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7959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95900"/>
          <w:sz w:val="22"/>
          <w:szCs w:val="22"/>
          <w:rtl w:val="0"/>
        </w:rPr>
        <w:t xml:space="preserve">X02 • EXTENDED BENCHMARK</w:t>
      </w:r>
    </w:p>
    <w:p w:rsidR="00000000" w:rsidDel="00000000" w:rsidP="00000000" w:rsidRDefault="00000000" w:rsidRPr="00000000" w14:paraId="00000007">
      <w:pPr>
        <w:widowControl w:val="1"/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0a2444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52"/>
          <w:szCs w:val="52"/>
          <w:rtl w:val="0"/>
        </w:rPr>
        <w:t xml:space="preserve">Longitudinal Chronic-Care Patient Journey</w:t>
      </w:r>
    </w:p>
    <w:p w:rsidR="00000000" w:rsidDel="00000000" w:rsidP="00000000" w:rsidRDefault="00000000" w:rsidRPr="00000000" w14:paraId="00000008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i w:val="1"/>
          <w:iCs w:val="1"/>
          <w:color w:val="54545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5454"/>
          <w:sz w:val="28"/>
          <w:szCs w:val="28"/>
          <w:rtl w:val="0"/>
        </w:rPr>
        <w:t xml:space="preserve">Questionnaire Requirement Document</w:t>
      </w:r>
    </w:p>
    <w:p w:rsidR="00000000" w:rsidDel="00000000" w:rsidP="00000000" w:rsidRDefault="00000000" w:rsidRPr="00000000" w14:paraId="00000009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color w:val="63636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36363"/>
          <w:sz w:val="20"/>
          <w:szCs w:val="20"/>
          <w:rtl w:val="0"/>
        </w:rPr>
        <w:t xml:space="preserve">Target specification length: 24 pages | Estimated respondent length: 26 minutes</w:t>
      </w:r>
    </w:p>
    <w:p w:rsidR="00000000" w:rsidDel="00000000" w:rsidP="00000000" w:rsidRDefault="00000000" w:rsidRPr="00000000" w14:paraId="0000000A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1. Study specification</w:t>
      </w:r>
    </w:p>
    <w:p w:rsidR="00000000" w:rsidDel="00000000" w:rsidP="00000000" w:rsidRDefault="00000000" w:rsidRPr="00000000" w14:paraId="0000000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Business objective: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Map diagnosis, treatment, medication, monitoring, support, adherence and access experiences across multiple care episodes.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Target population: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Adults who personally manage a qualifying chronic condition and consent to a synthetic educational survey.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Self-completion web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Language: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Interpretation boundary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QRE is authoritative; examples illustrate requirements but do not override explicit routing or validation.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All named brands, providers, people and events are fictional and are used solely for educational testing.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production solution must separate LLM interpretation from deterministic survey execution and QC assertions.</w:t>
      </w:r>
    </w:p>
    <w:p w:rsidR="00000000" w:rsidDel="00000000" w:rsidP="00000000" w:rsidRDefault="00000000" w:rsidRPr="00000000" w14:paraId="0000001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Entity loops</w:t>
      </w:r>
    </w:p>
    <w:tbl>
      <w:tblPr>
        <w:tblStyle w:val="Table1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Entity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Maximum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Identifier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Diagnosis episode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X02_01_NN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Specialist visit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X02_02_NN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X02_03_NN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Treatment change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X02_04_NN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Hospital episode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X02_05_NN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Support programme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X02_06_NN</w:t>
            </w:r>
          </w:p>
        </w:tc>
      </w:tr>
    </w:tbl>
    <w:p w:rsidR="00000000" w:rsidDel="00000000" w:rsidP="00000000" w:rsidRDefault="00000000" w:rsidRPr="00000000" w14:paraId="00000031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2. Global programming requirements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Assign immutable respondent, session, question, option, loop-instance and route identifiers.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Evaluate routing only after the current response passes validation; never infer missing answers.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Persist randomized presentation order separately from canonical option order.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Re-entry must restore saved answers and reproduce prior randomization unless the specification explicitly requests a redraw.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Every automated assertion must record expected value, observed value, rule identifier and evidence reference.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Sensitive free text must be excluded from prompts and screenshots used outside the controlled test environment.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Unsupported requirements must raise a blocking review item rather than being silently ignored.</w:t>
      </w:r>
    </w:p>
    <w:p w:rsidR="00000000" w:rsidDel="00000000" w:rsidP="00000000" w:rsidRDefault="00000000" w:rsidRPr="00000000" w14:paraId="00000039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Standard codes</w:t>
      </w:r>
    </w:p>
    <w:tbl>
      <w:tblPr>
        <w:tblStyle w:val="Table2"/>
        <w:tblW w:w="10224.0" w:type="dxa"/>
        <w:jc w:val="center"/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Behaviour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Available only when explicitly listed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Don't know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Store separately from missing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Prefer not to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Never treat as zero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Question not shown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Must have route evidence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Non-complete 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Store endpoint and triggering rule</w:t>
            </w:r>
          </w:p>
        </w:tc>
      </w:tr>
    </w:tbl>
    <w:p w:rsidR="00000000" w:rsidDel="00000000" w:rsidP="00000000" w:rsidRDefault="00000000" w:rsidRPr="00000000" w14:paraId="0000004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3. Sample and quota controls</w:t>
      </w:r>
    </w:p>
    <w:p w:rsidR="00000000" w:rsidDel="00000000" w:rsidP="00000000" w:rsidRDefault="00000000" w:rsidRPr="00000000" w14:paraId="0000004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Quota evaluation: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Evaluate after eligibility and again before final completion; store both snapshots.</w:t>
      </w:r>
      <w:r w:rsidDel="00000000" w:rsidR="00000000" w:rsidRPr="00000000">
        <w:rPr>
          <w:rtl w:val="0"/>
        </w:rPr>
      </w:r>
    </w:p>
    <w:tbl>
      <w:tblPr>
        <w:tblStyle w:val="Table3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Target / tolerance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Full action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Condition 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Treatment stage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</w:tbl>
    <w:p w:rsidR="00000000" w:rsidDel="00000000" w:rsidP="00000000" w:rsidRDefault="00000000" w:rsidRPr="00000000" w14:paraId="00000062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Interlock rules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Primary interlocks use the first two quota variables; cells below 80% of target receive priority.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 respondent already admitted to the main questionnaire may complete if a cell closes during the session.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Quota overrides require a named operator, timestamp, reason and before/after cell status.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01. Consent and eligibility</w:t>
      </w:r>
    </w:p>
    <w:p w:rsidR="00000000" w:rsidDel="00000000" w:rsidP="00000000" w:rsidRDefault="00000000" w:rsidRPr="00000000" w14:paraId="00000067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consent and eligibility while preserving diagnosis episode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4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consent and eligibility.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diagnosis episode events occurred during consent and eligibility?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consent and eligibility?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consent and eligibility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Diagnosis episode option A; Diagnosis episode option B; Diagnosis episode option C; Diagnosis episode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081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R001: If M01Q01 != 'Not applicable', show at M01Q02 (major).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R002: If M01Q01 != 'Not applicable', show at M01Q03 (major).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R003: If M01Q01 != 'Not applicable', show at M01Q04 (major).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R004: If M01Q02 includes 'None of these' with another option, reject at M01Q02 (major).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diagnosis episode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02. Condition profile</w:t>
      </w:r>
    </w:p>
    <w:p w:rsidR="00000000" w:rsidDel="00000000" w:rsidP="00000000" w:rsidRDefault="00000000" w:rsidRPr="00000000" w14:paraId="00000088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condition profile while preserving specialist visit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specialist visit events occurred during condition profile?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condition profile?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condition profile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Specialist visit option A; Specialist visit option B; Specialist visit option C; Specialist visit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condition profile.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0A2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R005: If M02Q01 != 'Not applicable', show at M02Q02 (major).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R006: If M02Q01 != 'Not applicable', show at M02Q03 (major).</w:t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R007: If M02Q01 != 'Not applicable', show at M02Q04 (major).</w:t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R008: If M02Q02 includes 'None of these' with another option, reject at M02Q02 (major).</w:t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specialist visit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03. Diagnosis journey</w:t>
      </w:r>
    </w:p>
    <w:p w:rsidR="00000000" w:rsidDel="00000000" w:rsidP="00000000" w:rsidRDefault="00000000" w:rsidRPr="00000000" w14:paraId="000000A9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diagnosis journey while preserving medication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6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diagnosis journey?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diagnosis journey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Medication option A; Medication option B; Medication option C; Medication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diagnosis journey.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medication events occurred during diagnosis journey?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0C3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R009: If M03Q01 != 'Not applicable', show at M03Q02 (major).</w:t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R010: If M03Q01 != 'Not applicable', show at M03Q03 (major).</w:t>
      </w:r>
    </w:p>
    <w:p w:rsidR="00000000" w:rsidDel="00000000" w:rsidP="00000000" w:rsidRDefault="00000000" w:rsidRPr="00000000" w14:paraId="000000C6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R011: If M03Q01 != 'Not applicable', show at M03Q04 (major).</w:t>
      </w:r>
    </w:p>
    <w:p w:rsidR="00000000" w:rsidDel="00000000" w:rsidP="00000000" w:rsidRDefault="00000000" w:rsidRPr="00000000" w14:paraId="000000C7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R012: If M03Q02 includes 'None of these' with another option, reject at M03Q02 (major).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medication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04. Provider roster</w:t>
      </w:r>
    </w:p>
    <w:p w:rsidR="00000000" w:rsidDel="00000000" w:rsidP="00000000" w:rsidRDefault="00000000" w:rsidRPr="00000000" w14:paraId="000000CA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provider roster while preserving treatment change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7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provider roster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Treatment change option A; Treatment change option B; Treatment change option C; Treatment change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provider roster.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treatment change events occurred during provider roster?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provider roster?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0E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E5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R013: If M04Q01 != 'Not applicable', show at M04Q02 (major).</w:t>
      </w:r>
    </w:p>
    <w:p w:rsidR="00000000" w:rsidDel="00000000" w:rsidP="00000000" w:rsidRDefault="00000000" w:rsidRPr="00000000" w14:paraId="000000E6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R014: If M04Q01 != 'Not applicable', show at M04Q03 (major).</w:t>
      </w:r>
    </w:p>
    <w:p w:rsidR="00000000" w:rsidDel="00000000" w:rsidP="00000000" w:rsidRDefault="00000000" w:rsidRPr="00000000" w14:paraId="000000E7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R015: If M04Q01 != 'Not applicable', show at M04Q04 (major).</w:t>
      </w:r>
    </w:p>
    <w:p w:rsidR="00000000" w:rsidDel="00000000" w:rsidP="00000000" w:rsidRDefault="00000000" w:rsidRPr="00000000" w14:paraId="000000E8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R016: If M04Q02 includes 'None of these' with another option, reject at M04Q02 (major).</w:t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treatment change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05. Specialist experience</w:t>
      </w:r>
    </w:p>
    <w:p w:rsidR="00000000" w:rsidDel="00000000" w:rsidP="00000000" w:rsidRDefault="00000000" w:rsidRPr="00000000" w14:paraId="000000EB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specialist experience while preserving hospital episode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8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Thank you for sharing your diagnosis and care-team experience. Next, we'll ask about your treatments and medications.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M05Q01.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specialist experience.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hospital episode events occurred during specialist experience?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specialist experience?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specialist experience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Hospital episode option A; Hospital episode option B; Hospital episode option C; Hospital episode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0A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0B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R017: If M05Q01 != 'Not applicable', show at M05Q02 (major).</w:t>
      </w:r>
    </w:p>
    <w:p w:rsidR="00000000" w:rsidDel="00000000" w:rsidP="00000000" w:rsidRDefault="00000000" w:rsidRPr="00000000" w14:paraId="0000010C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R018: If M05Q01 != 'Not applicable', show at M05Q03 (major).</w:t>
      </w:r>
    </w:p>
    <w:p w:rsidR="00000000" w:rsidDel="00000000" w:rsidP="00000000" w:rsidRDefault="00000000" w:rsidRPr="00000000" w14:paraId="0000010D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R019: If M05Q01 != 'Not applicable', show at M05Q04 (major).</w:t>
      </w:r>
    </w:p>
    <w:p w:rsidR="00000000" w:rsidDel="00000000" w:rsidP="00000000" w:rsidRDefault="00000000" w:rsidRPr="00000000" w14:paraId="0000010E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R020: If M05Q02 includes 'None of these' with another option, reject at M05Q02 (major).</w:t>
      </w:r>
    </w:p>
    <w:p w:rsidR="00000000" w:rsidDel="00000000" w:rsidP="00000000" w:rsidRDefault="00000000" w:rsidRPr="00000000" w14:paraId="0000010F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hospital episode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06. Treatment history</w:t>
      </w:r>
    </w:p>
    <w:p w:rsidR="00000000" w:rsidDel="00000000" w:rsidP="00000000" w:rsidRDefault="00000000" w:rsidRPr="00000000" w14:paraId="00000111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treatment history while preserving support programme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9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support programme events occurred during treatment history?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treatment history?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treatment history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Support programme option A; Support programme option B; Support programme option C; Support programme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treatment history.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2B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2C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R021: If M06Q01 != 'Not applicable', show at M06Q02 (major).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R022: If M06Q01 != 'Not applicable', show at M06Q03 (major).</w:t>
      </w:r>
    </w:p>
    <w:p w:rsidR="00000000" w:rsidDel="00000000" w:rsidP="00000000" w:rsidRDefault="00000000" w:rsidRPr="00000000" w14:paraId="0000012E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R023: If M06Q01 != 'Not applicable', show at M06Q04 (major).</w:t>
      </w:r>
    </w:p>
    <w:p w:rsidR="00000000" w:rsidDel="00000000" w:rsidP="00000000" w:rsidRDefault="00000000" w:rsidRPr="00000000" w14:paraId="0000012F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R024: If M06Q02 includes 'None of these' with another option, reject at M06Q02 (major).</w:t>
      </w:r>
    </w:p>
    <w:p w:rsidR="00000000" w:rsidDel="00000000" w:rsidP="00000000" w:rsidRDefault="00000000" w:rsidRPr="00000000" w14:paraId="00000130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support programme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07. Current medication roster</w:t>
      </w:r>
    </w:p>
    <w:p w:rsidR="00000000" w:rsidDel="00000000" w:rsidP="00000000" w:rsidRDefault="00000000" w:rsidRPr="00000000" w14:paraId="00000132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current medication roster while preserving diagnosis episode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0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current medication roster?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current medication roster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Diagnosis episode option A; Diagnosis episode option B; Diagnosis episode option C; Diagnosis episode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current medication roster.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diagnosis episode events occurred during current medication roster?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14C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4D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R025: If M07Q01 != 'Not applicable', show at M07Q02 (major).</w:t>
      </w:r>
    </w:p>
    <w:p w:rsidR="00000000" w:rsidDel="00000000" w:rsidP="00000000" w:rsidRDefault="00000000" w:rsidRPr="00000000" w14:paraId="0000014E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R026: If M07Q01 != 'Not applicable', show at M07Q03 (major).</w:t>
      </w:r>
    </w:p>
    <w:p w:rsidR="00000000" w:rsidDel="00000000" w:rsidP="00000000" w:rsidRDefault="00000000" w:rsidRPr="00000000" w14:paraId="0000014F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R027: If M07Q01 != 'Not applicable', show at M07Q04 (major).</w:t>
      </w:r>
    </w:p>
    <w:p w:rsidR="00000000" w:rsidDel="00000000" w:rsidP="00000000" w:rsidRDefault="00000000" w:rsidRPr="00000000" w14:paraId="00000150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R028: If M07Q02 includes 'None of these' with another option, reject at M07Q02 (major).</w:t>
      </w:r>
    </w:p>
    <w:p w:rsidR="00000000" w:rsidDel="00000000" w:rsidP="00000000" w:rsidRDefault="00000000" w:rsidRPr="00000000" w14:paraId="00000151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diagnosis episode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08. Medication adherence</w:t>
      </w:r>
    </w:p>
    <w:p w:rsidR="00000000" w:rsidDel="00000000" w:rsidP="00000000" w:rsidRDefault="00000000" w:rsidRPr="00000000" w14:paraId="00000153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medication adherence while preserving specialist visit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1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medication adherence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Specialist visit option A; Specialist visit option B; Specialist visit option C; Specialist visit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medication adherence.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specialist visit events occurred during medication adherence?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medication adherence?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16D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6E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R029: If M08Q01 != 'Not applicable', show at M08Q02 (major).</w:t>
      </w:r>
    </w:p>
    <w:p w:rsidR="00000000" w:rsidDel="00000000" w:rsidP="00000000" w:rsidRDefault="00000000" w:rsidRPr="00000000" w14:paraId="0000016F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R030: If M08Q01 != 'Not applicable', show at M08Q03 (major).</w:t>
      </w:r>
    </w:p>
    <w:p w:rsidR="00000000" w:rsidDel="00000000" w:rsidP="00000000" w:rsidRDefault="00000000" w:rsidRPr="00000000" w14:paraId="00000170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R031: If M08Q01 != 'Not applicable', show at M08Q04 (major).</w:t>
      </w:r>
    </w:p>
    <w:p w:rsidR="00000000" w:rsidDel="00000000" w:rsidP="00000000" w:rsidRDefault="00000000" w:rsidRPr="00000000" w14:paraId="00000171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R032: If M08Q02 includes 'None of these' with another option, reject at M08Q02 (major).</w:t>
      </w:r>
    </w:p>
    <w:p w:rsidR="00000000" w:rsidDel="00000000" w:rsidP="00000000" w:rsidRDefault="00000000" w:rsidRPr="00000000" w14:paraId="00000172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specialist visit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09. Side-effect handling</w:t>
      </w:r>
    </w:p>
    <w:p w:rsidR="00000000" w:rsidDel="00000000" w:rsidP="00000000" w:rsidRDefault="00000000" w:rsidRPr="00000000" w14:paraId="00000174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side-effect handling while preserving medication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2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You're about halfway through. Next, we'd like to understand any side effects, treatment changes or hospital visits you've had.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M09Q01.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side-effect handling.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medication events occurred during side-effect handling?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side-effect handling?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side-effect handling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Medication option A; Medication option B; Medication option C; Medication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93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94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R033: If M09Q01 != 'Not applicable', show at M09Q02 (major).</w:t>
      </w:r>
    </w:p>
    <w:p w:rsidR="00000000" w:rsidDel="00000000" w:rsidP="00000000" w:rsidRDefault="00000000" w:rsidRPr="00000000" w14:paraId="00000195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R034: If M09Q01 != 'Not applicable', show at M09Q03 (major).</w:t>
      </w:r>
    </w:p>
    <w:p w:rsidR="00000000" w:rsidDel="00000000" w:rsidP="00000000" w:rsidRDefault="00000000" w:rsidRPr="00000000" w14:paraId="00000196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R035: If M09Q01 != 'Not applicable', show at M09Q04 (major).</w:t>
      </w:r>
    </w:p>
    <w:p w:rsidR="00000000" w:rsidDel="00000000" w:rsidP="00000000" w:rsidRDefault="00000000" w:rsidRPr="00000000" w14:paraId="00000197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R036: If M09Q02 includes 'None of these' with another option, reject at M09Q02 (major).</w:t>
      </w:r>
    </w:p>
    <w:p w:rsidR="00000000" w:rsidDel="00000000" w:rsidP="00000000" w:rsidRDefault="00000000" w:rsidRPr="00000000" w14:paraId="00000198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medication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10. Treatment changes</w:t>
      </w:r>
    </w:p>
    <w:p w:rsidR="00000000" w:rsidDel="00000000" w:rsidP="00000000" w:rsidRDefault="00000000" w:rsidRPr="00000000" w14:paraId="0000019A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treatment changes while preserving treatment change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3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treatment change events occurred during treatment changes?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treatment changes?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treatment changes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Treatment change option A; Treatment change option B; Treatment change option C; Treatment change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treatment changes.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B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B5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R037: If M10Q01 != 'Not applicable', show at M10Q02 (major).</w:t>
      </w:r>
    </w:p>
    <w:p w:rsidR="00000000" w:rsidDel="00000000" w:rsidP="00000000" w:rsidRDefault="00000000" w:rsidRPr="00000000" w14:paraId="000001B6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R038: If M10Q01 != 'Not applicable', show at M10Q03 (major).</w:t>
      </w:r>
    </w:p>
    <w:p w:rsidR="00000000" w:rsidDel="00000000" w:rsidP="00000000" w:rsidRDefault="00000000" w:rsidRPr="00000000" w14:paraId="000001B7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R039: If M10Q01 != 'Not applicable', show at M10Q04 (major).</w:t>
      </w:r>
    </w:p>
    <w:p w:rsidR="00000000" w:rsidDel="00000000" w:rsidP="00000000" w:rsidRDefault="00000000" w:rsidRPr="00000000" w14:paraId="000001B8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R040: If M10Q02 includes 'None of these' with another option, reject at M10Q02 (major).</w:t>
      </w:r>
    </w:p>
    <w:p w:rsidR="00000000" w:rsidDel="00000000" w:rsidP="00000000" w:rsidRDefault="00000000" w:rsidRPr="00000000" w14:paraId="000001B9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treatment change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11. Monitoring and tests</w:t>
      </w:r>
    </w:p>
    <w:p w:rsidR="00000000" w:rsidDel="00000000" w:rsidP="00000000" w:rsidRDefault="00000000" w:rsidRPr="00000000" w14:paraId="000001BB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monitoring and tests while preserving hospital episode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4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monitoring and tests?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monitoring and tests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Hospital episode option A; Hospital episode option B; Hospital episode option C; Hospital episode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monitoring and tests.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hospital episode events occurred during monitoring and tests?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1D5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D6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R041: If M11Q01 != 'Not applicable', show at M11Q02 (major).</w:t>
      </w:r>
    </w:p>
    <w:p w:rsidR="00000000" w:rsidDel="00000000" w:rsidP="00000000" w:rsidRDefault="00000000" w:rsidRPr="00000000" w14:paraId="000001D7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R042: If M11Q01 != 'Not applicable', show at M11Q03 (major).</w:t>
      </w:r>
    </w:p>
    <w:p w:rsidR="00000000" w:rsidDel="00000000" w:rsidP="00000000" w:rsidRDefault="00000000" w:rsidRPr="00000000" w14:paraId="000001D8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R043: If M11Q01 != 'Not applicable', show at M11Q04 (major).</w:t>
      </w:r>
    </w:p>
    <w:p w:rsidR="00000000" w:rsidDel="00000000" w:rsidP="00000000" w:rsidRDefault="00000000" w:rsidRPr="00000000" w14:paraId="000001D9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R044: If M11Q02 includes 'None of these' with another option, reject at M11Q02 (major).</w:t>
      </w:r>
    </w:p>
    <w:p w:rsidR="00000000" w:rsidDel="00000000" w:rsidP="00000000" w:rsidRDefault="00000000" w:rsidRPr="00000000" w14:paraId="000001DA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hospital episode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12. Hospital episodes</w:t>
      </w:r>
    </w:p>
    <w:p w:rsidR="00000000" w:rsidDel="00000000" w:rsidP="00000000" w:rsidRDefault="00000000" w:rsidRPr="00000000" w14:paraId="000001D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hospital episodes while preserving support programme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hospital episodes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Support programme option A; Support programme option B; Support programme option C; Support programme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hospital episodes.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support programme events occurred during hospital episodes?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hospital episodes?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1F6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F7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R045: If M12Q01 != 'Not applicable', show at M12Q02 (major).</w:t>
      </w:r>
    </w:p>
    <w:p w:rsidR="00000000" w:rsidDel="00000000" w:rsidP="00000000" w:rsidRDefault="00000000" w:rsidRPr="00000000" w14:paraId="000001F8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R046: If M12Q01 != 'Not applicable', show at M12Q03 (major).</w:t>
      </w:r>
    </w:p>
    <w:p w:rsidR="00000000" w:rsidDel="00000000" w:rsidP="00000000" w:rsidRDefault="00000000" w:rsidRPr="00000000" w14:paraId="000001F9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R047: If M12Q01 != 'Not applicable', show at M12Q04 (major).</w:t>
      </w:r>
    </w:p>
    <w:p w:rsidR="00000000" w:rsidDel="00000000" w:rsidP="00000000" w:rsidRDefault="00000000" w:rsidRPr="00000000" w14:paraId="000001FA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R048: If M12Q02 includes 'None of these' with another option, reject at M12Q02 (major).</w:t>
      </w:r>
    </w:p>
    <w:p w:rsidR="00000000" w:rsidDel="00000000" w:rsidP="00000000" w:rsidRDefault="00000000" w:rsidRPr="00000000" w14:paraId="000001FB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support programme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13. Care coordination</w:t>
      </w:r>
    </w:p>
    <w:p w:rsidR="00000000" w:rsidDel="00000000" w:rsidP="00000000" w:rsidRDefault="00000000" w:rsidRPr="00000000" w14:paraId="000001F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care coordination while preserving diagnosis episode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6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Just a few sections left — care coordination, access and pharmacy experience — then you're done. Thank you for your patience.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M13Q01.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care coordination.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diagnosis episode events occurred during care coordination?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care coordination?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care coordination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Diagnosis episode option A; Diagnosis episode option B; Diagnosis episode option C; Diagnosis episode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1C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1D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R049: If M13Q01 != 'Not applicable', show at M13Q02 (major).</w:t>
      </w:r>
    </w:p>
    <w:p w:rsidR="00000000" w:rsidDel="00000000" w:rsidP="00000000" w:rsidRDefault="00000000" w:rsidRPr="00000000" w14:paraId="0000021E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R050: If M13Q01 != 'Not applicable', show at M13Q03 (major).</w:t>
      </w:r>
    </w:p>
    <w:p w:rsidR="00000000" w:rsidDel="00000000" w:rsidP="00000000" w:rsidRDefault="00000000" w:rsidRPr="00000000" w14:paraId="0000021F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R051: If M13Q01 != 'Not applicable', show at M13Q04 (major).</w:t>
      </w:r>
    </w:p>
    <w:p w:rsidR="00000000" w:rsidDel="00000000" w:rsidP="00000000" w:rsidRDefault="00000000" w:rsidRPr="00000000" w14:paraId="00000220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R052: If M13Q02 includes 'None of these' with another option, reject at M13Q02 (major).</w:t>
      </w:r>
    </w:p>
    <w:p w:rsidR="00000000" w:rsidDel="00000000" w:rsidP="00000000" w:rsidRDefault="00000000" w:rsidRPr="00000000" w14:paraId="00000221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diagnosis episode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14. Access and affordability</w:t>
      </w:r>
    </w:p>
    <w:p w:rsidR="00000000" w:rsidDel="00000000" w:rsidP="00000000" w:rsidRDefault="00000000" w:rsidRPr="00000000" w14:paraId="00000223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access and affordability while preserving specialist visit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7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specialist visit events occurred during access and affordability?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access and affordability?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access and affordability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Specialist visit option A; Specialist visit option B; Specialist visit option C; Specialist visit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access and affordability.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3D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3E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R053: If M14Q01 != 'Not applicable', show at M14Q02 (major).</w:t>
      </w:r>
    </w:p>
    <w:p w:rsidR="00000000" w:rsidDel="00000000" w:rsidP="00000000" w:rsidRDefault="00000000" w:rsidRPr="00000000" w14:paraId="0000023F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R054: If M14Q01 != 'Not applicable', show at M14Q03 (major).</w:t>
      </w:r>
    </w:p>
    <w:p w:rsidR="00000000" w:rsidDel="00000000" w:rsidP="00000000" w:rsidRDefault="00000000" w:rsidRPr="00000000" w14:paraId="00000240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R055: If M14Q01 != 'Not applicable', show at M14Q04 (major).</w:t>
      </w:r>
    </w:p>
    <w:p w:rsidR="00000000" w:rsidDel="00000000" w:rsidP="00000000" w:rsidRDefault="00000000" w:rsidRPr="00000000" w14:paraId="00000241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R056: If M14Q02 includes 'None of these' with another option, reject at M14Q02 (major).</w:t>
      </w:r>
    </w:p>
    <w:p w:rsidR="00000000" w:rsidDel="00000000" w:rsidP="00000000" w:rsidRDefault="00000000" w:rsidRPr="00000000" w14:paraId="00000242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specialist visit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15. Pharmacy experience</w:t>
      </w:r>
    </w:p>
    <w:p w:rsidR="00000000" w:rsidDel="00000000" w:rsidP="00000000" w:rsidRDefault="00000000" w:rsidRPr="00000000" w14:paraId="00000244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pharmacy experience while preserving medication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8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pharmacy experience?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pharmacy experience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Medication option A; Medication option B; Medication option C; Medication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pharmacy experience.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medication events occurred during pharmacy experience?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25E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5F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R057: If M15Q01 != 'Not applicable', show at M15Q02 (major).</w:t>
      </w:r>
    </w:p>
    <w:p w:rsidR="00000000" w:rsidDel="00000000" w:rsidP="00000000" w:rsidRDefault="00000000" w:rsidRPr="00000000" w14:paraId="00000260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R058: If M15Q01 != 'Not applicable', show at M15Q03 (major).</w:t>
      </w:r>
    </w:p>
    <w:p w:rsidR="00000000" w:rsidDel="00000000" w:rsidP="00000000" w:rsidRDefault="00000000" w:rsidRPr="00000000" w14:paraId="00000261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R059: If M15Q01 != 'Not applicable', show at M15Q04 (major).</w:t>
      </w:r>
    </w:p>
    <w:p w:rsidR="00000000" w:rsidDel="00000000" w:rsidP="00000000" w:rsidRDefault="00000000" w:rsidRPr="00000000" w14:paraId="00000262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R060: If M15Q02 includes 'None of these' with another option, reject at M15Q02 (major).</w:t>
      </w:r>
    </w:p>
    <w:p w:rsidR="00000000" w:rsidDel="00000000" w:rsidP="00000000" w:rsidRDefault="00000000" w:rsidRPr="00000000" w14:paraId="00000263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medication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Derived-variable specification</w:t>
      </w:r>
    </w:p>
    <w:tbl>
      <w:tblPr>
        <w:tblStyle w:val="Table19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Formula requirement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Missing-data treatment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Audit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condition_tenure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condition tenure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medication_count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medication 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adherence_risk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adherence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access_burden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access burden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coordination_score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coordination 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unmet_need_flag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unmet need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81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Calculation controls</w:t>
      </w:r>
    </w:p>
    <w:p w:rsidR="00000000" w:rsidDel="00000000" w:rsidP="00000000" w:rsidRDefault="00000000" w:rsidRPr="00000000" w14:paraId="00000282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Calculate derived variables only after the source module is finalized; recalculate after an approved answer edit.</w:t>
      </w:r>
    </w:p>
    <w:p w:rsidR="00000000" w:rsidDel="00000000" w:rsidP="00000000" w:rsidRDefault="00000000" w:rsidRPr="00000000" w14:paraId="00000283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Store formula version, source question IDs, source values and calculation timestamp.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Validation and error-message catalogue</w:t>
      </w:r>
    </w:p>
    <w:tbl>
      <w:tblPr>
        <w:tblStyle w:val="Table20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User/system message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response missing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Please provide a response before continuing.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Exclusive option combined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None of these cannot be selected with another response.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Integer outside permitted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Enter a whole number within the displayed range.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Piped entity not in source roster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selected item is not available for this respondent.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Loop count exceeds cap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maximum number of entries has been reached.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Matrix row unanswered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Please answer every applicable row.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Random order missing from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QC failure; respondent may continue but run is flagged.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Derived-variable source mismatch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QC failure; stop automated certification.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DISP01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04 (Provider roster), before Module 05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Thank you for sharing your diagnosis and care-team experience. Next, we'll ask about your treatments and medications.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DISP02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08 (Medication adherence), before Module 09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You're about halfway through. Next, we'd like to understand any side effects, treatment changes or hospital visits you've had.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DISP03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12 (Hospital episodes), before Module 13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Just a few sections left — care coordination, access and pharmacy experience — then you're done. Thank you for your patience.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</w:tbl>
    <w:p w:rsidR="00000000" w:rsidDel="00000000" w:rsidP="00000000" w:rsidRDefault="00000000" w:rsidRPr="00000000" w14:paraId="000002B5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Routing and termination catalogue</w:t>
      </w:r>
    </w:p>
    <w:tbl>
      <w:tblPr>
        <w:tblStyle w:val="Table21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Destination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CONSENT != 'Yes'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TERM_NO_CONSENT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AGE &lt; 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ROLE_ELIGIBLE == 'No'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QUOTA_STATUS == 'FULL'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</w:tbl>
    <w:p w:rsidR="00000000" w:rsidDel="00000000" w:rsidP="00000000" w:rsidRDefault="00000000" w:rsidRPr="00000000" w14:paraId="00000315">
      <w:pPr>
        <w:widowControl w:val="1"/>
        <w:spacing w:after="80" w:before="120" w:line="259" w:lineRule="auto"/>
        <w:ind w:left="0" w:right="0" w:firstLine="0"/>
        <w:rPr>
          <w:rFonts w:ascii="Calibri" w:cs="Calibri" w:eastAsia="Calibri" w:hAnsi="Calibri"/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complete canonical rule catalogue contains 64 rules and is supplied in the evaluator-only JSON.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Data, audit and QC output specification</w:t>
      </w:r>
    </w:p>
    <w:tbl>
      <w:tblPr>
        <w:tblStyle w:val="Table22"/>
        <w:tblW w:w="10224.0" w:type="dxa"/>
        <w:jc w:val="center"/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fields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Acceptance condition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Response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respondent_id, question_id, loop_id, canonical value, displayed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One row per observed answer; skipped questions absent with route evidence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Route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from_id, rule_id, evaluated condition, result, to_id, 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transition reconstructable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Randomization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object_id, canonical order, displayed order, seed/version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randomized objects represented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Validation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question_id, validation_id, submitted value, disposition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rejected attempts retained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QC finding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severity, expected, observed, evidence, reproducibility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failure linked to a rule and run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Run metadata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schema, prompt/model where used, code version,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Complete provenance for each certified run</w:t>
            </w:r>
          </w:p>
        </w:tc>
      </w:tr>
    </w:tbl>
    <w:p w:rsidR="00000000" w:rsidDel="00000000" w:rsidP="00000000" w:rsidRDefault="00000000" w:rsidRPr="00000000" w14:paraId="0000032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Acceptance-test matrix</w:t>
      </w:r>
    </w:p>
    <w:tbl>
      <w:tblPr>
        <w:tblStyle w:val="Table23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screenout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quota-full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happy 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loop zero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loop maximum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exclusive-option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 completeness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lower bound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upper bound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piping integrity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randomization logging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derived-variable check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resume/re-entry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support failure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route reproducibility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complete with optional omissions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</w:tbl>
    <w:p w:rsidR="00000000" w:rsidDel="00000000" w:rsidP="00000000" w:rsidRDefault="00000000" w:rsidRPr="00000000" w14:paraId="00000371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Release gate</w:t>
      </w:r>
    </w:p>
    <w:p w:rsidR="00000000" w:rsidDel="00000000" w:rsidP="00000000" w:rsidRDefault="00000000" w:rsidRPr="00000000" w14:paraId="00000372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All critical tests pass; no silent critical error; every failure is reproducible or explicitly classified as automation instability.</w:t>
      </w:r>
    </w:p>
    <w:p w:rsidR="00000000" w:rsidDel="00000000" w:rsidP="00000000" w:rsidRDefault="00000000" w:rsidRPr="00000000" w14:paraId="00000373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Transition coverage reaches 100% for declared supported logic and at least 95% for the complete extended specification.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176" w:top="1219" w:left="1008" w:right="1008" w:header="936" w:footer="89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widowControl w:val="1"/>
      <w:spacing w:after="0" w:before="0" w:lineRule="auto"/>
      <w:ind w:left="0" w:right="0" w:firstLine="0"/>
      <w:jc w:val="center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AMPBA Survey-Automation Benchmark • Synthetic educational test data • August 2026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7">
    <w:pPr>
      <w:widowControl w:val="1"/>
      <w:spacing w:after="0" w:before="0" w:lineRule="auto"/>
      <w:ind w:left="0" w:right="0" w:firstLine="0"/>
      <w:jc w:val="center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AMPBA Survey-Automation Benchmark • Synthetic educational test data • August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4">
    <w:pPr>
      <w:widowControl w:val="1"/>
      <w:spacing w:after="0" w:before="0" w:lineRule="auto"/>
      <w:ind w:left="0" w:right="0" w:firstLine="0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Longitudinal Chronic-Care Patient Journey | Extended Synthetic QRE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5">
    <w:pPr>
      <w:widowControl w:val="1"/>
      <w:spacing w:after="0" w:before="0" w:lineRule="auto"/>
      <w:ind w:left="0" w:right="0" w:firstLine="0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Longitudinal Chronic-Care Patient Journey | Extended Synthetic QRE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5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6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7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8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9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0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otnoteSymbol">
    <w:name w:val="Footnote_Symbol"/>
    <w:qFormat w:val="1"/>
    <w:rPr>
      <w:vertAlign w:val="superscript"/>
    </w:rPr>
  </w:style>
  <w:style w:type="character" w:styleId="EndnoteSymbol">
    <w:name w:val="Endnote_Symbol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 w:val="1"/>
    <w:rPr>
      <w:vertAlign w:val="superscript"/>
    </w:rPr>
  </w:style>
  <w:style w:type="character" w:styleId="EndnoteAnchor">
    <w:name w:val="Endnote Anchor"/>
    <w:qFormat w:val="1"/>
    <w:rPr>
      <w:vertAlign w:val="superscript"/>
    </w:rPr>
  </w:style>
  <w:style w:type="character" w:styleId="BulletSymbols">
    <w:name w:val="Bullet_Symbols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 w:val="1"/>
    <w:pPr/>
    <w:rPr/>
  </w:style>
  <w:style w:type="paragraph" w:styleId="Index">
    <w:name w:val="Index"/>
    <w:basedOn w:val="Normal"/>
    <w:qFormat w:val="1"/>
    <w:pPr/>
    <w:rPr/>
  </w:style>
  <w:style w:type="paragraph" w:styleId="TextBody">
    <w:name w:val="Text Body"/>
    <w:basedOn w:val="Normal"/>
    <w:qFormat w:val="1"/>
    <w:pPr/>
    <w:rPr/>
  </w:style>
  <w:style w:type="paragraph" w:styleId="TableContents">
    <w:name w:val="Table Contents"/>
    <w:basedOn w:val="TextBody"/>
    <w:qFormat w:val="1"/>
    <w:pPr/>
    <w:rPr/>
  </w:style>
  <w:style w:type="paragraph" w:styleId="TableHeading">
    <w:name w:val="Table Heading"/>
    <w:basedOn w:val="TableContents"/>
    <w:qFormat w:val="1"/>
    <w:pPr/>
    <w:rPr/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wL9TLXwm0hiudSjCvBVqItYi0g==">CgMxLjA4AHIhMUQ0SjVTaWZLOWE4VXlBQlNSRnhqV19Kb3RVS3BINUYw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