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b/>
          <w:b/>
          <w:bCs/>
          <w:sz w:val="48"/>
          <w:szCs w:val="48"/>
        </w:rPr>
      </w:pPr>
      <w:r>
        <w:rPr>
          <w:b/>
          <w:bCs/>
          <w:sz w:val="48"/>
          <w:szCs w:val="48"/>
        </w:rPr>
      </w:r>
    </w:p>
    <w:p>
      <w:pPr>
        <w:pStyle w:val="Standard"/>
        <w:jc w:val="center"/>
        <w:rPr>
          <w:b/>
          <w:b/>
          <w:bCs/>
          <w:sz w:val="48"/>
          <w:szCs w:val="48"/>
        </w:rPr>
      </w:pPr>
      <w:r>
        <w:rPr>
          <w:b/>
          <w:bCs/>
          <w:sz w:val="48"/>
          <w:szCs w:val="48"/>
        </w:rPr>
        <w:t>EmDrive : The Future of Space</w:t>
      </w:r>
    </w:p>
    <w:p>
      <w:pPr>
        <w:pStyle w:val="Standard"/>
        <w:jc w:val="right"/>
        <w:rPr>
          <w:sz w:val="28"/>
          <w:szCs w:val="28"/>
        </w:rPr>
      </w:pPr>
      <w:r>
        <w:rPr>
          <w:sz w:val="28"/>
          <w:szCs w:val="28"/>
        </w:rPr>
      </w:r>
    </w:p>
    <w:p>
      <w:pPr>
        <w:pStyle w:val="Standard"/>
        <w:jc w:val="right"/>
        <w:rPr>
          <w:sz w:val="28"/>
          <w:szCs w:val="28"/>
        </w:rPr>
      </w:pPr>
      <w:r>
        <w:rPr>
          <w:sz w:val="28"/>
          <w:szCs w:val="28"/>
        </w:rPr>
      </w:r>
    </w:p>
    <w:p>
      <w:pPr>
        <w:pStyle w:val="Standard"/>
        <w:jc w:val="right"/>
        <w:rPr>
          <w:sz w:val="28"/>
          <w:szCs w:val="28"/>
        </w:rPr>
      </w:pPr>
      <w:r>
        <w:rPr>
          <w:sz w:val="28"/>
          <w:szCs w:val="28"/>
        </w:rPr>
      </w:r>
    </w:p>
    <w:p>
      <w:pPr>
        <w:pStyle w:val="Standard"/>
        <w:jc w:val="right"/>
        <w:rPr>
          <w:sz w:val="28"/>
          <w:szCs w:val="28"/>
        </w:rPr>
      </w:pPr>
      <w:r>
        <w:rPr>
          <w:sz w:val="28"/>
          <w:szCs w:val="28"/>
        </w:rPr>
      </w:r>
    </w:p>
    <w:p>
      <w:pPr>
        <w:sectPr>
          <w:footerReference w:type="default" r:id="rId2"/>
          <w:type w:val="nextPage"/>
          <w:pgSz w:w="11906" w:h="16838"/>
          <w:pgMar w:left="1440" w:right="1440" w:header="0" w:top="1440" w:footer="1440" w:bottom="1979" w:gutter="0"/>
          <w:pgNumType w:fmt="decimal"/>
          <w:formProt w:val="false"/>
          <w:textDirection w:val="lrTb"/>
          <w:docGrid w:type="default" w:linePitch="299" w:charSpace="4294965247"/>
        </w:sectPr>
      </w:pPr>
    </w:p>
    <w:p>
      <w:pPr>
        <w:pStyle w:val="Standard"/>
        <w:jc w:val="center"/>
        <w:rPr>
          <w:rFonts w:ascii="Times New Roman" w:hAnsi="Times New Roman" w:cs="Times New Roman"/>
          <w:sz w:val="22"/>
          <w:szCs w:val="22"/>
        </w:rPr>
      </w:pPr>
      <w:r>
        <w:rPr>
          <w:rFonts w:cs="Times New Roman" w:ascii="Times New Roman" w:hAnsi="Times New Roman"/>
          <w:sz w:val="22"/>
          <w:szCs w:val="22"/>
        </w:rPr>
        <w:t>Niharika Agarwal</w:t>
      </w:r>
    </w:p>
    <w:p>
      <w:pPr>
        <w:pStyle w:val="Standard"/>
        <w:jc w:val="center"/>
        <w:rPr>
          <w:rFonts w:ascii="Times New Roman" w:hAnsi="Times New Roman" w:cs="Times New Roman"/>
          <w:sz w:val="20"/>
          <w:szCs w:val="20"/>
        </w:rPr>
      </w:pPr>
      <w:r>
        <w:rPr>
          <w:rFonts w:cs="Times New Roman" w:ascii="Times New Roman" w:hAnsi="Times New Roman"/>
          <w:sz w:val="20"/>
          <w:szCs w:val="20"/>
        </w:rPr>
        <w:t>11510097</w:t>
      </w:r>
    </w:p>
    <w:p>
      <w:pPr>
        <w:pStyle w:val="Standard"/>
        <w:jc w:val="center"/>
        <w:rPr>
          <w:rFonts w:ascii="Times New Roman" w:hAnsi="Times New Roman" w:cs="Times New Roman"/>
          <w:sz w:val="20"/>
          <w:szCs w:val="20"/>
        </w:rPr>
      </w:pPr>
      <w:r>
        <w:rPr>
          <w:rFonts w:cs="Times New Roman" w:ascii="Times New Roman" w:hAnsi="Times New Roman"/>
          <w:sz w:val="20"/>
          <w:szCs w:val="20"/>
        </w:rPr>
        <w:t>ECE Department, NIT Kurukshetra</w:t>
      </w:r>
    </w:p>
    <w:p>
      <w:pPr>
        <w:pStyle w:val="Standard"/>
        <w:jc w:val="center"/>
        <w:rPr>
          <w:rFonts w:ascii="Times New Roman" w:hAnsi="Times New Roman" w:cs="Times New Roman"/>
          <w:sz w:val="20"/>
          <w:szCs w:val="20"/>
        </w:rPr>
      </w:pPr>
      <w:r>
        <w:rPr>
          <w:rFonts w:cs="Times New Roman" w:ascii="Times New Roman" w:hAnsi="Times New Roman"/>
          <w:sz w:val="20"/>
          <w:szCs w:val="20"/>
        </w:rPr>
      </w:r>
    </w:p>
    <w:p>
      <w:pPr>
        <w:pStyle w:val="Standard"/>
        <w:jc w:val="center"/>
        <w:rPr>
          <w:rFonts w:ascii="Times New Roman" w:hAnsi="Times New Roman" w:cs="Times New Roman"/>
          <w:sz w:val="22"/>
          <w:szCs w:val="22"/>
        </w:rPr>
      </w:pPr>
      <w:r>
        <w:rPr>
          <w:rFonts w:cs="Times New Roman" w:ascii="Times New Roman" w:hAnsi="Times New Roman"/>
          <w:sz w:val="22"/>
          <w:szCs w:val="22"/>
        </w:rPr>
        <w:t>Anmol J S Puri</w:t>
      </w:r>
    </w:p>
    <w:p>
      <w:pPr>
        <w:pStyle w:val="Standard"/>
        <w:jc w:val="center"/>
        <w:rPr>
          <w:rFonts w:ascii="Times New Roman" w:hAnsi="Times New Roman" w:cs="Times New Roman"/>
          <w:sz w:val="20"/>
          <w:szCs w:val="20"/>
        </w:rPr>
      </w:pPr>
      <w:r>
        <w:rPr>
          <w:rFonts w:cs="Times New Roman" w:ascii="Times New Roman" w:hAnsi="Times New Roman"/>
          <w:sz w:val="20"/>
          <w:szCs w:val="20"/>
        </w:rPr>
        <w:t>11510556</w:t>
      </w:r>
    </w:p>
    <w:p>
      <w:pPr>
        <w:pStyle w:val="Standard"/>
        <w:jc w:val="center"/>
        <w:rPr>
          <w:rFonts w:ascii="Times New Roman" w:hAnsi="Times New Roman" w:cs="Times New Roman"/>
        </w:rPr>
      </w:pPr>
      <w:r>
        <w:rPr>
          <w:rFonts w:cs="Times New Roman" w:ascii="Times New Roman" w:hAnsi="Times New Roman"/>
          <w:sz w:val="20"/>
          <w:szCs w:val="20"/>
        </w:rPr>
        <w:t>CS Department, NIT Kurukshetra</w:t>
      </w:r>
    </w:p>
    <w:p>
      <w:pPr>
        <w:pStyle w:val="Standard"/>
        <w:jc w:val="center"/>
        <w:rPr>
          <w:rFonts w:ascii="Times New Roman" w:hAnsi="Times New Roman" w:cs="Times New Roman"/>
          <w:sz w:val="20"/>
          <w:szCs w:val="20"/>
        </w:rPr>
      </w:pPr>
      <w:r>
        <w:rPr>
          <w:rFonts w:cs="Times New Roman" w:ascii="Times New Roman" w:hAnsi="Times New Roman"/>
          <w:sz w:val="20"/>
          <w:szCs w:val="20"/>
        </w:rPr>
      </w:r>
    </w:p>
    <w:p>
      <w:pPr>
        <w:sectPr>
          <w:type w:val="continuous"/>
          <w:pgSz w:w="11906" w:h="16838"/>
          <w:pgMar w:left="1440" w:right="1440" w:header="0" w:top="1440" w:footer="1440" w:bottom="1979" w:gutter="0"/>
          <w:cols w:num="2" w:space="720" w:equalWidth="true" w:sep="false"/>
          <w:formProt w:val="false"/>
          <w:textDirection w:val="lrTb"/>
          <w:docGrid w:type="default" w:linePitch="299" w:charSpace="4294965247"/>
        </w:sectPr>
      </w:pPr>
    </w:p>
    <w:p>
      <w:pPr>
        <w:pStyle w:val="Standard"/>
        <w:jc w:val="right"/>
        <w:rPr>
          <w:rFonts w:ascii="Times New Roman" w:hAnsi="Times New Roman" w:cs="Times New Roman"/>
          <w:sz w:val="28"/>
          <w:szCs w:val="28"/>
        </w:rPr>
      </w:pPr>
      <w:r>
        <w:rPr>
          <w:rFonts w:cs="Times New Roman" w:ascii="Times New Roman" w:hAnsi="Times New Roman"/>
          <w:sz w:val="28"/>
          <w:szCs w:val="28"/>
        </w:rPr>
      </w:r>
    </w:p>
    <w:p>
      <w:pPr>
        <w:pStyle w:val="Standard"/>
        <w:jc w:val="right"/>
        <w:rPr>
          <w:rFonts w:ascii="Times New Roman" w:hAnsi="Times New Roman" w:cs="Times New Roman"/>
          <w:sz w:val="28"/>
          <w:szCs w:val="28"/>
        </w:rPr>
      </w:pPr>
      <w:r>
        <w:rPr>
          <w:rFonts w:cs="Times New Roman" w:ascii="Times New Roman" w:hAnsi="Times New Roman"/>
          <w:sz w:val="28"/>
          <w:szCs w:val="28"/>
        </w:rPr>
      </w:r>
    </w:p>
    <w:p>
      <w:pPr>
        <w:sectPr>
          <w:type w:val="continuous"/>
          <w:pgSz w:w="11906" w:h="16838"/>
          <w:pgMar w:left="1440" w:right="1440" w:header="0" w:top="1440" w:footer="1440" w:bottom="1979" w:gutter="0"/>
          <w:formProt w:val="false"/>
          <w:textDirection w:val="lrTb"/>
          <w:docGrid w:type="default" w:linePitch="299" w:charSpace="4294965247"/>
        </w:sectPr>
      </w:pPr>
    </w:p>
    <w:p>
      <w:pPr>
        <w:pStyle w:val="Standard"/>
        <w:rPr>
          <w:rFonts w:ascii="Times New Roman" w:hAnsi="Times New Roman" w:cs="Times New Roman"/>
          <w:b/>
          <w:b/>
          <w:color w:val="000000"/>
          <w:sz w:val="18"/>
          <w:szCs w:val="18"/>
        </w:rPr>
      </w:pPr>
      <w:r>
        <w:rPr>
          <w:rFonts w:cs="Times New Roman" w:ascii="Times New Roman" w:hAnsi="Times New Roman"/>
          <w:b/>
          <w:i/>
          <w:sz w:val="18"/>
          <w:szCs w:val="18"/>
        </w:rPr>
        <w:t xml:space="preserve">Abstract </w:t>
      </w:r>
      <w:r>
        <w:rPr>
          <w:rFonts w:cs="Times New Roman" w:ascii="Times New Roman" w:hAnsi="Times New Roman"/>
          <w:b/>
          <w:sz w:val="18"/>
          <w:szCs w:val="18"/>
        </w:rPr>
        <w:t>-</w:t>
      </w:r>
      <w:r>
        <w:rPr>
          <w:rFonts w:cs="Times New Roman" w:ascii="Times New Roman" w:hAnsi="Times New Roman"/>
          <w:b/>
          <w:color w:val="000000"/>
          <w:sz w:val="18"/>
          <w:szCs w:val="18"/>
        </w:rPr>
        <w:t xml:space="preserve">EmDrive is a proposed controversial reaction less engine model that has been worked upon for over a decade by several space agencies around the world with finally the China Academy of Space Technology claiming to have successfully realized the design. These devices use </w:t>
      </w:r>
      <w:r>
        <w:rPr>
          <w:rFonts w:cs="Times New Roman" w:ascii="Times New Roman" w:hAnsi="Times New Roman"/>
          <w:b/>
          <w:sz w:val="18"/>
          <w:szCs w:val="18"/>
        </w:rPr>
        <w:t>microwaves</w:t>
      </w:r>
      <w:r>
        <w:rPr>
          <w:rFonts w:cs="Times New Roman" w:ascii="Times New Roman" w:hAnsi="Times New Roman"/>
          <w:b/>
          <w:color w:val="000000"/>
          <w:sz w:val="18"/>
          <w:szCs w:val="18"/>
        </w:rPr>
        <w:t xml:space="preserve">, produced by high power vacuum tubes or solid-state field-effect transistor RF generators, which are directed into a metallic, fully enclosed conically tapered high </w:t>
      </w:r>
      <w:r>
        <w:rPr>
          <w:rFonts w:cs="Times New Roman" w:ascii="Times New Roman" w:hAnsi="Times New Roman"/>
          <w:b/>
          <w:i/>
          <w:color w:val="000000"/>
          <w:sz w:val="18"/>
          <w:szCs w:val="18"/>
        </w:rPr>
        <w:t>Q</w:t>
      </w:r>
      <w:r>
        <w:rPr>
          <w:rFonts w:cs="Times New Roman" w:ascii="Times New Roman" w:hAnsi="Times New Roman"/>
          <w:b/>
          <w:color w:val="000000"/>
          <w:sz w:val="18"/>
          <w:szCs w:val="18"/>
        </w:rPr>
        <w:t xml:space="preserve"> resonant microwave cavity. They have a greater area at one end of the device and, for some versions, a dielectric resonator added in front of the narrower end. They require an electric power source to run the microwave generator, but no propellant. The resonant condition can cause an increased radiation pressure and quantized inertia which can ultimately produce significant thrust for the rocket in zero gravity. We have tried to simplify and explain its working which is often said to be against Newtonian physics. Ramifications of such an invention are huge as it not only saves expensive fuel, reduces harmful gas emissions, makes long distance expeditions possible but most importantly leads to the reduction of the dead weight fuel payload a rocket has to carry.</w:t>
      </w:r>
    </w:p>
    <w:p>
      <w:pPr>
        <w:pStyle w:val="Standard"/>
        <w:rPr>
          <w:rFonts w:ascii="Times New Roman" w:hAnsi="Times New Roman" w:cs="Times New Roman"/>
          <w:b/>
          <w:b/>
          <w:color w:val="000000"/>
          <w:sz w:val="18"/>
          <w:szCs w:val="18"/>
        </w:rPr>
      </w:pPr>
      <w:r>
        <w:rPr>
          <w:rFonts w:cs="Times New Roman" w:ascii="Times New Roman" w:hAnsi="Times New Roman"/>
          <w:b/>
          <w:color w:val="000000"/>
          <w:sz w:val="18"/>
          <w:szCs w:val="18"/>
        </w:rPr>
      </w:r>
    </w:p>
    <w:p>
      <w:pPr>
        <w:pStyle w:val="Standard"/>
        <w:rPr>
          <w:rFonts w:ascii="Times New Roman" w:hAnsi="Times New Roman" w:cs="Times New Roman"/>
          <w:b/>
          <w:b/>
          <w:sz w:val="18"/>
          <w:szCs w:val="18"/>
        </w:rPr>
      </w:pPr>
      <w:r>
        <w:rPr>
          <w:rFonts w:cs="Times New Roman" w:ascii="Times New Roman" w:hAnsi="Times New Roman"/>
          <w:b/>
          <w:sz w:val="18"/>
          <w:szCs w:val="18"/>
        </w:rPr>
      </w:r>
    </w:p>
    <w:p>
      <w:pPr>
        <w:pStyle w:val="Normal"/>
        <w:spacing w:before="0" w:after="200"/>
        <w:rPr>
          <w:rFonts w:ascii="Times New Roman" w:hAnsi="Times New Roman" w:cs="Times New Roman"/>
          <w:b/>
          <w:b/>
          <w:sz w:val="18"/>
          <w:szCs w:val="18"/>
        </w:rPr>
      </w:pPr>
      <w:r>
        <w:rPr/>
      </w:r>
    </w:p>
    <w:sectPr>
      <w:type w:val="continuous"/>
      <w:pgSz w:w="11906" w:h="16838"/>
      <w:pgMar w:left="1440" w:right="1440" w:header="0" w:top="1440" w:footer="1440" w:bottom="1979" w:gutter="0"/>
      <w:cols w:num="2" w:space="720" w:equalWidth="true" w:sep="false"/>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instrText> PAGE </w:instrText>
    </w:r>
    <w:r>
      <w:fldChar w:fldCharType="separate"/>
    </w:r>
    <w:r>
      <w:t>1</w:t>
    </w:r>
    <w:r>
      <w:fldChar w:fldCharType="end"/>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e6caa"/>
    <w:pPr>
      <w:widowControl/>
      <w:bidi w:val="0"/>
      <w:spacing w:lineRule="auto" w:line="276" w:before="0" w:after="200"/>
      <w:jc w:val="left"/>
    </w:pPr>
    <w:rPr>
      <w:rFonts w:ascii="Calibri" w:hAnsi="Calibri" w:eastAsia="Calibri" w:cs="Mangal"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1e4271"/>
    <w:rPr/>
  </w:style>
  <w:style w:type="character" w:styleId="InternetLink">
    <w:name w:val="Internet Link"/>
    <w:basedOn w:val="DefaultParagraphFont"/>
    <w:uiPriority w:val="99"/>
    <w:unhideWhenUsed/>
    <w:rsid w:val="00617cf4"/>
    <w:rPr>
      <w:color w:val="0000FF"/>
      <w:u w:val="single"/>
    </w:rPr>
  </w:style>
  <w:style w:type="character" w:styleId="BalloonTextChar" w:customStyle="1">
    <w:name w:val="Balloon Text Char"/>
    <w:basedOn w:val="DefaultParagraphFont"/>
    <w:link w:val="BalloonText"/>
    <w:uiPriority w:val="99"/>
    <w:semiHidden/>
    <w:qFormat/>
    <w:rsid w:val="00d42e31"/>
    <w:rPr>
      <w:rFonts w:ascii="Tahoma" w:hAnsi="Tahoma" w:cs="Tahoma"/>
      <w:sz w:val="16"/>
      <w:szCs w:val="16"/>
    </w:rPr>
  </w:style>
  <w:style w:type="character" w:styleId="ListLabel1" w:customStyle="1">
    <w:name w:val="ListLabel 1"/>
    <w:qFormat/>
    <w:rsid w:val="000917a0"/>
    <w:rPr>
      <w:rFonts w:cs="Courier New"/>
    </w:rPr>
  </w:style>
  <w:style w:type="character" w:styleId="ListLabel2" w:customStyle="1">
    <w:name w:val="ListLabel 2"/>
    <w:qFormat/>
    <w:rsid w:val="000917a0"/>
    <w:rPr>
      <w:rFonts w:cs="Courier New"/>
    </w:rPr>
  </w:style>
  <w:style w:type="character" w:styleId="ListLabel3" w:customStyle="1">
    <w:name w:val="ListLabel 3"/>
    <w:qFormat/>
    <w:rsid w:val="000917a0"/>
    <w:rPr>
      <w:rFonts w:cs="Courier New"/>
    </w:rPr>
  </w:style>
  <w:style w:type="character" w:styleId="ListLabel4" w:customStyle="1">
    <w:name w:val="ListLabel 4"/>
    <w:qFormat/>
    <w:rsid w:val="000917a0"/>
    <w:rPr>
      <w:rFonts w:cs="Courier New"/>
    </w:rPr>
  </w:style>
  <w:style w:type="character" w:styleId="ListLabel5" w:customStyle="1">
    <w:name w:val="ListLabel 5"/>
    <w:qFormat/>
    <w:rsid w:val="000917a0"/>
    <w:rPr>
      <w:rFonts w:cs="Courier New"/>
    </w:rPr>
  </w:style>
  <w:style w:type="character" w:styleId="ListLabel6" w:customStyle="1">
    <w:name w:val="ListLabel 6"/>
    <w:qFormat/>
    <w:rsid w:val="000917a0"/>
    <w:rPr>
      <w:rFonts w:cs="Courier New"/>
    </w:rPr>
  </w:style>
  <w:style w:type="character" w:styleId="ListLabel7" w:customStyle="1">
    <w:name w:val="ListLabel 7"/>
    <w:qFormat/>
    <w:rsid w:val="000917a0"/>
    <w:rPr>
      <w:rFonts w:cs="Courier New"/>
    </w:rPr>
  </w:style>
  <w:style w:type="character" w:styleId="ListLabel8" w:customStyle="1">
    <w:name w:val="ListLabel 8"/>
    <w:qFormat/>
    <w:rsid w:val="000917a0"/>
    <w:rPr>
      <w:rFonts w:cs="Courier New"/>
    </w:rPr>
  </w:style>
  <w:style w:type="character" w:styleId="ListLabel9" w:customStyle="1">
    <w:name w:val="ListLabel 9"/>
    <w:qFormat/>
    <w:rsid w:val="000917a0"/>
    <w:rPr>
      <w:rFonts w:cs="Courier New"/>
    </w:rPr>
  </w:style>
  <w:style w:type="character" w:styleId="ListLabel10" w:customStyle="1">
    <w:name w:val="ListLabel 10"/>
    <w:qFormat/>
    <w:rsid w:val="000917a0"/>
    <w:rPr>
      <w:rFonts w:cs="Courier New"/>
    </w:rPr>
  </w:style>
  <w:style w:type="character" w:styleId="ListLabel11" w:customStyle="1">
    <w:name w:val="ListLabel 11"/>
    <w:qFormat/>
    <w:rsid w:val="000917a0"/>
    <w:rPr>
      <w:rFonts w:cs="Courier New"/>
    </w:rPr>
  </w:style>
  <w:style w:type="character" w:styleId="ListLabel12" w:customStyle="1">
    <w:name w:val="ListLabel 12"/>
    <w:qFormat/>
    <w:rsid w:val="000917a0"/>
    <w:rPr>
      <w:rFonts w:cs="Courier New"/>
    </w:rPr>
  </w:style>
  <w:style w:type="character" w:styleId="Bullets" w:customStyle="1">
    <w:name w:val="Bullets"/>
    <w:qFormat/>
    <w:rsid w:val="000917a0"/>
    <w:rPr>
      <w:rFonts w:ascii="OpenSymbol" w:hAnsi="OpenSymbol" w:eastAsia="OpenSymbol" w:cs="OpenSymbol"/>
    </w:rPr>
  </w:style>
  <w:style w:type="character" w:styleId="HTMLCite">
    <w:name w:val="HTML Cite"/>
    <w:basedOn w:val="DefaultParagraphFont"/>
    <w:uiPriority w:val="99"/>
    <w:semiHidden/>
    <w:unhideWhenUsed/>
    <w:qFormat/>
    <w:rsid w:val="00617cf4"/>
    <w:rPr>
      <w:i/>
      <w:iCs/>
    </w:rPr>
  </w:style>
  <w:style w:type="character" w:styleId="Referenceaccessdate" w:customStyle="1">
    <w:name w:val="reference-accessdate"/>
    <w:basedOn w:val="DefaultParagraphFont"/>
    <w:qFormat/>
    <w:rsid w:val="00b9127c"/>
    <w:rPr/>
  </w:style>
  <w:style w:type="character" w:styleId="ListLabel13">
    <w:name w:val="ListLabel 13"/>
    <w:qFormat/>
    <w:rPr>
      <w:rFonts w:ascii="Times New Roman" w:hAnsi="Times New Roman" w:cs="Symbol"/>
      <w:sz w:val="26"/>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ascii="Times New Roman" w:hAnsi="Times New Roman" w:cs="Symbol"/>
      <w:sz w:val="26"/>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paragraph" w:styleId="Heading" w:customStyle="1">
    <w:name w:val="Heading"/>
    <w:basedOn w:val="Normal"/>
    <w:next w:val="TextBody"/>
    <w:qFormat/>
    <w:rsid w:val="000917a0"/>
    <w:pPr>
      <w:keepNext/>
      <w:spacing w:before="240" w:after="120"/>
    </w:pPr>
    <w:rPr>
      <w:rFonts w:ascii="Liberation Sans" w:hAnsi="Liberation Sans" w:eastAsia="Noto Sans CJK SC Regular" w:cs="FreeSans"/>
      <w:sz w:val="28"/>
      <w:szCs w:val="28"/>
    </w:rPr>
  </w:style>
  <w:style w:type="paragraph" w:styleId="TextBody">
    <w:name w:val="Body Text"/>
    <w:basedOn w:val="Normal"/>
    <w:rsid w:val="000917a0"/>
    <w:pPr>
      <w:spacing w:lineRule="auto" w:line="288" w:before="0" w:after="140"/>
    </w:pPr>
    <w:rPr/>
  </w:style>
  <w:style w:type="paragraph" w:styleId="List">
    <w:name w:val="List"/>
    <w:basedOn w:val="TextBody"/>
    <w:rsid w:val="000917a0"/>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0917a0"/>
    <w:pPr>
      <w:suppressLineNumbers/>
    </w:pPr>
    <w:rPr>
      <w:rFonts w:cs="FreeSans"/>
    </w:rPr>
  </w:style>
  <w:style w:type="paragraph" w:styleId="Caption1">
    <w:name w:val="caption"/>
    <w:basedOn w:val="Normal"/>
    <w:qFormat/>
    <w:rsid w:val="000917a0"/>
    <w:pPr>
      <w:suppressLineNumbers/>
      <w:spacing w:before="120" w:after="120"/>
    </w:pPr>
    <w:rPr>
      <w:rFonts w:cs="FreeSans"/>
      <w:i/>
      <w:iCs/>
      <w:sz w:val="24"/>
      <w:szCs w:val="24"/>
    </w:rPr>
  </w:style>
  <w:style w:type="paragraph" w:styleId="Standard" w:customStyle="1">
    <w:name w:val="Standard"/>
    <w:qFormat/>
    <w:rsid w:val="00955e99"/>
    <w:pPr>
      <w:widowControl/>
      <w:suppressAutoHyphens w:val="true"/>
      <w:bidi w:val="0"/>
      <w:jc w:val="left"/>
      <w:textAlignment w:val="baseline"/>
    </w:pPr>
    <w:rPr>
      <w:rFonts w:ascii="Liberation Serif" w:hAnsi="Liberation Serif" w:eastAsia="Noto Sans CJK SC Regular" w:cs="FreeSans"/>
      <w:color w:val="00000A"/>
      <w:sz w:val="24"/>
      <w:szCs w:val="24"/>
      <w:lang w:val="en-IN" w:eastAsia="zh-CN" w:bidi="hi-IN"/>
    </w:rPr>
  </w:style>
  <w:style w:type="paragraph" w:styleId="ListParagraph">
    <w:name w:val="List Paragraph"/>
    <w:basedOn w:val="Normal"/>
    <w:uiPriority w:val="34"/>
    <w:qFormat/>
    <w:rsid w:val="001e4271"/>
    <w:pPr>
      <w:spacing w:before="0" w:after="200"/>
      <w:ind w:left="720" w:hanging="0"/>
      <w:contextualSpacing/>
    </w:pPr>
    <w:rPr/>
  </w:style>
  <w:style w:type="paragraph" w:styleId="NormalWeb">
    <w:name w:val="Normal (Web)"/>
    <w:basedOn w:val="Normal"/>
    <w:uiPriority w:val="99"/>
    <w:unhideWhenUsed/>
    <w:qFormat/>
    <w:rsid w:val="001e4271"/>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d42e31"/>
    <w:pPr>
      <w:spacing w:lineRule="auto" w:line="240" w:before="0" w:after="0"/>
    </w:pPr>
    <w:rPr>
      <w:rFonts w:ascii="Tahoma" w:hAnsi="Tahoma" w:cs="Tahoma"/>
      <w:sz w:val="16"/>
      <w:szCs w:val="16"/>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BC014-9FA7-4DE6-AA09-715FE5E3B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LibreOffice/5.1.6.2$Linux_X86_64 LibreOffice_project/10m0$Build-2</Application>
  <Pages>1</Pages>
  <Words>217</Words>
  <Characters>1157</Characters>
  <CharactersWithSpaces>1365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2017-01-19T12:08:00Z</dcterms:created>
  <dc:creator>lenovo.com</dc:creator>
  <dc:description/>
  <dc:language>en-IN</dc:language>
  <cp:lastModifiedBy/>
  <dcterms:modified xsi:type="dcterms:W3CDTF">2018-01-14T01:02:20Z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