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C6B" w:rsidRDefault="001E167D" w:rsidP="008D0771">
      <w:pPr>
        <w:spacing w:after="0" w:line="240" w:lineRule="auto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sym w:font="Wingdings" w:char="F04A"/>
      </w:r>
      <w:r>
        <w:rPr>
          <w:rFonts w:ascii="Algerian" w:hAnsi="Algerian"/>
          <w:sz w:val="44"/>
          <w:szCs w:val="44"/>
        </w:rPr>
        <w:t>Hotel royal kusum</w:t>
      </w:r>
      <w:r>
        <w:rPr>
          <w:rFonts w:ascii="Algerian" w:hAnsi="Algerian"/>
          <w:sz w:val="44"/>
          <w:szCs w:val="44"/>
        </w:rPr>
        <w:sym w:font="Wingdings" w:char="F04A"/>
      </w:r>
    </w:p>
    <w:p w:rsidR="001E167D" w:rsidRPr="00A01C6B" w:rsidRDefault="001E167D" w:rsidP="008D0771">
      <w:pPr>
        <w:spacing w:after="0"/>
        <w:jc w:val="center"/>
        <w:rPr>
          <w:rFonts w:ascii="Algerian" w:hAnsi="Algerian"/>
          <w:sz w:val="44"/>
          <w:szCs w:val="44"/>
        </w:rPr>
      </w:pPr>
      <w:r w:rsidRPr="001E167D">
        <w:rPr>
          <w:rFonts w:ascii="Arial Black" w:hAnsi="Arial Black"/>
          <w:sz w:val="44"/>
          <w:szCs w:val="44"/>
          <w:u w:val="single"/>
        </w:rPr>
        <w:t xml:space="preserve">Laundry Supplier’s daily Records </w:t>
      </w:r>
    </w:p>
    <w:tbl>
      <w:tblPr>
        <w:tblStyle w:val="TableGrid"/>
        <w:tblW w:w="15030" w:type="dxa"/>
        <w:tblInd w:w="-302" w:type="dxa"/>
        <w:tblLook w:val="04A0"/>
      </w:tblPr>
      <w:tblGrid>
        <w:gridCol w:w="1937"/>
        <w:gridCol w:w="1663"/>
        <w:gridCol w:w="1530"/>
        <w:gridCol w:w="1350"/>
        <w:gridCol w:w="1260"/>
        <w:gridCol w:w="1260"/>
        <w:gridCol w:w="1350"/>
        <w:gridCol w:w="1440"/>
        <w:gridCol w:w="1890"/>
        <w:gridCol w:w="1350"/>
      </w:tblGrid>
      <w:tr w:rsidR="00A87D09" w:rsidTr="00A90B11">
        <w:tc>
          <w:tcPr>
            <w:tcW w:w="1937" w:type="dxa"/>
          </w:tcPr>
          <w:p w:rsidR="00A87D09" w:rsidRPr="00A87D09" w:rsidRDefault="00A87D09" w:rsidP="001E167D">
            <w:pPr>
              <w:jc w:val="center"/>
              <w:rPr>
                <w:rFonts w:ascii="Agency FB" w:hAnsi="Agency FB"/>
                <w:b/>
                <w:i/>
                <w:sz w:val="26"/>
                <w:szCs w:val="26"/>
              </w:rPr>
            </w:pPr>
            <w:r w:rsidRPr="00A87D09">
              <w:rPr>
                <w:rFonts w:ascii="Agency FB" w:hAnsi="Agency FB"/>
                <w:b/>
                <w:i/>
                <w:sz w:val="26"/>
                <w:szCs w:val="26"/>
              </w:rPr>
              <w:t>Date:</w:t>
            </w:r>
          </w:p>
        </w:tc>
        <w:tc>
          <w:tcPr>
            <w:tcW w:w="1663" w:type="dxa"/>
          </w:tcPr>
          <w:p w:rsidR="00A87D09" w:rsidRPr="00A87D09" w:rsidRDefault="00A87D09" w:rsidP="001E167D">
            <w:pPr>
              <w:jc w:val="center"/>
              <w:rPr>
                <w:rFonts w:ascii="Agency FB" w:hAnsi="Agency FB"/>
                <w:b/>
                <w:i/>
                <w:sz w:val="26"/>
                <w:szCs w:val="26"/>
              </w:rPr>
            </w:pPr>
            <w:r w:rsidRPr="00A87D09">
              <w:rPr>
                <w:rFonts w:ascii="Agency FB" w:hAnsi="Agency FB"/>
                <w:b/>
                <w:i/>
                <w:sz w:val="26"/>
                <w:szCs w:val="26"/>
              </w:rPr>
              <w:t>Transaction</w:t>
            </w:r>
          </w:p>
        </w:tc>
        <w:tc>
          <w:tcPr>
            <w:tcW w:w="1530" w:type="dxa"/>
          </w:tcPr>
          <w:p w:rsidR="00A87D09" w:rsidRPr="00A87D09" w:rsidRDefault="00A87D09" w:rsidP="001E167D">
            <w:pPr>
              <w:jc w:val="center"/>
              <w:rPr>
                <w:rFonts w:ascii="Agency FB" w:hAnsi="Agency FB"/>
                <w:b/>
                <w:i/>
                <w:sz w:val="26"/>
                <w:szCs w:val="26"/>
              </w:rPr>
            </w:pPr>
            <w:r w:rsidRPr="00A87D09">
              <w:rPr>
                <w:rFonts w:ascii="Agency FB" w:hAnsi="Agency FB"/>
                <w:b/>
                <w:i/>
                <w:sz w:val="26"/>
                <w:szCs w:val="26"/>
              </w:rPr>
              <w:t>Quill Cover</w:t>
            </w:r>
          </w:p>
        </w:tc>
        <w:tc>
          <w:tcPr>
            <w:tcW w:w="1350" w:type="dxa"/>
          </w:tcPr>
          <w:p w:rsidR="00A87D09" w:rsidRPr="00A87D09" w:rsidRDefault="00A87D09" w:rsidP="001E167D">
            <w:pPr>
              <w:jc w:val="center"/>
              <w:rPr>
                <w:rFonts w:ascii="Agency FB" w:hAnsi="Agency FB"/>
                <w:b/>
                <w:i/>
                <w:sz w:val="26"/>
                <w:szCs w:val="26"/>
              </w:rPr>
            </w:pPr>
            <w:r w:rsidRPr="00A87D09">
              <w:rPr>
                <w:rFonts w:ascii="Agency FB" w:hAnsi="Agency FB"/>
                <w:b/>
                <w:i/>
                <w:sz w:val="26"/>
                <w:szCs w:val="26"/>
              </w:rPr>
              <w:t>Pillow cover</w:t>
            </w:r>
          </w:p>
        </w:tc>
        <w:tc>
          <w:tcPr>
            <w:tcW w:w="1260" w:type="dxa"/>
          </w:tcPr>
          <w:p w:rsidR="00A87D09" w:rsidRPr="00A87D09" w:rsidRDefault="00A87D09" w:rsidP="001E167D">
            <w:pPr>
              <w:jc w:val="center"/>
              <w:rPr>
                <w:rFonts w:ascii="Agency FB" w:hAnsi="Agency FB"/>
                <w:b/>
                <w:i/>
                <w:sz w:val="26"/>
                <w:szCs w:val="26"/>
              </w:rPr>
            </w:pPr>
            <w:r w:rsidRPr="00A87D09">
              <w:rPr>
                <w:rFonts w:ascii="Agency FB" w:hAnsi="Agency FB"/>
                <w:b/>
                <w:i/>
                <w:sz w:val="26"/>
                <w:szCs w:val="26"/>
              </w:rPr>
              <w:t>Towel</w:t>
            </w:r>
          </w:p>
        </w:tc>
        <w:tc>
          <w:tcPr>
            <w:tcW w:w="1260" w:type="dxa"/>
          </w:tcPr>
          <w:p w:rsidR="00A87D09" w:rsidRPr="00A87D09" w:rsidRDefault="00A87D09" w:rsidP="001E167D">
            <w:pPr>
              <w:jc w:val="center"/>
              <w:rPr>
                <w:rFonts w:ascii="Agency FB" w:hAnsi="Agency FB"/>
                <w:b/>
                <w:i/>
                <w:sz w:val="26"/>
                <w:szCs w:val="26"/>
              </w:rPr>
            </w:pPr>
            <w:r w:rsidRPr="00A87D09">
              <w:rPr>
                <w:rFonts w:ascii="Agency FB" w:hAnsi="Agency FB"/>
                <w:b/>
                <w:i/>
                <w:sz w:val="26"/>
                <w:szCs w:val="26"/>
              </w:rPr>
              <w:t>Bed Sheet</w:t>
            </w:r>
          </w:p>
        </w:tc>
        <w:tc>
          <w:tcPr>
            <w:tcW w:w="1350" w:type="dxa"/>
          </w:tcPr>
          <w:p w:rsidR="00A87D09" w:rsidRPr="00A87D09" w:rsidRDefault="00A87D09" w:rsidP="001E167D">
            <w:pPr>
              <w:jc w:val="center"/>
              <w:rPr>
                <w:rFonts w:ascii="Agency FB" w:hAnsi="Agency FB"/>
                <w:b/>
                <w:i/>
                <w:sz w:val="26"/>
                <w:szCs w:val="26"/>
              </w:rPr>
            </w:pPr>
            <w:r w:rsidRPr="00A87D09">
              <w:rPr>
                <w:rFonts w:ascii="Agency FB" w:hAnsi="Agency FB"/>
                <w:b/>
                <w:i/>
                <w:sz w:val="26"/>
                <w:szCs w:val="26"/>
              </w:rPr>
              <w:t>Bed Runner</w:t>
            </w:r>
          </w:p>
        </w:tc>
        <w:tc>
          <w:tcPr>
            <w:tcW w:w="1440" w:type="dxa"/>
          </w:tcPr>
          <w:p w:rsidR="00A87D09" w:rsidRPr="00A87D09" w:rsidRDefault="00A87D09" w:rsidP="001E167D">
            <w:pPr>
              <w:jc w:val="center"/>
              <w:rPr>
                <w:rFonts w:ascii="Agency FB" w:hAnsi="Agency FB"/>
                <w:b/>
                <w:i/>
                <w:sz w:val="26"/>
                <w:szCs w:val="26"/>
              </w:rPr>
            </w:pPr>
            <w:r w:rsidRPr="00A87D09">
              <w:rPr>
                <w:rFonts w:ascii="Agency FB" w:hAnsi="Agency FB"/>
                <w:b/>
                <w:i/>
                <w:sz w:val="26"/>
                <w:szCs w:val="26"/>
              </w:rPr>
              <w:t xml:space="preserve"> Kusan Cover</w:t>
            </w:r>
          </w:p>
        </w:tc>
        <w:tc>
          <w:tcPr>
            <w:tcW w:w="1890" w:type="dxa"/>
          </w:tcPr>
          <w:p w:rsidR="00A87D09" w:rsidRPr="00A87D09" w:rsidRDefault="00A87D09" w:rsidP="001E167D">
            <w:pPr>
              <w:jc w:val="center"/>
              <w:rPr>
                <w:rFonts w:ascii="Agency FB" w:hAnsi="Agency FB"/>
                <w:b/>
                <w:i/>
                <w:sz w:val="26"/>
                <w:szCs w:val="26"/>
              </w:rPr>
            </w:pPr>
            <w:r>
              <w:rPr>
                <w:rFonts w:ascii="Agency FB" w:hAnsi="Agency FB"/>
                <w:b/>
                <w:i/>
                <w:sz w:val="26"/>
                <w:szCs w:val="26"/>
              </w:rPr>
              <w:t>Guests Laundry If.</w:t>
            </w:r>
          </w:p>
        </w:tc>
        <w:tc>
          <w:tcPr>
            <w:tcW w:w="1350" w:type="dxa"/>
          </w:tcPr>
          <w:p w:rsidR="00A87D09" w:rsidRPr="00A87D09" w:rsidRDefault="00A87D09" w:rsidP="001E167D">
            <w:pPr>
              <w:jc w:val="center"/>
              <w:rPr>
                <w:rFonts w:ascii="Agency FB" w:hAnsi="Agency FB"/>
                <w:b/>
                <w:i/>
                <w:sz w:val="26"/>
                <w:szCs w:val="26"/>
              </w:rPr>
            </w:pPr>
            <w:r w:rsidRPr="00A87D09">
              <w:rPr>
                <w:rFonts w:ascii="Agency FB" w:hAnsi="Agency FB"/>
                <w:b/>
                <w:i/>
                <w:sz w:val="26"/>
                <w:szCs w:val="26"/>
              </w:rPr>
              <w:t>Remarks</w:t>
            </w:r>
          </w:p>
        </w:tc>
      </w:tr>
      <w:tr w:rsidR="00A87D09" w:rsidTr="00A90B11">
        <w:trPr>
          <w:trHeight w:val="395"/>
        </w:trPr>
        <w:tc>
          <w:tcPr>
            <w:tcW w:w="1937" w:type="dxa"/>
            <w:vMerge w:val="restart"/>
          </w:tcPr>
          <w:p w:rsidR="00A87D09" w:rsidRDefault="00A87D09" w:rsidP="00A01C6B">
            <w:pPr>
              <w:jc w:val="right"/>
              <w:rPr>
                <w:rFonts w:ascii="Arial Black" w:hAnsi="Arial Black"/>
                <w:sz w:val="26"/>
                <w:szCs w:val="26"/>
                <w:u w:val="single"/>
              </w:rPr>
            </w:pPr>
            <w:r>
              <w:rPr>
                <w:rFonts w:ascii="Arial Black" w:hAnsi="Arial Black"/>
                <w:noProof/>
                <w:sz w:val="26"/>
                <w:szCs w:val="26"/>
                <w:u w:val="singl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left:0;text-align:left;margin-left:-4.45pt;margin-top:76pt;width:95.45pt;height:0;flip:x;z-index:251659264;mso-position-horizontal-relative:text;mso-position-vertical-relative:text" o:connectortype="straight"/>
              </w:pict>
            </w:r>
            <w:r>
              <w:rPr>
                <w:rFonts w:ascii="Arial Black" w:hAnsi="Arial Black"/>
                <w:noProof/>
                <w:u w:val="single"/>
              </w:rPr>
              <w:pict>
                <v:shape id="_x0000_s1027" type="#_x0000_t32" style="position:absolute;left:0;text-align:left;margin-left:-4.45pt;margin-top:40pt;width:95.45pt;height:0;flip:x;z-index:251658240;mso-position-horizontal-relative:text;mso-position-vertical-relative:text" o:connectortype="straight"/>
              </w:pict>
            </w:r>
          </w:p>
          <w:p w:rsidR="00A87D09" w:rsidRPr="00A87D09" w:rsidRDefault="00A87D09" w:rsidP="00A87D09">
            <w:pPr>
              <w:rPr>
                <w:rFonts w:ascii="Arial Black" w:hAnsi="Arial Black"/>
                <w:sz w:val="26"/>
                <w:szCs w:val="26"/>
              </w:rPr>
            </w:pPr>
          </w:p>
          <w:p w:rsidR="00A87D09" w:rsidRPr="00A87D09" w:rsidRDefault="00A87D09" w:rsidP="00A87D09">
            <w:pPr>
              <w:rPr>
                <w:rFonts w:ascii="Arial Black" w:hAnsi="Arial Black"/>
                <w:sz w:val="26"/>
                <w:szCs w:val="26"/>
              </w:rPr>
            </w:pPr>
          </w:p>
          <w:p w:rsidR="00A87D09" w:rsidRDefault="00A87D09" w:rsidP="00A87D09">
            <w:pPr>
              <w:rPr>
                <w:rFonts w:ascii="Arial Black" w:hAnsi="Arial Black"/>
                <w:sz w:val="26"/>
                <w:szCs w:val="26"/>
              </w:rPr>
            </w:pPr>
          </w:p>
          <w:p w:rsidR="00A87D09" w:rsidRDefault="00A87D09" w:rsidP="00A87D09">
            <w:pPr>
              <w:rPr>
                <w:rFonts w:ascii="Arial Black" w:hAnsi="Arial Black"/>
                <w:sz w:val="26"/>
                <w:szCs w:val="26"/>
              </w:rPr>
            </w:pPr>
          </w:p>
          <w:p w:rsidR="00A87D09" w:rsidRDefault="00A87D09" w:rsidP="00A87D09">
            <w:pPr>
              <w:rPr>
                <w:rFonts w:ascii="Arial Black" w:hAnsi="Arial Black"/>
                <w:sz w:val="26"/>
                <w:szCs w:val="26"/>
              </w:rPr>
            </w:pPr>
          </w:p>
          <w:p w:rsidR="00A87D09" w:rsidRDefault="00A87D09" w:rsidP="00A87D09">
            <w:pPr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noProof/>
                <w:sz w:val="26"/>
                <w:szCs w:val="26"/>
                <w:u w:val="single"/>
              </w:rPr>
              <w:pict>
                <v:shape id="_x0000_s1029" type="#_x0000_t32" style="position:absolute;margin-left:-4.45pt;margin-top:3.7pt;width:95.45pt;height:0;flip:x;z-index:251660288" o:connectortype="straight"/>
              </w:pict>
            </w:r>
          </w:p>
          <w:p w:rsidR="00A87D09" w:rsidRPr="00A87D09" w:rsidRDefault="008D0771" w:rsidP="00A87D09">
            <w:pPr>
              <w:ind w:firstLine="720"/>
              <w:rPr>
                <w:rFonts w:ascii="Arial Black" w:hAnsi="Arial Black"/>
                <w:sz w:val="26"/>
                <w:szCs w:val="26"/>
              </w:rPr>
            </w:pPr>
            <w:r>
              <w:rPr>
                <w:rFonts w:ascii="Arial Black" w:hAnsi="Arial Black"/>
                <w:noProof/>
                <w:sz w:val="26"/>
                <w:szCs w:val="26"/>
                <w:u w:val="single"/>
              </w:rPr>
              <w:pict>
                <v:shape id="_x0000_s1040" type="#_x0000_t32" style="position:absolute;left:0;text-align:left;margin-left:-5.2pt;margin-top:210.65pt;width:95.45pt;height:0;flip:x;z-index:251666432" o:connectortype="straight"/>
              </w:pict>
            </w:r>
            <w:r>
              <w:rPr>
                <w:rFonts w:ascii="Arial Black" w:hAnsi="Arial Black"/>
                <w:noProof/>
                <w:sz w:val="26"/>
                <w:szCs w:val="26"/>
                <w:u w:val="single"/>
              </w:rPr>
              <w:pict>
                <v:shape id="_x0000_s1041" type="#_x0000_t32" style="position:absolute;left:0;text-align:left;margin-left:-6.15pt;margin-top:249.15pt;width:95.45pt;height:0;flip:x;z-index:251667456" o:connectortype="straight"/>
              </w:pict>
            </w:r>
            <w:r>
              <w:rPr>
                <w:rFonts w:ascii="Arial Black" w:hAnsi="Arial Black"/>
                <w:noProof/>
                <w:sz w:val="26"/>
                <w:szCs w:val="26"/>
                <w:u w:val="single"/>
              </w:rPr>
              <w:pict>
                <v:shape id="_x0000_s1039" type="#_x0000_t32" style="position:absolute;left:0;text-align:left;margin-left:-5.3pt;margin-top:173.8pt;width:95.45pt;height:0;flip:x;z-index:251665408" o:connectortype="straight"/>
              </w:pict>
            </w:r>
            <w:r>
              <w:rPr>
                <w:rFonts w:ascii="Arial Black" w:hAnsi="Arial Black"/>
                <w:noProof/>
                <w:sz w:val="26"/>
                <w:szCs w:val="26"/>
                <w:u w:val="single"/>
              </w:rPr>
              <w:pict>
                <v:shape id="_x0000_s1038" type="#_x0000_t32" style="position:absolute;left:0;text-align:left;margin-left:-4.35pt;margin-top:135.95pt;width:95.45pt;height:0;flip:x;z-index:251664384" o:connectortype="straight"/>
              </w:pict>
            </w:r>
            <w:r w:rsidR="00A87D09">
              <w:rPr>
                <w:rFonts w:ascii="Arial Black" w:hAnsi="Arial Black"/>
                <w:noProof/>
                <w:sz w:val="26"/>
                <w:szCs w:val="26"/>
                <w:u w:val="single"/>
              </w:rPr>
              <w:pict>
                <v:shape id="_x0000_s1032" type="#_x0000_t32" style="position:absolute;left:0;text-align:left;margin-left:-4.45pt;margin-top:98.4pt;width:95.45pt;height:0;flip:x;z-index:251663360" o:connectortype="straight"/>
              </w:pict>
            </w:r>
            <w:r w:rsidR="00A87D09">
              <w:rPr>
                <w:rFonts w:ascii="Arial Black" w:hAnsi="Arial Black"/>
                <w:noProof/>
                <w:sz w:val="26"/>
                <w:szCs w:val="26"/>
                <w:u w:val="single"/>
              </w:rPr>
              <w:pict>
                <v:shape id="_x0000_s1031" type="#_x0000_t32" style="position:absolute;left:0;text-align:left;margin-left:-4.45pt;margin-top:61.6pt;width:95.45pt;height:0;flip:x;z-index:251662336" o:connectortype="straight"/>
              </w:pict>
            </w:r>
            <w:r w:rsidR="00A87D09">
              <w:rPr>
                <w:rFonts w:ascii="Arial Black" w:hAnsi="Arial Black"/>
                <w:noProof/>
                <w:sz w:val="26"/>
                <w:szCs w:val="26"/>
                <w:u w:val="single"/>
              </w:rPr>
              <w:pict>
                <v:shape id="_x0000_s1030" type="#_x0000_t32" style="position:absolute;left:0;text-align:left;margin-left:-4.45pt;margin-top:23.9pt;width:95.45pt;height:0;flip:x;z-index:251661312" o:connectortype="straight"/>
              </w:pict>
            </w: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 xml:space="preserve">Sent 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rPr>
          <w:trHeight w:val="77"/>
        </w:trPr>
        <w:tc>
          <w:tcPr>
            <w:tcW w:w="1937" w:type="dxa"/>
            <w:vMerge/>
          </w:tcPr>
          <w:p w:rsidR="00A87D09" w:rsidRPr="00A01C6B" w:rsidRDefault="00A87D09" w:rsidP="008F77AB">
            <w:pPr>
              <w:jc w:val="right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Receive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Sent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Receive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Sent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Receive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Sent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Receive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Sent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Receive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Sent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Receive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Sent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Receive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Sent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Receive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Sent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Receive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Sent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Receive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Sent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  <w:tr w:rsidR="00A87D09" w:rsidTr="00A90B11">
        <w:tc>
          <w:tcPr>
            <w:tcW w:w="1937" w:type="dxa"/>
            <w:vMerge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663" w:type="dxa"/>
          </w:tcPr>
          <w:p w:rsidR="00A87D09" w:rsidRPr="00A01C6B" w:rsidRDefault="00A87D09" w:rsidP="001E167D">
            <w:pPr>
              <w:jc w:val="center"/>
              <w:rPr>
                <w:rFonts w:ascii="Agency FB" w:hAnsi="Agency FB"/>
                <w:b/>
                <w:sz w:val="26"/>
                <w:szCs w:val="26"/>
              </w:rPr>
            </w:pPr>
            <w:r w:rsidRPr="00A01C6B">
              <w:rPr>
                <w:rFonts w:ascii="Agency FB" w:hAnsi="Agency FB"/>
                <w:b/>
                <w:sz w:val="26"/>
                <w:szCs w:val="26"/>
              </w:rPr>
              <w:t>Receive</w:t>
            </w:r>
          </w:p>
        </w:tc>
        <w:tc>
          <w:tcPr>
            <w:tcW w:w="153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26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44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89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  <w:tc>
          <w:tcPr>
            <w:tcW w:w="1350" w:type="dxa"/>
          </w:tcPr>
          <w:p w:rsidR="00A87D09" w:rsidRPr="00A01C6B" w:rsidRDefault="00A87D09" w:rsidP="001E167D">
            <w:pPr>
              <w:jc w:val="center"/>
              <w:rPr>
                <w:rFonts w:ascii="Arial Black" w:hAnsi="Arial Black"/>
                <w:sz w:val="26"/>
                <w:szCs w:val="26"/>
                <w:u w:val="single"/>
              </w:rPr>
            </w:pPr>
          </w:p>
        </w:tc>
      </w:tr>
    </w:tbl>
    <w:p w:rsidR="00364C42" w:rsidRDefault="00A90B11" w:rsidP="00364C42">
      <w:pPr>
        <w:spacing w:after="0" w:line="240" w:lineRule="auto"/>
        <w:rPr>
          <w:rFonts w:ascii="Agency FB" w:hAnsi="Agency FB"/>
          <w:b/>
        </w:rPr>
      </w:pPr>
      <w:r>
        <w:rPr>
          <w:rFonts w:ascii="Agency FB" w:hAnsi="Agency FB"/>
          <w:b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  <w:r w:rsidR="00364C42">
        <w:rPr>
          <w:rFonts w:ascii="Agency FB" w:hAnsi="Agency FB"/>
          <w:b/>
        </w:rPr>
        <w:t xml:space="preserve">                               Hotel Royal Kusum</w:t>
      </w:r>
      <w:r w:rsidR="00364C42" w:rsidRPr="008D0771">
        <w:rPr>
          <w:rFonts w:ascii="Agency FB" w:hAnsi="Agency FB"/>
          <w:b/>
        </w:rPr>
        <w:t xml:space="preserve"> </w:t>
      </w:r>
    </w:p>
    <w:p w:rsidR="008D0771" w:rsidRDefault="00364C42" w:rsidP="00364C42">
      <w:pPr>
        <w:spacing w:after="0" w:line="240" w:lineRule="auto"/>
        <w:jc w:val="center"/>
        <w:rPr>
          <w:rFonts w:ascii="Agency FB" w:hAnsi="Agency FB"/>
          <w:b/>
        </w:rPr>
      </w:pPr>
      <w:r>
        <w:rPr>
          <w:rFonts w:ascii="Agency FB" w:hAnsi="Agency FB"/>
          <w:b/>
        </w:rPr>
        <w:t xml:space="preserve">                                                                                                                                                                                           </w:t>
      </w:r>
      <w:r w:rsidR="006B653B">
        <w:rPr>
          <w:rFonts w:ascii="Agency FB" w:hAnsi="Agency FB"/>
          <w:b/>
        </w:rPr>
        <w:t xml:space="preserve">      </w:t>
      </w:r>
      <w:r w:rsidR="00374602">
        <w:rPr>
          <w:rFonts w:ascii="Agency FB" w:hAnsi="Agency FB"/>
          <w:b/>
        </w:rPr>
        <w:t xml:space="preserve">                   </w:t>
      </w:r>
      <w:r>
        <w:rPr>
          <w:rFonts w:ascii="Agency FB" w:hAnsi="Agency FB"/>
          <w:b/>
        </w:rPr>
        <w:t xml:space="preserve">     Housekeeping </w:t>
      </w:r>
      <w:r w:rsidR="008D0771">
        <w:rPr>
          <w:rFonts w:ascii="Agency FB" w:hAnsi="Agency FB"/>
          <w:b/>
        </w:rPr>
        <w:t>Assistant</w:t>
      </w:r>
      <w:r w:rsidR="008D0771" w:rsidRPr="008D0771">
        <w:rPr>
          <w:rFonts w:ascii="Agency FB" w:hAnsi="Agency FB"/>
          <w:b/>
        </w:rPr>
        <w:t xml:space="preserve"> </w:t>
      </w:r>
    </w:p>
    <w:p w:rsidR="00583AFE" w:rsidRPr="008D0771" w:rsidRDefault="008D0771" w:rsidP="008D0771">
      <w:pPr>
        <w:spacing w:after="0"/>
        <w:jc w:val="center"/>
        <w:rPr>
          <w:rFonts w:ascii="Agency FB" w:hAnsi="Agency FB"/>
          <w:b/>
        </w:rPr>
      </w:pPr>
      <w:r>
        <w:rPr>
          <w:rFonts w:ascii="Agency FB" w:hAnsi="Agency FB"/>
          <w:b/>
          <w:noProof/>
        </w:rPr>
        <w:pict>
          <v:shape id="_x0000_s1042" type="#_x0000_t32" style="position:absolute;left:0;text-align:left;margin-left:546.45pt;margin-top:19.2pt;width:113.85pt;height:0;z-index:251668480" o:connectortype="straight"/>
        </w:pict>
      </w:r>
      <w:r>
        <w:rPr>
          <w:rFonts w:ascii="Agency FB" w:hAnsi="Agency FB"/>
          <w:b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A90B11">
        <w:rPr>
          <w:rFonts w:ascii="Agency FB" w:hAnsi="Agency FB"/>
          <w:b/>
        </w:rPr>
        <w:t xml:space="preserve">     </w:t>
      </w:r>
      <w:r>
        <w:rPr>
          <w:rFonts w:ascii="Agency FB" w:hAnsi="Agency FB"/>
          <w:b/>
        </w:rPr>
        <w:t xml:space="preserve"> </w:t>
      </w:r>
      <w:r w:rsidR="0000741D">
        <w:rPr>
          <w:rFonts w:ascii="Agency FB" w:hAnsi="Agency FB"/>
          <w:b/>
        </w:rPr>
        <w:t xml:space="preserve">           </w:t>
      </w:r>
      <w:r w:rsidR="00364C42">
        <w:rPr>
          <w:rFonts w:ascii="Agency FB" w:hAnsi="Agency FB"/>
          <w:b/>
        </w:rPr>
        <w:t xml:space="preserve">           </w:t>
      </w:r>
    </w:p>
    <w:sectPr w:rsidR="00583AFE" w:rsidRPr="008D0771" w:rsidSect="00A01C6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CF4" w:rsidRDefault="00CF2CF4" w:rsidP="00A87D09">
      <w:pPr>
        <w:spacing w:after="0" w:line="240" w:lineRule="auto"/>
      </w:pPr>
      <w:r>
        <w:separator/>
      </w:r>
    </w:p>
  </w:endnote>
  <w:endnote w:type="continuationSeparator" w:id="1">
    <w:p w:rsidR="00CF2CF4" w:rsidRDefault="00CF2CF4" w:rsidP="00A8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CF4" w:rsidRDefault="00CF2CF4" w:rsidP="00A87D09">
      <w:pPr>
        <w:spacing w:after="0" w:line="240" w:lineRule="auto"/>
      </w:pPr>
      <w:r>
        <w:separator/>
      </w:r>
    </w:p>
  </w:footnote>
  <w:footnote w:type="continuationSeparator" w:id="1">
    <w:p w:rsidR="00CF2CF4" w:rsidRDefault="00CF2CF4" w:rsidP="00A87D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1E167D"/>
    <w:rsid w:val="0000741D"/>
    <w:rsid w:val="001E167D"/>
    <w:rsid w:val="00364C42"/>
    <w:rsid w:val="00374602"/>
    <w:rsid w:val="00583AFE"/>
    <w:rsid w:val="006B653B"/>
    <w:rsid w:val="00837C35"/>
    <w:rsid w:val="008D0771"/>
    <w:rsid w:val="0098609F"/>
    <w:rsid w:val="00A01C6B"/>
    <w:rsid w:val="00A87D09"/>
    <w:rsid w:val="00A90B11"/>
    <w:rsid w:val="00CF2C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6" type="connector" idref="#_x0000_s1028"/>
        <o:r id="V:Rule7" type="connector" idref="#_x0000_s1029"/>
        <o:r id="V:Rule8" type="connector" idref="#_x0000_s1030"/>
        <o:r id="V:Rule9" type="connector" idref="#_x0000_s1031"/>
        <o:r id="V:Rule10" type="connector" idref="#_x0000_s1032"/>
        <o:r id="V:Rule16" type="connector" idref="#_x0000_s1038"/>
        <o:r id="V:Rule17" type="connector" idref="#_x0000_s1039"/>
        <o:r id="V:Rule18" type="connector" idref="#_x0000_s1040"/>
        <o:r id="V:Rule19" type="connector" idref="#_x0000_s1041"/>
        <o:r id="V:Rule21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1C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8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87D09"/>
  </w:style>
  <w:style w:type="paragraph" w:styleId="Footer">
    <w:name w:val="footer"/>
    <w:basedOn w:val="Normal"/>
    <w:link w:val="FooterChar"/>
    <w:uiPriority w:val="99"/>
    <w:unhideWhenUsed/>
    <w:rsid w:val="00A8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D09"/>
  </w:style>
  <w:style w:type="paragraph" w:styleId="BalloonText">
    <w:name w:val="Balloon Text"/>
    <w:basedOn w:val="Normal"/>
    <w:link w:val="BalloonTextChar"/>
    <w:uiPriority w:val="99"/>
    <w:semiHidden/>
    <w:unhideWhenUsed/>
    <w:rsid w:val="00A8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D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2017-11-11T12:44:00Z</cp:lastPrinted>
  <dcterms:created xsi:type="dcterms:W3CDTF">2017-11-11T09:49:00Z</dcterms:created>
  <dcterms:modified xsi:type="dcterms:W3CDTF">2017-11-11T12:45:00Z</dcterms:modified>
</cp:coreProperties>
</file>