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</w:t>
      </w:r>
      <w:r>
        <w:t xml:space="preserve"> </w:t>
      </w:r>
      <w:r>
        <w:t xml:space="preserve">Group</w:t>
      </w:r>
      <w:r>
        <w:t xml:space="preserve"> </w:t>
      </w:r>
      <w:r>
        <w:t xml:space="preserve">Assignment</w:t>
      </w:r>
    </w:p>
    <w:p>
      <w:pPr>
        <w:pStyle w:val="FirstParagraph"/>
      </w:pPr>
      <w:r>
        <w:t xml:space="preserve">Anmol More – 11915043</w:t>
      </w:r>
    </w:p>
    <w:p>
      <w:pPr>
        <w:pStyle w:val="BodyText"/>
      </w:pPr>
      <w:r>
        <w:t xml:space="preserve">Sriganesh Balamurugan – 11915001</w:t>
      </w:r>
    </w:p>
    <w:p>
      <w:pPr>
        <w:pStyle w:val="BodyText"/>
      </w:pPr>
      <w:r>
        <w:t xml:space="preserve">Raghu Punnamraju – 11915010</w:t>
      </w:r>
    </w:p>
    <w:p>
      <w:pPr>
        <w:pStyle w:val="BodyText"/>
      </w:pPr>
      <w:r>
        <w:t xml:space="preserve">Ref :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https://www.r-bloggers.com/finding-optimal-number-of-clusters/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https://www.datanovia.com/en/lessons/determining-the-optimal-number-of-clusters-3-must-know-methods/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https://medium.com/codesmart/r-series-k-means-clustering-silhouette-794774b46586</w:t>
        </w:r>
      </w:hyperlink>
    </w:p>
    <w:p>
      <w:pPr>
        <w:pStyle w:val="Heading3"/>
      </w:pPr>
      <w:bookmarkStart w:id="23" w:name="segmentation"/>
      <w:r>
        <w:t xml:space="preserve">Segmentation</w:t>
      </w:r>
      <w:bookmarkEnd w:id="23"/>
    </w:p>
    <w:p>
      <w:pPr>
        <w:pStyle w:val="Heading2"/>
      </w:pPr>
      <w:bookmarkStart w:id="24" w:name="X5e9a7c3deaadc73b3dcbef4e89087b9cfd874d2"/>
      <w:r>
        <w:t xml:space="preserve">1. Segment respondents based on the Partworth data (use any unsupervised learning technique).</w:t>
      </w:r>
      <w:bookmarkEnd w:id="24"/>
    </w:p>
    <w:p>
      <w:pPr>
        <w:pStyle w:val="SourceCode"/>
      </w:pPr>
      <w:r>
        <w:rPr>
          <w:rStyle w:val="NormalTok"/>
        </w:rPr>
        <w:t xml:space="preserve">conjoint_data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'Beer Partworth Data.xls'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'Conjoint 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Regular -&gt; Regular...9</w:t>
      </w:r>
      <w:r>
        <w:br w:type="textWrapping"/>
      </w:r>
      <w:r>
        <w:rPr>
          <w:rStyle w:val="VerbatimChar"/>
        </w:rPr>
        <w:t xml:space="preserve">## * Regular -&gt; Regular...15</w:t>
      </w:r>
    </w:p>
    <w:p>
      <w:pPr>
        <w:pStyle w:val="SourceCode"/>
      </w:pPr>
      <w:r>
        <w:rPr>
          <w:rStyle w:val="CommentTok"/>
        </w:rPr>
        <w:t xml:space="preserve">#skip the first column which contains respondent IDs, not required for clustering the data</w:t>
      </w:r>
      <w:r>
        <w:br w:type="textWrapping"/>
      </w:r>
      <w:r>
        <w:rPr>
          <w:rStyle w:val="NormalTok"/>
        </w:rPr>
        <w:t xml:space="preserve">conjoint_data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conjoint_data[,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Heading1"/>
      </w:pPr>
      <w:bookmarkStart w:id="25" w:name="X1fac713d406ade03f46e925ed79f8439b084f9d"/>
      <w:r>
        <w:t xml:space="preserve">First we apply various clustering algorithms to come up with best K.</w:t>
      </w:r>
      <w:bookmarkEnd w:id="25"/>
    </w:p>
    <w:p>
      <w:pPr>
        <w:pStyle w:val="FirstParagraph"/>
      </w:pPr>
      <w:r>
        <w:t xml:space="preserve">In order to find best K, we looked at within cluster and between cluster Sum of square differences for k.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apply%20clustering%20techniq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apply%20clustering%20techniqu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within cluster and between cluster differences, we can say that data can be divided in either 2 or 3 clusters.</w:t>
      </w:r>
    </w:p>
    <w:p>
      <w:pPr>
        <w:pStyle w:val="BodyText"/>
      </w:pPr>
      <w:r>
        <w:t xml:space="preserve">We try various k means methods like Elbow, Silhouette and find 2 to be most optimal clustering</w:t>
      </w:r>
    </w:p>
    <w:p>
      <w:pPr>
        <w:pStyle w:val="SourceCode"/>
      </w:pPr>
      <w:r>
        <w:rPr>
          <w:rStyle w:val="CommentTok"/>
        </w:rPr>
        <w:t xml:space="preserve"># Elbow Method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(conjoint_data,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"Elbow Method"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$subtitle</w:t>
      </w:r>
      <w:r>
        <w:br w:type="textWrapping"/>
      </w:r>
      <w:r>
        <w:rPr>
          <w:rStyle w:val="VerbatimChar"/>
        </w:rPr>
        <w:t xml:space="preserve">## [1] "Elbow Method"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CommentTok"/>
        </w:rPr>
        <w:t xml:space="preserve"># Silhouette Method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(conjoint_data,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Gap statistic method doesn't gives a clear k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(conjoint_data,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"gap_stat"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"Gap Statistic Method"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$subtitle</w:t>
      </w:r>
      <w:r>
        <w:br w:type="textWrapping"/>
      </w:r>
      <w:r>
        <w:rPr>
          <w:rStyle w:val="VerbatimChar"/>
        </w:rPr>
        <w:t xml:space="preserve">## [1] "Gap Statistic Method"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"labels"</w:t>
      </w:r>
    </w:p>
    <w:p>
      <w:pPr>
        <w:pStyle w:val="Heading2"/>
      </w:pPr>
      <w:bookmarkStart w:id="31" w:name="X569124c9d369b98abc6b1780064389601982bb4"/>
      <w:r>
        <w:t xml:space="preserve">2. Use the Descriptors in the Demographic data sheet to perform classification (use any supervised learning technique) based on segments obtained in Step 1 and personify /describe each segment.</w:t>
      </w:r>
      <w:bookmarkEnd w:id="31"/>
    </w:p>
    <w:p>
      <w:pPr>
        <w:pStyle w:val="Heading1"/>
      </w:pPr>
      <w:bookmarkStart w:id="32" w:name="X4527d17528b7c131e83577125f51b0daa464804"/>
      <w:r>
        <w:t xml:space="preserve">Read demographics data and apply clusters obtained from conjoint data on Demographics data</w:t>
      </w:r>
      <w:bookmarkEnd w:id="32"/>
    </w:p>
    <w:p>
      <w:pPr>
        <w:pStyle w:val="SourceCode"/>
      </w:pPr>
      <w:r>
        <w:rPr>
          <w:rStyle w:val="NormalTok"/>
        </w:rPr>
        <w:t xml:space="preserve">demographics_data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'Beer Partworth Data.xls'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'Demographics'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#use two clusters</w:t>
      </w:r>
      <w:r>
        <w:br w:type="textWrapping"/>
      </w:r>
      <w:r>
        <w:rPr>
          <w:rStyle w:val="NormalTok"/>
        </w:rPr>
        <w:t xml:space="preserve">demographics_data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(conjoint_data,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br w:type="textWrapping"/>
      </w:r>
      <w:r>
        <w:rPr>
          <w:rStyle w:val="CommentTok"/>
        </w:rPr>
        <w:t xml:space="preserve">#skip first column containing ID of respondents and clusters from conjoint data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demographics_data[,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Heading1"/>
      </w:pPr>
      <w:bookmarkStart w:id="33" w:name="X2f4660e7f1f2bdd1c06c3767b7a4ded40ff3e58"/>
      <w:r>
        <w:t xml:space="preserve">Let’s plot various column to understand the distribution</w:t>
      </w:r>
      <w:bookmarkEnd w:id="33"/>
    </w:p>
    <w:p>
      <w:pPr>
        <w:pStyle w:val="SourceCode"/>
      </w:pPr>
      <w:r>
        <w:rPr>
          <w:rStyle w:val="CommentTok"/>
        </w:rPr>
        <w:t xml:space="preserve">#correlation plot surprisingly doesn't shows much correlation between Age, Income, Education or even with cluster (the target variable)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X7207f95518fbb28dea870877732aa6544537489"/>
      <w:r>
        <w:t xml:space="preserve">we see from above correlation plot that, our clusters are not correlated to any variables, to some extent age, income and education are weakly correlated</w:t>
      </w:r>
      <w:bookmarkEnd w:id="35"/>
    </w:p>
    <w:p>
      <w:pPr>
        <w:pStyle w:val="FirstParagraph"/>
      </w:pPr>
      <w:r>
        <w:t xml:space="preserve">Let us try to divide two set of people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"clustering 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'Weekly_Consumption'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'Age_Group'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'Income_Group'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'Education_Group'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#data &lt;- read.csv("clustering data.csv", colClasses=c('numeric', 'factor', 'factor', 'factor', 'factor', 'factor'))</w:t>
      </w:r>
    </w:p>
    <w:p>
      <w:pPr>
        <w:pStyle w:val="FirstParagraph"/>
      </w:pPr>
      <w:r>
        <w:t xml:space="preserve">Plot each variable against no. of clusters defined to identify reltionships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'Weekly consumption'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plot%20cluster%20vs%20other%20colum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 Group (1-7)'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plot%20cluster%20vs%20other%20colum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'Income Group (1-7)'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plot%20cluster%20vs%20other%20colum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plot%20cluster%20vs%20other%20colum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plot%20cluster%20vs%20other%20column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 summary of data to understand distribution of each of the variables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6  Variables      317  Observations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Weekly_Consumption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317        0       27     0.99     9.42    8.941        2        2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4        6       12       24       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1  2  3  4, highest: 30 36 48 50 60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Age_Group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317        0        7    0.948     4.77    1.523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</w:t>
      </w:r>
      <w:r>
        <w:br w:type="textWrapping"/>
      </w:r>
      <w:r>
        <w:rPr>
          <w:rStyle w:val="VerbatimChar"/>
        </w:rPr>
        <w:t xml:space="preserve">## Frequency      2    23    28    78    71    92    23</w:t>
      </w:r>
      <w:r>
        <w:br w:type="textWrapping"/>
      </w:r>
      <w:r>
        <w:rPr>
          <w:rStyle w:val="VerbatimChar"/>
        </w:rPr>
        <w:t xml:space="preserve">## Proportion 0.006 0.073 0.088 0.246 0.224 0.290 0.073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Income_Group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317        0        7    0.936    5.451    1.686 </w:t>
      </w:r>
      <w:r>
        <w:br w:type="textWrapping"/>
      </w:r>
      <w:r>
        <w:rPr>
          <w:rStyle w:val="VerbatimChar"/>
        </w:rPr>
        <w:t xml:space="preserve">##      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     7</w:t>
      </w:r>
      <w:r>
        <w:br w:type="textWrapping"/>
      </w:r>
      <w:r>
        <w:rPr>
          <w:rStyle w:val="VerbatimChar"/>
        </w:rPr>
        <w:t xml:space="preserve">## Frequency      6    10    29    42    34    95   101</w:t>
      </w:r>
      <w:r>
        <w:br w:type="textWrapping"/>
      </w:r>
      <w:r>
        <w:rPr>
          <w:rStyle w:val="VerbatimChar"/>
        </w:rPr>
        <w:t xml:space="preserve">## Proportion 0.019 0.032 0.091 0.132 0.107 0.300 0.319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Education_Group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317        0        6    0.909    4.473    1.509 </w:t>
      </w:r>
      <w:r>
        <w:br w:type="textWrapping"/>
      </w: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Value          1     2     3     4     5     6</w:t>
      </w:r>
      <w:r>
        <w:br w:type="textWrapping"/>
      </w:r>
      <w:r>
        <w:rPr>
          <w:rStyle w:val="VerbatimChar"/>
        </w:rPr>
        <w:t xml:space="preserve">## Frequency      1    40    61     5   126    84</w:t>
      </w:r>
      <w:r>
        <w:br w:type="textWrapping"/>
      </w:r>
      <w:r>
        <w:rPr>
          <w:rStyle w:val="VerbatimChar"/>
        </w:rPr>
        <w:t xml:space="preserve">## Proportion 0.003 0.126 0.192 0.016 0.397 0.265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Sex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317        0        2    0.317     1.12   0.2117 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Value         1    2</w:t>
      </w:r>
      <w:r>
        <w:br w:type="textWrapping"/>
      </w:r>
      <w:r>
        <w:rPr>
          <w:rStyle w:val="VerbatimChar"/>
        </w:rPr>
        <w:t xml:space="preserve">## Frequency   279   38</w:t>
      </w:r>
      <w:r>
        <w:br w:type="textWrapping"/>
      </w:r>
      <w:r>
        <w:rPr>
          <w:rStyle w:val="VerbatimChar"/>
        </w:rPr>
        <w:t xml:space="preserve">## Proportion 0.88 0.12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Cluster </w:t>
      </w:r>
      <w:r>
        <w:br w:type="textWrapping"/>
      </w:r>
      <w:r>
        <w:rPr>
          <w:rStyle w:val="VerbatimChar"/>
        </w:rPr>
        <w:t xml:space="preserve">##        n  missing distinct     Info     Mean      Gmd </w:t>
      </w:r>
      <w:r>
        <w:br w:type="textWrapping"/>
      </w:r>
      <w:r>
        <w:rPr>
          <w:rStyle w:val="VerbatimChar"/>
        </w:rPr>
        <w:t xml:space="preserve">##      317        0        2    0.739    1.562    0.494 </w:t>
      </w:r>
      <w:r>
        <w:br w:type="textWrapping"/>
      </w:r>
      <w:r>
        <w:rPr>
          <w:rStyle w:val="VerbatimChar"/>
        </w:rPr>
        <w:t xml:space="preserve">##                       </w:t>
      </w:r>
      <w:r>
        <w:br w:type="textWrapping"/>
      </w:r>
      <w:r>
        <w:rPr>
          <w:rStyle w:val="VerbatimChar"/>
        </w:rPr>
        <w:t xml:space="preserve">## Value          1     2</w:t>
      </w:r>
      <w:r>
        <w:br w:type="textWrapping"/>
      </w:r>
      <w:r>
        <w:rPr>
          <w:rStyle w:val="VerbatimChar"/>
        </w:rPr>
        <w:t xml:space="preserve">## Frequency    139   178</w:t>
      </w:r>
      <w:r>
        <w:br w:type="textWrapping"/>
      </w:r>
      <w:r>
        <w:rPr>
          <w:rStyle w:val="VerbatimChar"/>
        </w:rPr>
        <w:t xml:space="preserve">## Proportion 0.438 0.562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"clustering 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'Weekly_Consumption'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'Age_Group'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'Income_Group'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'Education_Group'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'Cluster'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(random_forest_tree)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 w:type="textWrapping"/>
      </w:r>
      <w:r>
        <w:rPr>
          <w:rStyle w:val="VerbatimChar"/>
        </w:rPr>
        <w:t xml:space="preserve">## call               3   -none- call     </w:t>
      </w:r>
      <w:r>
        <w:br w:type="textWrapping"/>
      </w:r>
      <w:r>
        <w:rPr>
          <w:rStyle w:val="VerbatimChar"/>
        </w:rPr>
        <w:t xml:space="preserve">## type               1   -none- character</w:t>
      </w:r>
      <w:r>
        <w:br w:type="textWrapping"/>
      </w:r>
      <w:r>
        <w:rPr>
          <w:rStyle w:val="VerbatimChar"/>
        </w:rPr>
        <w:t xml:space="preserve">## predicted        317   factor numeric  </w:t>
      </w:r>
      <w:r>
        <w:br w:type="textWrapping"/>
      </w:r>
      <w:r>
        <w:rPr>
          <w:rStyle w:val="VerbatimChar"/>
        </w:rPr>
        <w:t xml:space="preserve">## err.rate        1500   -none- numeric  </w:t>
      </w:r>
      <w:r>
        <w:br w:type="textWrapping"/>
      </w:r>
      <w:r>
        <w:rPr>
          <w:rStyle w:val="VerbatimChar"/>
        </w:rPr>
        <w:t xml:space="preserve">## confusion          6   -none- numeric  </w:t>
      </w:r>
      <w:r>
        <w:br w:type="textWrapping"/>
      </w:r>
      <w:r>
        <w:rPr>
          <w:rStyle w:val="VerbatimChar"/>
        </w:rPr>
        <w:t xml:space="preserve">## votes            634   matrix numeric  </w:t>
      </w:r>
      <w:r>
        <w:br w:type="textWrapping"/>
      </w:r>
      <w:r>
        <w:rPr>
          <w:rStyle w:val="VerbatimChar"/>
        </w:rPr>
        <w:t xml:space="preserve">## oob.times        317   -none- numeric  </w:t>
      </w:r>
      <w:r>
        <w:br w:type="textWrapping"/>
      </w:r>
      <w:r>
        <w:rPr>
          <w:rStyle w:val="VerbatimChar"/>
        </w:rPr>
        <w:t xml:space="preserve">## classes            2   -none- character</w:t>
      </w:r>
      <w:r>
        <w:br w:type="textWrapping"/>
      </w:r>
      <w:r>
        <w:rPr>
          <w:rStyle w:val="VerbatimChar"/>
        </w:rPr>
        <w:t xml:space="preserve">## importance         5   -none- numeric  </w:t>
      </w:r>
      <w:r>
        <w:br w:type="textWrapping"/>
      </w:r>
      <w:r>
        <w:rPr>
          <w:rStyle w:val="VerbatimChar"/>
        </w:rPr>
        <w:t xml:space="preserve">## importanceSD       0   -none- NULL     </w:t>
      </w:r>
      <w:r>
        <w:br w:type="textWrapping"/>
      </w:r>
      <w:r>
        <w:rPr>
          <w:rStyle w:val="VerbatimChar"/>
        </w:rPr>
        <w:t xml:space="preserve">## localImportance    0   -none- NULL     </w:t>
      </w:r>
      <w:r>
        <w:br w:type="textWrapping"/>
      </w:r>
      <w:r>
        <w:rPr>
          <w:rStyle w:val="VerbatimChar"/>
        </w:rPr>
        <w:t xml:space="preserve">## proximity          0   -none- NULL     </w:t>
      </w:r>
      <w:r>
        <w:br w:type="textWrapping"/>
      </w:r>
      <w:r>
        <w:rPr>
          <w:rStyle w:val="VerbatimChar"/>
        </w:rPr>
        <w:t xml:space="preserve">## ntree              1   -none- numeric  </w:t>
      </w:r>
      <w:r>
        <w:br w:type="textWrapping"/>
      </w:r>
      <w:r>
        <w:rPr>
          <w:rStyle w:val="VerbatimChar"/>
        </w:rPr>
        <w:t xml:space="preserve">## mtry               1   -none- numeric  </w:t>
      </w:r>
      <w:r>
        <w:br w:type="textWrapping"/>
      </w:r>
      <w:r>
        <w:rPr>
          <w:rStyle w:val="VerbatimChar"/>
        </w:rPr>
        <w:t xml:space="preserve">## forest            14   -none- list     </w:t>
      </w:r>
      <w:r>
        <w:br w:type="textWrapping"/>
      </w:r>
      <w:r>
        <w:rPr>
          <w:rStyle w:val="VerbatimChar"/>
        </w:rPr>
        <w:t xml:space="preserve">## y                317   factor numeric  </w:t>
      </w:r>
      <w:r>
        <w:br w:type="textWrapping"/>
      </w:r>
      <w:r>
        <w:rPr>
          <w:rStyle w:val="VerbatimChar"/>
        </w:rPr>
        <w:t xml:space="preserve">## test               0   -none- NULL     </w:t>
      </w:r>
      <w:r>
        <w:br w:type="textWrapping"/>
      </w:r>
      <w:r>
        <w:rPr>
          <w:rStyle w:val="VerbatimChar"/>
        </w:rPr>
        <w:t xml:space="preserve">## inbag              0   -none- NULL     </w:t>
      </w:r>
      <w:r>
        <w:br w:type="textWrapping"/>
      </w:r>
      <w:r>
        <w:rPr>
          <w:rStyle w:val="VerbatimChar"/>
        </w:rPr>
        <w:t xml:space="preserve">## terms              3   terms  call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NormalTok"/>
        </w:rPr>
        <w:t xml:space="preserve">gradient_boosted_tree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(gradient_boosted_tree)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run%20gradient%20boosted%20tre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var   rel.inf</w:t>
      </w:r>
      <w:r>
        <w:br w:type="textWrapping"/>
      </w:r>
      <w:r>
        <w:rPr>
          <w:rStyle w:val="VerbatimChar"/>
        </w:rPr>
        <w:t xml:space="preserve">## Income_Group             Income_Group 30.515456</w:t>
      </w:r>
      <w:r>
        <w:br w:type="textWrapping"/>
      </w:r>
      <w:r>
        <w:rPr>
          <w:rStyle w:val="VerbatimChar"/>
        </w:rPr>
        <w:t xml:space="preserve">## Age_Group                   Age_Group 28.651370</w:t>
      </w:r>
      <w:r>
        <w:br w:type="textWrapping"/>
      </w:r>
      <w:r>
        <w:rPr>
          <w:rStyle w:val="VerbatimChar"/>
        </w:rPr>
        <w:t xml:space="preserve">## Weekly_Consumption Weekly_Consumption 24.454245</w:t>
      </w:r>
      <w:r>
        <w:br w:type="textWrapping"/>
      </w:r>
      <w:r>
        <w:rPr>
          <w:rStyle w:val="VerbatimChar"/>
        </w:rPr>
        <w:t xml:space="preserve">## Education_Group       Education_Group 15.001676</w:t>
      </w:r>
      <w:r>
        <w:br w:type="textWrapping"/>
      </w:r>
      <w:r>
        <w:rPr>
          <w:rStyle w:val="VerbatimChar"/>
        </w:rPr>
        <w:t xml:space="preserve">## Sex                               Sex  1.377253</w:t>
      </w:r>
    </w:p>
    <w:p>
      <w:pPr>
        <w:pStyle w:val="SourceCode"/>
      </w:pPr>
      <w:r>
        <w:rPr>
          <w:rStyle w:val="CommentTok"/>
        </w:rPr>
        <w:t xml:space="preserve"># Create a decision tree model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CommentTok"/>
        </w:rPr>
        <w:t xml:space="preserve"># Visualize the decision tree with rpart.plot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evident in below plot that high income group people (75%) fall in cluster 2</w:t>
      </w:r>
    </w:p>
    <w:p>
      <w:pPr>
        <w:pStyle w:val="SourceCode"/>
      </w:pPr>
      <w:r>
        <w:rPr>
          <w:rStyle w:val="CommentTok"/>
        </w:rPr>
        <w:t xml:space="preserve"># Create a decision tree to differentiate between different income groups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Income_Group,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subset_data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Weekly_Consumption,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subset_data)</w:t>
      </w:r>
      <w:r>
        <w:br w:type="textWrapping"/>
      </w:r>
      <w:r>
        <w:br w:type="textWrapping"/>
      </w:r>
      <w:r>
        <w:rPr>
          <w:rStyle w:val="CommentTok"/>
        </w:rPr>
        <w:t xml:space="preserve"># Visualize the tree in younger age group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subset_data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(Cluster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Weekly_Consumption,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subset_data)</w:t>
      </w:r>
      <w:r>
        <w:br w:type="textWrapping"/>
      </w:r>
      <w:r>
        <w:br w:type="textWrapping"/>
      </w:r>
      <w:r>
        <w:rPr>
          <w:rStyle w:val="CommentTok"/>
        </w:rPr>
        <w:t xml:space="preserve"># Visualize tree for weekly consumption in older age group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(tree, </w:t>
      </w:r>
      <w:r>
        <w:rPr>
          <w:rStyle w:val="DataTypeTok"/>
        </w:rPr>
        <w:t xml:space="preserve">box.palette=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shadow.col=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Fi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 we can divide the whole data in two groups -</w:t>
      </w:r>
    </w:p>
    <w:p>
      <w:pPr>
        <w:numPr>
          <w:numId w:val="1001"/>
          <w:ilvl w:val="0"/>
        </w:numPr>
      </w:pPr>
      <w:r>
        <w:t xml:space="preserve">Young and heavy drinkers</w:t>
      </w:r>
    </w:p>
    <w:p>
      <w:pPr>
        <w:numPr>
          <w:numId w:val="1001"/>
          <w:ilvl w:val="0"/>
        </w:numPr>
      </w:pPr>
      <w:r>
        <w:t xml:space="preserve">Old and occasional drinkers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hyperlink" Id="rId22" Target="https://medium.com/codesmart/r-series-k-means-clustering-silhouette-794774b46586" TargetMode="External" /><Relationship Type="http://schemas.openxmlformats.org/officeDocument/2006/relationships/hyperlink" Id="rId21" Target="https://www.datanovia.com/en/lessons/determining-the-optimal-number-of-clusters-3-must-know-methods/" TargetMode="External" /><Relationship Type="http://schemas.openxmlformats.org/officeDocument/2006/relationships/hyperlink" Id="rId20" Target="https://www.r-bloggers.com/finding-optimal-number-of-cluster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edium.com/codesmart/r-series-k-means-clustering-silhouette-794774b46586" TargetMode="External" /><Relationship Type="http://schemas.openxmlformats.org/officeDocument/2006/relationships/hyperlink" Id="rId21" Target="https://www.datanovia.com/en/lessons/determining-the-optimal-number-of-clusters-3-must-know-methods/" TargetMode="External" /><Relationship Type="http://schemas.openxmlformats.org/officeDocument/2006/relationships/hyperlink" Id="rId20" Target="https://www.r-bloggers.com/finding-optimal-number-of-clust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Group Assignment</dc:title>
  <dc:creator/>
  <cp:keywords/>
  <dcterms:created xsi:type="dcterms:W3CDTF">2020-01-25T12:20:41Z</dcterms:created>
  <dcterms:modified xsi:type="dcterms:W3CDTF">2020-01-25T12:20:41Z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