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E97A1" w14:textId="63017BE2" w:rsidR="0051123F" w:rsidRDefault="0051123F">
      <w:pPr>
        <w:rPr>
          <w:lang w:val="en-US"/>
        </w:rPr>
      </w:pPr>
      <w:bookmarkStart w:id="0" w:name="_GoBack"/>
      <w:bookmarkEnd w:id="0"/>
      <w:r>
        <w:rPr>
          <w:lang w:val="en-US"/>
        </w:rPr>
        <w:t>Pricing Analytics – Cambrdige Software</w:t>
      </w:r>
    </w:p>
    <w:p w14:paraId="31B39FF9" w14:textId="0CB8ACEC" w:rsidR="00631602" w:rsidRDefault="0051123F">
      <w:pPr>
        <w:rPr>
          <w:lang w:val="en-US"/>
        </w:rPr>
      </w:pPr>
      <w:r>
        <w:rPr>
          <w:lang w:val="en-US"/>
        </w:rPr>
        <w:t>Sriganesh Balamurugan – 11915001</w:t>
      </w:r>
    </w:p>
    <w:p w14:paraId="70F28FA3" w14:textId="0863C95E" w:rsidR="0051123F" w:rsidRDefault="0051123F">
      <w:pPr>
        <w:rPr>
          <w:lang w:val="en-US"/>
        </w:rPr>
      </w:pPr>
      <w:r>
        <w:rPr>
          <w:lang w:val="en-US"/>
        </w:rPr>
        <w:t>Anmol More – 11915043</w:t>
      </w:r>
    </w:p>
    <w:p w14:paraId="397A521A" w14:textId="5D04CC16" w:rsidR="0051123F" w:rsidRDefault="0051123F">
      <w:pPr>
        <w:rPr>
          <w:lang w:val="en-US"/>
        </w:rPr>
      </w:pPr>
      <w:r>
        <w:rPr>
          <w:lang w:val="en-US"/>
        </w:rPr>
        <w:t>Raghu Punnamraju – 11915010</w:t>
      </w:r>
    </w:p>
    <w:p w14:paraId="55D53D61" w14:textId="1C165CCF" w:rsidR="0051123F" w:rsidRDefault="0051123F">
      <w:pPr>
        <w:rPr>
          <w:lang w:val="en-US"/>
        </w:rPr>
      </w:pPr>
    </w:p>
    <w:p w14:paraId="20F32B7F" w14:textId="77163F22" w:rsidR="0051123F" w:rsidRPr="00F712C0" w:rsidRDefault="00F712C0" w:rsidP="00511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ato" w:hAnsi="Lato"/>
          <w:color w:val="217A94"/>
          <w:sz w:val="21"/>
          <w:szCs w:val="21"/>
          <w:shd w:val="clear" w:color="auto" w:fill="FFFFFF"/>
        </w:rPr>
        <w:t>If CSC were to offer only one version of Modeler, which version should it offer? At what price?</w:t>
      </w:r>
    </w:p>
    <w:p w14:paraId="2B80EC45" w14:textId="3062EE3D" w:rsidR="00F712C0" w:rsidRDefault="00F712C0" w:rsidP="00F712C0">
      <w:pPr>
        <w:pStyle w:val="ListParagraph"/>
        <w:ind w:left="0"/>
        <w:rPr>
          <w:rFonts w:ascii="Lato" w:hAnsi="Lato"/>
          <w:color w:val="217A94"/>
          <w:sz w:val="21"/>
          <w:szCs w:val="21"/>
          <w:shd w:val="clear" w:color="auto" w:fill="FFFFFF"/>
        </w:rPr>
      </w:pPr>
      <w:r w:rsidRPr="00F712C0">
        <w:rPr>
          <w:rFonts w:ascii="Lato" w:hAnsi="Lato"/>
          <w:b/>
          <w:bCs/>
          <w:color w:val="217A94"/>
          <w:sz w:val="21"/>
          <w:szCs w:val="21"/>
          <w:shd w:val="clear" w:color="auto" w:fill="FFFFFF"/>
        </w:rPr>
        <w:t xml:space="preserve">Ans: </w:t>
      </w:r>
      <w:r>
        <w:rPr>
          <w:rFonts w:ascii="Lato" w:hAnsi="Lato"/>
          <w:color w:val="217A94"/>
          <w:sz w:val="21"/>
          <w:szCs w:val="21"/>
          <w:shd w:val="clear" w:color="auto" w:fill="FFFFFF"/>
        </w:rPr>
        <w:t>CSC should offer Industrial version at $100 price. This will maximize their profit to $14.7M</w:t>
      </w:r>
    </w:p>
    <w:p w14:paraId="2F1C525B" w14:textId="41057079" w:rsidR="00F712C0" w:rsidRDefault="00F712C0" w:rsidP="00F712C0">
      <w:pPr>
        <w:pStyle w:val="ListParagraph"/>
        <w:ind w:left="0"/>
        <w:rPr>
          <w:rFonts w:ascii="Lato" w:hAnsi="Lato"/>
          <w:color w:val="217A94"/>
          <w:sz w:val="21"/>
          <w:szCs w:val="21"/>
          <w:shd w:val="clear" w:color="auto" w:fill="FFFFFF"/>
        </w:rPr>
      </w:pPr>
    </w:p>
    <w:p w14:paraId="08B8B132" w14:textId="09C4422D" w:rsidR="003E3A90" w:rsidRDefault="003E3A90" w:rsidP="00F712C0">
      <w:pPr>
        <w:pStyle w:val="ListParagraph"/>
        <w:ind w:left="0"/>
        <w:rPr>
          <w:rFonts w:ascii="Lato" w:hAnsi="Lato"/>
          <w:color w:val="217A94"/>
          <w:sz w:val="21"/>
          <w:szCs w:val="21"/>
          <w:shd w:val="clear" w:color="auto" w:fill="FFFFFF"/>
        </w:rPr>
      </w:pPr>
      <w:r>
        <w:rPr>
          <w:rFonts w:ascii="Lato" w:hAnsi="Lato"/>
          <w:color w:val="217A94"/>
          <w:sz w:val="21"/>
          <w:szCs w:val="21"/>
          <w:shd w:val="clear" w:color="auto" w:fill="FFFFFF"/>
        </w:rPr>
        <w:t>Final Profit = Revenue – Fixed Cost, if version was chosen – Development Costs of segment, if picked – Variable Costs (size* unit variable cost), if picked and sold</w:t>
      </w:r>
    </w:p>
    <w:p w14:paraId="492B6EAC" w14:textId="22418A69" w:rsidR="003E3A90" w:rsidRDefault="003E3A90" w:rsidP="00F712C0">
      <w:pPr>
        <w:pStyle w:val="ListParagraph"/>
        <w:ind w:left="0"/>
        <w:rPr>
          <w:rFonts w:ascii="Lato" w:hAnsi="Lato"/>
          <w:color w:val="217A94"/>
          <w:sz w:val="21"/>
          <w:szCs w:val="21"/>
          <w:shd w:val="clear" w:color="auto" w:fill="FFFFFF"/>
        </w:rPr>
      </w:pPr>
    </w:p>
    <w:p w14:paraId="4767B463" w14:textId="6EB07E94" w:rsidR="003E3A90" w:rsidRDefault="003E3A90" w:rsidP="00F712C0">
      <w:pPr>
        <w:pStyle w:val="ListParagraph"/>
        <w:ind w:left="0"/>
        <w:rPr>
          <w:rFonts w:ascii="Lato" w:hAnsi="Lato"/>
          <w:color w:val="217A94"/>
          <w:sz w:val="21"/>
          <w:szCs w:val="21"/>
          <w:shd w:val="clear" w:color="auto" w:fill="FFFFFF"/>
        </w:rPr>
      </w:pPr>
      <w:r>
        <w:rPr>
          <w:rFonts w:ascii="Lato" w:hAnsi="Lato"/>
          <w:color w:val="217A94"/>
          <w:sz w:val="21"/>
          <w:szCs w:val="21"/>
          <w:shd w:val="clear" w:color="auto" w:fill="FFFFFF"/>
        </w:rPr>
        <w:t xml:space="preserve">Because of the size of the student segment, though the price is less, the profit is maximized </w:t>
      </w:r>
    </w:p>
    <w:p w14:paraId="03F4F5D8" w14:textId="77777777" w:rsidR="003E3A90" w:rsidRDefault="003E3A90" w:rsidP="00F712C0">
      <w:pPr>
        <w:pStyle w:val="ListParagraph"/>
        <w:ind w:left="0"/>
        <w:rPr>
          <w:rFonts w:ascii="Lato" w:hAnsi="Lato"/>
          <w:color w:val="217A94"/>
          <w:sz w:val="21"/>
          <w:szCs w:val="21"/>
          <w:shd w:val="clear" w:color="auto" w:fill="FFFFFF"/>
        </w:rPr>
      </w:pPr>
    </w:p>
    <w:p w14:paraId="749B2721" w14:textId="3FB3801E" w:rsidR="00F712C0" w:rsidRDefault="00F712C0" w:rsidP="00F712C0">
      <w:pPr>
        <w:pStyle w:val="ListParagraph"/>
        <w:ind w:left="0"/>
        <w:rPr>
          <w:rFonts w:ascii="Lato" w:hAnsi="Lato"/>
          <w:color w:val="217A94"/>
          <w:sz w:val="21"/>
          <w:szCs w:val="21"/>
          <w:shd w:val="clear" w:color="auto" w:fill="FFFFFF"/>
        </w:rPr>
      </w:pPr>
      <w:r>
        <w:rPr>
          <w:rFonts w:ascii="Lato" w:hAnsi="Lato"/>
          <w:color w:val="217A94"/>
          <w:sz w:val="21"/>
          <w:szCs w:val="21"/>
          <w:shd w:val="clear" w:color="auto" w:fill="FFFFFF"/>
        </w:rPr>
        <w:t>Below is the optimized solution</w:t>
      </w:r>
      <w:r w:rsidR="003E3A90">
        <w:rPr>
          <w:rFonts w:ascii="Lato" w:hAnsi="Lato"/>
          <w:color w:val="217A94"/>
          <w:sz w:val="21"/>
          <w:szCs w:val="21"/>
          <w:shd w:val="clear" w:color="auto" w:fill="FFFFFF"/>
        </w:rPr>
        <w:t xml:space="preserve"> from excel</w:t>
      </w:r>
    </w:p>
    <w:p w14:paraId="403507ED" w14:textId="4D7DEF9B" w:rsidR="00F712C0" w:rsidRDefault="00F712C0" w:rsidP="00F712C0">
      <w:pPr>
        <w:pStyle w:val="ListParagraph"/>
        <w:ind w:left="0"/>
        <w:rPr>
          <w:rFonts w:ascii="Lato" w:hAnsi="Lato"/>
          <w:color w:val="217A94"/>
          <w:sz w:val="21"/>
          <w:szCs w:val="21"/>
          <w:shd w:val="clear" w:color="auto" w:fill="FFFFFF"/>
        </w:rPr>
      </w:pPr>
    </w:p>
    <w:p w14:paraId="735DE559" w14:textId="69D592A2" w:rsidR="00F712C0" w:rsidRDefault="004A1571" w:rsidP="00F712C0">
      <w:pPr>
        <w:pStyle w:val="ListParagraph"/>
        <w:ind w:left="0"/>
        <w:rPr>
          <w:lang w:val="en-US"/>
        </w:rPr>
      </w:pPr>
      <w:r w:rsidRPr="004A1571">
        <w:rPr>
          <w:noProof/>
          <w:lang w:val="en-US"/>
        </w:rPr>
        <w:drawing>
          <wp:inline distT="0" distB="0" distL="0" distR="0" wp14:anchorId="416733D5" wp14:editId="26006BCC">
            <wp:extent cx="3943350" cy="2142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375" cy="21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2CC4" w14:textId="736BB79D" w:rsidR="00F712C0" w:rsidRDefault="00F712C0" w:rsidP="00F712C0">
      <w:pPr>
        <w:pStyle w:val="ListParagraph"/>
        <w:ind w:left="0"/>
        <w:rPr>
          <w:lang w:val="en-US"/>
        </w:rPr>
      </w:pPr>
    </w:p>
    <w:p w14:paraId="067002B1" w14:textId="31C007ED" w:rsidR="00F712C0" w:rsidRPr="00F712C0" w:rsidRDefault="00F712C0" w:rsidP="00F71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ato" w:hAnsi="Lato"/>
          <w:color w:val="217A94"/>
          <w:sz w:val="21"/>
          <w:szCs w:val="21"/>
          <w:shd w:val="clear" w:color="auto" w:fill="FFFFFF"/>
        </w:rPr>
        <w:t>How many different versions of the Modeler should CSC offer? At what prices?</w:t>
      </w:r>
    </w:p>
    <w:p w14:paraId="2EFCE26B" w14:textId="6446D211" w:rsidR="00F712C0" w:rsidRDefault="00F712C0" w:rsidP="00F712C0">
      <w:pPr>
        <w:rPr>
          <w:rFonts w:ascii="Lato" w:hAnsi="Lato"/>
          <w:color w:val="217A94"/>
          <w:sz w:val="21"/>
          <w:szCs w:val="21"/>
          <w:shd w:val="clear" w:color="auto" w:fill="FFFFFF"/>
        </w:rPr>
      </w:pPr>
      <w:r w:rsidRPr="00F712C0">
        <w:rPr>
          <w:b/>
          <w:bCs/>
          <w:color w:val="4472C4" w:themeColor="accent1"/>
          <w:lang w:val="en-US"/>
        </w:rPr>
        <w:t>Ans</w:t>
      </w:r>
      <w:r>
        <w:rPr>
          <w:b/>
          <w:bCs/>
          <w:color w:val="4472C4" w:themeColor="accent1"/>
          <w:lang w:val="en-US"/>
        </w:rPr>
        <w:t xml:space="preserve"> </w:t>
      </w:r>
      <w:r w:rsidRPr="00F712C0">
        <w:rPr>
          <w:rFonts w:ascii="Lato" w:hAnsi="Lato"/>
          <w:color w:val="217A94"/>
          <w:sz w:val="21"/>
          <w:szCs w:val="21"/>
          <w:shd w:val="clear" w:color="auto" w:fill="FFFFFF"/>
        </w:rPr>
        <w:t xml:space="preserve">CSC </w:t>
      </w:r>
      <w:r>
        <w:rPr>
          <w:rFonts w:ascii="Lato" w:hAnsi="Lato"/>
          <w:color w:val="217A94"/>
          <w:sz w:val="21"/>
          <w:szCs w:val="21"/>
          <w:shd w:val="clear" w:color="auto" w:fill="FFFFFF"/>
        </w:rPr>
        <w:t>should offer two versions Industrial at $100 and Commercial at$1200. This will maximize their profit to $20.4M.</w:t>
      </w:r>
    </w:p>
    <w:p w14:paraId="0BF5C7D8" w14:textId="418731E5" w:rsidR="003E3A90" w:rsidRDefault="003E3A90" w:rsidP="00F712C0">
      <w:pPr>
        <w:rPr>
          <w:rFonts w:ascii="Lato" w:hAnsi="Lato"/>
          <w:color w:val="217A94"/>
          <w:sz w:val="21"/>
          <w:szCs w:val="21"/>
          <w:shd w:val="clear" w:color="auto" w:fill="FFFFFF"/>
        </w:rPr>
      </w:pPr>
      <w:r>
        <w:rPr>
          <w:rFonts w:ascii="Lato" w:hAnsi="Lato"/>
          <w:color w:val="217A94"/>
          <w:sz w:val="21"/>
          <w:szCs w:val="21"/>
          <w:shd w:val="clear" w:color="auto" w:fill="FFFFFF"/>
        </w:rPr>
        <w:t xml:space="preserve">Just as above, the size of student segment has influenced the optimization the most. </w:t>
      </w:r>
      <w:r w:rsidR="00A964D7">
        <w:rPr>
          <w:rFonts w:ascii="Lato" w:hAnsi="Lato"/>
          <w:color w:val="217A94"/>
          <w:sz w:val="21"/>
          <w:szCs w:val="21"/>
          <w:shd w:val="clear" w:color="auto" w:fill="FFFFFF"/>
        </w:rPr>
        <w:t>The second influencer was the high price of the commercial version and the size of the Large and multidivisional corporations.</w:t>
      </w:r>
    </w:p>
    <w:p w14:paraId="36A59C79" w14:textId="1B589785" w:rsidR="00F712C0" w:rsidRDefault="00F712C0" w:rsidP="00F712C0">
      <w:pPr>
        <w:pStyle w:val="ListParagraph"/>
        <w:ind w:left="0"/>
        <w:rPr>
          <w:rFonts w:ascii="Lato" w:hAnsi="Lato"/>
          <w:color w:val="217A94"/>
          <w:sz w:val="21"/>
          <w:szCs w:val="21"/>
          <w:shd w:val="clear" w:color="auto" w:fill="FFFFFF"/>
        </w:rPr>
      </w:pPr>
      <w:r>
        <w:rPr>
          <w:rFonts w:ascii="Lato" w:hAnsi="Lato"/>
          <w:color w:val="217A94"/>
          <w:sz w:val="21"/>
          <w:szCs w:val="21"/>
          <w:shd w:val="clear" w:color="auto" w:fill="FFFFFF"/>
        </w:rPr>
        <w:t>Below is the optimized solution</w:t>
      </w:r>
    </w:p>
    <w:p w14:paraId="65A86DA0" w14:textId="3EAEB4FD" w:rsidR="00F712C0" w:rsidRPr="00F712C0" w:rsidRDefault="00F712C0" w:rsidP="00F712C0">
      <w:pPr>
        <w:rPr>
          <w:rFonts w:ascii="Lato" w:hAnsi="Lato"/>
          <w:color w:val="217A94"/>
          <w:sz w:val="21"/>
          <w:szCs w:val="21"/>
          <w:shd w:val="clear" w:color="auto" w:fill="FFFFFF"/>
        </w:rPr>
      </w:pPr>
      <w:r w:rsidRPr="00F712C0">
        <w:rPr>
          <w:rFonts w:ascii="Lato" w:hAnsi="Lato"/>
          <w:noProof/>
          <w:color w:val="217A94"/>
          <w:sz w:val="21"/>
          <w:szCs w:val="21"/>
          <w:shd w:val="clear" w:color="auto" w:fill="FFFFFF"/>
        </w:rPr>
        <w:lastRenderedPageBreak/>
        <w:drawing>
          <wp:inline distT="0" distB="0" distL="0" distR="0" wp14:anchorId="4F6233AA" wp14:editId="1EB0C7E9">
            <wp:extent cx="5245100" cy="302409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528" cy="30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2C0" w:rsidRPr="00F7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0A9"/>
    <w:multiLevelType w:val="hybridMultilevel"/>
    <w:tmpl w:val="068690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3F"/>
    <w:rsid w:val="001F40BF"/>
    <w:rsid w:val="003E3A90"/>
    <w:rsid w:val="004A1571"/>
    <w:rsid w:val="0051123F"/>
    <w:rsid w:val="00631602"/>
    <w:rsid w:val="00A964D7"/>
    <w:rsid w:val="00F7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39C6"/>
  <w15:chartTrackingRefBased/>
  <w15:docId w15:val="{1D78DF9A-4161-4DAF-AABB-B7EAFFF5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Punnamraju</dc:creator>
  <cp:keywords/>
  <dc:description/>
  <cp:lastModifiedBy>Anmol More</cp:lastModifiedBy>
  <cp:revision>2</cp:revision>
  <dcterms:created xsi:type="dcterms:W3CDTF">2020-02-17T10:12:00Z</dcterms:created>
  <dcterms:modified xsi:type="dcterms:W3CDTF">2020-02-17T10:12:00Z</dcterms:modified>
</cp:coreProperties>
</file>