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05DF" w14:textId="3E9EF55D" w:rsidR="00D54F53" w:rsidRDefault="00464D79" w:rsidP="00464D79">
      <w:pPr>
        <w:spacing w:line="360" w:lineRule="auto"/>
        <w:jc w:val="center"/>
        <w:rPr>
          <w:b/>
          <w:bCs/>
        </w:rPr>
      </w:pPr>
      <w:r>
        <w:rPr>
          <w:b/>
          <w:bCs/>
        </w:rPr>
        <w:t>Anmol More – 11915043</w:t>
      </w:r>
    </w:p>
    <w:p w14:paraId="7337D5B6" w14:textId="400E9AA8" w:rsidR="002358CA" w:rsidRDefault="002358CA" w:rsidP="00464D79">
      <w:pPr>
        <w:spacing w:line="360" w:lineRule="auto"/>
        <w:jc w:val="center"/>
        <w:rPr>
          <w:b/>
          <w:bCs/>
        </w:rPr>
      </w:pPr>
    </w:p>
    <w:p w14:paraId="18F85209" w14:textId="053DEE96" w:rsidR="00936AB7" w:rsidRDefault="00936AB7" w:rsidP="00BC1D47">
      <w:pPr>
        <w:spacing w:line="360" w:lineRule="auto"/>
        <w:rPr>
          <w:b/>
          <w:bCs/>
        </w:rPr>
      </w:pPr>
      <w:r>
        <w:rPr>
          <w:b/>
          <w:bCs/>
        </w:rPr>
        <w:t xml:space="preserve">Please </w:t>
      </w:r>
      <w:r w:rsidR="00BC1D47">
        <w:rPr>
          <w:b/>
          <w:bCs/>
        </w:rPr>
        <w:t xml:space="preserve">Note : </w:t>
      </w:r>
    </w:p>
    <w:p w14:paraId="78F071B6" w14:textId="3893CBA5" w:rsidR="002358CA" w:rsidRPr="004D0691" w:rsidRDefault="00BC1D47" w:rsidP="00BC1D47">
      <w:pPr>
        <w:spacing w:line="360" w:lineRule="auto"/>
      </w:pPr>
      <w:r w:rsidRPr="004D0691">
        <w:t>All analysis has been done in single excel file with multiple sheets</w:t>
      </w:r>
    </w:p>
    <w:p w14:paraId="6D5825D7" w14:textId="2A2A6C91" w:rsidR="00936AB7" w:rsidRPr="004D0691" w:rsidRDefault="00936AB7" w:rsidP="00BC1D47">
      <w:pPr>
        <w:spacing w:line="360" w:lineRule="auto"/>
      </w:pPr>
      <w:r w:rsidRPr="004D0691">
        <w:t>Additional</w:t>
      </w:r>
      <w:r w:rsidR="00BC1D47" w:rsidRPr="004D0691">
        <w:t xml:space="preserve"> graph plotting and analysis </w:t>
      </w:r>
      <w:r w:rsidRPr="004D0691">
        <w:t>done in python</w:t>
      </w:r>
    </w:p>
    <w:p w14:paraId="212ED648" w14:textId="77777777" w:rsidR="00464D79" w:rsidRPr="00D54F53" w:rsidRDefault="00464D79" w:rsidP="00464D79">
      <w:pPr>
        <w:spacing w:line="360" w:lineRule="auto"/>
        <w:jc w:val="center"/>
      </w:pPr>
    </w:p>
    <w:p w14:paraId="30271EB7" w14:textId="5C2C6B4B" w:rsidR="008A2A2D" w:rsidRDefault="00D54F53" w:rsidP="008A2A2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AB0ECE">
        <w:rPr>
          <w:b/>
          <w:bCs/>
        </w:rPr>
        <w:t>Is Online Advertising effective for Star Digital</w:t>
      </w:r>
      <w:r w:rsidR="008A2A2D">
        <w:rPr>
          <w:b/>
          <w:bCs/>
        </w:rPr>
        <w:t xml:space="preserve"> </w:t>
      </w:r>
      <w:r w:rsidRPr="00AB0ECE">
        <w:rPr>
          <w:b/>
          <w:bCs/>
        </w:rPr>
        <w:t>?</w:t>
      </w:r>
    </w:p>
    <w:p w14:paraId="2F1CFB7B" w14:textId="77777777" w:rsidR="00B14260" w:rsidRPr="00B14260" w:rsidRDefault="00B14260" w:rsidP="00B14260">
      <w:pPr>
        <w:pStyle w:val="ListParagraph"/>
        <w:spacing w:line="360" w:lineRule="auto"/>
        <w:rPr>
          <w:b/>
          <w:bCs/>
        </w:rPr>
      </w:pPr>
    </w:p>
    <w:p w14:paraId="5F8032EA" w14:textId="132C5E93" w:rsidR="00B14260" w:rsidRPr="00B14260" w:rsidRDefault="004F7EA2" w:rsidP="00AB0ECE">
      <w:pPr>
        <w:spacing w:line="360" w:lineRule="auto"/>
        <w:rPr>
          <w:b/>
          <w:bCs/>
        </w:rPr>
      </w:pPr>
      <w:r>
        <w:rPr>
          <w:b/>
          <w:bCs/>
        </w:rPr>
        <w:t>No</w:t>
      </w:r>
      <w:r w:rsidR="0079759A" w:rsidRPr="00B14260">
        <w:rPr>
          <w:b/>
          <w:bCs/>
        </w:rPr>
        <w:t xml:space="preserve">, </w:t>
      </w:r>
      <w:r w:rsidR="008A2A2D" w:rsidRPr="00B14260">
        <w:rPr>
          <w:b/>
          <w:bCs/>
        </w:rPr>
        <w:t>O</w:t>
      </w:r>
      <w:r w:rsidR="00F0781E" w:rsidRPr="00B14260">
        <w:rPr>
          <w:b/>
          <w:bCs/>
        </w:rPr>
        <w:t>nline advertising</w:t>
      </w:r>
      <w:r w:rsidR="004A15B4">
        <w:rPr>
          <w:b/>
          <w:bCs/>
        </w:rPr>
        <w:t xml:space="preserve"> under given conditions, where </w:t>
      </w:r>
      <w:r w:rsidR="00567BA3">
        <w:rPr>
          <w:b/>
          <w:bCs/>
        </w:rPr>
        <w:t>advertiser cannot control between sites 1-5,</w:t>
      </w:r>
      <w:r w:rsidR="00F0781E" w:rsidRPr="00B14260">
        <w:rPr>
          <w:b/>
          <w:bCs/>
        </w:rPr>
        <w:t xml:space="preserve"> is </w:t>
      </w:r>
      <w:r>
        <w:rPr>
          <w:b/>
          <w:bCs/>
        </w:rPr>
        <w:t xml:space="preserve">not </w:t>
      </w:r>
      <w:r w:rsidR="00F0781E" w:rsidRPr="00B14260">
        <w:rPr>
          <w:b/>
          <w:bCs/>
        </w:rPr>
        <w:t>effective for star digital</w:t>
      </w:r>
      <w:r w:rsidR="0079759A" w:rsidRPr="00B14260">
        <w:rPr>
          <w:b/>
          <w:bCs/>
        </w:rPr>
        <w:t>. I have created three models</w:t>
      </w:r>
      <w:r w:rsidR="00B14260" w:rsidRPr="00B14260">
        <w:rPr>
          <w:b/>
          <w:bCs/>
        </w:rPr>
        <w:t xml:space="preserve"> in support of this hypothesis.</w:t>
      </w:r>
    </w:p>
    <w:p w14:paraId="0791F29E" w14:textId="77777777" w:rsidR="00B14260" w:rsidRDefault="00B14260" w:rsidP="00AB0ECE">
      <w:pPr>
        <w:spacing w:line="360" w:lineRule="auto"/>
      </w:pPr>
    </w:p>
    <w:p w14:paraId="659C315A" w14:textId="2B97C8A1" w:rsidR="00AB0ECE" w:rsidRDefault="00B14260" w:rsidP="00AB0ECE">
      <w:pPr>
        <w:spacing w:line="360" w:lineRule="auto"/>
      </w:pPr>
      <w:r>
        <w:t>We</w:t>
      </w:r>
      <w:r w:rsidR="00F0781E">
        <w:t xml:space="preserve"> can see from</w:t>
      </w:r>
      <w:r w:rsidR="00DF4B30">
        <w:t xml:space="preserve"> </w:t>
      </w:r>
      <w:r w:rsidR="00EB291D" w:rsidRPr="00AD173A">
        <w:rPr>
          <w:b/>
          <w:bCs/>
        </w:rPr>
        <w:t xml:space="preserve">Model </w:t>
      </w:r>
      <w:r>
        <w:rPr>
          <w:b/>
          <w:bCs/>
        </w:rPr>
        <w:t xml:space="preserve">1 </w:t>
      </w:r>
      <w:r w:rsidR="00DF4B30">
        <w:t xml:space="preserve">in excel that odds of purchase increases by </w:t>
      </w:r>
      <w:r w:rsidR="006F5F13">
        <w:t xml:space="preserve">0.019 when exposed to </w:t>
      </w:r>
      <w:r w:rsidR="00EB291D">
        <w:t xml:space="preserve">online </w:t>
      </w:r>
      <w:r w:rsidR="00500E11">
        <w:t>ad of star digital</w:t>
      </w:r>
      <w:r w:rsidR="00EB291D">
        <w:t xml:space="preserve"> when compared to </w:t>
      </w:r>
      <w:r w:rsidR="00500E11">
        <w:t>customers who were shown charity ads.</w:t>
      </w:r>
    </w:p>
    <w:p w14:paraId="0C708676" w14:textId="53E32240" w:rsidR="00500E11" w:rsidRDefault="00500E11" w:rsidP="00AB0ECE">
      <w:pPr>
        <w:spacing w:line="360" w:lineRule="auto"/>
      </w:pPr>
    </w:p>
    <w:p w14:paraId="04EEE36D" w14:textId="64B40240" w:rsidR="009A662C" w:rsidRPr="00DC54AE" w:rsidRDefault="00500E11" w:rsidP="00AB0ECE">
      <w:pPr>
        <w:spacing w:line="360" w:lineRule="auto"/>
      </w:pPr>
      <w:r>
        <w:t xml:space="preserve">However, our confidence in </w:t>
      </w:r>
      <w:r w:rsidR="0066112B">
        <w:t xml:space="preserve">above statement is low, as significance level (p value) is high at 0.06, which means that there is 0.06 probability that </w:t>
      </w:r>
      <w:r w:rsidR="005F1B9C">
        <w:t>showing star digital ad</w:t>
      </w:r>
      <w:r w:rsidR="008A2A2D" w:rsidRPr="00DC54AE">
        <w:t xml:space="preserve"> i</w:t>
      </w:r>
      <w:r w:rsidR="005F1B9C">
        <w:t>s</w:t>
      </w:r>
      <w:r w:rsidR="008A2A2D" w:rsidRPr="00DC54AE">
        <w:t xml:space="preserve"> not effective for star digital</w:t>
      </w:r>
      <w:r w:rsidR="00DC54AE">
        <w:t>, so we go on doing further analysis.</w:t>
      </w:r>
    </w:p>
    <w:tbl>
      <w:tblPr>
        <w:tblW w:w="4541" w:type="dxa"/>
        <w:tblLook w:val="04A0" w:firstRow="1" w:lastRow="0" w:firstColumn="1" w:lastColumn="0" w:noHBand="0" w:noVBand="1"/>
      </w:tblPr>
      <w:tblGrid>
        <w:gridCol w:w="1797"/>
        <w:gridCol w:w="1372"/>
        <w:gridCol w:w="1372"/>
      </w:tblGrid>
      <w:tr w:rsidR="009A662C" w:rsidRPr="009A662C" w14:paraId="7B28A6E0" w14:textId="77777777" w:rsidTr="009A662C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1F67" w14:textId="77777777" w:rsidR="009A662C" w:rsidRPr="009A662C" w:rsidRDefault="009A662C" w:rsidP="009A662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C13" w14:textId="77777777" w:rsidR="009A662C" w:rsidRPr="009A662C" w:rsidRDefault="009A662C" w:rsidP="009A662C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DD18" w14:textId="77777777" w:rsidR="009A662C" w:rsidRPr="009A662C" w:rsidRDefault="009A662C" w:rsidP="009A662C">
            <w:pPr>
              <w:rPr>
                <w:sz w:val="20"/>
                <w:szCs w:val="20"/>
              </w:rPr>
            </w:pPr>
          </w:p>
        </w:tc>
      </w:tr>
      <w:tr w:rsidR="009A662C" w:rsidRPr="009A662C" w14:paraId="67EBE119" w14:textId="77777777" w:rsidTr="009A662C">
        <w:trPr>
          <w:trHeight w:val="320"/>
        </w:trPr>
        <w:tc>
          <w:tcPr>
            <w:tcW w:w="1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6D250" w14:textId="77777777" w:rsidR="009A662C" w:rsidRPr="009A662C" w:rsidRDefault="009A662C" w:rsidP="009A662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F397A" w14:textId="77777777" w:rsidR="009A662C" w:rsidRPr="009A662C" w:rsidRDefault="009A662C" w:rsidP="009A662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DA5D" w14:textId="77777777" w:rsidR="009A662C" w:rsidRPr="009A662C" w:rsidRDefault="009A662C" w:rsidP="009A662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9A662C" w:rsidRPr="009A662C" w14:paraId="15BEE432" w14:textId="77777777" w:rsidTr="009A662C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6894" w14:textId="77777777" w:rsidR="009A662C" w:rsidRPr="009A662C" w:rsidRDefault="009A662C" w:rsidP="009A662C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035" w14:textId="77777777" w:rsidR="009A662C" w:rsidRPr="009A662C" w:rsidRDefault="009A662C" w:rsidP="009A662C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0.48569277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E33F" w14:textId="77777777" w:rsidR="009A662C" w:rsidRPr="009A662C" w:rsidRDefault="009A662C" w:rsidP="009A662C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A662C" w:rsidRPr="009A662C" w14:paraId="4FC65A76" w14:textId="77777777" w:rsidTr="009A662C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512C0" w14:textId="77777777" w:rsidR="009A662C" w:rsidRPr="009A662C" w:rsidRDefault="009A662C" w:rsidP="009A662C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FED3F9F" w14:textId="77777777" w:rsidR="009A662C" w:rsidRPr="009A662C" w:rsidRDefault="009A662C" w:rsidP="009A662C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0.01918646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6B0A"/>
            <w:noWrap/>
            <w:vAlign w:val="bottom"/>
            <w:hideMark/>
          </w:tcPr>
          <w:p w14:paraId="13661F2A" w14:textId="77777777" w:rsidR="009A662C" w:rsidRPr="009A662C" w:rsidRDefault="009A662C" w:rsidP="009A662C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0.06135393</w:t>
            </w:r>
          </w:p>
        </w:tc>
      </w:tr>
    </w:tbl>
    <w:p w14:paraId="225E128D" w14:textId="54E1E229" w:rsidR="008A2A2D" w:rsidRDefault="008A2A2D" w:rsidP="00AB0ECE">
      <w:pPr>
        <w:spacing w:line="360" w:lineRule="auto"/>
        <w:rPr>
          <w:b/>
          <w:bCs/>
        </w:rPr>
      </w:pPr>
    </w:p>
    <w:p w14:paraId="78AE2DB6" w14:textId="77777777" w:rsidR="000F2E6B" w:rsidRDefault="000F2E6B" w:rsidP="00AB0ECE">
      <w:pPr>
        <w:spacing w:line="360" w:lineRule="auto"/>
        <w:rPr>
          <w:b/>
          <w:bCs/>
        </w:rPr>
      </w:pPr>
    </w:p>
    <w:p w14:paraId="3AD2EABC" w14:textId="5CE77E6C" w:rsidR="00DC54AE" w:rsidRPr="00AB7138" w:rsidRDefault="00F53F0F" w:rsidP="00437687">
      <w:pPr>
        <w:spacing w:line="360" w:lineRule="auto"/>
        <w:rPr>
          <w:b/>
          <w:bCs/>
        </w:rPr>
      </w:pPr>
      <w:r w:rsidRPr="00C84274">
        <w:rPr>
          <w:b/>
          <w:bCs/>
        </w:rPr>
        <w:t>On further tests</w:t>
      </w:r>
      <w:r w:rsidR="00437687" w:rsidRPr="00C84274">
        <w:rPr>
          <w:b/>
          <w:bCs/>
        </w:rPr>
        <w:t xml:space="preserve"> </w:t>
      </w:r>
      <w:r w:rsidR="00DC54AE">
        <w:rPr>
          <w:b/>
          <w:bCs/>
        </w:rPr>
        <w:t>using Model 2 –</w:t>
      </w:r>
    </w:p>
    <w:p w14:paraId="3695CF08" w14:textId="5361D625" w:rsidR="00F53F0F" w:rsidRPr="00437687" w:rsidRDefault="00156B58" w:rsidP="00437687">
      <w:pPr>
        <w:pStyle w:val="ListParagraph"/>
        <w:numPr>
          <w:ilvl w:val="0"/>
          <w:numId w:val="3"/>
        </w:numPr>
        <w:spacing w:line="360" w:lineRule="auto"/>
      </w:pPr>
      <w:r>
        <w:t xml:space="preserve">Since we have two set of </w:t>
      </w:r>
      <w:r w:rsidR="008D4E1C">
        <w:t>ads</w:t>
      </w:r>
      <w:r>
        <w:t xml:space="preserve">, </w:t>
      </w:r>
      <w:r w:rsidR="00AB7138">
        <w:t>I</w:t>
      </w:r>
      <w:r w:rsidR="00437687" w:rsidRPr="00437687">
        <w:t xml:space="preserve"> create</w:t>
      </w:r>
      <w:r w:rsidR="00AB7138">
        <w:t>d</w:t>
      </w:r>
      <w:r w:rsidR="00437687" w:rsidRPr="00437687">
        <w:t xml:space="preserve"> two sets of users</w:t>
      </w:r>
      <w:r w:rsidR="00440C05" w:rsidRPr="00437687">
        <w:t>,</w:t>
      </w:r>
      <w:r w:rsidR="0040150C">
        <w:t xml:space="preserve"> those who viewed ads</w:t>
      </w:r>
      <w:r w:rsidR="00440C05" w:rsidRPr="00437687">
        <w:t xml:space="preserve"> for either charity or star digital on </w:t>
      </w:r>
      <w:r w:rsidR="00F53F0F" w:rsidRPr="00437687">
        <w:t>website 1-5</w:t>
      </w:r>
      <w:r w:rsidR="004959CD" w:rsidRPr="00437687">
        <w:t xml:space="preserve"> (Shown</w:t>
      </w:r>
      <w:r w:rsidR="004E4C0A">
        <w:t>_</w:t>
      </w:r>
      <w:r w:rsidR="004959CD" w:rsidRPr="00437687">
        <w:t>1-5)</w:t>
      </w:r>
      <w:r w:rsidR="00F53F0F" w:rsidRPr="00437687">
        <w:t>, and those who were shown ads on website 6</w:t>
      </w:r>
      <w:r w:rsidR="004959CD" w:rsidRPr="00437687">
        <w:t xml:space="preserve"> (Shown_6)</w:t>
      </w:r>
    </w:p>
    <w:p w14:paraId="7FB3BFEA" w14:textId="5FF8496A" w:rsidR="00B55E7E" w:rsidRPr="00F53F0F" w:rsidRDefault="00AB7138" w:rsidP="00F53F0F">
      <w:pPr>
        <w:pStyle w:val="ListParagraph"/>
        <w:numPr>
          <w:ilvl w:val="0"/>
          <w:numId w:val="3"/>
        </w:numPr>
        <w:spacing w:line="360" w:lineRule="auto"/>
      </w:pPr>
      <w:r>
        <w:t>Also</w:t>
      </w:r>
      <w:r w:rsidR="00AD173A">
        <w:t>,</w:t>
      </w:r>
      <w:r w:rsidR="00B55E7E">
        <w:t xml:space="preserve"> </w:t>
      </w:r>
      <w:r>
        <w:t>I</w:t>
      </w:r>
      <w:r w:rsidR="00B55E7E">
        <w:t xml:space="preserve"> create</w:t>
      </w:r>
      <w:r>
        <w:t>d</w:t>
      </w:r>
      <w:r w:rsidR="00B55E7E">
        <w:t xml:space="preserve"> two interaction variables test*shown</w:t>
      </w:r>
      <w:r w:rsidR="00795369">
        <w:t>_1-5 and test*shown_6</w:t>
      </w:r>
    </w:p>
    <w:p w14:paraId="731F90C0" w14:textId="41E3B836" w:rsidR="008A2A2D" w:rsidRDefault="008A2A2D" w:rsidP="00AB0ECE">
      <w:pPr>
        <w:spacing w:line="360" w:lineRule="auto"/>
        <w:rPr>
          <w:b/>
          <w:bCs/>
        </w:rPr>
      </w:pPr>
    </w:p>
    <w:p w14:paraId="4D953FA7" w14:textId="281A87F3" w:rsidR="00A56974" w:rsidRPr="00B2291E" w:rsidRDefault="00AD173A" w:rsidP="00A56974">
      <w:pPr>
        <w:spacing w:line="360" w:lineRule="auto"/>
      </w:pPr>
      <w:r w:rsidRPr="009D05C7">
        <w:t xml:space="preserve">On running regression as </w:t>
      </w:r>
      <w:r w:rsidR="00275AC5">
        <w:t xml:space="preserve">seen in </w:t>
      </w:r>
      <w:r w:rsidRPr="009D05C7">
        <w:t>Model 2</w:t>
      </w:r>
      <w:r w:rsidR="00A56974">
        <w:t xml:space="preserve"> effect on multicollinearity has been verified using correlation matrix –</w:t>
      </w:r>
    </w:p>
    <w:p w14:paraId="500D9F8A" w14:textId="44F3FD8F" w:rsidR="00A7055D" w:rsidRDefault="00A7055D" w:rsidP="00AB0ECE">
      <w:pPr>
        <w:spacing w:line="360" w:lineRule="auto"/>
        <w:rPr>
          <w:b/>
          <w:bCs/>
        </w:rPr>
      </w:pPr>
      <w:r w:rsidRPr="009D05C7">
        <w:lastRenderedPageBreak/>
        <w:t xml:space="preserve">Here are observations </w:t>
      </w:r>
      <w:r>
        <w:rPr>
          <w:b/>
          <w:bCs/>
        </w:rPr>
        <w:t>–</w:t>
      </w:r>
    </w:p>
    <w:p w14:paraId="5F3F31C1" w14:textId="02D7D31F" w:rsidR="00B2291E" w:rsidRPr="00B2291E" w:rsidRDefault="006A4208" w:rsidP="00A56974">
      <w:pPr>
        <w:pStyle w:val="ListParagraph"/>
        <w:numPr>
          <w:ilvl w:val="0"/>
          <w:numId w:val="4"/>
        </w:numPr>
        <w:spacing w:line="360" w:lineRule="auto"/>
      </w:pPr>
      <w:r w:rsidRPr="00AD4AC5">
        <w:t xml:space="preserve">We find that, test set </w:t>
      </w:r>
      <w:r w:rsidR="00A7055D" w:rsidRPr="00AD4AC5">
        <w:t>h</w:t>
      </w:r>
      <w:r w:rsidRPr="00AD4AC5">
        <w:t>as p value as 0.</w:t>
      </w:r>
      <w:r w:rsidR="00A7055D" w:rsidRPr="00AD4AC5">
        <w:t>728, so it didn’t matter whether user saw a star digital ad or charity ad</w:t>
      </w:r>
      <w:r w:rsidR="00E62F1A">
        <w:t>, purchase decision was not affected</w:t>
      </w:r>
      <w:r w:rsidR="00010D09">
        <w:t xml:space="preserve"> by viewing star digital ad</w:t>
      </w:r>
      <w:r w:rsidR="00E62F1A">
        <w:t>.</w:t>
      </w:r>
    </w:p>
    <w:p w14:paraId="14B9F84F" w14:textId="3E9AD5BD" w:rsidR="000E7D99" w:rsidRDefault="00256116" w:rsidP="000E7D99">
      <w:pPr>
        <w:pStyle w:val="ListParagraph"/>
        <w:numPr>
          <w:ilvl w:val="0"/>
          <w:numId w:val="4"/>
        </w:numPr>
        <w:spacing w:line="360" w:lineRule="auto"/>
      </w:pPr>
      <w:r>
        <w:t>When</w:t>
      </w:r>
      <w:r w:rsidR="00DA5954">
        <w:t xml:space="preserve"> user saw a star digital ad on </w:t>
      </w:r>
      <w:r w:rsidR="00CE79FD">
        <w:t xml:space="preserve">any of the </w:t>
      </w:r>
      <w:r w:rsidR="00DA5954">
        <w:t>website</w:t>
      </w:r>
      <w:r w:rsidR="00CE79FD">
        <w:t>s in 1 to 5,</w:t>
      </w:r>
      <w:r w:rsidR="00DA5954">
        <w:t xml:space="preserve"> </w:t>
      </w:r>
      <w:r>
        <w:t>it did not increase his/her</w:t>
      </w:r>
      <w:r w:rsidR="00DA5954">
        <w:t xml:space="preserve"> chances of </w:t>
      </w:r>
      <w:r w:rsidR="006B7E80">
        <w:t xml:space="preserve">purchase, </w:t>
      </w:r>
      <w:r>
        <w:t>as interaction variable sum coefficient</w:t>
      </w:r>
      <w:r w:rsidR="006B7E80">
        <w:t xml:space="preserve"> comes to </w:t>
      </w:r>
      <w:r w:rsidR="00452E54">
        <w:t xml:space="preserve">almost 0 </w:t>
      </w:r>
      <w:r w:rsidR="00452E54" w:rsidRPr="00452E54">
        <w:t>(-0.0035237+0.00297941)</w:t>
      </w:r>
    </w:p>
    <w:p w14:paraId="27F938AC" w14:textId="2C6AB54C" w:rsidR="00452E54" w:rsidRPr="000E7D99" w:rsidRDefault="00452E54" w:rsidP="000E7D99">
      <w:pPr>
        <w:pStyle w:val="ListParagraph"/>
        <w:numPr>
          <w:ilvl w:val="0"/>
          <w:numId w:val="4"/>
        </w:numPr>
        <w:spacing w:line="360" w:lineRule="auto"/>
      </w:pPr>
      <w:r w:rsidRPr="000E7D99">
        <w:t xml:space="preserve">Above statement holds equally true for website </w:t>
      </w:r>
      <w:r w:rsidR="00EB3A6A" w:rsidRPr="000E7D99">
        <w:t>6 – Viewing a star digital ad on website 6 didn’t improve the chances of purchase</w:t>
      </w:r>
      <w:r w:rsidR="00622574" w:rsidRPr="000E7D99">
        <w:t>, as coefficient sum is close to zero</w:t>
      </w:r>
      <w:r w:rsidR="00EB3A6A" w:rsidRPr="000E7D99">
        <w:t xml:space="preserve"> (-0.003</w:t>
      </w:r>
      <w:r w:rsidR="00622574" w:rsidRPr="000E7D99">
        <w:t xml:space="preserve">5237 </w:t>
      </w:r>
      <w:r w:rsidR="00EB3A6A" w:rsidRPr="000E7D99">
        <w:t>+</w:t>
      </w:r>
      <w:r w:rsidR="00622574" w:rsidRPr="000E7D99">
        <w:t xml:space="preserve"> </w:t>
      </w:r>
      <w:r w:rsidR="00EB3A6A" w:rsidRPr="000E7D99">
        <w:t>0.003</w:t>
      </w:r>
      <w:r w:rsidR="00622574" w:rsidRPr="000E7D99">
        <w:t>58612)</w:t>
      </w:r>
    </w:p>
    <w:p w14:paraId="4A8967DB" w14:textId="6EA09047" w:rsidR="008A2A2D" w:rsidRDefault="008A2A2D" w:rsidP="00AB0ECE">
      <w:pPr>
        <w:spacing w:line="360" w:lineRule="auto"/>
      </w:pPr>
    </w:p>
    <w:tbl>
      <w:tblPr>
        <w:tblW w:w="4484" w:type="dxa"/>
        <w:tblLook w:val="04A0" w:firstRow="1" w:lastRow="0" w:firstColumn="1" w:lastColumn="0" w:noHBand="0" w:noVBand="1"/>
      </w:tblPr>
      <w:tblGrid>
        <w:gridCol w:w="2268"/>
        <w:gridCol w:w="1372"/>
        <w:gridCol w:w="1372"/>
      </w:tblGrid>
      <w:tr w:rsidR="00FA1053" w14:paraId="6F29A8B7" w14:textId="77777777" w:rsidTr="00FA1053">
        <w:trPr>
          <w:trHeight w:val="320"/>
        </w:trPr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BC2C0" w14:textId="77777777" w:rsidR="00FA1053" w:rsidRDefault="00FA1053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F121" w14:textId="77777777" w:rsidR="00FA1053" w:rsidRDefault="00FA1053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860D" w14:textId="77777777" w:rsidR="00FA1053" w:rsidRDefault="00FA1053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FA1053" w14:paraId="203A79BB" w14:textId="77777777" w:rsidTr="00FA1053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6865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C488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0.39284574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5241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2.674E-182</w:t>
            </w:r>
          </w:p>
        </w:tc>
      </w:tr>
      <w:tr w:rsidR="00FA1053" w14:paraId="1B8865D3" w14:textId="77777777" w:rsidTr="00FA1053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C6E8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47B987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-0.0035237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38474F9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0.72814854</w:t>
            </w:r>
          </w:p>
        </w:tc>
      </w:tr>
      <w:tr w:rsidR="00FA1053" w14:paraId="50B029AB" w14:textId="77777777" w:rsidTr="00FA1053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22AC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Shown_1-5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BA0437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0.141952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51FD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3.8237E-56</w:t>
            </w:r>
          </w:p>
        </w:tc>
      </w:tr>
      <w:tr w:rsidR="00FA1053" w14:paraId="3D70DDB9" w14:textId="77777777" w:rsidTr="00FA1053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63AF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Shown_6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6BECE5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-0.0032041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CFDC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0.70887601</w:t>
            </w:r>
          </w:p>
        </w:tc>
      </w:tr>
      <w:tr w:rsidR="00FA1053" w14:paraId="4E1548B5" w14:textId="77777777" w:rsidTr="00FA1053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E1E4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test*shown_1-5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344BFF1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0.00297941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EB4726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1.6933E-66</w:t>
            </w:r>
          </w:p>
        </w:tc>
      </w:tr>
      <w:tr w:rsidR="00FA1053" w14:paraId="34F3F1A1" w14:textId="77777777" w:rsidTr="00FA1053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321AC" w14:textId="77777777" w:rsidR="00FA1053" w:rsidRDefault="00FA10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test*shown_6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47F75C3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0.00358612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197BB2A" w14:textId="77777777" w:rsidR="00FA1053" w:rsidRDefault="00FA10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7.0408E-12</w:t>
            </w:r>
          </w:p>
        </w:tc>
      </w:tr>
    </w:tbl>
    <w:p w14:paraId="4A1BB7E9" w14:textId="711383D4" w:rsidR="008D4E1C" w:rsidRPr="000D4FB5" w:rsidRDefault="008D4E1C" w:rsidP="000D4FB5">
      <w:pPr>
        <w:spacing w:line="360" w:lineRule="auto"/>
      </w:pPr>
    </w:p>
    <w:p w14:paraId="2364B040" w14:textId="77777777" w:rsidR="000D4FB5" w:rsidRDefault="000D4FB5" w:rsidP="00AB0ECE">
      <w:pPr>
        <w:pStyle w:val="ListParagraph"/>
        <w:spacing w:line="360" w:lineRule="auto"/>
        <w:rPr>
          <w:b/>
          <w:bCs/>
        </w:rPr>
      </w:pPr>
    </w:p>
    <w:p w14:paraId="332A2D00" w14:textId="1ADAD0C6" w:rsidR="000D4FB5" w:rsidRDefault="000D4FB5" w:rsidP="00D54F53">
      <w:pPr>
        <w:spacing w:line="360" w:lineRule="auto"/>
        <w:rPr>
          <w:b/>
          <w:bCs/>
        </w:rPr>
      </w:pPr>
      <w:r w:rsidRPr="000D4FB5">
        <w:rPr>
          <w:b/>
          <w:bCs/>
        </w:rPr>
        <w:t>Did further analysis using model 3</w:t>
      </w:r>
      <w:r>
        <w:rPr>
          <w:b/>
          <w:bCs/>
        </w:rPr>
        <w:t xml:space="preserve"> – </w:t>
      </w:r>
    </w:p>
    <w:p w14:paraId="6AB17161" w14:textId="77777777" w:rsidR="000D4FB5" w:rsidRPr="000D4FB5" w:rsidRDefault="000D4FB5" w:rsidP="00D54F53">
      <w:pPr>
        <w:spacing w:line="360" w:lineRule="auto"/>
        <w:rPr>
          <w:b/>
          <w:bCs/>
        </w:rPr>
      </w:pPr>
    </w:p>
    <w:p w14:paraId="23DCC154" w14:textId="68A6408B" w:rsidR="00846B42" w:rsidRDefault="00577207" w:rsidP="00D54F53">
      <w:pPr>
        <w:spacing w:line="360" w:lineRule="auto"/>
      </w:pPr>
      <w:r>
        <w:t>Created new variables – SUM</w:t>
      </w:r>
      <w:r w:rsidR="00E61D99">
        <w:t>_imp</w:t>
      </w:r>
      <w:r>
        <w:t xml:space="preserve">_1-5 (Sum of all impressions across website 1 to 5) and </w:t>
      </w:r>
      <w:r w:rsidR="008E19B0">
        <w:t>created interaction variables with test set</w:t>
      </w:r>
    </w:p>
    <w:p w14:paraId="130C1D84" w14:textId="510A41EF" w:rsidR="008E19B0" w:rsidRDefault="008E19B0" w:rsidP="00D54F53">
      <w:pPr>
        <w:spacing w:line="360" w:lineRule="auto"/>
      </w:pPr>
      <w:r>
        <w:t>Observations –</w:t>
      </w:r>
    </w:p>
    <w:p w14:paraId="64437BC0" w14:textId="5486370C" w:rsidR="00643544" w:rsidRPr="00643544" w:rsidRDefault="008E19B0" w:rsidP="00643544">
      <w:pPr>
        <w:spacing w:line="360" w:lineRule="auto"/>
      </w:pPr>
      <w:r w:rsidRPr="000D4FB5">
        <w:t>Increasing no of impressions for star digital ad didn’t made a significant di</w:t>
      </w:r>
      <w:r w:rsidR="005A2FF9" w:rsidRPr="000D4FB5">
        <w:t xml:space="preserve">fference in purchase decision as p value for </w:t>
      </w:r>
      <w:r w:rsidR="00643544" w:rsidRPr="000D4FB5">
        <w:t>either</w:t>
      </w:r>
      <w:r w:rsidR="005A2FF9" w:rsidRPr="000D4FB5">
        <w:t xml:space="preserve"> test test*Sum_1-5</w:t>
      </w:r>
      <w:r w:rsidR="00643544" w:rsidRPr="000D4FB5">
        <w:t>, test*imp_6</w:t>
      </w:r>
      <w:r w:rsidR="005A2FF9" w:rsidRPr="000D4FB5">
        <w:t xml:space="preserve"> is &gt; </w:t>
      </w:r>
      <w:r w:rsidR="00643544" w:rsidRPr="000D4FB5">
        <w:t>even 0.1</w:t>
      </w:r>
      <w:r w:rsidR="005A2FF9" w:rsidRPr="000D4FB5">
        <w:t xml:space="preserve"> at 0.25, 0.14</w:t>
      </w:r>
      <w:r w:rsidR="000D4FB5" w:rsidRPr="000D4FB5">
        <w:t xml:space="preserve"> and 0.159 respectively</w:t>
      </w:r>
    </w:p>
    <w:p w14:paraId="29E1175B" w14:textId="3B49BE46" w:rsidR="00DD265C" w:rsidRDefault="00DD265C" w:rsidP="00D54F53">
      <w:pPr>
        <w:spacing w:line="360" w:lineRule="auto"/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2056"/>
        <w:gridCol w:w="1372"/>
        <w:gridCol w:w="1372"/>
      </w:tblGrid>
      <w:tr w:rsidR="00DD265C" w:rsidRPr="00DD265C" w14:paraId="78A0777E" w14:textId="77777777" w:rsidTr="00DD265C">
        <w:trPr>
          <w:trHeight w:val="320"/>
        </w:trPr>
        <w:tc>
          <w:tcPr>
            <w:tcW w:w="2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726E8" w14:textId="77777777" w:rsidR="00DD265C" w:rsidRPr="00DD265C" w:rsidRDefault="00DD265C" w:rsidP="00DD265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C6DB1" w14:textId="77777777" w:rsidR="00DD265C" w:rsidRPr="00DD265C" w:rsidRDefault="00DD265C" w:rsidP="00DD265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3249E" w14:textId="77777777" w:rsidR="00DD265C" w:rsidRPr="00DD265C" w:rsidRDefault="00DD265C" w:rsidP="00DD265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DD265C" w:rsidRPr="00DD265C" w14:paraId="654B8EE5" w14:textId="77777777" w:rsidTr="00DD265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2285" w14:textId="77777777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2B00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0.4653462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E4F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D265C" w:rsidRPr="00DD265C" w14:paraId="1DF24BF8" w14:textId="77777777" w:rsidTr="00DD265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CB00" w14:textId="77777777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397061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0.01211166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9F1024F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0.25894704</w:t>
            </w:r>
          </w:p>
        </w:tc>
      </w:tr>
      <w:tr w:rsidR="00DD265C" w:rsidRPr="00DD265C" w14:paraId="3AFBA0E8" w14:textId="77777777" w:rsidTr="00DD265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3691" w14:textId="77777777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imp_6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1D6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0.00089974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B6D4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0.32634767</w:t>
            </w:r>
          </w:p>
        </w:tc>
      </w:tr>
      <w:tr w:rsidR="00DD265C" w:rsidRPr="00DD265C" w14:paraId="47D7E851" w14:textId="77777777" w:rsidTr="00DD265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BF78" w14:textId="77777777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SUM_1-5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3A9C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0.00307801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A7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9.1087E-11</w:t>
            </w:r>
          </w:p>
        </w:tc>
      </w:tr>
      <w:tr w:rsidR="00DD265C" w:rsidRPr="00DD265C" w14:paraId="577741EF" w14:textId="77777777" w:rsidTr="00DD265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87D" w14:textId="00F25418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lastRenderedPageBreak/>
              <w:t>test*SUM</w:t>
            </w:r>
            <w:r w:rsidR="00E61D99">
              <w:rPr>
                <w:rFonts w:ascii="Calibri" w:hAnsi="Calibri" w:cs="Calibri"/>
                <w:color w:val="000000"/>
              </w:rPr>
              <w:t>_imp</w:t>
            </w:r>
            <w:r w:rsidRPr="00DD265C">
              <w:rPr>
                <w:rFonts w:ascii="Calibri" w:hAnsi="Calibri" w:cs="Calibri"/>
                <w:color w:val="000000"/>
              </w:rPr>
              <w:t>_1-5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01ADD1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0.00073011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676414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0.14724555</w:t>
            </w:r>
          </w:p>
        </w:tc>
      </w:tr>
      <w:tr w:rsidR="00DD265C" w:rsidRPr="00DD265C" w14:paraId="0338DE9B" w14:textId="77777777" w:rsidTr="00DD265C">
        <w:trPr>
          <w:trHeight w:val="340"/>
        </w:trPr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95288" w14:textId="77777777" w:rsidR="00DD265C" w:rsidRPr="00DD265C" w:rsidRDefault="00DD265C" w:rsidP="00DD265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test*imp_6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D4FE3AD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0.0014738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E3CF2BB" w14:textId="77777777" w:rsidR="00DD265C" w:rsidRPr="00DD265C" w:rsidRDefault="00DD265C" w:rsidP="00DD265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0.15999638</w:t>
            </w:r>
          </w:p>
        </w:tc>
      </w:tr>
    </w:tbl>
    <w:p w14:paraId="7119ACC8" w14:textId="7066A7FE" w:rsidR="005B2957" w:rsidRDefault="005B2957" w:rsidP="008D1A3D">
      <w:pPr>
        <w:spacing w:line="360" w:lineRule="auto"/>
        <w:rPr>
          <w:b/>
          <w:bCs/>
        </w:rPr>
      </w:pPr>
    </w:p>
    <w:p w14:paraId="2D47B3FC" w14:textId="77777777" w:rsidR="008D1A3D" w:rsidRPr="008D1A3D" w:rsidRDefault="008D1A3D" w:rsidP="008D1A3D">
      <w:pPr>
        <w:spacing w:line="360" w:lineRule="auto"/>
        <w:rPr>
          <w:b/>
          <w:bCs/>
        </w:rPr>
      </w:pPr>
    </w:p>
    <w:p w14:paraId="6FEBEB99" w14:textId="53F4B1D4" w:rsidR="005B2957" w:rsidRDefault="005B2957" w:rsidP="005B2957">
      <w:pPr>
        <w:pStyle w:val="ListParagraph"/>
        <w:spacing w:line="360" w:lineRule="auto"/>
        <w:rPr>
          <w:b/>
          <w:bCs/>
        </w:rPr>
      </w:pPr>
    </w:p>
    <w:p w14:paraId="6D56F6F1" w14:textId="3C4C6F17" w:rsidR="00DE44CE" w:rsidRDefault="00DE44CE" w:rsidP="005B2957">
      <w:pPr>
        <w:pStyle w:val="ListParagraph"/>
        <w:spacing w:line="360" w:lineRule="auto"/>
        <w:rPr>
          <w:b/>
          <w:bCs/>
        </w:rPr>
      </w:pPr>
    </w:p>
    <w:p w14:paraId="5B4EA2CA" w14:textId="77777777" w:rsidR="00DE44CE" w:rsidRDefault="00DE44CE" w:rsidP="005B2957">
      <w:pPr>
        <w:pStyle w:val="ListParagraph"/>
        <w:spacing w:line="360" w:lineRule="auto"/>
        <w:rPr>
          <w:b/>
          <w:bCs/>
        </w:rPr>
      </w:pPr>
    </w:p>
    <w:p w14:paraId="2AF8DC93" w14:textId="77777777" w:rsidR="005B2957" w:rsidRDefault="005B2957" w:rsidP="005B2957">
      <w:pPr>
        <w:pStyle w:val="ListParagraph"/>
        <w:spacing w:line="360" w:lineRule="auto"/>
        <w:rPr>
          <w:b/>
          <w:bCs/>
        </w:rPr>
      </w:pPr>
    </w:p>
    <w:p w14:paraId="3C45FCDE" w14:textId="333D44F0" w:rsidR="00D54F53" w:rsidRDefault="00D54F53" w:rsidP="000D4FB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D4FB5">
        <w:rPr>
          <w:b/>
          <w:bCs/>
        </w:rPr>
        <w:t>Is there a frequency effect of advertising on purchase</w:t>
      </w:r>
      <w:r w:rsidR="000D4FB5">
        <w:rPr>
          <w:b/>
          <w:bCs/>
        </w:rPr>
        <w:t xml:space="preserve"> </w:t>
      </w:r>
      <w:r w:rsidRPr="000D4FB5">
        <w:rPr>
          <w:b/>
          <w:bCs/>
        </w:rPr>
        <w:t>?</w:t>
      </w:r>
    </w:p>
    <w:p w14:paraId="65C88B1D" w14:textId="77777777" w:rsidR="007614D8" w:rsidRPr="00846B42" w:rsidRDefault="007614D8" w:rsidP="007614D8">
      <w:pPr>
        <w:pStyle w:val="ListParagraph"/>
        <w:spacing w:line="360" w:lineRule="auto"/>
        <w:rPr>
          <w:b/>
          <w:bCs/>
        </w:rPr>
      </w:pPr>
    </w:p>
    <w:p w14:paraId="5958E68D" w14:textId="52B51DAF" w:rsidR="007614D8" w:rsidRDefault="007614D8" w:rsidP="000D4FB5">
      <w:pPr>
        <w:spacing w:line="360" w:lineRule="auto"/>
      </w:pPr>
      <w:r w:rsidRPr="00846B42">
        <w:rPr>
          <w:b/>
          <w:bCs/>
        </w:rPr>
        <w:t>Yes, there is a frequency effect of advertising</w:t>
      </w:r>
      <w:r w:rsidR="00E87CC8" w:rsidRPr="00846B42">
        <w:rPr>
          <w:b/>
          <w:bCs/>
        </w:rPr>
        <w:t xml:space="preserve"> on few websites </w:t>
      </w:r>
      <w:r w:rsidR="005D55A4" w:rsidRPr="00846B42">
        <w:rPr>
          <w:b/>
          <w:bCs/>
        </w:rPr>
        <w:t>but</w:t>
      </w:r>
      <w:r w:rsidR="00E87CC8" w:rsidRPr="00846B42">
        <w:rPr>
          <w:b/>
          <w:bCs/>
        </w:rPr>
        <w:t xml:space="preserve"> not all</w:t>
      </w:r>
      <w:r w:rsidRPr="009A4DB1">
        <w:t>.</w:t>
      </w:r>
      <w:r w:rsidR="009A4DB1" w:rsidRPr="009A4DB1">
        <w:t xml:space="preserve"> I have</w:t>
      </w:r>
      <w:r w:rsidR="009A4DB1">
        <w:t xml:space="preserve"> created three models in support of this hypothesis.</w:t>
      </w:r>
    </w:p>
    <w:p w14:paraId="4E2FAE36" w14:textId="644BEF43" w:rsidR="009A4DB1" w:rsidRDefault="009A4DB1" w:rsidP="000D4FB5">
      <w:pPr>
        <w:spacing w:line="360" w:lineRule="auto"/>
      </w:pPr>
    </w:p>
    <w:p w14:paraId="515A2DDB" w14:textId="49BC5BF9" w:rsidR="00B3647F" w:rsidRDefault="00AD74B4" w:rsidP="000D4FB5">
      <w:pPr>
        <w:spacing w:line="360" w:lineRule="auto"/>
      </w:pPr>
      <w:r>
        <w:t xml:space="preserve">Let us first check a simplistic model - </w:t>
      </w:r>
      <w:r w:rsidR="00AD7ADF" w:rsidRPr="00AD7ADF">
        <w:rPr>
          <w:b/>
          <w:bCs/>
        </w:rPr>
        <w:t>Model 3</w:t>
      </w:r>
      <w:r w:rsidR="00AD7ADF">
        <w:t xml:space="preserve"> </w:t>
      </w:r>
      <w:r w:rsidR="00B3647F">
        <w:t xml:space="preserve">– </w:t>
      </w:r>
    </w:p>
    <w:p w14:paraId="754EB1B8" w14:textId="4D19388D" w:rsidR="009A4DB1" w:rsidRDefault="00AD7ADF" w:rsidP="000D4FB5">
      <w:pPr>
        <w:spacing w:line="360" w:lineRule="auto"/>
      </w:pPr>
      <w:r>
        <w:t xml:space="preserve">As shown in question 1 above as well, </w:t>
      </w:r>
      <w:r w:rsidR="00AD74B4">
        <w:t xml:space="preserve">just increasing the number of impressions for star digital ad </w:t>
      </w:r>
      <w:r w:rsidR="005513EE">
        <w:t xml:space="preserve">under two ad groups, </w:t>
      </w:r>
      <w:r w:rsidR="00AD74B4">
        <w:t xml:space="preserve">didn’t made a significant difference in purchase decision as p value for test set flag and interaction variables </w:t>
      </w:r>
      <w:r w:rsidR="007B665D">
        <w:t>both</w:t>
      </w:r>
      <w:r w:rsidR="00AD74B4">
        <w:t xml:space="preserve"> a</w:t>
      </w:r>
      <w:r w:rsidR="007B665D">
        <w:t>re</w:t>
      </w:r>
      <w:r w:rsidR="00AD74B4">
        <w:t xml:space="preserve"> quite high &gt; 0.01</w:t>
      </w:r>
    </w:p>
    <w:p w14:paraId="10BBAB24" w14:textId="0AA138FB" w:rsidR="00AD74B4" w:rsidRDefault="00AD74B4" w:rsidP="000D4FB5">
      <w:pPr>
        <w:spacing w:line="360" w:lineRule="auto"/>
      </w:pPr>
    </w:p>
    <w:p w14:paraId="111FCDC2" w14:textId="5E8F478A" w:rsidR="00A250ED" w:rsidRDefault="00AD74B4" w:rsidP="000D4FB5">
      <w:pPr>
        <w:spacing w:line="360" w:lineRule="auto"/>
        <w:rPr>
          <w:b/>
          <w:bCs/>
        </w:rPr>
      </w:pPr>
      <w:r>
        <w:t xml:space="preserve">However, we go on further analyzing </w:t>
      </w:r>
      <w:r w:rsidR="00A250ED">
        <w:t xml:space="preserve">effect of no of impressions on each individual website on purchase through </w:t>
      </w:r>
      <w:r w:rsidR="00A250ED" w:rsidRPr="00A250ED">
        <w:rPr>
          <w:b/>
          <w:bCs/>
        </w:rPr>
        <w:t>Model 4</w:t>
      </w:r>
      <w:r w:rsidR="00A250ED">
        <w:rPr>
          <w:b/>
          <w:bCs/>
        </w:rPr>
        <w:t xml:space="preserve"> </w:t>
      </w:r>
      <w:r w:rsidR="00B3647F">
        <w:rPr>
          <w:b/>
          <w:bCs/>
        </w:rPr>
        <w:t>–</w:t>
      </w:r>
    </w:p>
    <w:p w14:paraId="39B85179" w14:textId="58CADF33" w:rsidR="00B3647F" w:rsidRDefault="00B3647F" w:rsidP="000D4FB5">
      <w:pPr>
        <w:spacing w:line="360" w:lineRule="auto"/>
        <w:rPr>
          <w:b/>
          <w:bCs/>
        </w:rPr>
      </w:pPr>
    </w:p>
    <w:p w14:paraId="214CEAEE" w14:textId="58BD22AA" w:rsidR="00B45B46" w:rsidRDefault="00E87CC8" w:rsidP="000D4FB5">
      <w:pPr>
        <w:spacing w:line="360" w:lineRule="auto"/>
      </w:pPr>
      <w:r>
        <w:t>For each website, I created interaction variable</w:t>
      </w:r>
      <w:r w:rsidR="00D07E33">
        <w:t xml:space="preserve"> with test set and ran a regression. </w:t>
      </w:r>
      <w:r w:rsidR="00A36B35">
        <w:t xml:space="preserve">Observations </w:t>
      </w:r>
      <w:r w:rsidR="00B45B46">
        <w:t>–</w:t>
      </w:r>
    </w:p>
    <w:p w14:paraId="79E18376" w14:textId="5713D13D" w:rsidR="00E87CC8" w:rsidRDefault="00D07E33" w:rsidP="00A36B35">
      <w:pPr>
        <w:pStyle w:val="ListParagraph"/>
        <w:numPr>
          <w:ilvl w:val="0"/>
          <w:numId w:val="9"/>
        </w:numPr>
        <w:spacing w:line="360" w:lineRule="auto"/>
      </w:pPr>
      <w:r>
        <w:t>We can see that for website 1 and 3 p value is not significant hence</w:t>
      </w:r>
      <w:r w:rsidR="00A36B35">
        <w:t xml:space="preserve"> we can say frequency effect is not valid for website 1 and 3</w:t>
      </w:r>
    </w:p>
    <w:p w14:paraId="3668FB8F" w14:textId="53B1AC5D" w:rsidR="008F74AD" w:rsidRDefault="008F74AD" w:rsidP="008F74AD">
      <w:pPr>
        <w:pStyle w:val="ListParagraph"/>
        <w:numPr>
          <w:ilvl w:val="0"/>
          <w:numId w:val="9"/>
        </w:numPr>
        <w:spacing w:line="360" w:lineRule="auto"/>
      </w:pPr>
      <w:r>
        <w:t xml:space="preserve">For website 2, 3 and 6 for each additional impression, probability of purchase increases by 0.002, 0.0131 and 0.002 </w:t>
      </w:r>
      <w:proofErr w:type="spellStart"/>
      <w:r>
        <w:t>ie</w:t>
      </w:r>
      <w:proofErr w:type="spellEnd"/>
      <w:r>
        <w:t xml:space="preserve">. chances of purchase increases by 0.2%, 1.3% and .2% </w:t>
      </w:r>
      <w:r w:rsidR="00585AC9">
        <w:t xml:space="preserve">times </w:t>
      </w:r>
      <w:r>
        <w:t>respectively.</w:t>
      </w:r>
    </w:p>
    <w:p w14:paraId="5DEE89B6" w14:textId="705C0279" w:rsidR="008F74AD" w:rsidRDefault="008F74AD" w:rsidP="008F74AD">
      <w:pPr>
        <w:pStyle w:val="ListParagraph"/>
        <w:spacing w:line="360" w:lineRule="auto"/>
        <w:ind w:left="1080"/>
      </w:pPr>
      <w:r>
        <w:t>More no of impressions on website 5 has negative effect and brings down chances of purchase by 4.4%.</w:t>
      </w:r>
    </w:p>
    <w:p w14:paraId="4F8B90AE" w14:textId="4F83B6DE" w:rsidR="00E16986" w:rsidRPr="00B45B46" w:rsidRDefault="00E16986" w:rsidP="000D4FB5">
      <w:pPr>
        <w:pStyle w:val="ListParagraph"/>
        <w:numPr>
          <w:ilvl w:val="0"/>
          <w:numId w:val="9"/>
        </w:numPr>
        <w:spacing w:line="360" w:lineRule="auto"/>
      </w:pPr>
      <w:r>
        <w:t xml:space="preserve">Since we don’t have option to choose between website 1-5, we can say only website 6 has positive impact on purchase with increasing no of </w:t>
      </w:r>
      <w:r w:rsidR="00BE5250">
        <w:t>impressions</w:t>
      </w:r>
    </w:p>
    <w:p w14:paraId="2DE5E627" w14:textId="77777777" w:rsidR="00E16986" w:rsidRDefault="00E16986" w:rsidP="000D4FB5">
      <w:pPr>
        <w:spacing w:line="360" w:lineRule="auto"/>
        <w:rPr>
          <w:b/>
          <w:bCs/>
        </w:rPr>
      </w:pPr>
    </w:p>
    <w:tbl>
      <w:tblPr>
        <w:tblW w:w="4068" w:type="dxa"/>
        <w:tblLook w:val="04A0" w:firstRow="1" w:lastRow="0" w:firstColumn="1" w:lastColumn="0" w:noHBand="0" w:noVBand="1"/>
      </w:tblPr>
      <w:tblGrid>
        <w:gridCol w:w="1324"/>
        <w:gridCol w:w="1372"/>
        <w:gridCol w:w="1372"/>
      </w:tblGrid>
      <w:tr w:rsidR="00B3647F" w14:paraId="25EA9357" w14:textId="77777777" w:rsidTr="00B3647F">
        <w:trPr>
          <w:trHeight w:val="320"/>
        </w:trPr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FEC28" w14:textId="77777777" w:rsidR="00B3647F" w:rsidRDefault="00B3647F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375BA" w14:textId="77777777" w:rsidR="00B3647F" w:rsidRDefault="00B3647F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A3686" w14:textId="77777777" w:rsidR="00B3647F" w:rsidRDefault="00B3647F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B3647F" w14:paraId="2F601F4A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3038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B659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0.48569277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809F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3647F" w14:paraId="05CB3EDD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3752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B600BAC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-0.0105746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6F435971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0.29743541</w:t>
            </w:r>
          </w:p>
        </w:tc>
      </w:tr>
      <w:tr w:rsidR="00B3647F" w14:paraId="5076BA61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4CAB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18538A7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-0.0011851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FB5E74A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0.06478415</w:t>
            </w:r>
          </w:p>
        </w:tc>
      </w:tr>
      <w:tr w:rsidR="00B3647F" w14:paraId="39FFC894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F36D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FF94C9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0.00228475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BCEDE9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2.716E-20</w:t>
            </w:r>
          </w:p>
        </w:tc>
      </w:tr>
      <w:tr w:rsidR="00B3647F" w14:paraId="7792FE42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B3CD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0497BD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0.02288016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4B825E8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0.43532325</w:t>
            </w:r>
          </w:p>
        </w:tc>
      </w:tr>
      <w:tr w:rsidR="00B3647F" w14:paraId="3DF7A6E4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2708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B33DE4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0.013151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193AF6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3.624E-128</w:t>
            </w:r>
          </w:p>
        </w:tc>
      </w:tr>
      <w:tr w:rsidR="00B3647F" w14:paraId="1DE9F7AF" w14:textId="77777777" w:rsidTr="00B3647F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4328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A7F3690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-0.0448589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9673EB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1.0882E-15</w:t>
            </w:r>
          </w:p>
        </w:tc>
      </w:tr>
      <w:tr w:rsidR="00B3647F" w14:paraId="616E4664" w14:textId="77777777" w:rsidTr="00B3647F">
        <w:trPr>
          <w:trHeight w:val="340"/>
        </w:trPr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FAAF9" w14:textId="77777777" w:rsidR="00B3647F" w:rsidRDefault="00B36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0DEE75A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0.00224713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C1A8BB4" w14:textId="77777777" w:rsidR="00B3647F" w:rsidRDefault="00B364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9.8274E-06</w:t>
            </w:r>
          </w:p>
        </w:tc>
      </w:tr>
    </w:tbl>
    <w:p w14:paraId="14FD9634" w14:textId="369323EC" w:rsidR="00582891" w:rsidRDefault="00582891" w:rsidP="000D4FB5">
      <w:pPr>
        <w:spacing w:line="360" w:lineRule="auto"/>
        <w:rPr>
          <w:b/>
          <w:bCs/>
        </w:rPr>
      </w:pPr>
    </w:p>
    <w:p w14:paraId="45D5E954" w14:textId="77777777" w:rsidR="003D2488" w:rsidRDefault="003D2488" w:rsidP="000D4FB5">
      <w:pPr>
        <w:spacing w:line="360" w:lineRule="auto"/>
        <w:rPr>
          <w:b/>
          <w:bCs/>
        </w:rPr>
      </w:pPr>
    </w:p>
    <w:p w14:paraId="1E6C0F93" w14:textId="0A047C2A" w:rsidR="003D2488" w:rsidRDefault="00F5617A" w:rsidP="003D2488">
      <w:pPr>
        <w:spacing w:line="360" w:lineRule="auto"/>
        <w:rPr>
          <w:b/>
          <w:bCs/>
        </w:rPr>
      </w:pPr>
      <w:r>
        <w:rPr>
          <w:b/>
          <w:bCs/>
        </w:rPr>
        <w:t>On analysis on data, we see that all impression variables are right skewed</w:t>
      </w:r>
      <w:r w:rsidR="003D2488">
        <w:rPr>
          <w:b/>
          <w:bCs/>
        </w:rPr>
        <w:t xml:space="preserve">. </w:t>
      </w:r>
    </w:p>
    <w:p w14:paraId="691BFCB8" w14:textId="71BB1826" w:rsidR="003D2488" w:rsidRPr="00582891" w:rsidRDefault="003D2488" w:rsidP="003D2488">
      <w:pPr>
        <w:spacing w:line="360" w:lineRule="auto"/>
      </w:pPr>
      <w:r w:rsidRPr="00582891">
        <w:t>Percentile charts along with box plots and histograms can be seen in python code.</w:t>
      </w:r>
    </w:p>
    <w:p w14:paraId="6432DBB4" w14:textId="319A6CEE" w:rsidR="00417054" w:rsidRDefault="003D2488" w:rsidP="000D4FB5">
      <w:pPr>
        <w:spacing w:line="360" w:lineRule="auto"/>
      </w:pPr>
      <w:r>
        <w:t>Created a new variable with natural log of each of the impression variables to normalize the values of impression variables</w:t>
      </w:r>
    </w:p>
    <w:p w14:paraId="0C51BB82" w14:textId="77777777" w:rsidR="003D2488" w:rsidRPr="003D2488" w:rsidRDefault="003D2488" w:rsidP="000D4FB5">
      <w:pPr>
        <w:spacing w:line="360" w:lineRule="auto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50"/>
        <w:gridCol w:w="870"/>
        <w:gridCol w:w="750"/>
        <w:gridCol w:w="731"/>
        <w:gridCol w:w="731"/>
        <w:gridCol w:w="765"/>
      </w:tblGrid>
      <w:tr w:rsidR="00417054" w:rsidRPr="00417054" w14:paraId="7FEA4DC9" w14:textId="77777777" w:rsidTr="004170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CD50E" w14:textId="184DBFA5" w:rsidR="00417054" w:rsidRPr="00417054" w:rsidRDefault="00B45B46" w:rsidP="00417054">
            <w:r>
              <w:t>Percentiles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5FB0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C877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45BDD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16EF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AD2A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CBAB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imp_6</w:t>
            </w:r>
          </w:p>
        </w:tc>
      </w:tr>
      <w:tr w:rsidR="00417054" w:rsidRPr="00417054" w14:paraId="0CCFB2EF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2316" w14:textId="77777777" w:rsidR="00417054" w:rsidRPr="00417054" w:rsidRDefault="00417054" w:rsidP="00417054">
            <w:r w:rsidRPr="00417054">
              <w:t>0.100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E1A1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A0C6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1AA1E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00BD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12335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8C36" w14:textId="77777777" w:rsidR="00417054" w:rsidRPr="00417054" w:rsidRDefault="00417054" w:rsidP="00417054">
            <w:r w:rsidRPr="00417054">
              <w:t>0.000</w:t>
            </w:r>
          </w:p>
        </w:tc>
      </w:tr>
      <w:tr w:rsidR="00417054" w:rsidRPr="00417054" w14:paraId="3A4CEE93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40F6" w14:textId="77777777" w:rsidR="00417054" w:rsidRPr="00417054" w:rsidRDefault="00417054" w:rsidP="00417054">
            <w:r w:rsidRPr="00417054">
              <w:t>0.200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D171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BF1B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4D97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C9172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1FF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043A" w14:textId="77777777" w:rsidR="00417054" w:rsidRPr="00417054" w:rsidRDefault="00417054" w:rsidP="00417054">
            <w:r w:rsidRPr="00417054">
              <w:t>0.000</w:t>
            </w:r>
          </w:p>
        </w:tc>
      </w:tr>
      <w:tr w:rsidR="00417054" w:rsidRPr="00417054" w14:paraId="2670FD09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5E83" w14:textId="77777777" w:rsidR="00417054" w:rsidRPr="00417054" w:rsidRDefault="00417054" w:rsidP="00417054">
            <w:r w:rsidRPr="00417054">
              <w:t>0.800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8AA7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2F1F2" w14:textId="77777777" w:rsidR="00417054" w:rsidRPr="00417054" w:rsidRDefault="00417054" w:rsidP="00417054">
            <w:r w:rsidRPr="00417054">
              <w:t>3.000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C37B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151C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69B54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1BC48" w14:textId="77777777" w:rsidR="00417054" w:rsidRPr="00417054" w:rsidRDefault="00417054" w:rsidP="00417054">
            <w:r w:rsidRPr="00417054">
              <w:t>2.000</w:t>
            </w:r>
          </w:p>
        </w:tc>
      </w:tr>
      <w:tr w:rsidR="00417054" w:rsidRPr="00417054" w14:paraId="455EEC7D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04CE" w14:textId="77777777" w:rsidR="00417054" w:rsidRPr="00417054" w:rsidRDefault="00417054" w:rsidP="00417054">
            <w:r w:rsidRPr="00417054">
              <w:t>0.900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D3810" w14:textId="77777777" w:rsidR="00417054" w:rsidRPr="00417054" w:rsidRDefault="00417054" w:rsidP="00417054">
            <w:r w:rsidRPr="00417054"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A6DC" w14:textId="77777777" w:rsidR="00417054" w:rsidRPr="00417054" w:rsidRDefault="00417054" w:rsidP="00417054">
            <w:r w:rsidRPr="00417054">
              <w:t>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3916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E1CC" w14:textId="77777777" w:rsidR="00417054" w:rsidRPr="00417054" w:rsidRDefault="00417054" w:rsidP="00417054">
            <w:r w:rsidRPr="00417054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4306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1705" w14:textId="77777777" w:rsidR="00417054" w:rsidRPr="00417054" w:rsidRDefault="00417054" w:rsidP="00417054">
            <w:r w:rsidRPr="00417054">
              <w:t>4.000</w:t>
            </w:r>
          </w:p>
        </w:tc>
      </w:tr>
      <w:tr w:rsidR="00417054" w:rsidRPr="00417054" w14:paraId="3AA8EA44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50CC" w14:textId="77777777" w:rsidR="00417054" w:rsidRPr="00417054" w:rsidRDefault="00417054" w:rsidP="00417054">
            <w:r w:rsidRPr="00417054">
              <w:t>0.950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96B3" w14:textId="77777777" w:rsidR="00417054" w:rsidRPr="00417054" w:rsidRDefault="00417054" w:rsidP="00417054">
            <w:r w:rsidRPr="00417054">
              <w:t>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1CC7" w14:textId="77777777" w:rsidR="00417054" w:rsidRPr="00417054" w:rsidRDefault="00417054" w:rsidP="00417054">
            <w:r w:rsidRPr="00417054">
              <w:t>14.000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F0A2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57E2" w14:textId="77777777" w:rsidR="00417054" w:rsidRPr="00417054" w:rsidRDefault="00417054" w:rsidP="00417054">
            <w:r w:rsidRPr="00417054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5B8F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4A7F" w14:textId="77777777" w:rsidR="00417054" w:rsidRPr="00417054" w:rsidRDefault="00417054" w:rsidP="00417054">
            <w:r w:rsidRPr="00417054">
              <w:t>6.000</w:t>
            </w:r>
          </w:p>
        </w:tc>
      </w:tr>
      <w:tr w:rsidR="00417054" w:rsidRPr="00417054" w14:paraId="67CD8700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FD8E" w14:textId="77777777" w:rsidR="00417054" w:rsidRPr="00417054" w:rsidRDefault="00417054" w:rsidP="00417054">
            <w:r w:rsidRPr="00417054">
              <w:t>0.990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1C09" w14:textId="77777777" w:rsidR="00417054" w:rsidRPr="00417054" w:rsidRDefault="00417054" w:rsidP="00417054">
            <w:r w:rsidRPr="00417054">
              <w:t>18.000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4B08" w14:textId="77777777" w:rsidR="00417054" w:rsidRPr="00417054" w:rsidRDefault="00417054" w:rsidP="00417054">
            <w:r w:rsidRPr="00417054">
              <w:t>57.000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2981" w14:textId="77777777" w:rsidR="00417054" w:rsidRPr="00417054" w:rsidRDefault="00417054" w:rsidP="00417054">
            <w:r w:rsidRPr="00417054">
              <w:t>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0B29" w14:textId="77777777" w:rsidR="00417054" w:rsidRPr="00417054" w:rsidRDefault="00417054" w:rsidP="00417054">
            <w:r w:rsidRPr="00417054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00CE" w14:textId="77777777" w:rsidR="00417054" w:rsidRPr="00417054" w:rsidRDefault="00417054" w:rsidP="00417054">
            <w:r w:rsidRPr="00417054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C1AB" w14:textId="77777777" w:rsidR="00417054" w:rsidRPr="00417054" w:rsidRDefault="00417054" w:rsidP="00417054">
            <w:r w:rsidRPr="00417054">
              <w:t>20.000</w:t>
            </w:r>
          </w:p>
        </w:tc>
      </w:tr>
      <w:tr w:rsidR="00417054" w:rsidRPr="00417054" w14:paraId="1C377C17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E896" w14:textId="77777777" w:rsidR="00417054" w:rsidRPr="00417054" w:rsidRDefault="00417054" w:rsidP="00417054">
            <w:r w:rsidRPr="00417054">
              <w:t>0.999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974F" w14:textId="77777777" w:rsidR="00417054" w:rsidRPr="00417054" w:rsidRDefault="00417054" w:rsidP="00417054">
            <w:r w:rsidRPr="00417054">
              <w:t>80.792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A337" w14:textId="77777777" w:rsidR="00417054" w:rsidRPr="00417054" w:rsidRDefault="00417054" w:rsidP="00417054">
            <w:r w:rsidRPr="00417054">
              <w:t>182.792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55EF" w14:textId="77777777" w:rsidR="00417054" w:rsidRPr="00417054" w:rsidRDefault="00417054" w:rsidP="00417054">
            <w:r w:rsidRPr="00417054">
              <w:t>16.396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B3AD" w14:textId="77777777" w:rsidR="00417054" w:rsidRPr="00417054" w:rsidRDefault="00417054" w:rsidP="00417054">
            <w:r w:rsidRPr="00417054">
              <w:t>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C571" w14:textId="77777777" w:rsidR="00417054" w:rsidRPr="00417054" w:rsidRDefault="00417054" w:rsidP="00417054">
            <w:r w:rsidRPr="00417054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78D6" w14:textId="77777777" w:rsidR="00417054" w:rsidRPr="00417054" w:rsidRDefault="00417054" w:rsidP="00417054">
            <w:r w:rsidRPr="00417054">
              <w:t>83.698</w:t>
            </w:r>
          </w:p>
        </w:tc>
      </w:tr>
      <w:tr w:rsidR="00417054" w:rsidRPr="00417054" w14:paraId="3526FA00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C7A4B" w14:textId="06A63CE6" w:rsidR="00417054" w:rsidRPr="00417054" w:rsidRDefault="00846B42" w:rsidP="00417054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C4C64" w14:textId="74629FA1" w:rsidR="00417054" w:rsidRPr="00417054" w:rsidRDefault="00846B42" w:rsidP="00417054">
            <w: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B5433" w14:textId="185C1DE2" w:rsidR="00417054" w:rsidRPr="00417054" w:rsidRDefault="00846B42" w:rsidP="00417054">
            <w: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9E105" w14:textId="6F99798B" w:rsidR="00417054" w:rsidRPr="00417054" w:rsidRDefault="00846B42" w:rsidP="00417054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A7B5E" w14:textId="0025A888" w:rsidR="00417054" w:rsidRPr="00417054" w:rsidRDefault="00846B42" w:rsidP="00417054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BBD69" w14:textId="20CF86C5" w:rsidR="00417054" w:rsidRPr="00417054" w:rsidRDefault="00846B42" w:rsidP="00417054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E2D27" w14:textId="4EA1B9D9" w:rsidR="00417054" w:rsidRPr="00417054" w:rsidRDefault="00846B42" w:rsidP="00417054">
            <w:r>
              <w:t>404</w:t>
            </w:r>
          </w:p>
        </w:tc>
      </w:tr>
    </w:tbl>
    <w:p w14:paraId="380FE1A6" w14:textId="17A049BC" w:rsidR="00417054" w:rsidRDefault="00417054" w:rsidP="000D4FB5">
      <w:pPr>
        <w:spacing w:line="360" w:lineRule="auto"/>
        <w:rPr>
          <w:b/>
          <w:bCs/>
        </w:rPr>
      </w:pPr>
    </w:p>
    <w:p w14:paraId="2BF222C4" w14:textId="626A576A" w:rsidR="003F18B1" w:rsidRDefault="00582891" w:rsidP="000D4FB5">
      <w:pPr>
        <w:spacing w:line="360" w:lineRule="auto"/>
      </w:pPr>
      <w:r w:rsidRPr="00582891">
        <w:t xml:space="preserve">I created two more models without </w:t>
      </w:r>
      <w:r w:rsidR="00405227" w:rsidRPr="00582891">
        <w:t xml:space="preserve">interaction variables in </w:t>
      </w:r>
      <w:r w:rsidR="00405227" w:rsidRPr="003F18B1">
        <w:rPr>
          <w:b/>
          <w:bCs/>
        </w:rPr>
        <w:t>model 5 and 6</w:t>
      </w:r>
      <w:r w:rsidR="003F18B1">
        <w:t>, Observations –</w:t>
      </w:r>
    </w:p>
    <w:p w14:paraId="309F8B11" w14:textId="364899E2" w:rsidR="003F18B1" w:rsidRDefault="003F18B1" w:rsidP="000D4FB5">
      <w:pPr>
        <w:pStyle w:val="ListParagraph"/>
        <w:numPr>
          <w:ilvl w:val="0"/>
          <w:numId w:val="10"/>
        </w:numPr>
        <w:spacing w:line="360" w:lineRule="auto"/>
      </w:pPr>
      <w:r>
        <w:t>We can see again that, more no of impressions on website 2, 4 and 6 only are significant and cause positive impact on purchase</w:t>
      </w:r>
    </w:p>
    <w:p w14:paraId="700693F4" w14:textId="37321E61" w:rsidR="003F18B1" w:rsidRPr="003F18B1" w:rsidRDefault="003F18B1" w:rsidP="00DB14AC">
      <w:pPr>
        <w:pStyle w:val="ListParagraph"/>
        <w:numPr>
          <w:ilvl w:val="0"/>
          <w:numId w:val="10"/>
        </w:numPr>
        <w:spacing w:line="360" w:lineRule="auto"/>
      </w:pPr>
      <w:r>
        <w:t xml:space="preserve">Here again, more no of impressions on website 5 result in negative effect on purchase </w:t>
      </w:r>
    </w:p>
    <w:p w14:paraId="0FA55924" w14:textId="72C80CA0" w:rsidR="003F18B1" w:rsidRDefault="003F18B1" w:rsidP="000D4FB5">
      <w:pPr>
        <w:spacing w:line="360" w:lineRule="auto"/>
        <w:rPr>
          <w:b/>
          <w:bCs/>
        </w:rPr>
      </w:pPr>
    </w:p>
    <w:p w14:paraId="7F994FE1" w14:textId="379A7163" w:rsidR="00DE44CE" w:rsidRDefault="00DE44CE" w:rsidP="000D4FB5">
      <w:pPr>
        <w:spacing w:line="360" w:lineRule="auto"/>
        <w:rPr>
          <w:b/>
          <w:bCs/>
        </w:rPr>
      </w:pPr>
    </w:p>
    <w:p w14:paraId="3AFCA62D" w14:textId="77777777" w:rsidR="00DE44CE" w:rsidRDefault="00DE44CE" w:rsidP="000D4FB5">
      <w:pPr>
        <w:spacing w:line="360" w:lineRule="auto"/>
        <w:rPr>
          <w:b/>
          <w:bCs/>
        </w:rPr>
      </w:pPr>
    </w:p>
    <w:p w14:paraId="523F03AB" w14:textId="65A371C0" w:rsidR="00074ADD" w:rsidRDefault="00074ADD" w:rsidP="000D4FB5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Model 5</w:t>
      </w:r>
      <w:r w:rsidR="00F24B9B">
        <w:rPr>
          <w:b/>
          <w:bCs/>
        </w:rPr>
        <w:t xml:space="preserve"> coefficients and p values</w:t>
      </w:r>
    </w:p>
    <w:tbl>
      <w:tblPr>
        <w:tblW w:w="4044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F24B9B" w:rsidRPr="00074ADD" w14:paraId="06520EFD" w14:textId="77777777" w:rsidTr="00F24B9B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A83BC" w14:textId="77777777" w:rsidR="00F24B9B" w:rsidRPr="00074ADD" w:rsidRDefault="00F24B9B" w:rsidP="00074AD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074ADD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CA0BB" w14:textId="77777777" w:rsidR="00F24B9B" w:rsidRPr="00074ADD" w:rsidRDefault="00F24B9B" w:rsidP="00074AD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074ADD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7AF05" w14:textId="77777777" w:rsidR="00F24B9B" w:rsidRPr="00074ADD" w:rsidRDefault="00F24B9B" w:rsidP="00074AD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074ADD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F24B9B" w:rsidRPr="00074ADD" w14:paraId="3D50A77D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ADEB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813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0.42735862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D97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4B9B" w:rsidRPr="00074ADD" w14:paraId="5AEC4D6E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1A3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2223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0.00743817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5FA35BC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0.46205861</w:t>
            </w:r>
          </w:p>
        </w:tc>
      </w:tr>
      <w:tr w:rsidR="00F24B9B" w:rsidRPr="00074ADD" w14:paraId="42B077A3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5086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ln(imp_1)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B14FD2C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-0.0082183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CAF788D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0.1901497</w:t>
            </w:r>
          </w:p>
        </w:tc>
      </w:tr>
      <w:tr w:rsidR="00F24B9B" w:rsidRPr="00074ADD" w14:paraId="32C0800F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8DD2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ln(imp_2)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073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0.0281314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F2CD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1.2219E-16</w:t>
            </w:r>
          </w:p>
        </w:tc>
      </w:tr>
      <w:tr w:rsidR="00F24B9B" w:rsidRPr="00074ADD" w14:paraId="653DB3C7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9445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ln(imp_3)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42DE639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-0.0366029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732DC64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0.04249433</w:t>
            </w:r>
          </w:p>
        </w:tc>
      </w:tr>
      <w:tr w:rsidR="00F24B9B" w:rsidRPr="00074ADD" w14:paraId="1164D0CB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D621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ln(imp_4)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54A0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0.18513328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1CC8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4B9B" w:rsidRPr="00074ADD" w14:paraId="1203144E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AEB2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ln(imp_5)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5FCD049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-0.2147822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67B9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2.1275E-19</w:t>
            </w:r>
          </w:p>
        </w:tc>
      </w:tr>
      <w:tr w:rsidR="00F24B9B" w:rsidRPr="00074ADD" w14:paraId="33D6854B" w14:textId="77777777" w:rsidTr="00F24B9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E9DA0" w14:textId="77777777" w:rsidR="00F24B9B" w:rsidRPr="00074ADD" w:rsidRDefault="00F24B9B" w:rsidP="00074ADD">
            <w:pPr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ln(imp_6)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1B9D2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0.02681024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D9553" w14:textId="77777777" w:rsidR="00F24B9B" w:rsidRPr="00074ADD" w:rsidRDefault="00F24B9B" w:rsidP="00074ADD">
            <w:pPr>
              <w:jc w:val="right"/>
              <w:rPr>
                <w:rFonts w:ascii="Calibri" w:hAnsi="Calibri" w:cs="Calibri"/>
                <w:color w:val="000000"/>
              </w:rPr>
            </w:pPr>
            <w:r w:rsidRPr="00074ADD">
              <w:rPr>
                <w:rFonts w:ascii="Calibri" w:hAnsi="Calibri" w:cs="Calibri"/>
                <w:color w:val="000000"/>
              </w:rPr>
              <w:t>1.093E-09</w:t>
            </w:r>
          </w:p>
        </w:tc>
      </w:tr>
    </w:tbl>
    <w:p w14:paraId="3E4419A9" w14:textId="77777777" w:rsidR="00074ADD" w:rsidRDefault="00074ADD" w:rsidP="000D4FB5">
      <w:pPr>
        <w:spacing w:line="360" w:lineRule="auto"/>
        <w:rPr>
          <w:b/>
          <w:bCs/>
        </w:rPr>
      </w:pPr>
    </w:p>
    <w:p w14:paraId="1C114F65" w14:textId="30689926" w:rsidR="00A250ED" w:rsidRDefault="003F18B1" w:rsidP="000D4FB5">
      <w:pPr>
        <w:spacing w:line="360" w:lineRule="auto"/>
        <w:rPr>
          <w:b/>
          <w:bCs/>
        </w:rPr>
      </w:pPr>
      <w:r>
        <w:rPr>
          <w:b/>
          <w:bCs/>
        </w:rPr>
        <w:t>Mode 6 coefficients and p values</w:t>
      </w:r>
    </w:p>
    <w:tbl>
      <w:tblPr>
        <w:tblW w:w="4044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F24B9B" w:rsidRPr="00F24B9B" w14:paraId="666697BC" w14:textId="77777777" w:rsidTr="00F24B9B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640D2" w14:textId="77777777" w:rsidR="00F24B9B" w:rsidRPr="00F24B9B" w:rsidRDefault="00F24B9B" w:rsidP="00F24B9B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4B9B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1BB56" w14:textId="77777777" w:rsidR="00F24B9B" w:rsidRPr="00F24B9B" w:rsidRDefault="00F24B9B" w:rsidP="00F24B9B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4B9B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2DC4" w14:textId="77777777" w:rsidR="00F24B9B" w:rsidRPr="00F24B9B" w:rsidRDefault="00F24B9B" w:rsidP="00F24B9B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4B9B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F24B9B" w:rsidRPr="00F24B9B" w14:paraId="3060470F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7D8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633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0.46205292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1A15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4B9B" w:rsidRPr="00F24B9B" w14:paraId="3838D590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E376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62D1DFA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-0.0006036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6DB79E17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0.31256102</w:t>
            </w:r>
          </w:p>
        </w:tc>
      </w:tr>
      <w:tr w:rsidR="00F24B9B" w:rsidRPr="00F24B9B" w14:paraId="6365FB15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BCDE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7C66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0.00228728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AC6F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2.5101E-22</w:t>
            </w:r>
          </w:p>
        </w:tc>
      </w:tr>
      <w:tr w:rsidR="00F24B9B" w:rsidRPr="00F24B9B" w14:paraId="4EAEF422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4FE2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6F2B8995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-0.0050933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23249D30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0.01509535</w:t>
            </w:r>
          </w:p>
        </w:tc>
      </w:tr>
      <w:tr w:rsidR="00F24B9B" w:rsidRPr="00F24B9B" w14:paraId="7682B0EA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90F3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7087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0.01265974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BFDF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8.447E-137</w:t>
            </w:r>
          </w:p>
        </w:tc>
      </w:tr>
      <w:tr w:rsidR="00F24B9B" w:rsidRPr="00F24B9B" w14:paraId="63350A5F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F839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754455E1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-0.0439269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2173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8.0165E-16</w:t>
            </w:r>
          </w:p>
        </w:tc>
      </w:tr>
      <w:tr w:rsidR="00F24B9B" w:rsidRPr="00F24B9B" w14:paraId="2E06E4D6" w14:textId="77777777" w:rsidTr="00F24B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D74D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imp_6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50F6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0.00190906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512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1.6664E-05</w:t>
            </w:r>
          </w:p>
        </w:tc>
      </w:tr>
      <w:tr w:rsidR="00F24B9B" w:rsidRPr="00F24B9B" w14:paraId="65131B52" w14:textId="77777777" w:rsidTr="00F24B9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5A714" w14:textId="77777777" w:rsidR="00F24B9B" w:rsidRPr="00F24B9B" w:rsidRDefault="00F24B9B" w:rsidP="00F24B9B">
            <w:pPr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79646"/>
            <w:noWrap/>
            <w:vAlign w:val="bottom"/>
            <w:hideMark/>
          </w:tcPr>
          <w:p w14:paraId="77679316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0.01412273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79646"/>
            <w:noWrap/>
            <w:vAlign w:val="bottom"/>
            <w:hideMark/>
          </w:tcPr>
          <w:p w14:paraId="444D506C" w14:textId="77777777" w:rsidR="00F24B9B" w:rsidRPr="00F24B9B" w:rsidRDefault="00F24B9B" w:rsidP="00F24B9B">
            <w:pPr>
              <w:jc w:val="right"/>
              <w:rPr>
                <w:rFonts w:ascii="Calibri" w:hAnsi="Calibri" w:cs="Calibri"/>
                <w:color w:val="000000"/>
              </w:rPr>
            </w:pPr>
            <w:r w:rsidRPr="00F24B9B">
              <w:rPr>
                <w:rFonts w:ascii="Calibri" w:hAnsi="Calibri" w:cs="Calibri"/>
                <w:color w:val="000000"/>
              </w:rPr>
              <w:t>0.16609698</w:t>
            </w:r>
          </w:p>
        </w:tc>
      </w:tr>
    </w:tbl>
    <w:p w14:paraId="581785B5" w14:textId="77777777" w:rsidR="00A250ED" w:rsidRPr="009A4DB1" w:rsidRDefault="00A250ED" w:rsidP="000D4FB5">
      <w:pPr>
        <w:spacing w:line="360" w:lineRule="auto"/>
      </w:pPr>
    </w:p>
    <w:p w14:paraId="65276359" w14:textId="77777777" w:rsidR="00147245" w:rsidRDefault="00147245" w:rsidP="000D4FB5">
      <w:pPr>
        <w:spacing w:line="360" w:lineRule="auto"/>
        <w:rPr>
          <w:b/>
          <w:bCs/>
        </w:rPr>
      </w:pPr>
    </w:p>
    <w:p w14:paraId="0A6B13B8" w14:textId="097FE391" w:rsidR="000D4FB5" w:rsidRDefault="000D4FB5" w:rsidP="000D4FB5">
      <w:pPr>
        <w:spacing w:line="360" w:lineRule="auto"/>
        <w:rPr>
          <w:b/>
          <w:bCs/>
        </w:rPr>
      </w:pPr>
    </w:p>
    <w:p w14:paraId="0A49F5A4" w14:textId="52613E63" w:rsidR="00DE44CE" w:rsidRDefault="00DE44CE" w:rsidP="000D4FB5">
      <w:pPr>
        <w:spacing w:line="360" w:lineRule="auto"/>
        <w:rPr>
          <w:b/>
          <w:bCs/>
        </w:rPr>
      </w:pPr>
    </w:p>
    <w:p w14:paraId="77A34370" w14:textId="4D5F19F8" w:rsidR="00DE44CE" w:rsidRDefault="00DE44CE" w:rsidP="000D4FB5">
      <w:pPr>
        <w:spacing w:line="360" w:lineRule="auto"/>
        <w:rPr>
          <w:b/>
          <w:bCs/>
        </w:rPr>
      </w:pPr>
    </w:p>
    <w:p w14:paraId="547429B7" w14:textId="07713D88" w:rsidR="00DE44CE" w:rsidRDefault="00DE44CE" w:rsidP="000D4FB5">
      <w:pPr>
        <w:spacing w:line="360" w:lineRule="auto"/>
        <w:rPr>
          <w:b/>
          <w:bCs/>
        </w:rPr>
      </w:pPr>
    </w:p>
    <w:p w14:paraId="1E523B09" w14:textId="53AF9DB0" w:rsidR="00DE44CE" w:rsidRDefault="00DE44CE" w:rsidP="000D4FB5">
      <w:pPr>
        <w:spacing w:line="360" w:lineRule="auto"/>
        <w:rPr>
          <w:b/>
          <w:bCs/>
        </w:rPr>
      </w:pPr>
    </w:p>
    <w:p w14:paraId="1341457A" w14:textId="4A13194F" w:rsidR="00DE44CE" w:rsidRDefault="00DE44CE" w:rsidP="000D4FB5">
      <w:pPr>
        <w:spacing w:line="360" w:lineRule="auto"/>
        <w:rPr>
          <w:b/>
          <w:bCs/>
        </w:rPr>
      </w:pPr>
    </w:p>
    <w:p w14:paraId="59BECA2F" w14:textId="075F48CA" w:rsidR="00DE44CE" w:rsidRDefault="00DE44CE" w:rsidP="000D4FB5">
      <w:pPr>
        <w:spacing w:line="360" w:lineRule="auto"/>
        <w:rPr>
          <w:b/>
          <w:bCs/>
        </w:rPr>
      </w:pPr>
    </w:p>
    <w:p w14:paraId="6D782D72" w14:textId="367453DE" w:rsidR="00DE44CE" w:rsidRDefault="00DE44CE" w:rsidP="000D4FB5">
      <w:pPr>
        <w:spacing w:line="360" w:lineRule="auto"/>
        <w:rPr>
          <w:b/>
          <w:bCs/>
        </w:rPr>
      </w:pPr>
    </w:p>
    <w:p w14:paraId="27C24364" w14:textId="62A021B4" w:rsidR="00DE44CE" w:rsidRDefault="00DE44CE" w:rsidP="000D4FB5">
      <w:pPr>
        <w:spacing w:line="360" w:lineRule="auto"/>
        <w:rPr>
          <w:b/>
          <w:bCs/>
        </w:rPr>
      </w:pPr>
    </w:p>
    <w:p w14:paraId="3439D015" w14:textId="28F0795E" w:rsidR="00DE44CE" w:rsidRDefault="00DE44CE" w:rsidP="000D4FB5">
      <w:pPr>
        <w:spacing w:line="360" w:lineRule="auto"/>
        <w:rPr>
          <w:b/>
          <w:bCs/>
        </w:rPr>
      </w:pPr>
    </w:p>
    <w:p w14:paraId="2C6CC66B" w14:textId="77777777" w:rsidR="00DE44CE" w:rsidRPr="000D4FB5" w:rsidRDefault="00DE44CE" w:rsidP="000D4FB5">
      <w:pPr>
        <w:spacing w:line="360" w:lineRule="auto"/>
        <w:rPr>
          <w:b/>
          <w:bCs/>
        </w:rPr>
      </w:pPr>
    </w:p>
    <w:p w14:paraId="3BEB988C" w14:textId="77777777" w:rsidR="00007D58" w:rsidRPr="00D54F53" w:rsidRDefault="00007D58" w:rsidP="00D54F53">
      <w:pPr>
        <w:spacing w:line="360" w:lineRule="auto"/>
      </w:pPr>
    </w:p>
    <w:p w14:paraId="6402B713" w14:textId="64EECDF9" w:rsidR="00D54F53" w:rsidRDefault="00D54F53" w:rsidP="007614D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lastRenderedPageBreak/>
        <w:t>Where should they advertise?</w:t>
      </w:r>
    </w:p>
    <w:p w14:paraId="46239297" w14:textId="77777777" w:rsidR="00CA4CF0" w:rsidRDefault="00CA4CF0" w:rsidP="00CA4CF0">
      <w:pPr>
        <w:pStyle w:val="ListParagraph"/>
        <w:spacing w:line="360" w:lineRule="auto"/>
        <w:rPr>
          <w:b/>
          <w:bCs/>
        </w:rPr>
      </w:pPr>
    </w:p>
    <w:p w14:paraId="2436C513" w14:textId="1C112161" w:rsidR="003478EE" w:rsidRPr="003478EE" w:rsidRDefault="00A85A2C" w:rsidP="003478EE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If</w:t>
      </w:r>
      <w:r w:rsidR="00CA4CF0">
        <w:rPr>
          <w:b/>
          <w:bCs/>
        </w:rPr>
        <w:t xml:space="preserve"> given a choice </w:t>
      </w:r>
      <w:r w:rsidR="00097D8D">
        <w:rPr>
          <w:b/>
          <w:bCs/>
        </w:rPr>
        <w:t>they should</w:t>
      </w:r>
      <w:r>
        <w:rPr>
          <w:b/>
          <w:bCs/>
        </w:rPr>
        <w:t xml:space="preserve"> advertise </w:t>
      </w:r>
      <w:r w:rsidR="00CA4CF0">
        <w:rPr>
          <w:b/>
          <w:bCs/>
        </w:rPr>
        <w:t xml:space="preserve">only on </w:t>
      </w:r>
      <w:r w:rsidR="00097D8D">
        <w:rPr>
          <w:b/>
          <w:bCs/>
        </w:rPr>
        <w:t xml:space="preserve">website </w:t>
      </w:r>
      <w:r>
        <w:rPr>
          <w:b/>
          <w:bCs/>
        </w:rPr>
        <w:t>4</w:t>
      </w:r>
      <w:r w:rsidR="00CA4CF0">
        <w:rPr>
          <w:b/>
          <w:bCs/>
        </w:rPr>
        <w:t xml:space="preserve">. </w:t>
      </w:r>
      <w:r w:rsidR="00097D8D">
        <w:rPr>
          <w:b/>
          <w:bCs/>
        </w:rPr>
        <w:t xml:space="preserve">For every additional </w:t>
      </w:r>
      <w:r w:rsidR="00B5197D">
        <w:rPr>
          <w:b/>
          <w:bCs/>
        </w:rPr>
        <w:t>impression on website 4, chances of purchase increases by 0.2%</w:t>
      </w:r>
      <w:r w:rsidR="003478EE">
        <w:rPr>
          <w:b/>
          <w:bCs/>
        </w:rPr>
        <w:t xml:space="preserve">. </w:t>
      </w:r>
      <w:r w:rsidR="00312BCE">
        <w:rPr>
          <w:b/>
          <w:bCs/>
        </w:rPr>
        <w:t>Explanation</w:t>
      </w:r>
      <w:r w:rsidR="003478EE">
        <w:rPr>
          <w:b/>
          <w:bCs/>
        </w:rPr>
        <w:t xml:space="preserve"> below –</w:t>
      </w:r>
    </w:p>
    <w:p w14:paraId="6BCA5F72" w14:textId="77777777" w:rsidR="00B5197D" w:rsidRDefault="00B5197D" w:rsidP="00CA4CF0">
      <w:pPr>
        <w:pStyle w:val="ListParagraph"/>
        <w:spacing w:line="360" w:lineRule="auto"/>
        <w:rPr>
          <w:b/>
          <w:bCs/>
        </w:rPr>
      </w:pPr>
    </w:p>
    <w:p w14:paraId="72987BE9" w14:textId="1816CA82" w:rsidR="00CA4CF0" w:rsidRDefault="00CA4CF0" w:rsidP="00CA4C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Also, </w:t>
      </w:r>
      <w:r w:rsidR="00280D4C">
        <w:rPr>
          <w:b/>
          <w:bCs/>
        </w:rPr>
        <w:t xml:space="preserve">to have positive impact on purchase, </w:t>
      </w:r>
      <w:r w:rsidR="00B5197D">
        <w:rPr>
          <w:b/>
          <w:bCs/>
        </w:rPr>
        <w:t xml:space="preserve">they </w:t>
      </w:r>
      <w:r w:rsidR="00920379">
        <w:rPr>
          <w:b/>
          <w:bCs/>
        </w:rPr>
        <w:t>shouldn’t</w:t>
      </w:r>
      <w:r w:rsidR="00B5197D">
        <w:rPr>
          <w:b/>
          <w:bCs/>
        </w:rPr>
        <w:t xml:space="preserve"> be advertising on other websites, as they ultimately result in negative or zero </w:t>
      </w:r>
      <w:proofErr w:type="spellStart"/>
      <w:r w:rsidR="00920379">
        <w:rPr>
          <w:b/>
          <w:bCs/>
        </w:rPr>
        <w:t>affect</w:t>
      </w:r>
      <w:proofErr w:type="spellEnd"/>
      <w:r w:rsidR="00920379">
        <w:rPr>
          <w:b/>
          <w:bCs/>
        </w:rPr>
        <w:t xml:space="preserve"> on purchase.</w:t>
      </w:r>
    </w:p>
    <w:p w14:paraId="3860BF52" w14:textId="055004BC" w:rsidR="00CA4CF0" w:rsidRDefault="00280D4C" w:rsidP="00CA4CF0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</w:p>
    <w:p w14:paraId="7331FEF9" w14:textId="62358846" w:rsidR="00280D4C" w:rsidRPr="00280D4C" w:rsidRDefault="00280D4C" w:rsidP="00280D4C">
      <w:pPr>
        <w:spacing w:line="360" w:lineRule="auto"/>
        <w:ind w:left="360"/>
      </w:pPr>
      <w:r>
        <w:rPr>
          <w:b/>
          <w:bCs/>
        </w:rPr>
        <w:tab/>
      </w:r>
      <w:r w:rsidRPr="00280D4C">
        <w:t>Where not to advertise –</w:t>
      </w:r>
    </w:p>
    <w:p w14:paraId="3EACE4FF" w14:textId="37322089" w:rsidR="00DB14AC" w:rsidRPr="00280D4C" w:rsidRDefault="005E2B3E" w:rsidP="007614D8">
      <w:pPr>
        <w:pStyle w:val="ListParagraph"/>
        <w:spacing w:line="360" w:lineRule="auto"/>
      </w:pPr>
      <w:r w:rsidRPr="00280D4C">
        <w:t xml:space="preserve">star digital shouldn’t be advertising under </w:t>
      </w:r>
      <w:r w:rsidR="00CC4F00" w:rsidRPr="00280D4C">
        <w:t>two group of websites</w:t>
      </w:r>
      <w:r w:rsidR="003E3A6F" w:rsidRPr="00280D4C">
        <w:t xml:space="preserve">, where they have </w:t>
      </w:r>
      <w:r w:rsidR="00A939FB" w:rsidRPr="00280D4C">
        <w:t xml:space="preserve">only </w:t>
      </w:r>
      <w:r w:rsidR="003E3A6F" w:rsidRPr="00280D4C">
        <w:t>two choices either show ads in 1-5 or on website 6.</w:t>
      </w:r>
    </w:p>
    <w:p w14:paraId="5047DA67" w14:textId="6F927A35" w:rsidR="003E3A6F" w:rsidRDefault="003E3A6F" w:rsidP="007614D8">
      <w:pPr>
        <w:pStyle w:val="ListParagraph"/>
        <w:spacing w:line="360" w:lineRule="auto"/>
        <w:rPr>
          <w:b/>
          <w:bCs/>
        </w:rPr>
      </w:pPr>
    </w:p>
    <w:p w14:paraId="33FFF92A" w14:textId="52FBF0BC" w:rsidR="003478EE" w:rsidRDefault="003E3A6F" w:rsidP="005376F5">
      <w:pPr>
        <w:spacing w:line="360" w:lineRule="auto"/>
      </w:pPr>
      <w:r>
        <w:t xml:space="preserve">We have seen in </w:t>
      </w:r>
      <w:r w:rsidRPr="005376F5">
        <w:rPr>
          <w:b/>
          <w:bCs/>
        </w:rPr>
        <w:t xml:space="preserve">model </w:t>
      </w:r>
      <w:r w:rsidR="00A939FB" w:rsidRPr="005376F5">
        <w:rPr>
          <w:b/>
          <w:bCs/>
        </w:rPr>
        <w:t>2</w:t>
      </w:r>
      <w:r w:rsidR="00A939FB">
        <w:t xml:space="preserve">, those who were in test group don’t show any significant </w:t>
      </w:r>
      <w:r w:rsidR="00E57BA2">
        <w:t>difference from purchase of those who were in control group.</w:t>
      </w:r>
      <w:r w:rsidR="00E257F9">
        <w:t xml:space="preserve"> Since, p value for both test variables </w:t>
      </w:r>
      <w:r w:rsidR="00EC1089">
        <w:t xml:space="preserve">is &gt; 0.1 </w:t>
      </w:r>
      <w:proofErr w:type="spellStart"/>
      <w:r w:rsidR="00EC1089">
        <w:t>ie</w:t>
      </w:r>
      <w:proofErr w:type="spellEnd"/>
      <w:r w:rsidR="00EC1089">
        <w:t xml:space="preserve"> 0.72. Also, combined interaction effect on </w:t>
      </w:r>
      <w:r w:rsidR="00447D4E">
        <w:t xml:space="preserve">purchase effect comes close to zero </w:t>
      </w:r>
      <w:r w:rsidR="00447D4E" w:rsidRPr="00452E54">
        <w:t>(-0.0035237+0.00297941)</w:t>
      </w:r>
      <w:r w:rsidR="00447D4E">
        <w:t xml:space="preserve"> for websites 1-5 and for website 6 </w:t>
      </w:r>
      <w:r w:rsidR="00447D4E" w:rsidRPr="000E7D99">
        <w:t>(-0.0035237 + 0.00358612)</w:t>
      </w:r>
    </w:p>
    <w:p w14:paraId="153BF29C" w14:textId="37D6FB14" w:rsidR="00E257F9" w:rsidRDefault="00E257F9" w:rsidP="007614D8">
      <w:pPr>
        <w:pStyle w:val="ListParagraph"/>
        <w:spacing w:line="360" w:lineRule="auto"/>
      </w:pPr>
    </w:p>
    <w:tbl>
      <w:tblPr>
        <w:tblW w:w="4484" w:type="dxa"/>
        <w:tblLook w:val="04A0" w:firstRow="1" w:lastRow="0" w:firstColumn="1" w:lastColumn="0" w:noHBand="0" w:noVBand="1"/>
      </w:tblPr>
      <w:tblGrid>
        <w:gridCol w:w="2268"/>
        <w:gridCol w:w="1372"/>
        <w:gridCol w:w="1372"/>
      </w:tblGrid>
      <w:tr w:rsidR="00E257F9" w:rsidRPr="00E257F9" w14:paraId="10F86DBF" w14:textId="77777777" w:rsidTr="00E257F9">
        <w:trPr>
          <w:trHeight w:val="320"/>
        </w:trPr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B6CC8" w14:textId="77777777" w:rsidR="00E257F9" w:rsidRPr="00E257F9" w:rsidRDefault="00E257F9" w:rsidP="00E257F9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E257F9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906DA" w14:textId="77777777" w:rsidR="00E257F9" w:rsidRPr="00E257F9" w:rsidRDefault="00E257F9" w:rsidP="00E257F9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E257F9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2C766" w14:textId="77777777" w:rsidR="00E257F9" w:rsidRPr="00E257F9" w:rsidRDefault="00E257F9" w:rsidP="00E257F9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E257F9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E257F9" w:rsidRPr="00E257F9" w14:paraId="4B2F534D" w14:textId="77777777" w:rsidTr="00E257F9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FC20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12E5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0.39284574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5832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2.674E-182</w:t>
            </w:r>
          </w:p>
        </w:tc>
      </w:tr>
      <w:tr w:rsidR="00E257F9" w:rsidRPr="00E257F9" w14:paraId="6A1B693B" w14:textId="77777777" w:rsidTr="00E257F9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8258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E44DD8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-0.0035237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8748B93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0.72814854</w:t>
            </w:r>
          </w:p>
        </w:tc>
      </w:tr>
      <w:tr w:rsidR="00E257F9" w:rsidRPr="00E257F9" w14:paraId="60A1E0D5" w14:textId="77777777" w:rsidTr="00E257F9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ECAD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Shown_1-5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A48670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0.141952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F32D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3.8237E-56</w:t>
            </w:r>
          </w:p>
        </w:tc>
      </w:tr>
      <w:tr w:rsidR="00E257F9" w:rsidRPr="00E257F9" w14:paraId="68B15754" w14:textId="77777777" w:rsidTr="00E257F9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4344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Shown_6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905328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-0.0032041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9462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0.70887601</w:t>
            </w:r>
          </w:p>
        </w:tc>
      </w:tr>
      <w:tr w:rsidR="00E257F9" w:rsidRPr="00E257F9" w14:paraId="35C3CCDF" w14:textId="77777777" w:rsidTr="00E257F9">
        <w:trPr>
          <w:trHeight w:val="3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28A6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test*shown_1-5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D4612A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0.00297941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2E8C29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1.6933E-66</w:t>
            </w:r>
          </w:p>
        </w:tc>
      </w:tr>
      <w:tr w:rsidR="00E257F9" w:rsidRPr="00E257F9" w14:paraId="0F594809" w14:textId="77777777" w:rsidTr="00E257F9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767E5" w14:textId="77777777" w:rsidR="00E257F9" w:rsidRPr="00E257F9" w:rsidRDefault="00E257F9" w:rsidP="00E257F9">
            <w:pPr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test*shown_6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27990B6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0.00358612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E312B5D" w14:textId="77777777" w:rsidR="00E257F9" w:rsidRPr="00E257F9" w:rsidRDefault="00E257F9" w:rsidP="00E257F9">
            <w:pPr>
              <w:jc w:val="right"/>
              <w:rPr>
                <w:rFonts w:ascii="Calibri" w:hAnsi="Calibri" w:cs="Calibri"/>
                <w:color w:val="000000"/>
              </w:rPr>
            </w:pPr>
            <w:r w:rsidRPr="00E257F9">
              <w:rPr>
                <w:rFonts w:ascii="Calibri" w:hAnsi="Calibri" w:cs="Calibri"/>
                <w:color w:val="000000"/>
              </w:rPr>
              <w:t>7.0408E-12</w:t>
            </w:r>
          </w:p>
        </w:tc>
      </w:tr>
    </w:tbl>
    <w:p w14:paraId="4D6AEEC7" w14:textId="60B4D2CF" w:rsidR="00E257F9" w:rsidRDefault="00E257F9" w:rsidP="007614D8">
      <w:pPr>
        <w:pStyle w:val="ListParagraph"/>
        <w:spacing w:line="360" w:lineRule="auto"/>
      </w:pPr>
    </w:p>
    <w:p w14:paraId="1408322F" w14:textId="77777777" w:rsidR="00141AA4" w:rsidRPr="003E3A6F" w:rsidRDefault="00141AA4" w:rsidP="007614D8">
      <w:pPr>
        <w:pStyle w:val="ListParagraph"/>
        <w:spacing w:line="360" w:lineRule="auto"/>
      </w:pPr>
    </w:p>
    <w:p w14:paraId="2508F910" w14:textId="545619E7" w:rsidR="005376F5" w:rsidRDefault="00141AA4" w:rsidP="00141AA4">
      <w:pPr>
        <w:pStyle w:val="ListParagraph"/>
        <w:spacing w:line="360" w:lineRule="auto"/>
        <w:ind w:left="0"/>
      </w:pPr>
      <w:r w:rsidRPr="00141AA4">
        <w:rPr>
          <w:b/>
          <w:bCs/>
        </w:rPr>
        <w:t>Again in model 3 we can see that</w:t>
      </w:r>
      <w:r>
        <w:t xml:space="preserve">, combined effect of impressions across website 1-5 or impressions through website 6 on test set group is not significant as test variable and interaction variable all </w:t>
      </w:r>
      <w:r w:rsidR="002F0F58">
        <w:t>have p values greater than 0.1</w:t>
      </w:r>
    </w:p>
    <w:p w14:paraId="7D55D40C" w14:textId="3984E5B5" w:rsidR="00141AA4" w:rsidRDefault="00141AA4" w:rsidP="00141AA4">
      <w:pPr>
        <w:pStyle w:val="ListParagraph"/>
        <w:spacing w:line="360" w:lineRule="auto"/>
        <w:ind w:left="0"/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2056"/>
        <w:gridCol w:w="1372"/>
        <w:gridCol w:w="1372"/>
      </w:tblGrid>
      <w:tr w:rsidR="00141AA4" w:rsidRPr="00DD265C" w14:paraId="0670B9B1" w14:textId="77777777" w:rsidTr="0079748C">
        <w:trPr>
          <w:trHeight w:val="320"/>
        </w:trPr>
        <w:tc>
          <w:tcPr>
            <w:tcW w:w="2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E54" w14:textId="77777777" w:rsidR="00141AA4" w:rsidRPr="00DD265C" w:rsidRDefault="00141AA4" w:rsidP="0079748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7E02E" w14:textId="77777777" w:rsidR="00141AA4" w:rsidRPr="00DD265C" w:rsidRDefault="00141AA4" w:rsidP="0079748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FF902" w14:textId="77777777" w:rsidR="00141AA4" w:rsidRPr="00DD265C" w:rsidRDefault="00141AA4" w:rsidP="0079748C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DD265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141AA4" w:rsidRPr="00DD265C" w14:paraId="6F59299D" w14:textId="77777777" w:rsidTr="0079748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76F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E6A4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0.4653462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8D7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41AA4" w:rsidRPr="00DD265C" w14:paraId="1DBEE429" w14:textId="77777777" w:rsidTr="0079748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5E00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lastRenderedPageBreak/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890A7B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0.01211166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63DA69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0.25894704</w:t>
            </w:r>
          </w:p>
        </w:tc>
      </w:tr>
      <w:tr w:rsidR="00141AA4" w:rsidRPr="00DD265C" w14:paraId="08949A62" w14:textId="77777777" w:rsidTr="0079748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AFAB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imp_6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047F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0.00089974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39A7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0.32634767</w:t>
            </w:r>
          </w:p>
        </w:tc>
      </w:tr>
      <w:tr w:rsidR="00141AA4" w:rsidRPr="00DD265C" w14:paraId="39E05AD1" w14:textId="77777777" w:rsidTr="0079748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457E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SUM_1-5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CCD6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0.00307801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1452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9.1087E-11</w:t>
            </w:r>
          </w:p>
        </w:tc>
      </w:tr>
      <w:tr w:rsidR="00141AA4" w:rsidRPr="00DD265C" w14:paraId="197093C9" w14:textId="77777777" w:rsidTr="0079748C">
        <w:trPr>
          <w:trHeight w:val="32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D346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test*SUM</w:t>
            </w:r>
            <w:r>
              <w:rPr>
                <w:rFonts w:ascii="Calibri" w:hAnsi="Calibri" w:cs="Calibri"/>
                <w:color w:val="000000"/>
              </w:rPr>
              <w:t>_imp</w:t>
            </w:r>
            <w:r w:rsidRPr="00DD265C">
              <w:rPr>
                <w:rFonts w:ascii="Calibri" w:hAnsi="Calibri" w:cs="Calibri"/>
                <w:color w:val="000000"/>
              </w:rPr>
              <w:t>_1-5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9E0BFB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0.00073011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A3E773A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0.14724555</w:t>
            </w:r>
          </w:p>
        </w:tc>
      </w:tr>
      <w:tr w:rsidR="00141AA4" w:rsidRPr="00DD265C" w14:paraId="7C53CF0F" w14:textId="77777777" w:rsidTr="0079748C">
        <w:trPr>
          <w:trHeight w:val="340"/>
        </w:trPr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243D7" w14:textId="77777777" w:rsidR="00141AA4" w:rsidRPr="00DD265C" w:rsidRDefault="00141AA4" w:rsidP="0079748C">
            <w:pPr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test*imp_6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9513CF7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0.0014738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C9C8980" w14:textId="77777777" w:rsidR="00141AA4" w:rsidRPr="00DD265C" w:rsidRDefault="00141AA4" w:rsidP="0079748C">
            <w:pPr>
              <w:jc w:val="right"/>
              <w:rPr>
                <w:rFonts w:ascii="Calibri" w:hAnsi="Calibri" w:cs="Calibri"/>
                <w:color w:val="000000"/>
              </w:rPr>
            </w:pPr>
            <w:r w:rsidRPr="00DD265C">
              <w:rPr>
                <w:rFonts w:ascii="Calibri" w:hAnsi="Calibri" w:cs="Calibri"/>
                <w:color w:val="000000"/>
              </w:rPr>
              <w:t>0.15999638</w:t>
            </w:r>
          </w:p>
        </w:tc>
      </w:tr>
    </w:tbl>
    <w:p w14:paraId="3A6D1610" w14:textId="77777777" w:rsidR="00141AA4" w:rsidRDefault="00141AA4" w:rsidP="00141AA4">
      <w:pPr>
        <w:pStyle w:val="ListParagraph"/>
        <w:spacing w:line="360" w:lineRule="auto"/>
        <w:ind w:left="0"/>
      </w:pPr>
    </w:p>
    <w:p w14:paraId="73ADDC51" w14:textId="77777777" w:rsidR="00141AA4" w:rsidRPr="00141AA4" w:rsidRDefault="00141AA4" w:rsidP="00141AA4">
      <w:pPr>
        <w:pStyle w:val="ListParagraph"/>
        <w:spacing w:line="360" w:lineRule="auto"/>
        <w:ind w:left="0"/>
      </w:pPr>
    </w:p>
    <w:p w14:paraId="150EBA5F" w14:textId="173C213F" w:rsidR="00091BC9" w:rsidRPr="003478EE" w:rsidRDefault="002F0F58" w:rsidP="005376F5">
      <w:pPr>
        <w:pStyle w:val="ListParagraph"/>
        <w:spacing w:line="360" w:lineRule="auto"/>
        <w:ind w:left="0"/>
        <w:rPr>
          <w:b/>
          <w:bCs/>
        </w:rPr>
      </w:pPr>
      <w:r>
        <w:t>Now, let is see</w:t>
      </w:r>
      <w:r w:rsidR="005376F5">
        <w:rPr>
          <w:b/>
          <w:bCs/>
        </w:rPr>
        <w:t xml:space="preserve"> model 4</w:t>
      </w:r>
      <w:r w:rsidR="009D55DA">
        <w:rPr>
          <w:b/>
          <w:bCs/>
        </w:rPr>
        <w:t xml:space="preserve">, for </w:t>
      </w:r>
      <w:r w:rsidR="00091BC9">
        <w:t xml:space="preserve">Combined effect of being on test set and impressions on – </w:t>
      </w:r>
    </w:p>
    <w:p w14:paraId="34CA0E0F" w14:textId="6A7BEAA8" w:rsidR="00091BC9" w:rsidRDefault="00091BC9" w:rsidP="00091BC9">
      <w:pPr>
        <w:pStyle w:val="ListParagraph"/>
        <w:numPr>
          <w:ilvl w:val="0"/>
          <w:numId w:val="12"/>
        </w:numPr>
        <w:spacing w:line="360" w:lineRule="auto"/>
      </w:pPr>
      <w:r>
        <w:t>Website 2 –</w:t>
      </w:r>
      <w:r w:rsidR="00785602">
        <w:t xml:space="preserve"> </w:t>
      </w:r>
      <w:r w:rsidR="00757B99" w:rsidRPr="00785602">
        <w:t>-0.0105746+0.00228475</w:t>
      </w:r>
      <w:r w:rsidR="00757B99">
        <w:t xml:space="preserve"> = -0.008</w:t>
      </w:r>
    </w:p>
    <w:p w14:paraId="7C39B729" w14:textId="5FAE8772" w:rsidR="00091BC9" w:rsidRPr="003478EE" w:rsidRDefault="00091BC9" w:rsidP="00091BC9">
      <w:pPr>
        <w:pStyle w:val="ListParagraph"/>
        <w:numPr>
          <w:ilvl w:val="0"/>
          <w:numId w:val="12"/>
        </w:numPr>
        <w:spacing w:line="360" w:lineRule="auto"/>
        <w:rPr>
          <w:highlight w:val="green"/>
        </w:rPr>
      </w:pPr>
      <w:r w:rsidRPr="003478EE">
        <w:rPr>
          <w:highlight w:val="green"/>
        </w:rPr>
        <w:t>Website 4 –</w:t>
      </w:r>
      <w:r w:rsidR="00B1283E" w:rsidRPr="003478EE">
        <w:rPr>
          <w:highlight w:val="green"/>
        </w:rPr>
        <w:t xml:space="preserve"> 0.013151-0.0105746 = 0.002</w:t>
      </w:r>
    </w:p>
    <w:p w14:paraId="02BCC37C" w14:textId="35C35480" w:rsidR="00091BC9" w:rsidRDefault="00091BC9" w:rsidP="00091BC9">
      <w:pPr>
        <w:pStyle w:val="ListParagraph"/>
        <w:numPr>
          <w:ilvl w:val="0"/>
          <w:numId w:val="12"/>
        </w:numPr>
        <w:spacing w:line="360" w:lineRule="auto"/>
      </w:pPr>
      <w:r>
        <w:t>Website 6 –</w:t>
      </w:r>
      <w:r w:rsidR="009C3B4F">
        <w:t xml:space="preserve"> </w:t>
      </w:r>
      <w:r w:rsidR="009C3B4F" w:rsidRPr="009C3B4F">
        <w:t>0.00224713-0.0105746</w:t>
      </w:r>
      <w:r w:rsidR="009C3B4F">
        <w:t xml:space="preserve"> = -0.008</w:t>
      </w:r>
    </w:p>
    <w:p w14:paraId="301D3F7D" w14:textId="264F3876" w:rsidR="009D55DA" w:rsidRDefault="009D55DA" w:rsidP="003478EE">
      <w:pPr>
        <w:spacing w:line="360" w:lineRule="auto"/>
      </w:pPr>
    </w:p>
    <w:p w14:paraId="4835CA61" w14:textId="782B1898" w:rsidR="003478EE" w:rsidRDefault="003478EE" w:rsidP="003478EE">
      <w:pPr>
        <w:spacing w:line="360" w:lineRule="auto"/>
      </w:pPr>
      <w:r>
        <w:t>Advertisements on website</w:t>
      </w:r>
      <w:r w:rsidR="00247732">
        <w:t xml:space="preserve">s 1 and 3 doesn’t had any significant </w:t>
      </w:r>
      <w:proofErr w:type="spellStart"/>
      <w:r w:rsidR="00247732">
        <w:t>affect</w:t>
      </w:r>
      <w:proofErr w:type="spellEnd"/>
      <w:r w:rsidR="00247732">
        <w:t xml:space="preserve"> on purchase. Also website 5 has negative impact on purchase. Now seeing the combined effect on other websites, we can say that, only advertisements on website 4 is having positive impact</w:t>
      </w:r>
    </w:p>
    <w:p w14:paraId="424FDB9E" w14:textId="7CC4E300" w:rsidR="009E2500" w:rsidRPr="009D55DA" w:rsidRDefault="009E2500" w:rsidP="003478EE">
      <w:pPr>
        <w:spacing w:line="360" w:lineRule="auto"/>
      </w:pPr>
    </w:p>
    <w:tbl>
      <w:tblPr>
        <w:tblW w:w="4068" w:type="dxa"/>
        <w:tblLook w:val="04A0" w:firstRow="1" w:lastRow="0" w:firstColumn="1" w:lastColumn="0" w:noHBand="0" w:noVBand="1"/>
      </w:tblPr>
      <w:tblGrid>
        <w:gridCol w:w="1324"/>
        <w:gridCol w:w="1372"/>
        <w:gridCol w:w="1372"/>
      </w:tblGrid>
      <w:tr w:rsidR="009D55DA" w14:paraId="15FE6899" w14:textId="77777777" w:rsidTr="00E61100">
        <w:trPr>
          <w:trHeight w:val="320"/>
        </w:trPr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95128" w14:textId="77777777" w:rsidR="009D55DA" w:rsidRDefault="009D55DA" w:rsidP="00E61100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B4F90" w14:textId="77777777" w:rsidR="009D55DA" w:rsidRDefault="009D55DA" w:rsidP="00E61100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0D97" w14:textId="77777777" w:rsidR="009D55DA" w:rsidRDefault="009D55DA" w:rsidP="00E61100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9D55DA" w14:paraId="25C763CF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6A1B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744F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0.48569277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E71F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55DA" w14:paraId="474E98CD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C3FA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5074E79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-0.0105746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745A4D26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0.29743541</w:t>
            </w:r>
          </w:p>
        </w:tc>
      </w:tr>
      <w:tr w:rsidR="009D55DA" w14:paraId="44EF4AAA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BCD3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A80C803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-0.0011851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1986015F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0.06478415</w:t>
            </w:r>
          </w:p>
        </w:tc>
      </w:tr>
      <w:tr w:rsidR="009D55DA" w14:paraId="3851DFCF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B98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CAF5E9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0.00228475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48AE42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2.716E-20</w:t>
            </w:r>
          </w:p>
        </w:tc>
      </w:tr>
      <w:tr w:rsidR="009D55DA" w14:paraId="2534D3CF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ED21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ACD82B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0.02288016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6EDA08B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0.43532325</w:t>
            </w:r>
          </w:p>
        </w:tc>
      </w:tr>
      <w:tr w:rsidR="009D55DA" w14:paraId="29188697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6178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DE3E6B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0.013151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0D523B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3.624E-128</w:t>
            </w:r>
          </w:p>
        </w:tc>
      </w:tr>
      <w:tr w:rsidR="009D55DA" w14:paraId="0B892591" w14:textId="77777777" w:rsidTr="00E61100">
        <w:trPr>
          <w:trHeight w:val="32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A93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FD27A54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-0.0448589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ABA296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1.0882E-15</w:t>
            </w:r>
          </w:p>
        </w:tc>
      </w:tr>
      <w:tr w:rsidR="009D55DA" w14:paraId="2294E6FF" w14:textId="77777777" w:rsidTr="00E61100">
        <w:trPr>
          <w:trHeight w:val="340"/>
        </w:trPr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2F3AF" w14:textId="77777777" w:rsidR="009D55DA" w:rsidRDefault="009D55DA" w:rsidP="00E61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test*imp_6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FFB4967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0.00224713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63BE389" w14:textId="77777777" w:rsidR="009D55DA" w:rsidRDefault="009D55DA" w:rsidP="00E611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9.8274E-06</w:t>
            </w:r>
          </w:p>
        </w:tc>
      </w:tr>
    </w:tbl>
    <w:p w14:paraId="75D3B23A" w14:textId="77777777" w:rsidR="009D55DA" w:rsidRPr="007614D8" w:rsidRDefault="009D55DA" w:rsidP="005376F5">
      <w:pPr>
        <w:pStyle w:val="ListParagraph"/>
        <w:spacing w:line="360" w:lineRule="auto"/>
        <w:ind w:left="0"/>
        <w:rPr>
          <w:b/>
          <w:bCs/>
        </w:rPr>
      </w:pPr>
    </w:p>
    <w:p w14:paraId="7B0E0FEA" w14:textId="6404C458" w:rsidR="004D0691" w:rsidRDefault="004D0691" w:rsidP="00676B5D">
      <w:pPr>
        <w:spacing w:line="360" w:lineRule="auto"/>
        <w:rPr>
          <w:b/>
          <w:bCs/>
        </w:rPr>
      </w:pPr>
    </w:p>
    <w:p w14:paraId="25ED5D21" w14:textId="1E1A89D1" w:rsidR="00DE44CE" w:rsidRDefault="00DE44CE" w:rsidP="00676B5D">
      <w:pPr>
        <w:spacing w:line="360" w:lineRule="auto"/>
        <w:rPr>
          <w:b/>
          <w:bCs/>
        </w:rPr>
      </w:pPr>
    </w:p>
    <w:p w14:paraId="7B25CDB2" w14:textId="74511D66" w:rsidR="00DE44CE" w:rsidRDefault="00DE44CE" w:rsidP="00676B5D">
      <w:pPr>
        <w:spacing w:line="360" w:lineRule="auto"/>
        <w:rPr>
          <w:b/>
          <w:bCs/>
        </w:rPr>
      </w:pPr>
    </w:p>
    <w:p w14:paraId="66E1B615" w14:textId="7C133059" w:rsidR="00DE44CE" w:rsidRDefault="00DE44CE" w:rsidP="00676B5D">
      <w:pPr>
        <w:spacing w:line="360" w:lineRule="auto"/>
        <w:rPr>
          <w:b/>
          <w:bCs/>
        </w:rPr>
      </w:pPr>
    </w:p>
    <w:p w14:paraId="0732B5AE" w14:textId="3F7084B1" w:rsidR="00DE44CE" w:rsidRDefault="00DE44CE" w:rsidP="00676B5D">
      <w:pPr>
        <w:spacing w:line="360" w:lineRule="auto"/>
        <w:rPr>
          <w:b/>
          <w:bCs/>
        </w:rPr>
      </w:pPr>
    </w:p>
    <w:p w14:paraId="5A9F41C8" w14:textId="77777777" w:rsidR="00DE44CE" w:rsidRDefault="00DE44CE" w:rsidP="00676B5D">
      <w:pPr>
        <w:spacing w:line="360" w:lineRule="auto"/>
        <w:rPr>
          <w:b/>
          <w:bCs/>
        </w:rPr>
      </w:pPr>
    </w:p>
    <w:p w14:paraId="3FB3BDE5" w14:textId="058B01E3" w:rsidR="00676B5D" w:rsidRPr="00676B5D" w:rsidRDefault="00676B5D" w:rsidP="00676B5D">
      <w:pPr>
        <w:spacing w:line="360" w:lineRule="auto"/>
        <w:rPr>
          <w:b/>
          <w:bCs/>
        </w:rPr>
      </w:pPr>
    </w:p>
    <w:p w14:paraId="5736395B" w14:textId="4D260166" w:rsidR="00D54F53" w:rsidRDefault="00D54F53" w:rsidP="007614D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lastRenderedPageBreak/>
        <w:t>Why experiments? Are there other ways to achieve this</w:t>
      </w:r>
      <w:r w:rsidR="007614D8">
        <w:rPr>
          <w:b/>
          <w:bCs/>
        </w:rPr>
        <w:t xml:space="preserve"> </w:t>
      </w:r>
      <w:r w:rsidRPr="007614D8">
        <w:rPr>
          <w:b/>
          <w:bCs/>
        </w:rPr>
        <w:t>?</w:t>
      </w:r>
    </w:p>
    <w:p w14:paraId="461083B7" w14:textId="77777777" w:rsidR="005546EA" w:rsidRDefault="005546EA" w:rsidP="005546EA">
      <w:pPr>
        <w:pStyle w:val="ListParagraph"/>
        <w:spacing w:line="360" w:lineRule="auto"/>
        <w:rPr>
          <w:b/>
          <w:bCs/>
        </w:rPr>
      </w:pPr>
    </w:p>
    <w:p w14:paraId="518BFBF6" w14:textId="1FC3DE34" w:rsidR="00C02ED6" w:rsidRDefault="00564219" w:rsidP="007614D8">
      <w:pPr>
        <w:spacing w:line="360" w:lineRule="auto"/>
      </w:pPr>
      <w:r>
        <w:t xml:space="preserve">Experiments give </w:t>
      </w:r>
      <w:r w:rsidR="00CF5339">
        <w:t xml:space="preserve">power to measure </w:t>
      </w:r>
      <w:r w:rsidR="00CF7652">
        <w:t xml:space="preserve">the causal effect of display advertising on sales </w:t>
      </w:r>
      <w:r w:rsidR="00A04577">
        <w:t>conversion. Instead of just relying on</w:t>
      </w:r>
      <w:r w:rsidR="00E11CC2">
        <w:t xml:space="preserve"> </w:t>
      </w:r>
      <w:r w:rsidR="00CF5339">
        <w:t xml:space="preserve">click through rates or impressions, by creating </w:t>
      </w:r>
      <w:r w:rsidR="00A04577">
        <w:t>random</w:t>
      </w:r>
      <w:r w:rsidR="00CF5339">
        <w:t xml:space="preserve"> group of users</w:t>
      </w:r>
      <w:r w:rsidR="00E11CC2">
        <w:t xml:space="preserve"> and </w:t>
      </w:r>
      <w:r w:rsidR="00AB32CE">
        <w:t>measuring the increase in conversions due to</w:t>
      </w:r>
      <w:r w:rsidR="0042359D">
        <w:t xml:space="preserve"> seeing the advertisements </w:t>
      </w:r>
      <w:r w:rsidR="00070B73">
        <w:t>compared to not</w:t>
      </w:r>
      <w:r w:rsidR="0042359D">
        <w:t xml:space="preserve"> seeing the advertisements </w:t>
      </w:r>
      <w:r w:rsidR="00070B73">
        <w:t xml:space="preserve">can help to determine the value of advertisement. </w:t>
      </w:r>
    </w:p>
    <w:p w14:paraId="3830427D" w14:textId="2E7387D5" w:rsidR="00352A68" w:rsidRDefault="00352A68" w:rsidP="007614D8">
      <w:pPr>
        <w:spacing w:line="360" w:lineRule="auto"/>
      </w:pPr>
    </w:p>
    <w:p w14:paraId="212EC8BA" w14:textId="2B40BC04" w:rsidR="00352A68" w:rsidRDefault="00352A68" w:rsidP="007614D8">
      <w:pPr>
        <w:spacing w:line="360" w:lineRule="auto"/>
      </w:pPr>
      <w:r>
        <w:t>Identifying this incremental impact on sales, without treatment and control group i</w:t>
      </w:r>
      <w:r w:rsidR="00267F96">
        <w:t>s not possible.</w:t>
      </w:r>
    </w:p>
    <w:p w14:paraId="7573109D" w14:textId="0299DF46" w:rsidR="00585B05" w:rsidRDefault="00585B05" w:rsidP="007614D8">
      <w:pPr>
        <w:spacing w:line="360" w:lineRule="auto"/>
      </w:pPr>
    </w:p>
    <w:p w14:paraId="4F07A5E3" w14:textId="4FF030A3" w:rsidR="005546EA" w:rsidRPr="00FD7FCD" w:rsidRDefault="005546EA" w:rsidP="007614D8">
      <w:pPr>
        <w:spacing w:line="360" w:lineRule="auto"/>
      </w:pPr>
      <w:r>
        <w:t>Other ways to achieve this could be –</w:t>
      </w:r>
    </w:p>
    <w:p w14:paraId="021ACA34" w14:textId="58CBEFCE" w:rsidR="00C02ED6" w:rsidRPr="00FD7FCD" w:rsidRDefault="00C02ED6" w:rsidP="007614D8">
      <w:pPr>
        <w:spacing w:line="360" w:lineRule="auto"/>
      </w:pPr>
    </w:p>
    <w:p w14:paraId="0DE0A30D" w14:textId="3B3B2BE0" w:rsidR="00C02ED6" w:rsidRDefault="002B0170" w:rsidP="002B0170">
      <w:pPr>
        <w:pStyle w:val="ListParagraph"/>
        <w:numPr>
          <w:ilvl w:val="0"/>
          <w:numId w:val="13"/>
        </w:numPr>
        <w:spacing w:line="360" w:lineRule="auto"/>
      </w:pPr>
      <w:r>
        <w:t>Advertising through influencers –</w:t>
      </w:r>
      <w:r w:rsidR="00A56F6A">
        <w:t xml:space="preserve"> Other than experiments, star digital can </w:t>
      </w:r>
      <w:r w:rsidR="004F2D98">
        <w:t xml:space="preserve">entertain influencers who </w:t>
      </w:r>
      <w:r w:rsidR="00397ED8">
        <w:t xml:space="preserve">can talk about their product and </w:t>
      </w:r>
      <w:r w:rsidR="00A3038C">
        <w:t xml:space="preserve">will ultimately result in more no of impressions through people reading out their </w:t>
      </w:r>
      <w:proofErr w:type="spellStart"/>
      <w:r w:rsidR="00A3038C">
        <w:t>vblogs</w:t>
      </w:r>
      <w:proofErr w:type="spellEnd"/>
      <w:r w:rsidR="00A3038C">
        <w:t>, blogs, articles and result in purchase decisions</w:t>
      </w:r>
    </w:p>
    <w:p w14:paraId="24EF6C1C" w14:textId="7D7CAAEA" w:rsidR="002B0170" w:rsidRDefault="0005307A" w:rsidP="002B0170">
      <w:pPr>
        <w:pStyle w:val="ListParagraph"/>
        <w:numPr>
          <w:ilvl w:val="0"/>
          <w:numId w:val="13"/>
        </w:numPr>
        <w:spacing w:line="360" w:lineRule="auto"/>
      </w:pPr>
      <w:r>
        <w:t>Social media analysis –</w:t>
      </w:r>
      <w:r w:rsidR="00CA0F00">
        <w:t xml:space="preserve"> </w:t>
      </w:r>
      <w:r w:rsidR="00A56F6A">
        <w:t xml:space="preserve">We can improve the social media presence of star digital and have them more responsive to consumer comments and complaints, which might result in </w:t>
      </w:r>
      <w:proofErr w:type="spellStart"/>
      <w:r w:rsidR="00A56F6A">
        <w:t>increase</w:t>
      </w:r>
      <w:proofErr w:type="spellEnd"/>
      <w:r w:rsidR="00A56F6A">
        <w:t xml:space="preserve"> brand perception and result in more no of customer acquisi</w:t>
      </w:r>
      <w:r w:rsidR="00DE5858">
        <w:t>ti</w:t>
      </w:r>
      <w:r w:rsidR="00A56F6A">
        <w:t>ons</w:t>
      </w:r>
    </w:p>
    <w:p w14:paraId="0F888C7B" w14:textId="6D79C0A3" w:rsidR="002A6866" w:rsidRDefault="00E8201C" w:rsidP="00D54F53">
      <w:pPr>
        <w:pStyle w:val="ListParagraph"/>
        <w:numPr>
          <w:ilvl w:val="0"/>
          <w:numId w:val="13"/>
        </w:numPr>
        <w:spacing w:line="360" w:lineRule="auto"/>
      </w:pPr>
      <w:r>
        <w:t>Referral purchases – Give incentives to existing customers</w:t>
      </w:r>
      <w:r w:rsidR="00137B8C">
        <w:t xml:space="preserve"> for referrals, which can increase sales</w:t>
      </w:r>
    </w:p>
    <w:p w14:paraId="0F84D9EE" w14:textId="77777777" w:rsidR="00DE44CE" w:rsidRPr="00D54F53" w:rsidRDefault="00DE44CE" w:rsidP="00267F96">
      <w:pPr>
        <w:pStyle w:val="ListParagraph"/>
        <w:spacing w:line="360" w:lineRule="auto"/>
        <w:ind w:left="1080"/>
      </w:pPr>
      <w:bookmarkStart w:id="0" w:name="_GoBack"/>
      <w:bookmarkEnd w:id="0"/>
    </w:p>
    <w:p w14:paraId="5B7FCE4B" w14:textId="746887EA" w:rsidR="00137B8C" w:rsidRDefault="00D54F53" w:rsidP="00C23E1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t>What is the criterion for setting this up?</w:t>
      </w:r>
    </w:p>
    <w:p w14:paraId="2E7E9A02" w14:textId="6FBCAFCE" w:rsidR="00A76FFC" w:rsidRPr="00A76FFC" w:rsidRDefault="00A76FFC" w:rsidP="00A76FFC">
      <w:pPr>
        <w:pStyle w:val="ListParagraph"/>
        <w:spacing w:line="360" w:lineRule="auto"/>
      </w:pPr>
      <w:r>
        <w:t>I</w:t>
      </w:r>
      <w:r w:rsidR="00E234FD">
        <w:t>mportant criterial to</w:t>
      </w:r>
      <w:r>
        <w:t xml:space="preserve"> setup up experiments are –</w:t>
      </w:r>
    </w:p>
    <w:p w14:paraId="17343297" w14:textId="21D70304" w:rsidR="00E234FD" w:rsidRPr="00416EB0" w:rsidRDefault="005943F7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Randomly assigning users in control group, to which advertisements will not be served</w:t>
      </w:r>
      <w:r w:rsidR="00416EB0">
        <w:t xml:space="preserve"> and test group to which advertisements will be served</w:t>
      </w:r>
    </w:p>
    <w:p w14:paraId="509B8665" w14:textId="5A6C1B28" w:rsidR="00416EB0" w:rsidRPr="0091222B" w:rsidRDefault="0091222B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Identifying opportunity cost of not serving the advertisement to users, who could have resulted in purchase by showing the advertisement</w:t>
      </w:r>
    </w:p>
    <w:p w14:paraId="005AB65C" w14:textId="373C363A" w:rsidR="0091222B" w:rsidRPr="00E234FD" w:rsidRDefault="00A016DE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Identifying the fraction of users in control and test group based on baseline conversion rate, campaign reach, minimum lift and power of experiment</w:t>
      </w:r>
    </w:p>
    <w:p w14:paraId="33D25BD0" w14:textId="71D4DFD6" w:rsidR="00C23E1E" w:rsidRPr="00C23E1E" w:rsidRDefault="009A3B3C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Ideally making sure that only difference between control and test group is treatment, in this case showing the advertisements.</w:t>
      </w:r>
    </w:p>
    <w:sectPr w:rsidR="00C23E1E" w:rsidRPr="00C23E1E" w:rsidSect="0045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7B9"/>
    <w:multiLevelType w:val="hybridMultilevel"/>
    <w:tmpl w:val="D8747504"/>
    <w:lvl w:ilvl="0" w:tplc="2A44D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44EE"/>
    <w:multiLevelType w:val="hybridMultilevel"/>
    <w:tmpl w:val="982A0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886"/>
    <w:multiLevelType w:val="hybridMultilevel"/>
    <w:tmpl w:val="EC9E05DC"/>
    <w:lvl w:ilvl="0" w:tplc="A38A52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E56F5"/>
    <w:multiLevelType w:val="hybridMultilevel"/>
    <w:tmpl w:val="25908828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F6D07"/>
    <w:multiLevelType w:val="hybridMultilevel"/>
    <w:tmpl w:val="FDC63E4A"/>
    <w:lvl w:ilvl="0" w:tplc="F1C2309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8233D"/>
    <w:multiLevelType w:val="hybridMultilevel"/>
    <w:tmpl w:val="A078A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6CE8"/>
    <w:multiLevelType w:val="hybridMultilevel"/>
    <w:tmpl w:val="446EB020"/>
    <w:lvl w:ilvl="0" w:tplc="90B280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A3C00"/>
    <w:multiLevelType w:val="hybridMultilevel"/>
    <w:tmpl w:val="52CE2680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6DD"/>
    <w:multiLevelType w:val="hybridMultilevel"/>
    <w:tmpl w:val="48101550"/>
    <w:lvl w:ilvl="0" w:tplc="03CAA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E2294"/>
    <w:multiLevelType w:val="hybridMultilevel"/>
    <w:tmpl w:val="13E8F0E4"/>
    <w:lvl w:ilvl="0" w:tplc="2404231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54134"/>
    <w:multiLevelType w:val="hybridMultilevel"/>
    <w:tmpl w:val="04F0E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A5834"/>
    <w:multiLevelType w:val="hybridMultilevel"/>
    <w:tmpl w:val="DC74DB16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A75B3"/>
    <w:multiLevelType w:val="hybridMultilevel"/>
    <w:tmpl w:val="37123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75D8E"/>
    <w:multiLevelType w:val="hybridMultilevel"/>
    <w:tmpl w:val="E11804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53"/>
    <w:rsid w:val="00007D58"/>
    <w:rsid w:val="00010D09"/>
    <w:rsid w:val="0005307A"/>
    <w:rsid w:val="00070B73"/>
    <w:rsid w:val="00073196"/>
    <w:rsid w:val="00074ADD"/>
    <w:rsid w:val="00087BB5"/>
    <w:rsid w:val="00091BC9"/>
    <w:rsid w:val="00097D8D"/>
    <w:rsid w:val="000D4FB5"/>
    <w:rsid w:val="000E7D99"/>
    <w:rsid w:val="000F2E6B"/>
    <w:rsid w:val="00126B5E"/>
    <w:rsid w:val="00137B8C"/>
    <w:rsid w:val="00141AA4"/>
    <w:rsid w:val="00146D7A"/>
    <w:rsid w:val="00147245"/>
    <w:rsid w:val="00156B58"/>
    <w:rsid w:val="0016096D"/>
    <w:rsid w:val="00173839"/>
    <w:rsid w:val="001F0B29"/>
    <w:rsid w:val="002358CA"/>
    <w:rsid w:val="00235C4A"/>
    <w:rsid w:val="00247732"/>
    <w:rsid w:val="00256116"/>
    <w:rsid w:val="00267F96"/>
    <w:rsid w:val="00275AC5"/>
    <w:rsid w:val="00280D4C"/>
    <w:rsid w:val="002A6866"/>
    <w:rsid w:val="002B0170"/>
    <w:rsid w:val="002C1FBF"/>
    <w:rsid w:val="002E69D6"/>
    <w:rsid w:val="002F0F58"/>
    <w:rsid w:val="00312BCE"/>
    <w:rsid w:val="003478EE"/>
    <w:rsid w:val="00352A68"/>
    <w:rsid w:val="00363E07"/>
    <w:rsid w:val="00392235"/>
    <w:rsid w:val="00397ED8"/>
    <w:rsid w:val="003D2488"/>
    <w:rsid w:val="003E3A6F"/>
    <w:rsid w:val="003F18B1"/>
    <w:rsid w:val="0040150C"/>
    <w:rsid w:val="00405227"/>
    <w:rsid w:val="00415BD8"/>
    <w:rsid w:val="00416EB0"/>
    <w:rsid w:val="00417054"/>
    <w:rsid w:val="0042359D"/>
    <w:rsid w:val="00437687"/>
    <w:rsid w:val="00440C05"/>
    <w:rsid w:val="00447D4E"/>
    <w:rsid w:val="00450620"/>
    <w:rsid w:val="00452E54"/>
    <w:rsid w:val="00464D79"/>
    <w:rsid w:val="00476D9D"/>
    <w:rsid w:val="00486844"/>
    <w:rsid w:val="004959CD"/>
    <w:rsid w:val="004A15B4"/>
    <w:rsid w:val="004D0691"/>
    <w:rsid w:val="004E4C0A"/>
    <w:rsid w:val="004F2D98"/>
    <w:rsid w:val="004F7EA2"/>
    <w:rsid w:val="00500E11"/>
    <w:rsid w:val="005376F5"/>
    <w:rsid w:val="005513EE"/>
    <w:rsid w:val="005546EA"/>
    <w:rsid w:val="00564219"/>
    <w:rsid w:val="00567BA3"/>
    <w:rsid w:val="00577207"/>
    <w:rsid w:val="00582891"/>
    <w:rsid w:val="00585AC9"/>
    <w:rsid w:val="00585B05"/>
    <w:rsid w:val="00586461"/>
    <w:rsid w:val="005943F7"/>
    <w:rsid w:val="005A2FF9"/>
    <w:rsid w:val="005B2957"/>
    <w:rsid w:val="005D55A4"/>
    <w:rsid w:val="005E2B3E"/>
    <w:rsid w:val="005F1B9C"/>
    <w:rsid w:val="00622574"/>
    <w:rsid w:val="00643544"/>
    <w:rsid w:val="0066112B"/>
    <w:rsid w:val="00676B5D"/>
    <w:rsid w:val="006A4208"/>
    <w:rsid w:val="006B7E80"/>
    <w:rsid w:val="006C6C1D"/>
    <w:rsid w:val="006F5F13"/>
    <w:rsid w:val="007530D7"/>
    <w:rsid w:val="00757B99"/>
    <w:rsid w:val="007614D8"/>
    <w:rsid w:val="00785602"/>
    <w:rsid w:val="00795369"/>
    <w:rsid w:val="0079759A"/>
    <w:rsid w:val="007A56AD"/>
    <w:rsid w:val="007B665D"/>
    <w:rsid w:val="007D6794"/>
    <w:rsid w:val="00846B42"/>
    <w:rsid w:val="008A2A2D"/>
    <w:rsid w:val="008D1A3D"/>
    <w:rsid w:val="008D4E1C"/>
    <w:rsid w:val="008E19B0"/>
    <w:rsid w:val="008F0054"/>
    <w:rsid w:val="008F74AD"/>
    <w:rsid w:val="0091222B"/>
    <w:rsid w:val="00920379"/>
    <w:rsid w:val="00924F76"/>
    <w:rsid w:val="00936AB7"/>
    <w:rsid w:val="009A3B3C"/>
    <w:rsid w:val="009A4DB1"/>
    <w:rsid w:val="009A662C"/>
    <w:rsid w:val="009C3B4F"/>
    <w:rsid w:val="009D05C7"/>
    <w:rsid w:val="009D55DA"/>
    <w:rsid w:val="009E2500"/>
    <w:rsid w:val="00A016DE"/>
    <w:rsid w:val="00A04577"/>
    <w:rsid w:val="00A250ED"/>
    <w:rsid w:val="00A3038C"/>
    <w:rsid w:val="00A36B35"/>
    <w:rsid w:val="00A56974"/>
    <w:rsid w:val="00A56F6A"/>
    <w:rsid w:val="00A7055D"/>
    <w:rsid w:val="00A76FFC"/>
    <w:rsid w:val="00A85A2C"/>
    <w:rsid w:val="00A939FB"/>
    <w:rsid w:val="00AB0ECE"/>
    <w:rsid w:val="00AB32CE"/>
    <w:rsid w:val="00AB3A03"/>
    <w:rsid w:val="00AB7138"/>
    <w:rsid w:val="00AD173A"/>
    <w:rsid w:val="00AD4AC5"/>
    <w:rsid w:val="00AD74B4"/>
    <w:rsid w:val="00AD7ADF"/>
    <w:rsid w:val="00AE610E"/>
    <w:rsid w:val="00B1283E"/>
    <w:rsid w:val="00B14260"/>
    <w:rsid w:val="00B14ECD"/>
    <w:rsid w:val="00B2291E"/>
    <w:rsid w:val="00B3647F"/>
    <w:rsid w:val="00B45B46"/>
    <w:rsid w:val="00B5197D"/>
    <w:rsid w:val="00B55E7E"/>
    <w:rsid w:val="00B761B0"/>
    <w:rsid w:val="00B86F6B"/>
    <w:rsid w:val="00BC1D47"/>
    <w:rsid w:val="00BD762A"/>
    <w:rsid w:val="00BE5250"/>
    <w:rsid w:val="00C02ED6"/>
    <w:rsid w:val="00C23E1E"/>
    <w:rsid w:val="00C567B3"/>
    <w:rsid w:val="00C84274"/>
    <w:rsid w:val="00CA0F00"/>
    <w:rsid w:val="00CA4CF0"/>
    <w:rsid w:val="00CC4F00"/>
    <w:rsid w:val="00CD22BA"/>
    <w:rsid w:val="00CE79FD"/>
    <w:rsid w:val="00CF5339"/>
    <w:rsid w:val="00CF7652"/>
    <w:rsid w:val="00D07E33"/>
    <w:rsid w:val="00D54F53"/>
    <w:rsid w:val="00D9360B"/>
    <w:rsid w:val="00DA5954"/>
    <w:rsid w:val="00DB14AC"/>
    <w:rsid w:val="00DB193F"/>
    <w:rsid w:val="00DC54AE"/>
    <w:rsid w:val="00DD265C"/>
    <w:rsid w:val="00DE44CE"/>
    <w:rsid w:val="00DE5858"/>
    <w:rsid w:val="00DF4B30"/>
    <w:rsid w:val="00E11CC2"/>
    <w:rsid w:val="00E16986"/>
    <w:rsid w:val="00E234FD"/>
    <w:rsid w:val="00E257F9"/>
    <w:rsid w:val="00E338D0"/>
    <w:rsid w:val="00E57BA2"/>
    <w:rsid w:val="00E61D99"/>
    <w:rsid w:val="00E62F1A"/>
    <w:rsid w:val="00E8201C"/>
    <w:rsid w:val="00E87CC8"/>
    <w:rsid w:val="00E9387A"/>
    <w:rsid w:val="00EB291D"/>
    <w:rsid w:val="00EB3A6A"/>
    <w:rsid w:val="00EC1089"/>
    <w:rsid w:val="00EE46F0"/>
    <w:rsid w:val="00F0781E"/>
    <w:rsid w:val="00F24B9B"/>
    <w:rsid w:val="00F53F0F"/>
    <w:rsid w:val="00F5617A"/>
    <w:rsid w:val="00F623B6"/>
    <w:rsid w:val="00FA1053"/>
    <w:rsid w:val="00FA6311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1F0"/>
  <w15:chartTrackingRefBased/>
  <w15:docId w15:val="{9EE0D4A1-E74B-A149-ADCA-42A1A55D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7F"/>
    <w:rPr>
      <w:rFonts w:ascii="Times New Roman" w:eastAsia="Times New Roman" w:hAnsi="Times New Roman" w:cs="Times New Roman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Madhu - (madhu)</dc:creator>
  <cp:keywords/>
  <dc:description/>
  <cp:lastModifiedBy>Anmol More</cp:lastModifiedBy>
  <cp:revision>186</cp:revision>
  <dcterms:created xsi:type="dcterms:W3CDTF">2019-12-08T12:00:00Z</dcterms:created>
  <dcterms:modified xsi:type="dcterms:W3CDTF">2020-01-06T11:55:00Z</dcterms:modified>
</cp:coreProperties>
</file>