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5BC" w:rsidRPr="0030665A" w:rsidRDefault="007725BC" w:rsidP="007725BC">
      <w:pPr>
        <w:spacing w:line="276" w:lineRule="auto"/>
        <w:jc w:val="center"/>
        <w:rPr>
          <w:b/>
          <w:bCs/>
          <w:u w:val="single"/>
        </w:rPr>
      </w:pPr>
      <w:r w:rsidRPr="0030665A">
        <w:rPr>
          <w:b/>
          <w:bCs/>
          <w:u w:val="single"/>
        </w:rPr>
        <w:t>CBA: Solutions to Practice Problem Set 4</w:t>
      </w:r>
    </w:p>
    <w:p w:rsidR="007725BC" w:rsidRPr="0030665A" w:rsidRDefault="007725BC" w:rsidP="007725BC">
      <w:pPr>
        <w:autoSpaceDE w:val="0"/>
        <w:autoSpaceDN w:val="0"/>
        <w:adjustRightInd w:val="0"/>
        <w:jc w:val="center"/>
      </w:pPr>
      <w:r w:rsidRPr="0030665A">
        <w:rPr>
          <w:b/>
          <w:bCs/>
          <w:u w:val="single"/>
        </w:rPr>
        <w:t>Topics: Sampling, Confidence Intervals for Mean</w:t>
      </w:r>
    </w:p>
    <w:p w:rsidR="007725BC" w:rsidRPr="0030665A" w:rsidRDefault="007725BC" w:rsidP="007725BC">
      <w:pPr>
        <w:autoSpaceDE w:val="0"/>
        <w:autoSpaceDN w:val="0"/>
        <w:adjustRightInd w:val="0"/>
        <w:ind w:left="360"/>
      </w:pPr>
    </w:p>
    <w:p w:rsidR="007725BC" w:rsidRPr="0030665A" w:rsidRDefault="007725BC" w:rsidP="007725BC">
      <w:pPr>
        <w:autoSpaceDE w:val="0"/>
        <w:autoSpaceDN w:val="0"/>
        <w:adjustRightInd w:val="0"/>
      </w:pPr>
    </w:p>
    <w:p w:rsidR="007725BC" w:rsidRPr="0030665A" w:rsidRDefault="007725BC" w:rsidP="007725BC">
      <w:pPr>
        <w:numPr>
          <w:ilvl w:val="0"/>
          <w:numId w:val="1"/>
        </w:numPr>
        <w:autoSpaceDE w:val="0"/>
        <w:autoSpaceDN w:val="0"/>
        <w:adjustRightInd w:val="0"/>
        <w:spacing w:after="120" w:line="276" w:lineRule="auto"/>
        <w:ind w:left="360"/>
        <w:contextualSpacing/>
      </w:pPr>
      <w:r w:rsidRPr="0030665A">
        <w:t>True/False.</w:t>
      </w:r>
    </w:p>
    <w:p w:rsidR="007725BC" w:rsidRPr="0030665A" w:rsidRDefault="007725BC" w:rsidP="007725BC">
      <w:pPr>
        <w:autoSpaceDE w:val="0"/>
        <w:autoSpaceDN w:val="0"/>
        <w:adjustRightInd w:val="0"/>
        <w:spacing w:after="120" w:line="276" w:lineRule="auto"/>
        <w:contextualSpacing/>
      </w:pPr>
    </w:p>
    <w:p w:rsidR="007725BC" w:rsidRPr="0030665A" w:rsidRDefault="007725BC" w:rsidP="007725BC">
      <w:pPr>
        <w:numPr>
          <w:ilvl w:val="0"/>
          <w:numId w:val="2"/>
        </w:numPr>
        <w:autoSpaceDE w:val="0"/>
        <w:autoSpaceDN w:val="0"/>
        <w:adjustRightInd w:val="0"/>
        <w:spacing w:after="120" w:line="276" w:lineRule="auto"/>
        <w:ind w:left="851" w:hanging="425"/>
        <w:contextualSpacing/>
      </w:pPr>
      <w:r w:rsidRPr="0030665A">
        <w:rPr>
          <w:b/>
        </w:rPr>
        <w:t>False</w:t>
      </w:r>
      <w:r w:rsidRPr="0030665A">
        <w:t>. The results depend on the absolute size (</w:t>
      </w:r>
      <w:r w:rsidRPr="0030665A">
        <w:rPr>
          <w:i/>
        </w:rPr>
        <w:t>n</w:t>
      </w:r>
      <w:r w:rsidRPr="0030665A">
        <w:t>) of the sample, not the size as a percentage of the population. The only time we are concerned about the sample size as a percentage of the population size is when the sample accounts for a significant part of the population (more than 10%), in which case, the sample cannot be assumed to have been drawn from an “infinite” population and the statistics need to be adjusted for that. In this course, we always assume that the sample size is never as big enough as this. However, this is a little bit of an “extra” that is good to know.</w:t>
      </w:r>
    </w:p>
    <w:p w:rsidR="007725BC" w:rsidRPr="0030665A" w:rsidRDefault="007725BC" w:rsidP="007725BC">
      <w:pPr>
        <w:autoSpaceDE w:val="0"/>
        <w:autoSpaceDN w:val="0"/>
        <w:adjustRightInd w:val="0"/>
        <w:spacing w:after="120" w:line="276" w:lineRule="auto"/>
        <w:ind w:left="851" w:hanging="425"/>
        <w:contextualSpacing/>
      </w:pPr>
    </w:p>
    <w:p w:rsidR="007725BC" w:rsidRPr="0030665A" w:rsidRDefault="007725BC" w:rsidP="007725BC">
      <w:pPr>
        <w:numPr>
          <w:ilvl w:val="0"/>
          <w:numId w:val="2"/>
        </w:numPr>
        <w:autoSpaceDE w:val="0"/>
        <w:autoSpaceDN w:val="0"/>
        <w:adjustRightInd w:val="0"/>
        <w:spacing w:after="120" w:line="276" w:lineRule="auto"/>
        <w:ind w:left="851" w:hanging="425"/>
        <w:contextualSpacing/>
      </w:pPr>
      <w:r w:rsidRPr="0030665A">
        <w:rPr>
          <w:b/>
        </w:rPr>
        <w:t>False</w:t>
      </w:r>
      <w:r w:rsidRPr="0030665A">
        <w:t>. The sampling frame is a list of all the items in the target population from which the sample in selected. Therefore it includes all of the items in a particular sample, and more.</w:t>
      </w:r>
    </w:p>
    <w:p w:rsidR="007725BC" w:rsidRPr="0030665A" w:rsidRDefault="007725BC" w:rsidP="007725BC">
      <w:pPr>
        <w:autoSpaceDE w:val="0"/>
        <w:autoSpaceDN w:val="0"/>
        <w:adjustRightInd w:val="0"/>
        <w:spacing w:after="120" w:line="276" w:lineRule="auto"/>
        <w:ind w:left="851" w:hanging="425"/>
        <w:contextualSpacing/>
      </w:pPr>
    </w:p>
    <w:p w:rsidR="007725BC" w:rsidRPr="0030665A" w:rsidRDefault="007725BC" w:rsidP="007725BC">
      <w:pPr>
        <w:numPr>
          <w:ilvl w:val="0"/>
          <w:numId w:val="2"/>
        </w:numPr>
        <w:autoSpaceDE w:val="0"/>
        <w:autoSpaceDN w:val="0"/>
        <w:adjustRightInd w:val="0"/>
        <w:spacing w:after="120" w:line="276" w:lineRule="auto"/>
        <w:ind w:left="851" w:hanging="425"/>
        <w:contextualSpacing/>
      </w:pPr>
      <w:r w:rsidRPr="0030665A">
        <w:rPr>
          <w:b/>
        </w:rPr>
        <w:t>True</w:t>
      </w:r>
      <w:r w:rsidRPr="0030665A">
        <w:t>. A bigger sample (larger n) results in shorter interval estimates for any confidence level (say 95%) because the standard error of the sampling distribution reduces (s/</w:t>
      </w:r>
      <w:proofErr w:type="spellStart"/>
      <w:proofErr w:type="gramStart"/>
      <w:r w:rsidRPr="0030665A">
        <w:t>sqrt</w:t>
      </w:r>
      <w:proofErr w:type="spellEnd"/>
      <w:r w:rsidRPr="0030665A">
        <w:t>(</w:t>
      </w:r>
      <w:proofErr w:type="gramEnd"/>
      <w:r w:rsidRPr="0030665A">
        <w:t>n)). So the statement is true, so long as the survey is representative i.e. the sample is drawn randomly and is unbiased.</w:t>
      </w:r>
    </w:p>
    <w:p w:rsidR="007725BC" w:rsidRPr="0030665A" w:rsidRDefault="007725BC" w:rsidP="007725BC">
      <w:pPr>
        <w:autoSpaceDE w:val="0"/>
        <w:autoSpaceDN w:val="0"/>
        <w:adjustRightInd w:val="0"/>
        <w:spacing w:after="120" w:line="276" w:lineRule="auto"/>
        <w:contextualSpacing/>
      </w:pPr>
    </w:p>
    <w:p w:rsidR="007725BC" w:rsidRPr="0030665A" w:rsidRDefault="007725BC" w:rsidP="007725BC">
      <w:pPr>
        <w:autoSpaceDE w:val="0"/>
        <w:autoSpaceDN w:val="0"/>
        <w:adjustRightInd w:val="0"/>
        <w:spacing w:after="120" w:line="276" w:lineRule="auto"/>
        <w:contextualSpacing/>
      </w:pPr>
    </w:p>
    <w:p w:rsidR="007725BC" w:rsidRPr="0030665A" w:rsidRDefault="007725BC" w:rsidP="007725BC">
      <w:pPr>
        <w:numPr>
          <w:ilvl w:val="0"/>
          <w:numId w:val="1"/>
        </w:numPr>
        <w:autoSpaceDE w:val="0"/>
        <w:autoSpaceDN w:val="0"/>
        <w:adjustRightInd w:val="0"/>
        <w:spacing w:after="120" w:line="276" w:lineRule="auto"/>
        <w:ind w:left="360"/>
        <w:contextualSpacing/>
      </w:pPr>
      <w:r w:rsidRPr="0030665A">
        <w:t>PC Magazine survey.</w:t>
      </w:r>
    </w:p>
    <w:p w:rsidR="007725BC" w:rsidRPr="0030665A" w:rsidRDefault="007725BC" w:rsidP="007725BC">
      <w:pPr>
        <w:numPr>
          <w:ilvl w:val="0"/>
          <w:numId w:val="3"/>
        </w:numPr>
        <w:autoSpaceDE w:val="0"/>
        <w:autoSpaceDN w:val="0"/>
        <w:adjustRightInd w:val="0"/>
        <w:spacing w:after="120" w:line="276" w:lineRule="auto"/>
        <w:ind w:left="851" w:hanging="425"/>
        <w:contextualSpacing/>
      </w:pPr>
      <w:r w:rsidRPr="0030665A">
        <w:t>Population: Users of Kodak camera</w:t>
      </w:r>
    </w:p>
    <w:p w:rsidR="007725BC" w:rsidRPr="0030665A" w:rsidRDefault="007725BC" w:rsidP="007725BC">
      <w:pPr>
        <w:numPr>
          <w:ilvl w:val="0"/>
          <w:numId w:val="3"/>
        </w:numPr>
        <w:autoSpaceDE w:val="0"/>
        <w:autoSpaceDN w:val="0"/>
        <w:adjustRightInd w:val="0"/>
        <w:spacing w:after="120" w:line="276" w:lineRule="auto"/>
        <w:ind w:left="851" w:hanging="425"/>
        <w:contextualSpacing/>
      </w:pPr>
      <w:r w:rsidRPr="0030665A">
        <w:t xml:space="preserve">Parameter: Mean rating of a Kodak compact digital camera </w:t>
      </w:r>
    </w:p>
    <w:p w:rsidR="007725BC" w:rsidRPr="0030665A" w:rsidRDefault="007725BC" w:rsidP="007725BC">
      <w:pPr>
        <w:numPr>
          <w:ilvl w:val="0"/>
          <w:numId w:val="3"/>
        </w:numPr>
        <w:autoSpaceDE w:val="0"/>
        <w:autoSpaceDN w:val="0"/>
        <w:adjustRightInd w:val="0"/>
        <w:spacing w:after="120" w:line="276" w:lineRule="auto"/>
        <w:ind w:left="851" w:hanging="425"/>
        <w:contextualSpacing/>
      </w:pPr>
      <w:r w:rsidRPr="0030665A">
        <w:t>Sampling frame: All readers of the issue where the survey was included</w:t>
      </w:r>
    </w:p>
    <w:p w:rsidR="007725BC" w:rsidRPr="0030665A" w:rsidRDefault="007725BC" w:rsidP="007725BC">
      <w:pPr>
        <w:numPr>
          <w:ilvl w:val="0"/>
          <w:numId w:val="3"/>
        </w:numPr>
        <w:autoSpaceDE w:val="0"/>
        <w:autoSpaceDN w:val="0"/>
        <w:adjustRightInd w:val="0"/>
        <w:spacing w:after="120" w:line="276" w:lineRule="auto"/>
        <w:ind w:left="851" w:hanging="425"/>
        <w:contextualSpacing/>
      </w:pPr>
      <w:r w:rsidRPr="0030665A">
        <w:t>Sample size: 225 (for the camera, others did not rate it)</w:t>
      </w:r>
    </w:p>
    <w:p w:rsidR="007725BC" w:rsidRPr="0030665A" w:rsidRDefault="007725BC" w:rsidP="007725BC">
      <w:pPr>
        <w:numPr>
          <w:ilvl w:val="0"/>
          <w:numId w:val="3"/>
        </w:numPr>
        <w:autoSpaceDE w:val="0"/>
        <w:autoSpaceDN w:val="0"/>
        <w:adjustRightInd w:val="0"/>
        <w:spacing w:after="120" w:line="276" w:lineRule="auto"/>
        <w:ind w:left="851" w:hanging="425"/>
        <w:contextualSpacing/>
      </w:pPr>
      <w:r w:rsidRPr="0030665A">
        <w:t>Sample design: Voluntary response</w:t>
      </w:r>
    </w:p>
    <w:p w:rsidR="007725BC" w:rsidRPr="0030665A" w:rsidRDefault="007725BC" w:rsidP="007725BC">
      <w:pPr>
        <w:numPr>
          <w:ilvl w:val="0"/>
          <w:numId w:val="3"/>
        </w:numPr>
        <w:autoSpaceDE w:val="0"/>
        <w:autoSpaceDN w:val="0"/>
        <w:adjustRightInd w:val="0"/>
        <w:spacing w:after="120" w:line="276" w:lineRule="auto"/>
        <w:ind w:left="851" w:hanging="425"/>
        <w:contextualSpacing/>
      </w:pPr>
      <w:r w:rsidRPr="0030665A">
        <w:t>Other issues: One might suspect that only those who were particularly pleased or displeased with their camera participated in the survey. So the results may not be reliable.</w:t>
      </w:r>
    </w:p>
    <w:p w:rsidR="007725BC" w:rsidRPr="0030665A" w:rsidRDefault="007725BC" w:rsidP="007725BC">
      <w:pPr>
        <w:autoSpaceDE w:val="0"/>
        <w:autoSpaceDN w:val="0"/>
        <w:adjustRightInd w:val="0"/>
        <w:spacing w:after="120" w:line="276" w:lineRule="auto"/>
        <w:contextualSpacing/>
      </w:pPr>
    </w:p>
    <w:p w:rsidR="007725BC" w:rsidRPr="0030665A" w:rsidRDefault="007725BC" w:rsidP="007725BC">
      <w:pPr>
        <w:numPr>
          <w:ilvl w:val="0"/>
          <w:numId w:val="1"/>
        </w:numPr>
        <w:autoSpaceDE w:val="0"/>
        <w:autoSpaceDN w:val="0"/>
        <w:adjustRightInd w:val="0"/>
        <w:spacing w:after="120" w:line="276" w:lineRule="auto"/>
        <w:ind w:left="360"/>
        <w:contextualSpacing/>
      </w:pPr>
      <w:r w:rsidRPr="0030665A">
        <w:t>Book Shipments – Interpretation of 95% Confidence Interval:</w:t>
      </w:r>
    </w:p>
    <w:p w:rsidR="007725BC" w:rsidRPr="0030665A" w:rsidRDefault="007725BC" w:rsidP="007725BC">
      <w:pPr>
        <w:autoSpaceDE w:val="0"/>
        <w:autoSpaceDN w:val="0"/>
        <w:adjustRightInd w:val="0"/>
        <w:spacing w:after="120" w:line="276" w:lineRule="auto"/>
        <w:contextualSpacing/>
      </w:pPr>
    </w:p>
    <w:p w:rsidR="007725BC" w:rsidRPr="0030665A" w:rsidRDefault="007725BC" w:rsidP="007725BC">
      <w:pPr>
        <w:numPr>
          <w:ilvl w:val="0"/>
          <w:numId w:val="6"/>
        </w:numPr>
        <w:autoSpaceDE w:val="0"/>
        <w:autoSpaceDN w:val="0"/>
        <w:adjustRightInd w:val="0"/>
        <w:spacing w:after="120" w:line="276" w:lineRule="auto"/>
        <w:contextualSpacing/>
      </w:pPr>
      <w:r w:rsidRPr="0030665A">
        <w:rPr>
          <w:b/>
        </w:rPr>
        <w:t>Incorrect</w:t>
      </w:r>
      <w:r w:rsidRPr="0030665A">
        <w:t xml:space="preserve">. The interval describes, with 95% confidence, the location of the average shipment size </w:t>
      </w:r>
      <w:r w:rsidRPr="0030665A">
        <w:rPr>
          <w:i/>
        </w:rPr>
        <w:t>μ</w:t>
      </w:r>
      <w:r w:rsidRPr="0030665A">
        <w:t>, not the sizes of individual shipments</w:t>
      </w:r>
    </w:p>
    <w:p w:rsidR="007725BC" w:rsidRPr="0030665A" w:rsidRDefault="007725BC" w:rsidP="007725BC">
      <w:pPr>
        <w:numPr>
          <w:ilvl w:val="0"/>
          <w:numId w:val="6"/>
        </w:numPr>
        <w:autoSpaceDE w:val="0"/>
        <w:autoSpaceDN w:val="0"/>
        <w:adjustRightInd w:val="0"/>
        <w:spacing w:after="120" w:line="276" w:lineRule="auto"/>
        <w:contextualSpacing/>
      </w:pPr>
      <w:r w:rsidRPr="0030665A">
        <w:rPr>
          <w:b/>
        </w:rPr>
        <w:t>Incorrect</w:t>
      </w:r>
      <w:r w:rsidRPr="0030665A">
        <w:t>. The interval does not describe individual shipments</w:t>
      </w:r>
    </w:p>
    <w:p w:rsidR="007725BC" w:rsidRPr="0030665A" w:rsidRDefault="007725BC" w:rsidP="007725BC">
      <w:pPr>
        <w:numPr>
          <w:ilvl w:val="0"/>
          <w:numId w:val="6"/>
        </w:numPr>
        <w:autoSpaceDE w:val="0"/>
        <w:autoSpaceDN w:val="0"/>
        <w:adjustRightInd w:val="0"/>
        <w:spacing w:after="120" w:line="276" w:lineRule="auto"/>
        <w:contextualSpacing/>
      </w:pPr>
      <w:r w:rsidRPr="0030665A">
        <w:rPr>
          <w:b/>
        </w:rPr>
        <w:t>Correct</w:t>
      </w:r>
      <w:r w:rsidRPr="0030665A">
        <w:t>. 95% of intervals created in this fashion contain the true population mean.</w:t>
      </w:r>
    </w:p>
    <w:p w:rsidR="007725BC" w:rsidRPr="0030665A" w:rsidRDefault="007725BC" w:rsidP="007725BC">
      <w:pPr>
        <w:numPr>
          <w:ilvl w:val="0"/>
          <w:numId w:val="6"/>
        </w:numPr>
        <w:autoSpaceDE w:val="0"/>
        <w:autoSpaceDN w:val="0"/>
        <w:adjustRightInd w:val="0"/>
        <w:spacing w:after="120" w:line="276" w:lineRule="auto"/>
        <w:contextualSpacing/>
      </w:pPr>
      <w:r w:rsidRPr="0030665A">
        <w:rPr>
          <w:b/>
        </w:rPr>
        <w:t>Incorrect</w:t>
      </w:r>
      <w:r w:rsidRPr="0030665A">
        <w:t>. The interval does not describe the mean of another sample.</w:t>
      </w:r>
    </w:p>
    <w:p w:rsidR="007725BC" w:rsidRPr="0030665A" w:rsidRDefault="007725BC" w:rsidP="007725BC">
      <w:pPr>
        <w:numPr>
          <w:ilvl w:val="0"/>
          <w:numId w:val="6"/>
        </w:numPr>
        <w:autoSpaceDE w:val="0"/>
        <w:autoSpaceDN w:val="0"/>
        <w:adjustRightInd w:val="0"/>
        <w:spacing w:after="120" w:line="276" w:lineRule="auto"/>
        <w:contextualSpacing/>
      </w:pPr>
      <w:r w:rsidRPr="0030665A">
        <w:rPr>
          <w:b/>
        </w:rPr>
        <w:t>Incorrect</w:t>
      </w:r>
      <w:r w:rsidRPr="0030665A">
        <w:t>. The interval does not correspond to a 95% confidence level.</w:t>
      </w:r>
    </w:p>
    <w:p w:rsidR="007725BC" w:rsidRPr="0030665A" w:rsidRDefault="007725BC" w:rsidP="00E439BC">
      <w:pPr>
        <w:autoSpaceDE w:val="0"/>
        <w:autoSpaceDN w:val="0"/>
        <w:adjustRightInd w:val="0"/>
        <w:spacing w:after="120" w:line="276" w:lineRule="auto"/>
        <w:contextualSpacing/>
      </w:pPr>
    </w:p>
    <w:p w:rsidR="00FA7CFE" w:rsidRPr="0030665A" w:rsidRDefault="004228CB" w:rsidP="00726D07">
      <w:pPr>
        <w:autoSpaceDE w:val="0"/>
        <w:autoSpaceDN w:val="0"/>
        <w:adjustRightInd w:val="0"/>
        <w:spacing w:after="120" w:line="276" w:lineRule="auto"/>
        <w:ind w:firstLine="360"/>
        <w:contextualSpacing/>
      </w:pPr>
      <w:r w:rsidRPr="0030665A">
        <w:lastRenderedPageBreak/>
        <w:t>4.</w:t>
      </w:r>
      <w:r w:rsidR="00C37983" w:rsidRPr="0030665A">
        <w:t xml:space="preserve"> </w:t>
      </w:r>
      <w:r w:rsidR="005D2CEB" w:rsidRPr="0030665A">
        <w:t xml:space="preserve">Given that </w:t>
      </w:r>
      <w:r w:rsidR="00721933" w:rsidRPr="0030665A">
        <w:t xml:space="preserve">sample </w:t>
      </w:r>
      <w:r w:rsidR="00B04EF4" w:rsidRPr="0030665A">
        <w:t>size</w:t>
      </w:r>
      <w:r w:rsidR="00721933" w:rsidRPr="0030665A">
        <w:t>=</w:t>
      </w:r>
      <w:r w:rsidR="00EC05EC" w:rsidRPr="0030665A">
        <w:t>1200,</w:t>
      </w:r>
      <w:r w:rsidR="0059573A" w:rsidRPr="0030665A">
        <w:t xml:space="preserve"> sample standard deviation=</w:t>
      </w:r>
      <w:proofErr w:type="gramStart"/>
      <w:r w:rsidR="00B04EF4" w:rsidRPr="0030665A">
        <w:t xml:space="preserve">14 </w:t>
      </w:r>
      <w:r w:rsidR="00F2735B" w:rsidRPr="0030665A">
        <w:t xml:space="preserve"> and</w:t>
      </w:r>
      <w:proofErr w:type="gramEnd"/>
      <w:r w:rsidR="00F2735B" w:rsidRPr="0030665A">
        <w:t xml:space="preserve"> </w:t>
      </w:r>
      <w:r w:rsidR="00E67C81" w:rsidRPr="0030665A">
        <w:t>sample average=43</w:t>
      </w:r>
      <w:r w:rsidR="00C61B5C" w:rsidRPr="0030665A">
        <w:t xml:space="preserve"> </w:t>
      </w:r>
      <w:r w:rsidR="00C740DC" w:rsidRPr="0030665A">
        <w:t xml:space="preserve">,                   </w:t>
      </w:r>
      <w:r w:rsidR="00C61B5C" w:rsidRPr="0030665A">
        <w:t>1</w:t>
      </w:r>
      <w:r w:rsidR="00C740DC" w:rsidRPr="0030665A">
        <w:t>-</w:t>
      </w:r>
      <w:r w:rsidR="00C61B5C" w:rsidRPr="0030665A">
        <w:t>alpha=0.99.</w:t>
      </w:r>
      <w:r w:rsidR="00FA7CFE" w:rsidRPr="0030665A">
        <w:t>In order to find the 99% confidence interval for the average daily nu</w:t>
      </w:r>
      <w:r w:rsidR="00EC05EC" w:rsidRPr="0030665A">
        <w:t>mber of unwanted e-mail message</w:t>
      </w:r>
      <w:r w:rsidR="00C61B5C" w:rsidRPr="0030665A">
        <w:t>, we have</w:t>
      </w:r>
    </w:p>
    <w:p w:rsidR="00AB17BF" w:rsidRDefault="00AB17BF" w:rsidP="00E439BC">
      <w:pPr>
        <w:autoSpaceDE w:val="0"/>
        <w:autoSpaceDN w:val="0"/>
        <w:adjustRightInd w:val="0"/>
        <w:spacing w:after="120" w:line="276" w:lineRule="auto"/>
        <w:contextualSpacing/>
        <w:rPr>
          <w:color w:val="000000" w:themeColor="text1"/>
        </w:rPr>
      </w:pPr>
      <w:r>
        <w:rPr>
          <w:color w:val="000000" w:themeColor="text1"/>
        </w:rPr>
        <w:t xml:space="preserve">      </w:t>
      </w:r>
    </w:p>
    <w:p w:rsidR="001135B1" w:rsidRPr="0030665A" w:rsidRDefault="0072309D" w:rsidP="00AB17BF">
      <w:pPr>
        <w:autoSpaceDE w:val="0"/>
        <w:autoSpaceDN w:val="0"/>
        <w:adjustRightInd w:val="0"/>
        <w:spacing w:after="120" w:line="276" w:lineRule="auto"/>
        <w:ind w:firstLine="720"/>
        <w:contextualSpacing/>
      </w:pPr>
      <w:r w:rsidRPr="0030665A">
        <w:rPr>
          <w:color w:val="000000" w:themeColor="text1"/>
        </w:rPr>
        <w:t>t</w:t>
      </w:r>
      <w:r w:rsidRPr="0030665A">
        <w:rPr>
          <w:color w:val="000000" w:themeColor="text1"/>
          <w:vertAlign w:val="subscript"/>
        </w:rPr>
        <w:t>1-α</w:t>
      </w:r>
      <w:proofErr w:type="gramStart"/>
      <w:r w:rsidRPr="0030665A">
        <w:rPr>
          <w:color w:val="000000" w:themeColor="text1"/>
          <w:vertAlign w:val="subscript"/>
        </w:rPr>
        <w:t>,n</w:t>
      </w:r>
      <w:proofErr w:type="gramEnd"/>
      <w:r w:rsidRPr="0030665A">
        <w:rPr>
          <w:color w:val="000000" w:themeColor="text1"/>
          <w:vertAlign w:val="subscript"/>
        </w:rPr>
        <w:t>-1</w:t>
      </w:r>
      <w:r w:rsidRPr="0030665A">
        <w:rPr>
          <w:color w:val="000000" w:themeColor="text1"/>
        </w:rPr>
        <w:t xml:space="preserve">  = </w:t>
      </w:r>
      <w:r w:rsidR="00375C19" w:rsidRPr="0030665A">
        <w:rPr>
          <w:color w:val="000000" w:themeColor="text1"/>
        </w:rPr>
        <w:t>t</w:t>
      </w:r>
      <w:r w:rsidR="00375C19" w:rsidRPr="0030665A">
        <w:rPr>
          <w:color w:val="000000" w:themeColor="text1"/>
          <w:vertAlign w:val="subscript"/>
        </w:rPr>
        <w:t>10.995,1199</w:t>
      </w:r>
      <w:r w:rsidR="00375C19" w:rsidRPr="0030665A">
        <w:rPr>
          <w:color w:val="000000" w:themeColor="text1"/>
        </w:rPr>
        <w:t xml:space="preserve"> = </w:t>
      </w:r>
      <w:r w:rsidR="00153188" w:rsidRPr="0030665A">
        <w:rPr>
          <w:color w:val="000000" w:themeColor="text1"/>
        </w:rPr>
        <w:t>2.579936</w:t>
      </w:r>
    </w:p>
    <w:p w:rsidR="00C61B5C" w:rsidRPr="0030665A" w:rsidRDefault="00B72A57" w:rsidP="00AB17BF">
      <w:pPr>
        <w:autoSpaceDE w:val="0"/>
        <w:autoSpaceDN w:val="0"/>
        <w:adjustRightInd w:val="0"/>
        <w:spacing w:after="120" w:line="276" w:lineRule="auto"/>
        <w:ind w:firstLine="720"/>
        <w:contextualSpacing/>
      </w:pPr>
      <w:r w:rsidRPr="0030665A">
        <w:t>s/</w:t>
      </w:r>
      <w:proofErr w:type="spellStart"/>
      <w:proofErr w:type="gramStart"/>
      <w:r w:rsidRPr="0030665A">
        <w:t>sqrt</w:t>
      </w:r>
      <w:proofErr w:type="spellEnd"/>
      <w:r w:rsidRPr="0030665A">
        <w:t>(</w:t>
      </w:r>
      <w:proofErr w:type="gramEnd"/>
      <w:r w:rsidRPr="0030665A">
        <w:t>n)= 14(</w:t>
      </w:r>
      <w:proofErr w:type="spellStart"/>
      <w:r w:rsidRPr="0030665A">
        <w:t>sqrt</w:t>
      </w:r>
      <w:proofErr w:type="spellEnd"/>
      <w:r w:rsidRPr="0030665A">
        <w:t>(1200) =</w:t>
      </w:r>
      <w:r w:rsidR="00FC3450" w:rsidRPr="0030665A">
        <w:rPr>
          <w:color w:val="000000" w:themeColor="text1"/>
        </w:rPr>
        <w:t>0.4041452</w:t>
      </w:r>
      <w:r w:rsidR="00676667" w:rsidRPr="0030665A">
        <w:rPr>
          <w:color w:val="000000" w:themeColor="text1"/>
        </w:rPr>
        <w:t xml:space="preserve"> </w:t>
      </w:r>
    </w:p>
    <w:p w:rsidR="001135B1" w:rsidRPr="0030665A" w:rsidRDefault="001135B1" w:rsidP="00E439BC">
      <w:pPr>
        <w:autoSpaceDE w:val="0"/>
        <w:autoSpaceDN w:val="0"/>
        <w:adjustRightInd w:val="0"/>
        <w:spacing w:after="120" w:line="276" w:lineRule="auto"/>
        <w:contextualSpacing/>
        <w:rPr>
          <w:color w:val="000000" w:themeColor="text1"/>
        </w:rPr>
      </w:pPr>
    </w:p>
    <w:p w:rsidR="00C61B5C" w:rsidRPr="0030665A" w:rsidRDefault="00F27157" w:rsidP="00E439BC">
      <w:pPr>
        <w:autoSpaceDE w:val="0"/>
        <w:autoSpaceDN w:val="0"/>
        <w:adjustRightInd w:val="0"/>
        <w:spacing w:after="120" w:line="276" w:lineRule="auto"/>
        <w:contextualSpacing/>
      </w:pPr>
      <w:r>
        <w:rPr>
          <w:color w:val="000000" w:themeColor="text1"/>
        </w:rPr>
        <w:t xml:space="preserve">          </w:t>
      </w:r>
      <w:r w:rsidR="00C61B5C" w:rsidRPr="0030665A">
        <w:rPr>
          <w:color w:val="000000" w:themeColor="text1"/>
        </w:rPr>
        <w:t>(</w:t>
      </w:r>
      <w:proofErr w:type="spellStart"/>
      <w:proofErr w:type="gramStart"/>
      <w:r w:rsidR="00C61B5C" w:rsidRPr="0030665A">
        <w:rPr>
          <w:color w:val="000000" w:themeColor="text1"/>
        </w:rPr>
        <w:t>xbar</w:t>
      </w:r>
      <w:proofErr w:type="spellEnd"/>
      <w:proofErr w:type="gramEnd"/>
      <w:r w:rsidR="00C61B5C" w:rsidRPr="0030665A">
        <w:rPr>
          <w:color w:val="000000" w:themeColor="text1"/>
        </w:rPr>
        <w:t xml:space="preserve"> ± t</w:t>
      </w:r>
      <w:r w:rsidR="00C61B5C" w:rsidRPr="0030665A">
        <w:rPr>
          <w:color w:val="000000" w:themeColor="text1"/>
          <w:vertAlign w:val="subscript"/>
        </w:rPr>
        <w:t>1-α,n-1</w:t>
      </w:r>
      <w:r w:rsidR="00C61B5C" w:rsidRPr="0030665A">
        <w:rPr>
          <w:color w:val="000000" w:themeColor="text1"/>
        </w:rPr>
        <w:t xml:space="preserve"> * (s/</w:t>
      </w:r>
      <w:proofErr w:type="spellStart"/>
      <w:r w:rsidR="00C61B5C" w:rsidRPr="0030665A">
        <w:rPr>
          <w:color w:val="000000" w:themeColor="text1"/>
        </w:rPr>
        <w:t>sqrt</w:t>
      </w:r>
      <w:proofErr w:type="spellEnd"/>
      <w:r w:rsidR="00C61B5C" w:rsidRPr="0030665A">
        <w:rPr>
          <w:color w:val="000000" w:themeColor="text1"/>
        </w:rPr>
        <w:t>(n)))</w:t>
      </w:r>
      <w:r w:rsidR="003D7C47" w:rsidRPr="0030665A">
        <w:rPr>
          <w:color w:val="000000" w:themeColor="text1"/>
        </w:rPr>
        <w:t xml:space="preserve"> = (43-2.579936*0.4041452, 43+2.579936*0.4041452</w:t>
      </w:r>
      <w:r w:rsidR="003D7C47" w:rsidRPr="0030665A">
        <w:t>)</w:t>
      </w:r>
    </w:p>
    <w:p w:rsidR="00D75447" w:rsidRPr="0030665A" w:rsidRDefault="00D75447" w:rsidP="00E439BC">
      <w:pPr>
        <w:autoSpaceDE w:val="0"/>
        <w:autoSpaceDN w:val="0"/>
        <w:adjustRightInd w:val="0"/>
        <w:spacing w:after="120" w:line="276" w:lineRule="auto"/>
        <w:contextualSpacing/>
      </w:pPr>
      <w:r w:rsidRPr="0030665A">
        <w:t xml:space="preserve"> </w:t>
      </w:r>
    </w:p>
    <w:p w:rsidR="00D75447" w:rsidRDefault="00D75447" w:rsidP="001928E4">
      <w:pPr>
        <w:autoSpaceDE w:val="0"/>
        <w:autoSpaceDN w:val="0"/>
        <w:adjustRightInd w:val="0"/>
        <w:spacing w:after="120" w:line="276" w:lineRule="auto"/>
        <w:ind w:firstLine="720"/>
        <w:contextualSpacing/>
      </w:pPr>
      <w:r w:rsidRPr="0030665A">
        <w:t>= (</w:t>
      </w:r>
      <w:r w:rsidR="008A2858" w:rsidRPr="0030665A">
        <w:t>41.96, 44.04</w:t>
      </w:r>
      <w:r w:rsidRPr="0030665A">
        <w:t>)</w:t>
      </w:r>
    </w:p>
    <w:p w:rsidR="001928E4" w:rsidRPr="0030665A" w:rsidRDefault="001928E4" w:rsidP="001928E4">
      <w:pPr>
        <w:autoSpaceDE w:val="0"/>
        <w:autoSpaceDN w:val="0"/>
        <w:adjustRightInd w:val="0"/>
        <w:spacing w:after="120" w:line="276" w:lineRule="auto"/>
        <w:ind w:firstLine="720"/>
        <w:contextualSpacing/>
      </w:pPr>
    </w:p>
    <w:p w:rsidR="00083818" w:rsidRPr="0030665A" w:rsidRDefault="007824BF" w:rsidP="007824BF">
      <w:pPr>
        <w:autoSpaceDE w:val="0"/>
        <w:autoSpaceDN w:val="0"/>
        <w:adjustRightInd w:val="0"/>
        <w:spacing w:after="120" w:line="276" w:lineRule="auto"/>
      </w:pPr>
      <w:r>
        <w:t xml:space="preserve">      </w:t>
      </w:r>
      <w:r w:rsidR="00A11D23">
        <w:t>5.</w:t>
      </w:r>
      <w:r w:rsidR="00A11D23" w:rsidRPr="0030665A">
        <w:t xml:space="preserve"> Given</w:t>
      </w:r>
      <w:r w:rsidR="00AB6512" w:rsidRPr="0030665A">
        <w:t xml:space="preserve"> that </w:t>
      </w:r>
      <w:r w:rsidR="00B355CB" w:rsidRPr="0030665A">
        <w:t xml:space="preserve">DMOE= </w:t>
      </w:r>
      <w:r w:rsidR="005F2641" w:rsidRPr="0030665A">
        <w:t xml:space="preserve">10 </w:t>
      </w:r>
      <w:r w:rsidR="008E7D8A" w:rsidRPr="0030665A">
        <w:t>units,</w:t>
      </w:r>
      <w:r w:rsidR="005F2641" w:rsidRPr="0030665A">
        <w:t xml:space="preserve"> 1-alpha= </w:t>
      </w:r>
      <w:proofErr w:type="gramStart"/>
      <w:r w:rsidR="005F2641" w:rsidRPr="0030665A">
        <w:t>0.90</w:t>
      </w:r>
      <w:r w:rsidR="00745930" w:rsidRPr="0030665A">
        <w:t xml:space="preserve"> ,</w:t>
      </w:r>
      <w:proofErr w:type="gramEnd"/>
      <w:r w:rsidR="00745930" w:rsidRPr="0030665A">
        <w:t xml:space="preserve"> </w:t>
      </w:r>
      <w:r w:rsidR="00984F2C" w:rsidRPr="0030665A">
        <w:t>s</w:t>
      </w:r>
      <w:r w:rsidR="00745930" w:rsidRPr="0030665A">
        <w:t>=</w:t>
      </w:r>
      <w:r w:rsidR="0090081D" w:rsidRPr="0030665A">
        <w:t>50</w:t>
      </w:r>
      <w:r w:rsidR="00F8525E" w:rsidRPr="0030665A">
        <w:t xml:space="preserve"> and n</w:t>
      </w:r>
      <w:r w:rsidR="006404D0" w:rsidRPr="0030665A">
        <w:t>=?</w:t>
      </w:r>
    </w:p>
    <w:p w:rsidR="00B77903" w:rsidRPr="0030665A" w:rsidRDefault="00D17CD6" w:rsidP="00C8729D">
      <w:pPr>
        <w:pStyle w:val="ListParagraph"/>
        <w:autoSpaceDE w:val="0"/>
        <w:autoSpaceDN w:val="0"/>
        <w:adjustRightInd w:val="0"/>
        <w:spacing w:after="120" w:line="276" w:lineRule="auto"/>
      </w:pPr>
      <w:r w:rsidRPr="0030665A">
        <w:t>We know</w:t>
      </w:r>
    </w:p>
    <w:p w:rsidR="00DE45CD" w:rsidRPr="0030665A" w:rsidRDefault="00DE45CD" w:rsidP="00C8729D">
      <w:pPr>
        <w:pStyle w:val="ListParagraph"/>
        <w:autoSpaceDE w:val="0"/>
        <w:autoSpaceDN w:val="0"/>
        <w:adjustRightInd w:val="0"/>
        <w:spacing w:after="120" w:line="276" w:lineRule="auto"/>
        <w:rPr>
          <w:vertAlign w:val="superscript"/>
        </w:rPr>
      </w:pPr>
      <w:r w:rsidRPr="0030665A">
        <w:t>n&gt;=</w:t>
      </w:r>
      <w:r w:rsidR="000A1456" w:rsidRPr="0030665A">
        <w:t xml:space="preserve"> (s*</w:t>
      </w:r>
      <w:r w:rsidR="005A60B2" w:rsidRPr="0030665A">
        <w:t xml:space="preserve"> Z</w:t>
      </w:r>
      <w:r w:rsidR="005A60B2" w:rsidRPr="0030665A">
        <w:rPr>
          <w:color w:val="000000" w:themeColor="text1"/>
          <w:vertAlign w:val="subscript"/>
        </w:rPr>
        <w:t>1-α</w:t>
      </w:r>
      <w:r w:rsidR="00C17BAE" w:rsidRPr="0030665A">
        <w:rPr>
          <w:color w:val="000000" w:themeColor="text1"/>
          <w:vertAlign w:val="subscript"/>
        </w:rPr>
        <w:t xml:space="preserve"> </w:t>
      </w:r>
      <w:r w:rsidR="000A1456" w:rsidRPr="0030665A">
        <w:rPr>
          <w:color w:val="000000" w:themeColor="text1"/>
        </w:rPr>
        <w:t>/ DMOE</w:t>
      </w:r>
      <w:proofErr w:type="gramStart"/>
      <w:r w:rsidR="000A1456" w:rsidRPr="0030665A">
        <w:t>)</w:t>
      </w:r>
      <w:r w:rsidR="000A1456" w:rsidRPr="0030665A">
        <w:rPr>
          <w:vertAlign w:val="superscript"/>
        </w:rPr>
        <w:t>2</w:t>
      </w:r>
      <w:proofErr w:type="gramEnd"/>
    </w:p>
    <w:p w:rsidR="005E2E69" w:rsidRPr="0030665A" w:rsidRDefault="005E2E69" w:rsidP="00C8729D">
      <w:pPr>
        <w:pStyle w:val="ListParagraph"/>
        <w:autoSpaceDE w:val="0"/>
        <w:autoSpaceDN w:val="0"/>
        <w:adjustRightInd w:val="0"/>
        <w:spacing w:after="120" w:line="276" w:lineRule="auto"/>
        <w:rPr>
          <w:vertAlign w:val="superscript"/>
        </w:rPr>
      </w:pPr>
    </w:p>
    <w:p w:rsidR="005E2E69" w:rsidRPr="0030665A" w:rsidRDefault="005E2E69" w:rsidP="00C8729D">
      <w:pPr>
        <w:pStyle w:val="ListParagraph"/>
        <w:autoSpaceDE w:val="0"/>
        <w:autoSpaceDN w:val="0"/>
        <w:adjustRightInd w:val="0"/>
        <w:spacing w:after="120" w:line="276" w:lineRule="auto"/>
        <w:rPr>
          <w:vertAlign w:val="superscript"/>
        </w:rPr>
      </w:pPr>
      <w:r w:rsidRPr="0030665A">
        <w:t>=</w:t>
      </w:r>
      <w:r w:rsidR="006D594F" w:rsidRPr="0030665A">
        <w:t xml:space="preserve"> </w:t>
      </w:r>
      <w:r w:rsidR="0030375A" w:rsidRPr="0030665A">
        <w:t>(</w:t>
      </w:r>
      <w:r w:rsidR="00CA267C" w:rsidRPr="0030665A">
        <w:t xml:space="preserve">50 * </w:t>
      </w:r>
      <w:r w:rsidR="00C13C96" w:rsidRPr="0030665A">
        <w:t>Z</w:t>
      </w:r>
      <w:r w:rsidR="00DE6F92" w:rsidRPr="0030665A">
        <w:rPr>
          <w:color w:val="000000" w:themeColor="text1"/>
          <w:vertAlign w:val="subscript"/>
        </w:rPr>
        <w:t>0.90</w:t>
      </w:r>
      <w:r w:rsidR="004B4042" w:rsidRPr="0030665A">
        <w:rPr>
          <w:color w:val="000000" w:themeColor="text1"/>
          <w:vertAlign w:val="subscript"/>
        </w:rPr>
        <w:t xml:space="preserve"> </w:t>
      </w:r>
      <w:r w:rsidR="0030375A" w:rsidRPr="0030665A">
        <w:t>/10)</w:t>
      </w:r>
      <w:r w:rsidR="0030375A" w:rsidRPr="0030665A">
        <w:rPr>
          <w:vertAlign w:val="superscript"/>
        </w:rPr>
        <w:t>2</w:t>
      </w:r>
    </w:p>
    <w:p w:rsidR="00741B48" w:rsidRPr="0030665A" w:rsidRDefault="00741B48" w:rsidP="001C262E">
      <w:pPr>
        <w:pStyle w:val="ListParagraph"/>
        <w:autoSpaceDE w:val="0"/>
        <w:autoSpaceDN w:val="0"/>
        <w:adjustRightInd w:val="0"/>
        <w:spacing w:after="120" w:line="276" w:lineRule="auto"/>
      </w:pPr>
    </w:p>
    <w:p w:rsidR="001C262E" w:rsidRPr="0030665A" w:rsidRDefault="001C262E" w:rsidP="001C262E">
      <w:pPr>
        <w:pStyle w:val="ListParagraph"/>
        <w:autoSpaceDE w:val="0"/>
        <w:autoSpaceDN w:val="0"/>
        <w:adjustRightInd w:val="0"/>
        <w:spacing w:after="120" w:line="276" w:lineRule="auto"/>
        <w:rPr>
          <w:vertAlign w:val="superscript"/>
        </w:rPr>
      </w:pPr>
      <w:r w:rsidRPr="0030665A">
        <w:t xml:space="preserve">= (50 * </w:t>
      </w:r>
      <w:r w:rsidR="004F5D82" w:rsidRPr="0030665A">
        <w:t>1.64</w:t>
      </w:r>
      <w:r w:rsidRPr="0030665A">
        <w:t>/10)</w:t>
      </w:r>
      <w:r w:rsidRPr="0030665A">
        <w:rPr>
          <w:vertAlign w:val="superscript"/>
        </w:rPr>
        <w:t>2</w:t>
      </w:r>
    </w:p>
    <w:p w:rsidR="00226FE2" w:rsidRPr="0030665A" w:rsidRDefault="000C52F8" w:rsidP="00C8729D">
      <w:pPr>
        <w:pStyle w:val="ListParagraph"/>
        <w:autoSpaceDE w:val="0"/>
        <w:autoSpaceDN w:val="0"/>
        <w:adjustRightInd w:val="0"/>
        <w:spacing w:after="120" w:line="276" w:lineRule="auto"/>
      </w:pPr>
      <w:r w:rsidRPr="0030665A">
        <w:t>= 67.24</w:t>
      </w:r>
      <w:r w:rsidR="0042744C" w:rsidRPr="0030665A">
        <w:t xml:space="preserve"> </w:t>
      </w:r>
    </w:p>
    <w:p w:rsidR="00F7373F" w:rsidRPr="0030665A" w:rsidRDefault="0042744C" w:rsidP="00C8729D">
      <w:pPr>
        <w:pStyle w:val="ListParagraph"/>
        <w:autoSpaceDE w:val="0"/>
        <w:autoSpaceDN w:val="0"/>
        <w:adjustRightInd w:val="0"/>
        <w:spacing w:after="120" w:line="276" w:lineRule="auto"/>
      </w:pPr>
      <w:r w:rsidRPr="0030665A">
        <w:t>= 67</w:t>
      </w:r>
      <w:r w:rsidR="00EE28D1" w:rsidRPr="0030665A">
        <w:t>.</w:t>
      </w:r>
    </w:p>
    <w:p w:rsidR="001602DE" w:rsidRPr="0030665A" w:rsidRDefault="002125E1" w:rsidP="00C8729D">
      <w:pPr>
        <w:pStyle w:val="ListParagraph"/>
        <w:autoSpaceDE w:val="0"/>
        <w:autoSpaceDN w:val="0"/>
        <w:adjustRightInd w:val="0"/>
        <w:spacing w:after="120" w:line="276" w:lineRule="auto"/>
      </w:pPr>
      <w:r w:rsidRPr="0030665A">
        <w:t xml:space="preserve">Therefore the minimum </w:t>
      </w:r>
      <w:r w:rsidR="0035745D" w:rsidRPr="0030665A">
        <w:rPr>
          <w:rFonts w:cs="BookAntiqua"/>
        </w:rPr>
        <w:t xml:space="preserve">required sample for estimating the average number of designer </w:t>
      </w:r>
      <w:r w:rsidR="006B2478" w:rsidRPr="0030665A">
        <w:rPr>
          <w:rFonts w:cs="BookAntiqua"/>
        </w:rPr>
        <w:t>shirts sold</w:t>
      </w:r>
      <w:r w:rsidR="0035745D" w:rsidRPr="0030665A">
        <w:rPr>
          <w:rFonts w:cs="BookAntiqua"/>
        </w:rPr>
        <w:t xml:space="preserve"> per day</w:t>
      </w:r>
      <w:r w:rsidR="006B2478" w:rsidRPr="0030665A">
        <w:rPr>
          <w:rFonts w:cs="BookAntiqua"/>
        </w:rPr>
        <w:t xml:space="preserve"> is 67.</w:t>
      </w:r>
    </w:p>
    <w:p w:rsidR="00EE28D1" w:rsidRPr="0030665A" w:rsidRDefault="00EE28D1" w:rsidP="00C8729D">
      <w:pPr>
        <w:pStyle w:val="ListParagraph"/>
        <w:autoSpaceDE w:val="0"/>
        <w:autoSpaceDN w:val="0"/>
        <w:adjustRightInd w:val="0"/>
        <w:spacing w:after="120" w:line="276" w:lineRule="auto"/>
      </w:pPr>
    </w:p>
    <w:p w:rsidR="00EE28D1" w:rsidRPr="0030665A" w:rsidRDefault="00EE28D1" w:rsidP="00C8729D">
      <w:pPr>
        <w:pStyle w:val="ListParagraph"/>
        <w:autoSpaceDE w:val="0"/>
        <w:autoSpaceDN w:val="0"/>
        <w:adjustRightInd w:val="0"/>
        <w:spacing w:after="120" w:line="276" w:lineRule="auto"/>
      </w:pPr>
    </w:p>
    <w:sectPr w:rsidR="00EE28D1" w:rsidRPr="0030665A" w:rsidSect="007725BC">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1C06"/>
    <w:multiLevelType w:val="hybridMultilevel"/>
    <w:tmpl w:val="AC862B94"/>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7B74D1"/>
    <w:multiLevelType w:val="hybridMultilevel"/>
    <w:tmpl w:val="704EF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D405DE"/>
    <w:multiLevelType w:val="hybridMultilevel"/>
    <w:tmpl w:val="9A8444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BFC57CF"/>
    <w:multiLevelType w:val="hybridMultilevel"/>
    <w:tmpl w:val="9A787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FE1FD2"/>
    <w:multiLevelType w:val="hybridMultilevel"/>
    <w:tmpl w:val="EA9AC1FC"/>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EBA7634"/>
    <w:multiLevelType w:val="hybridMultilevel"/>
    <w:tmpl w:val="EF02D77C"/>
    <w:lvl w:ilvl="0" w:tplc="1BDE54F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725BC"/>
    <w:rsid w:val="00007816"/>
    <w:rsid w:val="0003239D"/>
    <w:rsid w:val="00042D20"/>
    <w:rsid w:val="0006114B"/>
    <w:rsid w:val="000814F2"/>
    <w:rsid w:val="00083818"/>
    <w:rsid w:val="00084997"/>
    <w:rsid w:val="000861D7"/>
    <w:rsid w:val="00093B5F"/>
    <w:rsid w:val="00096149"/>
    <w:rsid w:val="00097800"/>
    <w:rsid w:val="000A1456"/>
    <w:rsid w:val="000C01C4"/>
    <w:rsid w:val="000C52F8"/>
    <w:rsid w:val="000F3867"/>
    <w:rsid w:val="000F4364"/>
    <w:rsid w:val="00105538"/>
    <w:rsid w:val="001120F0"/>
    <w:rsid w:val="001135B1"/>
    <w:rsid w:val="0013492E"/>
    <w:rsid w:val="00146BA9"/>
    <w:rsid w:val="00147C6F"/>
    <w:rsid w:val="00153188"/>
    <w:rsid w:val="00155B65"/>
    <w:rsid w:val="001602DE"/>
    <w:rsid w:val="00184E6A"/>
    <w:rsid w:val="001928E4"/>
    <w:rsid w:val="00197705"/>
    <w:rsid w:val="001A12D8"/>
    <w:rsid w:val="001B1E66"/>
    <w:rsid w:val="001B78BD"/>
    <w:rsid w:val="001C262E"/>
    <w:rsid w:val="001D50EA"/>
    <w:rsid w:val="001E5AAF"/>
    <w:rsid w:val="001F23A4"/>
    <w:rsid w:val="0020088A"/>
    <w:rsid w:val="00201445"/>
    <w:rsid w:val="00203183"/>
    <w:rsid w:val="00204EA3"/>
    <w:rsid w:val="002125E1"/>
    <w:rsid w:val="00226FE2"/>
    <w:rsid w:val="00246615"/>
    <w:rsid w:val="00266018"/>
    <w:rsid w:val="00270EA9"/>
    <w:rsid w:val="002731B3"/>
    <w:rsid w:val="002749AE"/>
    <w:rsid w:val="0030375A"/>
    <w:rsid w:val="00303C71"/>
    <w:rsid w:val="0030665A"/>
    <w:rsid w:val="00311558"/>
    <w:rsid w:val="0034110F"/>
    <w:rsid w:val="00350321"/>
    <w:rsid w:val="00351BEB"/>
    <w:rsid w:val="0035745D"/>
    <w:rsid w:val="0036114B"/>
    <w:rsid w:val="00375C19"/>
    <w:rsid w:val="003D64CA"/>
    <w:rsid w:val="003D7C47"/>
    <w:rsid w:val="003E44E3"/>
    <w:rsid w:val="003F2BA7"/>
    <w:rsid w:val="00401FD9"/>
    <w:rsid w:val="00402726"/>
    <w:rsid w:val="004157BA"/>
    <w:rsid w:val="004228CB"/>
    <w:rsid w:val="0042744C"/>
    <w:rsid w:val="004813AE"/>
    <w:rsid w:val="00484423"/>
    <w:rsid w:val="004A6C05"/>
    <w:rsid w:val="004B0A1B"/>
    <w:rsid w:val="004B4042"/>
    <w:rsid w:val="004B5F11"/>
    <w:rsid w:val="004C7CD2"/>
    <w:rsid w:val="004E36BD"/>
    <w:rsid w:val="004F5D82"/>
    <w:rsid w:val="00513E4D"/>
    <w:rsid w:val="00522B9C"/>
    <w:rsid w:val="005307C4"/>
    <w:rsid w:val="00532E73"/>
    <w:rsid w:val="005547A3"/>
    <w:rsid w:val="00557942"/>
    <w:rsid w:val="00567F64"/>
    <w:rsid w:val="00581C5C"/>
    <w:rsid w:val="00594736"/>
    <w:rsid w:val="0059573A"/>
    <w:rsid w:val="005A60B2"/>
    <w:rsid w:val="005A7255"/>
    <w:rsid w:val="005D2CEB"/>
    <w:rsid w:val="005D3274"/>
    <w:rsid w:val="005D79A0"/>
    <w:rsid w:val="005E2E69"/>
    <w:rsid w:val="005E3B97"/>
    <w:rsid w:val="005F03AD"/>
    <w:rsid w:val="005F2641"/>
    <w:rsid w:val="00611AB7"/>
    <w:rsid w:val="00613351"/>
    <w:rsid w:val="006404D0"/>
    <w:rsid w:val="00660687"/>
    <w:rsid w:val="00662C75"/>
    <w:rsid w:val="00676667"/>
    <w:rsid w:val="00697D0A"/>
    <w:rsid w:val="006B2478"/>
    <w:rsid w:val="006D594F"/>
    <w:rsid w:val="006E01E2"/>
    <w:rsid w:val="00702074"/>
    <w:rsid w:val="00716786"/>
    <w:rsid w:val="00721933"/>
    <w:rsid w:val="0072309D"/>
    <w:rsid w:val="00726D07"/>
    <w:rsid w:val="00735EA5"/>
    <w:rsid w:val="00741B48"/>
    <w:rsid w:val="00745930"/>
    <w:rsid w:val="0075143B"/>
    <w:rsid w:val="00767D02"/>
    <w:rsid w:val="007725BC"/>
    <w:rsid w:val="00777CB3"/>
    <w:rsid w:val="007824BF"/>
    <w:rsid w:val="00783E6E"/>
    <w:rsid w:val="007A1ED7"/>
    <w:rsid w:val="007A3AEA"/>
    <w:rsid w:val="007C07F5"/>
    <w:rsid w:val="007D0A8B"/>
    <w:rsid w:val="007D2301"/>
    <w:rsid w:val="008021CB"/>
    <w:rsid w:val="00811528"/>
    <w:rsid w:val="00831AEF"/>
    <w:rsid w:val="00835030"/>
    <w:rsid w:val="008464F8"/>
    <w:rsid w:val="008726D2"/>
    <w:rsid w:val="008A2858"/>
    <w:rsid w:val="008B4560"/>
    <w:rsid w:val="008D65F6"/>
    <w:rsid w:val="008E11E0"/>
    <w:rsid w:val="008E443A"/>
    <w:rsid w:val="008E7D8A"/>
    <w:rsid w:val="0090081D"/>
    <w:rsid w:val="00935B3B"/>
    <w:rsid w:val="00945B84"/>
    <w:rsid w:val="009601CB"/>
    <w:rsid w:val="009637E5"/>
    <w:rsid w:val="00974092"/>
    <w:rsid w:val="00984F2C"/>
    <w:rsid w:val="00993779"/>
    <w:rsid w:val="009948B2"/>
    <w:rsid w:val="009F2B73"/>
    <w:rsid w:val="009F547E"/>
    <w:rsid w:val="00A05708"/>
    <w:rsid w:val="00A11D23"/>
    <w:rsid w:val="00A3478A"/>
    <w:rsid w:val="00A40907"/>
    <w:rsid w:val="00A51BAD"/>
    <w:rsid w:val="00A770D8"/>
    <w:rsid w:val="00A80259"/>
    <w:rsid w:val="00A863C6"/>
    <w:rsid w:val="00AA0712"/>
    <w:rsid w:val="00AB17BF"/>
    <w:rsid w:val="00AB629F"/>
    <w:rsid w:val="00AB6512"/>
    <w:rsid w:val="00AB7B73"/>
    <w:rsid w:val="00AD639F"/>
    <w:rsid w:val="00AD63FF"/>
    <w:rsid w:val="00AE7241"/>
    <w:rsid w:val="00AF707D"/>
    <w:rsid w:val="00B04EF4"/>
    <w:rsid w:val="00B102AA"/>
    <w:rsid w:val="00B134A0"/>
    <w:rsid w:val="00B21DD9"/>
    <w:rsid w:val="00B23EAB"/>
    <w:rsid w:val="00B244B1"/>
    <w:rsid w:val="00B355CB"/>
    <w:rsid w:val="00B41ABF"/>
    <w:rsid w:val="00B5378D"/>
    <w:rsid w:val="00B547DC"/>
    <w:rsid w:val="00B55B5E"/>
    <w:rsid w:val="00B6376F"/>
    <w:rsid w:val="00B706BA"/>
    <w:rsid w:val="00B72A57"/>
    <w:rsid w:val="00B77903"/>
    <w:rsid w:val="00B819CA"/>
    <w:rsid w:val="00B839FC"/>
    <w:rsid w:val="00B92EFD"/>
    <w:rsid w:val="00BC3AA3"/>
    <w:rsid w:val="00BC6204"/>
    <w:rsid w:val="00BD16CA"/>
    <w:rsid w:val="00BD1B4D"/>
    <w:rsid w:val="00C13C96"/>
    <w:rsid w:val="00C151B3"/>
    <w:rsid w:val="00C17BAE"/>
    <w:rsid w:val="00C21F7F"/>
    <w:rsid w:val="00C251E0"/>
    <w:rsid w:val="00C31DA0"/>
    <w:rsid w:val="00C37983"/>
    <w:rsid w:val="00C43114"/>
    <w:rsid w:val="00C50492"/>
    <w:rsid w:val="00C61B5C"/>
    <w:rsid w:val="00C6422F"/>
    <w:rsid w:val="00C6452E"/>
    <w:rsid w:val="00C740DC"/>
    <w:rsid w:val="00C85841"/>
    <w:rsid w:val="00C85ACB"/>
    <w:rsid w:val="00C8729D"/>
    <w:rsid w:val="00CA267C"/>
    <w:rsid w:val="00CA779E"/>
    <w:rsid w:val="00CB1F70"/>
    <w:rsid w:val="00CC26C4"/>
    <w:rsid w:val="00CC5234"/>
    <w:rsid w:val="00CD0254"/>
    <w:rsid w:val="00CD174A"/>
    <w:rsid w:val="00CD4D15"/>
    <w:rsid w:val="00CE6A19"/>
    <w:rsid w:val="00D0036B"/>
    <w:rsid w:val="00D028D2"/>
    <w:rsid w:val="00D04AA9"/>
    <w:rsid w:val="00D17CD6"/>
    <w:rsid w:val="00D32479"/>
    <w:rsid w:val="00D41860"/>
    <w:rsid w:val="00D55E9E"/>
    <w:rsid w:val="00D75447"/>
    <w:rsid w:val="00D764A2"/>
    <w:rsid w:val="00D962BE"/>
    <w:rsid w:val="00DA2409"/>
    <w:rsid w:val="00DC4753"/>
    <w:rsid w:val="00DE45CD"/>
    <w:rsid w:val="00DE6F92"/>
    <w:rsid w:val="00E269E7"/>
    <w:rsid w:val="00E439BC"/>
    <w:rsid w:val="00E558F5"/>
    <w:rsid w:val="00E67C81"/>
    <w:rsid w:val="00EB3DB0"/>
    <w:rsid w:val="00EC05EC"/>
    <w:rsid w:val="00EC2106"/>
    <w:rsid w:val="00ED4C4D"/>
    <w:rsid w:val="00EE28D1"/>
    <w:rsid w:val="00EF374A"/>
    <w:rsid w:val="00F27157"/>
    <w:rsid w:val="00F2735B"/>
    <w:rsid w:val="00F35EB9"/>
    <w:rsid w:val="00F7373F"/>
    <w:rsid w:val="00F7609B"/>
    <w:rsid w:val="00F836A1"/>
    <w:rsid w:val="00F8525E"/>
    <w:rsid w:val="00F914EF"/>
    <w:rsid w:val="00F916C0"/>
    <w:rsid w:val="00F91A00"/>
    <w:rsid w:val="00F93678"/>
    <w:rsid w:val="00F9624B"/>
    <w:rsid w:val="00FA7CFE"/>
    <w:rsid w:val="00FB3C53"/>
    <w:rsid w:val="00FC3450"/>
    <w:rsid w:val="00FD5807"/>
    <w:rsid w:val="00FD5AD4"/>
    <w:rsid w:val="00FD62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5B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5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5B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5BC"/>
    <w:pPr>
      <w:ind w:left="720"/>
      <w:contextualSpacing/>
    </w:pPr>
  </w:style>
</w:styles>
</file>

<file path=word/webSettings.xml><?xml version="1.0" encoding="utf-8"?>
<w:webSettings xmlns:r="http://schemas.openxmlformats.org/officeDocument/2006/relationships" xmlns:w="http://schemas.openxmlformats.org/wordprocessingml/2006/main">
  <w:divs>
    <w:div w:id="156582136">
      <w:bodyDiv w:val="1"/>
      <w:marLeft w:val="0"/>
      <w:marRight w:val="0"/>
      <w:marTop w:val="0"/>
      <w:marBottom w:val="0"/>
      <w:divBdr>
        <w:top w:val="none" w:sz="0" w:space="0" w:color="auto"/>
        <w:left w:val="none" w:sz="0" w:space="0" w:color="auto"/>
        <w:bottom w:val="none" w:sz="0" w:space="0" w:color="auto"/>
        <w:right w:val="none" w:sz="0" w:space="0" w:color="auto"/>
      </w:divBdr>
    </w:div>
    <w:div w:id="96943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418</Words>
  <Characters>2383</Characters>
  <Application>Microsoft Office Word</Application>
  <DocSecurity>0</DocSecurity>
  <Lines>19</Lines>
  <Paragraphs>5</Paragraphs>
  <ScaleCrop>false</ScaleCrop>
  <Company>Microsoft</Company>
  <LinksUpToDate>false</LinksUpToDate>
  <CharactersWithSpaces>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Admin</cp:lastModifiedBy>
  <cp:revision>127</cp:revision>
  <dcterms:created xsi:type="dcterms:W3CDTF">2013-09-25T18:30:00Z</dcterms:created>
  <dcterms:modified xsi:type="dcterms:W3CDTF">2014-10-27T05:19:00Z</dcterms:modified>
</cp:coreProperties>
</file>