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B7" w:rsidRDefault="00DE6006">
      <w:r>
        <w:t xml:space="preserve">Scheduler and proxy – </w:t>
      </w:r>
      <w:proofErr w:type="spellStart"/>
      <w:r>
        <w:t>qlik</w:t>
      </w:r>
      <w:proofErr w:type="spellEnd"/>
      <w:r>
        <w:t xml:space="preserve"> sense </w:t>
      </w:r>
    </w:p>
    <w:p w:rsidR="00DE6006" w:rsidRDefault="00DE6006">
      <w:r>
        <w:t xml:space="preserve">Marketing analysis – which chart is suited? – </w:t>
      </w:r>
    </w:p>
    <w:p w:rsidR="00DE6006" w:rsidRDefault="00DE6006">
      <w:r>
        <w:t>Pie chart can have a max of 500 slides.</w:t>
      </w:r>
    </w:p>
    <w:p w:rsidR="00DE6006" w:rsidRDefault="00DE6006">
      <w:r>
        <w:t>2 measure 1 dimension – best suited chart? – stacked/grouped bar chart</w:t>
      </w:r>
    </w:p>
    <w:p w:rsidR="00DE6006" w:rsidRDefault="00DE6006">
      <w:r>
        <w:t>200 products within a single chart and everything will be visible within a single chart – stacked bar chart</w:t>
      </w:r>
    </w:p>
    <w:p w:rsidR="00DE6006" w:rsidRDefault="00DE6006">
      <w:proofErr w:type="spellStart"/>
      <w:r>
        <w:t>Qlik</w:t>
      </w:r>
      <w:proofErr w:type="spellEnd"/>
      <w:r>
        <w:t xml:space="preserve"> view / </w:t>
      </w:r>
      <w:proofErr w:type="spellStart"/>
      <w:r>
        <w:t>qlik</w:t>
      </w:r>
      <w:proofErr w:type="spellEnd"/>
      <w:r>
        <w:t xml:space="preserve"> sense – DAR acronym – dashboard analysis and report</w:t>
      </w:r>
    </w:p>
    <w:p w:rsidR="00DE6006" w:rsidRDefault="00DE6006">
      <w:r>
        <w:t xml:space="preserve">What is use of </w:t>
      </w:r>
      <w:proofErr w:type="spellStart"/>
      <w:r>
        <w:t>qlik</w:t>
      </w:r>
      <w:proofErr w:type="spellEnd"/>
      <w:r>
        <w:t xml:space="preserve"> view server? – 1. Sharing a data file </w:t>
      </w:r>
    </w:p>
    <w:p w:rsidR="00DE6006" w:rsidRDefault="00DE6006">
      <w:proofErr w:type="spellStart"/>
      <w:r>
        <w:t>Qlik</w:t>
      </w:r>
      <w:proofErr w:type="spellEnd"/>
      <w:r>
        <w:t xml:space="preserve"> sense default extension - </w:t>
      </w:r>
      <w:proofErr w:type="spellStart"/>
      <w:r>
        <w:t>qvf</w:t>
      </w:r>
      <w:proofErr w:type="spellEnd"/>
      <w:r>
        <w:t xml:space="preserve"> </w:t>
      </w:r>
    </w:p>
    <w:p w:rsidR="00DE6006" w:rsidRDefault="00DE6006">
      <w:proofErr w:type="spellStart"/>
      <w:r>
        <w:t>Qlik</w:t>
      </w:r>
      <w:proofErr w:type="spellEnd"/>
      <w:r>
        <w:t xml:space="preserve"> view default extension -</w:t>
      </w:r>
      <w:proofErr w:type="spellStart"/>
      <w:r>
        <w:t>qvw</w:t>
      </w:r>
      <w:proofErr w:type="spellEnd"/>
      <w:r>
        <w:t xml:space="preserve">  </w:t>
      </w:r>
    </w:p>
    <w:p w:rsidR="00DE6006" w:rsidRDefault="00DE6006">
      <w:proofErr w:type="spellStart"/>
      <w:r>
        <w:t>Qlik</w:t>
      </w:r>
      <w:proofErr w:type="spellEnd"/>
      <w:r>
        <w:t xml:space="preserve"> view and </w:t>
      </w:r>
      <w:proofErr w:type="spellStart"/>
      <w:r>
        <w:t>qlik</w:t>
      </w:r>
      <w:proofErr w:type="spellEnd"/>
      <w:r>
        <w:t xml:space="preserve"> sense work only on windows OS</w:t>
      </w:r>
      <w:r>
        <w:br/>
      </w:r>
    </w:p>
    <w:p w:rsidR="00DE6006" w:rsidRDefault="00DE6006">
      <w:r>
        <w:t xml:space="preserve">What is use of publisher? - </w:t>
      </w:r>
    </w:p>
    <w:p w:rsidR="00DE6006" w:rsidRDefault="00DE6006">
      <w:r>
        <w:t xml:space="preserve">What is the use of developer or desktop? – creating reports  </w:t>
      </w:r>
    </w:p>
    <w:p w:rsidR="00DE6006" w:rsidRDefault="00DE6006">
      <w:r>
        <w:t xml:space="preserve">In </w:t>
      </w:r>
      <w:proofErr w:type="spellStart"/>
      <w:r>
        <w:t>qlik</w:t>
      </w:r>
      <w:proofErr w:type="spellEnd"/>
      <w:r>
        <w:t xml:space="preserve"> view, when we are trying to have multiple </w:t>
      </w:r>
      <w:proofErr w:type="gramStart"/>
      <w:r>
        <w:t>tables ,</w:t>
      </w:r>
      <w:proofErr w:type="gramEnd"/>
      <w:r>
        <w:t xml:space="preserve"> what do we need to have? – </w:t>
      </w:r>
      <w:proofErr w:type="gramStart"/>
      <w:r>
        <w:t>aliases</w:t>
      </w:r>
      <w:proofErr w:type="gramEnd"/>
      <w:r>
        <w:t xml:space="preserve"> for each of the tables , otherwise synthetic key is created which is a warning </w:t>
      </w:r>
    </w:p>
    <w:p w:rsidR="00DE6006" w:rsidRDefault="00DE6006">
      <w:r>
        <w:t xml:space="preserve">Circular reference – error – we need to give column aliases to avoid it </w:t>
      </w:r>
    </w:p>
    <w:p w:rsidR="00DE6006" w:rsidRDefault="00DE6006">
      <w:proofErr w:type="spellStart"/>
      <w:r>
        <w:t>Qlik</w:t>
      </w:r>
      <w:proofErr w:type="spellEnd"/>
      <w:r>
        <w:t xml:space="preserve"> view - By default the table is </w:t>
      </w:r>
      <w:proofErr w:type="gramStart"/>
      <w:r>
        <w:t xml:space="preserve">in  </w:t>
      </w:r>
      <w:r w:rsidR="00290611">
        <w:t>internal</w:t>
      </w:r>
      <w:proofErr w:type="gramEnd"/>
      <w:r w:rsidR="00290611">
        <w:t xml:space="preserve"> table view , second is source table view (Ctrl + T)</w:t>
      </w:r>
    </w:p>
    <w:p w:rsidR="00290611" w:rsidRDefault="00290611">
      <w:r>
        <w:t xml:space="preserve">Synthetic key is shown in internal table view </w:t>
      </w:r>
    </w:p>
    <w:p w:rsidR="00290611" w:rsidRDefault="00290611">
      <w:r>
        <w:t xml:space="preserve">Concatenate is by default put in between 2 different load scripts of 2 different tables </w:t>
      </w:r>
    </w:p>
    <w:p w:rsidR="00290611" w:rsidRDefault="00290611">
      <w:r>
        <w:t xml:space="preserve">Full outer join is the default join choice for 2 tables in </w:t>
      </w:r>
      <w:proofErr w:type="spellStart"/>
      <w:r>
        <w:t>qlik</w:t>
      </w:r>
      <w:proofErr w:type="spellEnd"/>
      <w:r>
        <w:t xml:space="preserve"> view and </w:t>
      </w:r>
      <w:proofErr w:type="spellStart"/>
      <w:r>
        <w:t>qlik</w:t>
      </w:r>
      <w:proofErr w:type="spellEnd"/>
      <w:r>
        <w:t xml:space="preserve"> sense when we type the keyword ‘join’</w:t>
      </w:r>
    </w:p>
    <w:p w:rsidR="00290611" w:rsidRDefault="00290611">
      <w:r>
        <w:t>Keep is the better choice between join and keep because it avoids replication. Left and right keep are only 2 types of keep.</w:t>
      </w:r>
    </w:p>
    <w:p w:rsidR="00290611" w:rsidRDefault="00290611">
      <w:r>
        <w:t xml:space="preserve">Join on the other hand includes replicated data </w:t>
      </w:r>
    </w:p>
    <w:p w:rsidR="00290611" w:rsidRDefault="00290611">
      <w:r>
        <w:t>Using apply map function is faster than keep and keep is faster than join</w:t>
      </w:r>
    </w:p>
    <w:p w:rsidR="00290611" w:rsidRDefault="00290611">
      <w:r>
        <w:t>2 load scripts – join keyword – column alias has been given in 1 of the 2 tables – what will happen?</w:t>
      </w:r>
    </w:p>
    <w:p w:rsidR="00290611" w:rsidRDefault="00290611" w:rsidP="00290611">
      <w:pPr>
        <w:pStyle w:val="ListParagraph"/>
        <w:numPr>
          <w:ilvl w:val="0"/>
          <w:numId w:val="1"/>
        </w:numPr>
      </w:pPr>
      <w:r>
        <w:t xml:space="preserve">It will go for Cartesian product </w:t>
      </w:r>
    </w:p>
    <w:p w:rsidR="00290611" w:rsidRDefault="00290611" w:rsidP="00290611">
      <w:r>
        <w:t>Pivot table and</w:t>
      </w:r>
      <w:r w:rsidR="0055331D">
        <w:t xml:space="preserve"> straight</w:t>
      </w:r>
      <w:r>
        <w:t xml:space="preserve"> table are not suited for analysis </w:t>
      </w:r>
    </w:p>
    <w:p w:rsidR="00290611" w:rsidRDefault="0055331D" w:rsidP="00290611">
      <w:r>
        <w:t xml:space="preserve">Straight </w:t>
      </w:r>
      <w:r w:rsidR="00290611">
        <w:t>Table, subtotal is possible.</w:t>
      </w:r>
    </w:p>
    <w:p w:rsidR="00290611" w:rsidRDefault="00290611" w:rsidP="00290611">
      <w:r>
        <w:lastRenderedPageBreak/>
        <w:t xml:space="preserve">Trellis chart – hierarchy chart as per bar or pie </w:t>
      </w:r>
      <w:proofErr w:type="gramStart"/>
      <w:r>
        <w:t>chart ,</w:t>
      </w:r>
      <w:proofErr w:type="gramEnd"/>
      <w:r>
        <w:t xml:space="preserve"> pivot table and </w:t>
      </w:r>
      <w:r w:rsidR="0055331D">
        <w:t xml:space="preserve">straight </w:t>
      </w:r>
      <w:bookmarkStart w:id="0" w:name="_GoBack"/>
      <w:bookmarkEnd w:id="0"/>
      <w:r>
        <w:t>table are not good for trellis chart .</w:t>
      </w:r>
    </w:p>
    <w:p w:rsidR="00290611" w:rsidRDefault="00CB5277" w:rsidP="00290611">
      <w:r>
        <w:t xml:space="preserve">Binary statements – you want to use another </w:t>
      </w:r>
      <w:proofErr w:type="spellStart"/>
      <w:r>
        <w:t>qvw</w:t>
      </w:r>
      <w:proofErr w:type="spellEnd"/>
      <w:r>
        <w:t xml:space="preserve"> into your </w:t>
      </w:r>
      <w:proofErr w:type="spellStart"/>
      <w:proofErr w:type="gramStart"/>
      <w:r>
        <w:t>qvw</w:t>
      </w:r>
      <w:proofErr w:type="spellEnd"/>
      <w:r>
        <w:t xml:space="preserve"> ,</w:t>
      </w:r>
      <w:proofErr w:type="gramEnd"/>
      <w:r>
        <w:t xml:space="preserve"> first line of code is the location of binary statement </w:t>
      </w:r>
    </w:p>
    <w:p w:rsidR="00CB5277" w:rsidRDefault="00CB5277" w:rsidP="00290611">
      <w:r>
        <w:t xml:space="preserve">1 binary statement per </w:t>
      </w:r>
      <w:proofErr w:type="gramStart"/>
      <w:r>
        <w:t>doc ,</w:t>
      </w:r>
      <w:proofErr w:type="gramEnd"/>
      <w:r>
        <w:t xml:space="preserve"> we can have 2 , but only 1</w:t>
      </w:r>
      <w:r w:rsidRPr="00CB5277">
        <w:rPr>
          <w:vertAlign w:val="superscript"/>
        </w:rPr>
        <w:t>st</w:t>
      </w:r>
      <w:r>
        <w:t xml:space="preserve"> will work </w:t>
      </w:r>
    </w:p>
    <w:p w:rsidR="00CB5277" w:rsidRDefault="00CB5277" w:rsidP="00290611">
      <w:r>
        <w:t xml:space="preserve">Binary statement is very good with incremental load – incremental load is based on using old data to create new data </w:t>
      </w:r>
    </w:p>
    <w:p w:rsidR="00CB5277" w:rsidRDefault="00CB5277" w:rsidP="00290611">
      <w:r>
        <w:t xml:space="preserve">What is difference between let and set? </w:t>
      </w:r>
    </w:p>
    <w:p w:rsidR="00CB5277" w:rsidRDefault="00CB5277" w:rsidP="00290611">
      <w:r>
        <w:t xml:space="preserve">Set y=3+5 // 3+5 IS ASSIGNED </w:t>
      </w:r>
      <w:proofErr w:type="gramStart"/>
      <w:r>
        <w:t>TO  variable</w:t>
      </w:r>
      <w:proofErr w:type="gramEnd"/>
      <w:r>
        <w:t xml:space="preserve"> ‘y’ as expression </w:t>
      </w:r>
    </w:p>
    <w:p w:rsidR="00CB5277" w:rsidRDefault="00CB5277" w:rsidP="00290611">
      <w:r>
        <w:t xml:space="preserve">Let x=3+5 // 8 is assigned to variable ‘y’ as value </w:t>
      </w:r>
    </w:p>
    <w:p w:rsidR="00CB5277" w:rsidRDefault="00CB5277" w:rsidP="00290611"/>
    <w:p w:rsidR="00CB5277" w:rsidRDefault="00CB5277" w:rsidP="00290611"/>
    <w:p w:rsidR="00CB5277" w:rsidRDefault="00CB5277" w:rsidP="00290611"/>
    <w:p w:rsidR="00CB5277" w:rsidRDefault="00CB5277" w:rsidP="00290611">
      <w:r>
        <w:t xml:space="preserve">Best naming convention </w:t>
      </w:r>
    </w:p>
    <w:p w:rsidR="00CB5277" w:rsidRDefault="00CB5277" w:rsidP="00CB5277">
      <w:pPr>
        <w:pStyle w:val="ListParagraph"/>
        <w:numPr>
          <w:ilvl w:val="0"/>
          <w:numId w:val="2"/>
        </w:numPr>
      </w:pPr>
      <w:r>
        <w:t xml:space="preserve">Properly naming convention </w:t>
      </w:r>
    </w:p>
    <w:p w:rsidR="00CB5277" w:rsidRDefault="00CB5277" w:rsidP="00CB5277">
      <w:pPr>
        <w:pStyle w:val="ListParagraph"/>
        <w:numPr>
          <w:ilvl w:val="0"/>
          <w:numId w:val="2"/>
        </w:numPr>
      </w:pPr>
      <w:r>
        <w:t xml:space="preserve">Properly commented </w:t>
      </w:r>
    </w:p>
    <w:p w:rsidR="00CB5277" w:rsidRDefault="00CB5277" w:rsidP="00CB5277">
      <w:proofErr w:type="spellStart"/>
      <w:r>
        <w:t>Colours</w:t>
      </w:r>
      <w:proofErr w:type="spellEnd"/>
      <w:r>
        <w:t xml:space="preserve"> in </w:t>
      </w:r>
      <w:proofErr w:type="spellStart"/>
      <w:r>
        <w:t>qlik</w:t>
      </w:r>
      <w:proofErr w:type="spellEnd"/>
      <w:r>
        <w:t xml:space="preserve"> </w:t>
      </w:r>
      <w:proofErr w:type="gramStart"/>
      <w:r>
        <w:t>view  –</w:t>
      </w:r>
      <w:proofErr w:type="gramEnd"/>
      <w:r>
        <w:t xml:space="preserve"> green , white(possible) , grey(excluded)</w:t>
      </w:r>
    </w:p>
    <w:p w:rsidR="00CB5277" w:rsidRDefault="00CB5277" w:rsidP="00CB5277">
      <w:r>
        <w:t xml:space="preserve">Colors in </w:t>
      </w:r>
      <w:proofErr w:type="spellStart"/>
      <w:r>
        <w:t>qlik</w:t>
      </w:r>
      <w:proofErr w:type="spellEnd"/>
      <w:r>
        <w:t xml:space="preserve"> sense -Green (selected)</w:t>
      </w:r>
      <w:proofErr w:type="gramStart"/>
      <w:r>
        <w:t>,white</w:t>
      </w:r>
      <w:proofErr w:type="gramEnd"/>
      <w:r>
        <w:t xml:space="preserve"> (possible),light grey(alternative) ,dark grey (selected excluded) </w:t>
      </w:r>
    </w:p>
    <w:p w:rsidR="00447CA1" w:rsidRDefault="00447CA1" w:rsidP="00CB5277">
      <w:r>
        <w:t xml:space="preserve">Colors in </w:t>
      </w:r>
      <w:proofErr w:type="spellStart"/>
      <w:r>
        <w:t>qlik</w:t>
      </w:r>
      <w:proofErr w:type="spellEnd"/>
      <w:r>
        <w:t xml:space="preserve"> view – </w:t>
      </w:r>
    </w:p>
    <w:p w:rsidR="00CB5277" w:rsidRDefault="00CB5277" w:rsidP="00CB5277">
      <w:r>
        <w:t>Good performance –</w:t>
      </w:r>
      <w:r w:rsidR="00447CA1">
        <w:t xml:space="preserve"> green </w:t>
      </w:r>
      <w:r>
        <w:t xml:space="preserve"> </w:t>
      </w:r>
    </w:p>
    <w:p w:rsidR="00CB5277" w:rsidRDefault="00CB5277" w:rsidP="00CB5277">
      <w:r>
        <w:t xml:space="preserve">Bad </w:t>
      </w:r>
      <w:r w:rsidR="00447CA1">
        <w:t xml:space="preserve">performance – red </w:t>
      </w:r>
    </w:p>
    <w:p w:rsidR="00CB5277" w:rsidRDefault="00447CA1" w:rsidP="00290611">
      <w:r>
        <w:t xml:space="preserve">Colors in </w:t>
      </w:r>
      <w:proofErr w:type="spellStart"/>
      <w:r>
        <w:t>qlik</w:t>
      </w:r>
      <w:proofErr w:type="spellEnd"/>
      <w:r>
        <w:t xml:space="preserve"> sense</w:t>
      </w:r>
    </w:p>
    <w:p w:rsidR="00447CA1" w:rsidRDefault="00447CA1" w:rsidP="00290611">
      <w:r>
        <w:t xml:space="preserve">Good performance – green </w:t>
      </w:r>
    </w:p>
    <w:p w:rsidR="00447CA1" w:rsidRDefault="00447CA1" w:rsidP="00290611">
      <w:r>
        <w:t xml:space="preserve">Moderate performance – orange </w:t>
      </w:r>
    </w:p>
    <w:p w:rsidR="00447CA1" w:rsidRDefault="00447CA1" w:rsidP="00290611">
      <w:r>
        <w:t xml:space="preserve">Poor performance – red </w:t>
      </w:r>
    </w:p>
    <w:p w:rsidR="00447CA1" w:rsidRDefault="00447CA1" w:rsidP="00290611"/>
    <w:p w:rsidR="00447CA1" w:rsidRDefault="00447CA1" w:rsidP="00290611">
      <w:r>
        <w:t xml:space="preserve">Changing colors in </w:t>
      </w:r>
      <w:proofErr w:type="spellStart"/>
      <w:r>
        <w:t>qlik</w:t>
      </w:r>
      <w:proofErr w:type="spellEnd"/>
      <w:r>
        <w:t xml:space="preserve"> view – color mix </w:t>
      </w:r>
      <w:proofErr w:type="gramStart"/>
      <w:r>
        <w:t>wizard ,</w:t>
      </w:r>
      <w:proofErr w:type="gramEnd"/>
      <w:r>
        <w:t xml:space="preserve"> set expression colors</w:t>
      </w:r>
    </w:p>
    <w:p w:rsidR="00447CA1" w:rsidRDefault="00447CA1" w:rsidP="00290611"/>
    <w:p w:rsidR="00447CA1" w:rsidRDefault="00447CA1" w:rsidP="00290611"/>
    <w:p w:rsidR="00290611" w:rsidRDefault="00290611" w:rsidP="00290611">
      <w:r>
        <w:lastRenderedPageBreak/>
        <w:t xml:space="preserve"> </w:t>
      </w:r>
    </w:p>
    <w:sectPr w:rsidR="0029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74388"/>
    <w:multiLevelType w:val="hybridMultilevel"/>
    <w:tmpl w:val="B94C1D8E"/>
    <w:lvl w:ilvl="0" w:tplc="C4A0A7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F78F3"/>
    <w:multiLevelType w:val="hybridMultilevel"/>
    <w:tmpl w:val="08424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06"/>
    <w:rsid w:val="00290611"/>
    <w:rsid w:val="00447CA1"/>
    <w:rsid w:val="0055331D"/>
    <w:rsid w:val="00722AD6"/>
    <w:rsid w:val="00820368"/>
    <w:rsid w:val="00CB5277"/>
    <w:rsid w:val="00DE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4FB98-291F-46E4-833F-F2310600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hwdlab2C</dc:creator>
  <cp:keywords/>
  <dc:description/>
  <cp:lastModifiedBy>IG, hwdlab2C</cp:lastModifiedBy>
  <cp:revision>3</cp:revision>
  <dcterms:created xsi:type="dcterms:W3CDTF">2019-04-05T10:48:00Z</dcterms:created>
  <dcterms:modified xsi:type="dcterms:W3CDTF">2019-04-05T11:28:00Z</dcterms:modified>
</cp:coreProperties>
</file>