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Full Name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ELITE TALKS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Tagline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Where your ideas are cherished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Poster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Attached separately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 0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/03/2019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12:3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pm onwards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>: Multimedia Hall / Seminar Hall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Coordinator Details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Karan Thacker: 8780784343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Shivang Pandya: 8469817189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Team Size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Individual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Event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Description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Participants will have to give a presentation on their chosen topic. Topic can be from any field (scientific innovation, social-science, mathematics, philosophy, politics etc.). Participants will be given a chance to put forth their ideas in front of the audience and the judges on the illustrative topic which will be helpful to them for future opportunities.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 presentation isn’t another word for “power point,” contrary to the popular understanding of most conference speakers.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 presentation should inform, persuade, or build goodwill.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Rules and regulations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Each participant will have to give their presentation on the respective topic in a given time limit of 10 minutes.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The gist or PowerPoint presentation should be precise (slides should not be more than 10).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Participants will have to submit their topic and gist/PowerPoint presentation 3 days before the event. 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winner will be decided by judges.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Registration Fees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Rs. 30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Pre-registration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required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and the gist/ PowerPoint presentation has to be submitted 3 days before the event.</w:t>
      </w:r>
    </w:p>
    <w:p>
      <w:pPr>
        <w:pStyle w:val="12"/>
        <w:numPr>
          <w:ilvl w:val="0"/>
          <w:numId w:val="3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18/02/2019, 11:00am onwards</w:t>
      </w:r>
    </w:p>
    <w:p>
      <w:pPr>
        <w:pStyle w:val="12"/>
        <w:numPr>
          <w:ilvl w:val="0"/>
          <w:numId w:val="3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Cash prize would be given to winner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Any additional remarks if any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:</w:t>
      </w:r>
      <w:bookmarkStart w:id="0" w:name="_GoBack"/>
      <w:bookmarkEnd w:id="0"/>
    </w:p>
    <w:sectPr>
      <w:headerReference r:id="rId3" w:type="default"/>
      <w:pgSz w:w="11909" w:h="16834"/>
      <w:pgMar w:top="1440" w:right="1009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28"/>
        <w:szCs w:val="28"/>
      </w:rPr>
    </w:pPr>
    <w:r>
      <w:rPr>
        <w:sz w:val="28"/>
        <w:szCs w:val="28"/>
      </w:rPr>
      <w:t>FELICIFIC 2019 Website Data Details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051EF"/>
    <w:multiLevelType w:val="multilevel"/>
    <w:tmpl w:val="531051EF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D0134C0"/>
    <w:multiLevelType w:val="multilevel"/>
    <w:tmpl w:val="5D0134C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12"/>
    <w:rsid w:val="000213D6"/>
    <w:rsid w:val="000E5565"/>
    <w:rsid w:val="00324730"/>
    <w:rsid w:val="003B5079"/>
    <w:rsid w:val="003C7C7A"/>
    <w:rsid w:val="004F4103"/>
    <w:rsid w:val="007A0ADB"/>
    <w:rsid w:val="009F2161"/>
    <w:rsid w:val="00A839C3"/>
    <w:rsid w:val="00AA506D"/>
    <w:rsid w:val="00D83F12"/>
    <w:rsid w:val="00E25321"/>
    <w:rsid w:val="00E7422A"/>
    <w:rsid w:val="00F34AB8"/>
    <w:rsid w:val="00F457BB"/>
    <w:rsid w:val="067E4332"/>
    <w:rsid w:val="127705CE"/>
    <w:rsid w:val="15F43E32"/>
    <w:rsid w:val="21B77BD5"/>
    <w:rsid w:val="31D2769A"/>
    <w:rsid w:val="35C36733"/>
    <w:rsid w:val="433129E0"/>
    <w:rsid w:val="49FC1273"/>
    <w:rsid w:val="603A0A05"/>
    <w:rsid w:val="60C25E18"/>
    <w:rsid w:val="66C63F26"/>
    <w:rsid w:val="6C53750F"/>
    <w:rsid w:val="71130AEF"/>
    <w:rsid w:val="7E16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2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221</Words>
  <Characters>1266</Characters>
  <Lines>10</Lines>
  <Paragraphs>2</Paragraphs>
  <TotalTime>0</TotalTime>
  <ScaleCrop>false</ScaleCrop>
  <LinksUpToDate>false</LinksUpToDate>
  <CharactersWithSpaces>1485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2019-02-05T13:19:00Z</dcterms:created>
  <dc:creator>admin</dc:creator>
  <cp:lastModifiedBy>admin</cp:lastModifiedBy>
  <dcterms:modified xsi:type="dcterms:W3CDTF">2019-02-15T09:53:07Z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