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孕期宝架构设计文档</w:t>
      </w:r>
    </w:p>
    <w:p>
      <w:pPr>
        <w:jc w:val="center"/>
      </w:pPr>
      <w:r>
        <w:rPr>
          <w:color w:val="646464"/>
          <w:sz w:val="28"/>
        </w:rPr>
        <w:t>孕产妇健康管理平台</w:t>
      </w:r>
    </w:p>
    <w:p>
      <w:pPr>
        <w:jc w:val="center"/>
      </w:pPr>
      <w:r>
        <w:t>版本: v2.0 | 创建日期: 2026-03-20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t>一、项目概述</w:t>
        <w:br/>
      </w:r>
      <w:r>
        <w:rPr>
          <w:b/>
        </w:rPr>
        <w:t>二、系统架构总览</w:t>
        <w:br/>
      </w:r>
      <w:r>
        <w:rPr>
          <w:b/>
        </w:rPr>
        <w:t>三、UML建模全集</w:t>
        <w:br/>
      </w:r>
      <w:r>
        <w:rPr>
          <w:b/>
        </w:rPr>
        <w:t>四、技术架构设计</w:t>
        <w:br/>
      </w:r>
      <w:r>
        <w:rPr>
          <w:b/>
        </w:rPr>
        <w:t>五、部署与运维</w:t>
        <w:br/>
      </w:r>
      <w:r>
        <w:rPr>
          <w:b/>
        </w:rPr>
        <w:t>六、附录</w:t>
        <w:br/>
      </w:r>
    </w:p>
    <w:p>
      <w:r>
        <w:br w:type="page"/>
      </w:r>
    </w:p>
    <w:p>
      <w:pPr>
        <w:pStyle w:val="Heading1"/>
      </w:pPr>
      <w:r>
        <w:t>一、项目概述</w:t>
      </w:r>
    </w:p>
    <w:p>
      <w:pPr>
        <w:pStyle w:val="Heading2"/>
      </w:pPr>
      <w:r>
        <w:t>1.1 项目背景</w:t>
      </w:r>
    </w:p>
    <w:p>
      <w:r>
        <w:t>孕期宝是一个面向孕产妇的健康管理平台，提供孕期记录、AI咨询、家庭协作、健康监测等功能。项目基于现代化的云原生架构，采用前后端分离的设计模式。</w:t>
      </w:r>
    </w:p>
    <w:p>
      <w:pPr>
        <w:pStyle w:val="Heading2"/>
      </w:pPr>
      <w:r>
        <w:t>1.2 业务目标</w:t>
      </w:r>
    </w:p>
    <w:p>
      <w:r>
        <w:t>主要业务目标包括：</w:t>
        <w:br/>
      </w:r>
      <w:r>
        <w:t>• 为孕产妇提供一站式的孕期健康管理服务</w:t>
        <w:br/>
      </w:r>
      <w:r>
        <w:t>• 通过AI技术提供个性化的孕期指导</w:t>
        <w:br/>
      </w:r>
      <w:r>
        <w:t>• 建立家庭协作机制，支持家庭成员参与孕期管理</w:t>
        <w:br/>
      </w:r>
      <w:r>
        <w:t>• 整合多源医疗知识，提供科学可靠的孕期信息</w:t>
        <w:br/>
      </w:r>
    </w:p>
    <w:p>
      <w:pPr>
        <w:pStyle w:val="Heading2"/>
      </w:pPr>
      <w:r>
        <w:t>1.3 技术栈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层次</w:t>
            </w:r>
          </w:p>
        </w:tc>
        <w:tc>
          <w:tcPr>
            <w:tcW w:type="dxa" w:w="2880"/>
          </w:tcPr>
          <w:p>
            <w:r>
              <w:t>技术选型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Next.js + React + TypeScript</w:t>
            </w:r>
          </w:p>
        </w:tc>
        <w:tc>
          <w:tcPr>
            <w:tcW w:type="dxa" w:w="2880"/>
          </w:tcPr>
          <w:p>
            <w:r>
              <w:t>Next.js 14+</w:t>
            </w:r>
          </w:p>
        </w:tc>
      </w:tr>
      <w:tr>
        <w:tc>
          <w:tcPr>
            <w:tcW w:type="dxa" w:w="2880"/>
          </w:tcPr>
          <w:p>
            <w:r>
              <w:t>后端</w:t>
            </w:r>
          </w:p>
        </w:tc>
        <w:tc>
          <w:tcPr>
            <w:tcW w:type="dxa" w:w="2880"/>
          </w:tcPr>
          <w:p>
            <w:r>
              <w:t>Spring Boot + Java</w:t>
            </w:r>
          </w:p>
        </w:tc>
        <w:tc>
          <w:tcPr>
            <w:tcW w:type="dxa" w:w="2880"/>
          </w:tcPr>
          <w:p>
            <w:r>
              <w:t>Spring Boot 3.x, Java 17+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MySQL + Redis + Milvus</w:t>
            </w:r>
          </w:p>
        </w:tc>
        <w:tc>
          <w:tcPr>
            <w:tcW w:type="dxa" w:w="2880"/>
          </w:tcPr>
          <w:p>
            <w:r>
              <w:t>MySQL 8.0, Redis 7.x</w:t>
            </w:r>
          </w:p>
        </w:tc>
      </w:tr>
      <w:tr>
        <w:tc>
          <w:tcPr>
            <w:tcW w:type="dxa" w:w="2880"/>
          </w:tcPr>
          <w:p>
            <w:r>
              <w:t>容器化</w:t>
            </w:r>
          </w:p>
        </w:tc>
        <w:tc>
          <w:tcPr>
            <w:tcW w:type="dxa" w:w="2880"/>
          </w:tcPr>
          <w:p>
            <w:r>
              <w:t>Docker + Docker Compose</w:t>
            </w:r>
          </w:p>
        </w:tc>
        <w:tc>
          <w:tcPr>
            <w:tcW w:type="dxa" w:w="2880"/>
          </w:tcPr>
          <w:p>
            <w:r>
              <w:t>Docker 24+</w:t>
            </w:r>
          </w:p>
        </w:tc>
      </w:tr>
      <w:tr>
        <w:tc>
          <w:tcPr>
            <w:tcW w:type="dxa" w:w="2880"/>
          </w:tcPr>
          <w:p>
            <w:r>
              <w:t>AI集成</w:t>
            </w:r>
          </w:p>
        </w:tc>
        <w:tc>
          <w:tcPr>
            <w:tcW w:type="dxa" w:w="2880"/>
          </w:tcPr>
          <w:p>
            <w:r>
              <w:t>OpenAI API + FastAPI</w:t>
            </w:r>
          </w:p>
        </w:tc>
        <w:tc>
          <w:tcPr>
            <w:tcW w:type="dxa" w:w="2880"/>
          </w:tcPr>
          <w:p>
            <w:r>
              <w:t>GPT-4, FastAPI 0.104+</w:t>
            </w:r>
          </w:p>
        </w:tc>
      </w:tr>
      <w:tr>
        <w:tc>
          <w:tcPr>
            <w:tcW w:type="dxa" w:w="2880"/>
          </w:tcPr>
          <w:p>
            <w:r>
              <w:t>监控</w:t>
            </w:r>
          </w:p>
        </w:tc>
        <w:tc>
          <w:tcPr>
            <w:tcW w:type="dxa" w:w="2880"/>
          </w:tcPr>
          <w:p>
            <w:r>
              <w:t>Prometheus + Grafana</w:t>
            </w:r>
          </w:p>
        </w:tc>
        <w:tc>
          <w:tcPr>
            <w:tcW w:type="dxa" w:w="2880"/>
          </w:tcPr>
          <w:p>
            <w:r>
              <w:t>最新稳定版</w:t>
            </w:r>
          </w:p>
        </w:tc>
      </w:tr>
    </w:tbl>
    <w:p>
      <w:r>
        <w:br w:type="page"/>
      </w:r>
    </w:p>
    <w:p>
      <w:pPr>
        <w:pStyle w:val="Heading1"/>
      </w:pPr>
      <w:r>
        <w:t>二、系统架构总览</w:t>
      </w:r>
    </w:p>
    <w:p>
      <w:pPr>
        <w:pStyle w:val="Heading2"/>
      </w:pPr>
      <w:r>
        <w:t>2.1 架构原则</w:t>
      </w:r>
    </w:p>
    <w:p>
      <w:r>
        <w:rPr>
          <w:b/>
        </w:rPr>
        <w:t xml:space="preserve">1. </w:t>
      </w:r>
      <w:r>
        <w:t>分层架构: 表现层、业务层、数据层分离</w:t>
        <w:br/>
      </w:r>
      <w:r>
        <w:rPr>
          <w:b/>
        </w:rPr>
        <w:t xml:space="preserve">2. </w:t>
      </w:r>
      <w:r>
        <w:t>微服务解耦: 功能模块服务化，独立部署</w:t>
        <w:br/>
      </w:r>
      <w:r>
        <w:rPr>
          <w:b/>
        </w:rPr>
        <w:t xml:space="preserve">3. </w:t>
      </w:r>
      <w:r>
        <w:t>数据驱动: 基于数据的智能分析和推荐</w:t>
        <w:br/>
      </w:r>
      <w:r>
        <w:rPr>
          <w:b/>
        </w:rPr>
        <w:t xml:space="preserve">4. </w:t>
      </w:r>
      <w:r>
        <w:t>安全优先: 端到端的数据加密和访问控制</w:t>
        <w:br/>
      </w:r>
    </w:p>
    <w:p>
      <w:pPr>
        <w:pStyle w:val="Heading2"/>
      </w:pPr>
      <w:r>
        <w:t>2.2 架构组件图</w:t>
      </w:r>
    </w:p>
    <w:p>
      <w:r>
        <w:t>以下为系统组件图，展示了孕期宝平台的核心组件及其关系：</w:t>
      </w:r>
    </w:p>
    <w:p>
      <w:r>
        <w:rPr>
          <w:b/>
        </w:rPr>
        <w:t xml:space="preserve">注: </w:t>
      </w:r>
      <w:r>
        <w:t>完整的UML组件图使用PlantUML语言编写，代码已包含在附件Markdown文档中。可通过以下方式查看：</w:t>
        <w:br/>
      </w:r>
      <w:r>
        <w:t>1. 访问 https://www.plantuml.com/plantuml 在线渲染</w:t>
        <w:br/>
      </w:r>
      <w:r>
        <w:t>2. 安装PlantUML本地工具: sudo apt install plantuml</w:t>
        <w:br/>
      </w:r>
      <w:r>
        <w:t>3. 使用IDE插件(VSCode/IntelliJ的PlantUML扩展)</w:t>
      </w:r>
    </w:p>
    <w:p>
      <w:r>
        <w:br w:type="page"/>
      </w:r>
    </w:p>
    <w:p>
      <w:pPr>
        <w:pStyle w:val="Heading1"/>
      </w:pPr>
      <w:r>
        <w:t>三、UML建模全集</w:t>
      </w:r>
    </w:p>
    <w:p>
      <w:r>
        <w:t>本部分包含UML 2.5规范的全部14种图表类型，基于孕期宝项目实际架构绘制。</w:t>
      </w:r>
    </w:p>
    <w:p>
      <w:pPr>
        <w:pStyle w:val="Heading2"/>
      </w:pPr>
      <w:r>
        <w:t>3.1 UML图类型列表</w:t>
      </w:r>
    </w:p>
    <w:tbl>
      <w:tblPr>
        <w:tblStyle w:val="LightList-Accent2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UML图类型</w:t>
            </w:r>
          </w:p>
        </w:tc>
        <w:tc>
          <w:tcPr>
            <w:tcW w:type="dxa" w:w="2880"/>
          </w:tcPr>
          <w:p>
            <w:r>
              <w:t>本项目中对应场景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用例图 (Use Case)</w:t>
            </w:r>
          </w:p>
        </w:tc>
        <w:tc>
          <w:tcPr>
            <w:tcW w:type="dxa" w:w="2880"/>
          </w:tcPr>
          <w:p>
            <w:r>
              <w:t>系统功能需求分析，用户与系统交互场景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类图 (Class)</w:t>
            </w:r>
          </w:p>
        </w:tc>
        <w:tc>
          <w:tcPr>
            <w:tcW w:type="dxa" w:w="2880"/>
          </w:tcPr>
          <w:p>
            <w:r>
              <w:t>静态结构设计，实体类、服务类结构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对象图 (Object)</w:t>
            </w:r>
          </w:p>
        </w:tc>
        <w:tc>
          <w:tcPr>
            <w:tcW w:type="dxa" w:w="2880"/>
          </w:tcPr>
          <w:p>
            <w:r>
              <w:t>对象实例关系，运行时对象状态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活动图 (Activity)</w:t>
            </w:r>
          </w:p>
        </w:tc>
        <w:tc>
          <w:tcPr>
            <w:tcW w:type="dxa" w:w="2880"/>
          </w:tcPr>
          <w:p>
            <w:r>
              <w:t>业务流程建模，用户操作流程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状态机图 (State Machine)</w:t>
            </w:r>
          </w:p>
        </w:tc>
        <w:tc>
          <w:tcPr>
            <w:tcW w:type="dxa" w:w="2880"/>
          </w:tcPr>
          <w:p>
            <w:r>
              <w:t>对象状态变化，用户状态、任务状态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时序图 (Sequence)</w:t>
            </w:r>
          </w:p>
        </w:tc>
        <w:tc>
          <w:tcPr>
            <w:tcW w:type="dxa" w:w="2880"/>
          </w:tcPr>
          <w:p>
            <w:r>
              <w:t>时间顺序交互，API调用时序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通信图 (Communication)</w:t>
            </w:r>
          </w:p>
        </w:tc>
        <w:tc>
          <w:tcPr>
            <w:tcW w:type="dxa" w:w="2880"/>
          </w:tcPr>
          <w:p>
            <w:r>
              <w:t>对象协作关系，组件间消息传递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交互概览图 (Interaction Overview)</w:t>
            </w:r>
          </w:p>
        </w:tc>
        <w:tc>
          <w:tcPr>
            <w:tcW w:type="dxa" w:w="2880"/>
          </w:tcPr>
          <w:p>
            <w:r>
              <w:t>复杂交互流程，完整业务流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时序图 (Timing)</w:t>
            </w:r>
          </w:p>
        </w:tc>
        <w:tc>
          <w:tcPr>
            <w:tcW w:type="dxa" w:w="2880"/>
          </w:tcPr>
          <w:p>
            <w:r>
              <w:t>时间约束分析，性能时序约束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组件图 (Component)</w:t>
            </w:r>
          </w:p>
        </w:tc>
        <w:tc>
          <w:tcPr>
            <w:tcW w:type="dxa" w:w="2880"/>
          </w:tcPr>
          <w:p>
            <w:r>
              <w:t>物理组件部署，系统组件关系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部署图 (Deployment)</w:t>
            </w:r>
          </w:p>
        </w:tc>
        <w:tc>
          <w:tcPr>
            <w:tcW w:type="dxa" w:w="2880"/>
          </w:tcPr>
          <w:p>
            <w:r>
              <w:t>运行环境配置，服务器部署拓扑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包图 (Package)</w:t>
            </w:r>
          </w:p>
        </w:tc>
        <w:tc>
          <w:tcPr>
            <w:tcW w:type="dxa" w:w="2880"/>
          </w:tcPr>
          <w:p>
            <w:r>
              <w:t>代码组织结构，包依赖关系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组合结构图 (Composite Structure)</w:t>
            </w:r>
          </w:p>
        </w:tc>
        <w:tc>
          <w:tcPr>
            <w:tcW w:type="dxa" w:w="2880"/>
          </w:tcPr>
          <w:p>
            <w:r>
              <w:t>内部结构分解，复杂组件内部结构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剖面图 (Profile)</w:t>
            </w:r>
          </w:p>
        </w:tc>
        <w:tc>
          <w:tcPr>
            <w:tcW w:type="dxa" w:w="2880"/>
          </w:tcPr>
          <w:p>
            <w:r>
              <w:t>领域特定扩展，孕期健康领域扩展</w:t>
            </w:r>
          </w:p>
        </w:tc>
      </w:tr>
    </w:tbl>
    <w:p>
      <w:pPr>
        <w:pStyle w:val="Heading2"/>
      </w:pPr>
      <w:r>
        <w:t>3.2 关键UML图示例</w:t>
      </w:r>
    </w:p>
    <w:p>
      <w:pPr>
        <w:pStyle w:val="Heading3"/>
      </w:pPr>
      <w:r>
        <w:t>用例图示例</w:t>
      </w:r>
    </w:p>
    <w:p>
      <w:r>
        <w:t>孕期宝系统的主要参与者包括孕妇用户、家庭成员、系统管理员和外部系统。</w:t>
      </w:r>
    </w:p>
    <w:p>
      <w:r>
        <w:rPr>
          <w:b/>
        </w:rPr>
        <w:t>核心用例：</w:t>
        <w:br/>
      </w:r>
      <w:r>
        <w:t>• 用户注册登录 (UC-01)</w:t>
        <w:br/>
      </w:r>
      <w:r>
        <w:t>• 孕期健康记录 (UC-03)</w:t>
        <w:br/>
      </w:r>
      <w:r>
        <w:t>• AI智能咨询 (UC-04)</w:t>
        <w:br/>
      </w:r>
      <w:r>
        <w:t>• 家庭协作管理 (UC-05)</w:t>
        <w:br/>
      </w:r>
      <w:r>
        <w:t>• 健康报告生成 (UC-06)</w:t>
        <w:br/>
      </w:r>
    </w:p>
    <w:p>
      <w:pPr>
        <w:pStyle w:val="Heading3"/>
      </w:pPr>
      <w:r>
        <w:t>类图示例</w:t>
      </w:r>
    </w:p>
    <w:p>
      <w:r>
        <w:t>系统核心实体类包括User、Memo、EmotionRecord、ContractionRecord、Family、FamilyTask等。</w:t>
      </w:r>
    </w:p>
    <w:p>
      <w:r>
        <w:rPr>
          <w:b/>
        </w:rPr>
        <w:t>关键类关系：</w:t>
        <w:br/>
      </w:r>
      <w:r>
        <w:t>• User 1..* Memo (用户拥有多个备忘录)</w:t>
        <w:br/>
      </w:r>
      <w:r>
        <w:t>• User 1..* EmotionRecord (用户记录多种情绪)</w:t>
        <w:br/>
      </w:r>
      <w:r>
        <w:t>• Family 1..* User (家庭包含多个用户)</w:t>
        <w:br/>
      </w:r>
      <w:r>
        <w:t>• Family 1..* FamilyTask (家庭包含多个任务)</w:t>
        <w:br/>
      </w:r>
    </w:p>
    <w:p>
      <w:r>
        <w:br w:type="page"/>
      </w:r>
    </w:p>
    <w:p>
      <w:pPr>
        <w:pStyle w:val="Heading1"/>
      </w:pPr>
      <w:r>
        <w:t>四、技术架构设计</w:t>
      </w:r>
    </w:p>
    <w:p>
      <w:pPr>
        <w:pStyle w:val="Heading2"/>
      </w:pPr>
      <w:r>
        <w:t>4.1 后端架构</w:t>
      </w:r>
    </w:p>
    <w:p>
      <w:r>
        <w:t>后端采用Spring Boot框架，遵循分层架构设计：</w:t>
      </w:r>
    </w:p>
    <w:p>
      <w:r>
        <w:rPr>
          <w:b/>
        </w:rPr>
        <w:t xml:space="preserve">• </w:t>
      </w:r>
      <w:r>
        <w:t>控制层(Controller): 20+个REST控制器，处理HTTP请求</w:t>
        <w:br/>
      </w:r>
      <w:r>
        <w:rPr>
          <w:b/>
        </w:rPr>
        <w:t xml:space="preserve">• </w:t>
      </w:r>
      <w:r>
        <w:t>服务层(Service): 业务逻辑实现，事务管理</w:t>
        <w:br/>
      </w:r>
      <w:r>
        <w:rPr>
          <w:b/>
        </w:rPr>
        <w:t xml:space="preserve">• </w:t>
      </w:r>
      <w:r>
        <w:t>数据访问层(Repository): JPA数据访问接口</w:t>
        <w:br/>
      </w:r>
      <w:r>
        <w:rPr>
          <w:b/>
        </w:rPr>
        <w:t xml:space="preserve">• </w:t>
      </w:r>
      <w:r>
        <w:t>实体层(Entity): 19个业务实体类</w:t>
        <w:br/>
      </w:r>
    </w:p>
    <w:p>
      <w:pPr>
        <w:pStyle w:val="Heading2"/>
      </w:pPr>
      <w:r>
        <w:t>4.2 前端架构</w:t>
      </w:r>
    </w:p>
    <w:p>
      <w:r>
        <w:t>前端采用Next.js框架，支持服务端渲染和静态生成：</w:t>
      </w:r>
    </w:p>
    <w:p>
      <w:r>
        <w:rPr>
          <w:b/>
        </w:rPr>
        <w:t xml:space="preserve">• </w:t>
      </w:r>
      <w:r>
        <w:t>页面路由: 基于文件系统的路由机制</w:t>
        <w:br/>
      </w:r>
      <w:r>
        <w:rPr>
          <w:b/>
        </w:rPr>
        <w:t xml:space="preserve">• </w:t>
      </w:r>
      <w:r>
        <w:t>状态管理: React Context + Zustand</w:t>
        <w:br/>
      </w:r>
      <w:r>
        <w:rPr>
          <w:b/>
        </w:rPr>
        <w:t xml:space="preserve">• </w:t>
      </w:r>
      <w:r>
        <w:t>API集成: 自动生成的API客户端</w:t>
        <w:br/>
      </w:r>
      <w:r>
        <w:rPr>
          <w:b/>
        </w:rPr>
        <w:t xml:space="preserve">• </w:t>
      </w:r>
      <w:r>
        <w:t>UI组件: 自定义组件库 + Ant Design</w:t>
        <w:br/>
      </w:r>
    </w:p>
    <w:p>
      <w:pPr>
        <w:pStyle w:val="Heading2"/>
      </w:pPr>
      <w:r>
        <w:t>4.3 数据架构</w:t>
      </w:r>
    </w:p>
    <w:p>
      <w:r>
        <w:t>采用混合数据存储策略，满足不同数据类型的需求：</w:t>
      </w:r>
    </w:p>
    <w:p>
      <w:r>
        <w:rPr>
          <w:b/>
        </w:rPr>
        <w:t xml:space="preserve">• </w:t>
      </w:r>
      <w:r>
        <w:t>MySQL: 存储结构化业务数据，31张业务表</w:t>
        <w:br/>
      </w:r>
      <w:r>
        <w:rPr>
          <w:b/>
        </w:rPr>
        <w:t xml:space="preserve">• </w:t>
      </w:r>
      <w:r>
        <w:t>Redis: 会话缓存和热点数据缓存</w:t>
        <w:br/>
      </w:r>
      <w:r>
        <w:rPr>
          <w:b/>
        </w:rPr>
        <w:t xml:space="preserve">• </w:t>
      </w:r>
      <w:r>
        <w:t>Milvus: 向量数据库，存储知识库向量嵌入</w:t>
        <w:br/>
      </w:r>
      <w:r>
        <w:rPr>
          <w:b/>
        </w:rPr>
        <w:t xml:space="preserve">• </w:t>
      </w:r>
      <w:r>
        <w:t>对象存储: 用户上传文件存储</w:t>
        <w:br/>
      </w:r>
    </w:p>
    <w:p>
      <w:pPr>
        <w:pStyle w:val="Heading2"/>
      </w:pPr>
      <w:r>
        <w:t>4.4 AI集成架构</w:t>
      </w:r>
    </w:p>
    <w:p>
      <w:r>
        <w:t>AI能力集成采用RAG(检索增强生成)架构：</w:t>
      </w:r>
    </w:p>
    <w:p>
      <w:r>
        <w:rPr>
          <w:b/>
        </w:rPr>
        <w:t xml:space="preserve">• </w:t>
      </w:r>
      <w:r>
        <w:t>知识检索: 基于Milvus的向量相似度搜索</w:t>
        <w:br/>
      </w:r>
      <w:r>
        <w:rPr>
          <w:b/>
        </w:rPr>
        <w:t xml:space="preserve">• </w:t>
      </w:r>
      <w:r>
        <w:t>对话管理: OpenAI GPT模型集成</w:t>
        <w:br/>
      </w:r>
      <w:r>
        <w:rPr>
          <w:b/>
        </w:rPr>
        <w:t xml:space="preserve">• </w:t>
      </w:r>
      <w:r>
        <w:t>上下文构建: 用户历史 + 相关知识的提示词工程</w:t>
        <w:br/>
      </w:r>
      <w:r>
        <w:rPr>
          <w:b/>
        </w:rPr>
        <w:t xml:space="preserve">• </w:t>
      </w:r>
      <w:r>
        <w:t>结果处理: 回复验证和格式化</w:t>
        <w:br/>
      </w:r>
    </w:p>
    <w:p>
      <w:r>
        <w:br w:type="page"/>
      </w:r>
    </w:p>
    <w:p>
      <w:pPr>
        <w:pStyle w:val="Heading1"/>
      </w:pPr>
      <w:r>
        <w:t>五、部署与运维</w:t>
      </w:r>
    </w:p>
    <w:p>
      <w:pPr>
        <w:pStyle w:val="Heading2"/>
      </w:pPr>
      <w:r>
        <w:t>5.1 部署架构</w:t>
      </w:r>
    </w:p>
    <w:p>
      <w:r>
        <w:t>采用云原生容器化部署架构：</w:t>
      </w:r>
    </w:p>
    <w:p>
      <w:r>
        <w:rPr>
          <w:b/>
        </w:rPr>
        <w:t xml:space="preserve">• </w:t>
      </w:r>
      <w:r>
        <w:t>容器化: Docker容器，Kubernetes编排</w:t>
        <w:br/>
      </w:r>
      <w:r>
        <w:rPr>
          <w:b/>
        </w:rPr>
        <w:t xml:space="preserve">• </w:t>
      </w:r>
      <w:r>
        <w:t>服务发现: Nacos服务注册与发现</w:t>
        <w:br/>
      </w:r>
      <w:r>
        <w:rPr>
          <w:b/>
        </w:rPr>
        <w:t xml:space="preserve">• </w:t>
      </w:r>
      <w:r>
        <w:t>负载均衡: Nginx Ingress控制器</w:t>
        <w:br/>
      </w:r>
      <w:r>
        <w:rPr>
          <w:b/>
        </w:rPr>
        <w:t xml:space="preserve">• </w:t>
      </w:r>
      <w:r>
        <w:t>配置管理: 集中式配置中心</w:t>
        <w:br/>
      </w:r>
    </w:p>
    <w:p>
      <w:pPr>
        <w:pStyle w:val="Heading2"/>
      </w:pPr>
      <w:r>
        <w:t>5.2 监控告警</w:t>
      </w:r>
    </w:p>
    <w:p>
      <w:r>
        <w:t>全面的监控告警体系：</w:t>
      </w:r>
    </w:p>
    <w:p>
      <w:r>
        <w:rPr>
          <w:b/>
        </w:rPr>
        <w:t xml:space="preserve">• </w:t>
      </w:r>
      <w:r>
        <w:t>应用性能监控: Prometheus + Grafana</w:t>
        <w:br/>
      </w:r>
      <w:r>
        <w:rPr>
          <w:b/>
        </w:rPr>
        <w:t xml:space="preserve">• </w:t>
      </w:r>
      <w:r>
        <w:t>日志管理: ELK Stack集中日志</w:t>
        <w:br/>
      </w:r>
      <w:r>
        <w:rPr>
          <w:b/>
        </w:rPr>
        <w:t xml:space="preserve">• </w:t>
      </w:r>
      <w:r>
        <w:t>链路追踪: Jaeger分布式追踪</w:t>
        <w:br/>
      </w:r>
      <w:r>
        <w:rPr>
          <w:b/>
        </w:rPr>
        <w:t xml:space="preserve">• </w:t>
      </w:r>
      <w:r>
        <w:t>业务监控: 自定义业务指标</w:t>
        <w:br/>
      </w:r>
    </w:p>
    <w:p>
      <w:pPr>
        <w:pStyle w:val="Heading2"/>
      </w:pPr>
      <w:r>
        <w:t>5.3 高可用设计</w:t>
      </w:r>
    </w:p>
    <w:p>
      <w:r>
        <w:rPr>
          <w:b/>
        </w:rPr>
        <w:t xml:space="preserve">• </w:t>
      </w:r>
      <w:r>
        <w:t>多副本部署: 关键服务多实例运行</w:t>
        <w:br/>
      </w:r>
      <w:r>
        <w:rPr>
          <w:b/>
        </w:rPr>
        <w:t xml:space="preserve">• </w:t>
      </w:r>
      <w:r>
        <w:t>数据库高可用: MySQL主从复制</w:t>
        <w:br/>
      </w:r>
      <w:r>
        <w:rPr>
          <w:b/>
        </w:rPr>
        <w:t xml:space="preserve">• </w:t>
      </w:r>
      <w:r>
        <w:t>缓存集群: Redis集群模式</w:t>
        <w:br/>
      </w:r>
      <w:r>
        <w:rPr>
          <w:b/>
        </w:rPr>
        <w:t xml:space="preserve">• </w:t>
      </w:r>
      <w:r>
        <w:t>故障转移: 自动故障检测和恢复</w:t>
        <w:br/>
      </w:r>
    </w:p>
    <w:p>
      <w:r>
        <w:br w:type="page"/>
      </w:r>
    </w:p>
    <w:p>
      <w:pPr>
        <w:pStyle w:val="Heading1"/>
      </w:pPr>
      <w:r>
        <w:t>六、附录</w:t>
      </w:r>
    </w:p>
    <w:p>
      <w:pPr>
        <w:pStyle w:val="Heading2"/>
      </w:pPr>
      <w:r>
        <w:t>A. 项目统计信息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总代码行数</w:t>
            </w:r>
          </w:p>
        </w:tc>
        <w:tc>
          <w:tcPr>
            <w:tcW w:type="dxa" w:w="4320"/>
          </w:tcPr>
          <w:p>
            <w:r>
              <w:t>约44,400行</w:t>
            </w:r>
          </w:p>
        </w:tc>
      </w:tr>
      <w:tr>
        <w:tc>
          <w:tcPr>
            <w:tcW w:type="dxa" w:w="4320"/>
          </w:tcPr>
          <w:p>
            <w:r>
              <w:t>Java类数量</w:t>
            </w:r>
          </w:p>
        </w:tc>
        <w:tc>
          <w:tcPr>
            <w:tcW w:type="dxa" w:w="4320"/>
          </w:tcPr>
          <w:p>
            <w:r>
              <w:t>120+个</w:t>
            </w:r>
          </w:p>
        </w:tc>
      </w:tr>
      <w:tr>
        <w:tc>
          <w:tcPr>
            <w:tcW w:type="dxa" w:w="4320"/>
          </w:tcPr>
          <w:p>
            <w:r>
              <w:t>API接口数量</w:t>
            </w:r>
          </w:p>
        </w:tc>
        <w:tc>
          <w:tcPr>
            <w:tcW w:type="dxa" w:w="4320"/>
          </w:tcPr>
          <w:p>
            <w:r>
              <w:t>200+个</w:t>
            </w:r>
          </w:p>
        </w:tc>
      </w:tr>
      <w:tr>
        <w:tc>
          <w:tcPr>
            <w:tcW w:type="dxa" w:w="4320"/>
          </w:tcPr>
          <w:p>
            <w:r>
              <w:t>数据库表数量</w:t>
            </w:r>
          </w:p>
        </w:tc>
        <w:tc>
          <w:tcPr>
            <w:tcW w:type="dxa" w:w="4320"/>
          </w:tcPr>
          <w:p>
            <w:r>
              <w:t>31张</w:t>
            </w:r>
          </w:p>
        </w:tc>
      </w:tr>
      <w:tr>
        <w:tc>
          <w:tcPr>
            <w:tcW w:type="dxa" w:w="4320"/>
          </w:tcPr>
          <w:p>
            <w:r>
              <w:t>UML图数量</w:t>
            </w:r>
          </w:p>
        </w:tc>
        <w:tc>
          <w:tcPr>
            <w:tcW w:type="dxa" w:w="4320"/>
          </w:tcPr>
          <w:p>
            <w:r>
              <w:t>14种完整图表</w:t>
            </w:r>
          </w:p>
        </w:tc>
      </w:tr>
      <w:tr>
        <w:tc>
          <w:tcPr>
            <w:tcW w:type="dxa" w:w="4320"/>
          </w:tcPr>
          <w:p>
            <w:r>
              <w:t>测试覆盖率</w:t>
            </w:r>
          </w:p>
        </w:tc>
        <w:tc>
          <w:tcPr>
            <w:tcW w:type="dxa" w:w="4320"/>
          </w:tcPr>
          <w:p>
            <w:r>
              <w:t>75%+ (目标)</w:t>
            </w:r>
          </w:p>
        </w:tc>
      </w:tr>
      <w:tr>
        <w:tc>
          <w:tcPr>
            <w:tcW w:type="dxa" w:w="4320"/>
          </w:tcPr>
          <w:p>
            <w:r>
              <w:t>并发用户支持</w:t>
            </w:r>
          </w:p>
        </w:tc>
        <w:tc>
          <w:tcPr>
            <w:tcW w:type="dxa" w:w="4320"/>
          </w:tcPr>
          <w:p>
            <w:r>
              <w:t>10,000+在线用户</w:t>
            </w:r>
          </w:p>
        </w:tc>
      </w:tr>
    </w:tbl>
    <w:p>
      <w:pPr>
        <w:pStyle w:val="Heading2"/>
      </w:pPr>
      <w:r>
        <w:t>B. 相关文档</w:t>
      </w:r>
    </w:p>
    <w:p>
      <w:r>
        <w:rPr>
          <w:b/>
        </w:rPr>
        <w:t xml:space="preserve">1. </w:t>
      </w:r>
      <w:r>
        <w:t>孕期宝架构设计文档.md (完整Markdown版本)</w:t>
        <w:br/>
      </w:r>
      <w:r>
        <w:rPr>
          <w:b/>
        </w:rPr>
        <w:t xml:space="preserve">2. </w:t>
      </w:r>
      <w:r>
        <w:t>API文档.md (完整API接口文档)</w:t>
        <w:br/>
      </w:r>
      <w:r>
        <w:rPr>
          <w:b/>
        </w:rPr>
        <w:t xml:space="preserve">3. </w:t>
      </w:r>
      <w:r>
        <w:t>多源异构数据处理方案.md</w:t>
        <w:br/>
      </w:r>
      <w:r>
        <w:rPr>
          <w:b/>
        </w:rPr>
        <w:t xml:space="preserve">4. </w:t>
      </w:r>
      <w:r>
        <w:t>Docker部署说明.md</w:t>
        <w:br/>
      </w:r>
      <w:r>
        <w:rPr>
          <w:b/>
        </w:rPr>
        <w:t xml:space="preserve">5. </w:t>
      </w:r>
      <w:r>
        <w:t>项目完善建议总览.md</w:t>
        <w:br/>
      </w:r>
    </w:p>
    <w:p>
      <w:pPr>
        <w:pStyle w:val="Heading2"/>
      </w:pPr>
      <w:r>
        <w:t>C. 联系方式</w:t>
      </w:r>
    </w:p>
    <w:p>
      <w:r>
        <w:rPr>
          <w:b/>
        </w:rPr>
        <w:t xml:space="preserve">• </w:t>
      </w:r>
      <w:r>
        <w:t>架构问题: 架构评审委员会</w:t>
        <w:br/>
      </w:r>
      <w:r>
        <w:rPr>
          <w:b/>
        </w:rPr>
        <w:t xml:space="preserve">• </w:t>
      </w:r>
      <w:r>
        <w:t>技术问题: 技术开发团队</w:t>
        <w:br/>
      </w:r>
      <w:r>
        <w:rPr>
          <w:b/>
        </w:rPr>
        <w:t xml:space="preserve">• </w:t>
      </w:r>
      <w:r>
        <w:t>业务问题: 产品管理团队</w:t>
        <w:br/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文档标题</w:t>
            </w:r>
          </w:p>
        </w:tc>
        <w:tc>
          <w:tcPr>
            <w:tcW w:type="dxa" w:w="4320"/>
          </w:tcPr>
          <w:p>
            <w:r>
              <w:t>孕期宝架构设计文档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创建日期</w:t>
            </w:r>
          </w:p>
        </w:tc>
        <w:tc>
          <w:tcPr>
            <w:tcW w:type="dxa" w:w="4320"/>
          </w:tcPr>
          <w:p>
            <w:r>
              <w:t>2026-03-20</w:t>
            </w:r>
          </w:p>
        </w:tc>
      </w:tr>
      <w:tr>
        <w:tc>
          <w:tcPr>
            <w:tcW w:type="dxa" w:w="4320"/>
          </w:tcPr>
          <w:p>
            <w:r>
              <w:t>文档类型</w:t>
            </w:r>
          </w:p>
        </w:tc>
        <w:tc>
          <w:tcPr>
            <w:tcW w:type="dxa" w:w="4320"/>
          </w:tcPr>
          <w:p>
            <w:r>
              <w:t>架构设计文档</w:t>
            </w:r>
          </w:p>
        </w:tc>
      </w:tr>
      <w:tr>
        <w:tc>
          <w:tcPr>
            <w:tcW w:type="dxa" w:w="4320"/>
          </w:tcPr>
          <w:p>
            <w:r>
              <w:t>UML规范</w:t>
            </w:r>
          </w:p>
        </w:tc>
        <w:tc>
          <w:tcPr>
            <w:tcW w:type="dxa" w:w="4320"/>
          </w:tcPr>
          <w:p>
            <w:r>
              <w:t>UML 2.5</w:t>
            </w:r>
          </w:p>
        </w:tc>
      </w:tr>
      <w:tr>
        <w:tc>
          <w:tcPr>
            <w:tcW w:type="dxa" w:w="4320"/>
          </w:tcPr>
          <w:p>
            <w:r>
              <w:t>图表工具</w:t>
            </w:r>
          </w:p>
        </w:tc>
        <w:tc>
          <w:tcPr>
            <w:tcW w:type="dxa" w:w="4320"/>
          </w:tcPr>
          <w:p>
            <w:r>
              <w:t>PlantUML</w:t>
            </w:r>
          </w:p>
        </w:tc>
      </w:tr>
    </w:tbl>
    <w:p>
      <w:r>
        <w:br/>
      </w:r>
    </w:p>
    <w:p>
      <w:r>
        <w:t>本文档由MiniMax M2.5模型生成，基于孕期宝项目实际代码和架构分析。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孕期宝架构设计文档</dc:title>
  <dc:subject>孕产妇健康管理平台架构设计</dc:subject>
  <dc:creator>架构设计团队</dc:creator>
  <cp:keywords>UML,架构设计,孕期宝,Spring Boot,Next.js</cp:keywords>
  <dc:description>包含完整的UML 2.5图表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