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xml="http://www.w3.org/XML/1998/namespace">
  <w:body>
    <w:p>
      <w:pPr>
        <w:pStyle w:val="Title"/>
        <w:jc w:val="center"/>
      </w:pPr>
      <w:r>
        <w:rPr>
          <w:rFonts w:ascii="Microsoft YaHei" w:hAnsi="Microsoft YaHei" w:eastAsia="Microsoft YaHei" w:cs="Microsoft YaHei"/>
        </w:rPr>
        <w:t xml:space="preserve">A3 基于大模型的个性化资源生成与学习多智能体系统开发</w:t>
      </w:r>
    </w:p>
    <w:p>
      <w:pPr>
        <w:pStyle w:val="Subtitle"/>
        <w:jc w:val="center"/>
      </w:pPr>
      <w:r>
        <w:rPr>
          <w:rFonts w:ascii="Microsoft YaHei" w:hAnsi="Microsoft YaHei" w:eastAsia="Microsoft YaHei" w:cs="Microsoft YaHei"/>
        </w:rPr>
        <w:t xml:space="preserve">比赛要求整理文档</w:t>
      </w:r>
    </w:p>
    <w:p>
      <w:pPr>
        <w:jc w:val="center"/>
      </w:pPr>
      <w:r>
        <w:rPr>
          <w:rFonts w:ascii="Microsoft YaHei" w:hAnsi="Microsoft YaHei" w:eastAsia="Microsoft YaHei" w:cs="Microsoft YaHei"/>
          <w:b/>
          <w:color w:val="334155"/>
        </w:rPr>
        <w:t xml:space="preserve">第十五届中国软件杯大赛 A 组赛题</w:t>
      </w:r>
    </w:p>
    <w:p>
      <w:pPr>
        <w:jc w:val="center"/>
      </w:pPr>
      <w:r>
        <w:rPr>
          <w:rFonts w:ascii="Microsoft YaHei" w:hAnsi="Microsoft YaHei" w:eastAsia="Microsoft YaHei" w:cs="Microsoft YaHei"/>
          <w:color w:val="334155"/>
        </w:rPr>
        <w:t xml:space="preserve">出题企业：科大讯飞股份有限公司</w:t>
      </w:r>
    </w:p>
    <w:p>
      <w:pPr>
        <w:jc w:val="center"/>
      </w:pPr>
      <w:r>
        <w:rPr>
          <w:rFonts w:ascii="Microsoft YaHei" w:hAnsi="Microsoft YaHei" w:eastAsia="Microsoft YaHei" w:cs="Microsoft YaHei"/>
          <w:color w:val="334155"/>
        </w:rPr>
        <w:t xml:space="preserve">赛题发布时间：2026-04-01 15:32:46</w:t>
      </w:r>
    </w:p>
    <w:p>
      <w:pPr>
        <w:jc w:val="center"/>
      </w:pPr>
      <w:r>
        <w:rPr>
          <w:rFonts w:ascii="Microsoft YaHei" w:hAnsi="Microsoft YaHei" w:eastAsia="Microsoft YaHei" w:cs="Microsoft YaHei"/>
          <w:color w:val="334155"/>
        </w:rPr>
        <w:t xml:space="preserve">文档整理日期：2026-05-19</w:t>
      </w:r>
    </w:p>
    <w:p>
      <w:pPr>
        <w:jc w:val="center"/>
      </w:pPr>
      <w:r>
        <w:rPr>
          <w:rFonts w:ascii="Microsoft YaHei" w:hAnsi="Microsoft YaHei" w:eastAsia="Microsoft YaHei" w:cs="Microsoft YaHei"/>
          <w:color w:val="64748B"/>
        </w:rPr>
        <w:t xml:space="preserve">整理依据：用户提供的赛题原文材料。</w:t>
      </w:r>
    </w:p>
    <w:p>
      <w:r>
        <w:br w:type="page"/>
      </w:r>
    </w:p>
    <w:p>
      <w:pPr>
        <w:pStyle w:val="Heading1"/>
        <w:keepNext/>
      </w:pPr>
      <w:r>
        <w:rPr>
          <w:rFonts w:ascii="Microsoft YaHei" w:hAnsi="Microsoft YaHei" w:eastAsia="Microsoft YaHei" w:cs="Microsoft YaHei"/>
        </w:rPr>
        <w:t xml:space="preserve">目录</w:t>
      </w:r>
    </w:p>
    <w:p>
      <w:pPr>
        <w:pStyle w:val="ListParagraph"/>
        <w:numPr>
          <w:ilvl w:val="0"/>
          <w:numId w:val="1"/>
        </w:numPr>
      </w:pPr>
      <w:r>
        <w:rPr>
          <w:rFonts w:ascii="Microsoft YaHei" w:hAnsi="Microsoft YaHei" w:eastAsia="Microsoft YaHei" w:cs="Microsoft YaHei"/>
        </w:rPr>
        <w:t xml:space="preserve">一、赛题基本信息</w:t>
      </w:r>
    </w:p>
    <w:p>
      <w:pPr>
        <w:pStyle w:val="ListParagraph"/>
        <w:numPr>
          <w:ilvl w:val="0"/>
          <w:numId w:val="1"/>
        </w:numPr>
      </w:pPr>
      <w:r>
        <w:rPr>
          <w:rFonts w:ascii="Microsoft YaHei" w:hAnsi="Microsoft YaHei" w:eastAsia="Microsoft YaHei" w:cs="Microsoft YaHei"/>
        </w:rPr>
        <w:t xml:space="preserve">二、赛题背景与业务场景</w:t>
      </w:r>
    </w:p>
    <w:p>
      <w:pPr>
        <w:pStyle w:val="ListParagraph"/>
        <w:numPr>
          <w:ilvl w:val="0"/>
          <w:numId w:val="1"/>
        </w:numPr>
      </w:pPr>
      <w:r>
        <w:rPr>
          <w:rFonts w:ascii="Microsoft YaHei" w:hAnsi="Microsoft YaHei" w:eastAsia="Microsoft YaHei" w:cs="Microsoft YaHei"/>
        </w:rPr>
        <w:t xml:space="preserve">三、建设目标与总体要求</w:t>
      </w:r>
    </w:p>
    <w:p>
      <w:pPr>
        <w:pStyle w:val="ListParagraph"/>
        <w:numPr>
          <w:ilvl w:val="0"/>
          <w:numId w:val="1"/>
        </w:numPr>
      </w:pPr>
      <w:r>
        <w:rPr>
          <w:rFonts w:ascii="Microsoft YaHei" w:hAnsi="Microsoft YaHei" w:eastAsia="Microsoft YaHei" w:cs="Microsoft YaHei"/>
        </w:rPr>
        <w:t xml:space="preserve">四、基本功能需求</w:t>
      </w:r>
    </w:p>
    <w:p>
      <w:pPr>
        <w:pStyle w:val="ListParagraph"/>
        <w:numPr>
          <w:ilvl w:val="0"/>
          <w:numId w:val="1"/>
        </w:numPr>
      </w:pPr>
      <w:r>
        <w:rPr>
          <w:rFonts w:ascii="Microsoft YaHei" w:hAnsi="Microsoft YaHei" w:eastAsia="Microsoft YaHei" w:cs="Microsoft YaHei"/>
        </w:rPr>
        <w:t xml:space="preserve">五、非功能性需求</w:t>
      </w:r>
    </w:p>
    <w:p>
      <w:pPr>
        <w:pStyle w:val="ListParagraph"/>
        <w:numPr>
          <w:ilvl w:val="0"/>
          <w:numId w:val="1"/>
        </w:numPr>
      </w:pPr>
      <w:r>
        <w:rPr>
          <w:rFonts w:ascii="Microsoft YaHei" w:hAnsi="Microsoft YaHei" w:eastAsia="Microsoft YaHei" w:cs="Microsoft YaHei"/>
        </w:rPr>
        <w:t xml:space="preserve">六、实现条件与数据要求</w:t>
      </w:r>
    </w:p>
    <w:p>
      <w:pPr>
        <w:pStyle w:val="ListParagraph"/>
        <w:numPr>
          <w:ilvl w:val="0"/>
          <w:numId w:val="1"/>
        </w:numPr>
      </w:pPr>
      <w:r>
        <w:rPr>
          <w:rFonts w:ascii="Microsoft YaHei" w:hAnsi="Microsoft YaHei" w:eastAsia="Microsoft YaHei" w:cs="Microsoft YaHei"/>
        </w:rPr>
        <w:t xml:space="preserve">七、文档与提交要求</w:t>
      </w:r>
    </w:p>
    <w:p>
      <w:pPr>
        <w:pStyle w:val="ListParagraph"/>
        <w:numPr>
          <w:ilvl w:val="0"/>
          <w:numId w:val="1"/>
        </w:numPr>
      </w:pPr>
      <w:r>
        <w:rPr>
          <w:rFonts w:ascii="Microsoft YaHei" w:hAnsi="Microsoft YaHei" w:eastAsia="Microsoft YaHei" w:cs="Microsoft YaHei"/>
        </w:rPr>
        <w:t xml:space="preserve">八、评分标准</w:t>
      </w:r>
    </w:p>
    <w:p>
      <w:pPr>
        <w:pStyle w:val="ListParagraph"/>
        <w:numPr>
          <w:ilvl w:val="0"/>
          <w:numId w:val="1"/>
        </w:numPr>
      </w:pPr>
      <w:r>
        <w:rPr>
          <w:rFonts w:ascii="Microsoft YaHei" w:hAnsi="Microsoft YaHei" w:eastAsia="Microsoft YaHei" w:cs="Microsoft YaHei"/>
        </w:rPr>
        <w:t xml:space="preserve">九、参赛交付核对清单</w:t>
      </w:r>
    </w:p>
    <w:p>
      <w:r>
        <w:br w:type="page"/>
      </w:r>
    </w:p>
    <w:p>
      <w:pPr>
        <w:pStyle w:val="Heading1"/>
        <w:keepNext/>
      </w:pPr>
      <w:r>
        <w:rPr>
          <w:rFonts w:ascii="Microsoft YaHei" w:hAnsi="Microsoft YaHei" w:eastAsia="Microsoft YaHei" w:cs="Microsoft YaHei"/>
        </w:rPr>
        <w:t xml:space="preserve">一、赛题基本信息</w:t>
      </w:r>
    </w:p>
    <w:tbl>
      <w:tblPr>
        <w:tblStyle w:val="TableGrid"/>
        <w:tblW w:w="9200" w:type="dxa"/>
        <w:tblBorders>
          <w:top w:val="single" w:sz="6" w:space="0" w:color="9EADBA"/>
          <w:left w:val="single" w:sz="6" w:space="0" w:color="9EADBA"/>
          <w:bottom w:val="single" w:sz="6" w:space="0" w:color="9EADBA"/>
          <w:right w:val="single" w:sz="6" w:space="0" w:color="9EADBA"/>
          <w:insideH w:val="single" w:sz="4" w:space="0" w:color="C9D3DC"/>
          <w:insideV w:val="single" w:sz="4" w:space="0" w:color="C9D3DC"/>
        </w:tblBorders>
        <w:tblLayout w:type="fixed"/>
      </w:tblPr>
      <w:tblGrid>
        <w:gridCol w:w="2600"/>
        <w:gridCol w:w="6600"/>
      </w:tblGrid>
      <w:tr>
        <w:tc>
          <w:tcPr>
            <w:tcW w:w="2600" w:type="dxa"/>
            <w:shd w:fill="D9EAF7"/>
            <w:vAlign w:val="center"/>
          </w:tcPr>
          <w:p>
            <w:pPr>
              <w:spacing w:after="0"/>
            </w:pPr>
            <w:r>
              <w:rPr>
                <w:rFonts w:ascii="Microsoft YaHei" w:hAnsi="Microsoft YaHei" w:eastAsia="Microsoft YaHei" w:cs="Microsoft YaHei"/>
                <w:b/>
                <w:sz w:val="20"/>
                <w:szCs w:val="20"/>
              </w:rPr>
              <w:t xml:space="preserve">项目</w:t>
            </w:r>
          </w:p>
        </w:tc>
        <w:tc>
          <w:tcPr>
            <w:tcW w:w="6600" w:type="dxa"/>
            <w:shd w:fill="D9EAF7"/>
            <w:vAlign w:val="center"/>
          </w:tcPr>
          <w:p>
            <w:pPr>
              <w:spacing w:after="0"/>
            </w:pPr>
            <w:r>
              <w:rPr>
                <w:rFonts w:ascii="Microsoft YaHei" w:hAnsi="Microsoft YaHei" w:eastAsia="Microsoft YaHei" w:cs="Microsoft YaHei"/>
                <w:b/>
                <w:sz w:val="20"/>
                <w:szCs w:val="20"/>
              </w:rPr>
              <w:t xml:space="preserve">内容</w:t>
            </w:r>
          </w:p>
        </w:tc>
      </w:tr>
      <w:tr>
        <w:tc>
          <w:tcPr>
            <w:tcW w:w="2600" w:type="dxa"/>
            <w:vAlign w:val="center"/>
          </w:tcPr>
          <w:p>
            <w:pPr>
              <w:spacing w:after="0"/>
            </w:pPr>
            <w:r>
              <w:rPr>
                <w:rFonts w:ascii="Microsoft YaHei" w:hAnsi="Microsoft YaHei" w:eastAsia="Microsoft YaHei" w:cs="Microsoft YaHei"/>
              </w:rPr>
              <w:t xml:space="preserve">赛题编号</w:t>
            </w:r>
          </w:p>
        </w:tc>
        <w:tc>
          <w:tcPr>
            <w:tcW w:w="6600" w:type="dxa"/>
            <w:vAlign w:val="center"/>
          </w:tcPr>
          <w:p>
            <w:pPr>
              <w:spacing w:after="0"/>
            </w:pPr>
            <w:r>
              <w:rPr>
                <w:rFonts w:ascii="Microsoft YaHei" w:hAnsi="Microsoft YaHei" w:eastAsia="Microsoft YaHei" w:cs="Microsoft YaHei"/>
              </w:rPr>
              <w:t xml:space="preserve">A3</w:t>
            </w:r>
          </w:p>
        </w:tc>
      </w:tr>
      <w:tr>
        <w:tc>
          <w:tcPr>
            <w:tcW w:w="2600" w:type="dxa"/>
            <w:vAlign w:val="center"/>
          </w:tcPr>
          <w:p>
            <w:pPr>
              <w:spacing w:after="0"/>
            </w:pPr>
            <w:r>
              <w:rPr>
                <w:rFonts w:ascii="Microsoft YaHei" w:hAnsi="Microsoft YaHei" w:eastAsia="Microsoft YaHei" w:cs="Microsoft YaHei"/>
              </w:rPr>
              <w:t xml:space="preserve">赛题名称</w:t>
            </w:r>
          </w:p>
        </w:tc>
        <w:tc>
          <w:tcPr>
            <w:tcW w:w="6600" w:type="dxa"/>
            <w:vAlign w:val="center"/>
          </w:tcPr>
          <w:p>
            <w:pPr>
              <w:spacing w:after="0"/>
            </w:pPr>
            <w:r>
              <w:rPr>
                <w:rFonts w:ascii="Microsoft YaHei" w:hAnsi="Microsoft YaHei" w:eastAsia="Microsoft YaHei" w:cs="Microsoft YaHei"/>
              </w:rPr>
              <w:t xml:space="preserve">基于大模型的个性化资源生成与学习多智能体系统开发</w:t>
            </w:r>
          </w:p>
        </w:tc>
      </w:tr>
      <w:tr>
        <w:tc>
          <w:tcPr>
            <w:tcW w:w="2600" w:type="dxa"/>
            <w:vAlign w:val="center"/>
          </w:tcPr>
          <w:p>
            <w:pPr>
              <w:spacing w:after="0"/>
            </w:pPr>
            <w:r>
              <w:rPr>
                <w:rFonts w:ascii="Microsoft YaHei" w:hAnsi="Microsoft YaHei" w:eastAsia="Microsoft YaHei" w:cs="Microsoft YaHei"/>
              </w:rPr>
              <w:t xml:space="preserve">赛事名称</w:t>
            </w:r>
          </w:p>
        </w:tc>
        <w:tc>
          <w:tcPr>
            <w:tcW w:w="6600" w:type="dxa"/>
            <w:vAlign w:val="center"/>
          </w:tcPr>
          <w:p>
            <w:pPr>
              <w:spacing w:after="0"/>
            </w:pPr>
            <w:r>
              <w:rPr>
                <w:rFonts w:ascii="Microsoft YaHei" w:hAnsi="Microsoft YaHei" w:eastAsia="Microsoft YaHei" w:cs="Microsoft YaHei"/>
              </w:rPr>
              <w:t xml:space="preserve">第十五届中国软件杯大赛</w:t>
            </w:r>
          </w:p>
        </w:tc>
      </w:tr>
      <w:tr>
        <w:tc>
          <w:tcPr>
            <w:tcW w:w="2600" w:type="dxa"/>
            <w:vAlign w:val="center"/>
          </w:tcPr>
          <w:p>
            <w:pPr>
              <w:spacing w:after="0"/>
            </w:pPr>
            <w:r>
              <w:rPr>
                <w:rFonts w:ascii="Microsoft YaHei" w:hAnsi="Microsoft YaHei" w:eastAsia="Microsoft YaHei" w:cs="Microsoft YaHei"/>
              </w:rPr>
              <w:t xml:space="preserve">组别</w:t>
            </w:r>
          </w:p>
        </w:tc>
        <w:tc>
          <w:tcPr>
            <w:tcW w:w="6600" w:type="dxa"/>
            <w:vAlign w:val="center"/>
          </w:tcPr>
          <w:p>
            <w:pPr>
              <w:spacing w:after="0"/>
            </w:pPr>
            <w:r>
              <w:rPr>
                <w:rFonts w:ascii="Microsoft YaHei" w:hAnsi="Microsoft YaHei" w:eastAsia="Microsoft YaHei" w:cs="Microsoft YaHei"/>
              </w:rPr>
              <w:t xml:space="preserve">A 组（本科、研究生、高职）</w:t>
            </w:r>
          </w:p>
        </w:tc>
      </w:tr>
      <w:tr>
        <w:tc>
          <w:tcPr>
            <w:tcW w:w="2600" w:type="dxa"/>
            <w:vAlign w:val="center"/>
          </w:tcPr>
          <w:p>
            <w:pPr>
              <w:spacing w:after="0"/>
            </w:pPr>
            <w:r>
              <w:rPr>
                <w:rFonts w:ascii="Microsoft YaHei" w:hAnsi="Microsoft YaHei" w:eastAsia="Microsoft YaHei" w:cs="Microsoft YaHei"/>
              </w:rPr>
              <w:t xml:space="preserve">出题企业</w:t>
            </w:r>
          </w:p>
        </w:tc>
        <w:tc>
          <w:tcPr>
            <w:tcW w:w="6600" w:type="dxa"/>
            <w:vAlign w:val="center"/>
          </w:tcPr>
          <w:p>
            <w:pPr>
              <w:spacing w:after="0"/>
            </w:pPr>
            <w:r>
              <w:rPr>
                <w:rFonts w:ascii="Microsoft YaHei" w:hAnsi="Microsoft YaHei" w:eastAsia="Microsoft YaHei" w:cs="Microsoft YaHei"/>
              </w:rPr>
              <w:t xml:space="preserve">科大讯飞股份有限公司</w:t>
            </w:r>
          </w:p>
        </w:tc>
      </w:tr>
      <w:tr>
        <w:tc>
          <w:tcPr>
            <w:tcW w:w="2600" w:type="dxa"/>
            <w:vAlign w:val="center"/>
          </w:tcPr>
          <w:p>
            <w:pPr>
              <w:spacing w:after="0"/>
            </w:pPr>
            <w:r>
              <w:rPr>
                <w:rFonts w:ascii="Microsoft YaHei" w:hAnsi="Microsoft YaHei" w:eastAsia="Microsoft YaHei" w:cs="Microsoft YaHei"/>
              </w:rPr>
              <w:t xml:space="preserve">答疑QQ群</w:t>
            </w:r>
          </w:p>
        </w:tc>
        <w:tc>
          <w:tcPr>
            <w:tcW w:w="6600" w:type="dxa"/>
            <w:vAlign w:val="center"/>
          </w:tcPr>
          <w:p>
            <w:pPr>
              <w:spacing w:after="0"/>
            </w:pPr>
            <w:r>
              <w:rPr>
                <w:rFonts w:ascii="Microsoft YaHei" w:hAnsi="Microsoft YaHei" w:eastAsia="Microsoft YaHei" w:cs="Microsoft YaHei"/>
              </w:rPr>
              <w:t xml:space="preserve">1072584310</w:t>
            </w:r>
          </w:p>
        </w:tc>
      </w:tr>
      <w:tr>
        <w:tc>
          <w:tcPr>
            <w:tcW w:w="2600" w:type="dxa"/>
            <w:vAlign w:val="center"/>
          </w:tcPr>
          <w:p>
            <w:pPr>
              <w:spacing w:after="0"/>
            </w:pPr>
            <w:r>
              <w:rPr>
                <w:rFonts w:ascii="Microsoft YaHei" w:hAnsi="Microsoft YaHei" w:eastAsia="Microsoft YaHei" w:cs="Microsoft YaHei"/>
              </w:rPr>
              <w:t xml:space="preserve">核心方向</w:t>
            </w:r>
          </w:p>
        </w:tc>
        <w:tc>
          <w:tcPr>
            <w:tcW w:w="6600" w:type="dxa"/>
            <w:vAlign w:val="center"/>
          </w:tcPr>
          <w:p>
            <w:pPr>
              <w:spacing w:after="0"/>
            </w:pPr>
            <w:r>
              <w:rPr>
                <w:rFonts w:ascii="Microsoft YaHei" w:hAnsi="Microsoft YaHei" w:eastAsia="Microsoft YaHei" w:cs="Microsoft YaHei"/>
              </w:rPr>
              <w:t xml:space="preserve">高等教育个性化学习资源生成、学习智能体、多智能体协同、多模态内容生成</w:t>
            </w:r>
          </w:p>
        </w:tc>
      </w:tr>
    </w:tbl>
    <w:p>
      <w:pPr>
        <w:pStyle w:val="Heading1"/>
        <w:keepNext/>
      </w:pPr>
      <w:r>
        <w:rPr>
          <w:rFonts w:ascii="Microsoft YaHei" w:hAnsi="Microsoft YaHei" w:eastAsia="Microsoft YaHei" w:cs="Microsoft YaHei"/>
        </w:rPr>
        <w:t xml:space="preserve">二、赛题背景与业务场景</w:t>
      </w:r>
    </w:p>
    <w:p>
      <w:pPr>
        <w:pStyle w:val="Heading2"/>
        <w:keepNext/>
      </w:pPr>
      <w:r>
        <w:rPr>
          <w:rFonts w:ascii="Microsoft YaHei" w:hAnsi="Microsoft YaHei" w:eastAsia="Microsoft YaHei" w:cs="Microsoft YaHei"/>
        </w:rPr>
        <w:t xml:space="preserve">2.1 背景问题</w:t>
      </w:r>
    </w:p>
    <w:p>
      <w:pPr>
        <w:pStyle w:val="ListParagraph"/>
        <w:numPr>
          <w:ilvl w:val="0"/>
          <w:numId w:val="1"/>
        </w:numPr>
      </w:pPr>
      <w:r>
        <w:rPr>
          <w:rFonts w:ascii="Microsoft YaHei" w:hAnsi="Microsoft YaHei" w:eastAsia="Microsoft YaHei" w:cs="Microsoft YaHei"/>
        </w:rPr>
        <w:t xml:space="preserve">高等教育进入数字化、智能化深度融合阶段，个性化学习成为重要发展方向。</w:t>
      </w:r>
    </w:p>
    <w:p>
      <w:pPr>
        <w:pStyle w:val="ListParagraph"/>
        <w:numPr>
          <w:ilvl w:val="0"/>
          <w:numId w:val="1"/>
        </w:numPr>
      </w:pPr>
      <w:r>
        <w:rPr>
          <w:rFonts w:ascii="Microsoft YaHei" w:hAnsi="Microsoft YaHei" w:eastAsia="Microsoft YaHei" w:cs="Microsoft YaHei"/>
        </w:rPr>
        <w:t xml:space="preserve">不同学生在知识基础、学习能力、兴趣方向、学习节奏等方面差异明显，标准化教学难以充分满足个性化需求。</w:t>
      </w:r>
    </w:p>
    <w:p>
      <w:pPr>
        <w:pStyle w:val="ListParagraph"/>
        <w:numPr>
          <w:ilvl w:val="0"/>
          <w:numId w:val="1"/>
        </w:numPr>
      </w:pPr>
      <w:r>
        <w:rPr>
          <w:rFonts w:ascii="Microsoft YaHei" w:hAnsi="Microsoft YaHei" w:eastAsia="Microsoft YaHei" w:cs="Microsoft YaHei"/>
        </w:rPr>
        <w:t xml:space="preserve">学生面对海量课程资料、学术文献和学习工具时，存在资源繁杂无序、筛选成本高、难以精准匹配个人需求等问题。</w:t>
      </w:r>
    </w:p>
    <w:p>
      <w:pPr>
        <w:pStyle w:val="ListParagraph"/>
        <w:numPr>
          <w:ilvl w:val="0"/>
          <w:numId w:val="1"/>
        </w:numPr>
      </w:pPr>
      <w:r>
        <w:rPr>
          <w:rFonts w:ascii="Microsoft YaHei" w:hAnsi="Microsoft YaHei" w:eastAsia="Microsoft YaHei" w:cs="Microsoft YaHei"/>
        </w:rPr>
        <w:t xml:space="preserve">传统课堂集体讲授模式难以兼顾每位学生的学习特点，容易造成知识掌握和能力提升差距。</w:t>
      </w:r>
    </w:p>
    <w:p>
      <w:pPr>
        <w:pStyle w:val="ListParagraph"/>
        <w:numPr>
          <w:ilvl w:val="0"/>
          <w:numId w:val="1"/>
        </w:numPr>
      </w:pPr>
      <w:r>
        <w:rPr>
          <w:rFonts w:ascii="Microsoft YaHei" w:hAnsi="Microsoft YaHei" w:eastAsia="Microsoft YaHei" w:cs="Microsoft YaHei"/>
        </w:rPr>
        <w:t xml:space="preserve">基础智能辅助系统若缺乏多模态生成、多智能体协同等能力，难以满足现代高等教育对创新型、个性化人才培养的要求。</w:t>
      </w:r>
    </w:p>
    <w:p>
      <w:pPr>
        <w:pStyle w:val="Heading2"/>
        <w:keepNext/>
      </w:pPr>
      <w:r>
        <w:rPr>
          <w:rFonts w:ascii="Microsoft YaHei" w:hAnsi="Microsoft YaHei" w:eastAsia="Microsoft YaHei" w:cs="Microsoft YaHei"/>
        </w:rPr>
        <w:t xml:space="preserve">2.2 技术契机</w:t>
      </w:r>
    </w:p>
    <w:p>
      <w:r>
        <w:rPr>
          <w:rFonts w:ascii="Microsoft YaHei" w:hAnsi="Microsoft YaHei" w:eastAsia="Microsoft YaHei" w:cs="Microsoft YaHei"/>
        </w:rPr>
        <w:t xml:space="preserve">通用大模型、多模态生成大模型、AI 辅助编程工具等技术具备自然语言理解、多模态内容生成、代码辅助开发及实时推理能力，可为高校个性化学习资源建设和智能学习辅导提供新的技术路径。</w:t>
      </w:r>
    </w:p>
    <w:p>
      <w:pPr>
        <w:pStyle w:val="Heading2"/>
        <w:keepNext/>
      </w:pPr>
      <w:r>
        <w:rPr>
          <w:rFonts w:ascii="Microsoft YaHei" w:hAnsi="Microsoft YaHei" w:eastAsia="Microsoft YaHei" w:cs="Microsoft YaHei"/>
        </w:rPr>
        <w:t xml:space="preserve">2.3 业务场景定位</w:t>
      </w:r>
    </w:p>
    <w:p>
      <w:r>
        <w:rPr>
          <w:rFonts w:ascii="Microsoft YaHei" w:hAnsi="Microsoft YaHei" w:eastAsia="Microsoft YaHei" w:cs="Microsoft YaHei"/>
        </w:rPr>
        <w:t xml:space="preserve">系统应面向高等教育学习过程，以某一具体专业课程为切入点，例如人工智能、计算机、电子信息等方向，依托课程资源和知识库，为学生打造专属的个性化资源学习智能体，并通过多智能体协作提供精准学习引导。</w:t>
      </w:r>
    </w:p>
    <w:p>
      <w:pPr>
        <w:pStyle w:val="Heading1"/>
        <w:keepNext/>
      </w:pPr>
      <w:r>
        <w:rPr>
          <w:rFonts w:ascii="Microsoft YaHei" w:hAnsi="Microsoft YaHei" w:eastAsia="Microsoft YaHei" w:cs="Microsoft YaHei"/>
        </w:rPr>
        <w:t xml:space="preserve">三、建设目标与总体要求</w:t>
      </w:r>
    </w:p>
    <w:p>
      <w:pPr>
        <w:pStyle w:val="ListParagraph"/>
        <w:numPr>
          <w:ilvl w:val="0"/>
          <w:numId w:val="1"/>
        </w:numPr>
      </w:pPr>
      <w:r>
        <w:rPr>
          <w:rFonts w:ascii="Microsoft YaHei" w:hAnsi="Microsoft YaHei" w:eastAsia="Microsoft YaHei" w:cs="Microsoft YaHei"/>
        </w:rPr>
        <w:t xml:space="preserve">构建高等教育个性化学习资源体系，能够围绕具体课程生成个性化、多模态学习材料。</w:t>
      </w:r>
    </w:p>
    <w:p>
      <w:pPr>
        <w:pStyle w:val="ListParagraph"/>
        <w:numPr>
          <w:ilvl w:val="0"/>
          <w:numId w:val="1"/>
        </w:numPr>
      </w:pPr>
      <w:r>
        <w:rPr>
          <w:rFonts w:ascii="Microsoft YaHei" w:hAnsi="Microsoft YaHei" w:eastAsia="Microsoft YaHei" w:cs="Microsoft YaHei"/>
        </w:rPr>
        <w:t xml:space="preserve">开发智能学习多智能体系统，使不同角色智能体能够围绕画像构建、资源生成、路径规划、学习评估等任务协同工作。</w:t>
      </w:r>
    </w:p>
    <w:p>
      <w:pPr>
        <w:pStyle w:val="ListParagraph"/>
        <w:numPr>
          <w:ilvl w:val="0"/>
          <w:numId w:val="1"/>
        </w:numPr>
      </w:pPr>
      <w:r>
        <w:rPr>
          <w:rFonts w:ascii="Microsoft YaHei" w:hAnsi="Microsoft YaHei" w:eastAsia="Microsoft YaHei" w:cs="Microsoft YaHei"/>
        </w:rPr>
        <w:t xml:space="preserve">通过对学生专业、学习目标、学习历史、知识短板、学习偏好等信息的分析，实现因材施教式资源生成与学习路径推荐。</w:t>
      </w:r>
    </w:p>
    <w:p>
      <w:pPr>
        <w:pStyle w:val="ListParagraph"/>
        <w:numPr>
          <w:ilvl w:val="0"/>
          <w:numId w:val="1"/>
        </w:numPr>
      </w:pPr>
      <w:r>
        <w:rPr>
          <w:rFonts w:ascii="Microsoft YaHei" w:hAnsi="Microsoft YaHei" w:eastAsia="Microsoft YaHei" w:cs="Microsoft YaHei"/>
        </w:rPr>
        <w:t xml:space="preserve">提升学生学习效率，优化学习资源利用方式，增强学习效果和自主学习体验。</w:t>
      </w:r>
    </w:p>
    <w:p>
      <w:pPr>
        <w:pStyle w:val="ListParagraph"/>
        <w:numPr>
          <w:ilvl w:val="0"/>
          <w:numId w:val="1"/>
        </w:numPr>
      </w:pPr>
      <w:r>
        <w:rPr>
          <w:rFonts w:ascii="Microsoft YaHei" w:hAnsi="Microsoft YaHei" w:eastAsia="Microsoft YaHei" w:cs="Microsoft YaHei"/>
        </w:rPr>
        <w:t xml:space="preserve">系统需明确多智能体协同框架，并保证智能体程序可稳定、正常运行。</w:t>
      </w:r>
    </w:p>
    <w:p>
      <w:pPr>
        <w:pStyle w:val="Heading1"/>
        <w:keepNext/>
      </w:pPr>
      <w:r>
        <w:rPr>
          <w:rFonts w:ascii="Microsoft YaHei" w:hAnsi="Microsoft YaHei" w:eastAsia="Microsoft YaHei" w:cs="Microsoft YaHei"/>
        </w:rPr>
        <w:t xml:space="preserve">四、基本功能需求</w:t>
      </w:r>
    </w:p>
    <w:tbl>
      <w:tblPr>
        <w:tblStyle w:val="TableGrid"/>
        <w:tblW w:w="9200" w:type="dxa"/>
        <w:tblBorders>
          <w:top w:val="single" w:sz="6" w:space="0" w:color="9EADBA"/>
          <w:left w:val="single" w:sz="6" w:space="0" w:color="9EADBA"/>
          <w:bottom w:val="single" w:sz="6" w:space="0" w:color="9EADBA"/>
          <w:right w:val="single" w:sz="6" w:space="0" w:color="9EADBA"/>
          <w:insideH w:val="single" w:sz="4" w:space="0" w:color="C9D3DC"/>
          <w:insideV w:val="single" w:sz="4" w:space="0" w:color="C9D3DC"/>
        </w:tblBorders>
        <w:tblLayout w:type="fixed"/>
      </w:tblPr>
      <w:tblGrid>
        <w:gridCol w:w="850"/>
        <w:gridCol w:w="2100"/>
        <w:gridCol w:w="3500"/>
        <w:gridCol w:w="2750"/>
      </w:tblGrid>
      <w:tr>
        <w:tc>
          <w:tcPr>
            <w:tcW w:w="850" w:type="dxa"/>
            <w:shd w:fill="D9EAF7"/>
            <w:vAlign w:val="center"/>
          </w:tcPr>
          <w:p>
            <w:pPr>
              <w:spacing w:after="0"/>
            </w:pPr>
            <w:r>
              <w:rPr>
                <w:rFonts w:ascii="Microsoft YaHei" w:hAnsi="Microsoft YaHei" w:eastAsia="Microsoft YaHei" w:cs="Microsoft YaHei"/>
                <w:b/>
                <w:sz w:val="20"/>
                <w:szCs w:val="20"/>
              </w:rPr>
              <w:t xml:space="preserve">序号</w:t>
            </w:r>
          </w:p>
        </w:tc>
        <w:tc>
          <w:tcPr>
            <w:tcW w:w="2100" w:type="dxa"/>
            <w:shd w:fill="D9EAF7"/>
            <w:vAlign w:val="center"/>
          </w:tcPr>
          <w:p>
            <w:pPr>
              <w:spacing w:after="0"/>
            </w:pPr>
            <w:r>
              <w:rPr>
                <w:rFonts w:ascii="Microsoft YaHei" w:hAnsi="Microsoft YaHei" w:eastAsia="Microsoft YaHei" w:cs="Microsoft YaHei"/>
                <w:b/>
                <w:sz w:val="20"/>
                <w:szCs w:val="20"/>
              </w:rPr>
              <w:t xml:space="preserve">功能模块</w:t>
            </w:r>
          </w:p>
        </w:tc>
        <w:tc>
          <w:tcPr>
            <w:tcW w:w="3500" w:type="dxa"/>
            <w:shd w:fill="D9EAF7"/>
            <w:vAlign w:val="center"/>
          </w:tcPr>
          <w:p>
            <w:pPr>
              <w:spacing w:after="0"/>
            </w:pPr>
            <w:r>
              <w:rPr>
                <w:rFonts w:ascii="Microsoft YaHei" w:hAnsi="Microsoft YaHei" w:eastAsia="Microsoft YaHei" w:cs="Microsoft YaHei"/>
                <w:b/>
                <w:sz w:val="20"/>
                <w:szCs w:val="20"/>
              </w:rPr>
              <w:t xml:space="preserve">需求重点</w:t>
            </w:r>
          </w:p>
        </w:tc>
        <w:tc>
          <w:tcPr>
            <w:tcW w:w="2750" w:type="dxa"/>
            <w:shd w:fill="D9EAF7"/>
            <w:vAlign w:val="center"/>
          </w:tcPr>
          <w:p>
            <w:pPr>
              <w:spacing w:after="0"/>
            </w:pPr>
            <w:r>
              <w:rPr>
                <w:rFonts w:ascii="Microsoft YaHei" w:hAnsi="Microsoft YaHei" w:eastAsia="Microsoft YaHei" w:cs="Microsoft YaHei"/>
                <w:b/>
                <w:sz w:val="20"/>
                <w:szCs w:val="20"/>
              </w:rPr>
              <w:t xml:space="preserve">验收关注点</w:t>
            </w:r>
          </w:p>
        </w:tc>
      </w:tr>
      <w:tr>
        <w:tc>
          <w:tcPr>
            <w:tcW w:w="850" w:type="dxa"/>
            <w:vAlign w:val="center"/>
          </w:tcPr>
          <w:p>
            <w:pPr>
              <w:spacing w:after="0"/>
            </w:pPr>
            <w:r>
              <w:rPr>
                <w:rFonts w:ascii="Microsoft YaHei" w:hAnsi="Microsoft YaHei" w:eastAsia="Microsoft YaHei" w:cs="Microsoft YaHei"/>
              </w:rPr>
              <w:t xml:space="preserve">1</w:t>
            </w:r>
          </w:p>
        </w:tc>
        <w:tc>
          <w:tcPr>
            <w:tcW w:w="2100" w:type="dxa"/>
            <w:vAlign w:val="center"/>
          </w:tcPr>
          <w:p>
            <w:pPr>
              <w:spacing w:after="0"/>
            </w:pPr>
            <w:r>
              <w:rPr>
                <w:rFonts w:ascii="Microsoft YaHei" w:hAnsi="Microsoft YaHei" w:eastAsia="Microsoft YaHei" w:cs="Microsoft YaHei"/>
              </w:rPr>
              <w:t xml:space="preserve">对话式学习画像自主构建</w:t>
            </w:r>
          </w:p>
        </w:tc>
        <w:tc>
          <w:tcPr>
            <w:tcW w:w="3500" w:type="dxa"/>
            <w:vAlign w:val="center"/>
          </w:tcPr>
          <w:p>
            <w:pPr>
              <w:spacing w:after="0"/>
            </w:pPr>
            <w:r>
              <w:rPr>
                <w:rFonts w:ascii="Microsoft YaHei" w:hAnsi="Microsoft YaHei" w:eastAsia="Microsoft YaHei" w:cs="Microsoft YaHei"/>
              </w:rPr>
              <w:t xml:space="preserve">通过自然语言对话自动抽取学生特征，避免传统繁琐表单。</w:t>
            </w:r>
          </w:p>
        </w:tc>
        <w:tc>
          <w:tcPr>
            <w:tcW w:w="2750" w:type="dxa"/>
            <w:vAlign w:val="center"/>
          </w:tcPr>
          <w:p>
            <w:pPr>
              <w:spacing w:after="0"/>
            </w:pPr>
            <w:r>
              <w:rPr>
                <w:rFonts w:ascii="Microsoft YaHei" w:hAnsi="Microsoft YaHei" w:eastAsia="Microsoft YaHei" w:cs="Microsoft YaHei"/>
              </w:rPr>
              <w:t xml:space="preserve">画像维度不少于 6 个；支持随学随新和动态更新。</w:t>
            </w:r>
          </w:p>
        </w:tc>
      </w:tr>
      <w:tr>
        <w:tc>
          <w:tcPr>
            <w:tcW w:w="850" w:type="dxa"/>
            <w:vAlign w:val="center"/>
          </w:tcPr>
          <w:p>
            <w:pPr>
              <w:spacing w:after="0"/>
            </w:pPr>
            <w:r>
              <w:rPr>
                <w:rFonts w:ascii="Microsoft YaHei" w:hAnsi="Microsoft YaHei" w:eastAsia="Microsoft YaHei" w:cs="Microsoft YaHei"/>
              </w:rPr>
              <w:t xml:space="preserve">2</w:t>
            </w:r>
          </w:p>
        </w:tc>
        <w:tc>
          <w:tcPr>
            <w:tcW w:w="2100" w:type="dxa"/>
            <w:vAlign w:val="center"/>
          </w:tcPr>
          <w:p>
            <w:pPr>
              <w:spacing w:after="0"/>
            </w:pPr>
            <w:r>
              <w:rPr>
                <w:rFonts w:ascii="Microsoft YaHei" w:hAnsi="Microsoft YaHei" w:eastAsia="Microsoft YaHei" w:cs="Microsoft YaHei"/>
              </w:rPr>
              <w:t xml:space="preserve">多智能体协同的资源生成</w:t>
            </w:r>
          </w:p>
        </w:tc>
        <w:tc>
          <w:tcPr>
            <w:tcW w:w="3500" w:type="dxa"/>
            <w:vAlign w:val="center"/>
          </w:tcPr>
          <w:p>
            <w:pPr>
              <w:spacing w:after="0"/>
            </w:pPr>
            <w:r>
              <w:rPr>
                <w:rFonts w:ascii="Microsoft YaHei" w:hAnsi="Microsoft YaHei" w:eastAsia="Microsoft YaHei" w:cs="Microsoft YaHei"/>
              </w:rPr>
              <w:t xml:space="preserve">体现多智能体架构，由不同角色智能体协作生成个性化学习资源。</w:t>
            </w:r>
          </w:p>
        </w:tc>
        <w:tc>
          <w:tcPr>
            <w:tcW w:w="2750" w:type="dxa"/>
            <w:vAlign w:val="center"/>
          </w:tcPr>
          <w:p>
            <w:pPr>
              <w:spacing w:after="0"/>
            </w:pPr>
            <w:r>
              <w:rPr>
                <w:rFonts w:ascii="Microsoft YaHei" w:hAnsi="Microsoft YaHei" w:eastAsia="Microsoft YaHei" w:cs="Microsoft YaHei"/>
              </w:rPr>
              <w:t xml:space="preserve">至少生成 5 种资源类型；资源需与专业、课程内容、知识短板、学习需求匹配。</w:t>
            </w:r>
          </w:p>
        </w:tc>
      </w:tr>
      <w:tr>
        <w:tc>
          <w:tcPr>
            <w:tcW w:w="850" w:type="dxa"/>
            <w:vAlign w:val="center"/>
          </w:tcPr>
          <w:p>
            <w:pPr>
              <w:spacing w:after="0"/>
            </w:pPr>
            <w:r>
              <w:rPr>
                <w:rFonts w:ascii="Microsoft YaHei" w:hAnsi="Microsoft YaHei" w:eastAsia="Microsoft YaHei" w:cs="Microsoft YaHei"/>
              </w:rPr>
              <w:t xml:space="preserve">3</w:t>
            </w:r>
          </w:p>
        </w:tc>
        <w:tc>
          <w:tcPr>
            <w:tcW w:w="2100" w:type="dxa"/>
            <w:vAlign w:val="center"/>
          </w:tcPr>
          <w:p>
            <w:pPr>
              <w:spacing w:after="0"/>
            </w:pPr>
            <w:r>
              <w:rPr>
                <w:rFonts w:ascii="Microsoft YaHei" w:hAnsi="Microsoft YaHei" w:eastAsia="Microsoft YaHei" w:cs="Microsoft YaHei"/>
              </w:rPr>
              <w:t xml:space="preserve">个性化学习路径规划和资源推送</w:t>
            </w:r>
          </w:p>
        </w:tc>
        <w:tc>
          <w:tcPr>
            <w:tcW w:w="3500" w:type="dxa"/>
            <w:vAlign w:val="center"/>
          </w:tcPr>
          <w:p>
            <w:pPr>
              <w:spacing w:after="0"/>
            </w:pPr>
            <w:r>
              <w:rPr>
                <w:rFonts w:ascii="Microsoft YaHei" w:hAnsi="Microsoft YaHei" w:eastAsia="Microsoft YaHei" w:cs="Microsoft YaHei"/>
              </w:rPr>
              <w:t xml:space="preserve">基于画像、学习进度、掌握情况和偏好，规划动态学习路径并推送资源。</w:t>
            </w:r>
          </w:p>
        </w:tc>
        <w:tc>
          <w:tcPr>
            <w:tcW w:w="2750" w:type="dxa"/>
            <w:vAlign w:val="center"/>
          </w:tcPr>
          <w:p>
            <w:pPr>
              <w:spacing w:after="0"/>
            </w:pPr>
            <w:r>
              <w:rPr>
                <w:rFonts w:ascii="Microsoft YaHei" w:hAnsi="Microsoft YaHei" w:eastAsia="Microsoft YaHei" w:cs="Microsoft YaHei"/>
              </w:rPr>
              <w:t xml:space="preserve">学习步骤清晰，资源覆盖文档、视频、题库、实操案例等多类型内容。</w:t>
            </w:r>
          </w:p>
        </w:tc>
      </w:tr>
      <w:tr>
        <w:tc>
          <w:tcPr>
            <w:tcW w:w="850" w:type="dxa"/>
            <w:vAlign w:val="center"/>
          </w:tcPr>
          <w:p>
            <w:pPr>
              <w:spacing w:after="0"/>
            </w:pPr>
            <w:r>
              <w:rPr>
                <w:rFonts w:ascii="Microsoft YaHei" w:hAnsi="Microsoft YaHei" w:eastAsia="Microsoft YaHei" w:cs="Microsoft YaHei"/>
              </w:rPr>
              <w:t xml:space="preserve">4</w:t>
            </w:r>
          </w:p>
        </w:tc>
        <w:tc>
          <w:tcPr>
            <w:tcW w:w="2100" w:type="dxa"/>
            <w:vAlign w:val="center"/>
          </w:tcPr>
          <w:p>
            <w:pPr>
              <w:spacing w:after="0"/>
            </w:pPr>
            <w:r>
              <w:rPr>
                <w:rFonts w:ascii="Microsoft YaHei" w:hAnsi="Microsoft YaHei" w:eastAsia="Microsoft YaHei" w:cs="Microsoft YaHei"/>
              </w:rPr>
              <w:t xml:space="preserve">智能辅导（可选加分项）</w:t>
            </w:r>
          </w:p>
        </w:tc>
        <w:tc>
          <w:tcPr>
            <w:tcW w:w="3500" w:type="dxa"/>
            <w:vAlign w:val="center"/>
          </w:tcPr>
          <w:p>
            <w:pPr>
              <w:spacing w:after="0"/>
            </w:pPr>
            <w:r>
              <w:rPr>
                <w:rFonts w:ascii="Microsoft YaHei" w:hAnsi="Microsoft YaHei" w:eastAsia="Microsoft YaHei" w:cs="Microsoft YaHei"/>
              </w:rPr>
              <w:t xml:space="preserve">学生遇到问题时提供即时、多模态答疑。</w:t>
            </w:r>
          </w:p>
        </w:tc>
        <w:tc>
          <w:tcPr>
            <w:tcW w:w="2750" w:type="dxa"/>
            <w:vAlign w:val="center"/>
          </w:tcPr>
          <w:p>
            <w:pPr>
              <w:spacing w:after="0"/>
            </w:pPr>
            <w:r>
              <w:rPr>
                <w:rFonts w:ascii="Microsoft YaHei" w:hAnsi="Microsoft YaHei" w:eastAsia="Microsoft YaHei" w:cs="Microsoft YaHei"/>
              </w:rPr>
              <w:t xml:space="preserve">可提供文字解答、图解说明、短视频讲解等形式。</w:t>
            </w:r>
          </w:p>
        </w:tc>
      </w:tr>
      <w:tr>
        <w:tc>
          <w:tcPr>
            <w:tcW w:w="850" w:type="dxa"/>
            <w:vAlign w:val="center"/>
          </w:tcPr>
          <w:p>
            <w:pPr>
              <w:spacing w:after="0"/>
            </w:pPr>
            <w:r>
              <w:rPr>
                <w:rFonts w:ascii="Microsoft YaHei" w:hAnsi="Microsoft YaHei" w:eastAsia="Microsoft YaHei" w:cs="Microsoft YaHei"/>
              </w:rPr>
              <w:t xml:space="preserve">5</w:t>
            </w:r>
          </w:p>
        </w:tc>
        <w:tc>
          <w:tcPr>
            <w:tcW w:w="2100" w:type="dxa"/>
            <w:vAlign w:val="center"/>
          </w:tcPr>
          <w:p>
            <w:pPr>
              <w:spacing w:after="0"/>
            </w:pPr>
            <w:r>
              <w:rPr>
                <w:rFonts w:ascii="Microsoft YaHei" w:hAnsi="Microsoft YaHei" w:eastAsia="Microsoft YaHei" w:cs="Microsoft YaHei"/>
              </w:rPr>
              <w:t xml:space="preserve">学习效果评估（可选加分项）</w:t>
            </w:r>
          </w:p>
        </w:tc>
        <w:tc>
          <w:tcPr>
            <w:tcW w:w="3500" w:type="dxa"/>
            <w:vAlign w:val="center"/>
          </w:tcPr>
          <w:p>
            <w:pPr>
              <w:spacing w:after="0"/>
            </w:pPr>
            <w:r>
              <w:rPr>
                <w:rFonts w:ascii="Microsoft YaHei" w:hAnsi="Microsoft YaHei" w:eastAsia="Microsoft YaHei" w:cs="Microsoft YaHei"/>
              </w:rPr>
              <w:t xml:space="preserve">跟踪学习行为、练习测试和资源反馈，评估学习效果并优化计划。</w:t>
            </w:r>
          </w:p>
        </w:tc>
        <w:tc>
          <w:tcPr>
            <w:tcW w:w="2750" w:type="dxa"/>
            <w:vAlign w:val="center"/>
          </w:tcPr>
          <w:p>
            <w:pPr>
              <w:spacing w:after="0"/>
            </w:pPr>
            <w:r>
              <w:rPr>
                <w:rFonts w:ascii="Microsoft YaHei" w:hAnsi="Microsoft YaHei" w:eastAsia="Microsoft YaHei" w:cs="Microsoft YaHei"/>
              </w:rPr>
              <w:t xml:space="preserve">评估维度明确，能根据结果调整推送策略和学习计划。</w:t>
            </w:r>
          </w:p>
        </w:tc>
      </w:tr>
    </w:tbl>
    <w:p>
      <w:pPr>
        <w:pStyle w:val="Heading2"/>
        <w:keepNext/>
      </w:pPr>
      <w:r>
        <w:rPr>
          <w:rFonts w:ascii="Microsoft YaHei" w:hAnsi="Microsoft YaHei" w:eastAsia="Microsoft YaHei" w:cs="Microsoft YaHei"/>
        </w:rPr>
        <w:t xml:space="preserve">4.1 对话式学习画像自主构建</w:t>
      </w:r>
    </w:p>
    <w:p>
      <w:r>
        <w:rPr>
          <w:rFonts w:ascii="Microsoft YaHei" w:hAnsi="Microsoft YaHei" w:eastAsia="Microsoft YaHei" w:cs="Microsoft YaHei"/>
        </w:rPr>
        <w:t xml:space="preserve">系统应通过自然语言交互采集学生信息，并由大模型自动抽取画像特征。画像至少包含以下 6 个维度，可根据实际系统设计扩展：</w:t>
      </w:r>
    </w:p>
    <w:p>
      <w:pPr>
        <w:pStyle w:val="ListParagraph"/>
        <w:numPr>
          <w:ilvl w:val="0"/>
          <w:numId w:val="1"/>
        </w:numPr>
      </w:pPr>
      <w:r>
        <w:rPr>
          <w:rFonts w:ascii="Microsoft YaHei" w:hAnsi="Microsoft YaHei" w:eastAsia="Microsoft YaHei" w:cs="Microsoft YaHei"/>
        </w:rPr>
        <w:t xml:space="preserve">专业与课程背景：学生所属专业、当前课程、已学先修课程等。</w:t>
      </w:r>
    </w:p>
    <w:p>
      <w:pPr>
        <w:pStyle w:val="ListParagraph"/>
        <w:numPr>
          <w:ilvl w:val="0"/>
          <w:numId w:val="1"/>
        </w:numPr>
      </w:pPr>
      <w:r>
        <w:rPr>
          <w:rFonts w:ascii="Microsoft YaHei" w:hAnsi="Microsoft YaHei" w:eastAsia="Microsoft YaHei" w:cs="Microsoft YaHei"/>
        </w:rPr>
        <w:t xml:space="preserve">知识基础：对核心概念、先修知识、课程章节的掌握水平。</w:t>
      </w:r>
    </w:p>
    <w:p>
      <w:pPr>
        <w:pStyle w:val="ListParagraph"/>
        <w:numPr>
          <w:ilvl w:val="0"/>
          <w:numId w:val="1"/>
        </w:numPr>
      </w:pPr>
      <w:r>
        <w:rPr>
          <w:rFonts w:ascii="Microsoft YaHei" w:hAnsi="Microsoft YaHei" w:eastAsia="Microsoft YaHei" w:cs="Microsoft YaHei"/>
        </w:rPr>
        <w:t xml:space="preserve">学习目标：考试备考、项目实践、科研入门、就业技能提升等目标。</w:t>
      </w:r>
    </w:p>
    <w:p>
      <w:pPr>
        <w:pStyle w:val="ListParagraph"/>
        <w:numPr>
          <w:ilvl w:val="0"/>
          <w:numId w:val="1"/>
        </w:numPr>
      </w:pPr>
      <w:r>
        <w:rPr>
          <w:rFonts w:ascii="Microsoft YaHei" w:hAnsi="Microsoft YaHei" w:eastAsia="Microsoft YaHei" w:cs="Microsoft YaHei"/>
        </w:rPr>
        <w:t xml:space="preserve">学习历史：已学习内容、历史练习结果、资源使用记录、阶段性反馈。</w:t>
      </w:r>
    </w:p>
    <w:p>
      <w:pPr>
        <w:pStyle w:val="ListParagraph"/>
        <w:numPr>
          <w:ilvl w:val="0"/>
          <w:numId w:val="1"/>
        </w:numPr>
      </w:pPr>
      <w:r>
        <w:rPr>
          <w:rFonts w:ascii="Microsoft YaHei" w:hAnsi="Microsoft YaHei" w:eastAsia="Microsoft YaHei" w:cs="Microsoft YaHei"/>
        </w:rPr>
        <w:t xml:space="preserve">认知风格：偏好图解、案例、代码实践、推导证明、视频讲解等学习方式。</w:t>
      </w:r>
    </w:p>
    <w:p>
      <w:pPr>
        <w:pStyle w:val="ListParagraph"/>
        <w:numPr>
          <w:ilvl w:val="0"/>
          <w:numId w:val="1"/>
        </w:numPr>
      </w:pPr>
      <w:r>
        <w:rPr>
          <w:rFonts w:ascii="Microsoft YaHei" w:hAnsi="Microsoft YaHei" w:eastAsia="Microsoft YaHei" w:cs="Microsoft YaHei"/>
        </w:rPr>
        <w:t xml:space="preserve">知识短板与易错点：薄弱知识点、常见错误类型、反复出错题型或概念。</w:t>
      </w:r>
    </w:p>
    <w:p>
      <w:pPr>
        <w:pStyle w:val="ListParagraph"/>
        <w:numPr>
          <w:ilvl w:val="0"/>
          <w:numId w:val="1"/>
        </w:numPr>
      </w:pPr>
      <w:r>
        <w:rPr>
          <w:rFonts w:ascii="Microsoft YaHei" w:hAnsi="Microsoft YaHei" w:eastAsia="Microsoft YaHei" w:cs="Microsoft YaHei"/>
        </w:rPr>
        <w:t xml:space="preserve">学习节奏与偏好：每日可投入时间、难度偏好、资源长度偏好、互动频率等。</w:t>
      </w:r>
    </w:p>
    <w:p>
      <w:pPr>
        <w:pStyle w:val="Heading2"/>
        <w:keepNext/>
      </w:pPr>
      <w:r>
        <w:rPr>
          <w:rFonts w:ascii="Microsoft YaHei" w:hAnsi="Microsoft YaHei" w:eastAsia="Microsoft YaHei" w:cs="Microsoft YaHei"/>
        </w:rPr>
        <w:t xml:space="preserve">4.2 多智能体协同的资源生成</w:t>
      </w:r>
    </w:p>
    <w:p>
      <w:r>
        <w:rPr>
          <w:rFonts w:ascii="Microsoft YaHei" w:hAnsi="Microsoft YaHei" w:eastAsia="Microsoft YaHei" w:cs="Microsoft YaHei"/>
        </w:rPr>
        <w:t xml:space="preserve">系统必须体现“多智能体”架构设计。可将不同智能体划分为画像分析、课程知识检索、资源设计、内容生成、质量审核、路径规划等角色，由协作流程完成资源生成。</w:t>
      </w:r>
    </w:p>
    <w:p>
      <w:r>
        <w:rPr>
          <w:rFonts w:ascii="Microsoft YaHei" w:hAnsi="Microsoft YaHei" w:eastAsia="Microsoft YaHei" w:cs="Microsoft YaHei"/>
        </w:rPr>
        <w:t xml:space="preserve">要求至少支持 5 种个性化资源生成，资源类型包括但不限于：</w:t>
      </w:r>
    </w:p>
    <w:p>
      <w:pPr>
        <w:pStyle w:val="ListParagraph"/>
        <w:numPr>
          <w:ilvl w:val="0"/>
          <w:numId w:val="1"/>
        </w:numPr>
      </w:pPr>
      <w:r>
        <w:rPr>
          <w:rFonts w:ascii="Microsoft YaHei" w:hAnsi="Microsoft YaHei" w:eastAsia="Microsoft YaHei" w:cs="Microsoft YaHei"/>
        </w:rPr>
        <w:t xml:space="preserve">专业课程讲解文档：面向学生当前水平生成章节讲义、概念解释、学习提示。</w:t>
      </w:r>
    </w:p>
    <w:p>
      <w:pPr>
        <w:pStyle w:val="ListParagraph"/>
        <w:numPr>
          <w:ilvl w:val="0"/>
          <w:numId w:val="1"/>
        </w:numPr>
      </w:pPr>
      <w:r>
        <w:rPr>
          <w:rFonts w:ascii="Microsoft YaHei" w:hAnsi="Microsoft YaHei" w:eastAsia="Microsoft YaHei" w:cs="Microsoft YaHei"/>
        </w:rPr>
        <w:t xml:space="preserve">知识点思维导图：梳理知识结构、前后置关系、重点难点和复习路径。</w:t>
      </w:r>
    </w:p>
    <w:p>
      <w:pPr>
        <w:pStyle w:val="ListParagraph"/>
        <w:numPr>
          <w:ilvl w:val="0"/>
          <w:numId w:val="1"/>
        </w:numPr>
      </w:pPr>
      <w:r>
        <w:rPr>
          <w:rFonts w:ascii="Microsoft YaHei" w:hAnsi="Microsoft YaHei" w:eastAsia="Microsoft YaHei" w:cs="Microsoft YaHei"/>
        </w:rPr>
        <w:t xml:space="preserve">不同类型练习题目：选择题、判断题、简答题、编程题、综合应用题等。</w:t>
      </w:r>
    </w:p>
    <w:p>
      <w:pPr>
        <w:pStyle w:val="ListParagraph"/>
        <w:numPr>
          <w:ilvl w:val="0"/>
          <w:numId w:val="1"/>
        </w:numPr>
      </w:pPr>
      <w:r>
        <w:rPr>
          <w:rFonts w:ascii="Microsoft YaHei" w:hAnsi="Microsoft YaHei" w:eastAsia="Microsoft YaHei" w:cs="Microsoft YaHei"/>
        </w:rPr>
        <w:t xml:space="preserve">拓展阅读材料：结合课程主题推送论文、教材章节、技术博客或延伸主题摘要。</w:t>
      </w:r>
    </w:p>
    <w:p>
      <w:pPr>
        <w:pStyle w:val="ListParagraph"/>
        <w:numPr>
          <w:ilvl w:val="0"/>
          <w:numId w:val="1"/>
        </w:numPr>
      </w:pPr>
      <w:r>
        <w:rPr>
          <w:rFonts w:ascii="Microsoft YaHei" w:hAnsi="Microsoft YaHei" w:eastAsia="Microsoft YaHei" w:cs="Microsoft YaHei"/>
        </w:rPr>
        <w:t xml:space="preserve">多模态教学视频或动画：用于解释抽象概念、过程机制、实验流程等。</w:t>
      </w:r>
    </w:p>
    <w:p>
      <w:pPr>
        <w:pStyle w:val="ListParagraph"/>
        <w:numPr>
          <w:ilvl w:val="0"/>
          <w:numId w:val="1"/>
        </w:numPr>
      </w:pPr>
      <w:r>
        <w:rPr>
          <w:rFonts w:ascii="Microsoft YaHei" w:hAnsi="Microsoft YaHei" w:eastAsia="Microsoft YaHei" w:cs="Microsoft YaHei"/>
        </w:rPr>
        <w:t xml:space="preserve">代码类实操案例：生成实践项目、代码模板、实验步骤、调试提示和扩展任务。</w:t>
      </w:r>
    </w:p>
    <w:p>
      <w:pPr>
        <w:pStyle w:val="ListParagraph"/>
        <w:numPr>
          <w:ilvl w:val="0"/>
          <w:numId w:val="1"/>
        </w:numPr>
      </w:pPr>
      <w:r>
        <w:rPr>
          <w:rFonts w:ascii="Microsoft YaHei" w:hAnsi="Microsoft YaHei" w:eastAsia="Microsoft YaHei" w:cs="Microsoft YaHei"/>
        </w:rPr>
        <w:t xml:space="preserve">实践项目学习材料：项目目标、任务拆解、评价标准、阶段交付物说明。</w:t>
      </w:r>
    </w:p>
    <w:p>
      <w:pPr>
        <w:pStyle w:val="Heading2"/>
        <w:keepNext/>
      </w:pPr>
      <w:r>
        <w:rPr>
          <w:rFonts w:ascii="Microsoft YaHei" w:hAnsi="Microsoft YaHei" w:eastAsia="Microsoft YaHei" w:cs="Microsoft YaHei"/>
        </w:rPr>
        <w:t xml:space="preserve">4.3 个性化学习路径规划和资源推送</w:t>
      </w:r>
    </w:p>
    <w:p>
      <w:pPr>
        <w:pStyle w:val="ListParagraph"/>
        <w:numPr>
          <w:ilvl w:val="0"/>
          <w:numId w:val="1"/>
        </w:numPr>
      </w:pPr>
      <w:r>
        <w:rPr>
          <w:rFonts w:ascii="Microsoft YaHei" w:hAnsi="Microsoft YaHei" w:eastAsia="Microsoft YaHei" w:cs="Microsoft YaHei"/>
        </w:rPr>
        <w:t xml:space="preserve">整合画像信息、课程知识库、学生学习进度、练习结果和资源反馈。</w:t>
      </w:r>
    </w:p>
    <w:p>
      <w:pPr>
        <w:pStyle w:val="ListParagraph"/>
        <w:numPr>
          <w:ilvl w:val="0"/>
          <w:numId w:val="1"/>
        </w:numPr>
      </w:pPr>
      <w:r>
        <w:rPr>
          <w:rFonts w:ascii="Microsoft YaHei" w:hAnsi="Microsoft YaHei" w:eastAsia="Microsoft YaHei" w:cs="Microsoft YaHei"/>
        </w:rPr>
        <w:t xml:space="preserve">规划科学、动态的学习路径，明确学习步骤、学习顺序、阶段目标和建议资源。</w:t>
      </w:r>
    </w:p>
    <w:p>
      <w:pPr>
        <w:pStyle w:val="ListParagraph"/>
        <w:numPr>
          <w:ilvl w:val="0"/>
          <w:numId w:val="1"/>
        </w:numPr>
      </w:pPr>
      <w:r>
        <w:rPr>
          <w:rFonts w:ascii="Microsoft YaHei" w:hAnsi="Microsoft YaHei" w:eastAsia="Microsoft YaHei" w:cs="Microsoft YaHei"/>
        </w:rPr>
        <w:t xml:space="preserve">根据学生知识掌握情况及时调整路径，例如补充先修知识、降低或提高难度、增加实操任务。</w:t>
      </w:r>
    </w:p>
    <w:p>
      <w:pPr>
        <w:pStyle w:val="ListParagraph"/>
        <w:numPr>
          <w:ilvl w:val="0"/>
          <w:numId w:val="1"/>
        </w:numPr>
      </w:pPr>
      <w:r>
        <w:rPr>
          <w:rFonts w:ascii="Microsoft YaHei" w:hAnsi="Microsoft YaHei" w:eastAsia="Microsoft YaHei" w:cs="Microsoft YaHei"/>
        </w:rPr>
        <w:t xml:space="preserve">实现精准资源推送，内容类型应覆盖文档、视频、题库、实操案例等。</w:t>
      </w:r>
    </w:p>
    <w:p>
      <w:pPr>
        <w:pStyle w:val="Heading2"/>
        <w:keepNext/>
      </w:pPr>
      <w:r>
        <w:rPr>
          <w:rFonts w:ascii="Microsoft YaHei" w:hAnsi="Microsoft YaHei" w:eastAsia="Microsoft YaHei" w:cs="Microsoft YaHei"/>
        </w:rPr>
        <w:t xml:space="preserve">4.4 智能辅导（可选加分项）</w:t>
      </w:r>
    </w:p>
    <w:p>
      <w:pPr>
        <w:pStyle w:val="ListParagraph"/>
        <w:numPr>
          <w:ilvl w:val="0"/>
          <w:numId w:val="1"/>
        </w:numPr>
      </w:pPr>
      <w:r>
        <w:rPr>
          <w:rFonts w:ascii="Microsoft YaHei" w:hAnsi="Microsoft YaHei" w:eastAsia="Microsoft YaHei" w:cs="Microsoft YaHei"/>
        </w:rPr>
        <w:t xml:space="preserve">学生在学习过程中提出问题时，系统应提供即时答疑。</w:t>
      </w:r>
    </w:p>
    <w:p>
      <w:pPr>
        <w:pStyle w:val="ListParagraph"/>
        <w:numPr>
          <w:ilvl w:val="0"/>
          <w:numId w:val="1"/>
        </w:numPr>
      </w:pPr>
      <w:r>
        <w:rPr>
          <w:rFonts w:ascii="Microsoft YaHei" w:hAnsi="Microsoft YaHei" w:eastAsia="Microsoft YaHei" w:cs="Microsoft YaHei"/>
        </w:rPr>
        <w:t xml:space="preserve">辅导内容应结合画像、课程知识库和学生当前学习上下文。</w:t>
      </w:r>
    </w:p>
    <w:p>
      <w:pPr>
        <w:pStyle w:val="ListParagraph"/>
        <w:numPr>
          <w:ilvl w:val="0"/>
          <w:numId w:val="1"/>
        </w:numPr>
      </w:pPr>
      <w:r>
        <w:rPr>
          <w:rFonts w:ascii="Microsoft YaHei" w:hAnsi="Microsoft YaHei" w:eastAsia="Microsoft YaHei" w:cs="Microsoft YaHei"/>
        </w:rPr>
        <w:t xml:space="preserve">输出形式可包括详细文字解答、图解说明、短视频讲解或动画解释。</w:t>
      </w:r>
    </w:p>
    <w:p>
      <w:pPr>
        <w:pStyle w:val="ListParagraph"/>
        <w:numPr>
          <w:ilvl w:val="0"/>
          <w:numId w:val="1"/>
        </w:numPr>
      </w:pPr>
      <w:r>
        <w:rPr>
          <w:rFonts w:ascii="Microsoft YaHei" w:hAnsi="Microsoft YaHei" w:eastAsia="Microsoft YaHei" w:cs="Microsoft YaHei"/>
        </w:rPr>
        <w:t xml:space="preserve">应体现针对性学习引导，而不是简单给出泛化答案。</w:t>
      </w:r>
    </w:p>
    <w:p>
      <w:pPr>
        <w:pStyle w:val="Heading2"/>
        <w:keepNext/>
      </w:pPr>
      <w:r>
        <w:rPr>
          <w:rFonts w:ascii="Microsoft YaHei" w:hAnsi="Microsoft YaHei" w:eastAsia="Microsoft YaHei" w:cs="Microsoft YaHei"/>
        </w:rPr>
        <w:t xml:space="preserve">4.5 学习效果评估（可选加分项）</w:t>
      </w:r>
    </w:p>
    <w:p>
      <w:pPr>
        <w:pStyle w:val="ListParagraph"/>
        <w:numPr>
          <w:ilvl w:val="0"/>
          <w:numId w:val="1"/>
        </w:numPr>
      </w:pPr>
      <w:r>
        <w:rPr>
          <w:rFonts w:ascii="Microsoft YaHei" w:hAnsi="Microsoft YaHei" w:eastAsia="Microsoft YaHei" w:cs="Microsoft YaHei"/>
        </w:rPr>
        <w:t xml:space="preserve">实时跟踪学生学习行为、练习测试情况和资源使用反馈。</w:t>
      </w:r>
    </w:p>
    <w:p>
      <w:pPr>
        <w:pStyle w:val="ListParagraph"/>
        <w:numPr>
          <w:ilvl w:val="0"/>
          <w:numId w:val="1"/>
        </w:numPr>
      </w:pPr>
      <w:r>
        <w:rPr>
          <w:rFonts w:ascii="Microsoft YaHei" w:hAnsi="Microsoft YaHei" w:eastAsia="Microsoft YaHei" w:cs="Microsoft YaHei"/>
        </w:rPr>
        <w:t xml:space="preserve">依托大模型的数据分析能力进行多维度学习效果评估。</w:t>
      </w:r>
    </w:p>
    <w:p>
      <w:pPr>
        <w:pStyle w:val="ListParagraph"/>
        <w:numPr>
          <w:ilvl w:val="0"/>
          <w:numId w:val="1"/>
        </w:numPr>
      </w:pPr>
      <w:r>
        <w:rPr>
          <w:rFonts w:ascii="Microsoft YaHei" w:hAnsi="Microsoft YaHei" w:eastAsia="Microsoft YaHei" w:cs="Microsoft YaHei"/>
        </w:rPr>
        <w:t xml:space="preserve">根据评估结果动态调整资源推送策略和学习计划。</w:t>
      </w:r>
    </w:p>
    <w:p>
      <w:pPr>
        <w:pStyle w:val="ListParagraph"/>
        <w:numPr>
          <w:ilvl w:val="0"/>
          <w:numId w:val="1"/>
        </w:numPr>
      </w:pPr>
      <w:r>
        <w:rPr>
          <w:rFonts w:ascii="Microsoft YaHei" w:hAnsi="Microsoft YaHei" w:eastAsia="Microsoft YaHei" w:cs="Microsoft YaHei"/>
        </w:rPr>
        <w:t xml:space="preserve">形成持续优化闭环，使学习方案随学生表现而变化。</w:t>
      </w:r>
    </w:p>
    <w:p>
      <w:pPr>
        <w:pStyle w:val="Heading1"/>
        <w:keepNext/>
      </w:pPr>
      <w:r>
        <w:rPr>
          <w:rFonts w:ascii="Microsoft YaHei" w:hAnsi="Microsoft YaHei" w:eastAsia="Microsoft YaHei" w:cs="Microsoft YaHei"/>
        </w:rPr>
        <w:t xml:space="preserve">五、非功能性需求</w:t>
      </w:r>
    </w:p>
    <w:p>
      <w:pPr>
        <w:pStyle w:val="ListParagraph"/>
        <w:numPr>
          <w:ilvl w:val="0"/>
          <w:numId w:val="1"/>
        </w:numPr>
      </w:pPr>
      <w:r>
        <w:rPr>
          <w:rFonts w:ascii="Microsoft YaHei" w:hAnsi="Microsoft YaHei" w:eastAsia="Microsoft YaHei" w:cs="Microsoft YaHei"/>
        </w:rPr>
        <w:t xml:space="preserve">界面美观大方、简洁明了，交互逻辑清晰，符合现代 AI 产品交互规范。</w:t>
      </w:r>
    </w:p>
    <w:p>
      <w:pPr>
        <w:pStyle w:val="ListParagraph"/>
        <w:numPr>
          <w:ilvl w:val="0"/>
          <w:numId w:val="1"/>
        </w:numPr>
      </w:pPr>
      <w:r>
        <w:rPr>
          <w:rFonts w:ascii="Microsoft YaHei" w:hAnsi="Microsoft YaHei" w:eastAsia="Microsoft YaHei" w:cs="Microsoft YaHei"/>
        </w:rPr>
        <w:t xml:space="preserve">应支持流式输出、Markdown 渲染、多模态内容卡片化展示等体验设计。</w:t>
      </w:r>
    </w:p>
    <w:p>
      <w:pPr>
        <w:pStyle w:val="ListParagraph"/>
        <w:numPr>
          <w:ilvl w:val="0"/>
          <w:numId w:val="1"/>
        </w:numPr>
      </w:pPr>
      <w:r>
        <w:rPr>
          <w:rFonts w:ascii="Microsoft YaHei" w:hAnsi="Microsoft YaHei" w:eastAsia="Microsoft YaHei" w:cs="Microsoft YaHei"/>
        </w:rPr>
        <w:t xml:space="preserve">系统不得存在明显功能错误或界面错误，可结合 AI 技术优化交互体验。</w:t>
      </w:r>
    </w:p>
    <w:p>
      <w:pPr>
        <w:pStyle w:val="ListParagraph"/>
        <w:numPr>
          <w:ilvl w:val="0"/>
          <w:numId w:val="1"/>
        </w:numPr>
      </w:pPr>
      <w:r>
        <w:rPr>
          <w:rFonts w:ascii="Microsoft YaHei" w:hAnsi="Microsoft YaHei" w:eastAsia="Microsoft YaHei" w:cs="Microsoft YaHei"/>
        </w:rPr>
        <w:t xml:space="preserve">若使用开源项目、前沿 AI 工具或框架，需在提交文档显著位置标注名称、来源及相关协议要求。</w:t>
      </w:r>
    </w:p>
    <w:p>
      <w:pPr>
        <w:pStyle w:val="ListParagraph"/>
        <w:numPr>
          <w:ilvl w:val="0"/>
          <w:numId w:val="1"/>
        </w:numPr>
      </w:pPr>
      <w:r>
        <w:rPr>
          <w:rFonts w:ascii="Microsoft YaHei" w:hAnsi="Microsoft YaHei" w:eastAsia="Microsoft YaHei" w:cs="Microsoft YaHei"/>
        </w:rPr>
        <w:t xml:space="preserve">系统需具备完善的防幻觉机制和内容安全过滤机制，确保生成的学术内容无事实性错误、无敏感违规信息。</w:t>
      </w:r>
    </w:p>
    <w:p>
      <w:pPr>
        <w:pStyle w:val="ListParagraph"/>
        <w:numPr>
          <w:ilvl w:val="0"/>
          <w:numId w:val="1"/>
        </w:numPr>
      </w:pPr>
      <w:r>
        <w:rPr>
          <w:rFonts w:ascii="Microsoft YaHei" w:hAnsi="Microsoft YaHei" w:eastAsia="Microsoft YaHei" w:cs="Microsoft YaHei"/>
        </w:rPr>
        <w:t xml:space="preserve">智能体核心功能响应时间应控制在合理范围内。</w:t>
      </w:r>
    </w:p>
    <w:p>
      <w:pPr>
        <w:pStyle w:val="ListParagraph"/>
        <w:numPr>
          <w:ilvl w:val="0"/>
          <w:numId w:val="1"/>
        </w:numPr>
      </w:pPr>
      <w:r>
        <w:rPr>
          <w:rFonts w:ascii="Microsoft YaHei" w:hAnsi="Microsoft YaHei" w:eastAsia="Microsoft YaHei" w:cs="Microsoft YaHei"/>
        </w:rPr>
        <w:t xml:space="preserve">多模态资源生成需满足实际学习场景效率要求，应提供生成进度追踪或流式呈现机制，避免长时间白屏等待。</w:t>
      </w:r>
    </w:p>
    <w:p>
      <w:pPr>
        <w:pStyle w:val="Heading1"/>
        <w:keepNext/>
      </w:pPr>
      <w:r>
        <w:rPr>
          <w:rFonts w:ascii="Microsoft YaHei" w:hAnsi="Microsoft YaHei" w:eastAsia="Microsoft YaHei" w:cs="Microsoft YaHei"/>
        </w:rPr>
        <w:t xml:space="preserve">六、实现条件与数据要求</w:t>
      </w:r>
    </w:p>
    <w:p>
      <w:pPr>
        <w:pStyle w:val="Heading2"/>
        <w:keepNext/>
      </w:pPr>
      <w:r>
        <w:rPr>
          <w:rFonts w:ascii="Microsoft YaHei" w:hAnsi="Microsoft YaHei" w:eastAsia="Microsoft YaHei" w:cs="Microsoft YaHei"/>
        </w:rPr>
        <w:t xml:space="preserve">6.1 开发环境</w:t>
      </w:r>
    </w:p>
    <w:p>
      <w:pPr>
        <w:pStyle w:val="ListParagraph"/>
        <w:numPr>
          <w:ilvl w:val="0"/>
          <w:numId w:val="1"/>
        </w:numPr>
      </w:pPr>
      <w:r>
        <w:rPr>
          <w:rFonts w:ascii="Microsoft YaHei" w:hAnsi="Microsoft YaHei" w:eastAsia="Microsoft YaHei" w:cs="Microsoft YaHei"/>
        </w:rPr>
        <w:t xml:space="preserve">开发环境、编程语言、数据库、编辑器、硬件平台等不做限制。</w:t>
      </w:r>
    </w:p>
    <w:p>
      <w:pPr>
        <w:pStyle w:val="ListParagraph"/>
        <w:numPr>
          <w:ilvl w:val="0"/>
          <w:numId w:val="1"/>
        </w:numPr>
      </w:pPr>
      <w:r>
        <w:rPr>
          <w:rFonts w:ascii="Microsoft YaHei" w:hAnsi="Microsoft YaHei" w:eastAsia="Microsoft YaHei" w:cs="Microsoft YaHei"/>
        </w:rPr>
        <w:t xml:space="preserve">参赛团队可结合前沿 AI 技术和工具，借助开源工具完成开发。</w:t>
      </w:r>
    </w:p>
    <w:p>
      <w:pPr>
        <w:pStyle w:val="ListParagraph"/>
        <w:numPr>
          <w:ilvl w:val="0"/>
          <w:numId w:val="1"/>
        </w:numPr>
      </w:pPr>
      <w:r>
        <w:rPr>
          <w:rFonts w:ascii="Microsoft YaHei" w:hAnsi="Microsoft YaHei" w:eastAsia="Microsoft YaHei" w:cs="Microsoft YaHei"/>
        </w:rPr>
        <w:t xml:space="preserve">智能体开发框架不做限制，但需明确系统中的多智能体协同框架。</w:t>
      </w:r>
    </w:p>
    <w:p>
      <w:pPr>
        <w:pStyle w:val="ListParagraph"/>
        <w:numPr>
          <w:ilvl w:val="0"/>
          <w:numId w:val="1"/>
        </w:numPr>
      </w:pPr>
      <w:r>
        <w:rPr>
          <w:rFonts w:ascii="Microsoft YaHei" w:hAnsi="Microsoft YaHei" w:eastAsia="Microsoft YaHei" w:cs="Microsoft YaHei"/>
        </w:rPr>
        <w:t xml:space="preserve">必须严格遵循开源协议及相关工具使用要求，保证智能体程序稳定、正常运行。</w:t>
      </w:r>
    </w:p>
    <w:p>
      <w:pPr>
        <w:pStyle w:val="ListParagraph"/>
        <w:numPr>
          <w:ilvl w:val="0"/>
          <w:numId w:val="1"/>
        </w:numPr>
      </w:pPr>
      <w:r>
        <w:rPr>
          <w:rFonts w:ascii="Microsoft YaHei" w:hAnsi="Microsoft YaHei" w:eastAsia="Microsoft YaHei" w:cs="Microsoft YaHei"/>
        </w:rPr>
        <w:t xml:space="preserve">开发过程中使用的其他 AI 辅助工具，需选用科大讯飞相关工具。</w:t>
      </w:r>
    </w:p>
    <w:p>
      <w:pPr>
        <w:pStyle w:val="Heading2"/>
        <w:keepNext/>
      </w:pPr>
      <w:r>
        <w:rPr>
          <w:rFonts w:ascii="Microsoft YaHei" w:hAnsi="Microsoft YaHei" w:eastAsia="Microsoft YaHei" w:cs="Microsoft YaHei"/>
        </w:rPr>
        <w:t xml:space="preserve">6.2 测试数据或平台</w:t>
      </w:r>
    </w:p>
    <w:p>
      <w:pPr>
        <w:pStyle w:val="ListParagraph"/>
        <w:numPr>
          <w:ilvl w:val="0"/>
          <w:numId w:val="1"/>
        </w:numPr>
      </w:pPr>
      <w:r>
        <w:rPr>
          <w:rFonts w:ascii="Microsoft YaHei" w:hAnsi="Microsoft YaHei" w:eastAsia="Microsoft YaHei" w:cs="Microsoft YaHei"/>
        </w:rPr>
        <w:t xml:space="preserve">参赛团队需自行构造至少一门完整高校专业课程的初始知识库或文档集作为系统输入。</w:t>
      </w:r>
    </w:p>
    <w:p>
      <w:pPr>
        <w:pStyle w:val="ListParagraph"/>
        <w:numPr>
          <w:ilvl w:val="0"/>
          <w:numId w:val="1"/>
        </w:numPr>
      </w:pPr>
      <w:r>
        <w:rPr>
          <w:rFonts w:ascii="Microsoft YaHei" w:hAnsi="Microsoft YaHei" w:eastAsia="Microsoft YaHei" w:cs="Microsoft YaHei"/>
        </w:rPr>
        <w:t xml:space="preserve">课程方向可选择人工智能、计算机、电子信息等相关专业课程。</w:t>
      </w:r>
    </w:p>
    <w:p>
      <w:pPr>
        <w:pStyle w:val="ListParagraph"/>
        <w:numPr>
          <w:ilvl w:val="0"/>
          <w:numId w:val="1"/>
        </w:numPr>
      </w:pPr>
      <w:r>
        <w:rPr>
          <w:rFonts w:ascii="Microsoft YaHei" w:hAnsi="Microsoft YaHei" w:eastAsia="Microsoft YaHei" w:cs="Microsoft YaHei"/>
        </w:rPr>
        <w:t xml:space="preserve">知识库建议覆盖课程大纲、章节知识点、教材资料、练习题、实验项目、参考文献等内容。</w:t>
      </w:r>
    </w:p>
    <w:p>
      <w:pPr>
        <w:pStyle w:val="Heading2"/>
        <w:keepNext/>
      </w:pPr>
      <w:r>
        <w:rPr>
          <w:rFonts w:ascii="Microsoft YaHei" w:hAnsi="Microsoft YaHei" w:eastAsia="Microsoft YaHei" w:cs="Microsoft YaHei"/>
        </w:rPr>
        <w:t xml:space="preserve">6.3 设备指标</w:t>
      </w:r>
    </w:p>
    <w:p>
      <w:r>
        <w:rPr>
          <w:rFonts w:ascii="Microsoft YaHei" w:hAnsi="Microsoft YaHei" w:eastAsia="Microsoft YaHei" w:cs="Microsoft YaHei"/>
        </w:rPr>
        <w:t xml:space="preserve">赛题未提出额外开发设备及设备指标要求。</w:t>
      </w:r>
    </w:p>
    <w:p>
      <w:pPr>
        <w:pStyle w:val="Heading1"/>
        <w:keepNext/>
      </w:pPr>
      <w:r>
        <w:rPr>
          <w:rFonts w:ascii="Microsoft YaHei" w:hAnsi="Microsoft YaHei" w:eastAsia="Microsoft YaHei" w:cs="Microsoft YaHei"/>
        </w:rPr>
        <w:t xml:space="preserve">七、文档与提交要求</w:t>
      </w:r>
    </w:p>
    <w:p>
      <w:pPr>
        <w:pStyle w:val="Heading2"/>
        <w:keepNext/>
      </w:pPr>
      <w:r>
        <w:rPr>
          <w:rFonts w:ascii="Microsoft YaHei" w:hAnsi="Microsoft YaHei" w:eastAsia="Microsoft YaHei" w:cs="Microsoft YaHei"/>
        </w:rPr>
        <w:t xml:space="preserve">7.1 配套文档要求</w:t>
      </w:r>
    </w:p>
    <w:p>
      <w:pPr>
        <w:pStyle w:val="ListParagraph"/>
        <w:numPr>
          <w:ilvl w:val="0"/>
          <w:numId w:val="1"/>
        </w:numPr>
      </w:pPr>
      <w:r>
        <w:rPr>
          <w:rFonts w:ascii="Microsoft YaHei" w:hAnsi="Microsoft YaHei" w:eastAsia="Microsoft YaHei" w:cs="Microsoft YaHei"/>
        </w:rPr>
        <w:t xml:space="preserve">提交文档需参考软件系统标准文档规范，包括但不限于系统开发说明书、测试说明书等。</w:t>
      </w:r>
    </w:p>
    <w:p>
      <w:pPr>
        <w:pStyle w:val="ListParagraph"/>
        <w:numPr>
          <w:ilvl w:val="0"/>
          <w:numId w:val="1"/>
        </w:numPr>
      </w:pPr>
      <w:r>
        <w:rPr>
          <w:rFonts w:ascii="Microsoft YaHei" w:hAnsi="Microsoft YaHei" w:eastAsia="Microsoft YaHei" w:cs="Microsoft YaHei"/>
        </w:rPr>
        <w:t xml:space="preserve">需求层面需深入调研新时代大学生学习需求和痛点，并结合前沿 AI 技术应用场景完成系统性需求分析。</w:t>
      </w:r>
    </w:p>
    <w:p>
      <w:pPr>
        <w:pStyle w:val="ListParagraph"/>
        <w:numPr>
          <w:ilvl w:val="0"/>
          <w:numId w:val="1"/>
        </w:numPr>
      </w:pPr>
      <w:r>
        <w:rPr>
          <w:rFonts w:ascii="Microsoft YaHei" w:hAnsi="Microsoft YaHei" w:eastAsia="Microsoft YaHei" w:cs="Microsoft YaHei"/>
        </w:rPr>
        <w:t xml:space="preserve">文档需明确技术与需求的结合点，说明为什么这些 AI 能力能解决对应学习问题。</w:t>
      </w:r>
    </w:p>
    <w:p>
      <w:pPr>
        <w:pStyle w:val="ListParagraph"/>
        <w:numPr>
          <w:ilvl w:val="0"/>
          <w:numId w:val="1"/>
        </w:numPr>
      </w:pPr>
      <w:r>
        <w:rPr>
          <w:rFonts w:ascii="Microsoft YaHei" w:hAnsi="Microsoft YaHei" w:eastAsia="Microsoft YaHei" w:cs="Microsoft YaHei"/>
        </w:rPr>
        <w:t xml:space="preserve">技术开发层面需详细阐述智能体设计、开发、测试、部署全流程。</w:t>
      </w:r>
    </w:p>
    <w:p>
      <w:pPr>
        <w:pStyle w:val="ListParagraph"/>
        <w:numPr>
          <w:ilvl w:val="0"/>
          <w:numId w:val="1"/>
        </w:numPr>
      </w:pPr>
      <w:r>
        <w:rPr>
          <w:rFonts w:ascii="Microsoft YaHei" w:hAnsi="Microsoft YaHei" w:eastAsia="Microsoft YaHei" w:cs="Microsoft YaHei"/>
        </w:rPr>
        <w:t xml:space="preserve">文档需覆盖用户界面设计、功能实现、系统集成、性能与体验优化等方面。</w:t>
      </w:r>
    </w:p>
    <w:p>
      <w:pPr>
        <w:pStyle w:val="ListParagraph"/>
        <w:numPr>
          <w:ilvl w:val="0"/>
          <w:numId w:val="1"/>
        </w:numPr>
      </w:pPr>
      <w:r>
        <w:rPr>
          <w:rFonts w:ascii="Microsoft YaHei" w:hAnsi="Microsoft YaHei" w:eastAsia="Microsoft YaHei" w:cs="Microsoft YaHei"/>
        </w:rPr>
        <w:t xml:space="preserve">重点说明前沿 AI 技术在系统中的融合应用思路和实现方法。</w:t>
      </w:r>
    </w:p>
    <w:p>
      <w:pPr>
        <w:pStyle w:val="ListParagraph"/>
        <w:numPr>
          <w:ilvl w:val="0"/>
          <w:numId w:val="1"/>
        </w:numPr>
      </w:pPr>
      <w:r>
        <w:rPr>
          <w:rFonts w:ascii="Microsoft YaHei" w:hAnsi="Microsoft YaHei" w:eastAsia="Microsoft YaHei" w:cs="Microsoft YaHei"/>
        </w:rPr>
        <w:t xml:space="preserve">需指出系统开发过程中采用的创新实践和用户体验提升策略。</w:t>
      </w:r>
    </w:p>
    <w:p>
      <w:pPr>
        <w:pStyle w:val="ListParagraph"/>
        <w:numPr>
          <w:ilvl w:val="0"/>
          <w:numId w:val="1"/>
        </w:numPr>
      </w:pPr>
      <w:r>
        <w:rPr>
          <w:rFonts w:ascii="Microsoft YaHei" w:hAnsi="Microsoft YaHei" w:eastAsia="Microsoft YaHei" w:cs="Microsoft YaHei"/>
        </w:rPr>
        <w:t xml:space="preserve">建议使用图表、流程图、架构图等视觉工具增强文档可读性和说服力。</w:t>
      </w:r>
    </w:p>
    <w:p>
      <w:pPr>
        <w:pStyle w:val="Heading2"/>
        <w:keepNext/>
      </w:pPr>
      <w:r>
        <w:rPr>
          <w:rFonts w:ascii="Microsoft YaHei" w:hAnsi="Microsoft YaHei" w:eastAsia="Microsoft YaHei" w:cs="Microsoft YaHei"/>
        </w:rPr>
        <w:t xml:space="preserve">7.2 初赛作品提交要求</w:t>
      </w:r>
    </w:p>
    <w:tbl>
      <w:tblPr>
        <w:tblStyle w:val="TableGrid"/>
        <w:tblW w:w="9200" w:type="dxa"/>
        <w:tblBorders>
          <w:top w:val="single" w:sz="6" w:space="0" w:color="9EADBA"/>
          <w:left w:val="single" w:sz="6" w:space="0" w:color="9EADBA"/>
          <w:bottom w:val="single" w:sz="6" w:space="0" w:color="9EADBA"/>
          <w:right w:val="single" w:sz="6" w:space="0" w:color="9EADBA"/>
          <w:insideH w:val="single" w:sz="4" w:space="0" w:color="C9D3DC"/>
          <w:insideV w:val="single" w:sz="4" w:space="0" w:color="C9D3DC"/>
        </w:tblBorders>
        <w:tblLayout w:type="fixed"/>
      </w:tblPr>
      <w:tblGrid>
        <w:gridCol w:w="2600"/>
        <w:gridCol w:w="6600"/>
      </w:tblGrid>
      <w:tr>
        <w:tc>
          <w:tcPr>
            <w:tcW w:w="2600" w:type="dxa"/>
            <w:shd w:fill="D9EAF7"/>
            <w:vAlign w:val="center"/>
          </w:tcPr>
          <w:p>
            <w:pPr>
              <w:spacing w:after="0"/>
            </w:pPr>
            <w:r>
              <w:rPr>
                <w:rFonts w:ascii="Microsoft YaHei" w:hAnsi="Microsoft YaHei" w:eastAsia="Microsoft YaHei" w:cs="Microsoft YaHei"/>
                <w:b/>
                <w:sz w:val="20"/>
                <w:szCs w:val="20"/>
              </w:rPr>
              <w:t xml:space="preserve">提交物</w:t>
            </w:r>
          </w:p>
        </w:tc>
        <w:tc>
          <w:tcPr>
            <w:tcW w:w="6600" w:type="dxa"/>
            <w:shd w:fill="D9EAF7"/>
            <w:vAlign w:val="center"/>
          </w:tcPr>
          <w:p>
            <w:pPr>
              <w:spacing w:after="0"/>
            </w:pPr>
            <w:r>
              <w:rPr>
                <w:rFonts w:ascii="Microsoft YaHei" w:hAnsi="Microsoft YaHei" w:eastAsia="Microsoft YaHei" w:cs="Microsoft YaHei"/>
                <w:b/>
                <w:sz w:val="20"/>
                <w:szCs w:val="20"/>
              </w:rPr>
              <w:t xml:space="preserve">具体要求</w:t>
            </w:r>
          </w:p>
        </w:tc>
      </w:tr>
      <w:tr>
        <w:tc>
          <w:tcPr>
            <w:tcW w:w="2600" w:type="dxa"/>
            <w:vAlign w:val="center"/>
          </w:tcPr>
          <w:p>
            <w:pPr>
              <w:spacing w:after="0"/>
            </w:pPr>
            <w:r>
              <w:rPr>
                <w:rFonts w:ascii="Microsoft YaHei" w:hAnsi="Microsoft YaHei" w:eastAsia="Microsoft YaHei" w:cs="Microsoft YaHei"/>
              </w:rPr>
              <w:t xml:space="preserve">演示 PPT</w:t>
            </w:r>
          </w:p>
        </w:tc>
        <w:tc>
          <w:tcPr>
            <w:tcW w:w="6600" w:type="dxa"/>
            <w:vAlign w:val="center"/>
          </w:tcPr>
          <w:p>
            <w:pPr>
              <w:spacing w:after="0"/>
            </w:pPr>
            <w:r>
              <w:rPr>
                <w:rFonts w:ascii="Microsoft YaHei" w:hAnsi="Microsoft YaHei" w:eastAsia="Microsoft YaHei" w:cs="Microsoft YaHei"/>
              </w:rPr>
              <w:t xml:space="preserve">清晰展示智能体应用价值、前沿 AI 技术融合思路与实现方法、创新价值、核心功能等内容；逻辑清晰、重点突出。</w:t>
            </w:r>
          </w:p>
        </w:tc>
      </w:tr>
      <w:tr>
        <w:tc>
          <w:tcPr>
            <w:tcW w:w="2600" w:type="dxa"/>
            <w:vAlign w:val="center"/>
          </w:tcPr>
          <w:p>
            <w:pPr>
              <w:spacing w:after="0"/>
            </w:pPr>
            <w:r>
              <w:rPr>
                <w:rFonts w:ascii="Microsoft YaHei" w:hAnsi="Microsoft YaHei" w:eastAsia="Microsoft YaHei" w:cs="Microsoft YaHei"/>
              </w:rPr>
              <w:t xml:space="preserve">可完整运行的多智能体相关文件</w:t>
            </w:r>
          </w:p>
        </w:tc>
        <w:tc>
          <w:tcPr>
            <w:tcW w:w="6600" w:type="dxa"/>
            <w:vAlign w:val="center"/>
          </w:tcPr>
          <w:p>
            <w:pPr>
              <w:spacing w:after="0"/>
            </w:pPr>
            <w:r>
              <w:rPr>
                <w:rFonts w:ascii="Microsoft YaHei" w:hAnsi="Microsoft YaHei" w:eastAsia="Microsoft YaHei" w:cs="Microsoft YaHei"/>
              </w:rPr>
              <w:t xml:space="preserve">包含但不限于项目源码、数据集、模型部署配置文件等；文件整理规范，可在常规环境下正常运行。</w:t>
            </w:r>
          </w:p>
        </w:tc>
      </w:tr>
      <w:tr>
        <w:tc>
          <w:tcPr>
            <w:tcW w:w="2600" w:type="dxa"/>
            <w:vAlign w:val="center"/>
          </w:tcPr>
          <w:p>
            <w:pPr>
              <w:spacing w:after="0"/>
            </w:pPr>
            <w:r>
              <w:rPr>
                <w:rFonts w:ascii="Microsoft YaHei" w:hAnsi="Microsoft YaHei" w:eastAsia="Microsoft YaHei" w:cs="Microsoft YaHei"/>
              </w:rPr>
              <w:t xml:space="preserve">智能体演示视频</w:t>
            </w:r>
          </w:p>
        </w:tc>
        <w:tc>
          <w:tcPr>
            <w:tcW w:w="6600" w:type="dxa"/>
            <w:vAlign w:val="center"/>
          </w:tcPr>
          <w:p>
            <w:pPr>
              <w:spacing w:after="0"/>
            </w:pPr>
            <w:r>
              <w:rPr>
                <w:rFonts w:ascii="Microsoft YaHei" w:hAnsi="Microsoft YaHei" w:eastAsia="Microsoft YaHei" w:cs="Microsoft YaHei"/>
              </w:rPr>
              <w:t xml:space="preserve">时长控制在 7 分钟之内；清晰展示系统操作流程、核心功能、多模态资源生成效果及前沿 AI 技术应用成果。</w:t>
            </w:r>
          </w:p>
        </w:tc>
      </w:tr>
      <w:tr>
        <w:tc>
          <w:tcPr>
            <w:tcW w:w="2600" w:type="dxa"/>
            <w:vAlign w:val="center"/>
          </w:tcPr>
          <w:p>
            <w:pPr>
              <w:spacing w:after="0"/>
            </w:pPr>
            <w:r>
              <w:rPr>
                <w:rFonts w:ascii="Microsoft YaHei" w:hAnsi="Microsoft YaHei" w:eastAsia="Microsoft YaHei" w:cs="Microsoft YaHei"/>
              </w:rPr>
              <w:t xml:space="preserve">智能体开发类型</w:t>
            </w:r>
          </w:p>
        </w:tc>
        <w:tc>
          <w:tcPr>
            <w:tcW w:w="6600" w:type="dxa"/>
            <w:vAlign w:val="center"/>
          </w:tcPr>
          <w:p>
            <w:pPr>
              <w:spacing w:after="0"/>
            </w:pPr>
            <w:r>
              <w:rPr>
                <w:rFonts w:ascii="Microsoft YaHei" w:hAnsi="Microsoft YaHei" w:eastAsia="Microsoft YaHei" w:cs="Microsoft YaHei"/>
              </w:rPr>
              <w:t xml:space="preserve">不限，包括但不限于 Web 应用、移动端开发、小程序端开发等。</w:t>
            </w:r>
          </w:p>
        </w:tc>
      </w:tr>
      <w:tr>
        <w:tc>
          <w:tcPr>
            <w:tcW w:w="2600" w:type="dxa"/>
            <w:vAlign w:val="center"/>
          </w:tcPr>
          <w:p>
            <w:pPr>
              <w:spacing w:after="0"/>
            </w:pPr>
            <w:r>
              <w:rPr>
                <w:rFonts w:ascii="Microsoft YaHei" w:hAnsi="Microsoft YaHei" w:eastAsia="Microsoft YaHei" w:cs="Microsoft YaHei"/>
              </w:rPr>
              <w:t xml:space="preserve">配套文档</w:t>
            </w:r>
          </w:p>
        </w:tc>
        <w:tc>
          <w:tcPr>
            <w:tcW w:w="6600" w:type="dxa"/>
            <w:vAlign w:val="center"/>
          </w:tcPr>
          <w:p>
            <w:pPr>
              <w:spacing w:after="0"/>
            </w:pPr>
            <w:r>
              <w:rPr>
                <w:rFonts w:ascii="Microsoft YaHei" w:hAnsi="Microsoft YaHei" w:eastAsia="Microsoft YaHei" w:cs="Microsoft YaHei"/>
              </w:rPr>
              <w:t xml:space="preserve">满足赛题文档要求，格式统一、内容完整。</w:t>
            </w:r>
          </w:p>
        </w:tc>
      </w:tr>
      <w:tr>
        <w:tc>
          <w:tcPr>
            <w:tcW w:w="2600" w:type="dxa"/>
            <w:vAlign w:val="center"/>
          </w:tcPr>
          <w:p>
            <w:pPr>
              <w:spacing w:after="0"/>
            </w:pPr>
            <w:r>
              <w:rPr>
                <w:rFonts w:ascii="Microsoft YaHei" w:hAnsi="Microsoft YaHei" w:eastAsia="Microsoft YaHei" w:cs="Microsoft YaHei"/>
              </w:rPr>
              <w:t xml:space="preserve">AI Coding 工具说明</w:t>
            </w:r>
          </w:p>
        </w:tc>
        <w:tc>
          <w:tcPr>
            <w:tcW w:w="6600" w:type="dxa"/>
            <w:vAlign w:val="center"/>
          </w:tcPr>
          <w:p>
            <w:pPr>
              <w:spacing w:after="0"/>
            </w:pPr>
            <w:r>
              <w:rPr>
                <w:rFonts w:ascii="Microsoft YaHei" w:hAnsi="Microsoft YaHei" w:eastAsia="Microsoft YaHei" w:cs="Microsoft YaHei"/>
              </w:rPr>
              <w:t xml:space="preserve">如使用 AI Coding 工具，需给出相关说明。</w:t>
            </w:r>
          </w:p>
        </w:tc>
      </w:tr>
    </w:tbl>
    <w:p>
      <w:pPr>
        <w:pStyle w:val="Heading1"/>
        <w:keepNext/>
      </w:pPr>
      <w:r>
        <w:rPr>
          <w:rFonts w:ascii="Microsoft YaHei" w:hAnsi="Microsoft YaHei" w:eastAsia="Microsoft YaHei" w:cs="Microsoft YaHei"/>
        </w:rPr>
        <w:t xml:space="preserve">八、评分标准</w:t>
      </w:r>
    </w:p>
    <w:tbl>
      <w:tblPr>
        <w:tblStyle w:val="TableGrid"/>
        <w:tblW w:w="9200" w:type="dxa"/>
        <w:tblBorders>
          <w:top w:val="single" w:sz="6" w:space="0" w:color="9EADBA"/>
          <w:left w:val="single" w:sz="6" w:space="0" w:color="9EADBA"/>
          <w:bottom w:val="single" w:sz="6" w:space="0" w:color="9EADBA"/>
          <w:right w:val="single" w:sz="6" w:space="0" w:color="9EADBA"/>
          <w:insideH w:val="single" w:sz="4" w:space="0" w:color="C9D3DC"/>
          <w:insideV w:val="single" w:sz="4" w:space="0" w:color="C9D3DC"/>
        </w:tblBorders>
        <w:tblLayout w:type="fixed"/>
      </w:tblPr>
      <w:tblGrid>
        <w:gridCol w:w="3200"/>
        <w:gridCol w:w="1200"/>
        <w:gridCol w:w="4800"/>
      </w:tblGrid>
      <w:tr>
        <w:tc>
          <w:tcPr>
            <w:tcW w:w="3200" w:type="dxa"/>
            <w:shd w:fill="D9EAF7"/>
            <w:vAlign w:val="center"/>
          </w:tcPr>
          <w:p>
            <w:pPr>
              <w:spacing w:after="0"/>
            </w:pPr>
            <w:r>
              <w:rPr>
                <w:rFonts w:ascii="Microsoft YaHei" w:hAnsi="Microsoft YaHei" w:eastAsia="Microsoft YaHei" w:cs="Microsoft YaHei"/>
                <w:b/>
                <w:sz w:val="20"/>
                <w:szCs w:val="20"/>
              </w:rPr>
              <w:t xml:space="preserve">评分项</w:t>
            </w:r>
          </w:p>
        </w:tc>
        <w:tc>
          <w:tcPr>
            <w:tcW w:w="1200" w:type="dxa"/>
            <w:shd w:fill="D9EAF7"/>
            <w:vAlign w:val="center"/>
          </w:tcPr>
          <w:p>
            <w:pPr>
              <w:spacing w:after="0"/>
            </w:pPr>
            <w:r>
              <w:rPr>
                <w:rFonts w:ascii="Microsoft YaHei" w:hAnsi="Microsoft YaHei" w:eastAsia="Microsoft YaHei" w:cs="Microsoft YaHei"/>
                <w:b/>
                <w:sz w:val="20"/>
                <w:szCs w:val="20"/>
              </w:rPr>
              <w:t xml:space="preserve">占比</w:t>
            </w:r>
          </w:p>
        </w:tc>
        <w:tc>
          <w:tcPr>
            <w:tcW w:w="4800" w:type="dxa"/>
            <w:shd w:fill="D9EAF7"/>
            <w:vAlign w:val="center"/>
          </w:tcPr>
          <w:p>
            <w:pPr>
              <w:spacing w:after="0"/>
            </w:pPr>
            <w:r>
              <w:rPr>
                <w:rFonts w:ascii="Microsoft YaHei" w:hAnsi="Microsoft YaHei" w:eastAsia="Microsoft YaHei" w:cs="Microsoft YaHei"/>
                <w:b/>
                <w:sz w:val="20"/>
                <w:szCs w:val="20"/>
              </w:rPr>
              <w:t xml:space="preserve">关注重点</w:t>
            </w:r>
          </w:p>
        </w:tc>
      </w:tr>
      <w:tr>
        <w:tc>
          <w:tcPr>
            <w:tcW w:w="3200" w:type="dxa"/>
            <w:vAlign w:val="center"/>
          </w:tcPr>
          <w:p>
            <w:pPr>
              <w:spacing w:after="0"/>
            </w:pPr>
            <w:r>
              <w:rPr>
                <w:rFonts w:ascii="Microsoft YaHei" w:hAnsi="Microsoft YaHei" w:eastAsia="Microsoft YaHei" w:cs="Microsoft YaHei"/>
              </w:rPr>
              <w:t xml:space="preserve">创新价值与实用性</w:t>
            </w:r>
          </w:p>
        </w:tc>
        <w:tc>
          <w:tcPr>
            <w:tcW w:w="1200" w:type="dxa"/>
            <w:vAlign w:val="center"/>
          </w:tcPr>
          <w:p>
            <w:pPr>
              <w:spacing w:after="0"/>
            </w:pPr>
            <w:r>
              <w:rPr>
                <w:rFonts w:ascii="Microsoft YaHei" w:hAnsi="Microsoft YaHei" w:eastAsia="Microsoft YaHei" w:cs="Microsoft YaHei"/>
              </w:rPr>
              <w:t xml:space="preserve">35%</w:t>
            </w:r>
          </w:p>
        </w:tc>
        <w:tc>
          <w:tcPr>
            <w:tcW w:w="4800" w:type="dxa"/>
            <w:vAlign w:val="center"/>
          </w:tcPr>
          <w:p>
            <w:pPr>
              <w:spacing w:after="0"/>
            </w:pPr>
            <w:r>
              <w:rPr>
                <w:rFonts w:ascii="Microsoft YaHei" w:hAnsi="Microsoft YaHei" w:eastAsia="Microsoft YaHei" w:cs="Microsoft YaHei"/>
              </w:rPr>
              <w:t xml:space="preserve">是否真正解决个性化学习痛点；应用场景是否清晰；方案是否具备实用推广价值。</w:t>
            </w:r>
          </w:p>
        </w:tc>
      </w:tr>
      <w:tr>
        <w:tc>
          <w:tcPr>
            <w:tcW w:w="3200" w:type="dxa"/>
            <w:vAlign w:val="center"/>
          </w:tcPr>
          <w:p>
            <w:pPr>
              <w:spacing w:after="0"/>
            </w:pPr>
            <w:r>
              <w:rPr>
                <w:rFonts w:ascii="Microsoft YaHei" w:hAnsi="Microsoft YaHei" w:eastAsia="Microsoft YaHei" w:cs="Microsoft YaHei"/>
              </w:rPr>
              <w:t xml:space="preserve">功能实现及技术要求</w:t>
            </w:r>
          </w:p>
        </w:tc>
        <w:tc>
          <w:tcPr>
            <w:tcW w:w="1200" w:type="dxa"/>
            <w:vAlign w:val="center"/>
          </w:tcPr>
          <w:p>
            <w:pPr>
              <w:spacing w:after="0"/>
            </w:pPr>
            <w:r>
              <w:rPr>
                <w:rFonts w:ascii="Microsoft YaHei" w:hAnsi="Microsoft YaHei" w:eastAsia="Microsoft YaHei" w:cs="Microsoft YaHei"/>
              </w:rPr>
              <w:t xml:space="preserve">45%</w:t>
            </w:r>
          </w:p>
        </w:tc>
        <w:tc>
          <w:tcPr>
            <w:tcW w:w="4800" w:type="dxa"/>
            <w:vAlign w:val="center"/>
          </w:tcPr>
          <w:p>
            <w:pPr>
              <w:spacing w:after="0"/>
            </w:pPr>
            <w:r>
              <w:rPr>
                <w:rFonts w:ascii="Microsoft YaHei" w:hAnsi="Microsoft YaHei" w:eastAsia="Microsoft YaHei" w:cs="Microsoft YaHei"/>
              </w:rPr>
              <w:t xml:space="preserve">核心功能完成度；多智能体协同体现；多模态资源生成质量；系统稳定性和交互体验。</w:t>
            </w:r>
          </w:p>
        </w:tc>
      </w:tr>
      <w:tr>
        <w:tc>
          <w:tcPr>
            <w:tcW w:w="3200" w:type="dxa"/>
            <w:vAlign w:val="center"/>
          </w:tcPr>
          <w:p>
            <w:pPr>
              <w:spacing w:after="0"/>
            </w:pPr>
            <w:r>
              <w:rPr>
                <w:rFonts w:ascii="Microsoft YaHei" w:hAnsi="Microsoft YaHei" w:eastAsia="Microsoft YaHei" w:cs="Microsoft YaHei"/>
              </w:rPr>
              <w:t xml:space="preserve">配套文档的丰富度</w:t>
            </w:r>
          </w:p>
        </w:tc>
        <w:tc>
          <w:tcPr>
            <w:tcW w:w="1200" w:type="dxa"/>
            <w:vAlign w:val="center"/>
          </w:tcPr>
          <w:p>
            <w:pPr>
              <w:spacing w:after="0"/>
            </w:pPr>
            <w:r>
              <w:rPr>
                <w:rFonts w:ascii="Microsoft YaHei" w:hAnsi="Microsoft YaHei" w:eastAsia="Microsoft YaHei" w:cs="Microsoft YaHei"/>
              </w:rPr>
              <w:t xml:space="preserve">10%</w:t>
            </w:r>
          </w:p>
        </w:tc>
        <w:tc>
          <w:tcPr>
            <w:tcW w:w="4800" w:type="dxa"/>
            <w:vAlign w:val="center"/>
          </w:tcPr>
          <w:p>
            <w:pPr>
              <w:spacing w:after="0"/>
            </w:pPr>
            <w:r>
              <w:rPr>
                <w:rFonts w:ascii="Microsoft YaHei" w:hAnsi="Microsoft YaHei" w:eastAsia="Microsoft YaHei" w:cs="Microsoft YaHei"/>
              </w:rPr>
              <w:t xml:space="preserve">文档是否完整、规范、逻辑清晰；是否有充分数据、案例、图表支撑。</w:t>
            </w:r>
          </w:p>
        </w:tc>
      </w:tr>
      <w:tr>
        <w:tc>
          <w:tcPr>
            <w:tcW w:w="3200" w:type="dxa"/>
            <w:vAlign w:val="center"/>
          </w:tcPr>
          <w:p>
            <w:pPr>
              <w:spacing w:after="0"/>
            </w:pPr>
            <w:r>
              <w:rPr>
                <w:rFonts w:ascii="Microsoft YaHei" w:hAnsi="Microsoft YaHei" w:eastAsia="Microsoft YaHei" w:cs="Microsoft YaHei"/>
              </w:rPr>
              <w:t xml:space="preserve">演示视频、PPT 效果</w:t>
            </w:r>
          </w:p>
        </w:tc>
        <w:tc>
          <w:tcPr>
            <w:tcW w:w="1200" w:type="dxa"/>
            <w:vAlign w:val="center"/>
          </w:tcPr>
          <w:p>
            <w:pPr>
              <w:spacing w:after="0"/>
            </w:pPr>
            <w:r>
              <w:rPr>
                <w:rFonts w:ascii="Microsoft YaHei" w:hAnsi="Microsoft YaHei" w:eastAsia="Microsoft YaHei" w:cs="Microsoft YaHei"/>
              </w:rPr>
              <w:t xml:space="preserve">10%</w:t>
            </w:r>
          </w:p>
        </w:tc>
        <w:tc>
          <w:tcPr>
            <w:tcW w:w="4800" w:type="dxa"/>
            <w:vAlign w:val="center"/>
          </w:tcPr>
          <w:p>
            <w:pPr>
              <w:spacing w:after="0"/>
            </w:pPr>
            <w:r>
              <w:rPr>
                <w:rFonts w:ascii="Microsoft YaHei" w:hAnsi="Microsoft YaHei" w:eastAsia="Microsoft YaHei" w:cs="Microsoft YaHei"/>
              </w:rPr>
              <w:t xml:space="preserve">展示是否清晰有说服力；是否突出系统价值、创新点和核心功能。</w:t>
            </w:r>
          </w:p>
        </w:tc>
      </w:tr>
    </w:tbl>
    <w:p>
      <w:pPr>
        <w:pStyle w:val="Heading1"/>
        <w:keepNext/>
      </w:pPr>
      <w:r>
        <w:rPr>
          <w:rFonts w:ascii="Microsoft YaHei" w:hAnsi="Microsoft YaHei" w:eastAsia="Microsoft YaHei" w:cs="Microsoft YaHei"/>
        </w:rPr>
        <w:t xml:space="preserve">九、参赛交付核对清单</w:t>
      </w:r>
    </w:p>
    <w:p>
      <w:pPr>
        <w:pStyle w:val="Heading2"/>
        <w:keepNext/>
      </w:pPr>
      <w:r>
        <w:rPr>
          <w:rFonts w:ascii="Microsoft YaHei" w:hAnsi="Microsoft YaHei" w:eastAsia="Microsoft YaHei" w:cs="Microsoft YaHei"/>
        </w:rPr>
        <w:t xml:space="preserve">9.1 功能达标核对</w:t>
      </w:r>
    </w:p>
    <w:p>
      <w:pPr>
        <w:pStyle w:val="ListParagraph"/>
      </w:pPr>
      <w:r>
        <w:rPr>
          <w:rFonts w:ascii="Microsoft YaHei" w:hAnsi="Microsoft YaHei" w:eastAsia="Microsoft YaHei" w:cs="Microsoft YaHei"/>
        </w:rPr>
        <w:t xml:space="preserve">□ 完成自然语言对话式画像构建，画像维度不少于 6 个。</w:t>
      </w:r>
    </w:p>
    <w:p>
      <w:pPr>
        <w:pStyle w:val="ListParagraph"/>
      </w:pPr>
      <w:r>
        <w:rPr>
          <w:rFonts w:ascii="Microsoft YaHei" w:hAnsi="Microsoft YaHei" w:eastAsia="Microsoft YaHei" w:cs="Microsoft YaHei"/>
        </w:rPr>
        <w:t xml:space="preserve">□ 画像支持动态更新，能随学习行为和反馈变化。</w:t>
      </w:r>
    </w:p>
    <w:p>
      <w:pPr>
        <w:pStyle w:val="ListParagraph"/>
      </w:pPr>
      <w:r>
        <w:rPr>
          <w:rFonts w:ascii="Microsoft YaHei" w:hAnsi="Microsoft YaHei" w:eastAsia="Microsoft YaHei" w:cs="Microsoft YaHei"/>
        </w:rPr>
        <w:t xml:space="preserve">□ 系统架构中明确多智能体角色、职责和协作流程。</w:t>
      </w:r>
    </w:p>
    <w:p>
      <w:pPr>
        <w:pStyle w:val="ListParagraph"/>
      </w:pPr>
      <w:r>
        <w:rPr>
          <w:rFonts w:ascii="Microsoft YaHei" w:hAnsi="Microsoft YaHei" w:eastAsia="Microsoft YaHei" w:cs="Microsoft YaHei"/>
        </w:rPr>
        <w:t xml:space="preserve">□ 至少生成 5 类个性化资源，并能体现学生画像差异。</w:t>
      </w:r>
    </w:p>
    <w:p>
      <w:pPr>
        <w:pStyle w:val="ListParagraph"/>
      </w:pPr>
      <w:r>
        <w:rPr>
          <w:rFonts w:ascii="Microsoft YaHei" w:hAnsi="Microsoft YaHei" w:eastAsia="Microsoft YaHei" w:cs="Microsoft YaHei"/>
        </w:rPr>
        <w:t xml:space="preserve">□ 支持学习路径规划，能明确学习步骤、顺序和阶段目标。</w:t>
      </w:r>
    </w:p>
    <w:p>
      <w:pPr>
        <w:pStyle w:val="ListParagraph"/>
      </w:pPr>
      <w:r>
        <w:rPr>
          <w:rFonts w:ascii="Microsoft YaHei" w:hAnsi="Microsoft YaHei" w:eastAsia="Microsoft YaHei" w:cs="Microsoft YaHei"/>
        </w:rPr>
        <w:t xml:space="preserve">□ 支持基于画像和学习进度的资源精准推送。</w:t>
      </w:r>
    </w:p>
    <w:p>
      <w:pPr>
        <w:pStyle w:val="ListParagraph"/>
      </w:pPr>
      <w:r>
        <w:rPr>
          <w:rFonts w:ascii="Microsoft YaHei" w:hAnsi="Microsoft YaHei" w:eastAsia="Microsoft YaHei" w:cs="Microsoft YaHei"/>
        </w:rPr>
        <w:t xml:space="preserve">□ 可选：提供即时智能辅导能力，并支持多模态答疑形式。</w:t>
      </w:r>
    </w:p>
    <w:p>
      <w:pPr>
        <w:pStyle w:val="ListParagraph"/>
      </w:pPr>
      <w:r>
        <w:rPr>
          <w:rFonts w:ascii="Microsoft YaHei" w:hAnsi="Microsoft YaHei" w:eastAsia="Microsoft YaHei" w:cs="Microsoft YaHei"/>
        </w:rPr>
        <w:t xml:space="preserve">□ 可选：提供学习效果评估，并能根据评估结果调整学习方案。</w:t>
      </w:r>
    </w:p>
    <w:p>
      <w:pPr>
        <w:pStyle w:val="Heading2"/>
        <w:keepNext/>
      </w:pPr>
      <w:r>
        <w:rPr>
          <w:rFonts w:ascii="Microsoft YaHei" w:hAnsi="Microsoft YaHei" w:eastAsia="Microsoft YaHei" w:cs="Microsoft YaHei"/>
        </w:rPr>
        <w:t xml:space="preserve">9.2 工程与体验核对</w:t>
      </w:r>
    </w:p>
    <w:p>
      <w:pPr>
        <w:pStyle w:val="ListParagraph"/>
      </w:pPr>
      <w:r>
        <w:rPr>
          <w:rFonts w:ascii="Microsoft YaHei" w:hAnsi="Microsoft YaHei" w:eastAsia="Microsoft YaHei" w:cs="Microsoft YaHei"/>
        </w:rPr>
        <w:t xml:space="preserve">□ 系统可在常规环境下完整运行，项目文件结构清晰。</w:t>
      </w:r>
    </w:p>
    <w:p>
      <w:pPr>
        <w:pStyle w:val="ListParagraph"/>
      </w:pPr>
      <w:r>
        <w:rPr>
          <w:rFonts w:ascii="Microsoft YaHei" w:hAnsi="Microsoft YaHei" w:eastAsia="Microsoft YaHei" w:cs="Microsoft YaHei"/>
        </w:rPr>
        <w:t xml:space="preserve">□ 前端界面美观、简洁，交互逻辑清晰。</w:t>
      </w:r>
    </w:p>
    <w:p>
      <w:pPr>
        <w:pStyle w:val="ListParagraph"/>
      </w:pPr>
      <w:r>
        <w:rPr>
          <w:rFonts w:ascii="Microsoft YaHei" w:hAnsi="Microsoft YaHei" w:eastAsia="Microsoft YaHei" w:cs="Microsoft YaHei"/>
        </w:rPr>
        <w:t xml:space="preserve">□ 支持流式输出、Markdown 渲染或多模态资源卡片展示。</w:t>
      </w:r>
    </w:p>
    <w:p>
      <w:pPr>
        <w:pStyle w:val="ListParagraph"/>
      </w:pPr>
      <w:r>
        <w:rPr>
          <w:rFonts w:ascii="Microsoft YaHei" w:hAnsi="Microsoft YaHei" w:eastAsia="Microsoft YaHei" w:cs="Microsoft YaHei"/>
        </w:rPr>
        <w:t xml:space="preserve">□ 生成任务具备进度追踪或流式呈现，避免长时间白屏。</w:t>
      </w:r>
    </w:p>
    <w:p>
      <w:pPr>
        <w:pStyle w:val="ListParagraph"/>
      </w:pPr>
      <w:r>
        <w:rPr>
          <w:rFonts w:ascii="Microsoft YaHei" w:hAnsi="Microsoft YaHei" w:eastAsia="Microsoft YaHei" w:cs="Microsoft YaHei"/>
        </w:rPr>
        <w:t xml:space="preserve">□ 具备防幻觉与内容安全过滤机制。</w:t>
      </w:r>
    </w:p>
    <w:p>
      <w:pPr>
        <w:pStyle w:val="ListParagraph"/>
      </w:pPr>
      <w:r>
        <w:rPr>
          <w:rFonts w:ascii="Microsoft YaHei" w:hAnsi="Microsoft YaHei" w:eastAsia="Microsoft YaHei" w:cs="Microsoft YaHei"/>
        </w:rPr>
        <w:t xml:space="preserve">□ 开源项目、AI 工具、框架和协议信息已在文档显著位置标注。</w:t>
      </w:r>
    </w:p>
    <w:p>
      <w:pPr>
        <w:pStyle w:val="ListParagraph"/>
      </w:pPr>
      <w:r>
        <w:rPr>
          <w:rFonts w:ascii="Microsoft YaHei" w:hAnsi="Microsoft YaHei" w:eastAsia="Microsoft YaHei" w:cs="Microsoft YaHei"/>
        </w:rPr>
        <w:t xml:space="preserve">□ 若使用 AI Coding 工具，已在提交材料中说明。</w:t>
      </w:r>
    </w:p>
    <w:p>
      <w:pPr>
        <w:pStyle w:val="Heading2"/>
        <w:keepNext/>
      </w:pPr>
      <w:r>
        <w:rPr>
          <w:rFonts w:ascii="Microsoft YaHei" w:hAnsi="Microsoft YaHei" w:eastAsia="Microsoft YaHei" w:cs="Microsoft YaHei"/>
        </w:rPr>
        <w:t xml:space="preserve">9.3 提交材料核对</w:t>
      </w:r>
    </w:p>
    <w:p>
      <w:pPr>
        <w:pStyle w:val="ListParagraph"/>
      </w:pPr>
      <w:r>
        <w:rPr>
          <w:rFonts w:ascii="Microsoft YaHei" w:hAnsi="Microsoft YaHei" w:eastAsia="Microsoft YaHei" w:cs="Microsoft YaHei"/>
        </w:rPr>
        <w:t xml:space="preserve">□ 演示 PPT 已完成，内容覆盖应用价值、技术路线、创新点和核心功能。</w:t>
      </w:r>
    </w:p>
    <w:p>
      <w:pPr>
        <w:pStyle w:val="ListParagraph"/>
      </w:pPr>
      <w:r>
        <w:rPr>
          <w:rFonts w:ascii="Microsoft YaHei" w:hAnsi="Microsoft YaHei" w:eastAsia="Microsoft YaHei" w:cs="Microsoft YaHei"/>
        </w:rPr>
        <w:t xml:space="preserve">□ 项目源码、数据集、模型部署配置文件等可运行文件已整理。</w:t>
      </w:r>
    </w:p>
    <w:p>
      <w:pPr>
        <w:pStyle w:val="ListParagraph"/>
      </w:pPr>
      <w:r>
        <w:rPr>
          <w:rFonts w:ascii="Microsoft YaHei" w:hAnsi="Microsoft YaHei" w:eastAsia="Microsoft YaHei" w:cs="Microsoft YaHei"/>
        </w:rPr>
        <w:t xml:space="preserve">□ 至少一门完整高校专业课程的初始知识库或文档集已准备。</w:t>
      </w:r>
    </w:p>
    <w:p>
      <w:pPr>
        <w:pStyle w:val="ListParagraph"/>
      </w:pPr>
      <w:r>
        <w:rPr>
          <w:rFonts w:ascii="Microsoft YaHei" w:hAnsi="Microsoft YaHei" w:eastAsia="Microsoft YaHei" w:cs="Microsoft YaHei"/>
        </w:rPr>
        <w:t xml:space="preserve">□ 7 分钟以内演示视频已录制，能展示核心操作流程和多模态生成效果。</w:t>
      </w:r>
    </w:p>
    <w:p>
      <w:pPr>
        <w:pStyle w:val="ListParagraph"/>
      </w:pPr>
      <w:r>
        <w:rPr>
          <w:rFonts w:ascii="Microsoft YaHei" w:hAnsi="Microsoft YaHei" w:eastAsia="Microsoft YaHei" w:cs="Microsoft YaHei"/>
        </w:rPr>
        <w:t xml:space="preserve">□ 系统开发说明书、测试说明书等配套文档已完成。</w:t>
      </w:r>
    </w:p>
    <w:p>
      <w:pPr>
        <w:pStyle w:val="ListParagraph"/>
      </w:pPr>
      <w:r>
        <w:rPr>
          <w:rFonts w:ascii="Microsoft YaHei" w:hAnsi="Microsoft YaHei" w:eastAsia="Microsoft YaHei" w:cs="Microsoft YaHei"/>
        </w:rPr>
        <w:t xml:space="preserve">□ 文档中包含需求分析、技术实现、测试部署、系统优化、案例或数据支撑。</w:t>
      </w:r>
    </w:p>
    <w:sectPr>
      <w:pgSz w:w="11906" w:h="16838"/>
      <w:pgMar w:top="1440" w:right="1134" w:bottom="1440" w:left="1134" w:header="720" w:footer="720" w:gutter="0"/>
      <w:cols w:space="425"/>
      <w:docGrid w:type="lines" w:linePitch="312"/>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40" w:hanging="300"/>
      </w:pPr>
      <w:rPr>
        <w:rFonts w:ascii="Symbol" w:hAnsi="Symbol" w:hint="default"/>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4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Microsoft YaHei" w:hAnsi="Microsoft YaHei" w:eastAsia="Microsoft YaHei" w:cs="Microsoft YaHei"/>
        <w:sz w:val="21"/>
        <w:szCs w:val="21"/>
        <w:lang w:val="zh-CN" w:eastAsia="zh-CN"/>
      </w:rPr>
    </w:rPrDefault>
    <w:pPrDefault>
      <w:pPr>
        <w:spacing w:after="120" w:line="360" w:lineRule="auto"/>
      </w:pPr>
    </w:pPrDefault>
  </w:docDefaults>
  <w:style w:type="paragraph" w:default="1" w:styleId="Normal">
    <w:name w:val="Normal"/>
    <w:qFormat/>
    <w:rPr>
      <w:rFonts w:ascii="Microsoft YaHei" w:hAnsi="Microsoft YaHei" w:eastAsia="Microsoft YaHei" w:cs="Microsoft YaHei"/>
      <w:sz w:val="21"/>
      <w:szCs w:val="21"/>
    </w:rPr>
  </w:style>
  <w:style w:type="paragraph" w:styleId="Title">
    <w:name w:val="Title"/>
    <w:basedOn w:val="Normal"/>
    <w:next w:val="Normal"/>
    <w:qFormat/>
    <w:pPr>
      <w:spacing w:before="1200" w:after="360"/>
      <w:jc w:val="center"/>
    </w:pPr>
    <w:rPr>
      <w:rFonts w:ascii="Microsoft YaHei" w:hAnsi="Microsoft YaHei" w:eastAsia="Microsoft YaHei" w:cs="Microsoft YaHei"/>
      <w:b/>
      <w:color w:val="0F172A"/>
      <w:sz w:val="44"/>
      <w:szCs w:val="44"/>
    </w:rPr>
  </w:style>
  <w:style w:type="paragraph" w:styleId="Subtitle">
    <w:name w:val="Subtitle"/>
    <w:basedOn w:val="Normal"/>
    <w:next w:val="Normal"/>
    <w:qFormat/>
    <w:pPr>
      <w:spacing w:after="360"/>
      <w:jc w:val="center"/>
    </w:pPr>
    <w:rPr>
      <w:rFonts w:ascii="Microsoft YaHei" w:hAnsi="Microsoft YaHei" w:eastAsia="Microsoft YaHei" w:cs="Microsoft YaHei"/>
      <w:color w:val="2563EB"/>
      <w:sz w:val="30"/>
      <w:szCs w:val="30"/>
    </w:rPr>
  </w:style>
  <w:style w:type="paragraph" w:styleId="Heading1">
    <w:name w:val="heading 1"/>
    <w:basedOn w:val="Normal"/>
    <w:next w:val="Normal"/>
    <w:qFormat/>
    <w:pPr>
      <w:keepNext/>
      <w:spacing w:before="420" w:after="180"/>
      <w:outlineLvl w:val="0"/>
    </w:pPr>
    <w:rPr>
      <w:rFonts w:ascii="Microsoft YaHei" w:hAnsi="Microsoft YaHei" w:eastAsia="Microsoft YaHei" w:cs="Microsoft YaHei"/>
      <w:b/>
      <w:color w:val="0F172A"/>
      <w:sz w:val="28"/>
      <w:szCs w:val="28"/>
    </w:rPr>
  </w:style>
  <w:style w:type="paragraph" w:styleId="Heading2">
    <w:name w:val="heading 2"/>
    <w:basedOn w:val="Normal"/>
    <w:next w:val="Normal"/>
    <w:qFormat/>
    <w:pPr>
      <w:keepNext/>
      <w:spacing w:before="260" w:after="120"/>
      <w:outlineLvl w:val="1"/>
    </w:pPr>
    <w:rPr>
      <w:rFonts w:ascii="Microsoft YaHei" w:hAnsi="Microsoft YaHei" w:eastAsia="Microsoft YaHei" w:cs="Microsoft YaHei"/>
      <w:b/>
      <w:color w:val="1D4ED8"/>
      <w:sz w:val="24"/>
      <w:szCs w:val="24"/>
    </w:rPr>
  </w:style>
  <w:style w:type="paragraph" w:styleId="ListParagraph">
    <w:name w:val="List Paragraph"/>
    <w:basedOn w:val="Normal"/>
    <w:next w:val="ListParagraph"/>
    <w:qFormat/>
    <w:pPr>
      <w:ind w:left="540" w:hanging="300"/>
      <w:spacing w:after="80"/>
    </w:pPr>
    <w:rPr>
      <w:rFonts w:ascii="Microsoft YaHei" w:hAnsi="Microsoft YaHei" w:eastAsia="Microsoft YaHei" w:cs="Microsoft YaHei"/>
    </w:rPr>
  </w:style>
  <w:style w:type="table" w:styleId="TableGrid">
    <w:name w:val="Table Grid"/>
    <w:basedOn w:val="TableNormal"/>
    <w:qFormat/>
    <w:tblPr>
      <w:tblBorders>
        <w:top w:val="single" w:sz="4" w:space="0" w:color="9EADBA"/>
        <w:left w:val="single" w:sz="4" w:space="0" w:color="9EADBA"/>
        <w:bottom w:val="single" w:sz="4" w:space="0" w:color="9EADBA"/>
        <w:right w:val="single" w:sz="4" w:space="0" w:color="9EADBA"/>
        <w:insideH w:val="single" w:sz="4" w:space="0" w:color="C9D3DC"/>
        <w:insideV w:val="single" w:sz="4" w:space="0" w:color="C9D3DC"/>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 基于大模型的个性化资源生成与学习多智能体系统开发比赛要求文档</dc:title>
  <dc:subject>中国软件杯 A3 赛题要求整理</dc:subject>
  <dc:creator>OpenAI Codex</dc:creator>
  <cp:keywords>中国软件杯;大模型;多智能体;个性化学习;多模态资源生成</cp:keywords>
  <dcterms:created xsi:type="dcterms:W3CDTF">2026-05-19T08:36:31Z</dcterms:created>
  <dcterms:modified xsi:type="dcterms:W3CDTF">2026-05-19T08:36:31Z</dcterms:modified>
</cp:coreProperties>
</file>