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7BEC" w14:textId="77777777" w:rsidR="0065075D" w:rsidRDefault="00000000">
      <w:pPr>
        <w:jc w:val="center"/>
        <w:rPr>
          <w:rFonts w:hint="eastAsia"/>
          <w:b/>
          <w:sz w:val="32"/>
          <w:lang w:val="ru-RU"/>
        </w:rPr>
      </w:pPr>
      <w:r w:rsidRPr="003A2966">
        <w:rPr>
          <w:b/>
          <w:sz w:val="32"/>
          <w:lang w:val="ru-RU"/>
        </w:rPr>
        <w:t>ОТЧЁТ ПО ЛАБОРАТОРНОЙ РАБОТЕ № 1</w:t>
      </w:r>
    </w:p>
    <w:p w14:paraId="2191D62B" w14:textId="77777777" w:rsidR="00242811" w:rsidRPr="00554356" w:rsidRDefault="00554356" w:rsidP="0055435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54356">
        <w:rPr>
          <w:rFonts w:ascii="Times New Roman" w:hAnsi="Times New Roman" w:cs="Times New Roman"/>
          <w:sz w:val="28"/>
          <w:szCs w:val="28"/>
          <w:lang w:val="ru-RU"/>
        </w:rPr>
        <w:t xml:space="preserve">Все измерения 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проводились на компьютере с процессором Intel Core Ultra 5 225H, имеющим 14 доступных логических процессоров</w:t>
      </w:r>
    </w:p>
    <w:p w14:paraId="72D1E365" w14:textId="77777777" w:rsidR="00242811" w:rsidRPr="00242811" w:rsidRDefault="00242811" w:rsidP="00242811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242811">
        <w:rPr>
          <w:rFonts w:ascii="Times New Roman" w:hAnsi="Times New Roman" w:cs="Times New Roman"/>
          <w:sz w:val="40"/>
          <w:szCs w:val="40"/>
          <w:lang w:val="ru-RU"/>
        </w:rPr>
        <w:t>Задача 1</w:t>
      </w:r>
    </w:p>
    <w:p w14:paraId="790D873C" w14:textId="77777777" w:rsidR="00242811" w:rsidRDefault="00242811" w:rsidP="00242811">
      <w:pPr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242811">
        <w:rPr>
          <w:rFonts w:ascii="Times New Roman" w:hAnsi="Times New Roman" w:cs="Times New Roman"/>
          <w:b/>
          <w:bCs/>
          <w:sz w:val="30"/>
          <w:szCs w:val="30"/>
          <w:lang w:val="ru-RU"/>
        </w:rPr>
        <w:t>Наш алгоритм</w:t>
      </w:r>
      <w:r w:rsidRPr="00554356">
        <w:rPr>
          <w:rFonts w:ascii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64DD1C7D" w14:textId="067CEB9C" w:rsidR="00102AF6" w:rsidRPr="00102AF6" w:rsidRDefault="00102AF6" w:rsidP="00242811">
      <w:pPr>
        <w:rPr>
          <w:rFonts w:ascii="Times New Roman" w:hAnsi="Times New Roman" w:cs="Times New Roman"/>
          <w:sz w:val="30"/>
          <w:szCs w:val="30"/>
          <w:lang w:val="ru-RU"/>
        </w:rPr>
      </w:pPr>
      <w:r>
        <w:rPr>
          <w:rFonts w:ascii="Times New Roman" w:hAnsi="Times New Roman" w:cs="Times New Roman"/>
          <w:sz w:val="30"/>
          <w:szCs w:val="30"/>
          <w:lang w:val="ru-RU"/>
        </w:rPr>
        <w:t xml:space="preserve">Плоскость разбивается между всеми потоками на одинаковые части. Далее каждый поток проходит по плоскости, когда он находит точку, принадлежащую множеству Мандельброта по результату на </w:t>
      </w:r>
      <w:r w:rsidRPr="00102AF6">
        <w:rPr>
          <w:rFonts w:ascii="Times New Roman" w:hAnsi="Times New Roman" w:cs="Times New Roman"/>
          <w:sz w:val="30"/>
          <w:szCs w:val="30"/>
          <w:lang w:val="ru-RU"/>
        </w:rPr>
        <w:t>100000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 итерацию проверки. После этого результат записывается в общий список найденных переменных </w:t>
      </w:r>
      <w:proofErr w:type="spellStart"/>
      <w:r>
        <w:rPr>
          <w:rFonts w:ascii="Times New Roman" w:hAnsi="Times New Roman" w:cs="Times New Roman"/>
          <w:sz w:val="30"/>
          <w:szCs w:val="30"/>
        </w:rPr>
        <w:t>ans</w:t>
      </w:r>
      <w:proofErr w:type="spellEnd"/>
      <w:r w:rsidRPr="00102AF6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и обновляется количество найденных точек </w:t>
      </w:r>
      <w:r>
        <w:rPr>
          <w:rFonts w:ascii="Times New Roman" w:hAnsi="Times New Roman" w:cs="Times New Roman"/>
          <w:sz w:val="30"/>
          <w:szCs w:val="30"/>
        </w:rPr>
        <w:t>find</w:t>
      </w:r>
      <w:r w:rsidRPr="00102AF6">
        <w:rPr>
          <w:rFonts w:ascii="Times New Roman" w:hAnsi="Times New Roman" w:cs="Times New Roman"/>
          <w:sz w:val="30"/>
          <w:szCs w:val="30"/>
          <w:lang w:val="ru-RU"/>
        </w:rPr>
        <w:t xml:space="preserve"> (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мьютекс закрывается перед записью и открывается после обновления </w:t>
      </w:r>
      <w:r>
        <w:rPr>
          <w:rFonts w:ascii="Times New Roman" w:hAnsi="Times New Roman" w:cs="Times New Roman"/>
          <w:sz w:val="30"/>
          <w:szCs w:val="30"/>
        </w:rPr>
        <w:t>find</w:t>
      </w:r>
      <w:r w:rsidRPr="00102AF6">
        <w:rPr>
          <w:rFonts w:ascii="Times New Roman" w:hAnsi="Times New Roman" w:cs="Times New Roman"/>
          <w:sz w:val="30"/>
          <w:szCs w:val="30"/>
          <w:lang w:val="ru-RU"/>
        </w:rPr>
        <w:t>)</w:t>
      </w:r>
      <w:r>
        <w:rPr>
          <w:rFonts w:ascii="Times New Roman" w:hAnsi="Times New Roman" w:cs="Times New Roman"/>
          <w:sz w:val="30"/>
          <w:szCs w:val="30"/>
          <w:lang w:val="ru-RU"/>
        </w:rPr>
        <w:t xml:space="preserve">. Далее если найдено нужное количество точек </w:t>
      </w:r>
      <w:r w:rsidR="006048B8">
        <w:rPr>
          <w:rFonts w:ascii="Times New Roman" w:hAnsi="Times New Roman" w:cs="Times New Roman"/>
          <w:sz w:val="30"/>
          <w:szCs w:val="30"/>
          <w:lang w:val="ru-RU"/>
        </w:rPr>
        <w:t>цикл прекращается.</w:t>
      </w:r>
    </w:p>
    <w:p w14:paraId="748433B6" w14:textId="77777777" w:rsidR="00242811" w:rsidRPr="00554356" w:rsidRDefault="00242811" w:rsidP="00242811">
      <w:pPr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3A2966">
        <w:rPr>
          <w:rFonts w:ascii="Times New Roman" w:hAnsi="Times New Roman" w:cs="Times New Roman"/>
          <w:b/>
          <w:bCs/>
          <w:sz w:val="30"/>
          <w:szCs w:val="30"/>
          <w:lang w:val="ru-RU"/>
        </w:rPr>
        <w:t>Условия эксперимента:</w:t>
      </w:r>
    </w:p>
    <w:p w14:paraId="0EC0D63D" w14:textId="77777777" w:rsidR="00242811" w:rsidRPr="001655ED" w:rsidRDefault="00554356" w:rsidP="0024281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1655ED">
        <w:rPr>
          <w:rFonts w:ascii="Times New Roman" w:hAnsi="Times New Roman" w:cs="Times New Roman"/>
          <w:sz w:val="28"/>
          <w:szCs w:val="28"/>
          <w:lang w:val="ru-RU"/>
        </w:rPr>
        <w:t>Результаты измерений времени работы программы для 1000 точек. Для каждого количества потоков выполнено по 5 запусков.</w:t>
      </w:r>
    </w:p>
    <w:p w14:paraId="43706431" w14:textId="1769FD0D" w:rsidR="00E14EE8" w:rsidRPr="006048B8" w:rsidRDefault="001A6BB3" w:rsidP="006048B8">
      <w:pPr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3A2966">
        <w:rPr>
          <w:rFonts w:ascii="Times New Roman" w:hAnsi="Times New Roman" w:cs="Times New Roman"/>
          <w:b/>
          <w:bCs/>
          <w:sz w:val="30"/>
          <w:szCs w:val="30"/>
          <w:lang w:val="ru-RU"/>
        </w:rPr>
        <w:t>Результаты измерений</w:t>
      </w:r>
      <w:r w:rsidRPr="001A6BB3">
        <w:rPr>
          <w:rFonts w:ascii="Times New Roman" w:hAnsi="Times New Roman" w:cs="Times New Roman"/>
          <w:b/>
          <w:bCs/>
          <w:sz w:val="30"/>
          <w:szCs w:val="30"/>
          <w:lang w:val="ru-RU"/>
        </w:rPr>
        <w:t>:</w:t>
      </w:r>
    </w:p>
    <w:tbl>
      <w:tblPr>
        <w:tblStyle w:val="aff0"/>
        <w:tblW w:w="10686" w:type="dxa"/>
        <w:tblLayout w:type="fixed"/>
        <w:tblLook w:val="04A0" w:firstRow="1" w:lastRow="0" w:firstColumn="1" w:lastColumn="0" w:noHBand="0" w:noVBand="1"/>
      </w:tblPr>
      <w:tblGrid>
        <w:gridCol w:w="1742"/>
        <w:gridCol w:w="1788"/>
        <w:gridCol w:w="1789"/>
        <w:gridCol w:w="1789"/>
        <w:gridCol w:w="1789"/>
        <w:gridCol w:w="1789"/>
      </w:tblGrid>
      <w:tr w:rsidR="00554356" w:rsidRPr="00554356" w14:paraId="1B5940C9" w14:textId="77777777" w:rsidTr="00E14EE8">
        <w:tc>
          <w:tcPr>
            <w:tcW w:w="1742" w:type="dxa"/>
            <w:hideMark/>
          </w:tcPr>
          <w:p w14:paraId="4FBA44FC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4356">
              <w:rPr>
                <w:rFonts w:ascii="Times New Roman" w:hAnsi="Times New Roman" w:cs="Times New Roman"/>
                <w:b/>
                <w:sz w:val="24"/>
                <w:szCs w:val="24"/>
              </w:rPr>
              <w:t>Потоков</w:t>
            </w:r>
            <w:proofErr w:type="spellEnd"/>
          </w:p>
        </w:tc>
        <w:tc>
          <w:tcPr>
            <w:tcW w:w="1788" w:type="dxa"/>
            <w:hideMark/>
          </w:tcPr>
          <w:p w14:paraId="37F56A1D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4356">
              <w:rPr>
                <w:rFonts w:ascii="Times New Roman" w:hAnsi="Times New Roman" w:cs="Times New Roman"/>
                <w:b/>
                <w:sz w:val="24"/>
                <w:szCs w:val="24"/>
              </w:rPr>
              <w:t>Запуск</w:t>
            </w:r>
            <w:proofErr w:type="spellEnd"/>
            <w:r w:rsidRPr="005543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</w:t>
            </w:r>
          </w:p>
        </w:tc>
        <w:tc>
          <w:tcPr>
            <w:tcW w:w="1789" w:type="dxa"/>
            <w:hideMark/>
          </w:tcPr>
          <w:p w14:paraId="5CF4A9F5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4356">
              <w:rPr>
                <w:rFonts w:ascii="Times New Roman" w:hAnsi="Times New Roman" w:cs="Times New Roman"/>
                <w:b/>
                <w:sz w:val="24"/>
                <w:szCs w:val="24"/>
              </w:rPr>
              <w:t>Запуск</w:t>
            </w:r>
            <w:proofErr w:type="spellEnd"/>
            <w:r w:rsidRPr="005543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</w:t>
            </w:r>
          </w:p>
        </w:tc>
        <w:tc>
          <w:tcPr>
            <w:tcW w:w="1789" w:type="dxa"/>
            <w:hideMark/>
          </w:tcPr>
          <w:p w14:paraId="31290A86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4356">
              <w:rPr>
                <w:rFonts w:ascii="Times New Roman" w:hAnsi="Times New Roman" w:cs="Times New Roman"/>
                <w:b/>
                <w:sz w:val="24"/>
                <w:szCs w:val="24"/>
              </w:rPr>
              <w:t>Запуск</w:t>
            </w:r>
            <w:proofErr w:type="spellEnd"/>
            <w:r w:rsidRPr="005543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</w:t>
            </w:r>
          </w:p>
        </w:tc>
        <w:tc>
          <w:tcPr>
            <w:tcW w:w="1789" w:type="dxa"/>
            <w:hideMark/>
          </w:tcPr>
          <w:p w14:paraId="0E858D73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4356">
              <w:rPr>
                <w:rFonts w:ascii="Times New Roman" w:hAnsi="Times New Roman" w:cs="Times New Roman"/>
                <w:b/>
                <w:sz w:val="24"/>
                <w:szCs w:val="24"/>
              </w:rPr>
              <w:t>Запуск</w:t>
            </w:r>
            <w:proofErr w:type="spellEnd"/>
            <w:r w:rsidRPr="005543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4</w:t>
            </w:r>
          </w:p>
        </w:tc>
        <w:tc>
          <w:tcPr>
            <w:tcW w:w="1789" w:type="dxa"/>
            <w:hideMark/>
          </w:tcPr>
          <w:p w14:paraId="3490354B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4356">
              <w:rPr>
                <w:rFonts w:ascii="Times New Roman" w:hAnsi="Times New Roman" w:cs="Times New Roman"/>
                <w:b/>
                <w:sz w:val="24"/>
                <w:szCs w:val="24"/>
              </w:rPr>
              <w:t>Запуск</w:t>
            </w:r>
            <w:proofErr w:type="spellEnd"/>
            <w:r w:rsidRPr="0055435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5</w:t>
            </w:r>
          </w:p>
        </w:tc>
      </w:tr>
      <w:tr w:rsidR="00554356" w:rsidRPr="00554356" w14:paraId="0EB46E55" w14:textId="77777777" w:rsidTr="00E14EE8">
        <w:tc>
          <w:tcPr>
            <w:tcW w:w="1742" w:type="dxa"/>
            <w:hideMark/>
          </w:tcPr>
          <w:p w14:paraId="4A171DE2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88" w:type="dxa"/>
            <w:hideMark/>
          </w:tcPr>
          <w:p w14:paraId="73E25026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0,649302</w:t>
            </w:r>
          </w:p>
        </w:tc>
        <w:tc>
          <w:tcPr>
            <w:tcW w:w="1789" w:type="dxa"/>
            <w:hideMark/>
          </w:tcPr>
          <w:p w14:paraId="4C29B4F8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0,646009</w:t>
            </w:r>
          </w:p>
        </w:tc>
        <w:tc>
          <w:tcPr>
            <w:tcW w:w="1789" w:type="dxa"/>
            <w:hideMark/>
          </w:tcPr>
          <w:p w14:paraId="77106EF9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0,657119</w:t>
            </w:r>
          </w:p>
        </w:tc>
        <w:tc>
          <w:tcPr>
            <w:tcW w:w="1789" w:type="dxa"/>
            <w:hideMark/>
          </w:tcPr>
          <w:p w14:paraId="4C7E4157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0,648319</w:t>
            </w:r>
          </w:p>
        </w:tc>
        <w:tc>
          <w:tcPr>
            <w:tcW w:w="1789" w:type="dxa"/>
            <w:hideMark/>
          </w:tcPr>
          <w:p w14:paraId="229D7C40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0,648726</w:t>
            </w:r>
          </w:p>
        </w:tc>
      </w:tr>
      <w:tr w:rsidR="00554356" w:rsidRPr="00554356" w14:paraId="38CB5750" w14:textId="77777777" w:rsidTr="00E14EE8">
        <w:tc>
          <w:tcPr>
            <w:tcW w:w="1742" w:type="dxa"/>
            <w:hideMark/>
          </w:tcPr>
          <w:p w14:paraId="3AF96681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88" w:type="dxa"/>
            <w:hideMark/>
          </w:tcPr>
          <w:p w14:paraId="0CDE427A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0,313317</w:t>
            </w:r>
          </w:p>
        </w:tc>
        <w:tc>
          <w:tcPr>
            <w:tcW w:w="1789" w:type="dxa"/>
            <w:hideMark/>
          </w:tcPr>
          <w:p w14:paraId="45A8ED1B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0,353769</w:t>
            </w:r>
          </w:p>
        </w:tc>
        <w:tc>
          <w:tcPr>
            <w:tcW w:w="1789" w:type="dxa"/>
            <w:hideMark/>
          </w:tcPr>
          <w:p w14:paraId="7C9CF3C8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0,319176</w:t>
            </w:r>
          </w:p>
        </w:tc>
        <w:tc>
          <w:tcPr>
            <w:tcW w:w="1789" w:type="dxa"/>
            <w:hideMark/>
          </w:tcPr>
          <w:p w14:paraId="2C412ABB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0,340641</w:t>
            </w:r>
          </w:p>
        </w:tc>
        <w:tc>
          <w:tcPr>
            <w:tcW w:w="1789" w:type="dxa"/>
            <w:hideMark/>
          </w:tcPr>
          <w:p w14:paraId="5B111123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0,327245</w:t>
            </w:r>
          </w:p>
        </w:tc>
      </w:tr>
      <w:tr w:rsidR="00554356" w:rsidRPr="00554356" w14:paraId="4CD87991" w14:textId="77777777" w:rsidTr="00E14EE8">
        <w:tc>
          <w:tcPr>
            <w:tcW w:w="1742" w:type="dxa"/>
            <w:hideMark/>
          </w:tcPr>
          <w:p w14:paraId="6BE16B9B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88" w:type="dxa"/>
            <w:hideMark/>
          </w:tcPr>
          <w:p w14:paraId="41EA0774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0,161390</w:t>
            </w:r>
          </w:p>
        </w:tc>
        <w:tc>
          <w:tcPr>
            <w:tcW w:w="1789" w:type="dxa"/>
            <w:hideMark/>
          </w:tcPr>
          <w:p w14:paraId="4A2CC794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0,163214</w:t>
            </w:r>
          </w:p>
        </w:tc>
        <w:tc>
          <w:tcPr>
            <w:tcW w:w="1789" w:type="dxa"/>
            <w:hideMark/>
          </w:tcPr>
          <w:p w14:paraId="32F15BD2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0,162471</w:t>
            </w:r>
          </w:p>
        </w:tc>
        <w:tc>
          <w:tcPr>
            <w:tcW w:w="1789" w:type="dxa"/>
            <w:hideMark/>
          </w:tcPr>
          <w:p w14:paraId="705C6612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0,159087</w:t>
            </w:r>
          </w:p>
        </w:tc>
        <w:tc>
          <w:tcPr>
            <w:tcW w:w="1789" w:type="dxa"/>
            <w:hideMark/>
          </w:tcPr>
          <w:p w14:paraId="23C4B820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0,158399</w:t>
            </w:r>
          </w:p>
        </w:tc>
      </w:tr>
      <w:tr w:rsidR="00554356" w:rsidRPr="00554356" w14:paraId="01BB112C" w14:textId="77777777" w:rsidTr="00E14EE8">
        <w:tc>
          <w:tcPr>
            <w:tcW w:w="1742" w:type="dxa"/>
            <w:hideMark/>
          </w:tcPr>
          <w:p w14:paraId="27BC96A1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788" w:type="dxa"/>
            <w:hideMark/>
          </w:tcPr>
          <w:p w14:paraId="08EB67FF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0,102784</w:t>
            </w:r>
          </w:p>
        </w:tc>
        <w:tc>
          <w:tcPr>
            <w:tcW w:w="1789" w:type="dxa"/>
            <w:hideMark/>
          </w:tcPr>
          <w:p w14:paraId="4A015C61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0,102875</w:t>
            </w:r>
          </w:p>
        </w:tc>
        <w:tc>
          <w:tcPr>
            <w:tcW w:w="1789" w:type="dxa"/>
            <w:hideMark/>
          </w:tcPr>
          <w:p w14:paraId="3141DEAA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0,105220</w:t>
            </w:r>
          </w:p>
        </w:tc>
        <w:tc>
          <w:tcPr>
            <w:tcW w:w="1789" w:type="dxa"/>
            <w:hideMark/>
          </w:tcPr>
          <w:p w14:paraId="4707E90A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0,104815</w:t>
            </w:r>
          </w:p>
        </w:tc>
        <w:tc>
          <w:tcPr>
            <w:tcW w:w="1789" w:type="dxa"/>
            <w:hideMark/>
          </w:tcPr>
          <w:p w14:paraId="1583F0D6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0,097720</w:t>
            </w:r>
          </w:p>
        </w:tc>
      </w:tr>
      <w:tr w:rsidR="00554356" w:rsidRPr="00554356" w14:paraId="249D1C0B" w14:textId="77777777" w:rsidTr="00E14EE8">
        <w:tc>
          <w:tcPr>
            <w:tcW w:w="1742" w:type="dxa"/>
            <w:hideMark/>
          </w:tcPr>
          <w:p w14:paraId="008E66C8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788" w:type="dxa"/>
            <w:hideMark/>
          </w:tcPr>
          <w:p w14:paraId="7209B70F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0,092698</w:t>
            </w:r>
          </w:p>
        </w:tc>
        <w:tc>
          <w:tcPr>
            <w:tcW w:w="1789" w:type="dxa"/>
            <w:hideMark/>
          </w:tcPr>
          <w:p w14:paraId="79C0B852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0,090702</w:t>
            </w:r>
          </w:p>
        </w:tc>
        <w:tc>
          <w:tcPr>
            <w:tcW w:w="1789" w:type="dxa"/>
            <w:hideMark/>
          </w:tcPr>
          <w:p w14:paraId="716C14F3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0,089892</w:t>
            </w:r>
          </w:p>
        </w:tc>
        <w:tc>
          <w:tcPr>
            <w:tcW w:w="1789" w:type="dxa"/>
            <w:hideMark/>
          </w:tcPr>
          <w:p w14:paraId="5A6CB586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0,094200</w:t>
            </w:r>
          </w:p>
        </w:tc>
        <w:tc>
          <w:tcPr>
            <w:tcW w:w="1789" w:type="dxa"/>
            <w:hideMark/>
          </w:tcPr>
          <w:p w14:paraId="177CAA47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0,090495</w:t>
            </w:r>
          </w:p>
        </w:tc>
      </w:tr>
      <w:tr w:rsidR="00554356" w:rsidRPr="00554356" w14:paraId="5E666917" w14:textId="77777777" w:rsidTr="00E14EE8">
        <w:tc>
          <w:tcPr>
            <w:tcW w:w="1742" w:type="dxa"/>
            <w:hideMark/>
          </w:tcPr>
          <w:p w14:paraId="3A4998F4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788" w:type="dxa"/>
            <w:hideMark/>
          </w:tcPr>
          <w:p w14:paraId="347DA301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0,082474</w:t>
            </w:r>
          </w:p>
        </w:tc>
        <w:tc>
          <w:tcPr>
            <w:tcW w:w="1789" w:type="dxa"/>
            <w:hideMark/>
          </w:tcPr>
          <w:p w14:paraId="52E33973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0,083655</w:t>
            </w:r>
          </w:p>
        </w:tc>
        <w:tc>
          <w:tcPr>
            <w:tcW w:w="1789" w:type="dxa"/>
            <w:hideMark/>
          </w:tcPr>
          <w:p w14:paraId="721FD3AE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0,090225</w:t>
            </w:r>
          </w:p>
        </w:tc>
        <w:tc>
          <w:tcPr>
            <w:tcW w:w="1789" w:type="dxa"/>
            <w:hideMark/>
          </w:tcPr>
          <w:p w14:paraId="4A08B16C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0,081856</w:t>
            </w:r>
          </w:p>
        </w:tc>
        <w:tc>
          <w:tcPr>
            <w:tcW w:w="1789" w:type="dxa"/>
            <w:hideMark/>
          </w:tcPr>
          <w:p w14:paraId="4A8B55C6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0,080435</w:t>
            </w:r>
          </w:p>
        </w:tc>
      </w:tr>
      <w:tr w:rsidR="00554356" w:rsidRPr="00554356" w14:paraId="3BBFA763" w14:textId="77777777" w:rsidTr="00E14EE8">
        <w:tc>
          <w:tcPr>
            <w:tcW w:w="1742" w:type="dxa"/>
            <w:hideMark/>
          </w:tcPr>
          <w:p w14:paraId="19DA813B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788" w:type="dxa"/>
            <w:hideMark/>
          </w:tcPr>
          <w:p w14:paraId="6E9C8128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0,089942</w:t>
            </w:r>
          </w:p>
        </w:tc>
        <w:tc>
          <w:tcPr>
            <w:tcW w:w="1789" w:type="dxa"/>
            <w:hideMark/>
          </w:tcPr>
          <w:p w14:paraId="0513DBBD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0,080897</w:t>
            </w:r>
          </w:p>
        </w:tc>
        <w:tc>
          <w:tcPr>
            <w:tcW w:w="1789" w:type="dxa"/>
            <w:hideMark/>
          </w:tcPr>
          <w:p w14:paraId="65E18D0B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0,087733</w:t>
            </w:r>
          </w:p>
        </w:tc>
        <w:tc>
          <w:tcPr>
            <w:tcW w:w="1789" w:type="dxa"/>
            <w:hideMark/>
          </w:tcPr>
          <w:p w14:paraId="18ECBF5B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0,085576</w:t>
            </w:r>
          </w:p>
        </w:tc>
        <w:tc>
          <w:tcPr>
            <w:tcW w:w="1789" w:type="dxa"/>
            <w:hideMark/>
          </w:tcPr>
          <w:p w14:paraId="4D75D02A" w14:textId="77777777" w:rsidR="00554356" w:rsidRPr="00554356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4356">
              <w:rPr>
                <w:rFonts w:ascii="Times New Roman" w:hAnsi="Times New Roman" w:cs="Times New Roman"/>
                <w:sz w:val="24"/>
                <w:szCs w:val="24"/>
              </w:rPr>
              <w:t>0,078653</w:t>
            </w:r>
          </w:p>
        </w:tc>
      </w:tr>
    </w:tbl>
    <w:p w14:paraId="3F317F26" w14:textId="650BD55E" w:rsidR="00E14EE8" w:rsidRDefault="00E14EE8" w:rsidP="00E14EE8">
      <w:pPr>
        <w:pStyle w:val="af5"/>
        <w:keepNext/>
        <w:rPr>
          <w:rFonts w:ascii="Times New Roman" w:hAnsi="Times New Roman" w:cs="Times New Roman"/>
          <w:sz w:val="24"/>
          <w:szCs w:val="24"/>
          <w:lang w:val="ru-RU"/>
        </w:rPr>
      </w:pPr>
    </w:p>
    <w:p w14:paraId="1A813567" w14:textId="581D9963" w:rsidR="006048B8" w:rsidRDefault="006048B8" w:rsidP="006048B8">
      <w:pPr>
        <w:rPr>
          <w:lang w:val="ru-RU"/>
        </w:rPr>
      </w:pPr>
      <w:proofErr w:type="spellStart"/>
      <w:r w:rsidRPr="00E14EE8">
        <w:rPr>
          <w:rFonts w:ascii="Times New Roman" w:hAnsi="Times New Roman" w:cs="Times New Roman"/>
          <w:sz w:val="24"/>
          <w:szCs w:val="24"/>
          <w:lang w:val="ru-RU"/>
        </w:rPr>
        <w:t>Table</w:t>
      </w:r>
      <w:proofErr w:type="spellEnd"/>
      <w:r w:rsidRPr="00E14EE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ru-RU"/>
        </w:rPr>
        <w:instrText xml:space="preserve"> SEQ Table \* ARABIC </w:instrTex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fldChar w:fldCharType="end"/>
      </w:r>
      <w:r w:rsidRPr="00E14EE8">
        <w:rPr>
          <w:rFonts w:ascii="Times New Roman" w:hAnsi="Times New Roman" w:cs="Times New Roman"/>
          <w:sz w:val="24"/>
          <w:szCs w:val="24"/>
          <w:lang w:val="ru-RU"/>
        </w:rPr>
        <w:t>. Результаты измерений для разных потоков</w:t>
      </w:r>
    </w:p>
    <w:p w14:paraId="60CD70F0" w14:textId="77777777" w:rsidR="006048B8" w:rsidRDefault="006048B8" w:rsidP="006048B8">
      <w:pPr>
        <w:rPr>
          <w:lang w:val="ru-RU"/>
        </w:rPr>
      </w:pPr>
    </w:p>
    <w:p w14:paraId="7B1CB50F" w14:textId="77777777" w:rsidR="006048B8" w:rsidRDefault="006048B8" w:rsidP="006048B8">
      <w:pPr>
        <w:rPr>
          <w:lang w:val="ru-RU"/>
        </w:rPr>
      </w:pPr>
    </w:p>
    <w:p w14:paraId="1AECA48E" w14:textId="77777777" w:rsidR="006048B8" w:rsidRDefault="006048B8" w:rsidP="006048B8">
      <w:pPr>
        <w:rPr>
          <w:lang w:val="ru-RU"/>
        </w:rPr>
      </w:pPr>
    </w:p>
    <w:p w14:paraId="39B7A5E3" w14:textId="77777777" w:rsidR="006048B8" w:rsidRDefault="006048B8" w:rsidP="006048B8">
      <w:pPr>
        <w:rPr>
          <w:lang w:val="ru-RU"/>
        </w:rPr>
      </w:pPr>
    </w:p>
    <w:p w14:paraId="4337E40C" w14:textId="77777777" w:rsidR="006048B8" w:rsidRPr="006048B8" w:rsidRDefault="006048B8" w:rsidP="006048B8">
      <w:pPr>
        <w:rPr>
          <w:lang w:val="ru-RU"/>
        </w:rPr>
      </w:pPr>
    </w:p>
    <w:tbl>
      <w:tblPr>
        <w:tblStyle w:val="aff0"/>
        <w:tblpPr w:leftFromText="180" w:rightFromText="180" w:vertAnchor="text" w:horzAnchor="margin" w:tblpY="315"/>
        <w:tblW w:w="8050" w:type="dxa"/>
        <w:tblLayout w:type="fixed"/>
        <w:tblLook w:val="04A0" w:firstRow="1" w:lastRow="0" w:firstColumn="1" w:lastColumn="0" w:noHBand="0" w:noVBand="1"/>
      </w:tblPr>
      <w:tblGrid>
        <w:gridCol w:w="2438"/>
        <w:gridCol w:w="3118"/>
        <w:gridCol w:w="2494"/>
      </w:tblGrid>
      <w:tr w:rsidR="00554356" w:rsidRPr="00E14EE8" w14:paraId="545A4295" w14:textId="77777777" w:rsidTr="00554356">
        <w:tc>
          <w:tcPr>
            <w:tcW w:w="2438" w:type="dxa"/>
            <w:hideMark/>
          </w:tcPr>
          <w:p w14:paraId="4285496C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14EE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lastRenderedPageBreak/>
              <w:t>Потоков</w:t>
            </w:r>
          </w:p>
        </w:tc>
        <w:tc>
          <w:tcPr>
            <w:tcW w:w="3118" w:type="dxa"/>
            <w:hideMark/>
          </w:tcPr>
          <w:p w14:paraId="0E5E8084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EE8">
              <w:rPr>
                <w:rFonts w:ascii="Times New Roman" w:hAnsi="Times New Roman" w:cs="Times New Roman"/>
                <w:b/>
                <w:sz w:val="24"/>
                <w:szCs w:val="24"/>
              </w:rPr>
              <w:t>Среднее</w:t>
            </w:r>
            <w:proofErr w:type="spellEnd"/>
            <w:r w:rsidRPr="00E14E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14EE8">
              <w:rPr>
                <w:rFonts w:ascii="Times New Roman" w:hAnsi="Times New Roman" w:cs="Times New Roman"/>
                <w:b/>
                <w:sz w:val="24"/>
                <w:szCs w:val="24"/>
              </w:rPr>
              <w:t>время</w:t>
            </w:r>
            <w:proofErr w:type="spellEnd"/>
            <w:r w:rsidRPr="00E14EE8">
              <w:rPr>
                <w:rFonts w:ascii="Times New Roman" w:hAnsi="Times New Roman" w:cs="Times New Roman"/>
                <w:b/>
                <w:sz w:val="24"/>
                <w:szCs w:val="24"/>
              </w:rPr>
              <w:t>, с</w:t>
            </w:r>
          </w:p>
        </w:tc>
        <w:tc>
          <w:tcPr>
            <w:tcW w:w="2494" w:type="dxa"/>
            <w:hideMark/>
          </w:tcPr>
          <w:p w14:paraId="5A74F7FB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EE8">
              <w:rPr>
                <w:rFonts w:ascii="Times New Roman" w:hAnsi="Times New Roman" w:cs="Times New Roman"/>
                <w:b/>
                <w:sz w:val="24"/>
                <w:szCs w:val="24"/>
              </w:rPr>
              <w:t>Ускорение</w:t>
            </w:r>
            <w:proofErr w:type="spellEnd"/>
            <w:r w:rsidRPr="00E14E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E14EE8">
              <w:rPr>
                <w:rFonts w:ascii="Times New Roman" w:hAnsi="Times New Roman" w:cs="Times New Roman"/>
                <w:b/>
                <w:sz w:val="24"/>
                <w:szCs w:val="24"/>
              </w:rPr>
              <w:t>раз</w:t>
            </w:r>
            <w:proofErr w:type="spellEnd"/>
          </w:p>
        </w:tc>
      </w:tr>
      <w:tr w:rsidR="00554356" w:rsidRPr="00E14EE8" w14:paraId="54B17C25" w14:textId="77777777" w:rsidTr="00554356">
        <w:tc>
          <w:tcPr>
            <w:tcW w:w="2438" w:type="dxa"/>
            <w:hideMark/>
          </w:tcPr>
          <w:p w14:paraId="25B92546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8" w:type="dxa"/>
            <w:hideMark/>
          </w:tcPr>
          <w:p w14:paraId="4AD7AB6C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0,649895</w:t>
            </w:r>
          </w:p>
        </w:tc>
        <w:tc>
          <w:tcPr>
            <w:tcW w:w="2494" w:type="dxa"/>
            <w:hideMark/>
          </w:tcPr>
          <w:p w14:paraId="4ED82287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1,00</w:t>
            </w:r>
          </w:p>
        </w:tc>
      </w:tr>
      <w:tr w:rsidR="00554356" w:rsidRPr="00E14EE8" w14:paraId="3B41AB85" w14:textId="77777777" w:rsidTr="00554356">
        <w:tc>
          <w:tcPr>
            <w:tcW w:w="2438" w:type="dxa"/>
            <w:hideMark/>
          </w:tcPr>
          <w:p w14:paraId="37F46EE2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8" w:type="dxa"/>
            <w:hideMark/>
          </w:tcPr>
          <w:p w14:paraId="374EACF8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0,330830</w:t>
            </w:r>
          </w:p>
        </w:tc>
        <w:tc>
          <w:tcPr>
            <w:tcW w:w="2494" w:type="dxa"/>
            <w:hideMark/>
          </w:tcPr>
          <w:p w14:paraId="604E69E7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1,96</w:t>
            </w:r>
          </w:p>
        </w:tc>
      </w:tr>
      <w:tr w:rsidR="00554356" w:rsidRPr="00E14EE8" w14:paraId="29FD12C6" w14:textId="77777777" w:rsidTr="00554356">
        <w:tc>
          <w:tcPr>
            <w:tcW w:w="2438" w:type="dxa"/>
            <w:hideMark/>
          </w:tcPr>
          <w:p w14:paraId="615DD6AB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8" w:type="dxa"/>
            <w:hideMark/>
          </w:tcPr>
          <w:p w14:paraId="680157A7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0,160912</w:t>
            </w:r>
          </w:p>
        </w:tc>
        <w:tc>
          <w:tcPr>
            <w:tcW w:w="2494" w:type="dxa"/>
            <w:hideMark/>
          </w:tcPr>
          <w:p w14:paraId="168C9356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4,04</w:t>
            </w:r>
          </w:p>
        </w:tc>
      </w:tr>
      <w:tr w:rsidR="00554356" w:rsidRPr="00E14EE8" w14:paraId="4B86A058" w14:textId="77777777" w:rsidTr="00554356">
        <w:tc>
          <w:tcPr>
            <w:tcW w:w="2438" w:type="dxa"/>
            <w:hideMark/>
          </w:tcPr>
          <w:p w14:paraId="6CC6092C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8" w:type="dxa"/>
            <w:hideMark/>
          </w:tcPr>
          <w:p w14:paraId="045AD59F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0,102683</w:t>
            </w:r>
          </w:p>
        </w:tc>
        <w:tc>
          <w:tcPr>
            <w:tcW w:w="2494" w:type="dxa"/>
            <w:hideMark/>
          </w:tcPr>
          <w:p w14:paraId="2BC1F953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6,33</w:t>
            </w:r>
          </w:p>
        </w:tc>
      </w:tr>
      <w:tr w:rsidR="00554356" w:rsidRPr="00E14EE8" w14:paraId="17F65826" w14:textId="77777777" w:rsidTr="00554356">
        <w:tc>
          <w:tcPr>
            <w:tcW w:w="2438" w:type="dxa"/>
            <w:hideMark/>
          </w:tcPr>
          <w:p w14:paraId="06C23CD8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8" w:type="dxa"/>
            <w:hideMark/>
          </w:tcPr>
          <w:p w14:paraId="64A4DB05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0,091597</w:t>
            </w:r>
          </w:p>
        </w:tc>
        <w:tc>
          <w:tcPr>
            <w:tcW w:w="2494" w:type="dxa"/>
            <w:hideMark/>
          </w:tcPr>
          <w:p w14:paraId="237343A2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7,10</w:t>
            </w:r>
          </w:p>
        </w:tc>
      </w:tr>
      <w:tr w:rsidR="00554356" w:rsidRPr="00E14EE8" w14:paraId="5AD20EDA" w14:textId="77777777" w:rsidTr="00554356">
        <w:tc>
          <w:tcPr>
            <w:tcW w:w="2438" w:type="dxa"/>
            <w:hideMark/>
          </w:tcPr>
          <w:p w14:paraId="60A0696B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8" w:type="dxa"/>
            <w:hideMark/>
          </w:tcPr>
          <w:p w14:paraId="04F90FE2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0,083729</w:t>
            </w:r>
          </w:p>
        </w:tc>
        <w:tc>
          <w:tcPr>
            <w:tcW w:w="2494" w:type="dxa"/>
            <w:hideMark/>
          </w:tcPr>
          <w:p w14:paraId="61E2F4B1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7,76</w:t>
            </w:r>
          </w:p>
        </w:tc>
      </w:tr>
      <w:tr w:rsidR="00554356" w:rsidRPr="00E14EE8" w14:paraId="6FCC79DA" w14:textId="77777777" w:rsidTr="00554356">
        <w:tc>
          <w:tcPr>
            <w:tcW w:w="2438" w:type="dxa"/>
            <w:hideMark/>
          </w:tcPr>
          <w:p w14:paraId="4790B842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8" w:type="dxa"/>
            <w:hideMark/>
          </w:tcPr>
          <w:p w14:paraId="15F98782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0,084560</w:t>
            </w:r>
          </w:p>
        </w:tc>
        <w:tc>
          <w:tcPr>
            <w:tcW w:w="2494" w:type="dxa"/>
            <w:hideMark/>
          </w:tcPr>
          <w:p w14:paraId="20D03D4D" w14:textId="77777777" w:rsidR="00554356" w:rsidRPr="00E14EE8" w:rsidRDefault="00554356" w:rsidP="00554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hAnsi="Times New Roman" w:cs="Times New Roman"/>
                <w:sz w:val="24"/>
                <w:szCs w:val="24"/>
              </w:rPr>
              <w:t>7,69</w:t>
            </w:r>
          </w:p>
        </w:tc>
      </w:tr>
    </w:tbl>
    <w:p w14:paraId="65E80D91" w14:textId="77777777" w:rsidR="006048B8" w:rsidRDefault="006048B8" w:rsidP="005543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630708B" w14:textId="77777777" w:rsidR="006048B8" w:rsidRDefault="006048B8" w:rsidP="005543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FAEF6CB" w14:textId="77777777" w:rsidR="006048B8" w:rsidRDefault="006048B8" w:rsidP="005543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EB6304B" w14:textId="77777777" w:rsidR="006048B8" w:rsidRDefault="006048B8" w:rsidP="005543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8791D7D" w14:textId="77777777" w:rsidR="006048B8" w:rsidRDefault="006048B8" w:rsidP="005543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C47D6BE" w14:textId="77777777" w:rsidR="006048B8" w:rsidRDefault="006048B8" w:rsidP="005543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6F68C4" w14:textId="77777777" w:rsidR="006048B8" w:rsidRDefault="006048B8" w:rsidP="005543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BCAD5E9" w14:textId="77777777" w:rsidR="006048B8" w:rsidRDefault="006048B8" w:rsidP="005543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D398D0F" w14:textId="77777777" w:rsidR="006048B8" w:rsidRDefault="006048B8" w:rsidP="0055435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17B3683" w14:textId="52347B2D" w:rsidR="00DD373C" w:rsidRDefault="00E14EE8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E14EE8">
        <w:rPr>
          <w:rFonts w:ascii="Times New Roman" w:hAnsi="Times New Roman" w:cs="Times New Roman"/>
          <w:sz w:val="24"/>
          <w:szCs w:val="24"/>
        </w:rPr>
        <w:t>Table</w:t>
      </w:r>
      <w:r w:rsidRPr="00E14EE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begin"/>
      </w:r>
      <w:r>
        <w:rPr>
          <w:rFonts w:ascii="Times New Roman" w:hAnsi="Times New Roman" w:cs="Times New Roman"/>
          <w:sz w:val="24"/>
          <w:szCs w:val="24"/>
          <w:lang w:val="ru-RU"/>
        </w:rPr>
        <w:instrText xml:space="preserve"> SEQ Table \* ARABIC </w:instrTex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  <w:lang w:val="ru-RU"/>
        </w:rPr>
        <w:t>2</w:t>
      </w:r>
      <w:r>
        <w:rPr>
          <w:rFonts w:ascii="Times New Roman" w:hAnsi="Times New Roman" w:cs="Times New Roman"/>
          <w:sz w:val="24"/>
          <w:szCs w:val="24"/>
          <w:lang w:val="ru-RU"/>
        </w:rPr>
        <w:fldChar w:fldCharType="end"/>
      </w:r>
      <w:r w:rsidRPr="00E14EE8">
        <w:rPr>
          <w:rFonts w:ascii="Times New Roman" w:hAnsi="Times New Roman" w:cs="Times New Roman"/>
          <w:sz w:val="24"/>
          <w:szCs w:val="24"/>
          <w:lang w:val="ru-RU"/>
        </w:rPr>
        <w:t>. Среднее время для каждого потока</w:t>
      </w:r>
    </w:p>
    <w:p w14:paraId="6752FECA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CE5B561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96E4563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54B20177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E07D0B1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9E22048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CB2B670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739EC7BA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2962C69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52CBD65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8348EDF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5902404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1CD26EC9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73F3428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436BF5A8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CD9F86D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50F992E2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2BEBD96A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A8458A0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3DBFD4A9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AEEA605" w14:textId="77777777" w:rsidR="006048B8" w:rsidRDefault="006048B8">
      <w:pPr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7710BA5E" w14:textId="77777777" w:rsidR="006048B8" w:rsidRPr="006048B8" w:rsidRDefault="006048B8">
      <w:pPr>
        <w:rPr>
          <w:rFonts w:ascii="Times New Roman" w:hAnsi="Times New Roman" w:cs="Times New Roman" w:hint="eastAsia"/>
          <w:b/>
          <w:sz w:val="24"/>
          <w:szCs w:val="24"/>
          <w:lang w:val="ru-RU"/>
        </w:rPr>
      </w:pPr>
    </w:p>
    <w:p w14:paraId="0EE70C05" w14:textId="77777777" w:rsidR="003A2966" w:rsidRPr="00E14EE8" w:rsidRDefault="003A2966">
      <w:pPr>
        <w:rPr>
          <w:rFonts w:hint="eastAsia"/>
          <w:sz w:val="40"/>
          <w:szCs w:val="40"/>
          <w:lang w:val="ru-RU"/>
        </w:rPr>
      </w:pPr>
      <w:r w:rsidRPr="003A2966">
        <w:rPr>
          <w:sz w:val="40"/>
          <w:szCs w:val="40"/>
          <w:lang w:val="ru-RU"/>
        </w:rPr>
        <w:lastRenderedPageBreak/>
        <w:t>Задача 2</w:t>
      </w:r>
    </w:p>
    <w:p w14:paraId="50C4D9C8" w14:textId="77777777" w:rsidR="003A2966" w:rsidRPr="00E14EE8" w:rsidRDefault="003A2966">
      <w:pPr>
        <w:rPr>
          <w:rFonts w:hint="eastAsia"/>
          <w:b/>
          <w:bCs/>
          <w:sz w:val="30"/>
          <w:szCs w:val="30"/>
          <w:lang w:val="ru-RU"/>
        </w:rPr>
      </w:pPr>
      <w:r w:rsidRPr="003A2966">
        <w:rPr>
          <w:b/>
          <w:bCs/>
          <w:sz w:val="30"/>
          <w:szCs w:val="30"/>
          <w:lang w:val="ru-RU"/>
        </w:rPr>
        <w:t>Наш алгоритм</w:t>
      </w:r>
      <w:r w:rsidRPr="00E14EE8">
        <w:rPr>
          <w:b/>
          <w:bCs/>
          <w:sz w:val="30"/>
          <w:szCs w:val="30"/>
          <w:lang w:val="ru-RU"/>
        </w:rPr>
        <w:t>:</w:t>
      </w:r>
    </w:p>
    <w:p w14:paraId="2AE3AFD0" w14:textId="20D7E814" w:rsidR="0065075D" w:rsidRPr="003A29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хранит историю координат и скоростей в массивах </w:t>
      </w:r>
      <w:r w:rsidRPr="003A2966">
        <w:rPr>
          <w:rFonts w:ascii="Times New Roman" w:hAnsi="Times New Roman" w:cs="Times New Roman"/>
          <w:sz w:val="28"/>
          <w:szCs w:val="28"/>
        </w:rPr>
        <w:t>X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A2966">
        <w:rPr>
          <w:rFonts w:ascii="Times New Roman" w:hAnsi="Times New Roman" w:cs="Times New Roman"/>
          <w:sz w:val="28"/>
          <w:szCs w:val="28"/>
        </w:rPr>
        <w:t>Y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A2966">
        <w:rPr>
          <w:rFonts w:ascii="Times New Roman" w:hAnsi="Times New Roman" w:cs="Times New Roman"/>
          <w:sz w:val="28"/>
          <w:szCs w:val="28"/>
        </w:rPr>
        <w:t>U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A2966">
        <w:rPr>
          <w:rFonts w:ascii="Times New Roman" w:hAnsi="Times New Roman" w:cs="Times New Roman"/>
          <w:sz w:val="28"/>
          <w:szCs w:val="28"/>
        </w:rPr>
        <w:t>X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A2966">
        <w:rPr>
          <w:rFonts w:ascii="Times New Roman" w:hAnsi="Times New Roman" w:cs="Times New Roman"/>
          <w:sz w:val="28"/>
          <w:szCs w:val="28"/>
        </w:rPr>
        <w:t>U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A2966">
        <w:rPr>
          <w:rFonts w:ascii="Times New Roman" w:hAnsi="Times New Roman" w:cs="Times New Roman"/>
          <w:sz w:val="28"/>
          <w:szCs w:val="28"/>
        </w:rPr>
        <w:t>Y</w:t>
      </w:r>
      <w:r w:rsidR="003A2966"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Расчёт сил разбит между потоками </w:t>
      </w:r>
      <w:r w:rsidR="00102AF6"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блокам индексов </w:t>
      </w:r>
      <w:proofErr w:type="spellStart"/>
      <w:r w:rsidRPr="003A296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7BDC9673" w14:textId="77777777" w:rsidR="0065075D" w:rsidRPr="003A29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Каждый поток записывает вычисленные силы в индивидуальные массивы </w:t>
      </w:r>
      <w:r w:rsidRPr="003A2966">
        <w:rPr>
          <w:rFonts w:ascii="Times New Roman" w:hAnsi="Times New Roman" w:cs="Times New Roman"/>
          <w:sz w:val="28"/>
          <w:szCs w:val="28"/>
        </w:rPr>
        <w:t>F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A2966">
        <w:rPr>
          <w:rFonts w:ascii="Times New Roman" w:hAnsi="Times New Roman" w:cs="Times New Roman"/>
          <w:sz w:val="28"/>
          <w:szCs w:val="28"/>
        </w:rPr>
        <w:t>X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A2966">
        <w:rPr>
          <w:rFonts w:ascii="Times New Roman" w:hAnsi="Times New Roman" w:cs="Times New Roman"/>
          <w:sz w:val="28"/>
          <w:szCs w:val="28"/>
        </w:rPr>
        <w:t>local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3A2966">
        <w:rPr>
          <w:rFonts w:ascii="Times New Roman" w:hAnsi="Times New Roman" w:cs="Times New Roman"/>
          <w:sz w:val="28"/>
          <w:szCs w:val="28"/>
        </w:rPr>
        <w:t>rank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][</w:t>
      </w:r>
      <w:proofErr w:type="spellStart"/>
      <w:r w:rsidRPr="003A296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] и </w:t>
      </w:r>
      <w:r w:rsidRPr="003A2966">
        <w:rPr>
          <w:rFonts w:ascii="Times New Roman" w:hAnsi="Times New Roman" w:cs="Times New Roman"/>
          <w:sz w:val="28"/>
          <w:szCs w:val="28"/>
        </w:rPr>
        <w:t>F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A2966">
        <w:rPr>
          <w:rFonts w:ascii="Times New Roman" w:hAnsi="Times New Roman" w:cs="Times New Roman"/>
          <w:sz w:val="28"/>
          <w:szCs w:val="28"/>
        </w:rPr>
        <w:t>Y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A2966">
        <w:rPr>
          <w:rFonts w:ascii="Times New Roman" w:hAnsi="Times New Roman" w:cs="Times New Roman"/>
          <w:sz w:val="28"/>
          <w:szCs w:val="28"/>
        </w:rPr>
        <w:t>local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[</w:t>
      </w:r>
      <w:r w:rsidRPr="003A2966">
        <w:rPr>
          <w:rFonts w:ascii="Times New Roman" w:hAnsi="Times New Roman" w:cs="Times New Roman"/>
          <w:sz w:val="28"/>
          <w:szCs w:val="28"/>
        </w:rPr>
        <w:t>rank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][</w:t>
      </w:r>
      <w:proofErr w:type="spellStart"/>
      <w:r w:rsidRPr="003A296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]. Это исключает одновременную запись разными потоками в одну ячейку локального массива. После завершения расчёта всех пар поток с </w:t>
      </w:r>
      <w:r w:rsidRPr="003A2966">
        <w:rPr>
          <w:rFonts w:ascii="Times New Roman" w:hAnsi="Times New Roman" w:cs="Times New Roman"/>
          <w:sz w:val="28"/>
          <w:szCs w:val="28"/>
        </w:rPr>
        <w:t>rank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 = 0 суммирует частичные силы по всем потокам в общие массивы </w:t>
      </w:r>
      <w:r w:rsidRPr="003A2966">
        <w:rPr>
          <w:rFonts w:ascii="Times New Roman" w:hAnsi="Times New Roman" w:cs="Times New Roman"/>
          <w:sz w:val="28"/>
          <w:szCs w:val="28"/>
        </w:rPr>
        <w:t>F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A2966">
        <w:rPr>
          <w:rFonts w:ascii="Times New Roman" w:hAnsi="Times New Roman" w:cs="Times New Roman"/>
          <w:sz w:val="28"/>
          <w:szCs w:val="28"/>
        </w:rPr>
        <w:t>X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A2966">
        <w:rPr>
          <w:rFonts w:ascii="Times New Roman" w:hAnsi="Times New Roman" w:cs="Times New Roman"/>
          <w:sz w:val="28"/>
          <w:szCs w:val="28"/>
        </w:rPr>
        <w:t>F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3A2966">
        <w:rPr>
          <w:rFonts w:ascii="Times New Roman" w:hAnsi="Times New Roman" w:cs="Times New Roman"/>
          <w:sz w:val="28"/>
          <w:szCs w:val="28"/>
        </w:rPr>
        <w:t>Y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. Затем каждый поток обновляет координаты и скорости закреплённых за ним тел. Общие силы для этих тел обнуляются.</w:t>
      </w:r>
    </w:p>
    <w:p w14:paraId="5884BC73" w14:textId="77777777" w:rsidR="003A2966" w:rsidRDefault="00000000" w:rsidP="003A29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966">
        <w:rPr>
          <w:rFonts w:ascii="Times New Roman" w:hAnsi="Times New Roman" w:cs="Times New Roman"/>
          <w:sz w:val="28"/>
          <w:szCs w:val="28"/>
          <w:lang w:val="ru-RU"/>
        </w:rPr>
        <w:t>На каждом временном шаге задействованы три барьера: (1) локальные силы полностью вычислены; (2) суммирование общих сил завершено; (3) все тела обновлены и общие силы очищены.</w:t>
      </w:r>
    </w:p>
    <w:p w14:paraId="0CCE146C" w14:textId="6D612BAB" w:rsidR="00102AF6" w:rsidRPr="003A2966" w:rsidRDefault="00102AF6" w:rsidP="003A296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Барьер работает за счет условной переменной. Когда потоки входят в барьер, обновляется количество поток, а сам поток остается ждать, пока все потоки не зайдут в барьер.</w:t>
      </w:r>
    </w:p>
    <w:p w14:paraId="773E7F96" w14:textId="77777777" w:rsidR="0065075D" w:rsidRPr="003A2966" w:rsidRDefault="00000000" w:rsidP="003A2966">
      <w:pPr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3A2966">
        <w:rPr>
          <w:rFonts w:ascii="Times New Roman" w:hAnsi="Times New Roman" w:cs="Times New Roman"/>
          <w:b/>
          <w:bCs/>
          <w:sz w:val="30"/>
          <w:szCs w:val="30"/>
          <w:lang w:val="ru-RU"/>
        </w:rPr>
        <w:t>Условия эксперимента</w:t>
      </w:r>
      <w:r w:rsidR="003A2966" w:rsidRPr="003A2966">
        <w:rPr>
          <w:rFonts w:ascii="Times New Roman" w:hAnsi="Times New Roman" w:cs="Times New Roman"/>
          <w:b/>
          <w:bCs/>
          <w:sz w:val="30"/>
          <w:szCs w:val="30"/>
          <w:lang w:val="ru-RU"/>
        </w:rPr>
        <w:t>:</w:t>
      </w:r>
    </w:p>
    <w:p w14:paraId="33B18857" w14:textId="77777777" w:rsidR="003A2966" w:rsidRPr="003A2966" w:rsidRDefault="003A2966" w:rsidP="003A29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966">
        <w:rPr>
          <w:rFonts w:ascii="Times New Roman" w:hAnsi="Times New Roman" w:cs="Times New Roman"/>
          <w:sz w:val="28"/>
          <w:szCs w:val="28"/>
          <w:lang w:val="ru-RU"/>
        </w:rPr>
        <w:t>Для оценки производительности параллельной программы были проведены эксперименты с системами из 100, 500, 1000 и 2000 материальных точек. Для каждого размера задачи использовалось 1, 2, 4, 8, 14 и 18 потоков. Каждая конфигурация запускалась пять раз, после чего вычислялось среднее время выполнения.</w:t>
      </w:r>
    </w:p>
    <w:p w14:paraId="3CC84C58" w14:textId="77777777" w:rsidR="003A2966" w:rsidRPr="003A2966" w:rsidRDefault="003A2966" w:rsidP="003A2966">
      <w:pPr>
        <w:rPr>
          <w:rFonts w:hint="eastAsia"/>
          <w:lang w:val="ru-RU"/>
        </w:rPr>
      </w:pPr>
    </w:p>
    <w:p w14:paraId="6B25A488" w14:textId="77777777" w:rsidR="003A2966" w:rsidRPr="003A2966" w:rsidRDefault="00000000" w:rsidP="003A2966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A2966">
        <w:rPr>
          <w:rFonts w:ascii="Times New Roman" w:hAnsi="Times New Roman" w:cs="Times New Roman"/>
          <w:b/>
          <w:bCs/>
          <w:sz w:val="30"/>
          <w:szCs w:val="30"/>
          <w:lang w:val="ru-RU"/>
        </w:rPr>
        <w:t>Результаты измерений</w:t>
      </w:r>
      <w:r w:rsidR="003A2966">
        <w:rPr>
          <w:rFonts w:ascii="Times New Roman" w:hAnsi="Times New Roman" w:cs="Times New Roman"/>
          <w:b/>
          <w:bCs/>
          <w:sz w:val="30"/>
          <w:szCs w:val="30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5"/>
        <w:gridCol w:w="1416"/>
        <w:gridCol w:w="1415"/>
        <w:gridCol w:w="1415"/>
        <w:gridCol w:w="1415"/>
        <w:gridCol w:w="1415"/>
        <w:gridCol w:w="1415"/>
      </w:tblGrid>
      <w:tr w:rsidR="0065075D" w:rsidRPr="003A2966" w14:paraId="2ACB8167" w14:textId="77777777" w:rsidTr="003A2966">
        <w:tc>
          <w:tcPr>
            <w:tcW w:w="1417" w:type="dxa"/>
          </w:tcPr>
          <w:p w14:paraId="1E25EA12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17" w:type="dxa"/>
          </w:tcPr>
          <w:p w14:paraId="2F918756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7D01BD10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46BF1250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2B2E5883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2C065E13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0B53D97F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65075D" w:rsidRPr="003A2966" w14:paraId="11FFF635" w14:textId="77777777" w:rsidTr="003A2966">
        <w:tc>
          <w:tcPr>
            <w:tcW w:w="1417" w:type="dxa"/>
          </w:tcPr>
          <w:p w14:paraId="5C3022F5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17" w:type="dxa"/>
          </w:tcPr>
          <w:p w14:paraId="3DBA0957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0.286</w:t>
            </w:r>
          </w:p>
        </w:tc>
        <w:tc>
          <w:tcPr>
            <w:tcW w:w="1417" w:type="dxa"/>
          </w:tcPr>
          <w:p w14:paraId="25051D82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0.270</w:t>
            </w:r>
          </w:p>
        </w:tc>
        <w:tc>
          <w:tcPr>
            <w:tcW w:w="1417" w:type="dxa"/>
          </w:tcPr>
          <w:p w14:paraId="5049C1F8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0.215</w:t>
            </w:r>
          </w:p>
        </w:tc>
        <w:tc>
          <w:tcPr>
            <w:tcW w:w="1417" w:type="dxa"/>
          </w:tcPr>
          <w:p w14:paraId="38A31458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0.307</w:t>
            </w:r>
          </w:p>
        </w:tc>
        <w:tc>
          <w:tcPr>
            <w:tcW w:w="1417" w:type="dxa"/>
          </w:tcPr>
          <w:p w14:paraId="63505839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0.437</w:t>
            </w:r>
          </w:p>
        </w:tc>
        <w:tc>
          <w:tcPr>
            <w:tcW w:w="1417" w:type="dxa"/>
          </w:tcPr>
          <w:p w14:paraId="1C555DE6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0.567</w:t>
            </w:r>
          </w:p>
        </w:tc>
      </w:tr>
      <w:tr w:rsidR="0065075D" w:rsidRPr="003A2966" w14:paraId="473805AB" w14:textId="77777777" w:rsidTr="003A2966">
        <w:tc>
          <w:tcPr>
            <w:tcW w:w="1417" w:type="dxa"/>
          </w:tcPr>
          <w:p w14:paraId="239504D4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417" w:type="dxa"/>
          </w:tcPr>
          <w:p w14:paraId="26E70DFC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6.627</w:t>
            </w:r>
          </w:p>
        </w:tc>
        <w:tc>
          <w:tcPr>
            <w:tcW w:w="1417" w:type="dxa"/>
          </w:tcPr>
          <w:p w14:paraId="091055A4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5.100</w:t>
            </w:r>
          </w:p>
        </w:tc>
        <w:tc>
          <w:tcPr>
            <w:tcW w:w="1417" w:type="dxa"/>
          </w:tcPr>
          <w:p w14:paraId="52B226EE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2.914</w:t>
            </w:r>
          </w:p>
        </w:tc>
        <w:tc>
          <w:tcPr>
            <w:tcW w:w="1417" w:type="dxa"/>
          </w:tcPr>
          <w:p w14:paraId="178C54B3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1.970</w:t>
            </w:r>
          </w:p>
        </w:tc>
        <w:tc>
          <w:tcPr>
            <w:tcW w:w="1417" w:type="dxa"/>
          </w:tcPr>
          <w:p w14:paraId="7D9A2181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1.703</w:t>
            </w:r>
          </w:p>
        </w:tc>
        <w:tc>
          <w:tcPr>
            <w:tcW w:w="1417" w:type="dxa"/>
          </w:tcPr>
          <w:p w14:paraId="1D0440D6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1.829</w:t>
            </w:r>
          </w:p>
        </w:tc>
      </w:tr>
      <w:tr w:rsidR="0065075D" w:rsidRPr="003A2966" w14:paraId="18E56987" w14:textId="77777777" w:rsidTr="003A2966">
        <w:tc>
          <w:tcPr>
            <w:tcW w:w="1417" w:type="dxa"/>
          </w:tcPr>
          <w:p w14:paraId="4B3E463D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417" w:type="dxa"/>
          </w:tcPr>
          <w:p w14:paraId="2F197930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26.087</w:t>
            </w:r>
          </w:p>
        </w:tc>
        <w:tc>
          <w:tcPr>
            <w:tcW w:w="1417" w:type="dxa"/>
          </w:tcPr>
          <w:p w14:paraId="7F4AF6E8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19.830</w:t>
            </w:r>
          </w:p>
        </w:tc>
        <w:tc>
          <w:tcPr>
            <w:tcW w:w="1417" w:type="dxa"/>
          </w:tcPr>
          <w:p w14:paraId="79EF25A1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11.086</w:t>
            </w:r>
          </w:p>
        </w:tc>
        <w:tc>
          <w:tcPr>
            <w:tcW w:w="1417" w:type="dxa"/>
          </w:tcPr>
          <w:p w14:paraId="66837B5C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7.230</w:t>
            </w:r>
          </w:p>
        </w:tc>
        <w:tc>
          <w:tcPr>
            <w:tcW w:w="1417" w:type="dxa"/>
          </w:tcPr>
          <w:p w14:paraId="5D206B96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4.820</w:t>
            </w:r>
          </w:p>
        </w:tc>
        <w:tc>
          <w:tcPr>
            <w:tcW w:w="1417" w:type="dxa"/>
          </w:tcPr>
          <w:p w14:paraId="3FCC3A4D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4.677</w:t>
            </w:r>
          </w:p>
        </w:tc>
      </w:tr>
      <w:tr w:rsidR="0065075D" w:rsidRPr="003A2966" w14:paraId="3B910544" w14:textId="77777777" w:rsidTr="003A2966">
        <w:tc>
          <w:tcPr>
            <w:tcW w:w="1417" w:type="dxa"/>
          </w:tcPr>
          <w:p w14:paraId="340E1372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417" w:type="dxa"/>
          </w:tcPr>
          <w:p w14:paraId="1B0CC71F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103.637</w:t>
            </w:r>
          </w:p>
        </w:tc>
        <w:tc>
          <w:tcPr>
            <w:tcW w:w="1417" w:type="dxa"/>
          </w:tcPr>
          <w:p w14:paraId="543FA768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79.145</w:t>
            </w:r>
          </w:p>
        </w:tc>
        <w:tc>
          <w:tcPr>
            <w:tcW w:w="1417" w:type="dxa"/>
          </w:tcPr>
          <w:p w14:paraId="290634FF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44.153</w:t>
            </w:r>
          </w:p>
        </w:tc>
        <w:tc>
          <w:tcPr>
            <w:tcW w:w="1417" w:type="dxa"/>
          </w:tcPr>
          <w:p w14:paraId="6E2BE9E9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25.638</w:t>
            </w:r>
          </w:p>
        </w:tc>
        <w:tc>
          <w:tcPr>
            <w:tcW w:w="1417" w:type="dxa"/>
          </w:tcPr>
          <w:p w14:paraId="25B9703B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17.676</w:t>
            </w:r>
          </w:p>
        </w:tc>
        <w:tc>
          <w:tcPr>
            <w:tcW w:w="1417" w:type="dxa"/>
          </w:tcPr>
          <w:p w14:paraId="56134027" w14:textId="77777777" w:rsidR="0065075D" w:rsidRPr="003A2966" w:rsidRDefault="00000000" w:rsidP="003A2966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16.213</w:t>
            </w:r>
          </w:p>
        </w:tc>
      </w:tr>
    </w:tbl>
    <w:p w14:paraId="4583C729" w14:textId="75CAFE74" w:rsidR="0065075D" w:rsidRPr="00E14EE8" w:rsidRDefault="003A2966" w:rsidP="003A2966">
      <w:pPr>
        <w:pStyle w:val="af5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</w:pPr>
      <w:r w:rsidRPr="003A2966">
        <w:rPr>
          <w:rFonts w:ascii="Times New Roman" w:hAnsi="Times New Roman" w:cs="Times New Roman" w:hint="eastAsia"/>
          <w:b w:val="0"/>
          <w:bCs w:val="0"/>
          <w:color w:val="auto"/>
          <w:sz w:val="24"/>
          <w:szCs w:val="24"/>
        </w:rPr>
        <w:t>Table</w:t>
      </w:r>
      <w:r w:rsidRPr="003A2966">
        <w:rPr>
          <w:rFonts w:ascii="Times New Roman" w:hAnsi="Times New Roman" w:cs="Times New Roman" w:hint="eastAsia"/>
          <w:b w:val="0"/>
          <w:bCs w:val="0"/>
          <w:color w:val="auto"/>
          <w:sz w:val="24"/>
          <w:szCs w:val="24"/>
          <w:lang w:val="ru-RU"/>
        </w:rPr>
        <w:t xml:space="preserve"> </w:t>
      </w:r>
      <w:r w:rsidR="00E14EE8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fldChar w:fldCharType="begin"/>
      </w:r>
      <w:r w:rsidR="00E14EE8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instrText xml:space="preserve"> </w:instrText>
      </w:r>
      <w:r w:rsidR="00E14EE8">
        <w:rPr>
          <w:rFonts w:ascii="Times New Roman" w:hAnsi="Times New Roman" w:cs="Times New Roman" w:hint="eastAsia"/>
          <w:b w:val="0"/>
          <w:bCs w:val="0"/>
          <w:color w:val="auto"/>
          <w:sz w:val="24"/>
          <w:szCs w:val="24"/>
          <w:lang w:val="ru-RU"/>
        </w:rPr>
        <w:instrText>SEQ Table \* ARABIC</w:instrText>
      </w:r>
      <w:r w:rsidR="00E14EE8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instrText xml:space="preserve"> </w:instrText>
      </w:r>
      <w:r w:rsidR="00E14EE8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fldChar w:fldCharType="separate"/>
      </w:r>
      <w:r w:rsidR="00E14EE8">
        <w:rPr>
          <w:rFonts w:ascii="Times New Roman" w:hAnsi="Times New Roman" w:cs="Times New Roman"/>
          <w:b w:val="0"/>
          <w:bCs w:val="0"/>
          <w:noProof/>
          <w:color w:val="auto"/>
          <w:sz w:val="24"/>
          <w:szCs w:val="24"/>
          <w:lang w:val="ru-RU"/>
        </w:rPr>
        <w:t>3</w:t>
      </w:r>
      <w:r w:rsidR="00E14EE8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fldChar w:fldCharType="end"/>
      </w:r>
      <w:r w:rsidRPr="003A2966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. Среднее время выполнения, секунды</w:t>
      </w:r>
    </w:p>
    <w:p w14:paraId="6B7C5858" w14:textId="77777777" w:rsidR="003A2966" w:rsidRPr="00E14EE8" w:rsidRDefault="003A2966" w:rsidP="003A2966">
      <w:pPr>
        <w:rPr>
          <w:rFonts w:hint="eastAsia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416"/>
        <w:gridCol w:w="1415"/>
        <w:gridCol w:w="1415"/>
        <w:gridCol w:w="1415"/>
        <w:gridCol w:w="1415"/>
        <w:gridCol w:w="1415"/>
        <w:gridCol w:w="1415"/>
      </w:tblGrid>
      <w:tr w:rsidR="0065075D" w:rsidRPr="003A2966" w14:paraId="559F8E64" w14:textId="77777777" w:rsidTr="003A2966">
        <w:tc>
          <w:tcPr>
            <w:tcW w:w="1417" w:type="dxa"/>
          </w:tcPr>
          <w:p w14:paraId="1C5609C1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17" w:type="dxa"/>
          </w:tcPr>
          <w:p w14:paraId="2BC0E63D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7" w:type="dxa"/>
          </w:tcPr>
          <w:p w14:paraId="224D83AF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7" w:type="dxa"/>
          </w:tcPr>
          <w:p w14:paraId="12C19C08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17" w:type="dxa"/>
          </w:tcPr>
          <w:p w14:paraId="288B8F03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417" w:type="dxa"/>
          </w:tcPr>
          <w:p w14:paraId="0CFA3119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417" w:type="dxa"/>
          </w:tcPr>
          <w:p w14:paraId="753A38BD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65075D" w:rsidRPr="003A2966" w14:paraId="38E5AD0D" w14:textId="77777777" w:rsidTr="003A2966">
        <w:tc>
          <w:tcPr>
            <w:tcW w:w="1417" w:type="dxa"/>
          </w:tcPr>
          <w:p w14:paraId="6526632C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417" w:type="dxa"/>
          </w:tcPr>
          <w:p w14:paraId="0CB78ED1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417" w:type="dxa"/>
          </w:tcPr>
          <w:p w14:paraId="78EE96C1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1.06</w:t>
            </w:r>
          </w:p>
        </w:tc>
        <w:tc>
          <w:tcPr>
            <w:tcW w:w="1417" w:type="dxa"/>
          </w:tcPr>
          <w:p w14:paraId="741A581B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1.33</w:t>
            </w:r>
          </w:p>
        </w:tc>
        <w:tc>
          <w:tcPr>
            <w:tcW w:w="1417" w:type="dxa"/>
          </w:tcPr>
          <w:p w14:paraId="31B2F686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0.93</w:t>
            </w:r>
          </w:p>
        </w:tc>
        <w:tc>
          <w:tcPr>
            <w:tcW w:w="1417" w:type="dxa"/>
          </w:tcPr>
          <w:p w14:paraId="39A8501E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1417" w:type="dxa"/>
          </w:tcPr>
          <w:p w14:paraId="091655C9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</w:tr>
      <w:tr w:rsidR="0065075D" w:rsidRPr="003A2966" w14:paraId="2C274B6C" w14:textId="77777777" w:rsidTr="003A2966">
        <w:tc>
          <w:tcPr>
            <w:tcW w:w="1417" w:type="dxa"/>
          </w:tcPr>
          <w:p w14:paraId="5E2CABEE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500</w:t>
            </w:r>
          </w:p>
        </w:tc>
        <w:tc>
          <w:tcPr>
            <w:tcW w:w="1417" w:type="dxa"/>
          </w:tcPr>
          <w:p w14:paraId="72CCABFD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417" w:type="dxa"/>
          </w:tcPr>
          <w:p w14:paraId="30EF03A5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1.30</w:t>
            </w:r>
          </w:p>
        </w:tc>
        <w:tc>
          <w:tcPr>
            <w:tcW w:w="1417" w:type="dxa"/>
          </w:tcPr>
          <w:p w14:paraId="5C6B98CC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2.27</w:t>
            </w:r>
          </w:p>
        </w:tc>
        <w:tc>
          <w:tcPr>
            <w:tcW w:w="1417" w:type="dxa"/>
          </w:tcPr>
          <w:p w14:paraId="26D1AB5E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3.36</w:t>
            </w:r>
          </w:p>
        </w:tc>
        <w:tc>
          <w:tcPr>
            <w:tcW w:w="1417" w:type="dxa"/>
          </w:tcPr>
          <w:p w14:paraId="54A80625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3.89</w:t>
            </w:r>
          </w:p>
        </w:tc>
        <w:tc>
          <w:tcPr>
            <w:tcW w:w="1417" w:type="dxa"/>
          </w:tcPr>
          <w:p w14:paraId="4D00A0D8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3.62</w:t>
            </w:r>
          </w:p>
        </w:tc>
      </w:tr>
      <w:tr w:rsidR="0065075D" w:rsidRPr="003A2966" w14:paraId="13BEDF4B" w14:textId="77777777" w:rsidTr="003A2966">
        <w:tc>
          <w:tcPr>
            <w:tcW w:w="1417" w:type="dxa"/>
          </w:tcPr>
          <w:p w14:paraId="7A85369D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417" w:type="dxa"/>
          </w:tcPr>
          <w:p w14:paraId="638D10B5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417" w:type="dxa"/>
          </w:tcPr>
          <w:p w14:paraId="35C6CA58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1.32</w:t>
            </w:r>
          </w:p>
        </w:tc>
        <w:tc>
          <w:tcPr>
            <w:tcW w:w="1417" w:type="dxa"/>
          </w:tcPr>
          <w:p w14:paraId="264D5C99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2.35</w:t>
            </w:r>
          </w:p>
        </w:tc>
        <w:tc>
          <w:tcPr>
            <w:tcW w:w="1417" w:type="dxa"/>
          </w:tcPr>
          <w:p w14:paraId="00E63021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3.61</w:t>
            </w:r>
          </w:p>
        </w:tc>
        <w:tc>
          <w:tcPr>
            <w:tcW w:w="1417" w:type="dxa"/>
          </w:tcPr>
          <w:p w14:paraId="19D10D99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5.41</w:t>
            </w:r>
          </w:p>
        </w:tc>
        <w:tc>
          <w:tcPr>
            <w:tcW w:w="1417" w:type="dxa"/>
          </w:tcPr>
          <w:p w14:paraId="0403757D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5.58</w:t>
            </w:r>
          </w:p>
        </w:tc>
      </w:tr>
      <w:tr w:rsidR="0065075D" w:rsidRPr="003A2966" w14:paraId="4561C1BA" w14:textId="77777777" w:rsidTr="003A2966">
        <w:tc>
          <w:tcPr>
            <w:tcW w:w="1417" w:type="dxa"/>
          </w:tcPr>
          <w:p w14:paraId="1C88F5C9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417" w:type="dxa"/>
          </w:tcPr>
          <w:p w14:paraId="4D49DE52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1.00</w:t>
            </w:r>
          </w:p>
        </w:tc>
        <w:tc>
          <w:tcPr>
            <w:tcW w:w="1417" w:type="dxa"/>
          </w:tcPr>
          <w:p w14:paraId="25E2DE1F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1.31</w:t>
            </w:r>
          </w:p>
        </w:tc>
        <w:tc>
          <w:tcPr>
            <w:tcW w:w="1417" w:type="dxa"/>
          </w:tcPr>
          <w:p w14:paraId="0B7023D5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2.35</w:t>
            </w:r>
          </w:p>
        </w:tc>
        <w:tc>
          <w:tcPr>
            <w:tcW w:w="1417" w:type="dxa"/>
          </w:tcPr>
          <w:p w14:paraId="681B4A50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4.04</w:t>
            </w:r>
          </w:p>
        </w:tc>
        <w:tc>
          <w:tcPr>
            <w:tcW w:w="1417" w:type="dxa"/>
          </w:tcPr>
          <w:p w14:paraId="79FED825" w14:textId="77777777" w:rsidR="0065075D" w:rsidRPr="003A2966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5.86</w:t>
            </w:r>
          </w:p>
        </w:tc>
        <w:tc>
          <w:tcPr>
            <w:tcW w:w="1417" w:type="dxa"/>
          </w:tcPr>
          <w:p w14:paraId="40B6F1A9" w14:textId="77777777" w:rsidR="0065075D" w:rsidRPr="003A2966" w:rsidRDefault="00000000" w:rsidP="003A2966">
            <w:pPr>
              <w:keepNext/>
              <w:rPr>
                <w:rFonts w:ascii="Times New Roman" w:hAnsi="Times New Roman" w:cs="Times New Roman"/>
                <w:sz w:val="24"/>
                <w:szCs w:val="24"/>
              </w:rPr>
            </w:pPr>
            <w:r w:rsidRPr="003A2966">
              <w:rPr>
                <w:rFonts w:ascii="Times New Roman" w:hAnsi="Times New Roman" w:cs="Times New Roman"/>
                <w:sz w:val="24"/>
                <w:szCs w:val="24"/>
              </w:rPr>
              <w:t>6.39</w:t>
            </w:r>
          </w:p>
        </w:tc>
      </w:tr>
    </w:tbl>
    <w:p w14:paraId="5251D489" w14:textId="170DCC56" w:rsidR="0065075D" w:rsidRPr="003A2966" w:rsidRDefault="003A2966" w:rsidP="003A2966">
      <w:pPr>
        <w:rPr>
          <w:rFonts w:ascii="Times New Roman" w:hAnsi="Times New Roman" w:cs="Times New Roman"/>
          <w:sz w:val="24"/>
          <w:szCs w:val="24"/>
        </w:rPr>
      </w:pPr>
      <w:r w:rsidRPr="003A2966">
        <w:rPr>
          <w:rFonts w:ascii="Times New Roman" w:hAnsi="Times New Roman" w:cs="Times New Roman" w:hint="eastAsia"/>
          <w:sz w:val="24"/>
          <w:szCs w:val="24"/>
        </w:rPr>
        <w:t xml:space="preserve">Table </w:t>
      </w:r>
      <w:r w:rsidR="00E14EE8">
        <w:rPr>
          <w:rFonts w:ascii="Times New Roman" w:hAnsi="Times New Roman" w:cs="Times New Roman"/>
          <w:sz w:val="24"/>
          <w:szCs w:val="24"/>
        </w:rPr>
        <w:fldChar w:fldCharType="begin"/>
      </w:r>
      <w:r w:rsidR="00E14EE8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E14EE8">
        <w:rPr>
          <w:rFonts w:ascii="Times New Roman" w:hAnsi="Times New Roman" w:cs="Times New Roman" w:hint="eastAsia"/>
          <w:sz w:val="24"/>
          <w:szCs w:val="24"/>
        </w:rPr>
        <w:instrText>SEQ Table \* ARABIC</w:instrText>
      </w:r>
      <w:r w:rsidR="00E14EE8">
        <w:rPr>
          <w:rFonts w:ascii="Times New Roman" w:hAnsi="Times New Roman" w:cs="Times New Roman"/>
          <w:sz w:val="24"/>
          <w:szCs w:val="24"/>
        </w:rPr>
        <w:instrText xml:space="preserve"> </w:instrText>
      </w:r>
      <w:r w:rsidR="00E14EE8">
        <w:rPr>
          <w:rFonts w:ascii="Times New Roman" w:hAnsi="Times New Roman" w:cs="Times New Roman"/>
          <w:sz w:val="24"/>
          <w:szCs w:val="24"/>
        </w:rPr>
        <w:fldChar w:fldCharType="separate"/>
      </w:r>
      <w:r w:rsidR="00E14EE8">
        <w:rPr>
          <w:rFonts w:ascii="Times New Roman" w:hAnsi="Times New Roman" w:cs="Times New Roman"/>
          <w:noProof/>
          <w:sz w:val="24"/>
          <w:szCs w:val="24"/>
        </w:rPr>
        <w:t>4</w:t>
      </w:r>
      <w:r w:rsidR="00E14EE8">
        <w:rPr>
          <w:rFonts w:ascii="Times New Roman" w:hAnsi="Times New Roman" w:cs="Times New Roman"/>
          <w:sz w:val="24"/>
          <w:szCs w:val="24"/>
        </w:rPr>
        <w:fldChar w:fldCharType="end"/>
      </w:r>
      <w:r w:rsidRPr="003A296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2966">
        <w:rPr>
          <w:rFonts w:ascii="Times New Roman" w:hAnsi="Times New Roman" w:cs="Times New Roman"/>
          <w:sz w:val="24"/>
          <w:szCs w:val="24"/>
        </w:rPr>
        <w:t>Ускорение</w:t>
      </w:r>
      <w:proofErr w:type="spellEnd"/>
      <w:r w:rsidRPr="003A2966">
        <w:rPr>
          <w:rFonts w:ascii="Times New Roman" w:hAnsi="Times New Roman" w:cs="Times New Roman"/>
          <w:sz w:val="24"/>
          <w:szCs w:val="24"/>
        </w:rPr>
        <w:t xml:space="preserve"> S(P) = </w:t>
      </w:r>
      <w:proofErr w:type="gramStart"/>
      <w:r w:rsidRPr="003A2966">
        <w:rPr>
          <w:rFonts w:ascii="Times New Roman" w:hAnsi="Times New Roman" w:cs="Times New Roman"/>
          <w:sz w:val="24"/>
          <w:szCs w:val="24"/>
        </w:rPr>
        <w:t>T(</w:t>
      </w:r>
      <w:proofErr w:type="gramEnd"/>
      <w:r w:rsidRPr="003A2966">
        <w:rPr>
          <w:rFonts w:ascii="Times New Roman" w:hAnsi="Times New Roman" w:cs="Times New Roman"/>
          <w:sz w:val="24"/>
          <w:szCs w:val="24"/>
        </w:rPr>
        <w:t>1) / T(P)</w:t>
      </w:r>
    </w:p>
    <w:p w14:paraId="28536F0D" w14:textId="77777777" w:rsidR="003A2966" w:rsidRDefault="003A2966">
      <w:pPr>
        <w:rPr>
          <w:rFonts w:ascii="Times New Roman" w:hAnsi="Times New Roman" w:cs="Times New Roman"/>
          <w:sz w:val="28"/>
          <w:szCs w:val="28"/>
        </w:rPr>
      </w:pPr>
    </w:p>
    <w:p w14:paraId="23D8130D" w14:textId="77777777" w:rsidR="0065075D" w:rsidRPr="003A2966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966">
        <w:rPr>
          <w:rFonts w:ascii="Times New Roman" w:hAnsi="Times New Roman" w:cs="Times New Roman"/>
          <w:sz w:val="28"/>
          <w:szCs w:val="28"/>
          <w:lang w:val="ru-RU"/>
        </w:rPr>
        <w:t xml:space="preserve">График </w:t>
      </w:r>
      <w:r w:rsidR="003A2966">
        <w:rPr>
          <w:rFonts w:ascii="Times New Roman" w:hAnsi="Times New Roman" w:cs="Times New Roman"/>
          <w:sz w:val="28"/>
          <w:szCs w:val="28"/>
        </w:rPr>
        <w:t>1</w:t>
      </w:r>
      <w:r w:rsidRPr="003A2966">
        <w:rPr>
          <w:rFonts w:ascii="Times New Roman" w:hAnsi="Times New Roman" w:cs="Times New Roman"/>
          <w:sz w:val="28"/>
          <w:szCs w:val="28"/>
          <w:lang w:val="ru-RU"/>
        </w:rPr>
        <w:t>. Ускорение относительно одного потока</w:t>
      </w:r>
    </w:p>
    <w:p w14:paraId="335F9E95" w14:textId="77777777" w:rsidR="0065075D" w:rsidRPr="003A2966" w:rsidRDefault="00000000">
      <w:pPr>
        <w:rPr>
          <w:rFonts w:ascii="Times New Roman" w:hAnsi="Times New Roman" w:cs="Times New Roman"/>
          <w:sz w:val="28"/>
          <w:szCs w:val="28"/>
        </w:rPr>
      </w:pPr>
      <w:r w:rsidRPr="003A29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DA1DBB" wp14:editId="17B35418">
            <wp:extent cx="5688000" cy="27482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e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4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9131" w14:textId="77777777" w:rsidR="003A2966" w:rsidRPr="003A2966" w:rsidRDefault="00000000" w:rsidP="003A2966">
      <w:pPr>
        <w:rPr>
          <w:rFonts w:ascii="Times New Roman" w:hAnsi="Times New Roman" w:cs="Times New Roman"/>
          <w:b/>
          <w:bCs/>
          <w:sz w:val="30"/>
          <w:szCs w:val="30"/>
          <w:lang w:val="ru-RU"/>
        </w:rPr>
      </w:pPr>
      <w:r w:rsidRPr="003A2966">
        <w:rPr>
          <w:rFonts w:ascii="Times New Roman" w:hAnsi="Times New Roman" w:cs="Times New Roman"/>
          <w:b/>
          <w:bCs/>
          <w:sz w:val="30"/>
          <w:szCs w:val="30"/>
          <w:lang w:val="ru-RU"/>
        </w:rPr>
        <w:t>Анализ результатов</w:t>
      </w:r>
    </w:p>
    <w:p w14:paraId="7EF6078C" w14:textId="77777777" w:rsidR="003A2966" w:rsidRPr="003A2966" w:rsidRDefault="003A2966" w:rsidP="003A296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A2966">
        <w:rPr>
          <w:rFonts w:ascii="Times New Roman" w:hAnsi="Times New Roman" w:cs="Times New Roman"/>
          <w:sz w:val="28"/>
          <w:szCs w:val="28"/>
          <w:lang w:val="ru-RU"/>
        </w:rPr>
        <w:t>Результаты показали, что эффективность распараллеливания увеличивается с ростом числа материальных точек. При 100 телах максимальное ускорение составило 1,33 раза на четырёх потоках. Дальнейшее увеличение количества потоков приводило к замедлению программы.Для 500 тел максимальное ускорение составило 3,89 раза при 14 потоках. Для 1000 тел ускорение достигло 5,58 раза при 18 потоках, а для 2000 тел  6,39 раза при 18 потоках</w:t>
      </w:r>
    </w:p>
    <w:p w14:paraId="3F8C84B7" w14:textId="77777777" w:rsidR="00E576E0" w:rsidRPr="00D823C6" w:rsidRDefault="00000000">
      <w:pPr>
        <w:spacing w:after="0"/>
        <w:rPr>
          <w:rFonts w:hint="eastAsia"/>
          <w:lang w:val="ru-RU"/>
        </w:rPr>
      </w:pPr>
      <w:r w:rsidRPr="00D823C6">
        <w:rPr>
          <w:lang w:val="ru-RU"/>
        </w:rPr>
        <w:br w:type="page"/>
      </w:r>
    </w:p>
    <w:p w14:paraId="0CCC27E4" w14:textId="77777777" w:rsidR="00E576E0" w:rsidRPr="00D823C6" w:rsidRDefault="00000000">
      <w:pPr>
        <w:keepNext/>
        <w:spacing w:after="120" w:line="269" w:lineRule="auto"/>
        <w:rPr>
          <w:rFonts w:hint="eastAsia"/>
          <w:lang w:val="ru-RU"/>
        </w:rPr>
      </w:pPr>
      <w:r w:rsidRPr="00D823C6">
        <w:rPr>
          <w:rFonts w:ascii="Times New Roman" w:eastAsia="Times New Roman" w:hAnsi="Times New Roman" w:cs="Times New Roman"/>
          <w:sz w:val="40"/>
          <w:lang w:val="ru-RU"/>
        </w:rPr>
        <w:lastRenderedPageBreak/>
        <w:t>Задача 3</w:t>
      </w:r>
    </w:p>
    <w:p w14:paraId="0F230D47" w14:textId="77777777" w:rsidR="00E576E0" w:rsidRPr="00D823C6" w:rsidRDefault="00000000">
      <w:pPr>
        <w:keepNext/>
        <w:spacing w:before="140" w:after="80" w:line="269" w:lineRule="auto"/>
        <w:rPr>
          <w:rFonts w:hint="eastAsia"/>
          <w:lang w:val="ru-RU"/>
        </w:rPr>
      </w:pPr>
      <w:r w:rsidRPr="00D823C6">
        <w:rPr>
          <w:rFonts w:ascii="Times New Roman" w:eastAsia="Times New Roman" w:hAnsi="Times New Roman" w:cs="Times New Roman"/>
          <w:b/>
          <w:sz w:val="30"/>
          <w:lang w:val="ru-RU"/>
        </w:rPr>
        <w:t>Наш алгоритм:</w:t>
      </w:r>
    </w:p>
    <w:p w14:paraId="2D4846AB" w14:textId="77777777" w:rsidR="00E14EE8" w:rsidRPr="00DC29C5" w:rsidRDefault="00E14EE8" w:rsidP="00E14EE8">
      <w:pPr>
        <w:spacing w:line="269" w:lineRule="auto"/>
        <w:rPr>
          <w:rFonts w:hint="eastAsia"/>
          <w:lang w:val="ru-RU"/>
        </w:rPr>
      </w:pPr>
      <w:r w:rsidRPr="00DC29C5">
        <w:rPr>
          <w:rFonts w:ascii="Times New Roman" w:eastAsia="Times New Roman" w:hAnsi="Times New Roman" w:cs="Times New Roman"/>
          <w:sz w:val="28"/>
          <w:lang w:val="ru-RU"/>
        </w:rPr>
        <w:t xml:space="preserve">Реализована собственная блокировка чтения-записи </w:t>
      </w:r>
      <w:r>
        <w:rPr>
          <w:rFonts w:ascii="Times New Roman" w:eastAsia="Times New Roman" w:hAnsi="Times New Roman" w:cs="Times New Roman"/>
          <w:sz w:val="28"/>
        </w:rPr>
        <w:t>my</w:t>
      </w:r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sz w:val="28"/>
        </w:rPr>
        <w:t>rwlock</w:t>
      </w:r>
      <w:proofErr w:type="spellEnd"/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t</w:t>
      </w:r>
      <w:r w:rsidRPr="00DC29C5">
        <w:rPr>
          <w:rFonts w:ascii="Times New Roman" w:eastAsia="Times New Roman" w:hAnsi="Times New Roman" w:cs="Times New Roman"/>
          <w:sz w:val="28"/>
          <w:lang w:val="ru-RU"/>
        </w:rPr>
        <w:t xml:space="preserve"> на основе мьютекса </w:t>
      </w:r>
      <w:proofErr w:type="spellStart"/>
      <w:r>
        <w:rPr>
          <w:rFonts w:ascii="Times New Roman" w:eastAsia="Times New Roman" w:hAnsi="Times New Roman" w:cs="Times New Roman"/>
          <w:sz w:val="28"/>
        </w:rPr>
        <w:t>pthread</w:t>
      </w:r>
      <w:proofErr w:type="spellEnd"/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mutex</w:t>
      </w:r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t</w:t>
      </w:r>
      <w:r w:rsidRPr="00DC29C5">
        <w:rPr>
          <w:rFonts w:ascii="Times New Roman" w:eastAsia="Times New Roman" w:hAnsi="Times New Roman" w:cs="Times New Roman"/>
          <w:sz w:val="28"/>
          <w:lang w:val="ru-RU"/>
        </w:rPr>
        <w:t xml:space="preserve"> и двух условных переменных </w:t>
      </w:r>
      <w:proofErr w:type="spellStart"/>
      <w:r>
        <w:rPr>
          <w:rFonts w:ascii="Times New Roman" w:eastAsia="Times New Roman" w:hAnsi="Times New Roman" w:cs="Times New Roman"/>
          <w:sz w:val="28"/>
        </w:rPr>
        <w:t>pthread</w:t>
      </w:r>
      <w:proofErr w:type="spellEnd"/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sz w:val="28"/>
        </w:rPr>
        <w:t>cond</w:t>
      </w:r>
      <w:proofErr w:type="spellEnd"/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t</w:t>
      </w:r>
      <w:r w:rsidRPr="00DC29C5">
        <w:rPr>
          <w:rFonts w:ascii="Times New Roman" w:eastAsia="Times New Roman" w:hAnsi="Times New Roman" w:cs="Times New Roman"/>
          <w:sz w:val="28"/>
          <w:lang w:val="ru-RU"/>
        </w:rPr>
        <w:t>: отдельно для читателей и писателей. Состояние блокировки задаётся счётчиками активных и ожидающих читателей, счётчиком ожидающих писателей и флагом активного писателя.</w:t>
      </w:r>
    </w:p>
    <w:p w14:paraId="48CBD5AD" w14:textId="77777777" w:rsidR="00E14EE8" w:rsidRPr="00DC29C5" w:rsidRDefault="00E14EE8" w:rsidP="00E14EE8">
      <w:pPr>
        <w:spacing w:line="269" w:lineRule="auto"/>
        <w:rPr>
          <w:rFonts w:hint="eastAsia"/>
          <w:lang w:val="ru-RU"/>
        </w:rPr>
      </w:pPr>
      <w:r w:rsidRPr="00DC29C5">
        <w:rPr>
          <w:rFonts w:ascii="Times New Roman" w:eastAsia="Times New Roman" w:hAnsi="Times New Roman" w:cs="Times New Roman"/>
          <w:sz w:val="28"/>
          <w:lang w:val="ru-RU"/>
        </w:rPr>
        <w:t xml:space="preserve">Функция </w:t>
      </w:r>
      <w:r>
        <w:rPr>
          <w:rFonts w:ascii="Times New Roman" w:eastAsia="Times New Roman" w:hAnsi="Times New Roman" w:cs="Times New Roman"/>
          <w:sz w:val="28"/>
        </w:rPr>
        <w:t>my</w:t>
      </w:r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sz w:val="28"/>
        </w:rPr>
        <w:t>rwlock</w:t>
      </w:r>
      <w:proofErr w:type="spellEnd"/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sz w:val="28"/>
        </w:rPr>
        <w:t>rdlock</w:t>
      </w:r>
      <w:proofErr w:type="spellEnd"/>
      <w:r w:rsidRPr="00DC29C5">
        <w:rPr>
          <w:rFonts w:ascii="Times New Roman" w:eastAsia="Times New Roman" w:hAnsi="Times New Roman" w:cs="Times New Roman"/>
          <w:sz w:val="28"/>
          <w:lang w:val="ru-RU"/>
        </w:rPr>
        <w:t xml:space="preserve"> разрешает параллельное чтение при отсутствии активного и ожидающих писателей. Функция </w:t>
      </w:r>
      <w:r>
        <w:rPr>
          <w:rFonts w:ascii="Times New Roman" w:eastAsia="Times New Roman" w:hAnsi="Times New Roman" w:cs="Times New Roman"/>
          <w:sz w:val="28"/>
        </w:rPr>
        <w:t>my</w:t>
      </w:r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sz w:val="28"/>
        </w:rPr>
        <w:t>rwlock</w:t>
      </w:r>
      <w:proofErr w:type="spellEnd"/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sz w:val="28"/>
        </w:rPr>
        <w:t>wrlock</w:t>
      </w:r>
      <w:proofErr w:type="spellEnd"/>
      <w:r w:rsidRPr="00DC29C5">
        <w:rPr>
          <w:rFonts w:ascii="Times New Roman" w:eastAsia="Times New Roman" w:hAnsi="Times New Roman" w:cs="Times New Roman"/>
          <w:sz w:val="28"/>
          <w:lang w:val="ru-RU"/>
        </w:rPr>
        <w:t xml:space="preserve"> ожидает освобождения блокировки всеми читателями и отсутствия активного писателя. В </w:t>
      </w:r>
      <w:r>
        <w:rPr>
          <w:rFonts w:ascii="Times New Roman" w:eastAsia="Times New Roman" w:hAnsi="Times New Roman" w:cs="Times New Roman"/>
          <w:sz w:val="28"/>
        </w:rPr>
        <w:t>my</w:t>
      </w:r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spellStart"/>
      <w:r>
        <w:rPr>
          <w:rFonts w:ascii="Times New Roman" w:eastAsia="Times New Roman" w:hAnsi="Times New Roman" w:cs="Times New Roman"/>
          <w:sz w:val="28"/>
        </w:rPr>
        <w:t>rwlock</w:t>
      </w:r>
      <w:proofErr w:type="spellEnd"/>
      <w:r w:rsidRPr="00DC29C5">
        <w:rPr>
          <w:rFonts w:ascii="Times New Roman" w:eastAsia="Times New Roman" w:hAnsi="Times New Roman" w:cs="Times New Roman"/>
          <w:sz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</w:rPr>
        <w:t>unlock</w:t>
      </w:r>
      <w:r w:rsidRPr="00DC29C5">
        <w:rPr>
          <w:rFonts w:ascii="Times New Roman" w:eastAsia="Times New Roman" w:hAnsi="Times New Roman" w:cs="Times New Roman"/>
          <w:sz w:val="28"/>
          <w:lang w:val="ru-RU"/>
        </w:rPr>
        <w:t xml:space="preserve"> при наличии ожидающих писателей пробуждается один писатель; иначе пробуждаются ожидающие читатели. Таким образом реализован приоритет писателей</w:t>
      </w:r>
      <w:r>
        <w:rPr>
          <w:rFonts w:ascii="Times New Roman" w:eastAsia="Times New Roman" w:hAnsi="Times New Roman" w:cs="Times New Roman"/>
          <w:sz w:val="28"/>
          <w:lang w:val="ru-RU"/>
        </w:rPr>
        <w:t>, но может быть голод новых читателей</w:t>
      </w:r>
    </w:p>
    <w:p w14:paraId="4ED13998" w14:textId="77777777" w:rsidR="00E14EE8" w:rsidRPr="00DC29C5" w:rsidRDefault="00E14EE8" w:rsidP="00E14EE8">
      <w:pPr>
        <w:keepNext/>
        <w:spacing w:before="140" w:after="80" w:line="269" w:lineRule="auto"/>
        <w:rPr>
          <w:rFonts w:hint="eastAsia"/>
          <w:lang w:val="ru-RU"/>
        </w:rPr>
      </w:pPr>
      <w:r w:rsidRPr="00DC29C5">
        <w:rPr>
          <w:rFonts w:ascii="Times New Roman" w:eastAsia="Times New Roman" w:hAnsi="Times New Roman" w:cs="Times New Roman"/>
          <w:b/>
          <w:sz w:val="30"/>
          <w:lang w:val="ru-RU"/>
        </w:rPr>
        <w:t>Условия эксперимента:</w:t>
      </w:r>
    </w:p>
    <w:p w14:paraId="4B9B5DB3" w14:textId="77777777" w:rsidR="00E14EE8" w:rsidRPr="00DC29C5" w:rsidRDefault="00E14EE8" w:rsidP="00E14EE8">
      <w:pPr>
        <w:spacing w:line="269" w:lineRule="auto"/>
        <w:rPr>
          <w:rFonts w:hint="eastAsia"/>
          <w:lang w:val="ru-RU"/>
        </w:rPr>
      </w:pPr>
      <w:r w:rsidRPr="00DC29C5">
        <w:rPr>
          <w:rFonts w:ascii="Times New Roman" w:eastAsia="Times New Roman" w:hAnsi="Times New Roman" w:cs="Times New Roman"/>
          <w:sz w:val="28"/>
          <w:lang w:val="ru-RU"/>
        </w:rPr>
        <w:t>Измерения проводились на указанном в начале отчёта компьютере. Начальный список содержал 1000 ключей. За запуск выполнялось 100000 операций: 70% поисков, 15% вставок и 15%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DC29C5">
        <w:rPr>
          <w:rFonts w:ascii="Times New Roman" w:eastAsia="Times New Roman" w:hAnsi="Times New Roman" w:cs="Times New Roman"/>
          <w:sz w:val="28"/>
          <w:lang w:val="ru-RU"/>
        </w:rPr>
        <w:t>Для каждой конфигурации сделано 5 запусков.</w:t>
      </w:r>
    </w:p>
    <w:p w14:paraId="7F9FB334" w14:textId="0F3D139A" w:rsidR="00E576E0" w:rsidRPr="00E14EE8" w:rsidRDefault="00000000" w:rsidP="00E14EE8">
      <w:pPr>
        <w:keepNext/>
        <w:spacing w:before="140" w:after="80" w:line="269" w:lineRule="auto"/>
        <w:rPr>
          <w:rFonts w:hint="eastAsia"/>
        </w:rPr>
      </w:pPr>
      <w:r w:rsidRPr="00D823C6">
        <w:rPr>
          <w:rFonts w:ascii="Times New Roman" w:eastAsia="Times New Roman" w:hAnsi="Times New Roman" w:cs="Times New Roman"/>
          <w:b/>
          <w:sz w:val="30"/>
          <w:lang w:val="ru-RU"/>
        </w:rPr>
        <w:t>Результаты измерений: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616"/>
        <w:gridCol w:w="1616"/>
        <w:gridCol w:w="1616"/>
        <w:gridCol w:w="1616"/>
        <w:gridCol w:w="1616"/>
      </w:tblGrid>
      <w:tr w:rsidR="00E576E0" w:rsidRPr="00E14EE8" w14:paraId="762E5F03" w14:textId="77777777">
        <w:trPr>
          <w:cantSplit/>
          <w:tblHeader/>
          <w:jc w:val="center"/>
        </w:trPr>
        <w:tc>
          <w:tcPr>
            <w:tcW w:w="1361" w:type="dxa"/>
            <w:vAlign w:val="center"/>
          </w:tcPr>
          <w:p w14:paraId="2CAAD996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Потоков</w:t>
            </w:r>
            <w:proofErr w:type="spellEnd"/>
          </w:p>
        </w:tc>
        <w:tc>
          <w:tcPr>
            <w:tcW w:w="1616" w:type="dxa"/>
            <w:vAlign w:val="center"/>
          </w:tcPr>
          <w:p w14:paraId="316A2789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Запуск 1</w:t>
            </w:r>
          </w:p>
        </w:tc>
        <w:tc>
          <w:tcPr>
            <w:tcW w:w="1616" w:type="dxa"/>
            <w:vAlign w:val="center"/>
          </w:tcPr>
          <w:p w14:paraId="507B76A7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Запуск 2</w:t>
            </w:r>
          </w:p>
        </w:tc>
        <w:tc>
          <w:tcPr>
            <w:tcW w:w="1616" w:type="dxa"/>
            <w:vAlign w:val="center"/>
          </w:tcPr>
          <w:p w14:paraId="2B83D43D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Запуск 3</w:t>
            </w:r>
          </w:p>
        </w:tc>
        <w:tc>
          <w:tcPr>
            <w:tcW w:w="1616" w:type="dxa"/>
            <w:vAlign w:val="center"/>
          </w:tcPr>
          <w:p w14:paraId="7B71ED64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Запуск 4</w:t>
            </w:r>
          </w:p>
        </w:tc>
        <w:tc>
          <w:tcPr>
            <w:tcW w:w="1616" w:type="dxa"/>
            <w:vAlign w:val="center"/>
          </w:tcPr>
          <w:p w14:paraId="5CAD0F3C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Запуск 5</w:t>
            </w:r>
          </w:p>
        </w:tc>
      </w:tr>
      <w:tr w:rsidR="00E576E0" w:rsidRPr="00E14EE8" w14:paraId="75E685D2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BFFFDB5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16" w:type="dxa"/>
            <w:vAlign w:val="center"/>
          </w:tcPr>
          <w:p w14:paraId="56B50043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1,357654</w:t>
            </w:r>
          </w:p>
        </w:tc>
        <w:tc>
          <w:tcPr>
            <w:tcW w:w="1616" w:type="dxa"/>
            <w:vAlign w:val="center"/>
          </w:tcPr>
          <w:p w14:paraId="78D7FFC0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1,390077</w:t>
            </w:r>
          </w:p>
        </w:tc>
        <w:tc>
          <w:tcPr>
            <w:tcW w:w="1616" w:type="dxa"/>
            <w:vAlign w:val="center"/>
          </w:tcPr>
          <w:p w14:paraId="117B5ACB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1,460517</w:t>
            </w:r>
          </w:p>
        </w:tc>
        <w:tc>
          <w:tcPr>
            <w:tcW w:w="1616" w:type="dxa"/>
            <w:vAlign w:val="center"/>
          </w:tcPr>
          <w:p w14:paraId="4456E2E8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1,533420</w:t>
            </w:r>
          </w:p>
        </w:tc>
        <w:tc>
          <w:tcPr>
            <w:tcW w:w="1616" w:type="dxa"/>
            <w:vAlign w:val="center"/>
          </w:tcPr>
          <w:p w14:paraId="544BAADB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1,531988</w:t>
            </w:r>
          </w:p>
        </w:tc>
      </w:tr>
      <w:tr w:rsidR="00E576E0" w:rsidRPr="00E14EE8" w14:paraId="408FD5B4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7A8C991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16" w:type="dxa"/>
            <w:vAlign w:val="center"/>
          </w:tcPr>
          <w:p w14:paraId="11499852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2,087102</w:t>
            </w:r>
          </w:p>
        </w:tc>
        <w:tc>
          <w:tcPr>
            <w:tcW w:w="1616" w:type="dxa"/>
            <w:vAlign w:val="center"/>
          </w:tcPr>
          <w:p w14:paraId="4F6530B2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2,406846</w:t>
            </w:r>
          </w:p>
        </w:tc>
        <w:tc>
          <w:tcPr>
            <w:tcW w:w="1616" w:type="dxa"/>
            <w:vAlign w:val="center"/>
          </w:tcPr>
          <w:p w14:paraId="7809EB43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1,918343</w:t>
            </w:r>
          </w:p>
        </w:tc>
        <w:tc>
          <w:tcPr>
            <w:tcW w:w="1616" w:type="dxa"/>
            <w:vAlign w:val="center"/>
          </w:tcPr>
          <w:p w14:paraId="2F9357EF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2,032727</w:t>
            </w:r>
          </w:p>
        </w:tc>
        <w:tc>
          <w:tcPr>
            <w:tcW w:w="1616" w:type="dxa"/>
            <w:vAlign w:val="center"/>
          </w:tcPr>
          <w:p w14:paraId="42A1498F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2,386918</w:t>
            </w:r>
          </w:p>
        </w:tc>
      </w:tr>
      <w:tr w:rsidR="00E576E0" w:rsidRPr="00E14EE8" w14:paraId="2937B1D4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690643AA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16" w:type="dxa"/>
            <w:vAlign w:val="center"/>
          </w:tcPr>
          <w:p w14:paraId="305EB277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2,301280</w:t>
            </w:r>
          </w:p>
        </w:tc>
        <w:tc>
          <w:tcPr>
            <w:tcW w:w="1616" w:type="dxa"/>
            <w:vAlign w:val="center"/>
          </w:tcPr>
          <w:p w14:paraId="3BF153AD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2,106566</w:t>
            </w:r>
          </w:p>
        </w:tc>
        <w:tc>
          <w:tcPr>
            <w:tcW w:w="1616" w:type="dxa"/>
            <w:vAlign w:val="center"/>
          </w:tcPr>
          <w:p w14:paraId="3423E286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2,123263</w:t>
            </w:r>
          </w:p>
        </w:tc>
        <w:tc>
          <w:tcPr>
            <w:tcW w:w="1616" w:type="dxa"/>
            <w:vAlign w:val="center"/>
          </w:tcPr>
          <w:p w14:paraId="5FB5FDE1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2,028600</w:t>
            </w:r>
          </w:p>
        </w:tc>
        <w:tc>
          <w:tcPr>
            <w:tcW w:w="1616" w:type="dxa"/>
            <w:vAlign w:val="center"/>
          </w:tcPr>
          <w:p w14:paraId="63D97A5A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2,159096</w:t>
            </w:r>
          </w:p>
        </w:tc>
      </w:tr>
      <w:tr w:rsidR="00E576E0" w:rsidRPr="00E14EE8" w14:paraId="799B0A1B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58ADD167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16" w:type="dxa"/>
            <w:vAlign w:val="center"/>
          </w:tcPr>
          <w:p w14:paraId="1F474FE3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2,149203</w:t>
            </w:r>
          </w:p>
        </w:tc>
        <w:tc>
          <w:tcPr>
            <w:tcW w:w="1616" w:type="dxa"/>
            <w:vAlign w:val="center"/>
          </w:tcPr>
          <w:p w14:paraId="0DD0676C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2,520040</w:t>
            </w:r>
          </w:p>
        </w:tc>
        <w:tc>
          <w:tcPr>
            <w:tcW w:w="1616" w:type="dxa"/>
            <w:vAlign w:val="center"/>
          </w:tcPr>
          <w:p w14:paraId="0F1C574E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2,504064</w:t>
            </w:r>
          </w:p>
        </w:tc>
        <w:tc>
          <w:tcPr>
            <w:tcW w:w="1616" w:type="dxa"/>
            <w:vAlign w:val="center"/>
          </w:tcPr>
          <w:p w14:paraId="4D4E003C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2,657667</w:t>
            </w:r>
          </w:p>
        </w:tc>
        <w:tc>
          <w:tcPr>
            <w:tcW w:w="1616" w:type="dxa"/>
            <w:vAlign w:val="center"/>
          </w:tcPr>
          <w:p w14:paraId="446BE0C7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2,473068</w:t>
            </w:r>
          </w:p>
        </w:tc>
      </w:tr>
      <w:tr w:rsidR="00E576E0" w:rsidRPr="00E14EE8" w14:paraId="0D25B02E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BDFA984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16" w:type="dxa"/>
            <w:vAlign w:val="center"/>
          </w:tcPr>
          <w:p w14:paraId="5E770298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2,603832</w:t>
            </w:r>
          </w:p>
        </w:tc>
        <w:tc>
          <w:tcPr>
            <w:tcW w:w="1616" w:type="dxa"/>
            <w:vAlign w:val="center"/>
          </w:tcPr>
          <w:p w14:paraId="16AB72AA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2,485784</w:t>
            </w:r>
          </w:p>
        </w:tc>
        <w:tc>
          <w:tcPr>
            <w:tcW w:w="1616" w:type="dxa"/>
            <w:vAlign w:val="center"/>
          </w:tcPr>
          <w:p w14:paraId="4A5A9762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2,821747</w:t>
            </w:r>
          </w:p>
        </w:tc>
        <w:tc>
          <w:tcPr>
            <w:tcW w:w="1616" w:type="dxa"/>
            <w:vAlign w:val="center"/>
          </w:tcPr>
          <w:p w14:paraId="106E6A37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2,339680</w:t>
            </w:r>
          </w:p>
        </w:tc>
        <w:tc>
          <w:tcPr>
            <w:tcW w:w="1616" w:type="dxa"/>
            <w:vAlign w:val="center"/>
          </w:tcPr>
          <w:p w14:paraId="76ED6AC3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2,600858</w:t>
            </w:r>
          </w:p>
        </w:tc>
      </w:tr>
      <w:tr w:rsidR="00E576E0" w:rsidRPr="00E14EE8" w14:paraId="5ACB2781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9E49991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16" w:type="dxa"/>
            <w:vAlign w:val="center"/>
          </w:tcPr>
          <w:p w14:paraId="51E44D1B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3,043030</w:t>
            </w:r>
          </w:p>
        </w:tc>
        <w:tc>
          <w:tcPr>
            <w:tcW w:w="1616" w:type="dxa"/>
            <w:vAlign w:val="center"/>
          </w:tcPr>
          <w:p w14:paraId="3E6EE158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2,910103</w:t>
            </w:r>
          </w:p>
        </w:tc>
        <w:tc>
          <w:tcPr>
            <w:tcW w:w="1616" w:type="dxa"/>
            <w:vAlign w:val="center"/>
          </w:tcPr>
          <w:p w14:paraId="3EC7D352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3,109675</w:t>
            </w:r>
          </w:p>
        </w:tc>
        <w:tc>
          <w:tcPr>
            <w:tcW w:w="1616" w:type="dxa"/>
            <w:vAlign w:val="center"/>
          </w:tcPr>
          <w:p w14:paraId="1302CF47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3,033287</w:t>
            </w:r>
          </w:p>
        </w:tc>
        <w:tc>
          <w:tcPr>
            <w:tcW w:w="1616" w:type="dxa"/>
            <w:vAlign w:val="center"/>
          </w:tcPr>
          <w:p w14:paraId="6DD68C24" w14:textId="77777777" w:rsidR="00E576E0" w:rsidRPr="00E14EE8" w:rsidRDefault="00000000" w:rsidP="00E14EE8">
            <w:pPr>
              <w:keepNext/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3,642425</w:t>
            </w:r>
          </w:p>
        </w:tc>
      </w:tr>
    </w:tbl>
    <w:p w14:paraId="15386626" w14:textId="6D4DB601" w:rsidR="00E576E0" w:rsidRPr="00102AF6" w:rsidRDefault="00E14EE8" w:rsidP="00E14EE8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02AF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</w:t>
      </w:r>
      <w:r w:rsidRPr="00E14EE8">
        <w:rPr>
          <w:rFonts w:ascii="Times New Roman" w:eastAsia="Times New Roman" w:hAnsi="Times New Roman" w:cs="Times New Roman"/>
          <w:sz w:val="24"/>
          <w:szCs w:val="24"/>
        </w:rPr>
        <w:t>Table</w:t>
      </w:r>
      <w:r w:rsidRPr="00102AF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14EE8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102AF6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</w:instrText>
      </w:r>
      <w:r w:rsidRPr="00E14EE8">
        <w:rPr>
          <w:rFonts w:ascii="Times New Roman" w:eastAsia="Times New Roman" w:hAnsi="Times New Roman" w:cs="Times New Roman"/>
          <w:sz w:val="24"/>
          <w:szCs w:val="24"/>
        </w:rPr>
        <w:instrText>SEQ</w:instrText>
      </w:r>
      <w:r w:rsidRPr="00102AF6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</w:instrText>
      </w:r>
      <w:r w:rsidRPr="00E14EE8">
        <w:rPr>
          <w:rFonts w:ascii="Times New Roman" w:eastAsia="Times New Roman" w:hAnsi="Times New Roman" w:cs="Times New Roman"/>
          <w:sz w:val="24"/>
          <w:szCs w:val="24"/>
        </w:rPr>
        <w:instrText>Table</w:instrText>
      </w:r>
      <w:r w:rsidRPr="00102AF6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\* </w:instrText>
      </w:r>
      <w:r w:rsidRPr="00E14EE8">
        <w:rPr>
          <w:rFonts w:ascii="Times New Roman" w:eastAsia="Times New Roman" w:hAnsi="Times New Roman" w:cs="Times New Roman"/>
          <w:sz w:val="24"/>
          <w:szCs w:val="24"/>
        </w:rPr>
        <w:instrText>ARABIC</w:instrText>
      </w:r>
      <w:r w:rsidRPr="00102AF6">
        <w:rPr>
          <w:rFonts w:ascii="Times New Roman" w:eastAsia="Times New Roman" w:hAnsi="Times New Roman" w:cs="Times New Roman"/>
          <w:sz w:val="24"/>
          <w:szCs w:val="24"/>
          <w:lang w:val="ru-RU"/>
        </w:rPr>
        <w:instrText xml:space="preserve"> </w:instrText>
      </w:r>
      <w:r w:rsidRPr="00E14EE8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102AF6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t>5</w:t>
      </w:r>
      <w:r w:rsidRPr="00E14EE8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102AF6">
        <w:rPr>
          <w:rFonts w:ascii="Times New Roman" w:eastAsia="Times New Roman" w:hAnsi="Times New Roman" w:cs="Times New Roman"/>
          <w:sz w:val="24"/>
          <w:szCs w:val="24"/>
          <w:lang w:val="ru-RU"/>
        </w:rPr>
        <w:t>. Время работы с библиотечной блокировкой (5 запусков)</w:t>
      </w:r>
    </w:p>
    <w:p w14:paraId="566025CF" w14:textId="77777777" w:rsidR="00E14EE8" w:rsidRPr="00102AF6" w:rsidRDefault="00E14EE8" w:rsidP="00E14EE8">
      <w:pPr>
        <w:spacing w:after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616"/>
        <w:gridCol w:w="1616"/>
        <w:gridCol w:w="1616"/>
        <w:gridCol w:w="1616"/>
        <w:gridCol w:w="1616"/>
      </w:tblGrid>
      <w:tr w:rsidR="00E576E0" w:rsidRPr="00E14EE8" w14:paraId="3A949BCE" w14:textId="77777777">
        <w:trPr>
          <w:cantSplit/>
          <w:tblHeader/>
          <w:jc w:val="center"/>
        </w:trPr>
        <w:tc>
          <w:tcPr>
            <w:tcW w:w="1361" w:type="dxa"/>
            <w:vAlign w:val="center"/>
          </w:tcPr>
          <w:p w14:paraId="2FB37BC0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Потоков</w:t>
            </w:r>
            <w:proofErr w:type="spellEnd"/>
          </w:p>
        </w:tc>
        <w:tc>
          <w:tcPr>
            <w:tcW w:w="1616" w:type="dxa"/>
            <w:vAlign w:val="center"/>
          </w:tcPr>
          <w:p w14:paraId="139F3438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Запуск 1</w:t>
            </w:r>
          </w:p>
        </w:tc>
        <w:tc>
          <w:tcPr>
            <w:tcW w:w="1616" w:type="dxa"/>
            <w:vAlign w:val="center"/>
          </w:tcPr>
          <w:p w14:paraId="5DA2F60C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Запуск 2</w:t>
            </w:r>
          </w:p>
        </w:tc>
        <w:tc>
          <w:tcPr>
            <w:tcW w:w="1616" w:type="dxa"/>
            <w:vAlign w:val="center"/>
          </w:tcPr>
          <w:p w14:paraId="4FC622EB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Запуск 3</w:t>
            </w:r>
          </w:p>
        </w:tc>
        <w:tc>
          <w:tcPr>
            <w:tcW w:w="1616" w:type="dxa"/>
            <w:vAlign w:val="center"/>
          </w:tcPr>
          <w:p w14:paraId="7F36752C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Запуск 4</w:t>
            </w:r>
          </w:p>
        </w:tc>
        <w:tc>
          <w:tcPr>
            <w:tcW w:w="1616" w:type="dxa"/>
            <w:vAlign w:val="center"/>
          </w:tcPr>
          <w:p w14:paraId="673A1716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Запуск 5</w:t>
            </w:r>
          </w:p>
        </w:tc>
      </w:tr>
      <w:tr w:rsidR="00E576E0" w:rsidRPr="00E14EE8" w14:paraId="180C9490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722A0E7E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16" w:type="dxa"/>
            <w:vAlign w:val="center"/>
          </w:tcPr>
          <w:p w14:paraId="527ADDC0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1,401835</w:t>
            </w:r>
          </w:p>
        </w:tc>
        <w:tc>
          <w:tcPr>
            <w:tcW w:w="1616" w:type="dxa"/>
            <w:vAlign w:val="center"/>
          </w:tcPr>
          <w:p w14:paraId="4E99F0D5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1,514914</w:t>
            </w:r>
          </w:p>
        </w:tc>
        <w:tc>
          <w:tcPr>
            <w:tcW w:w="1616" w:type="dxa"/>
            <w:vAlign w:val="center"/>
          </w:tcPr>
          <w:p w14:paraId="02B8EC4E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1,450347</w:t>
            </w:r>
          </w:p>
        </w:tc>
        <w:tc>
          <w:tcPr>
            <w:tcW w:w="1616" w:type="dxa"/>
            <w:vAlign w:val="center"/>
          </w:tcPr>
          <w:p w14:paraId="0B4E2669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1,420188</w:t>
            </w:r>
          </w:p>
        </w:tc>
        <w:tc>
          <w:tcPr>
            <w:tcW w:w="1616" w:type="dxa"/>
            <w:vAlign w:val="center"/>
          </w:tcPr>
          <w:p w14:paraId="502434DB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1,469912</w:t>
            </w:r>
          </w:p>
        </w:tc>
      </w:tr>
      <w:tr w:rsidR="00E576E0" w:rsidRPr="00E14EE8" w14:paraId="11A5D4D4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35AC08CB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16" w:type="dxa"/>
            <w:vAlign w:val="center"/>
          </w:tcPr>
          <w:p w14:paraId="23DA1B3B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1,528536</w:t>
            </w:r>
          </w:p>
        </w:tc>
        <w:tc>
          <w:tcPr>
            <w:tcW w:w="1616" w:type="dxa"/>
            <w:vAlign w:val="center"/>
          </w:tcPr>
          <w:p w14:paraId="015364DA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1,702572</w:t>
            </w:r>
          </w:p>
        </w:tc>
        <w:tc>
          <w:tcPr>
            <w:tcW w:w="1616" w:type="dxa"/>
            <w:vAlign w:val="center"/>
          </w:tcPr>
          <w:p w14:paraId="7750BE6F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1,680962</w:t>
            </w:r>
          </w:p>
        </w:tc>
        <w:tc>
          <w:tcPr>
            <w:tcW w:w="1616" w:type="dxa"/>
            <w:vAlign w:val="center"/>
          </w:tcPr>
          <w:p w14:paraId="6FA68DDA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1,609179</w:t>
            </w:r>
          </w:p>
        </w:tc>
        <w:tc>
          <w:tcPr>
            <w:tcW w:w="1616" w:type="dxa"/>
            <w:vAlign w:val="center"/>
          </w:tcPr>
          <w:p w14:paraId="639CCE5E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1,683560</w:t>
            </w:r>
          </w:p>
        </w:tc>
      </w:tr>
      <w:tr w:rsidR="00E576E0" w:rsidRPr="00E14EE8" w14:paraId="06423CF0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1E272FA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16" w:type="dxa"/>
            <w:vAlign w:val="center"/>
          </w:tcPr>
          <w:p w14:paraId="0761AFE0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1,717852</w:t>
            </w:r>
          </w:p>
        </w:tc>
        <w:tc>
          <w:tcPr>
            <w:tcW w:w="1616" w:type="dxa"/>
            <w:vAlign w:val="center"/>
          </w:tcPr>
          <w:p w14:paraId="49A4C9B0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1,444481</w:t>
            </w:r>
          </w:p>
        </w:tc>
        <w:tc>
          <w:tcPr>
            <w:tcW w:w="1616" w:type="dxa"/>
            <w:vAlign w:val="center"/>
          </w:tcPr>
          <w:p w14:paraId="51DA504F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1,344467</w:t>
            </w:r>
          </w:p>
        </w:tc>
        <w:tc>
          <w:tcPr>
            <w:tcW w:w="1616" w:type="dxa"/>
            <w:vAlign w:val="center"/>
          </w:tcPr>
          <w:p w14:paraId="3F47CBB4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1,356094</w:t>
            </w:r>
          </w:p>
        </w:tc>
        <w:tc>
          <w:tcPr>
            <w:tcW w:w="1616" w:type="dxa"/>
            <w:vAlign w:val="center"/>
          </w:tcPr>
          <w:p w14:paraId="405E8C89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1,361407</w:t>
            </w:r>
          </w:p>
        </w:tc>
      </w:tr>
      <w:tr w:rsidR="00E576E0" w:rsidRPr="00E14EE8" w14:paraId="74D54AE4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36287C82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16" w:type="dxa"/>
            <w:vAlign w:val="center"/>
          </w:tcPr>
          <w:p w14:paraId="4A3D5F58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1,460920</w:t>
            </w:r>
          </w:p>
        </w:tc>
        <w:tc>
          <w:tcPr>
            <w:tcW w:w="1616" w:type="dxa"/>
            <w:vAlign w:val="center"/>
          </w:tcPr>
          <w:p w14:paraId="2F7F7DD3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1,782390</w:t>
            </w:r>
          </w:p>
        </w:tc>
        <w:tc>
          <w:tcPr>
            <w:tcW w:w="1616" w:type="dxa"/>
            <w:vAlign w:val="center"/>
          </w:tcPr>
          <w:p w14:paraId="490ACCBC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1,552174</w:t>
            </w:r>
          </w:p>
        </w:tc>
        <w:tc>
          <w:tcPr>
            <w:tcW w:w="1616" w:type="dxa"/>
            <w:vAlign w:val="center"/>
          </w:tcPr>
          <w:p w14:paraId="3E5D3445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1,418565</w:t>
            </w:r>
          </w:p>
        </w:tc>
        <w:tc>
          <w:tcPr>
            <w:tcW w:w="1616" w:type="dxa"/>
            <w:vAlign w:val="center"/>
          </w:tcPr>
          <w:p w14:paraId="18AB0B18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1,559695</w:t>
            </w:r>
          </w:p>
        </w:tc>
      </w:tr>
      <w:tr w:rsidR="00E576E0" w:rsidRPr="00E14EE8" w14:paraId="413198A1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35A70F5B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616" w:type="dxa"/>
            <w:vAlign w:val="center"/>
          </w:tcPr>
          <w:p w14:paraId="6504D9B8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1,886199</w:t>
            </w:r>
          </w:p>
        </w:tc>
        <w:tc>
          <w:tcPr>
            <w:tcW w:w="1616" w:type="dxa"/>
            <w:vAlign w:val="center"/>
          </w:tcPr>
          <w:p w14:paraId="06214283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2,201212</w:t>
            </w:r>
          </w:p>
        </w:tc>
        <w:tc>
          <w:tcPr>
            <w:tcW w:w="1616" w:type="dxa"/>
            <w:vAlign w:val="center"/>
          </w:tcPr>
          <w:p w14:paraId="450146D3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2,183140</w:t>
            </w:r>
          </w:p>
        </w:tc>
        <w:tc>
          <w:tcPr>
            <w:tcW w:w="1616" w:type="dxa"/>
            <w:vAlign w:val="center"/>
          </w:tcPr>
          <w:p w14:paraId="5D06DF12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1,855237</w:t>
            </w:r>
          </w:p>
        </w:tc>
        <w:tc>
          <w:tcPr>
            <w:tcW w:w="1616" w:type="dxa"/>
            <w:vAlign w:val="center"/>
          </w:tcPr>
          <w:p w14:paraId="6BA8AE3F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2,522447</w:t>
            </w:r>
          </w:p>
        </w:tc>
      </w:tr>
      <w:tr w:rsidR="00E576E0" w:rsidRPr="00E14EE8" w14:paraId="1F6DFD51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6B92824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616" w:type="dxa"/>
            <w:vAlign w:val="center"/>
          </w:tcPr>
          <w:p w14:paraId="2845A3C7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2,143852</w:t>
            </w:r>
          </w:p>
        </w:tc>
        <w:tc>
          <w:tcPr>
            <w:tcW w:w="1616" w:type="dxa"/>
            <w:vAlign w:val="center"/>
          </w:tcPr>
          <w:p w14:paraId="12A8D3B3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2,576107</w:t>
            </w:r>
          </w:p>
        </w:tc>
        <w:tc>
          <w:tcPr>
            <w:tcW w:w="1616" w:type="dxa"/>
            <w:vAlign w:val="center"/>
          </w:tcPr>
          <w:p w14:paraId="71CE3BA9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2,398607</w:t>
            </w:r>
          </w:p>
        </w:tc>
        <w:tc>
          <w:tcPr>
            <w:tcW w:w="1616" w:type="dxa"/>
            <w:vAlign w:val="center"/>
          </w:tcPr>
          <w:p w14:paraId="0FD3C719" w14:textId="77777777" w:rsidR="00E576E0" w:rsidRPr="00E14EE8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2,492318</w:t>
            </w:r>
          </w:p>
        </w:tc>
        <w:tc>
          <w:tcPr>
            <w:tcW w:w="1616" w:type="dxa"/>
            <w:vAlign w:val="center"/>
          </w:tcPr>
          <w:p w14:paraId="4A89B192" w14:textId="77777777" w:rsidR="00E576E0" w:rsidRPr="00E14EE8" w:rsidRDefault="00000000" w:rsidP="00E14EE8">
            <w:pPr>
              <w:keepNext/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2,284677</w:t>
            </w:r>
          </w:p>
        </w:tc>
      </w:tr>
    </w:tbl>
    <w:tbl>
      <w:tblPr>
        <w:tblStyle w:val="aff0"/>
        <w:tblpPr w:leftFromText="180" w:rightFromText="180" w:vertAnchor="text" w:horzAnchor="page" w:tblpX="1792" w:tblpY="901"/>
        <w:tblW w:w="0" w:type="auto"/>
        <w:tblLayout w:type="fixed"/>
        <w:tblLook w:val="04A0" w:firstRow="1" w:lastRow="0" w:firstColumn="1" w:lastColumn="0" w:noHBand="0" w:noVBand="1"/>
      </w:tblPr>
      <w:tblGrid>
        <w:gridCol w:w="1352"/>
        <w:gridCol w:w="2460"/>
        <w:gridCol w:w="2295"/>
      </w:tblGrid>
      <w:tr w:rsidR="00E14EE8" w:rsidRPr="00E14EE8" w14:paraId="032D7244" w14:textId="77777777" w:rsidTr="00E14EE8">
        <w:trPr>
          <w:cantSplit/>
          <w:trHeight w:val="239"/>
          <w:tblHeader/>
        </w:trPr>
        <w:tc>
          <w:tcPr>
            <w:tcW w:w="1352" w:type="dxa"/>
            <w:vAlign w:val="center"/>
          </w:tcPr>
          <w:p w14:paraId="08A81B51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Потоков</w:t>
            </w:r>
            <w:proofErr w:type="spellEnd"/>
          </w:p>
        </w:tc>
        <w:tc>
          <w:tcPr>
            <w:tcW w:w="2460" w:type="dxa"/>
            <w:vAlign w:val="center"/>
          </w:tcPr>
          <w:p w14:paraId="342CB7D0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pthread_rwlock_t, с</w:t>
            </w:r>
          </w:p>
        </w:tc>
        <w:tc>
          <w:tcPr>
            <w:tcW w:w="2295" w:type="dxa"/>
            <w:vAlign w:val="center"/>
          </w:tcPr>
          <w:p w14:paraId="32946D2F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my_rwlock_t, с</w:t>
            </w:r>
          </w:p>
        </w:tc>
      </w:tr>
      <w:tr w:rsidR="00E14EE8" w:rsidRPr="00E14EE8" w14:paraId="2520ADCD" w14:textId="77777777" w:rsidTr="00E14EE8">
        <w:trPr>
          <w:cantSplit/>
          <w:trHeight w:val="239"/>
        </w:trPr>
        <w:tc>
          <w:tcPr>
            <w:tcW w:w="1352" w:type="dxa"/>
            <w:vAlign w:val="center"/>
          </w:tcPr>
          <w:p w14:paraId="01854FCB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60" w:type="dxa"/>
            <w:vAlign w:val="center"/>
          </w:tcPr>
          <w:p w14:paraId="7252D99A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1,455</w:t>
            </w:r>
          </w:p>
        </w:tc>
        <w:tc>
          <w:tcPr>
            <w:tcW w:w="2295" w:type="dxa"/>
            <w:vAlign w:val="center"/>
          </w:tcPr>
          <w:p w14:paraId="6F72E0A3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1,451</w:t>
            </w:r>
          </w:p>
        </w:tc>
      </w:tr>
      <w:tr w:rsidR="00E14EE8" w:rsidRPr="00E14EE8" w14:paraId="23CB5A8B" w14:textId="77777777" w:rsidTr="00E14EE8">
        <w:trPr>
          <w:cantSplit/>
          <w:trHeight w:val="239"/>
        </w:trPr>
        <w:tc>
          <w:tcPr>
            <w:tcW w:w="1352" w:type="dxa"/>
            <w:vAlign w:val="center"/>
          </w:tcPr>
          <w:p w14:paraId="71B84A31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460" w:type="dxa"/>
            <w:vAlign w:val="center"/>
          </w:tcPr>
          <w:p w14:paraId="460326E5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2,166</w:t>
            </w:r>
          </w:p>
        </w:tc>
        <w:tc>
          <w:tcPr>
            <w:tcW w:w="2295" w:type="dxa"/>
            <w:vAlign w:val="center"/>
          </w:tcPr>
          <w:p w14:paraId="01F80B04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1,641</w:t>
            </w:r>
          </w:p>
        </w:tc>
      </w:tr>
      <w:tr w:rsidR="00E14EE8" w:rsidRPr="00E14EE8" w14:paraId="348F1764" w14:textId="77777777" w:rsidTr="00E14EE8">
        <w:trPr>
          <w:cantSplit/>
          <w:trHeight w:val="239"/>
        </w:trPr>
        <w:tc>
          <w:tcPr>
            <w:tcW w:w="1352" w:type="dxa"/>
            <w:vAlign w:val="center"/>
          </w:tcPr>
          <w:p w14:paraId="4B5D41EB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60" w:type="dxa"/>
            <w:vAlign w:val="center"/>
          </w:tcPr>
          <w:p w14:paraId="53B6A06C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2,144</w:t>
            </w:r>
          </w:p>
        </w:tc>
        <w:tc>
          <w:tcPr>
            <w:tcW w:w="2295" w:type="dxa"/>
            <w:vAlign w:val="center"/>
          </w:tcPr>
          <w:p w14:paraId="20353716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1,445</w:t>
            </w:r>
          </w:p>
        </w:tc>
      </w:tr>
      <w:tr w:rsidR="00E14EE8" w:rsidRPr="00E14EE8" w14:paraId="595CAEF8" w14:textId="77777777" w:rsidTr="00E14EE8">
        <w:trPr>
          <w:cantSplit/>
          <w:trHeight w:val="239"/>
        </w:trPr>
        <w:tc>
          <w:tcPr>
            <w:tcW w:w="1352" w:type="dxa"/>
            <w:vAlign w:val="center"/>
          </w:tcPr>
          <w:p w14:paraId="70812D58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60" w:type="dxa"/>
            <w:vAlign w:val="center"/>
          </w:tcPr>
          <w:p w14:paraId="26B576E4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2,461</w:t>
            </w:r>
          </w:p>
        </w:tc>
        <w:tc>
          <w:tcPr>
            <w:tcW w:w="2295" w:type="dxa"/>
            <w:vAlign w:val="center"/>
          </w:tcPr>
          <w:p w14:paraId="1A9ECE4A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1,555</w:t>
            </w:r>
          </w:p>
        </w:tc>
      </w:tr>
      <w:tr w:rsidR="00E14EE8" w:rsidRPr="00E14EE8" w14:paraId="3F7C4AC3" w14:textId="77777777" w:rsidTr="00E14EE8">
        <w:trPr>
          <w:cantSplit/>
          <w:trHeight w:val="239"/>
        </w:trPr>
        <w:tc>
          <w:tcPr>
            <w:tcW w:w="1352" w:type="dxa"/>
            <w:vAlign w:val="center"/>
          </w:tcPr>
          <w:p w14:paraId="53B141E0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460" w:type="dxa"/>
            <w:vAlign w:val="center"/>
          </w:tcPr>
          <w:p w14:paraId="523909C9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2,570</w:t>
            </w:r>
          </w:p>
        </w:tc>
        <w:tc>
          <w:tcPr>
            <w:tcW w:w="2295" w:type="dxa"/>
            <w:vAlign w:val="center"/>
          </w:tcPr>
          <w:p w14:paraId="713954EF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2,130</w:t>
            </w:r>
          </w:p>
        </w:tc>
      </w:tr>
      <w:tr w:rsidR="00E14EE8" w:rsidRPr="00E14EE8" w14:paraId="41F0E944" w14:textId="77777777" w:rsidTr="00E14EE8">
        <w:trPr>
          <w:cantSplit/>
          <w:trHeight w:val="239"/>
        </w:trPr>
        <w:tc>
          <w:tcPr>
            <w:tcW w:w="1352" w:type="dxa"/>
            <w:vAlign w:val="center"/>
          </w:tcPr>
          <w:p w14:paraId="1E4CF116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60" w:type="dxa"/>
            <w:vAlign w:val="center"/>
          </w:tcPr>
          <w:p w14:paraId="08C98F18" w14:textId="77777777" w:rsidR="00E14EE8" w:rsidRPr="00E14EE8" w:rsidRDefault="00E14EE8" w:rsidP="00E14EE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3,148</w:t>
            </w:r>
          </w:p>
        </w:tc>
        <w:tc>
          <w:tcPr>
            <w:tcW w:w="2295" w:type="dxa"/>
            <w:vAlign w:val="center"/>
          </w:tcPr>
          <w:p w14:paraId="378344BD" w14:textId="77777777" w:rsidR="00E14EE8" w:rsidRPr="00E14EE8" w:rsidRDefault="00E14EE8" w:rsidP="00E14EE8">
            <w:pPr>
              <w:keepNext/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EE8">
              <w:rPr>
                <w:rFonts w:ascii="Times New Roman" w:eastAsia="Times New Roman" w:hAnsi="Times New Roman" w:cs="Times New Roman"/>
                <w:sz w:val="24"/>
                <w:szCs w:val="24"/>
              </w:rPr>
              <w:t>2,379</w:t>
            </w:r>
          </w:p>
        </w:tc>
      </w:tr>
    </w:tbl>
    <w:p w14:paraId="22E5FE68" w14:textId="2E20FBD9" w:rsidR="00E576E0" w:rsidRDefault="00E576E0">
      <w:pPr>
        <w:keepNext/>
        <w:spacing w:after="80" w:line="269" w:lineRule="auto"/>
        <w:rPr>
          <w:rFonts w:ascii="Times New Roman" w:eastAsia="Times New Roman" w:hAnsi="Times New Roman" w:cs="Times New Roman"/>
          <w:sz w:val="26"/>
          <w:lang w:val="ru-RU"/>
        </w:rPr>
      </w:pPr>
    </w:p>
    <w:p w14:paraId="66819DF3" w14:textId="77777777" w:rsidR="00E14EE8" w:rsidRPr="00E14EE8" w:rsidRDefault="00E14EE8">
      <w:pPr>
        <w:keepNext/>
        <w:spacing w:after="80" w:line="269" w:lineRule="auto"/>
        <w:rPr>
          <w:rFonts w:ascii="Times New Roman" w:eastAsia="Times New Roman" w:hAnsi="Times New Roman" w:cs="Times New Roman"/>
          <w:sz w:val="26"/>
          <w:lang w:val="ru-RU"/>
        </w:rPr>
      </w:pPr>
    </w:p>
    <w:p w14:paraId="03C9C654" w14:textId="77777777" w:rsidR="00E14EE8" w:rsidRDefault="00E14EE8">
      <w:pPr>
        <w:keepNext/>
        <w:spacing w:after="80" w:line="269" w:lineRule="auto"/>
        <w:rPr>
          <w:rFonts w:hint="eastAsia"/>
          <w:lang w:val="ru-RU"/>
        </w:rPr>
      </w:pPr>
    </w:p>
    <w:p w14:paraId="5CF89248" w14:textId="77777777" w:rsidR="00E14EE8" w:rsidRPr="00E14EE8" w:rsidRDefault="00E14EE8">
      <w:pPr>
        <w:keepNext/>
        <w:spacing w:after="80" w:line="269" w:lineRule="auto"/>
        <w:rPr>
          <w:rFonts w:ascii="Times New Roman" w:eastAsia="Times New Roman" w:hAnsi="Times New Roman" w:cs="Times New Roman"/>
          <w:lang w:val="ru-RU"/>
        </w:rPr>
      </w:pPr>
    </w:p>
    <w:p w14:paraId="13A5189E" w14:textId="77777777" w:rsidR="00E576E0" w:rsidRPr="00E14EE8" w:rsidRDefault="00E576E0">
      <w:pPr>
        <w:spacing w:after="0"/>
        <w:rPr>
          <w:rFonts w:hint="eastAsia"/>
          <w:lang w:val="ru-RU"/>
        </w:rPr>
      </w:pPr>
    </w:p>
    <w:p w14:paraId="7C7BB3DE" w14:textId="77777777" w:rsidR="00E14EE8" w:rsidRPr="00E14EE8" w:rsidRDefault="00E14EE8" w:rsidP="00E14EE8">
      <w:pPr>
        <w:pStyle w:val="af5"/>
        <w:framePr w:hSpace="180" w:wrap="around" w:vAnchor="text" w:hAnchor="page" w:x="1777" w:y="-18"/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val="ru-RU"/>
        </w:rPr>
      </w:pP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</w:rPr>
        <w:t>Table</w:t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  <w:lang w:val="ru-RU"/>
        </w:rPr>
        <w:t xml:space="preserve"> </w:t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</w:rPr>
        <w:fldChar w:fldCharType="begin"/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  <w:lang w:val="ru-RU"/>
        </w:rPr>
        <w:instrText xml:space="preserve"> </w:instrText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</w:rPr>
        <w:instrText>SEQ</w:instrText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  <w:lang w:val="ru-RU"/>
        </w:rPr>
        <w:instrText xml:space="preserve"> </w:instrText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</w:rPr>
        <w:instrText>Table</w:instrText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  <w:lang w:val="ru-RU"/>
        </w:rPr>
        <w:instrText xml:space="preserve"> \* </w:instrText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</w:rPr>
        <w:instrText>ARABIC</w:instrText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  <w:lang w:val="ru-RU"/>
        </w:rPr>
        <w:instrText xml:space="preserve"> </w:instrText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</w:rPr>
        <w:fldChar w:fldCharType="separate"/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  <w:lang w:val="ru-RU"/>
        </w:rPr>
        <w:t>7</w:t>
      </w:r>
      <w:r w:rsidRPr="00E14EE8">
        <w:rPr>
          <w:rFonts w:ascii="Times New Roman" w:eastAsia="Times New Roman" w:hAnsi="Times New Roman" w:cs="Times New Roman" w:hint="eastAsia"/>
          <w:b w:val="0"/>
          <w:bCs w:val="0"/>
          <w:color w:val="auto"/>
          <w:sz w:val="22"/>
          <w:szCs w:val="22"/>
        </w:rPr>
        <w:fldChar w:fldCharType="end"/>
      </w:r>
      <w:r w:rsidRPr="00E14EE8"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val="ru-RU"/>
        </w:rPr>
        <w:t>.  Среднее время работы</w:t>
      </w:r>
    </w:p>
    <w:p w14:paraId="23B35BAB" w14:textId="77777777" w:rsidR="00E14EE8" w:rsidRPr="00E14EE8" w:rsidRDefault="00E14EE8">
      <w:pPr>
        <w:keepNext/>
        <w:spacing w:after="60" w:line="269" w:lineRule="auto"/>
        <w:rPr>
          <w:rFonts w:ascii="Times New Roman" w:eastAsia="Times New Roman" w:hAnsi="Times New Roman" w:cs="Times New Roman"/>
          <w:sz w:val="28"/>
        </w:rPr>
      </w:pPr>
    </w:p>
    <w:p w14:paraId="7F3DFAEE" w14:textId="0B5FB739" w:rsidR="00E14EE8" w:rsidRDefault="00E14EE8">
      <w:pPr>
        <w:keepNext/>
        <w:spacing w:after="60" w:line="269" w:lineRule="auto"/>
        <w:rPr>
          <w:rFonts w:ascii="Times New Roman" w:eastAsia="Times New Roman" w:hAnsi="Times New Roman" w:cs="Times New Roman"/>
          <w:sz w:val="28"/>
          <w:lang w:val="ru-RU"/>
        </w:rPr>
      </w:pPr>
    </w:p>
    <w:p w14:paraId="158CD495" w14:textId="32D061A0" w:rsidR="00E576E0" w:rsidRPr="00D823C6" w:rsidRDefault="00000000">
      <w:pPr>
        <w:keepNext/>
        <w:spacing w:after="60" w:line="269" w:lineRule="auto"/>
        <w:rPr>
          <w:rFonts w:hint="eastAsia"/>
          <w:lang w:val="ru-RU"/>
        </w:rPr>
      </w:pPr>
      <w:r w:rsidRPr="00D823C6">
        <w:rPr>
          <w:rFonts w:ascii="Times New Roman" w:eastAsia="Times New Roman" w:hAnsi="Times New Roman" w:cs="Times New Roman"/>
          <w:sz w:val="28"/>
          <w:lang w:val="ru-RU"/>
        </w:rPr>
        <w:t>График 2. Среднее время выполнения двух реализаций</w:t>
      </w:r>
    </w:p>
    <w:p w14:paraId="56C42348" w14:textId="6424E020" w:rsidR="00E576E0" w:rsidRDefault="00E14EE8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B71712" wp14:editId="0BFCF984">
            <wp:extent cx="6048000" cy="28605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60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621D" w14:textId="77777777" w:rsidR="00E576E0" w:rsidRPr="00D823C6" w:rsidRDefault="00000000">
      <w:pPr>
        <w:keepNext/>
        <w:spacing w:before="140" w:after="80" w:line="269" w:lineRule="auto"/>
        <w:rPr>
          <w:rFonts w:hint="eastAsia"/>
          <w:lang w:val="ru-RU"/>
        </w:rPr>
      </w:pPr>
      <w:r w:rsidRPr="00D823C6">
        <w:rPr>
          <w:rFonts w:ascii="Times New Roman" w:eastAsia="Times New Roman" w:hAnsi="Times New Roman" w:cs="Times New Roman"/>
          <w:b/>
          <w:sz w:val="30"/>
          <w:lang w:val="ru-RU"/>
        </w:rPr>
        <w:t>Анализ результатов</w:t>
      </w:r>
    </w:p>
    <w:p w14:paraId="4E76FDD8" w14:textId="0545127D" w:rsidR="00E576E0" w:rsidRPr="00D823C6" w:rsidRDefault="00000000">
      <w:pPr>
        <w:spacing w:line="269" w:lineRule="auto"/>
        <w:rPr>
          <w:rFonts w:hint="eastAsia"/>
          <w:lang w:val="ru-RU"/>
        </w:rPr>
      </w:pPr>
      <w:r w:rsidRPr="00D823C6">
        <w:rPr>
          <w:rFonts w:ascii="Times New Roman" w:eastAsia="Times New Roman" w:hAnsi="Times New Roman" w:cs="Times New Roman"/>
          <w:sz w:val="28"/>
          <w:lang w:val="ru-RU"/>
        </w:rPr>
        <w:t>Для исследованной нагрузки собственная реализация показала меньшее среднее время во всех конфигурациях. При одном потоке различие практически отсутствует: 1,455 с для библиотечной и 1,451 с для собственной блокировки. Наибольшая относительная разница наблюдается при 5 потоках: 2,461 с против 1,555 с (уменьшение времени примерно на 36,8%).</w:t>
      </w:r>
      <w:r w:rsidR="00D823C6">
        <w:rPr>
          <w:lang w:val="ru-RU"/>
        </w:rPr>
        <w:t xml:space="preserve"> </w:t>
      </w:r>
      <w:r w:rsidR="00E14EE8">
        <w:rPr>
          <w:rFonts w:ascii="Times New Roman" w:eastAsia="Times New Roman" w:hAnsi="Times New Roman" w:cs="Times New Roman"/>
          <w:sz w:val="28"/>
          <w:lang w:val="ru-RU"/>
        </w:rPr>
        <w:t>Мы</w:t>
      </w:r>
      <w:r w:rsidR="00D823C6" w:rsidRPr="00D823C6">
        <w:rPr>
          <w:rFonts w:ascii="Times New Roman" w:eastAsia="Times New Roman" w:hAnsi="Times New Roman" w:cs="Times New Roman"/>
          <w:sz w:val="28"/>
          <w:lang w:val="ru-RU"/>
        </w:rPr>
        <w:t xml:space="preserve"> думаем</w:t>
      </w:r>
      <w:r w:rsidR="00E14EE8">
        <w:rPr>
          <w:rFonts w:ascii="Times New Roman" w:eastAsia="Times New Roman" w:hAnsi="Times New Roman" w:cs="Times New Roman"/>
          <w:sz w:val="28"/>
          <w:lang w:val="ru-RU"/>
        </w:rPr>
        <w:t xml:space="preserve"> это</w:t>
      </w:r>
      <w:r w:rsidR="00D823C6" w:rsidRPr="00D823C6">
        <w:rPr>
          <w:rFonts w:ascii="Times New Roman" w:eastAsia="Times New Roman" w:hAnsi="Times New Roman" w:cs="Times New Roman"/>
          <w:sz w:val="28"/>
          <w:lang w:val="ru-RU"/>
        </w:rPr>
        <w:t xml:space="preserve"> связано с разницей реализации по сравнении с библиотечным мьютексом. В собственной реализации используется приоритет писателей: при наличии ожидающего писателя новые читатели блокируются. Это предотвращает голодание писателей, но допускает возможность голодания читателей. В библиотечной реализации </w:t>
      </w:r>
      <w:proofErr w:type="spellStart"/>
      <w:r w:rsidR="00D823C6" w:rsidRPr="00D823C6">
        <w:rPr>
          <w:rFonts w:ascii="Times New Roman" w:eastAsia="Times New Roman" w:hAnsi="Times New Roman" w:cs="Times New Roman"/>
          <w:sz w:val="28"/>
        </w:rPr>
        <w:t>pthread</w:t>
      </w:r>
      <w:proofErr w:type="spellEnd"/>
      <w:r w:rsidR="00D823C6" w:rsidRPr="00D823C6">
        <w:rPr>
          <w:rFonts w:ascii="Times New Roman" w:eastAsia="Times New Roman" w:hAnsi="Times New Roman" w:cs="Times New Roman"/>
          <w:sz w:val="28"/>
          <w:lang w:val="ru-RU"/>
        </w:rPr>
        <w:t>_</w:t>
      </w:r>
      <w:proofErr w:type="spellStart"/>
      <w:r w:rsidR="00D823C6" w:rsidRPr="00D823C6">
        <w:rPr>
          <w:rFonts w:ascii="Times New Roman" w:eastAsia="Times New Roman" w:hAnsi="Times New Roman" w:cs="Times New Roman"/>
          <w:sz w:val="28"/>
        </w:rPr>
        <w:t>rwlock</w:t>
      </w:r>
      <w:proofErr w:type="spellEnd"/>
      <w:r w:rsidR="00D823C6" w:rsidRPr="00D823C6">
        <w:rPr>
          <w:rFonts w:ascii="Times New Roman" w:eastAsia="Times New Roman" w:hAnsi="Times New Roman" w:cs="Times New Roman"/>
          <w:sz w:val="28"/>
          <w:lang w:val="ru-RU"/>
        </w:rPr>
        <w:t>_</w:t>
      </w:r>
      <w:r w:rsidR="00D823C6" w:rsidRPr="00D823C6">
        <w:rPr>
          <w:rFonts w:ascii="Times New Roman" w:eastAsia="Times New Roman" w:hAnsi="Times New Roman" w:cs="Times New Roman"/>
          <w:sz w:val="28"/>
        </w:rPr>
        <w:t>t</w:t>
      </w:r>
      <w:r w:rsidR="00D823C6" w:rsidRPr="00D823C6">
        <w:rPr>
          <w:rFonts w:ascii="Times New Roman" w:eastAsia="Times New Roman" w:hAnsi="Times New Roman" w:cs="Times New Roman"/>
          <w:sz w:val="28"/>
          <w:lang w:val="ru-RU"/>
        </w:rPr>
        <w:t xml:space="preserve"> по умолчанию используется приоритет читателей, из-за чего при высокой интенсивности операций чтения писатели могут длительное время ожидать получения блокировки. Различия в </w:t>
      </w:r>
      <w:r w:rsidR="00D823C6">
        <w:rPr>
          <w:rFonts w:ascii="Times New Roman" w:eastAsia="Times New Roman" w:hAnsi="Times New Roman" w:cs="Times New Roman"/>
          <w:sz w:val="28"/>
          <w:lang w:val="ru-RU"/>
        </w:rPr>
        <w:t>этом</w:t>
      </w:r>
      <w:r w:rsidR="00D823C6" w:rsidRPr="00D823C6">
        <w:rPr>
          <w:rFonts w:ascii="Times New Roman" w:eastAsia="Times New Roman" w:hAnsi="Times New Roman" w:cs="Times New Roman"/>
          <w:sz w:val="28"/>
          <w:lang w:val="ru-RU"/>
        </w:rPr>
        <w:t xml:space="preserve"> могли повлиять на полученные </w:t>
      </w:r>
      <w:r w:rsidR="00D823C6">
        <w:rPr>
          <w:rFonts w:ascii="Times New Roman" w:eastAsia="Times New Roman" w:hAnsi="Times New Roman" w:cs="Times New Roman"/>
          <w:sz w:val="28"/>
          <w:lang w:val="ru-RU"/>
        </w:rPr>
        <w:t>результаты опыта</w:t>
      </w:r>
    </w:p>
    <w:sectPr w:rsidR="00E576E0" w:rsidRPr="00D823C6" w:rsidSect="00034616">
      <w:headerReference w:type="default" r:id="rId10"/>
      <w:footerReference w:type="default" r:id="rId11"/>
      <w:pgSz w:w="12240" w:h="15840"/>
      <w:pgMar w:top="1134" w:right="1020" w:bottom="102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24BAE" w14:textId="77777777" w:rsidR="003C7B9A" w:rsidRDefault="003C7B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0419C43" w14:textId="77777777" w:rsidR="003C7B9A" w:rsidRDefault="003C7B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83092" w14:textId="77777777" w:rsidR="0065075D" w:rsidRDefault="0065075D">
    <w:pPr>
      <w:pStyle w:val="a7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55A48" w14:textId="77777777" w:rsidR="003C7B9A" w:rsidRDefault="003C7B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2A7747" w14:textId="77777777" w:rsidR="003C7B9A" w:rsidRDefault="003C7B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19B99" w14:textId="77777777" w:rsidR="0065075D" w:rsidRPr="003A2966" w:rsidRDefault="0065075D">
    <w:pPr>
      <w:pStyle w:val="af5"/>
      <w:rPr>
        <w:rFonts w:hint="eastAsia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145430">
    <w:abstractNumId w:val="8"/>
  </w:num>
  <w:num w:numId="2" w16cid:durableId="634993854">
    <w:abstractNumId w:val="6"/>
  </w:num>
  <w:num w:numId="3" w16cid:durableId="427190578">
    <w:abstractNumId w:val="5"/>
  </w:num>
  <w:num w:numId="4" w16cid:durableId="447049447">
    <w:abstractNumId w:val="4"/>
  </w:num>
  <w:num w:numId="5" w16cid:durableId="1461148729">
    <w:abstractNumId w:val="7"/>
  </w:num>
  <w:num w:numId="6" w16cid:durableId="940796423">
    <w:abstractNumId w:val="3"/>
  </w:num>
  <w:num w:numId="7" w16cid:durableId="1738285818">
    <w:abstractNumId w:val="2"/>
  </w:num>
  <w:num w:numId="8" w16cid:durableId="46801010">
    <w:abstractNumId w:val="1"/>
  </w:num>
  <w:num w:numId="9" w16cid:durableId="14177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291"/>
    <w:rsid w:val="0006063C"/>
    <w:rsid w:val="00102AF6"/>
    <w:rsid w:val="0015074B"/>
    <w:rsid w:val="001655ED"/>
    <w:rsid w:val="001A6BB3"/>
    <w:rsid w:val="00242811"/>
    <w:rsid w:val="0029639D"/>
    <w:rsid w:val="00326F90"/>
    <w:rsid w:val="003A2966"/>
    <w:rsid w:val="003C7B9A"/>
    <w:rsid w:val="00554356"/>
    <w:rsid w:val="005A6FF0"/>
    <w:rsid w:val="005D1259"/>
    <w:rsid w:val="006048B8"/>
    <w:rsid w:val="00637206"/>
    <w:rsid w:val="0065075D"/>
    <w:rsid w:val="008B3AFC"/>
    <w:rsid w:val="009E5472"/>
    <w:rsid w:val="00A61604"/>
    <w:rsid w:val="00AA1D8D"/>
    <w:rsid w:val="00B47730"/>
    <w:rsid w:val="00CB0664"/>
    <w:rsid w:val="00D823C6"/>
    <w:rsid w:val="00DD373C"/>
    <w:rsid w:val="00E14EE8"/>
    <w:rsid w:val="00E3745C"/>
    <w:rsid w:val="00E576E0"/>
    <w:rsid w:val="00E979F3"/>
    <w:rsid w:val="00ED34FD"/>
    <w:rsid w:val="00F72F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361C03"/>
  <w14:defaultImageDpi w14:val="300"/>
  <w15:docId w15:val="{93602A1A-A4B9-4960-9640-FBAB2776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A6BB3"/>
    <w:pPr>
      <w:spacing w:after="100"/>
    </w:pPr>
    <w:rPr>
      <w:rFonts w:ascii="Liberation Serif" w:hAnsi="Liberation Serif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755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75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1004</Words>
  <Characters>5723</Characters>
  <Application>Microsoft Office Word</Application>
  <DocSecurity>0</DocSecurity>
  <Lines>47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Анна Астрова</cp:lastModifiedBy>
  <cp:revision>3</cp:revision>
  <dcterms:created xsi:type="dcterms:W3CDTF">2026-10-18T22:20:00Z</dcterms:created>
  <dcterms:modified xsi:type="dcterms:W3CDTF">2026-10-19T08:48:00Z</dcterms:modified>
  <cp:category/>
</cp:coreProperties>
</file>