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Monash University Shenzhen (Nanshan) Concord College of Sino-Canada Student Event Rundown</w:t>
      </w:r>
    </w:p>
    <w:p w:rsidR="00000000" w:rsidDel="00000000" w:rsidP="00000000" w:rsidRDefault="00000000" w:rsidRPr="00000000" w14:paraId="00000002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Date and Time: October 27, 2026 (Tuesday) 15:30 – 17:30</w:t>
      </w:r>
    </w:p>
    <w:p w:rsidR="00000000" w:rsidDel="00000000" w:rsidP="00000000" w:rsidRDefault="00000000" w:rsidRPr="00000000" w14:paraId="00000003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Address: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0"/>
          <w:szCs w:val="20"/>
          <w:rtl w:val="0"/>
        </w:rPr>
        <w:t xml:space="preserve">No. 16 Gaoxin North 6th Road, Nanshan District, Shenzhen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Curriculum: Alberta</w:t>
      </w:r>
    </w:p>
    <w:p w:rsidR="00000000" w:rsidDel="00000000" w:rsidP="00000000" w:rsidRDefault="00000000" w:rsidRPr="00000000" w14:paraId="00000005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9700636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Departure Time: 14:40 （</w:t>
          </w:r>
        </w:sdtContent>
      </w:sdt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0"/>
          <w:szCs w:val="20"/>
          <w:rtl w:val="0"/>
        </w:rPr>
        <w:t xml:space="preserve">travel time 35 minutes</w:t>
      </w:r>
      <w:sdt>
        <w:sdtPr>
          <w:id w:val="17771642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 ） </w:t>
            <w:br w:type="textWrapping"/>
            <w:t xml:space="preserve">School Contact: 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TBC</w:t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Monash Team: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br w:type="textWrapping"/>
        <w:t xml:space="preserve">Key Contact: Ann PENG 18620857163, </w:t>
      </w:r>
      <w:hyperlink r:id="rId7">
        <w:r w:rsidDel="00000000" w:rsidR="00000000" w:rsidRPr="00000000">
          <w:rPr>
            <w:rFonts w:ascii="Arial Narrow" w:cs="Arial Narrow" w:eastAsia="Arial Narrow" w:hAnsi="Arial Narrow"/>
            <w:color w:val="1155cc"/>
            <w:sz w:val="20"/>
            <w:szCs w:val="20"/>
            <w:u w:val="single"/>
            <w:rtl w:val="0"/>
          </w:rPr>
          <w:t xml:space="preserve">ann.peng@monash.edu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1.467316585427"/>
        <w:gridCol w:w="1933.5583052118488"/>
        <w:gridCol w:w="3310.486189226347"/>
        <w:tblGridChange w:id="0">
          <w:tblGrid>
            <w:gridCol w:w="3061.467316585427"/>
            <w:gridCol w:w="1933.5583052118488"/>
            <w:gridCol w:w="3310.48618922634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84265065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Faculty/学院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20248691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Representative/代表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3568305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Role/职务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94716739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Art, Design and Architecture / 艺术、设计与建筑学院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Ellen Brummel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2780668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Manager, Marketing, Recruitment and Engagement / 市场推广、招生与互动高级经理</w:t>
                </w:r>
              </w:sdtContent>
            </w:sdt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72941662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Arts, Humanities and Social Sciences / 人文与社会科学学院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Joel Robinson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57830055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89462255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Information Technology / 信息技术学院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Faith Toy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60760025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86738068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Medicine, Nursing and Health Sciences / 医学、护理与健康科学学院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Tim Gawne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1653244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Student Recruitment Manager / 学生招生经理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8764998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Vanessa Liu(Bilingual)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5189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Regional Manager / 高级区域经理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78310043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="26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sdt>
              <w:sdtPr>
                <w:id w:val="22585308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（Key Contact）</w:t>
                  <w:br w:type="textWrapping"/>
                  <w:t xml:space="preserve">Ann Peng (Bilingual)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94740141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/ 中国区经理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35084899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Qiannan Li(Bilingual)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97315272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(Career development) / 中国区经理（职业发展）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43218897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Sarah Li (Bilingual)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91577173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/ 中国区经理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07356413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Malaysia / 蒙纳士大学马来西亚校区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Tank Huang(Bilingual)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91102685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Representative,马来西亚校区中国区代表</w:t>
                </w:r>
              </w:sdtContent>
            </w:sdt>
          </w:p>
        </w:tc>
      </w:tr>
    </w:tbl>
    <w:p w:rsidR="00000000" w:rsidDel="00000000" w:rsidP="00000000" w:rsidRDefault="00000000" w:rsidRPr="00000000" w14:paraId="00000024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Event Preparation and Counsellor Catch-up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15:30 – 16:00 | Meet school counsellors; set up the venue and test presentation equipment</w:t>
      </w:r>
    </w:p>
    <w:p w:rsidR="00000000" w:rsidDel="00000000" w:rsidP="00000000" w:rsidRDefault="00000000" w:rsidRPr="00000000" w14:paraId="00000027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Event Schedule</w:t>
      </w:r>
    </w:p>
    <w:p w:rsidR="00000000" w:rsidDel="00000000" w:rsidP="00000000" w:rsidRDefault="00000000" w:rsidRPr="00000000" w14:paraId="00000028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16:00 – 16:45 | University and Faculty Presentations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16:00 – 16:05 | Introduction to Monash University (5 mins)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16:05 – 16:15 | Faculty of Art, Design and Architecture — Ellen Brummel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16:15 – 16:25 | Faculty of Arts, Humanities and Social Sciences — Joel Robinson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16:25 – 16:35 | Faculty of Information Technology — Faith Toy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16:35 – 16:45 | Faculty of Medicine, Nursing and Health Sciences — Tim Gawne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16:45 – 16:50 | Transition to consultation area</w:t>
      </w:r>
    </w:p>
    <w:p w:rsidR="00000000" w:rsidDel="00000000" w:rsidP="00000000" w:rsidRDefault="00000000" w:rsidRPr="00000000" w14:paraId="0000002F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16:50 – 17:25 | One-on-One Student Consultation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Visiting faculty representatives and the China team advise students, supported by school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17:25 – 17:30 | Event Wrap-Up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Closing remarks and concluding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1"/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sdt>
        <w:sdtPr>
          <w:id w:val="-103663881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蒙纳士大学深圳南山中加学校学生活动流程</w:t>
            <w:br w:type="textWrapping"/>
          </w:r>
        </w:sdtContent>
      </w:sdt>
    </w:p>
    <w:p w:rsidR="00000000" w:rsidDel="00000000" w:rsidP="00000000" w:rsidRDefault="00000000" w:rsidRPr="00000000" w14:paraId="00000034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70829497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日期与时间</w:t>
          </w:r>
        </w:sdtContent>
      </w:sdt>
      <w:sdt>
        <w:sdtPr>
          <w:id w:val="-156127399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：2026年10月27日（星期二）</w:t>
          </w:r>
        </w:sdtContent>
      </w:sdt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15:30 – 17:30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8845763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活动地点：深圳市南山区高新北六道16号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84025983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学校课程：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Alberta</w:t>
        <w:br w:type="textWrapping"/>
      </w:r>
      <w:sdt>
        <w:sdtPr>
          <w:id w:val="-139062212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出发时间：8:10 (车程45分钟）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br w:type="textWrapping"/>
      </w:r>
      <w:sdt>
        <w:sdtPr>
          <w:id w:val="-119146719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学校联系：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TBC</w:t>
      </w:r>
    </w:p>
    <w:p w:rsidR="00000000" w:rsidDel="00000000" w:rsidP="00000000" w:rsidRDefault="00000000" w:rsidRPr="00000000" w14:paraId="00000037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30375621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蒙纳士团队：</w:t>
            <w:br w:type="textWrapping"/>
            <w:t xml:space="preserve">对接人：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Ann PENG 18620857163, </w:t>
      </w:r>
      <w:hyperlink r:id="rId8">
        <w:r w:rsidDel="00000000" w:rsidR="00000000" w:rsidRPr="00000000">
          <w:rPr>
            <w:rFonts w:ascii="Arial Narrow" w:cs="Arial Narrow" w:eastAsia="Arial Narrow" w:hAnsi="Arial Narrow"/>
            <w:color w:val="1155cc"/>
            <w:sz w:val="20"/>
            <w:szCs w:val="20"/>
            <w:u w:val="single"/>
            <w:rtl w:val="0"/>
          </w:rPr>
          <w:t xml:space="preserve">ann.peng@monash.edu</w:t>
        </w:r>
      </w:hyperlink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br w:type="textWrapping"/>
      </w:r>
    </w:p>
    <w:sdt>
      <w:sdtPr>
        <w:lock w:val="contentLocked"/>
        <w:id w:val="1844907387"/>
        <w:tag w:val="goog_rdk_54"/>
      </w:sdtPr>
      <w:sdtContent>
        <w:tbl>
          <w:tblPr>
            <w:tblStyle w:val="Table2"/>
            <w:tblW w:w="830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1.467316585427"/>
            <w:gridCol w:w="1933.5583052118488"/>
            <w:gridCol w:w="3310.486189226347"/>
            <w:tblGridChange w:id="0">
              <w:tblGrid>
                <w:gridCol w:w="3061.467316585427"/>
                <w:gridCol w:w="1933.5583052118488"/>
                <w:gridCol w:w="3310.486189226347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483353610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Faculty/学院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38862801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Representative/代表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367697263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Role/职务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2036226487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Art, Design and Architecture / 艺术、设计与建筑学院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Ellen Brummel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965184159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Manager, Marketing, Recruitment and Engagement / 市场推广、招生与互动高级经理</w:t>
                    </w:r>
                  </w:sdtContent>
                </w:sdt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545778138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Arts, Humanities and Social Sciences / 人文与社会科学学院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Joel Robinson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662175281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Student Recruitment Coordinator / 高级学生招生协调员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264950575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Information Technology / 信息技术学院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Faith Toy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355459278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Student Recruitment Coordinator / 高级学生招生协调员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485109223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Medicine, Nursing and Health Sciences / 医学、护理与健康科学学院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Tim Gawne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190823624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Student Recruitment Manager / 学生招生经理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577051504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Vanessa Liu(Bilingual)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082073802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Regional Manager / 高级区域经理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293135050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-1719162654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（Key Contact）</w:t>
                      <w:br w:type="textWrapping"/>
                      <w:t xml:space="preserve">Ann Peng (Bilingual)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502383971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/ 中国区经理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697711902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Qiannan Li(Bilingual)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411009917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(Career development) / 中国区经理（职业发展）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9702676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Sarah Li (Bilingual)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814781037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/ 中国区经理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870313800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Malaysia / 蒙纳士大学马来西亚校区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Tank Huang(Bilingual)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900806126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Representative,马来西亚校区中国区代表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56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90446043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活动准备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83539869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15:30 – 16:00 | 与学校老师交流，完成场地布置、设备调试及活动准备</w:t>
          </w:r>
        </w:sdtContent>
      </w:sdt>
    </w:p>
    <w:p w:rsidR="00000000" w:rsidDel="00000000" w:rsidP="00000000" w:rsidRDefault="00000000" w:rsidRPr="00000000" w14:paraId="00000059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54788547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27571903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16:00 – 16:45 | 大学及学院宣讲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863605588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16:00 – 16:05 | 蒙纳士大学介绍（5分钟）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58914384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16:05 – 16:15 | 艺术、设计与建筑学院 — Ellen Brummel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22132441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16:15 – 16:25 | 人文与社会科学学院 — Joel Robinson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14010155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16:25 – 16:35 | 信息技术学院 — Faith Toy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208240868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16:35 – 16:45 | 医学、护理与健康科学学院 — Tim Gawne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96511906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16:45 – 16:50 | 转场至现场咨询区</w:t>
          </w:r>
        </w:sdtContent>
      </w:sdt>
    </w:p>
    <w:p w:rsidR="00000000" w:rsidDel="00000000" w:rsidP="00000000" w:rsidRDefault="00000000" w:rsidRPr="00000000" w14:paraId="00000061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66747138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16:50 – 17:25 | 学生一对一咨询答疑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25730198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入校学院代表及中国团队为学生提供咨询，学校老师协助现场安排。</w:t>
          </w:r>
        </w:sdtContent>
      </w:sdt>
    </w:p>
    <w:p w:rsidR="00000000" w:rsidDel="00000000" w:rsidP="00000000" w:rsidRDefault="00000000" w:rsidRPr="00000000" w14:paraId="00000063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33869516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17:25 – 17:30 | 活动收尾总结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46539457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结束致辞及活动收尾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1"/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Monash University School Visit Delegation</w:t>
      </w:r>
    </w:p>
    <w:tbl>
      <w:tblPr>
        <w:tblStyle w:val="Table3"/>
        <w:tblpPr w:leftFromText="180" w:rightFromText="180" w:topFromText="0" w:bottomFromText="0" w:vertAnchor="page" w:horzAnchor="margin" w:tblpXSpec="center" w:tblpY="3556"/>
        <w:tblW w:w="940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000"/>
      </w:tblPr>
      <w:tblGrid>
        <w:gridCol w:w="3373"/>
        <w:gridCol w:w="1908"/>
        <w:gridCol w:w="4119"/>
        <w:tblGridChange w:id="0">
          <w:tblGrid>
            <w:gridCol w:w="3373"/>
            <w:gridCol w:w="1908"/>
            <w:gridCol w:w="4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7373932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Faculty / 学院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58925686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Representative/代表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76595933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Role / 职务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060308210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Art, Design and Architecture / 艺术、设计与建筑学院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Ellen Brummel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98725106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Manager, Marketing, Recruitment and Engagement / 市场推广、招生与互动高级经理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633776291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Arts, Humanities and Social Sciences / 人文与社会科学学院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Joel Robinson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60559357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06279557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Information Technology / 信息技术学院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Faith Toy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959855950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52494927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Medicine, Nursing and Health Sciences / 医学、护理与健康科学学院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Tim Gawne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81942992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Student Recruitment Manager / 学生招生经理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37818762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Vanessa Liu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41503302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Regional Manager / 高级区域经理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609546134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Ann Peng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42596642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(TNE and schools) / 中国区经理（跨国教育与学校合作）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28265540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Qiannan 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183602621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(Career development) / 中国区经理（职业发展）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652432043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Malaysia / 蒙纳士大学马来西亚校区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Tank 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="240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2921428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Representative, China / 中国区代表</w:t>
                </w:r>
              </w:sdtContent>
            </w:sdt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等线"/>
  <w:font w:name="Noto Sans Symbols">
    <w:embedRegular w:fontKey="{00000000-0000-0000-0000-000000000000}" r:id="rId5" w:subsetted="0"/>
    <w:embedBold w:fontKey="{00000000-0000-0000-0000-000000000000}" r:id="rId6" w:subsetted="0"/>
  </w:font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8">
    <w:name w:val="heading 7"/>
    <w:basedOn w:val="1"/>
    <w:next w:val="1"/>
    <w:link w:val="21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1" w:default="1">
    <w:name w:val="Default Paragraph Font"/>
    <w:uiPriority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5" w:customStyle="1">
    <w:name w:val="标题 1 字符"/>
    <w:basedOn w:val="11"/>
    <w:link w:val="2"/>
    <w:uiPriority w:val="9"/>
    <w:rPr>
      <w:rFonts w:asciiTheme="majorHAnsi" w:cstheme="majorBidi" w:eastAsiaTheme="majorEastAsia" w:hAnsiTheme="majorHAnsi"/>
      <w:color w:val="2f5597" w:themeColor="accent1" w:themeShade="0000BF"/>
      <w:sz w:val="48"/>
      <w:szCs w:val="48"/>
    </w:rPr>
  </w:style>
  <w:style w:type="character" w:styleId="16" w:customStyle="1">
    <w:name w:val="标题 2 字符"/>
    <w:basedOn w:val="11"/>
    <w:link w:val="3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40"/>
      <w:szCs w:val="40"/>
    </w:rPr>
  </w:style>
  <w:style w:type="character" w:styleId="17" w:customStyle="1">
    <w:name w:val="标题 3 字符"/>
    <w:basedOn w:val="11"/>
    <w:link w:val="4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</w:rPr>
  </w:style>
  <w:style w:type="character" w:styleId="18" w:customStyle="1">
    <w:name w:val="标题 4 字符"/>
    <w:basedOn w:val="11"/>
    <w:link w:val="5"/>
    <w:uiPriority w:val="9"/>
    <w:semiHidden w:val="1"/>
    <w:rPr>
      <w:rFonts w:cstheme="majorBidi"/>
      <w:color w:val="2f5597" w:themeColor="accent1" w:themeShade="0000BF"/>
      <w:sz w:val="28"/>
      <w:szCs w:val="28"/>
    </w:rPr>
  </w:style>
  <w:style w:type="character" w:styleId="19" w:customStyle="1">
    <w:name w:val="标题 5 字符"/>
    <w:basedOn w:val="11"/>
    <w:link w:val="6"/>
    <w:uiPriority w:val="9"/>
    <w:semiHidden w:val="1"/>
    <w:rPr>
      <w:rFonts w:cstheme="majorBidi"/>
      <w:color w:val="2f5597" w:themeColor="accent1" w:themeShade="0000BF"/>
      <w:sz w:val="24"/>
    </w:rPr>
  </w:style>
  <w:style w:type="character" w:styleId="20" w:customStyle="1">
    <w:name w:val="标题 6 字符"/>
    <w:basedOn w:val="11"/>
    <w:link w:val="7"/>
    <w:uiPriority w:val="9"/>
    <w:semiHidden w:val="1"/>
    <w:rPr>
      <w:rFonts w:cstheme="majorBidi"/>
      <w:b w:val="1"/>
      <w:bCs w:val="1"/>
      <w:color w:val="2f5597" w:themeColor="accent1" w:themeShade="0000BF"/>
    </w:rPr>
  </w:style>
  <w:style w:type="character" w:styleId="21" w:customStyle="1">
    <w:name w:val="标题 7 字符"/>
    <w:basedOn w:val="11"/>
    <w:link w:val="8"/>
    <w:uiPriority w:val="9"/>
    <w:semiHidden w:val="1"/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标题 8 字符"/>
    <w:basedOn w:val="11"/>
    <w:link w:val="9"/>
    <w:uiPriority w:val="9"/>
    <w:semiHidden w:val="1"/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标题 9 字符"/>
    <w:basedOn w:val="11"/>
    <w:link w:val="10"/>
    <w:uiPriority w:val="9"/>
    <w:semiHidden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标题 字符"/>
    <w:basedOn w:val="11"/>
    <w:link w:val="14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5" w:customStyle="1">
    <w:name w:val="副标题 字符"/>
    <w:basedOn w:val="11"/>
    <w:link w:val="13"/>
    <w:uiPriority w:val="1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7" w:customStyle="1">
    <w:name w:val="引用 字符"/>
    <w:basedOn w:val="11"/>
    <w:link w:val="26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uiPriority w:val="34"/>
    <w:qFormat w:val="1"/>
    <w:pPr>
      <w:ind w:left="720"/>
      <w:contextualSpacing w:val="1"/>
    </w:pPr>
  </w:style>
  <w:style w:type="character" w:styleId="29" w:customStyle="1">
    <w:name w:val="Intense Emphasis"/>
    <w:basedOn w:val="11"/>
    <w:uiPriority w:val="21"/>
    <w:qFormat w:val="1"/>
    <w:rPr>
      <w:i w:val="1"/>
      <w:iCs w:val="1"/>
      <w:color w:val="2f5597" w:themeColor="accent1" w:themeShade="0000BF"/>
    </w:rPr>
  </w:style>
  <w:style w:type="paragraph" w:styleId="30">
    <w:name w:val="Intense Quote"/>
    <w:basedOn w:val="1"/>
    <w:next w:val="1"/>
    <w:link w:val="31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597" w:themeColor="accent1" w:themeShade="0000BF"/>
    </w:rPr>
  </w:style>
  <w:style w:type="character" w:styleId="31" w:customStyle="1">
    <w:name w:val="明显引用 字符"/>
    <w:basedOn w:val="11"/>
    <w:link w:val="30"/>
    <w:uiPriority w:val="30"/>
    <w:rPr>
      <w:i w:val="1"/>
      <w:iCs w:val="1"/>
      <w:color w:val="2f5597" w:themeColor="accent1" w:themeShade="0000BF"/>
    </w:rPr>
  </w:style>
  <w:style w:type="character" w:styleId="32" w:customStyle="1">
    <w:name w:val="Intense Reference"/>
    <w:basedOn w:val="11"/>
    <w:uiPriority w:val="32"/>
    <w:qFormat w:val="1"/>
    <w:rPr>
      <w:b w:val="1"/>
      <w:bCs w:val="1"/>
      <w:smallCaps w:val="1"/>
      <w:color w:val="2f5597" w:themeColor="accent1" w:themeShade="0000BF"/>
      <w:spacing w:val="5"/>
    </w:rPr>
  </w:style>
  <w:style w:type="table" w:styleId="33" w:customStyle="1">
    <w:name w:val="Grid Table 4 Accent 1"/>
    <w:basedOn w:val="12"/>
    <w:uiPriority w:val="49"/>
    <w:pPr>
      <w:spacing w:after="0" w:line="240" w:lineRule="auto"/>
    </w:pPr>
    <w:rPr>
      <w:sz w:val="24"/>
    </w:rPr>
    <w:tblPr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n.peng@monash.edu" TargetMode="External"/><Relationship Id="rId8" Type="http://schemas.openxmlformats.org/officeDocument/2006/relationships/hyperlink" Target="mailto:ann.peng@monash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bEkxh31IbqnRA2I3cTqlMV2aNw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2026-09-14T20:57:00Z</dcterms:created>
  <dc:creator>Bin Yao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D5807D3A1DC3F322A667B36A975C349D_42</vt:lpwstr>
  </property>
</Properties>
</file>