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762" w:rsidRDefault="000E7F87" w:rsidP="000E7F87">
      <w:pPr>
        <w:pStyle w:val="1"/>
        <w:jc w:val="center"/>
        <w:rPr>
          <w:color w:val="auto"/>
        </w:rPr>
      </w:pPr>
      <w:r w:rsidRPr="000E7F87">
        <w:rPr>
          <w:color w:val="auto"/>
        </w:rPr>
        <w:t>Проектирование системы</w:t>
      </w:r>
    </w:p>
    <w:p w:rsidR="000E7F87" w:rsidRDefault="000E7F87" w:rsidP="000E7F87">
      <w:pPr>
        <w:pStyle w:val="2"/>
        <w:numPr>
          <w:ilvl w:val="0"/>
          <w:numId w:val="1"/>
        </w:numPr>
        <w:ind w:left="0" w:firstLine="0"/>
        <w:rPr>
          <w:lang w:val="en-US"/>
        </w:rPr>
      </w:pPr>
      <w:r>
        <w:t xml:space="preserve">Диаграммы </w:t>
      </w:r>
      <w:r>
        <w:rPr>
          <w:lang w:val="en-US"/>
        </w:rPr>
        <w:t>UML</w:t>
      </w:r>
    </w:p>
    <w:p w:rsidR="000E7F87" w:rsidRPr="008C2B29" w:rsidRDefault="000E7F87" w:rsidP="000E7F87">
      <w:pPr>
        <w:pStyle w:val="a3"/>
        <w:numPr>
          <w:ilvl w:val="1"/>
          <w:numId w:val="2"/>
        </w:numPr>
        <w:ind w:left="426"/>
        <w:rPr>
          <w:lang w:val="en-US"/>
        </w:rPr>
      </w:pPr>
      <w:r>
        <w:t>Диаграмма прецедентов</w:t>
      </w:r>
    </w:p>
    <w:p w:rsidR="008C2B29" w:rsidRDefault="00720EDD" w:rsidP="008C2B29">
      <w:pPr>
        <w:pStyle w:val="a3"/>
        <w:ind w:left="0"/>
      </w:pPr>
      <w:r>
        <w:object w:dxaOrig="17494" w:dyaOrig="8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5pt;height:342pt" o:ole="">
            <v:imagedata r:id="rId6" o:title=""/>
          </v:shape>
          <o:OLEObject Type="Embed" ProgID="Visio.Drawing.11" ShapeID="_x0000_i1025" DrawAspect="Content" ObjectID="_1506795577" r:id="rId7"/>
        </w:object>
      </w:r>
      <w:bookmarkStart w:id="0" w:name="_GoBack"/>
      <w:bookmarkEnd w:id="0"/>
    </w:p>
    <w:p w:rsidR="008C2B29" w:rsidRDefault="008C2B29">
      <w:r>
        <w:br w:type="page"/>
      </w:r>
    </w:p>
    <w:p w:rsidR="000E7F87" w:rsidRPr="008C2B29" w:rsidRDefault="000E7F87" w:rsidP="000E7F87">
      <w:pPr>
        <w:pStyle w:val="a3"/>
        <w:numPr>
          <w:ilvl w:val="1"/>
          <w:numId w:val="2"/>
        </w:numPr>
        <w:ind w:left="426"/>
        <w:rPr>
          <w:lang w:val="en-US"/>
        </w:rPr>
      </w:pPr>
      <w:r>
        <w:lastRenderedPageBreak/>
        <w:t>Диаграмма классов</w:t>
      </w:r>
    </w:p>
    <w:p w:rsidR="008C2B29" w:rsidRDefault="008C2B29" w:rsidP="008C2B29">
      <w:pPr>
        <w:ind w:left="66"/>
      </w:pPr>
      <w:r>
        <w:rPr>
          <w:noProof/>
          <w:lang w:eastAsia="ru-RU"/>
        </w:rPr>
        <w:drawing>
          <wp:inline distT="0" distB="0" distL="0" distR="0">
            <wp:extent cx="9251950" cy="5075446"/>
            <wp:effectExtent l="0" t="0" r="6350" b="0"/>
            <wp:docPr id="1" name="Рисунок 1" descr="http://cs624729.vk.me/v624729842/49c9c/q9raxJWGJ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s624729.vk.me/v624729842/49c9c/q9raxJWGJ7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7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B29" w:rsidRPr="008C2B29" w:rsidRDefault="008C2B29" w:rsidP="008C2B29">
      <w:pPr>
        <w:ind w:left="66"/>
      </w:pPr>
    </w:p>
    <w:p w:rsidR="000E7F87" w:rsidRPr="008C2B29" w:rsidRDefault="000E7F87" w:rsidP="000E7F87">
      <w:pPr>
        <w:pStyle w:val="a3"/>
        <w:numPr>
          <w:ilvl w:val="1"/>
          <w:numId w:val="2"/>
        </w:numPr>
        <w:ind w:left="426"/>
        <w:rPr>
          <w:lang w:val="en-US"/>
        </w:rPr>
      </w:pPr>
      <w:r>
        <w:lastRenderedPageBreak/>
        <w:t>Диаграмма взаимодействия</w:t>
      </w:r>
    </w:p>
    <w:p w:rsidR="008C2B29" w:rsidRDefault="008C2B29" w:rsidP="008C2B29">
      <w:pPr>
        <w:ind w:left="66"/>
        <w:sectPr w:rsidR="008C2B29" w:rsidSect="008C2B2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7972425" cy="5580698"/>
            <wp:effectExtent l="0" t="0" r="0" b="1270"/>
            <wp:docPr id="2" name="Рисунок 2" descr="http://cs7063.vk.me/c625825/v625825580/513bf/AOhDkSfWn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7063.vk.me/c625825/v625825580/513bf/AOhDkSfWnC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3674" cy="55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87" w:rsidRDefault="000E7F87" w:rsidP="000E7F87">
      <w:pPr>
        <w:pStyle w:val="2"/>
        <w:numPr>
          <w:ilvl w:val="0"/>
          <w:numId w:val="1"/>
        </w:numPr>
        <w:ind w:left="0" w:firstLine="0"/>
      </w:pPr>
      <w:r>
        <w:lastRenderedPageBreak/>
        <w:t>Прототипы страниц</w:t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Страница регистрации/авторизации</w:t>
      </w:r>
    </w:p>
    <w:p w:rsidR="00D25E33" w:rsidRDefault="00D25E33" w:rsidP="00D25E33">
      <w:r>
        <w:rPr>
          <w:noProof/>
          <w:lang w:eastAsia="ru-RU"/>
        </w:rPr>
        <w:drawing>
          <wp:inline distT="0" distB="0" distL="0" distR="0">
            <wp:extent cx="5940425" cy="4606764"/>
            <wp:effectExtent l="0" t="0" r="3175" b="3810"/>
            <wp:docPr id="3" name="Рисунок 3" descr="http://cs624729.vk.me/v624729842/49c78/wbwSb6-rO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s624729.vk.me/v624729842/49c78/wbwSb6-rOc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0B9" w:rsidRPr="00376D71" w:rsidRDefault="005B3CA4" w:rsidP="005B3CA4">
      <w:pPr>
        <w:ind w:firstLine="567"/>
        <w:jc w:val="both"/>
      </w:pPr>
      <w:r>
        <w:t>На странице регистрации/авторизации пользователь может авторизоваться, если он ранее был зарегистрирован в системе, или зарегистрироваться для последующего использования сервиса и бронирования фильмов.</w:t>
      </w:r>
      <w:r w:rsidR="00C660B9">
        <w:t xml:space="preserve"> Кроме основных данных пользователь вводит </w:t>
      </w:r>
      <w:r w:rsidR="00376D71">
        <w:t>данные в вопросно-ответную форму для последующего изменения пароля, если это потребуется.</w:t>
      </w:r>
    </w:p>
    <w:p w:rsidR="005B3CA4" w:rsidRDefault="00B20642" w:rsidP="005B3CA4">
      <w:pPr>
        <w:ind w:firstLine="567"/>
        <w:jc w:val="both"/>
      </w:pPr>
      <w:r>
        <w:t xml:space="preserve"> После нажатия кнопки </w:t>
      </w:r>
      <w:r w:rsidR="00BE3C93">
        <w:t>«Р</w:t>
      </w:r>
      <w:r>
        <w:t>егистрация</w:t>
      </w:r>
      <w:r w:rsidR="00BE3C93">
        <w:t>»</w:t>
      </w:r>
      <w:r>
        <w:t xml:space="preserve"> пользователь переходит на главную страницу</w:t>
      </w:r>
      <w:r w:rsidR="00033399">
        <w:t>, либо на страницу бронирования, если процесс бронирования был прерван</w:t>
      </w:r>
      <w:r>
        <w:t>.</w:t>
      </w:r>
    </w:p>
    <w:p w:rsidR="00033399" w:rsidRDefault="00033399" w:rsidP="005B3CA4">
      <w:pPr>
        <w:ind w:firstLine="567"/>
        <w:jc w:val="both"/>
      </w:pPr>
      <w:r>
        <w:t xml:space="preserve">После нажатия кнопки </w:t>
      </w:r>
      <w:r w:rsidR="00670F9C">
        <w:t>«А</w:t>
      </w:r>
      <w:r>
        <w:t>вторизация</w:t>
      </w:r>
      <w:r w:rsidR="00670F9C">
        <w:t>»</w:t>
      </w:r>
      <w:r>
        <w:t xml:space="preserve"> пользователь переходит в личный кабинет, либо на страницу бронирования, если процесс бронирования был прерван.</w:t>
      </w:r>
    </w:p>
    <w:p w:rsidR="00033399" w:rsidRDefault="00033399" w:rsidP="005B3CA4">
      <w:pPr>
        <w:ind w:firstLine="567"/>
        <w:jc w:val="both"/>
      </w:pPr>
      <w:r>
        <w:t xml:space="preserve">Кнопки «Войти» и «Личный кабинет» не отображаются одновременно. </w:t>
      </w:r>
    </w:p>
    <w:p w:rsidR="00033399" w:rsidRDefault="00033399" w:rsidP="005B3CA4">
      <w:pPr>
        <w:ind w:firstLine="567"/>
        <w:jc w:val="both"/>
      </w:pPr>
      <w:r>
        <w:t>Как только пользователь успешно прошел авторизацию</w:t>
      </w:r>
      <w:r w:rsidR="00BE3C93">
        <w:t xml:space="preserve">, кнопка «Войти» </w:t>
      </w:r>
      <w:proofErr w:type="gramStart"/>
      <w:r w:rsidR="00BE3C93">
        <w:t>заменяется на кнопку</w:t>
      </w:r>
      <w:proofErr w:type="gramEnd"/>
      <w:r w:rsidR="00BE3C93">
        <w:t xml:space="preserve"> «Личный кабинет» и появляется кнопка «Выйти», нажатие на которую скрывает кнопку «Личный кабинет» и делает видимой кнопку «Войти».</w:t>
      </w:r>
    </w:p>
    <w:p w:rsidR="00C660B9" w:rsidRDefault="00C660B9" w:rsidP="005B3CA4">
      <w:pPr>
        <w:ind w:firstLine="567"/>
        <w:jc w:val="both"/>
      </w:pPr>
      <w:r>
        <w:t>Если пользователь забыл пароль, то он может нажать на кнопку «Восстановить пароль», что переводит его на страницу восстановления пароля.</w:t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Личный кабинет</w:t>
      </w:r>
    </w:p>
    <w:p w:rsidR="00D25E33" w:rsidRDefault="000F2C0E" w:rsidP="00D25E33">
      <w:r>
        <w:rPr>
          <w:noProof/>
          <w:lang w:eastAsia="ru-RU"/>
        </w:rPr>
        <w:lastRenderedPageBreak/>
        <w:drawing>
          <wp:inline distT="0" distB="0" distL="0" distR="0">
            <wp:extent cx="5943600" cy="4810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42" w:rsidRDefault="00B20642" w:rsidP="00B20642">
      <w:pPr>
        <w:ind w:firstLine="567"/>
        <w:jc w:val="both"/>
      </w:pPr>
      <w:r>
        <w:t xml:space="preserve">В личном кабинете пользователь может просматривать информацию о ранее сделанных заказах и личную информацию. При изменении личных данных появляется кнопка «Сохранить», после </w:t>
      </w:r>
      <w:proofErr w:type="gramStart"/>
      <w:r>
        <w:t>нажатия</w:t>
      </w:r>
      <w:proofErr w:type="gramEnd"/>
      <w:r>
        <w:t xml:space="preserve"> на которую все сделанные изменения сохраняются.</w:t>
      </w:r>
    </w:p>
    <w:p w:rsidR="00033399" w:rsidRDefault="00033399" w:rsidP="00B20642">
      <w:pPr>
        <w:ind w:firstLine="567"/>
        <w:jc w:val="both"/>
      </w:pPr>
      <w:r>
        <w:t xml:space="preserve">Также в личном кабинете должна быть кнопка выйти, тогда вместо в кнопки личный кабинет в навигации отображается </w:t>
      </w:r>
      <w:proofErr w:type="gramStart"/>
      <w:r>
        <w:t>кнопка</w:t>
      </w:r>
      <w:proofErr w:type="gramEnd"/>
      <w:r>
        <w:t xml:space="preserve"> войти, которая ведет на страницу регистрации/авторизации.</w:t>
      </w:r>
    </w:p>
    <w:p w:rsidR="00033399" w:rsidRDefault="00033399" w:rsidP="00B20642">
      <w:pPr>
        <w:ind w:firstLine="567"/>
        <w:jc w:val="both"/>
      </w:pPr>
      <w:r>
        <w:t>Кнопка «Личный кабинет» доступна при нахождении на любой странице приложения.</w:t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Главная страница со списком фильмов</w:t>
      </w:r>
    </w:p>
    <w:p w:rsidR="00B20642" w:rsidRDefault="00B20642" w:rsidP="00B20642">
      <w:pPr>
        <w:pStyle w:val="a3"/>
        <w:ind w:left="0" w:firstLine="567"/>
        <w:jc w:val="both"/>
      </w:pPr>
      <w:r>
        <w:t>На главной странице пользователь может просматривать список фильмов и сеансов. При нажатии на фильм он попадает на страницу информации о фильме, при нажатии на сеанс он переходит на страницу бронирования.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34075" cy="7429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Страница информации о фильме</w:t>
      </w:r>
    </w:p>
    <w:p w:rsidR="000F3684" w:rsidRDefault="000F3684" w:rsidP="000F3684">
      <w:pPr>
        <w:ind w:firstLine="567"/>
        <w:jc w:val="both"/>
      </w:pPr>
      <w:r>
        <w:t>На данной странице пользователь может просматривать информацию о фильме, а при нажатии на сеанс бронировать место в зале.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34075" cy="6534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Страница бронирования</w:t>
      </w:r>
    </w:p>
    <w:p w:rsidR="000F3684" w:rsidRDefault="000F3684" w:rsidP="000F3684">
      <w:pPr>
        <w:ind w:firstLine="567"/>
        <w:jc w:val="both"/>
      </w:pPr>
      <w:r>
        <w:t>Пользователь отмечает места для бронирования, при этом автоматически рассчитывается сумма заказа и выводится информация о бронировании. Бронирование осуществляется после нажатия на кнопку бронировать. Выводится небольшая форма о результате бронирования и информации о нем.</w:t>
      </w:r>
    </w:p>
    <w:p w:rsidR="000F3684" w:rsidRDefault="000F3684" w:rsidP="000F3684">
      <w:pPr>
        <w:ind w:firstLine="567"/>
        <w:jc w:val="both"/>
      </w:pPr>
      <w:r>
        <w:t>Если неавторизованный пользователь переходит на страницу бронирования через страницу регистрации/авторизации, в случае если она успешно завершилась.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40425" cy="5300890"/>
            <wp:effectExtent l="0" t="0" r="3175" b="0"/>
            <wp:docPr id="7" name="Рисунок 7" descr="http://cs624729.vk.me/v624729842/49c81/Eu__AAHxx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s624729.vk.me/v624729842/49c81/Eu__AAHxxu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0B9" w:rsidRDefault="00C660B9" w:rsidP="00C660B9">
      <w:pPr>
        <w:pStyle w:val="a3"/>
        <w:numPr>
          <w:ilvl w:val="0"/>
          <w:numId w:val="3"/>
        </w:numPr>
      </w:pPr>
      <w:r>
        <w:t>Восстановление пароля</w:t>
      </w:r>
    </w:p>
    <w:p w:rsidR="00C660B9" w:rsidRPr="000E7F87" w:rsidRDefault="00C660B9" w:rsidP="0081011A">
      <w:pPr>
        <w:ind w:firstLine="567"/>
        <w:jc w:val="both"/>
      </w:pPr>
      <w:r>
        <w:t xml:space="preserve">Пользователь вводит </w:t>
      </w:r>
      <w:r w:rsidR="00376D71">
        <w:t>ответ на вопрос, которые</w:t>
      </w:r>
      <w:r>
        <w:t xml:space="preserve"> указывал</w:t>
      </w:r>
      <w:r w:rsidR="00376D71">
        <w:t>и</w:t>
      </w:r>
      <w:r>
        <w:t>с</w:t>
      </w:r>
      <w:r w:rsidR="00376D71">
        <w:t>ь</w:t>
      </w:r>
      <w:r>
        <w:t xml:space="preserve"> при регистрации, если </w:t>
      </w:r>
      <w:r w:rsidR="00376D71">
        <w:t>все верно</w:t>
      </w:r>
      <w:r>
        <w:t>, то он должен ввести новый пароль.</w:t>
      </w:r>
      <w:r w:rsidR="00590882">
        <w:t xml:space="preserve"> Если процесс прошел успешно, ему выводится об этом сообщение.</w:t>
      </w:r>
    </w:p>
    <w:sectPr w:rsidR="00C660B9" w:rsidRPr="000E7F87" w:rsidSect="00D25E33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46C36"/>
    <w:multiLevelType w:val="hybridMultilevel"/>
    <w:tmpl w:val="C4AEB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08773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727A10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F87"/>
    <w:rsid w:val="00033399"/>
    <w:rsid w:val="000E7F87"/>
    <w:rsid w:val="000F2C0E"/>
    <w:rsid w:val="000F3684"/>
    <w:rsid w:val="00156762"/>
    <w:rsid w:val="00376D71"/>
    <w:rsid w:val="00590882"/>
    <w:rsid w:val="005B3CA4"/>
    <w:rsid w:val="00670F9C"/>
    <w:rsid w:val="00720EDD"/>
    <w:rsid w:val="0081011A"/>
    <w:rsid w:val="008C2B29"/>
    <w:rsid w:val="00B20642"/>
    <w:rsid w:val="00B23753"/>
    <w:rsid w:val="00BE3C93"/>
    <w:rsid w:val="00C660B9"/>
    <w:rsid w:val="00D2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7F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7F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7F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E7F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0E7F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C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C2B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7F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7F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7F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E7F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0E7F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C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C2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15</cp:revision>
  <dcterms:created xsi:type="dcterms:W3CDTF">2015-10-21T15:30:00Z</dcterms:created>
  <dcterms:modified xsi:type="dcterms:W3CDTF">2015-10-19T16:33:00Z</dcterms:modified>
</cp:coreProperties>
</file>