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A6659" w14:textId="77777777" w:rsidR="001F09EF" w:rsidRDefault="001F09EF">
      <w:pPr>
        <w:spacing w:before="60" w:after="60"/>
      </w:pPr>
    </w:p>
    <w:p w14:paraId="0A37501D" w14:textId="77777777" w:rsidR="001F09EF" w:rsidRDefault="001F09EF">
      <w:pPr>
        <w:spacing w:before="60" w:after="60"/>
      </w:pPr>
    </w:p>
    <w:p w14:paraId="4FA5704B" w14:textId="77777777" w:rsidR="001F09EF" w:rsidRDefault="00772B1D">
      <w:pPr>
        <w:spacing w:before="120" w:after="120"/>
        <w:jc w:val="center"/>
      </w:pPr>
      <w:r>
        <w:rPr>
          <w:b/>
          <w:bCs/>
          <w:sz w:val="32"/>
          <w:szCs w:val="32"/>
        </w:rPr>
        <w:t>SKIN LESION CLASSIFICATION USING EXPLAINABLE AI</w:t>
      </w:r>
    </w:p>
    <w:p w14:paraId="5DAB6C7B" w14:textId="77777777" w:rsidR="001F09EF" w:rsidRDefault="001F09EF">
      <w:pPr>
        <w:spacing w:before="60" w:after="60"/>
      </w:pPr>
    </w:p>
    <w:p w14:paraId="02EB378F" w14:textId="77777777" w:rsidR="001F09EF" w:rsidRDefault="001F09EF">
      <w:pPr>
        <w:spacing w:before="60" w:after="60"/>
      </w:pPr>
    </w:p>
    <w:p w14:paraId="0288A1FA" w14:textId="77777777" w:rsidR="001F09EF" w:rsidRDefault="067724FC">
      <w:pPr>
        <w:spacing w:before="60" w:after="60"/>
        <w:jc w:val="center"/>
      </w:pPr>
      <w:r w:rsidRPr="067724FC">
        <w:rPr>
          <w:i/>
          <w:iCs/>
          <w:lang w:val="en-US"/>
        </w:rPr>
        <w:t>A Minor Project Report submitted to</w:t>
      </w:r>
    </w:p>
    <w:p w14:paraId="22E5E011" w14:textId="77777777" w:rsidR="001F09EF" w:rsidRDefault="00772B1D">
      <w:pPr>
        <w:spacing w:before="60" w:after="60"/>
        <w:jc w:val="center"/>
      </w:pPr>
      <w:r>
        <w:rPr>
          <w:i/>
          <w:iCs/>
        </w:rPr>
        <w:t>Manipal Academy of Higher Education</w:t>
      </w:r>
    </w:p>
    <w:p w14:paraId="3E5FBF63" w14:textId="77777777" w:rsidR="001F09EF" w:rsidRDefault="00772B1D">
      <w:pPr>
        <w:spacing w:before="60" w:after="60"/>
        <w:jc w:val="center"/>
      </w:pPr>
      <w:r>
        <w:rPr>
          <w:i/>
          <w:iCs/>
        </w:rPr>
        <w:t>in partial fulfilment of the requirement for the award of the degree of</w:t>
      </w:r>
    </w:p>
    <w:p w14:paraId="6A05A809" w14:textId="77777777" w:rsidR="001F09EF" w:rsidRDefault="001F09EF">
      <w:pPr>
        <w:spacing w:before="60" w:after="60"/>
      </w:pPr>
    </w:p>
    <w:p w14:paraId="704F8545" w14:textId="77777777" w:rsidR="001F09EF" w:rsidRDefault="00772B1D">
      <w:pPr>
        <w:spacing w:before="120" w:after="120"/>
        <w:jc w:val="center"/>
      </w:pPr>
      <w:r>
        <w:rPr>
          <w:b/>
          <w:bCs/>
          <w:sz w:val="28"/>
          <w:szCs w:val="28"/>
        </w:rPr>
        <w:t>BACHELOR OF TECHNOLOGY</w:t>
      </w:r>
    </w:p>
    <w:p w14:paraId="6954888D" w14:textId="77777777" w:rsidR="001F09EF" w:rsidRDefault="00772B1D">
      <w:pPr>
        <w:spacing w:before="120" w:after="120"/>
        <w:jc w:val="center"/>
      </w:pPr>
      <w:r>
        <w:rPr>
          <w:b/>
          <w:bCs/>
          <w:sz w:val="28"/>
          <w:szCs w:val="28"/>
        </w:rPr>
        <w:t>in</w:t>
      </w:r>
    </w:p>
    <w:p w14:paraId="5A39BBE3" w14:textId="09AC7F1F" w:rsidR="001F09EF" w:rsidRDefault="067724FC" w:rsidP="067724FC">
      <w:pPr>
        <w:spacing w:before="120" w:after="120"/>
        <w:jc w:val="center"/>
      </w:pPr>
      <w:r w:rsidRPr="067724FC">
        <w:rPr>
          <w:b/>
          <w:bCs/>
          <w:sz w:val="28"/>
          <w:szCs w:val="28"/>
        </w:rPr>
        <w:t>Computer Science and Engineering</w:t>
      </w:r>
    </w:p>
    <w:p w14:paraId="41C8F396" w14:textId="77777777" w:rsidR="001F09EF" w:rsidRDefault="001F09EF">
      <w:pPr>
        <w:spacing w:before="60" w:after="60"/>
      </w:pPr>
    </w:p>
    <w:p w14:paraId="7BCD1DFD" w14:textId="77777777" w:rsidR="001F09EF" w:rsidRDefault="00772B1D">
      <w:pPr>
        <w:spacing w:before="60" w:after="60"/>
        <w:jc w:val="center"/>
      </w:pPr>
      <w:r>
        <w:rPr>
          <w:i/>
          <w:iCs/>
        </w:rPr>
        <w:t>Submitted by</w:t>
      </w:r>
    </w:p>
    <w:p w14:paraId="72A3D3EC" w14:textId="77777777" w:rsidR="001F09EF" w:rsidRDefault="001F09EF">
      <w:pPr>
        <w:spacing w:before="60" w:after="60"/>
      </w:pPr>
    </w:p>
    <w:p w14:paraId="18F6E27A" w14:textId="77777777" w:rsidR="001F09EF" w:rsidRDefault="00772B1D">
      <w:pPr>
        <w:spacing w:before="120" w:after="120"/>
        <w:jc w:val="center"/>
      </w:pPr>
      <w:r>
        <w:rPr>
          <w:b/>
          <w:bCs/>
          <w:sz w:val="28"/>
          <w:szCs w:val="28"/>
        </w:rPr>
        <w:t>ANN SHAM DANIEL</w:t>
      </w:r>
    </w:p>
    <w:p w14:paraId="0D0B940D" w14:textId="3AEB7794" w:rsidR="001F09EF" w:rsidRDefault="00772B1D" w:rsidP="00586724">
      <w:pPr>
        <w:spacing w:before="60" w:after="60"/>
        <w:jc w:val="center"/>
      </w:pPr>
      <w:r>
        <w:t>235805100</w:t>
      </w:r>
    </w:p>
    <w:p w14:paraId="0E27B00A" w14:textId="77777777" w:rsidR="001F09EF" w:rsidRDefault="001F09EF">
      <w:pPr>
        <w:spacing w:before="60" w:after="60"/>
      </w:pPr>
    </w:p>
    <w:p w14:paraId="60061E4C" w14:textId="37B1C3BB" w:rsidR="001F09EF" w:rsidRDefault="067724FC" w:rsidP="067724FC">
      <w:pPr>
        <w:spacing w:before="60" w:after="60"/>
        <w:jc w:val="center"/>
      </w:pPr>
      <w:r w:rsidRPr="067724FC">
        <w:rPr>
          <w:i/>
          <w:iCs/>
        </w:rPr>
        <w:t>Under the guidance of</w:t>
      </w:r>
    </w:p>
    <w:p w14:paraId="71F0C6DC" w14:textId="4B303D80" w:rsidR="067724FC" w:rsidRDefault="067724FC" w:rsidP="067724FC">
      <w:pPr>
        <w:spacing w:before="60" w:after="60"/>
        <w:jc w:val="center"/>
        <w:rPr>
          <w:i/>
          <w:iCs/>
        </w:rPr>
      </w:pPr>
    </w:p>
    <w:p w14:paraId="016CD3B0" w14:textId="77777777" w:rsidR="001F09EF" w:rsidRDefault="00772B1D">
      <w:pPr>
        <w:spacing w:before="60" w:after="60"/>
        <w:jc w:val="center"/>
      </w:pPr>
      <w:r>
        <w:t>Dr. Mahadevi S</w:t>
      </w:r>
    </w:p>
    <w:p w14:paraId="370B3607" w14:textId="77777777" w:rsidR="001F09EF" w:rsidRDefault="00772B1D">
      <w:pPr>
        <w:spacing w:before="60" w:after="60"/>
        <w:jc w:val="center"/>
      </w:pPr>
      <w:r>
        <w:t>Assistant Professor</w:t>
      </w:r>
    </w:p>
    <w:p w14:paraId="68979320" w14:textId="77777777" w:rsidR="001F09EF" w:rsidRDefault="00772B1D">
      <w:pPr>
        <w:spacing w:before="60" w:after="60"/>
        <w:jc w:val="center"/>
      </w:pPr>
      <w:r>
        <w:t>Department of Computer Science and Engineering</w:t>
      </w:r>
    </w:p>
    <w:p w14:paraId="2759F237" w14:textId="77777777" w:rsidR="001F09EF" w:rsidRDefault="067724FC">
      <w:pPr>
        <w:spacing w:before="60" w:after="60"/>
        <w:jc w:val="center"/>
      </w:pPr>
      <w:r w:rsidRPr="067724FC">
        <w:t>Manipal Institute of Technology</w:t>
      </w:r>
    </w:p>
    <w:p w14:paraId="7D460C87" w14:textId="5BBAE8A9" w:rsidR="067724FC" w:rsidRDefault="067724FC" w:rsidP="067724FC">
      <w:pPr>
        <w:spacing w:before="60" w:after="60"/>
        <w:jc w:val="center"/>
      </w:pPr>
    </w:p>
    <w:p w14:paraId="00E1EF32" w14:textId="167D1FEC" w:rsidR="7F81E39A" w:rsidRDefault="7F81E39A" w:rsidP="067724FC">
      <w:pPr>
        <w:spacing w:before="60" w:after="60"/>
        <w:jc w:val="center"/>
      </w:pPr>
      <w:r>
        <w:rPr>
          <w:noProof/>
        </w:rPr>
        <w:drawing>
          <wp:inline distT="0" distB="0" distL="0" distR="0" wp14:anchorId="6EAC27D1" wp14:editId="478084D0">
            <wp:extent cx="5943600" cy="781050"/>
            <wp:effectExtent l="0" t="0" r="0" b="0"/>
            <wp:docPr id="633423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23322" name="Picture 633423322"/>
                    <pic:cNvPicPr/>
                  </pic:nvPicPr>
                  <pic:blipFill>
                    <a:blip r:embed="rId7">
                      <a:extLst>
                        <a:ext uri="{28A0092B-C50C-407E-A947-70E740481C1C}">
                          <a14:useLocalDpi xmlns:a14="http://schemas.microsoft.com/office/drawing/2010/main"/>
                        </a:ext>
                      </a:extLst>
                    </a:blip>
                    <a:stretch>
                      <a:fillRect/>
                    </a:stretch>
                  </pic:blipFill>
                  <pic:spPr>
                    <a:xfrm>
                      <a:off x="0" y="0"/>
                      <a:ext cx="5943600" cy="781050"/>
                    </a:xfrm>
                    <a:prstGeom prst="rect">
                      <a:avLst/>
                    </a:prstGeom>
                  </pic:spPr>
                </pic:pic>
              </a:graphicData>
            </a:graphic>
          </wp:inline>
        </w:drawing>
      </w:r>
    </w:p>
    <w:p w14:paraId="1FBBE64D" w14:textId="224956D0" w:rsidR="001F09EF" w:rsidRDefault="067724FC" w:rsidP="067724FC">
      <w:pPr>
        <w:spacing w:before="60" w:after="60"/>
        <w:jc w:val="center"/>
        <w:rPr>
          <w:b/>
          <w:bCs/>
          <w:sz w:val="22"/>
          <w:szCs w:val="22"/>
        </w:rPr>
      </w:pPr>
      <w:r w:rsidRPr="067724FC">
        <w:rPr>
          <w:b/>
          <w:bCs/>
          <w:sz w:val="22"/>
          <w:szCs w:val="22"/>
        </w:rPr>
        <w:t>DEPARTMENT OF COMPUTER SCIENCE AND ENGINEERING</w:t>
      </w:r>
    </w:p>
    <w:p w14:paraId="108A641D" w14:textId="7F45CAFF" w:rsidR="001F09EF" w:rsidRDefault="69EE4E6C" w:rsidP="067724FC">
      <w:pPr>
        <w:spacing w:before="60" w:after="60"/>
        <w:jc w:val="center"/>
      </w:pPr>
      <w:r w:rsidRPr="30D6D6DD">
        <w:rPr>
          <w:b/>
          <w:bCs/>
        </w:rPr>
        <w:t>May 202</w:t>
      </w:r>
      <w:r w:rsidR="5247D9C0" w:rsidRPr="30D6D6DD">
        <w:rPr>
          <w:b/>
          <w:bCs/>
        </w:rPr>
        <w:t>6</w:t>
      </w:r>
    </w:p>
    <w:p w14:paraId="3656B9AB" w14:textId="77777777" w:rsidR="001F09EF" w:rsidRDefault="00772B1D">
      <w:r>
        <w:br w:type="page"/>
      </w:r>
    </w:p>
    <w:p w14:paraId="45FB0818" w14:textId="467FD25D" w:rsidR="001F09EF" w:rsidRDefault="6855B066" w:rsidP="067724FC">
      <w:pPr>
        <w:spacing w:before="60" w:after="60"/>
      </w:pPr>
      <w:r>
        <w:rPr>
          <w:noProof/>
        </w:rPr>
        <w:lastRenderedPageBreak/>
        <w:drawing>
          <wp:inline distT="0" distB="0" distL="0" distR="0" wp14:anchorId="2BA2EF65" wp14:editId="6A4E003B">
            <wp:extent cx="5943600" cy="781050"/>
            <wp:effectExtent l="0" t="0" r="0" b="0"/>
            <wp:docPr id="118701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23322" name="Picture 633423322"/>
                    <pic:cNvPicPr/>
                  </pic:nvPicPr>
                  <pic:blipFill>
                    <a:blip r:embed="rId7">
                      <a:extLst>
                        <a:ext uri="{28A0092B-C50C-407E-A947-70E740481C1C}">
                          <a14:useLocalDpi xmlns:a14="http://schemas.microsoft.com/office/drawing/2010/main"/>
                        </a:ext>
                      </a:extLst>
                    </a:blip>
                    <a:stretch>
                      <a:fillRect/>
                    </a:stretch>
                  </pic:blipFill>
                  <pic:spPr>
                    <a:xfrm>
                      <a:off x="0" y="0"/>
                      <a:ext cx="5943600" cy="781050"/>
                    </a:xfrm>
                    <a:prstGeom prst="rect">
                      <a:avLst/>
                    </a:prstGeom>
                  </pic:spPr>
                </pic:pic>
              </a:graphicData>
            </a:graphic>
          </wp:inline>
        </w:drawing>
      </w:r>
    </w:p>
    <w:p w14:paraId="049F31CB" w14:textId="77777777" w:rsidR="001F09EF" w:rsidRDefault="001F09EF">
      <w:pPr>
        <w:spacing w:before="60" w:after="60"/>
      </w:pPr>
    </w:p>
    <w:p w14:paraId="2C8B118C" w14:textId="77777777" w:rsidR="001F09EF" w:rsidRDefault="067724FC" w:rsidP="067724FC">
      <w:pPr>
        <w:spacing w:before="120" w:after="120"/>
        <w:jc w:val="center"/>
        <w:rPr>
          <w:b/>
          <w:bCs/>
          <w:sz w:val="22"/>
          <w:szCs w:val="22"/>
        </w:rPr>
      </w:pPr>
      <w:r w:rsidRPr="067724FC">
        <w:rPr>
          <w:b/>
          <w:bCs/>
          <w:sz w:val="22"/>
          <w:szCs w:val="22"/>
        </w:rPr>
        <w:t>DEPARTMENT OF COMPUTER SCIENCE AND ENGINEERING</w:t>
      </w:r>
    </w:p>
    <w:p w14:paraId="53128261" w14:textId="77777777" w:rsidR="001F09EF" w:rsidRDefault="001F09EF">
      <w:pPr>
        <w:spacing w:before="60" w:after="60"/>
      </w:pPr>
    </w:p>
    <w:p w14:paraId="187E7072" w14:textId="3684E197" w:rsidR="70B15741" w:rsidRDefault="70B15741" w:rsidP="067724FC">
      <w:pPr>
        <w:spacing w:before="60" w:after="60"/>
        <w:ind w:left="7920"/>
        <w:jc w:val="center"/>
      </w:pPr>
      <w:r w:rsidRPr="067724FC">
        <w:t>Bengaluru</w:t>
      </w:r>
    </w:p>
    <w:p w14:paraId="1FBBB75F" w14:textId="3DC3426A" w:rsidR="001F09EF" w:rsidRDefault="70B15741" w:rsidP="067724FC">
      <w:pPr>
        <w:spacing w:before="60" w:after="60"/>
        <w:ind w:left="7920"/>
        <w:jc w:val="center"/>
      </w:pPr>
      <w:r w:rsidRPr="067724FC">
        <w:t>26/05/2026</w:t>
      </w:r>
    </w:p>
    <w:p w14:paraId="62486C05" w14:textId="77777777" w:rsidR="001F09EF" w:rsidRDefault="001F09EF">
      <w:pPr>
        <w:spacing w:before="60" w:after="60"/>
      </w:pPr>
    </w:p>
    <w:p w14:paraId="4101652C" w14:textId="77777777" w:rsidR="001F09EF" w:rsidRDefault="001F09EF">
      <w:pPr>
        <w:spacing w:before="60" w:after="60"/>
      </w:pPr>
    </w:p>
    <w:p w14:paraId="7F3ED606" w14:textId="77777777" w:rsidR="001F09EF" w:rsidRDefault="00772B1D">
      <w:pPr>
        <w:spacing w:before="120" w:after="120"/>
        <w:jc w:val="center"/>
      </w:pPr>
      <w:r>
        <w:rPr>
          <w:b/>
          <w:bCs/>
          <w:sz w:val="28"/>
          <w:szCs w:val="28"/>
        </w:rPr>
        <w:t>CERTIFICATE</w:t>
      </w:r>
    </w:p>
    <w:p w14:paraId="4B99056E" w14:textId="77777777" w:rsidR="001F09EF" w:rsidRDefault="001F09EF" w:rsidP="067724FC">
      <w:pPr>
        <w:spacing w:before="60" w:after="60"/>
      </w:pPr>
    </w:p>
    <w:p w14:paraId="09FAA6FB" w14:textId="45F017E4" w:rsidR="001F09EF" w:rsidRDefault="067724FC" w:rsidP="067724FC">
      <w:pPr>
        <w:spacing w:before="60" w:after="60" w:line="276" w:lineRule="auto"/>
      </w:pPr>
      <w:r w:rsidRPr="067724FC">
        <w:rPr>
          <w:lang w:val="en-US"/>
        </w:rPr>
        <w:t xml:space="preserve">This is to certify that the minor project titled </w:t>
      </w:r>
      <w:r w:rsidRPr="067724FC">
        <w:rPr>
          <w:b/>
          <w:bCs/>
          <w:lang w:val="en-US"/>
        </w:rPr>
        <w:t>SKIN LESION CLASSIFICATION USING EXPLAINABLE AI</w:t>
      </w:r>
      <w:r w:rsidR="7B9D742B" w:rsidRPr="067724FC">
        <w:rPr>
          <w:b/>
          <w:bCs/>
          <w:lang w:val="en-US"/>
        </w:rPr>
        <w:t xml:space="preserve"> </w:t>
      </w:r>
      <w:r w:rsidRPr="067724FC">
        <w:rPr>
          <w:lang w:val="en-US"/>
        </w:rPr>
        <w:t xml:space="preserve">is a record of the bonafide work done by ANN SHAM DANIEL (Reg. No. 235805100) and AKHIL GIRISH (Reg. No. 235805272), submitted in partial fulfilment of the requirements for the award of the Degree of Bachelor of Technology (B.Tech.) in </w:t>
      </w:r>
      <w:r w:rsidRPr="067724FC">
        <w:rPr>
          <w:b/>
          <w:bCs/>
          <w:lang w:val="en-US"/>
        </w:rPr>
        <w:t>COMPUTER SCIENCE AND ENGINEERING</w:t>
      </w:r>
      <w:r w:rsidRPr="067724FC">
        <w:rPr>
          <w:lang w:val="en-US"/>
        </w:rPr>
        <w:t xml:space="preserve"> of Manipal Institute of Technology Bengaluru, Karnataka, (A Constituent Institute of Manipal Academy of Higher Education), during the academic year 202</w:t>
      </w:r>
      <w:r w:rsidR="368EDE03" w:rsidRPr="067724FC">
        <w:rPr>
          <w:lang w:val="en-US"/>
        </w:rPr>
        <w:t>5</w:t>
      </w:r>
      <w:r w:rsidRPr="067724FC">
        <w:rPr>
          <w:lang w:val="en-US"/>
        </w:rPr>
        <w:t>-202</w:t>
      </w:r>
      <w:r w:rsidR="63E9870B" w:rsidRPr="067724FC">
        <w:rPr>
          <w:lang w:val="en-US"/>
        </w:rPr>
        <w:t>6</w:t>
      </w:r>
      <w:r w:rsidRPr="067724FC">
        <w:rPr>
          <w:lang w:val="en-US"/>
        </w:rPr>
        <w:t>.</w:t>
      </w:r>
    </w:p>
    <w:p w14:paraId="1299C43A" w14:textId="77777777" w:rsidR="001F09EF" w:rsidRDefault="001F09EF">
      <w:pPr>
        <w:spacing w:before="60" w:after="60"/>
      </w:pPr>
    </w:p>
    <w:p w14:paraId="4DDBEF00" w14:textId="77777777" w:rsidR="001F09EF" w:rsidRDefault="001F09EF">
      <w:pPr>
        <w:spacing w:before="60" w:after="60"/>
      </w:pPr>
    </w:p>
    <w:p w14:paraId="3461D779" w14:textId="77777777" w:rsidR="001F09EF" w:rsidRDefault="001F09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1F09EF" w14:paraId="2513796E" w14:textId="77777777" w:rsidTr="659B63F0">
        <w:tc>
          <w:tcPr>
            <w:tcW w:w="4680" w:type="dxa"/>
            <w:tcBorders>
              <w:top w:val="none" w:sz="0" w:space="0" w:color="FFFFFF"/>
              <w:left w:val="none" w:sz="0" w:space="0" w:color="FFFFFF"/>
              <w:bottom w:val="none" w:sz="0" w:space="0" w:color="FFFFFF"/>
              <w:right w:val="none" w:sz="0" w:space="0" w:color="FFFFFF"/>
            </w:tcBorders>
          </w:tcPr>
          <w:p w14:paraId="4C1EC751" w14:textId="77777777" w:rsidR="001F09EF" w:rsidRDefault="00772B1D">
            <w:pPr>
              <w:jc w:val="center"/>
            </w:pPr>
            <w:r>
              <w:rPr>
                <w:b/>
                <w:bCs/>
              </w:rPr>
              <w:t>Dr. Mahadevi S</w:t>
            </w:r>
          </w:p>
          <w:p w14:paraId="47D07AD8" w14:textId="77777777" w:rsidR="001F09EF" w:rsidRDefault="00772B1D">
            <w:pPr>
              <w:jc w:val="center"/>
            </w:pPr>
            <w:r>
              <w:rPr>
                <w:i/>
                <w:iCs/>
              </w:rPr>
              <w:t>Assistant Professor</w:t>
            </w:r>
          </w:p>
          <w:p w14:paraId="0B04C203" w14:textId="77777777" w:rsidR="001F09EF" w:rsidRDefault="00772B1D">
            <w:pPr>
              <w:jc w:val="center"/>
            </w:pPr>
            <w:r>
              <w:rPr>
                <w:i/>
                <w:iCs/>
              </w:rPr>
              <w:t>CSE Dept. M.I.T, BENGALURU</w:t>
            </w:r>
          </w:p>
        </w:tc>
        <w:tc>
          <w:tcPr>
            <w:tcW w:w="4680" w:type="dxa"/>
            <w:tcBorders>
              <w:top w:val="none" w:sz="0" w:space="0" w:color="FFFFFF"/>
              <w:left w:val="none" w:sz="0" w:space="0" w:color="FFFFFF"/>
              <w:bottom w:val="none" w:sz="0" w:space="0" w:color="FFFFFF"/>
              <w:right w:val="none" w:sz="0" w:space="0" w:color="FFFFFF"/>
            </w:tcBorders>
          </w:tcPr>
          <w:p w14:paraId="3E90D4F7" w14:textId="24424981" w:rsidR="001F09EF" w:rsidRDefault="659B63F0">
            <w:pPr>
              <w:jc w:val="center"/>
            </w:pPr>
            <w:r w:rsidRPr="659B63F0">
              <w:rPr>
                <w:b/>
                <w:bCs/>
              </w:rPr>
              <w:t>Dr. Jayita Saha</w:t>
            </w:r>
          </w:p>
          <w:p w14:paraId="61E67159" w14:textId="77777777" w:rsidR="001F09EF" w:rsidRDefault="00772B1D">
            <w:pPr>
              <w:jc w:val="center"/>
            </w:pPr>
            <w:r>
              <w:rPr>
                <w:i/>
                <w:iCs/>
              </w:rPr>
              <w:t>HOD, CSE Dept.</w:t>
            </w:r>
          </w:p>
          <w:p w14:paraId="06CC1975" w14:textId="1A2CE09E" w:rsidR="001F09EF" w:rsidRDefault="067724FC" w:rsidP="067724FC">
            <w:pPr>
              <w:jc w:val="center"/>
              <w:rPr>
                <w:i/>
                <w:iCs/>
                <w:lang w:val="en-US"/>
              </w:rPr>
            </w:pPr>
            <w:r w:rsidRPr="067724FC">
              <w:rPr>
                <w:i/>
                <w:iCs/>
                <w:lang w:val="en-US"/>
              </w:rPr>
              <w:t>M.I.T, BENGALURU</w:t>
            </w:r>
          </w:p>
        </w:tc>
      </w:tr>
    </w:tbl>
    <w:p w14:paraId="166B94DE" w14:textId="25DD9E15" w:rsidR="001F09EF" w:rsidRDefault="001F09EF" w:rsidP="067724FC">
      <w:pPr>
        <w:spacing w:before="120" w:after="120"/>
      </w:pPr>
    </w:p>
    <w:p w14:paraId="38869434" w14:textId="3416B8B8" w:rsidR="001F09EF" w:rsidRDefault="00772B1D" w:rsidP="067724FC">
      <w:pPr>
        <w:spacing w:before="120" w:after="120"/>
      </w:pPr>
      <w:r>
        <w:br w:type="page"/>
      </w:r>
    </w:p>
    <w:p w14:paraId="5A395EEC" w14:textId="76239616" w:rsidR="001F09EF" w:rsidRDefault="067724FC" w:rsidP="067724FC">
      <w:pPr>
        <w:spacing w:before="120" w:after="120"/>
        <w:jc w:val="center"/>
      </w:pPr>
      <w:r w:rsidRPr="067724FC">
        <w:rPr>
          <w:b/>
          <w:bCs/>
          <w:sz w:val="28"/>
          <w:szCs w:val="28"/>
        </w:rPr>
        <w:lastRenderedPageBreak/>
        <w:t>ACKNOWLEDGEMENTS</w:t>
      </w:r>
    </w:p>
    <w:p w14:paraId="0FB78278" w14:textId="77777777" w:rsidR="001F09EF" w:rsidRDefault="001F09EF">
      <w:pPr>
        <w:spacing w:before="60" w:after="60"/>
      </w:pPr>
    </w:p>
    <w:p w14:paraId="64DD96DC" w14:textId="77777777" w:rsidR="001F09EF" w:rsidRDefault="067724FC">
      <w:pPr>
        <w:spacing w:before="60" w:after="60" w:line="276" w:lineRule="auto"/>
        <w:jc w:val="both"/>
      </w:pPr>
      <w:r w:rsidRPr="067724FC">
        <w:rPr>
          <w:lang w:val="en-US"/>
        </w:rPr>
        <w:t>We would like to express our sincere gratitude to Dr. Mahadevi S, Department of Computer Science and Engineering, Manipal Institute of Technology Bengaluru, for her invaluable guidance, continuous support, and encouragement throughout the course of this minor project. Her insightful suggestions and constructive feedback greatly contributed to the successful completion of this work.</w:t>
      </w:r>
    </w:p>
    <w:p w14:paraId="1FC39945" w14:textId="77777777" w:rsidR="001F09EF" w:rsidRDefault="001F09EF">
      <w:pPr>
        <w:spacing w:before="60" w:after="60"/>
      </w:pPr>
    </w:p>
    <w:p w14:paraId="201B568F" w14:textId="22DEDC7E" w:rsidR="001F09EF" w:rsidRDefault="659B63F0">
      <w:pPr>
        <w:spacing w:before="60" w:after="60" w:line="276" w:lineRule="auto"/>
        <w:jc w:val="both"/>
      </w:pPr>
      <w:r w:rsidRPr="659B63F0">
        <w:t>We are also grateful to the Head of Department, Dr. Jayita Saha, and the entire faculty of the Department of Computer Science and Engineering for providing us with the necessary resources and infrastructure to carry out this project.</w:t>
      </w:r>
    </w:p>
    <w:p w14:paraId="0562CB0E" w14:textId="77777777" w:rsidR="001F09EF" w:rsidRDefault="001F09EF">
      <w:pPr>
        <w:spacing w:before="60" w:after="60"/>
      </w:pPr>
    </w:p>
    <w:p w14:paraId="159514A2" w14:textId="77777777" w:rsidR="001F09EF" w:rsidRDefault="067724FC">
      <w:pPr>
        <w:spacing w:before="60" w:after="60" w:line="276" w:lineRule="auto"/>
        <w:jc w:val="both"/>
      </w:pPr>
      <w:r w:rsidRPr="067724FC">
        <w:rPr>
          <w:lang w:val="en-US"/>
        </w:rPr>
        <w:t>We extend our thanks to Manipal Academy of Higher Education for the opportunity to undertake this project as part of our curriculum. We also acknowledge the open-source communities behind TensorFlow, Keras, and other tools used in this project.</w:t>
      </w:r>
    </w:p>
    <w:p w14:paraId="34CE0A41" w14:textId="77777777" w:rsidR="001F09EF" w:rsidRDefault="001F09EF">
      <w:pPr>
        <w:spacing w:before="60" w:after="60"/>
      </w:pPr>
    </w:p>
    <w:p w14:paraId="2DFB60A1" w14:textId="77777777" w:rsidR="001F09EF" w:rsidRDefault="00772B1D">
      <w:pPr>
        <w:spacing w:before="60" w:after="60" w:line="276" w:lineRule="auto"/>
        <w:jc w:val="both"/>
      </w:pPr>
      <w:r>
        <w:t>Finally, we thank our families and friends for their constant motivation and support.</w:t>
      </w:r>
    </w:p>
    <w:p w14:paraId="62EBF3C5" w14:textId="77777777" w:rsidR="001F09EF" w:rsidRDefault="001F09EF">
      <w:pPr>
        <w:spacing w:before="60" w:after="60"/>
      </w:pPr>
    </w:p>
    <w:p w14:paraId="6D98A12B" w14:textId="77777777" w:rsidR="001F09EF" w:rsidRDefault="001F09EF">
      <w:pPr>
        <w:spacing w:before="60" w:after="60"/>
      </w:pPr>
    </w:p>
    <w:p w14:paraId="2C25C1BA" w14:textId="76206A0C" w:rsidR="067724FC" w:rsidRDefault="067724FC" w:rsidP="067724FC"/>
    <w:p w14:paraId="2946DB82" w14:textId="77777777" w:rsidR="001F09EF" w:rsidRDefault="00772B1D">
      <w:r>
        <w:br w:type="page"/>
      </w:r>
    </w:p>
    <w:p w14:paraId="056CBDF8" w14:textId="77777777" w:rsidR="001F09EF" w:rsidRDefault="00772B1D">
      <w:pPr>
        <w:spacing w:before="120" w:after="120"/>
        <w:jc w:val="center"/>
      </w:pPr>
      <w:r>
        <w:rPr>
          <w:b/>
          <w:bCs/>
          <w:sz w:val="28"/>
          <w:szCs w:val="28"/>
        </w:rPr>
        <w:lastRenderedPageBreak/>
        <w:t>ABSTRACT</w:t>
      </w:r>
    </w:p>
    <w:p w14:paraId="5997CC1D" w14:textId="77777777" w:rsidR="001F09EF" w:rsidRDefault="001F09EF">
      <w:pPr>
        <w:spacing w:before="60" w:after="60"/>
      </w:pPr>
    </w:p>
    <w:p w14:paraId="2F56DDA7" w14:textId="77777777" w:rsidR="001F09EF" w:rsidRDefault="067724FC">
      <w:pPr>
        <w:spacing w:before="60" w:after="60" w:line="276" w:lineRule="auto"/>
        <w:jc w:val="both"/>
      </w:pPr>
      <w:r w:rsidRPr="067724FC">
        <w:rPr>
          <w:lang w:val="en-US"/>
        </w:rPr>
        <w:t>Skin lesion classification is a critical application of Artificial Intelligence in the healthcare domain. This project proposes a deep learning-based system that uses Convolutional Neural Networks (CNNs) to classify dermatoscopic skin lesion images into multiple diagnostic categories. The system is trained and evaluated on the HAM10000 dataset, a widely used benchmark containing over 10,000 labelled skin lesion images. To address the interpretability limitations of conventional black-box deep learning models, the system integrates Explainable AI (XAI) techniques — specifically Gradient-weighted Class Activation Mapping (Grad-CAM) — which generates visual heatmaps highlighting the image regions most influential in the model's prediction. This enhances transparency, clinical trustworthiness, and the overall utility of the system for assisting healthcare professionals in skin disease analysis. The proposed approach combines state-of-the-art deep learning with explainability, contributing toward more reliable AI-assisted diagnostic tools in dermatology.</w:t>
      </w:r>
    </w:p>
    <w:p w14:paraId="110FFD37" w14:textId="77777777" w:rsidR="001F09EF" w:rsidRDefault="00772B1D">
      <w:r>
        <w:br w:type="page"/>
      </w:r>
    </w:p>
    <w:p w14:paraId="78356A93" w14:textId="77777777" w:rsidR="001F09EF" w:rsidRDefault="00772B1D">
      <w:pPr>
        <w:spacing w:before="120" w:after="120"/>
        <w:jc w:val="center"/>
      </w:pPr>
      <w:r>
        <w:rPr>
          <w:b/>
          <w:bCs/>
          <w:sz w:val="28"/>
          <w:szCs w:val="28"/>
        </w:rPr>
        <w:lastRenderedPageBreak/>
        <w:t>TABLE OF CONTENTS</w:t>
      </w:r>
    </w:p>
    <w:p w14:paraId="6B699379" w14:textId="77777777" w:rsidR="001F09EF" w:rsidRDefault="001F09EF">
      <w:pPr>
        <w:spacing w:before="60" w:after="60"/>
      </w:pPr>
    </w:p>
    <w:tbl>
      <w:tblPr>
        <w:tblStyle w:val="TableGridLight"/>
        <w:tblW w:w="9360" w:type="dxa"/>
        <w:tblLook w:val="04A0" w:firstRow="1" w:lastRow="0" w:firstColumn="1" w:lastColumn="0" w:noHBand="0" w:noVBand="1"/>
      </w:tblPr>
      <w:tblGrid>
        <w:gridCol w:w="7200"/>
        <w:gridCol w:w="2160"/>
      </w:tblGrid>
      <w:tr w:rsidR="067724FC" w14:paraId="1E5036DF" w14:textId="77777777" w:rsidTr="067724FC">
        <w:trPr>
          <w:trHeight w:val="300"/>
        </w:trPr>
        <w:tc>
          <w:tcPr>
            <w:tcW w:w="7200" w:type="dxa"/>
            <w:tcMar>
              <w:top w:w="60" w:type="dxa"/>
              <w:left w:w="120" w:type="dxa"/>
              <w:bottom w:w="60" w:type="dxa"/>
              <w:right w:w="120" w:type="dxa"/>
            </w:tcMar>
          </w:tcPr>
          <w:p w14:paraId="772DB970" w14:textId="07966589" w:rsidR="067724FC" w:rsidRDefault="067724FC" w:rsidP="067724FC"/>
        </w:tc>
        <w:tc>
          <w:tcPr>
            <w:tcW w:w="2160" w:type="dxa"/>
            <w:tcMar>
              <w:top w:w="60" w:type="dxa"/>
              <w:left w:w="120" w:type="dxa"/>
              <w:bottom w:w="60" w:type="dxa"/>
              <w:right w:w="120" w:type="dxa"/>
            </w:tcMar>
          </w:tcPr>
          <w:p w14:paraId="1C4555D3" w14:textId="394DC7EF" w:rsidR="3487B9A0" w:rsidRDefault="3487B9A0" w:rsidP="067724FC">
            <w:pPr>
              <w:jc w:val="center"/>
            </w:pPr>
            <w:r w:rsidRPr="067724FC">
              <w:t>Page No</w:t>
            </w:r>
          </w:p>
        </w:tc>
      </w:tr>
      <w:tr w:rsidR="001F09EF" w14:paraId="7077759D" w14:textId="77777777" w:rsidTr="067724FC">
        <w:tc>
          <w:tcPr>
            <w:tcW w:w="7200" w:type="dxa"/>
            <w:tcMar>
              <w:top w:w="60" w:type="dxa"/>
              <w:left w:w="120" w:type="dxa"/>
              <w:bottom w:w="60" w:type="dxa"/>
              <w:right w:w="120" w:type="dxa"/>
            </w:tcMar>
          </w:tcPr>
          <w:p w14:paraId="66ECAD99" w14:textId="77777777" w:rsidR="001F09EF" w:rsidRDefault="00772B1D">
            <w:r>
              <w:t>Acknowledgement</w:t>
            </w:r>
          </w:p>
        </w:tc>
        <w:tc>
          <w:tcPr>
            <w:tcW w:w="2160" w:type="dxa"/>
            <w:tcMar>
              <w:top w:w="60" w:type="dxa"/>
              <w:left w:w="120" w:type="dxa"/>
              <w:bottom w:w="60" w:type="dxa"/>
              <w:right w:w="120" w:type="dxa"/>
            </w:tcMar>
          </w:tcPr>
          <w:p w14:paraId="5FDD1F99" w14:textId="0A47C502" w:rsidR="001F09EF" w:rsidRDefault="067724FC">
            <w:pPr>
              <w:jc w:val="center"/>
            </w:pPr>
            <w:r w:rsidRPr="067724FC">
              <w:t>i</w:t>
            </w:r>
            <w:r w:rsidR="552F7414" w:rsidRPr="067724FC">
              <w:t>ii</w:t>
            </w:r>
          </w:p>
        </w:tc>
      </w:tr>
      <w:tr w:rsidR="067724FC" w14:paraId="3F565254" w14:textId="77777777" w:rsidTr="067724FC">
        <w:trPr>
          <w:trHeight w:val="300"/>
        </w:trPr>
        <w:tc>
          <w:tcPr>
            <w:tcW w:w="7200" w:type="dxa"/>
            <w:tcMar>
              <w:top w:w="60" w:type="dxa"/>
              <w:left w:w="120" w:type="dxa"/>
              <w:bottom w:w="60" w:type="dxa"/>
              <w:right w:w="120" w:type="dxa"/>
            </w:tcMar>
          </w:tcPr>
          <w:p w14:paraId="40B1F6EC" w14:textId="62856642" w:rsidR="067724FC" w:rsidRDefault="067724FC" w:rsidP="067724FC"/>
        </w:tc>
        <w:tc>
          <w:tcPr>
            <w:tcW w:w="2160" w:type="dxa"/>
            <w:tcMar>
              <w:top w:w="60" w:type="dxa"/>
              <w:left w:w="120" w:type="dxa"/>
              <w:bottom w:w="60" w:type="dxa"/>
              <w:right w:w="120" w:type="dxa"/>
            </w:tcMar>
          </w:tcPr>
          <w:p w14:paraId="0013BBC1" w14:textId="2D62F21F" w:rsidR="067724FC" w:rsidRDefault="067724FC" w:rsidP="067724FC">
            <w:pPr>
              <w:jc w:val="center"/>
            </w:pPr>
          </w:p>
        </w:tc>
      </w:tr>
      <w:tr w:rsidR="001F09EF" w14:paraId="5DA618DE" w14:textId="77777777" w:rsidTr="067724FC">
        <w:tc>
          <w:tcPr>
            <w:tcW w:w="7200" w:type="dxa"/>
            <w:tcMar>
              <w:top w:w="60" w:type="dxa"/>
              <w:left w:w="120" w:type="dxa"/>
              <w:bottom w:w="60" w:type="dxa"/>
              <w:right w:w="120" w:type="dxa"/>
            </w:tcMar>
          </w:tcPr>
          <w:p w14:paraId="7CBFD60A" w14:textId="77777777" w:rsidR="001F09EF" w:rsidRDefault="00772B1D">
            <w:r>
              <w:t>Abstract</w:t>
            </w:r>
          </w:p>
        </w:tc>
        <w:tc>
          <w:tcPr>
            <w:tcW w:w="2160" w:type="dxa"/>
            <w:tcMar>
              <w:top w:w="60" w:type="dxa"/>
              <w:left w:w="120" w:type="dxa"/>
              <w:bottom w:w="60" w:type="dxa"/>
              <w:right w:w="120" w:type="dxa"/>
            </w:tcMar>
          </w:tcPr>
          <w:p w14:paraId="18678C53" w14:textId="32AE819A" w:rsidR="001F09EF" w:rsidRDefault="067724FC">
            <w:pPr>
              <w:jc w:val="center"/>
            </w:pPr>
            <w:r w:rsidRPr="067724FC">
              <w:t>i</w:t>
            </w:r>
            <w:r w:rsidR="0474AF51" w:rsidRPr="067724FC">
              <w:t>v</w:t>
            </w:r>
          </w:p>
        </w:tc>
      </w:tr>
      <w:tr w:rsidR="067724FC" w14:paraId="2A416114" w14:textId="77777777" w:rsidTr="067724FC">
        <w:trPr>
          <w:trHeight w:val="300"/>
        </w:trPr>
        <w:tc>
          <w:tcPr>
            <w:tcW w:w="7200" w:type="dxa"/>
            <w:tcMar>
              <w:top w:w="60" w:type="dxa"/>
              <w:left w:w="120" w:type="dxa"/>
              <w:bottom w:w="60" w:type="dxa"/>
              <w:right w:w="120" w:type="dxa"/>
            </w:tcMar>
          </w:tcPr>
          <w:p w14:paraId="29C4E804" w14:textId="2F03ED1F" w:rsidR="067724FC" w:rsidRDefault="067724FC" w:rsidP="067724FC"/>
        </w:tc>
        <w:tc>
          <w:tcPr>
            <w:tcW w:w="2160" w:type="dxa"/>
            <w:tcMar>
              <w:top w:w="60" w:type="dxa"/>
              <w:left w:w="120" w:type="dxa"/>
              <w:bottom w:w="60" w:type="dxa"/>
              <w:right w:w="120" w:type="dxa"/>
            </w:tcMar>
          </w:tcPr>
          <w:p w14:paraId="46D8F72D" w14:textId="4E14C9B3" w:rsidR="067724FC" w:rsidRDefault="067724FC" w:rsidP="067724FC">
            <w:pPr>
              <w:jc w:val="center"/>
            </w:pPr>
          </w:p>
        </w:tc>
      </w:tr>
      <w:tr w:rsidR="001F09EF" w14:paraId="2199540C" w14:textId="77777777" w:rsidTr="067724FC">
        <w:tc>
          <w:tcPr>
            <w:tcW w:w="7200" w:type="dxa"/>
            <w:tcMar>
              <w:top w:w="60" w:type="dxa"/>
              <w:left w:w="120" w:type="dxa"/>
              <w:bottom w:w="60" w:type="dxa"/>
              <w:right w:w="120" w:type="dxa"/>
            </w:tcMar>
          </w:tcPr>
          <w:p w14:paraId="2650E3BD" w14:textId="77777777" w:rsidR="001F09EF" w:rsidRDefault="00772B1D">
            <w:r>
              <w:t>List of Figures</w:t>
            </w:r>
          </w:p>
        </w:tc>
        <w:tc>
          <w:tcPr>
            <w:tcW w:w="2160" w:type="dxa"/>
            <w:tcMar>
              <w:top w:w="60" w:type="dxa"/>
              <w:left w:w="120" w:type="dxa"/>
              <w:bottom w:w="60" w:type="dxa"/>
              <w:right w:w="120" w:type="dxa"/>
            </w:tcMar>
          </w:tcPr>
          <w:p w14:paraId="68A46FD1" w14:textId="479A88B0" w:rsidR="001F09EF" w:rsidRDefault="42D28567" w:rsidP="067724FC">
            <w:pPr>
              <w:jc w:val="center"/>
            </w:pPr>
            <w:r w:rsidRPr="067724FC">
              <w:t>vi</w:t>
            </w:r>
          </w:p>
        </w:tc>
      </w:tr>
      <w:tr w:rsidR="067724FC" w14:paraId="6390DCB0" w14:textId="77777777" w:rsidTr="067724FC">
        <w:trPr>
          <w:trHeight w:val="300"/>
        </w:trPr>
        <w:tc>
          <w:tcPr>
            <w:tcW w:w="7200" w:type="dxa"/>
            <w:tcMar>
              <w:top w:w="60" w:type="dxa"/>
              <w:left w:w="120" w:type="dxa"/>
              <w:bottom w:w="60" w:type="dxa"/>
              <w:right w:w="120" w:type="dxa"/>
            </w:tcMar>
          </w:tcPr>
          <w:p w14:paraId="32B5CF88" w14:textId="2B8F3239" w:rsidR="067724FC" w:rsidRDefault="067724FC" w:rsidP="067724FC"/>
        </w:tc>
        <w:tc>
          <w:tcPr>
            <w:tcW w:w="2160" w:type="dxa"/>
            <w:tcMar>
              <w:top w:w="60" w:type="dxa"/>
              <w:left w:w="120" w:type="dxa"/>
              <w:bottom w:w="60" w:type="dxa"/>
              <w:right w:w="120" w:type="dxa"/>
            </w:tcMar>
          </w:tcPr>
          <w:p w14:paraId="72BBE634" w14:textId="38A6704E" w:rsidR="067724FC" w:rsidRDefault="067724FC" w:rsidP="067724FC">
            <w:pPr>
              <w:jc w:val="center"/>
            </w:pPr>
          </w:p>
        </w:tc>
      </w:tr>
      <w:tr w:rsidR="001F09EF" w14:paraId="521C253D" w14:textId="77777777" w:rsidTr="067724FC">
        <w:tc>
          <w:tcPr>
            <w:tcW w:w="7200" w:type="dxa"/>
            <w:tcMar>
              <w:top w:w="60" w:type="dxa"/>
              <w:left w:w="120" w:type="dxa"/>
              <w:bottom w:w="60" w:type="dxa"/>
              <w:right w:w="120" w:type="dxa"/>
            </w:tcMar>
          </w:tcPr>
          <w:p w14:paraId="61603FDD" w14:textId="77777777" w:rsidR="001F09EF" w:rsidRDefault="00772B1D">
            <w:r>
              <w:t>Chapter 1 — Introduction</w:t>
            </w:r>
          </w:p>
        </w:tc>
        <w:tc>
          <w:tcPr>
            <w:tcW w:w="2160" w:type="dxa"/>
            <w:tcMar>
              <w:top w:w="60" w:type="dxa"/>
              <w:left w:w="120" w:type="dxa"/>
              <w:bottom w:w="60" w:type="dxa"/>
              <w:right w:w="120" w:type="dxa"/>
            </w:tcMar>
          </w:tcPr>
          <w:p w14:paraId="649841BE" w14:textId="1FB3386E" w:rsidR="001F09EF" w:rsidRDefault="6200CA15" w:rsidP="067724FC">
            <w:pPr>
              <w:jc w:val="center"/>
            </w:pPr>
            <w:r w:rsidRPr="067724FC">
              <w:t>7</w:t>
            </w:r>
          </w:p>
        </w:tc>
      </w:tr>
      <w:tr w:rsidR="067724FC" w14:paraId="09808F48" w14:textId="77777777" w:rsidTr="067724FC">
        <w:trPr>
          <w:trHeight w:val="300"/>
        </w:trPr>
        <w:tc>
          <w:tcPr>
            <w:tcW w:w="7200" w:type="dxa"/>
            <w:tcMar>
              <w:top w:w="60" w:type="dxa"/>
              <w:left w:w="120" w:type="dxa"/>
              <w:bottom w:w="60" w:type="dxa"/>
              <w:right w:w="120" w:type="dxa"/>
            </w:tcMar>
          </w:tcPr>
          <w:p w14:paraId="07AC4916" w14:textId="5B85CD46" w:rsidR="067724FC" w:rsidRDefault="067724FC" w:rsidP="067724FC"/>
        </w:tc>
        <w:tc>
          <w:tcPr>
            <w:tcW w:w="2160" w:type="dxa"/>
            <w:tcMar>
              <w:top w:w="60" w:type="dxa"/>
              <w:left w:w="120" w:type="dxa"/>
              <w:bottom w:w="60" w:type="dxa"/>
              <w:right w:w="120" w:type="dxa"/>
            </w:tcMar>
          </w:tcPr>
          <w:p w14:paraId="3D0D054B" w14:textId="13496A9C" w:rsidR="067724FC" w:rsidRDefault="067724FC" w:rsidP="067724FC">
            <w:pPr>
              <w:jc w:val="center"/>
            </w:pPr>
          </w:p>
        </w:tc>
      </w:tr>
      <w:tr w:rsidR="001F09EF" w14:paraId="1D44B0A1" w14:textId="77777777" w:rsidTr="067724FC">
        <w:tc>
          <w:tcPr>
            <w:tcW w:w="7200" w:type="dxa"/>
            <w:tcMar>
              <w:top w:w="60" w:type="dxa"/>
              <w:left w:w="120" w:type="dxa"/>
              <w:bottom w:w="60" w:type="dxa"/>
              <w:right w:w="120" w:type="dxa"/>
            </w:tcMar>
          </w:tcPr>
          <w:p w14:paraId="1859B615" w14:textId="77777777" w:rsidR="001F09EF" w:rsidRDefault="00772B1D">
            <w:r>
              <w:t>Chapter 2 — Literature Review</w:t>
            </w:r>
          </w:p>
        </w:tc>
        <w:tc>
          <w:tcPr>
            <w:tcW w:w="2160" w:type="dxa"/>
            <w:tcMar>
              <w:top w:w="60" w:type="dxa"/>
              <w:left w:w="120" w:type="dxa"/>
              <w:bottom w:w="60" w:type="dxa"/>
              <w:right w:w="120" w:type="dxa"/>
            </w:tcMar>
          </w:tcPr>
          <w:p w14:paraId="5FCD5EC4" w14:textId="1BB98D6B" w:rsidR="001F09EF" w:rsidRDefault="23999940" w:rsidP="067724FC">
            <w:pPr>
              <w:jc w:val="center"/>
            </w:pPr>
            <w:r w:rsidRPr="067724FC">
              <w:t>9</w:t>
            </w:r>
          </w:p>
        </w:tc>
      </w:tr>
      <w:tr w:rsidR="067724FC" w14:paraId="73A45983" w14:textId="77777777" w:rsidTr="067724FC">
        <w:trPr>
          <w:trHeight w:val="300"/>
        </w:trPr>
        <w:tc>
          <w:tcPr>
            <w:tcW w:w="7200" w:type="dxa"/>
            <w:tcMar>
              <w:top w:w="60" w:type="dxa"/>
              <w:left w:w="120" w:type="dxa"/>
              <w:bottom w:w="60" w:type="dxa"/>
              <w:right w:w="120" w:type="dxa"/>
            </w:tcMar>
          </w:tcPr>
          <w:p w14:paraId="21F2838F" w14:textId="76FED091" w:rsidR="067724FC" w:rsidRDefault="067724FC" w:rsidP="067724FC"/>
        </w:tc>
        <w:tc>
          <w:tcPr>
            <w:tcW w:w="2160" w:type="dxa"/>
            <w:tcMar>
              <w:top w:w="60" w:type="dxa"/>
              <w:left w:w="120" w:type="dxa"/>
              <w:bottom w:w="60" w:type="dxa"/>
              <w:right w:w="120" w:type="dxa"/>
            </w:tcMar>
          </w:tcPr>
          <w:p w14:paraId="443F4663" w14:textId="758E827C" w:rsidR="067724FC" w:rsidRDefault="067724FC" w:rsidP="067724FC">
            <w:pPr>
              <w:jc w:val="center"/>
            </w:pPr>
          </w:p>
        </w:tc>
      </w:tr>
      <w:tr w:rsidR="001F09EF" w14:paraId="4A8305A4" w14:textId="77777777" w:rsidTr="067724FC">
        <w:tc>
          <w:tcPr>
            <w:tcW w:w="7200" w:type="dxa"/>
            <w:tcMar>
              <w:top w:w="60" w:type="dxa"/>
              <w:left w:w="120" w:type="dxa"/>
              <w:bottom w:w="60" w:type="dxa"/>
              <w:right w:w="120" w:type="dxa"/>
            </w:tcMar>
          </w:tcPr>
          <w:p w14:paraId="3680FB29" w14:textId="77777777" w:rsidR="001F09EF" w:rsidRDefault="00772B1D">
            <w:r>
              <w:t>Chapter 3 — Objectives</w:t>
            </w:r>
          </w:p>
        </w:tc>
        <w:tc>
          <w:tcPr>
            <w:tcW w:w="2160" w:type="dxa"/>
            <w:tcMar>
              <w:top w:w="60" w:type="dxa"/>
              <w:left w:w="120" w:type="dxa"/>
              <w:bottom w:w="60" w:type="dxa"/>
              <w:right w:w="120" w:type="dxa"/>
            </w:tcMar>
          </w:tcPr>
          <w:p w14:paraId="78941E47" w14:textId="7F42D54F" w:rsidR="001F09EF" w:rsidRDefault="31A05174" w:rsidP="067724FC">
            <w:pPr>
              <w:jc w:val="center"/>
            </w:pPr>
            <w:r w:rsidRPr="067724FC">
              <w:t>11</w:t>
            </w:r>
          </w:p>
        </w:tc>
      </w:tr>
      <w:tr w:rsidR="067724FC" w14:paraId="7CF0CE5F" w14:textId="77777777" w:rsidTr="067724FC">
        <w:trPr>
          <w:trHeight w:val="300"/>
        </w:trPr>
        <w:tc>
          <w:tcPr>
            <w:tcW w:w="7200" w:type="dxa"/>
            <w:tcMar>
              <w:top w:w="60" w:type="dxa"/>
              <w:left w:w="120" w:type="dxa"/>
              <w:bottom w:w="60" w:type="dxa"/>
              <w:right w:w="120" w:type="dxa"/>
            </w:tcMar>
          </w:tcPr>
          <w:p w14:paraId="56D06F6D" w14:textId="0CAD2F67" w:rsidR="067724FC" w:rsidRDefault="067724FC" w:rsidP="067724FC"/>
        </w:tc>
        <w:tc>
          <w:tcPr>
            <w:tcW w:w="2160" w:type="dxa"/>
            <w:tcMar>
              <w:top w:w="60" w:type="dxa"/>
              <w:left w:w="120" w:type="dxa"/>
              <w:bottom w:w="60" w:type="dxa"/>
              <w:right w:w="120" w:type="dxa"/>
            </w:tcMar>
          </w:tcPr>
          <w:p w14:paraId="29F16FAD" w14:textId="36A4A58A" w:rsidR="067724FC" w:rsidRDefault="067724FC" w:rsidP="067724FC">
            <w:pPr>
              <w:jc w:val="center"/>
            </w:pPr>
          </w:p>
        </w:tc>
      </w:tr>
      <w:tr w:rsidR="001F09EF" w14:paraId="3817038A" w14:textId="77777777" w:rsidTr="067724FC">
        <w:tc>
          <w:tcPr>
            <w:tcW w:w="7200" w:type="dxa"/>
            <w:tcMar>
              <w:top w:w="60" w:type="dxa"/>
              <w:left w:w="120" w:type="dxa"/>
              <w:bottom w:w="60" w:type="dxa"/>
              <w:right w:w="120" w:type="dxa"/>
            </w:tcMar>
          </w:tcPr>
          <w:p w14:paraId="540209E8" w14:textId="77777777" w:rsidR="001F09EF" w:rsidRDefault="00772B1D">
            <w:r>
              <w:t>Chapter 4 — Methodology</w:t>
            </w:r>
          </w:p>
        </w:tc>
        <w:tc>
          <w:tcPr>
            <w:tcW w:w="2160" w:type="dxa"/>
            <w:tcMar>
              <w:top w:w="60" w:type="dxa"/>
              <w:left w:w="120" w:type="dxa"/>
              <w:bottom w:w="60" w:type="dxa"/>
              <w:right w:w="120" w:type="dxa"/>
            </w:tcMar>
          </w:tcPr>
          <w:p w14:paraId="29B4EA11" w14:textId="0CEA0903" w:rsidR="001F09EF" w:rsidRDefault="69A21A52" w:rsidP="067724FC">
            <w:pPr>
              <w:jc w:val="center"/>
            </w:pPr>
            <w:r w:rsidRPr="067724FC">
              <w:t>12</w:t>
            </w:r>
          </w:p>
        </w:tc>
      </w:tr>
      <w:tr w:rsidR="067724FC" w14:paraId="2C6F5B34" w14:textId="77777777" w:rsidTr="067724FC">
        <w:trPr>
          <w:trHeight w:val="300"/>
        </w:trPr>
        <w:tc>
          <w:tcPr>
            <w:tcW w:w="7200" w:type="dxa"/>
            <w:tcMar>
              <w:top w:w="60" w:type="dxa"/>
              <w:left w:w="120" w:type="dxa"/>
              <w:bottom w:w="60" w:type="dxa"/>
              <w:right w:w="120" w:type="dxa"/>
            </w:tcMar>
          </w:tcPr>
          <w:p w14:paraId="255BC3D4" w14:textId="432BE273" w:rsidR="067724FC" w:rsidRDefault="067724FC" w:rsidP="067724FC"/>
        </w:tc>
        <w:tc>
          <w:tcPr>
            <w:tcW w:w="2160" w:type="dxa"/>
            <w:tcMar>
              <w:top w:w="60" w:type="dxa"/>
              <w:left w:w="120" w:type="dxa"/>
              <w:bottom w:w="60" w:type="dxa"/>
              <w:right w:w="120" w:type="dxa"/>
            </w:tcMar>
          </w:tcPr>
          <w:p w14:paraId="3B197137" w14:textId="1F8D9676" w:rsidR="067724FC" w:rsidRDefault="067724FC" w:rsidP="067724FC">
            <w:pPr>
              <w:jc w:val="center"/>
            </w:pPr>
          </w:p>
        </w:tc>
      </w:tr>
      <w:tr w:rsidR="001F09EF" w14:paraId="0B12B11E" w14:textId="77777777" w:rsidTr="067724FC">
        <w:tc>
          <w:tcPr>
            <w:tcW w:w="7200" w:type="dxa"/>
            <w:tcMar>
              <w:top w:w="60" w:type="dxa"/>
              <w:left w:w="120" w:type="dxa"/>
              <w:bottom w:w="60" w:type="dxa"/>
              <w:right w:w="120" w:type="dxa"/>
            </w:tcMar>
          </w:tcPr>
          <w:p w14:paraId="19D3C68F" w14:textId="77777777" w:rsidR="001F09EF" w:rsidRDefault="00772B1D">
            <w:r>
              <w:t>Chapter 5 — Conclusion</w:t>
            </w:r>
          </w:p>
        </w:tc>
        <w:tc>
          <w:tcPr>
            <w:tcW w:w="2160" w:type="dxa"/>
            <w:tcMar>
              <w:top w:w="60" w:type="dxa"/>
              <w:left w:w="120" w:type="dxa"/>
              <w:bottom w:w="60" w:type="dxa"/>
              <w:right w:w="120" w:type="dxa"/>
            </w:tcMar>
          </w:tcPr>
          <w:p w14:paraId="2B2B7304" w14:textId="25D7E1BC" w:rsidR="001F09EF" w:rsidRDefault="3AD4FB28" w:rsidP="067724FC">
            <w:pPr>
              <w:jc w:val="center"/>
            </w:pPr>
            <w:r w:rsidRPr="067724FC">
              <w:t>14</w:t>
            </w:r>
          </w:p>
        </w:tc>
      </w:tr>
      <w:tr w:rsidR="067724FC" w14:paraId="58C82453" w14:textId="77777777" w:rsidTr="067724FC">
        <w:trPr>
          <w:trHeight w:val="300"/>
        </w:trPr>
        <w:tc>
          <w:tcPr>
            <w:tcW w:w="7200" w:type="dxa"/>
            <w:tcMar>
              <w:top w:w="60" w:type="dxa"/>
              <w:left w:w="120" w:type="dxa"/>
              <w:bottom w:w="60" w:type="dxa"/>
              <w:right w:w="120" w:type="dxa"/>
            </w:tcMar>
          </w:tcPr>
          <w:p w14:paraId="79CEB0F8" w14:textId="0C637118" w:rsidR="067724FC" w:rsidRDefault="067724FC" w:rsidP="067724FC"/>
        </w:tc>
        <w:tc>
          <w:tcPr>
            <w:tcW w:w="2160" w:type="dxa"/>
            <w:tcMar>
              <w:top w:w="60" w:type="dxa"/>
              <w:left w:w="120" w:type="dxa"/>
              <w:bottom w:w="60" w:type="dxa"/>
              <w:right w:w="120" w:type="dxa"/>
            </w:tcMar>
          </w:tcPr>
          <w:p w14:paraId="0086DB87" w14:textId="2E5548FB" w:rsidR="067724FC" w:rsidRDefault="067724FC" w:rsidP="067724FC">
            <w:pPr>
              <w:jc w:val="center"/>
            </w:pPr>
          </w:p>
        </w:tc>
      </w:tr>
      <w:tr w:rsidR="001F09EF" w14:paraId="27A40F1D" w14:textId="77777777" w:rsidTr="067724FC">
        <w:tc>
          <w:tcPr>
            <w:tcW w:w="7200" w:type="dxa"/>
            <w:tcMar>
              <w:top w:w="60" w:type="dxa"/>
              <w:left w:w="120" w:type="dxa"/>
              <w:bottom w:w="60" w:type="dxa"/>
              <w:right w:w="120" w:type="dxa"/>
            </w:tcMar>
          </w:tcPr>
          <w:p w14:paraId="071E4E01" w14:textId="77777777" w:rsidR="001F09EF" w:rsidRDefault="00772B1D">
            <w:r>
              <w:t>References</w:t>
            </w:r>
          </w:p>
        </w:tc>
        <w:tc>
          <w:tcPr>
            <w:tcW w:w="2160" w:type="dxa"/>
            <w:tcMar>
              <w:top w:w="60" w:type="dxa"/>
              <w:left w:w="120" w:type="dxa"/>
              <w:bottom w:w="60" w:type="dxa"/>
              <w:right w:w="120" w:type="dxa"/>
            </w:tcMar>
          </w:tcPr>
          <w:p w14:paraId="4737E36C" w14:textId="3BD528E0" w:rsidR="001F09EF" w:rsidRDefault="067724FC">
            <w:pPr>
              <w:jc w:val="center"/>
            </w:pPr>
            <w:r w:rsidRPr="067724FC">
              <w:t>1</w:t>
            </w:r>
            <w:r w:rsidR="6393BDCC" w:rsidRPr="067724FC">
              <w:t>6</w:t>
            </w:r>
          </w:p>
        </w:tc>
      </w:tr>
    </w:tbl>
    <w:p w14:paraId="3FE9F23F" w14:textId="77777777" w:rsidR="001F09EF" w:rsidRDefault="00772B1D">
      <w:r>
        <w:br w:type="page"/>
      </w:r>
    </w:p>
    <w:p w14:paraId="79C9EA0A" w14:textId="77777777" w:rsidR="001F09EF" w:rsidRDefault="00772B1D">
      <w:pPr>
        <w:spacing w:before="120" w:after="120"/>
        <w:jc w:val="center"/>
      </w:pPr>
      <w:r>
        <w:rPr>
          <w:b/>
          <w:bCs/>
          <w:sz w:val="28"/>
          <w:szCs w:val="28"/>
        </w:rPr>
        <w:lastRenderedPageBreak/>
        <w:t>LIST OF FIGURES</w:t>
      </w:r>
    </w:p>
    <w:p w14:paraId="1F72F646" w14:textId="77777777" w:rsidR="001F09EF" w:rsidRDefault="001F09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6000"/>
        <w:gridCol w:w="1920"/>
      </w:tblGrid>
      <w:tr w:rsidR="001F09EF" w14:paraId="7E58274F" w14:textId="77777777" w:rsidTr="067724FC">
        <w:tc>
          <w:tcPr>
            <w:tcW w:w="1440" w:type="dxa"/>
            <w:tcBorders>
              <w:top w:val="single" w:sz="1" w:space="0" w:color="CCCCCC"/>
              <w:left w:val="single" w:sz="1" w:space="0" w:color="CCCCCC"/>
              <w:bottom w:val="single" w:sz="1" w:space="0" w:color="CCCCCC"/>
              <w:right w:val="single" w:sz="1" w:space="0" w:color="CCCCCC"/>
            </w:tcBorders>
            <w:shd w:val="clear" w:color="auto" w:fill="D0D0D0"/>
            <w:tcMar>
              <w:top w:w="80" w:type="dxa"/>
              <w:left w:w="120" w:type="dxa"/>
              <w:bottom w:w="80" w:type="dxa"/>
              <w:right w:w="120" w:type="dxa"/>
            </w:tcMar>
          </w:tcPr>
          <w:p w14:paraId="2793396D" w14:textId="77777777" w:rsidR="001F09EF" w:rsidRDefault="00772B1D">
            <w:pPr>
              <w:jc w:val="center"/>
            </w:pPr>
            <w:r>
              <w:rPr>
                <w:b/>
                <w:bCs/>
              </w:rPr>
              <w:t>Figure No</w:t>
            </w:r>
          </w:p>
        </w:tc>
        <w:tc>
          <w:tcPr>
            <w:tcW w:w="6000" w:type="dxa"/>
            <w:tcBorders>
              <w:top w:val="single" w:sz="1" w:space="0" w:color="CCCCCC"/>
              <w:left w:val="single" w:sz="1" w:space="0" w:color="CCCCCC"/>
              <w:bottom w:val="single" w:sz="1" w:space="0" w:color="CCCCCC"/>
              <w:right w:val="single" w:sz="1" w:space="0" w:color="CCCCCC"/>
            </w:tcBorders>
            <w:shd w:val="clear" w:color="auto" w:fill="D0D0D0"/>
            <w:tcMar>
              <w:top w:w="80" w:type="dxa"/>
              <w:left w:w="120" w:type="dxa"/>
              <w:bottom w:w="80" w:type="dxa"/>
              <w:right w:w="120" w:type="dxa"/>
            </w:tcMar>
          </w:tcPr>
          <w:p w14:paraId="46519F67" w14:textId="77777777" w:rsidR="001F09EF" w:rsidRDefault="00772B1D">
            <w:r>
              <w:rPr>
                <w:b/>
                <w:bCs/>
              </w:rPr>
              <w:t>Figure Title</w:t>
            </w:r>
          </w:p>
        </w:tc>
        <w:tc>
          <w:tcPr>
            <w:tcW w:w="1920" w:type="dxa"/>
            <w:tcBorders>
              <w:top w:val="single" w:sz="1" w:space="0" w:color="CCCCCC"/>
              <w:left w:val="single" w:sz="1" w:space="0" w:color="CCCCCC"/>
              <w:bottom w:val="single" w:sz="1" w:space="0" w:color="CCCCCC"/>
              <w:right w:val="single" w:sz="1" w:space="0" w:color="CCCCCC"/>
            </w:tcBorders>
            <w:shd w:val="clear" w:color="auto" w:fill="D0D0D0"/>
            <w:tcMar>
              <w:top w:w="80" w:type="dxa"/>
              <w:left w:w="120" w:type="dxa"/>
              <w:bottom w:w="80" w:type="dxa"/>
              <w:right w:w="120" w:type="dxa"/>
            </w:tcMar>
          </w:tcPr>
          <w:p w14:paraId="07E098EE" w14:textId="77777777" w:rsidR="001F09EF" w:rsidRDefault="00772B1D">
            <w:pPr>
              <w:jc w:val="center"/>
            </w:pPr>
            <w:r>
              <w:rPr>
                <w:b/>
                <w:bCs/>
              </w:rPr>
              <w:t>Page No</w:t>
            </w:r>
          </w:p>
        </w:tc>
      </w:tr>
      <w:tr w:rsidR="001F09EF" w14:paraId="089F6D7B" w14:textId="77777777" w:rsidTr="067724F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DC8E8" w14:textId="77777777" w:rsidR="001F09EF" w:rsidRDefault="00772B1D">
            <w:pPr>
              <w:jc w:val="center"/>
            </w:pPr>
            <w:r>
              <w:t>4.1</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A9D8C" w14:textId="77777777" w:rsidR="001F09EF" w:rsidRDefault="00772B1D">
            <w:r>
              <w:t>System Architecture / Workflow Diagram</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97EEC" w14:textId="2CC901FA" w:rsidR="001F09EF" w:rsidRDefault="40ABAE18" w:rsidP="067724FC">
            <w:pPr>
              <w:jc w:val="center"/>
            </w:pPr>
            <w:r w:rsidRPr="067724FC">
              <w:t>12</w:t>
            </w:r>
          </w:p>
        </w:tc>
      </w:tr>
    </w:tbl>
    <w:p w14:paraId="08CE6F91" w14:textId="77777777" w:rsidR="001F09EF" w:rsidRDefault="00772B1D">
      <w:r>
        <w:br w:type="page"/>
      </w:r>
    </w:p>
    <w:p w14:paraId="11BBBE36" w14:textId="77777777" w:rsidR="001F09EF" w:rsidRDefault="00772B1D">
      <w:pPr>
        <w:spacing w:before="120" w:after="120"/>
        <w:jc w:val="center"/>
      </w:pPr>
      <w:r>
        <w:rPr>
          <w:b/>
          <w:bCs/>
          <w:sz w:val="28"/>
          <w:szCs w:val="28"/>
        </w:rPr>
        <w:lastRenderedPageBreak/>
        <w:t>CHAPTER 1</w:t>
      </w:r>
    </w:p>
    <w:p w14:paraId="2C8B4F07" w14:textId="77777777" w:rsidR="001F09EF" w:rsidRDefault="00772B1D">
      <w:pPr>
        <w:spacing w:before="120" w:after="120"/>
        <w:jc w:val="center"/>
      </w:pPr>
      <w:r>
        <w:rPr>
          <w:b/>
          <w:bCs/>
          <w:sz w:val="28"/>
          <w:szCs w:val="28"/>
        </w:rPr>
        <w:t>INTRODUCTION</w:t>
      </w:r>
    </w:p>
    <w:p w14:paraId="61CDCEAD" w14:textId="77777777" w:rsidR="001F09EF" w:rsidRDefault="001F09EF">
      <w:pPr>
        <w:spacing w:before="60" w:after="60"/>
      </w:pPr>
    </w:p>
    <w:p w14:paraId="544FC70B" w14:textId="77777777" w:rsidR="001F09EF" w:rsidRDefault="00772B1D">
      <w:pPr>
        <w:spacing w:before="240" w:after="120"/>
      </w:pPr>
      <w:r>
        <w:rPr>
          <w:b/>
          <w:bCs/>
          <w:i/>
          <w:iCs/>
        </w:rPr>
        <w:t>1.1 General Overview</w:t>
      </w:r>
    </w:p>
    <w:p w14:paraId="7E7D3E25" w14:textId="77777777" w:rsidR="001F09EF" w:rsidRDefault="067724FC">
      <w:pPr>
        <w:spacing w:before="60" w:after="60" w:line="276" w:lineRule="auto"/>
        <w:jc w:val="both"/>
      </w:pPr>
      <w:r w:rsidRPr="067724FC">
        <w:rPr>
          <w:lang w:val="en-US"/>
        </w:rPr>
        <w:t>Artificial Intelligence (AI) has made remarkable strides in healthcare, particularly in the domain of medical image analysis. Dermatology, the branch of medicine dealing with skin disorders, is one of the most promising areas for AI-assisted diagnosis. Skin diseases affect millions of people worldwide, and early and accurate detection is critical for effective treatment and improved patient outcomes.</w:t>
      </w:r>
    </w:p>
    <w:p w14:paraId="6BB9E253" w14:textId="77777777" w:rsidR="001F09EF" w:rsidRDefault="001F09EF">
      <w:pPr>
        <w:spacing w:before="60" w:after="60"/>
      </w:pPr>
    </w:p>
    <w:p w14:paraId="26FB7977" w14:textId="77777777" w:rsidR="001F09EF" w:rsidRDefault="067724FC">
      <w:pPr>
        <w:spacing w:before="60" w:after="60" w:line="276" w:lineRule="auto"/>
        <w:jc w:val="both"/>
      </w:pPr>
      <w:r w:rsidRPr="067724FC">
        <w:rPr>
          <w:lang w:val="en-US"/>
        </w:rPr>
        <w:t>Among the various dermatological conditions, skin lesions — including melanoma, melanocytic nevi, and benign keratosis — represent a diverse range of conditions that require expert visual examination for diagnosis. Traditional diagnosis relies heavily on the expertise and subjective judgment of trained dermatologists, which can introduce variability and is often time-consuming.</w:t>
      </w:r>
    </w:p>
    <w:p w14:paraId="23DE523C" w14:textId="77777777" w:rsidR="001F09EF" w:rsidRDefault="001F09EF">
      <w:pPr>
        <w:spacing w:before="60" w:after="60"/>
      </w:pPr>
    </w:p>
    <w:p w14:paraId="66FD8A2D" w14:textId="77777777" w:rsidR="001F09EF" w:rsidRDefault="00772B1D">
      <w:pPr>
        <w:spacing w:before="240" w:after="120"/>
      </w:pPr>
      <w:r>
        <w:rPr>
          <w:b/>
          <w:bCs/>
          <w:i/>
          <w:iCs/>
        </w:rPr>
        <w:t>1.2 Present-Da</w:t>
      </w:r>
      <w:r>
        <w:rPr>
          <w:b/>
          <w:bCs/>
          <w:i/>
          <w:iCs/>
        </w:rPr>
        <w:t>y Scenario</w:t>
      </w:r>
    </w:p>
    <w:p w14:paraId="53F84C26" w14:textId="77777777" w:rsidR="001F09EF" w:rsidRDefault="00772B1D">
      <w:pPr>
        <w:spacing w:before="60" w:after="60" w:line="276" w:lineRule="auto"/>
        <w:jc w:val="both"/>
      </w:pPr>
      <w:r>
        <w:t>With the advancement of deep learning, particularly Convolutional Neural Networks (CNNs), automated classification of medical images has achieved accuracy levels comparable to expert clinicians. However, a major challenge with deep learning mode</w:t>
      </w:r>
      <w:r>
        <w:t>ls in medical settings is their lack of interpretability. Known as 'black-box' models, these systems provide predictions without clear explanations of the underlying reasoning, which limits their clinical adoption.</w:t>
      </w:r>
    </w:p>
    <w:p w14:paraId="52E56223" w14:textId="77777777" w:rsidR="001F09EF" w:rsidRDefault="001F09EF">
      <w:pPr>
        <w:spacing w:before="60" w:after="60"/>
      </w:pPr>
    </w:p>
    <w:p w14:paraId="5A82063A" w14:textId="77777777" w:rsidR="001F09EF" w:rsidRDefault="659B63F0">
      <w:pPr>
        <w:spacing w:before="60" w:after="60" w:line="276" w:lineRule="auto"/>
        <w:jc w:val="both"/>
      </w:pPr>
      <w:r w:rsidRPr="659B63F0">
        <w:rPr>
          <w:lang w:val="en-US"/>
        </w:rPr>
        <w:t>Explainable AI (XAI) has emerged as a solution to this problem, aiming to make AI predictions transparent and understandable. Techniques like Grad-CAM (Gradient-weighted Class Activation Mapping) enable visual explanation of CNN decisions, making AI-assisted diagnosis more trustworthy and clinically actionable.</w:t>
      </w:r>
    </w:p>
    <w:p w14:paraId="07547A01" w14:textId="77777777" w:rsidR="001F09EF" w:rsidRDefault="001F09EF">
      <w:pPr>
        <w:spacing w:before="60" w:after="60"/>
      </w:pPr>
    </w:p>
    <w:p w14:paraId="3B1D0F08" w14:textId="77777777" w:rsidR="001F09EF" w:rsidRDefault="00772B1D">
      <w:pPr>
        <w:spacing w:before="240" w:after="120"/>
      </w:pPr>
      <w:r>
        <w:rPr>
          <w:b/>
          <w:bCs/>
          <w:i/>
          <w:iCs/>
        </w:rPr>
        <w:t>1.3 Project Work Schedule</w:t>
      </w:r>
    </w:p>
    <w:p w14:paraId="537E7788" w14:textId="77777777" w:rsidR="001F09EF" w:rsidRDefault="067724FC">
      <w:pPr>
        <w:spacing w:before="60" w:after="60" w:line="276" w:lineRule="auto"/>
        <w:jc w:val="both"/>
      </w:pPr>
      <w:r w:rsidRPr="067724FC">
        <w:rPr>
          <w:lang w:val="en-US"/>
        </w:rPr>
        <w:t>This project was carried out in two phases. Phase 1 involved literature review, problem definition, dataset exploration, and preliminary model design. Phase 2 (planned) will involve model training, Grad-CAM integration, evaluation, and deployment via a Streamlit web application.</w:t>
      </w:r>
    </w:p>
    <w:p w14:paraId="5043CB0F" w14:textId="77777777" w:rsidR="001F09EF" w:rsidRDefault="001F09EF">
      <w:pPr>
        <w:spacing w:before="60" w:after="60"/>
      </w:pPr>
    </w:p>
    <w:p w14:paraId="10ACDBBB" w14:textId="77777777" w:rsidR="001F09EF" w:rsidRDefault="067724FC">
      <w:pPr>
        <w:spacing w:before="240" w:after="120"/>
      </w:pPr>
      <w:r w:rsidRPr="067724FC">
        <w:rPr>
          <w:b/>
          <w:bCs/>
          <w:i/>
          <w:iCs/>
          <w:lang w:val="en-US"/>
        </w:rPr>
        <w:t>1.4 Organisation of the Report</w:t>
      </w:r>
    </w:p>
    <w:p w14:paraId="047FDE72" w14:textId="77777777" w:rsidR="001F09EF" w:rsidRDefault="067724FC">
      <w:pPr>
        <w:spacing w:before="60" w:after="60" w:line="276" w:lineRule="auto"/>
        <w:jc w:val="both"/>
      </w:pPr>
      <w:r w:rsidRPr="067724FC">
        <w:rPr>
          <w:lang w:val="en-US"/>
        </w:rPr>
        <w:lastRenderedPageBreak/>
        <w:t>Chapter 2 provides a literature review of existing methods and identifies research gaps. Chapter 3 states the specific objectives. Chapter 4 describes the methodology, system architecture, and tools used. Chapter 5 presents the conclusion and future directions. References are listed at the end.</w:t>
      </w:r>
    </w:p>
    <w:p w14:paraId="07459315" w14:textId="77777777" w:rsidR="001F09EF" w:rsidRDefault="00772B1D">
      <w:r>
        <w:br w:type="page"/>
      </w:r>
    </w:p>
    <w:p w14:paraId="74E4E0C9" w14:textId="77777777" w:rsidR="001F09EF" w:rsidRDefault="00772B1D">
      <w:pPr>
        <w:spacing w:before="120" w:after="120"/>
        <w:jc w:val="center"/>
      </w:pPr>
      <w:r>
        <w:rPr>
          <w:b/>
          <w:bCs/>
          <w:sz w:val="28"/>
          <w:szCs w:val="28"/>
        </w:rPr>
        <w:lastRenderedPageBreak/>
        <w:t>CHAPTER 2</w:t>
      </w:r>
    </w:p>
    <w:p w14:paraId="2F08DECD" w14:textId="77777777" w:rsidR="001F09EF" w:rsidRDefault="00772B1D">
      <w:pPr>
        <w:spacing w:before="120" w:after="120"/>
        <w:jc w:val="center"/>
      </w:pPr>
      <w:r>
        <w:rPr>
          <w:b/>
          <w:bCs/>
          <w:sz w:val="28"/>
          <w:szCs w:val="28"/>
        </w:rPr>
        <w:t>LITERATURE REVIEW</w:t>
      </w:r>
    </w:p>
    <w:p w14:paraId="6537F28F" w14:textId="77777777" w:rsidR="001F09EF" w:rsidRDefault="001F09EF">
      <w:pPr>
        <w:spacing w:before="60" w:after="60"/>
      </w:pPr>
    </w:p>
    <w:p w14:paraId="0BF737DC" w14:textId="77777777" w:rsidR="001F09EF" w:rsidRDefault="00772B1D">
      <w:pPr>
        <w:spacing w:before="240" w:after="120"/>
      </w:pPr>
      <w:r>
        <w:rPr>
          <w:b/>
          <w:bCs/>
          <w:i/>
          <w:iCs/>
        </w:rPr>
        <w:t>2.1 Introduction to the Project Area</w:t>
      </w:r>
    </w:p>
    <w:p w14:paraId="0C396BEA" w14:textId="77777777" w:rsidR="001F09EF" w:rsidRDefault="067724FC">
      <w:pPr>
        <w:spacing w:before="60" w:after="60" w:line="276" w:lineRule="auto"/>
        <w:jc w:val="both"/>
      </w:pPr>
      <w:r w:rsidRPr="067724FC">
        <w:rPr>
          <w:lang w:val="en-US"/>
        </w:rPr>
        <w:t>Skin lesion classification using deep learning has been an active research domain for over a decade. The availability of large-scale dermatoscopic datasets such as HAM10000 and the ISIC Archive has significantly accelerated progress in this area. Research has demonstrated that CNNs, particularly architectures such as ResNet, VGG, and InceptionNet, can achieve performance at par with board-certified dermatologists on specific classification tasks.</w:t>
      </w:r>
    </w:p>
    <w:p w14:paraId="6DFB9E20" w14:textId="77777777" w:rsidR="001F09EF" w:rsidRDefault="001F09EF">
      <w:pPr>
        <w:spacing w:before="60" w:after="60"/>
      </w:pPr>
    </w:p>
    <w:p w14:paraId="499C52CD" w14:textId="77777777" w:rsidR="001F09EF" w:rsidRDefault="00772B1D">
      <w:pPr>
        <w:spacing w:before="240" w:after="120"/>
      </w:pPr>
      <w:r>
        <w:rPr>
          <w:b/>
          <w:bCs/>
          <w:i/>
          <w:iCs/>
        </w:rPr>
        <w:t>2.2 Existing Solutions and Research Background</w:t>
      </w:r>
    </w:p>
    <w:p w14:paraId="10964387" w14:textId="77777777" w:rsidR="001F09EF" w:rsidRDefault="00772B1D">
      <w:pPr>
        <w:spacing w:before="60" w:after="60" w:line="276" w:lineRule="auto"/>
        <w:jc w:val="both"/>
      </w:pPr>
      <w:r>
        <w:t>Several notable works have shaped the current l</w:t>
      </w:r>
      <w:r>
        <w:t>andscape of skin lesion classification:</w:t>
      </w:r>
    </w:p>
    <w:p w14:paraId="70DF9E56" w14:textId="77777777" w:rsidR="001F09EF" w:rsidRDefault="001F09EF">
      <w:pPr>
        <w:spacing w:before="60" w:after="60"/>
      </w:pPr>
    </w:p>
    <w:p w14:paraId="0F068112" w14:textId="77777777" w:rsidR="001F09EF" w:rsidRDefault="659B63F0">
      <w:pPr>
        <w:pStyle w:val="ListParagraph"/>
        <w:numPr>
          <w:ilvl w:val="0"/>
          <w:numId w:val="2"/>
        </w:numPr>
        <w:spacing w:before="40" w:after="40" w:line="276" w:lineRule="auto"/>
        <w:jc w:val="both"/>
      </w:pPr>
      <w:r w:rsidRPr="659B63F0">
        <w:rPr>
          <w:lang w:val="en-US"/>
        </w:rPr>
        <w:t>Esteva et al. (2017) demonstrated that a CNN trained on a large dataset of clinical images could classify skin cancer with accuracy comparable to dermatologists. This landmark paper highlighted the potential of deep learning in dermatology.</w:t>
      </w:r>
    </w:p>
    <w:p w14:paraId="5337CA52" w14:textId="77777777" w:rsidR="001F09EF" w:rsidRDefault="659B63F0">
      <w:pPr>
        <w:pStyle w:val="ListParagraph"/>
        <w:numPr>
          <w:ilvl w:val="0"/>
          <w:numId w:val="2"/>
        </w:numPr>
        <w:spacing w:before="40" w:after="40" w:line="276" w:lineRule="auto"/>
        <w:jc w:val="both"/>
      </w:pPr>
      <w:r w:rsidRPr="659B63F0">
        <w:rPr>
          <w:lang w:val="en-US"/>
        </w:rPr>
        <w:t>Codella et al. demonstrated high performance on the ISIC challenge benchmark using ensemble methods combining CNNs with traditional feature extraction.</w:t>
      </w:r>
    </w:p>
    <w:p w14:paraId="1D872BFF" w14:textId="77777777" w:rsidR="001F09EF" w:rsidRDefault="00772B1D">
      <w:pPr>
        <w:pStyle w:val="ListParagraph"/>
        <w:numPr>
          <w:ilvl w:val="0"/>
          <w:numId w:val="2"/>
        </w:numPr>
        <w:spacing w:before="40" w:after="40" w:line="276" w:lineRule="auto"/>
        <w:jc w:val="both"/>
      </w:pPr>
      <w:r>
        <w:t>Transfer learning approaches, where models pre-trained on large datasets (e.g.</w:t>
      </w:r>
      <w:r>
        <w:t>, ImageNet) are fine-tuned on medical images, have become a standard technique to overcome the challenge of limited labelled medical data.</w:t>
      </w:r>
    </w:p>
    <w:p w14:paraId="54156646" w14:textId="77777777" w:rsidR="001F09EF" w:rsidRDefault="659B63F0">
      <w:pPr>
        <w:pStyle w:val="ListParagraph"/>
        <w:numPr>
          <w:ilvl w:val="0"/>
          <w:numId w:val="2"/>
        </w:numPr>
        <w:spacing w:before="40" w:after="40" w:line="276" w:lineRule="auto"/>
        <w:jc w:val="both"/>
      </w:pPr>
      <w:r w:rsidRPr="659B63F0">
        <w:rPr>
          <w:lang w:val="en-US"/>
        </w:rPr>
        <w:t>The HAM10000 dataset, introduced by Tschandl et al., provides over 10,000 dermatoscopic images across seven diagnostic categories, becoming a widely adopted benchmark.</w:t>
      </w:r>
    </w:p>
    <w:p w14:paraId="44E871BC" w14:textId="77777777" w:rsidR="001F09EF" w:rsidRDefault="001F09EF">
      <w:pPr>
        <w:spacing w:before="60" w:after="60"/>
      </w:pPr>
    </w:p>
    <w:p w14:paraId="140718D8" w14:textId="77777777" w:rsidR="001F09EF" w:rsidRDefault="00772B1D">
      <w:pPr>
        <w:spacing w:before="240" w:after="120"/>
      </w:pPr>
      <w:r>
        <w:rPr>
          <w:b/>
          <w:bCs/>
          <w:i/>
          <w:iCs/>
        </w:rPr>
        <w:t>2.3 Gaps Identified in Current Methods</w:t>
      </w:r>
    </w:p>
    <w:p w14:paraId="6396EF4E" w14:textId="77777777" w:rsidR="001F09EF" w:rsidRDefault="659B63F0">
      <w:pPr>
        <w:spacing w:before="60" w:after="60" w:line="276" w:lineRule="auto"/>
        <w:jc w:val="both"/>
      </w:pPr>
      <w:r w:rsidRPr="659B63F0">
        <w:rPr>
          <w:lang w:val="en-US"/>
        </w:rPr>
        <w:t>Despite the progress, several important gaps remain in existing literature:</w:t>
      </w:r>
    </w:p>
    <w:p w14:paraId="144A5D23" w14:textId="77777777" w:rsidR="001F09EF" w:rsidRDefault="001F09EF">
      <w:pPr>
        <w:spacing w:before="60" w:after="60"/>
      </w:pPr>
    </w:p>
    <w:p w14:paraId="7C75E695" w14:textId="77777777" w:rsidR="001F09EF" w:rsidRDefault="659B63F0">
      <w:pPr>
        <w:pStyle w:val="ListParagraph"/>
        <w:numPr>
          <w:ilvl w:val="0"/>
          <w:numId w:val="2"/>
        </w:numPr>
        <w:spacing w:before="40" w:after="40" w:line="276" w:lineRule="auto"/>
        <w:jc w:val="both"/>
      </w:pPr>
      <w:r w:rsidRPr="659B63F0">
        <w:rPr>
          <w:lang w:val="en-US"/>
        </w:rPr>
        <w:t>Lack of Explainability: The majority of high-performing models are black-box in nature. Clinicians require explanations for AI-driven predictions before trusting and adopting them in clinical workflows.</w:t>
      </w:r>
    </w:p>
    <w:p w14:paraId="6A91ECE5" w14:textId="77777777" w:rsidR="001F09EF" w:rsidRDefault="00772B1D">
      <w:pPr>
        <w:pStyle w:val="ListParagraph"/>
        <w:numPr>
          <w:ilvl w:val="0"/>
          <w:numId w:val="2"/>
        </w:numPr>
        <w:spacing w:before="40" w:after="40" w:line="276" w:lineRule="auto"/>
        <w:jc w:val="both"/>
      </w:pPr>
      <w:r>
        <w:t>Limited Trust and Transparency: Without visual or textual explanations, medical professionals are reluctant to rely on AI recommendat</w:t>
      </w:r>
      <w:r>
        <w:t>ions, especially in high-stakes decisions.</w:t>
      </w:r>
    </w:p>
    <w:p w14:paraId="012E5DCF" w14:textId="77777777" w:rsidR="001F09EF" w:rsidRDefault="00772B1D">
      <w:pPr>
        <w:pStyle w:val="ListParagraph"/>
        <w:numPr>
          <w:ilvl w:val="0"/>
          <w:numId w:val="2"/>
        </w:numPr>
        <w:spacing w:before="40" w:after="40" w:line="276" w:lineRule="auto"/>
        <w:jc w:val="both"/>
      </w:pPr>
      <w:r>
        <w:t>Computational Cost: Many high-accuracy models involve complex architectures requiring significant computational resources, limiting deployment in resource-constrained settings.</w:t>
      </w:r>
    </w:p>
    <w:p w14:paraId="6616564E" w14:textId="77777777" w:rsidR="001F09EF" w:rsidRDefault="659B63F0">
      <w:pPr>
        <w:pStyle w:val="ListParagraph"/>
        <w:numPr>
          <w:ilvl w:val="0"/>
          <w:numId w:val="2"/>
        </w:numPr>
        <w:spacing w:before="40" w:after="40" w:line="276" w:lineRule="auto"/>
        <w:jc w:val="both"/>
      </w:pPr>
      <w:r w:rsidRPr="659B63F0">
        <w:rPr>
          <w:lang w:val="en-US"/>
        </w:rPr>
        <w:lastRenderedPageBreak/>
        <w:t>Generalisation: Models trained on specific datasets may not generalise well to images from different hospitals or imaging devices.</w:t>
      </w:r>
    </w:p>
    <w:p w14:paraId="738610EB" w14:textId="77777777" w:rsidR="001F09EF" w:rsidRDefault="001F09EF">
      <w:pPr>
        <w:spacing w:before="60" w:after="60"/>
      </w:pPr>
    </w:p>
    <w:p w14:paraId="5A82204D" w14:textId="77777777" w:rsidR="001F09EF" w:rsidRDefault="659B63F0">
      <w:pPr>
        <w:spacing w:before="240" w:after="120"/>
      </w:pPr>
      <w:r w:rsidRPr="659B63F0">
        <w:rPr>
          <w:b/>
          <w:bCs/>
          <w:i/>
          <w:iCs/>
          <w:lang w:val="en-US"/>
        </w:rPr>
        <w:t>2.4 Summarised Outcome of the Literature Review</w:t>
      </w:r>
    </w:p>
    <w:p w14:paraId="05332486" w14:textId="77777777" w:rsidR="001F09EF" w:rsidRDefault="659B63F0">
      <w:pPr>
        <w:spacing w:before="60" w:after="60" w:line="276" w:lineRule="auto"/>
        <w:jc w:val="both"/>
      </w:pPr>
      <w:r w:rsidRPr="659B63F0">
        <w:rPr>
          <w:lang w:val="en-US"/>
        </w:rPr>
        <w:t>The literature review establishes that while deep learning has demonstrated strong performance in skin lesion classification, the integration of explainability mechanisms remains an open and important challenge. This project addresses this gap by combining CNN-based classification with Grad-CAM-based explainability, producing a system that is both accurate and interpretable.</w:t>
      </w:r>
    </w:p>
    <w:p w14:paraId="637805D2" w14:textId="77777777" w:rsidR="001F09EF" w:rsidRDefault="00772B1D">
      <w:r>
        <w:br w:type="page"/>
      </w:r>
    </w:p>
    <w:p w14:paraId="22E3F38C" w14:textId="77777777" w:rsidR="001F09EF" w:rsidRDefault="00772B1D">
      <w:pPr>
        <w:spacing w:before="120" w:after="120"/>
        <w:jc w:val="center"/>
      </w:pPr>
      <w:r>
        <w:rPr>
          <w:b/>
          <w:bCs/>
          <w:sz w:val="28"/>
          <w:szCs w:val="28"/>
        </w:rPr>
        <w:lastRenderedPageBreak/>
        <w:t>CHAPTER 3</w:t>
      </w:r>
    </w:p>
    <w:p w14:paraId="52F962E8" w14:textId="77777777" w:rsidR="001F09EF" w:rsidRDefault="00772B1D">
      <w:pPr>
        <w:spacing w:before="120" w:after="120"/>
        <w:jc w:val="center"/>
      </w:pPr>
      <w:r>
        <w:rPr>
          <w:b/>
          <w:bCs/>
          <w:sz w:val="28"/>
          <w:szCs w:val="28"/>
        </w:rPr>
        <w:t>OBJECTIVES</w:t>
      </w:r>
    </w:p>
    <w:p w14:paraId="463F29E8" w14:textId="77777777" w:rsidR="001F09EF" w:rsidRDefault="001F09EF">
      <w:pPr>
        <w:spacing w:before="60" w:after="60"/>
      </w:pPr>
    </w:p>
    <w:p w14:paraId="20524C05" w14:textId="77777777" w:rsidR="001F09EF" w:rsidRDefault="659B63F0">
      <w:pPr>
        <w:spacing w:before="60" w:after="60" w:line="276" w:lineRule="auto"/>
        <w:jc w:val="both"/>
      </w:pPr>
      <w:r w:rsidRPr="659B63F0">
        <w:rPr>
          <w:lang w:val="en-US"/>
        </w:rPr>
        <w:t>The specific objectives of this project are as follows:</w:t>
      </w:r>
    </w:p>
    <w:p w14:paraId="3B7B4B86" w14:textId="77777777" w:rsidR="001F09EF" w:rsidRDefault="001F09EF">
      <w:pPr>
        <w:spacing w:before="60" w:after="60"/>
      </w:pPr>
    </w:p>
    <w:p w14:paraId="4BEEDC5F" w14:textId="77777777" w:rsidR="001F09EF" w:rsidRDefault="00772B1D">
      <w:pPr>
        <w:pStyle w:val="ListParagraph"/>
        <w:numPr>
          <w:ilvl w:val="0"/>
          <w:numId w:val="2"/>
        </w:numPr>
        <w:spacing w:before="40" w:after="40" w:line="276" w:lineRule="auto"/>
        <w:jc w:val="both"/>
      </w:pPr>
      <w:r>
        <w:t>To classify skin lesion images into multiple diagnostic categories using deep learning techniques, specifically Convolutional Neural Networks (CNNs).</w:t>
      </w:r>
    </w:p>
    <w:p w14:paraId="75A6EE9C" w14:textId="77777777" w:rsidR="001F09EF" w:rsidRDefault="00772B1D">
      <w:pPr>
        <w:pStyle w:val="ListParagraph"/>
        <w:numPr>
          <w:ilvl w:val="0"/>
          <w:numId w:val="2"/>
        </w:numPr>
        <w:spacing w:before="40" w:after="40" w:line="276" w:lineRule="auto"/>
        <w:jc w:val="both"/>
      </w:pPr>
      <w:r>
        <w:t>To imp</w:t>
      </w:r>
      <w:r>
        <w:t>rove prediction accuracy by designing and training an effective CNN model on the HAM10000 dataset.</w:t>
      </w:r>
    </w:p>
    <w:p w14:paraId="113D5446" w14:textId="77777777" w:rsidR="001F09EF" w:rsidRDefault="00772B1D">
      <w:pPr>
        <w:pStyle w:val="ListParagraph"/>
        <w:numPr>
          <w:ilvl w:val="0"/>
          <w:numId w:val="2"/>
        </w:numPr>
        <w:spacing w:before="40" w:after="40" w:line="276" w:lineRule="auto"/>
        <w:jc w:val="both"/>
      </w:pPr>
      <w:r>
        <w:t>To implement Explainable AI (XAI) for transparent and interpretable predictions, enabling healthcare professionals to understand the model's reasoning.</w:t>
      </w:r>
    </w:p>
    <w:p w14:paraId="04B03671" w14:textId="77777777" w:rsidR="001F09EF" w:rsidRDefault="00772B1D">
      <w:pPr>
        <w:pStyle w:val="ListParagraph"/>
        <w:numPr>
          <w:ilvl w:val="0"/>
          <w:numId w:val="2"/>
        </w:numPr>
        <w:spacing w:before="40" w:after="40" w:line="276" w:lineRule="auto"/>
        <w:jc w:val="both"/>
      </w:pPr>
      <w:r>
        <w:t>To ge</w:t>
      </w:r>
      <w:r>
        <w:t>nerate Grad-CAM heatmaps that visually highlight the important regions within skin lesion images that influence the model's classification decision.</w:t>
      </w:r>
    </w:p>
    <w:p w14:paraId="3F3E1DBB" w14:textId="77777777" w:rsidR="001F09EF" w:rsidRDefault="067724FC">
      <w:pPr>
        <w:pStyle w:val="ListParagraph"/>
        <w:numPr>
          <w:ilvl w:val="0"/>
          <w:numId w:val="2"/>
        </w:numPr>
        <w:spacing w:before="40" w:after="40" w:line="276" w:lineRule="auto"/>
        <w:jc w:val="both"/>
      </w:pPr>
      <w:r w:rsidRPr="067724FC">
        <w:rPr>
          <w:lang w:val="en-US"/>
        </w:rPr>
        <w:t>To assist healthcare professionals in skin disease analysis by providing a tool that combines high classification performance with clinical interpretability.</w:t>
      </w:r>
    </w:p>
    <w:p w14:paraId="52D7440A" w14:textId="77777777" w:rsidR="001F09EF" w:rsidRDefault="659B63F0">
      <w:pPr>
        <w:pStyle w:val="ListParagraph"/>
        <w:numPr>
          <w:ilvl w:val="0"/>
          <w:numId w:val="2"/>
        </w:numPr>
        <w:spacing w:before="40" w:after="40" w:line="276" w:lineRule="auto"/>
        <w:jc w:val="both"/>
      </w:pPr>
      <w:r w:rsidRPr="659B63F0">
        <w:rPr>
          <w:lang w:val="en-US"/>
        </w:rPr>
        <w:t>To deploy the system as a user-friendly web application using Streamlit, allowing easy access for end users.</w:t>
      </w:r>
    </w:p>
    <w:p w14:paraId="3A0FF5F2" w14:textId="77777777" w:rsidR="001F09EF" w:rsidRDefault="00772B1D">
      <w:r>
        <w:br w:type="page"/>
      </w:r>
    </w:p>
    <w:p w14:paraId="5FE82A97" w14:textId="77777777" w:rsidR="001F09EF" w:rsidRDefault="00772B1D">
      <w:pPr>
        <w:spacing w:before="120" w:after="120"/>
        <w:jc w:val="center"/>
      </w:pPr>
      <w:r>
        <w:rPr>
          <w:b/>
          <w:bCs/>
          <w:sz w:val="28"/>
          <w:szCs w:val="28"/>
        </w:rPr>
        <w:lastRenderedPageBreak/>
        <w:t>CHAPTER 4</w:t>
      </w:r>
    </w:p>
    <w:p w14:paraId="5CBE0AC8" w14:textId="77777777" w:rsidR="001F09EF" w:rsidRDefault="00772B1D">
      <w:pPr>
        <w:spacing w:before="120" w:after="120"/>
        <w:jc w:val="center"/>
      </w:pPr>
      <w:r>
        <w:rPr>
          <w:b/>
          <w:bCs/>
          <w:sz w:val="28"/>
          <w:szCs w:val="28"/>
        </w:rPr>
        <w:t>METHODOLOGY</w:t>
      </w:r>
    </w:p>
    <w:p w14:paraId="5630AD66" w14:textId="77777777" w:rsidR="001F09EF" w:rsidRDefault="001F09EF">
      <w:pPr>
        <w:spacing w:before="60" w:after="60"/>
      </w:pPr>
    </w:p>
    <w:p w14:paraId="011105D6" w14:textId="77777777" w:rsidR="001F09EF" w:rsidRDefault="067724FC" w:rsidP="067724FC">
      <w:pPr>
        <w:spacing w:before="240" w:after="120"/>
        <w:rPr>
          <w:b/>
          <w:bCs/>
          <w:i/>
          <w:iCs/>
          <w:sz w:val="23"/>
          <w:szCs w:val="23"/>
        </w:rPr>
      </w:pPr>
      <w:r w:rsidRPr="067724FC">
        <w:rPr>
          <w:b/>
          <w:bCs/>
          <w:i/>
          <w:iCs/>
          <w:sz w:val="23"/>
          <w:szCs w:val="23"/>
        </w:rPr>
        <w:t>4.1 Proposed Approach</w:t>
      </w:r>
    </w:p>
    <w:p w14:paraId="7B81D8C3" w14:textId="77777777" w:rsidR="001F09EF" w:rsidRDefault="067724FC" w:rsidP="067724FC">
      <w:pPr>
        <w:spacing w:before="60" w:after="60" w:line="276" w:lineRule="auto"/>
        <w:jc w:val="both"/>
        <w:rPr>
          <w:sz w:val="23"/>
          <w:szCs w:val="23"/>
        </w:rPr>
      </w:pPr>
      <w:r w:rsidRPr="067724FC">
        <w:rPr>
          <w:sz w:val="23"/>
          <w:szCs w:val="23"/>
        </w:rPr>
        <w:t>The proposed system follows a pipeline that begins with preprocessing raw skin lesion images, passes them through a trained CNN model for classification, and then applies Grad-CAM to generate visual explanations. The complete architecture is shown in Figure 4.1.</w:t>
      </w:r>
    </w:p>
    <w:p w14:paraId="61829076" w14:textId="77777777" w:rsidR="001F09EF" w:rsidRDefault="001F09EF">
      <w:pPr>
        <w:spacing w:before="60" w:after="60"/>
      </w:pPr>
    </w:p>
    <w:p w14:paraId="6D5D16AD" w14:textId="77777777" w:rsidR="001F09EF" w:rsidRDefault="067724FC" w:rsidP="067724FC">
      <w:pPr>
        <w:spacing w:before="240" w:after="120"/>
        <w:rPr>
          <w:b/>
          <w:bCs/>
          <w:i/>
          <w:iCs/>
          <w:sz w:val="23"/>
          <w:szCs w:val="23"/>
        </w:rPr>
      </w:pPr>
      <w:r w:rsidRPr="067724FC">
        <w:rPr>
          <w:b/>
          <w:bCs/>
          <w:i/>
          <w:iCs/>
          <w:sz w:val="23"/>
          <w:szCs w:val="23"/>
        </w:rPr>
        <w:t>4.2 System Architecture / Workflow</w:t>
      </w:r>
    </w:p>
    <w:p w14:paraId="2BA226A1" w14:textId="20BA860F" w:rsidR="001F09EF" w:rsidRDefault="067724FC" w:rsidP="067724FC">
      <w:pPr>
        <w:spacing w:before="60" w:after="60" w:line="276" w:lineRule="auto"/>
        <w:jc w:val="both"/>
        <w:rPr>
          <w:sz w:val="23"/>
          <w:szCs w:val="23"/>
        </w:rPr>
      </w:pPr>
      <w:r w:rsidRPr="067724FC">
        <w:rPr>
          <w:sz w:val="23"/>
          <w:szCs w:val="23"/>
        </w:rPr>
        <w:t>The system architecture consists of the following stages:</w:t>
      </w:r>
    </w:p>
    <w:p w14:paraId="1BD457F4" w14:textId="77777777" w:rsidR="001F09EF" w:rsidRDefault="3D4E27C0" w:rsidP="659B63F0">
      <w:pPr>
        <w:pStyle w:val="ListParagraph"/>
        <w:numPr>
          <w:ilvl w:val="0"/>
          <w:numId w:val="2"/>
        </w:numPr>
        <w:spacing w:before="40" w:after="40" w:line="276" w:lineRule="auto"/>
        <w:jc w:val="both"/>
        <w:rPr>
          <w:sz w:val="23"/>
          <w:szCs w:val="23"/>
          <w:lang w:val="en-US"/>
        </w:rPr>
      </w:pPr>
      <w:r w:rsidRPr="659B63F0">
        <w:rPr>
          <w:sz w:val="23"/>
          <w:szCs w:val="23"/>
          <w:lang w:val="en-US"/>
        </w:rPr>
        <w:t>Input Image: A dermatoscopic image of a skin lesion is provided as input.</w:t>
      </w:r>
    </w:p>
    <w:p w14:paraId="4A313DCC" w14:textId="77777777" w:rsidR="001F09EF" w:rsidRDefault="3D4E27C0" w:rsidP="659B63F0">
      <w:pPr>
        <w:pStyle w:val="ListParagraph"/>
        <w:numPr>
          <w:ilvl w:val="0"/>
          <w:numId w:val="2"/>
        </w:numPr>
        <w:spacing w:before="40" w:after="40" w:line="276" w:lineRule="auto"/>
        <w:jc w:val="both"/>
        <w:rPr>
          <w:sz w:val="23"/>
          <w:szCs w:val="23"/>
          <w:lang w:val="en-US"/>
        </w:rPr>
      </w:pPr>
      <w:r w:rsidRPr="659B63F0">
        <w:rPr>
          <w:sz w:val="23"/>
          <w:szCs w:val="23"/>
          <w:lang w:val="en-US"/>
        </w:rPr>
        <w:t>Preprocessing: The image is resized, normalised, and augmented (during training) to improve model generalisation.</w:t>
      </w:r>
    </w:p>
    <w:p w14:paraId="2EC5F283" w14:textId="77777777" w:rsidR="001F09EF" w:rsidRDefault="3D4E27C0" w:rsidP="659B63F0">
      <w:pPr>
        <w:pStyle w:val="ListParagraph"/>
        <w:numPr>
          <w:ilvl w:val="0"/>
          <w:numId w:val="2"/>
        </w:numPr>
        <w:spacing w:before="40" w:after="40" w:line="276" w:lineRule="auto"/>
        <w:jc w:val="both"/>
        <w:rPr>
          <w:sz w:val="23"/>
          <w:szCs w:val="23"/>
          <w:lang w:val="en-US"/>
        </w:rPr>
      </w:pPr>
      <w:r w:rsidRPr="659B63F0">
        <w:rPr>
          <w:sz w:val="23"/>
          <w:szCs w:val="23"/>
          <w:lang w:val="en-US"/>
        </w:rPr>
        <w:t>CNN Model: The preprocessed image is fed into a Convolutional Neural Network that extracts hierarchical visual features (texture, colour, shape) relevant to classification.</w:t>
      </w:r>
    </w:p>
    <w:p w14:paraId="1F145C89" w14:textId="77777777" w:rsidR="001F09EF" w:rsidRDefault="067724FC" w:rsidP="067724FC">
      <w:pPr>
        <w:pStyle w:val="ListParagraph"/>
        <w:numPr>
          <w:ilvl w:val="0"/>
          <w:numId w:val="2"/>
        </w:numPr>
        <w:spacing w:before="40" w:after="40" w:line="276" w:lineRule="auto"/>
        <w:jc w:val="both"/>
        <w:rPr>
          <w:sz w:val="23"/>
          <w:szCs w:val="23"/>
        </w:rPr>
      </w:pPr>
      <w:r w:rsidRPr="067724FC">
        <w:rPr>
          <w:sz w:val="23"/>
          <w:szCs w:val="23"/>
        </w:rPr>
        <w:t>Classification: The CNN outputs a probability distribution over the diagnostic categories, and the class with the highest probability is assigned as the prediction.</w:t>
      </w:r>
    </w:p>
    <w:p w14:paraId="6027B5E7" w14:textId="77777777" w:rsidR="001F09EF" w:rsidRDefault="3D4E27C0" w:rsidP="659B63F0">
      <w:pPr>
        <w:pStyle w:val="ListParagraph"/>
        <w:numPr>
          <w:ilvl w:val="0"/>
          <w:numId w:val="2"/>
        </w:numPr>
        <w:spacing w:before="40" w:after="40" w:line="276" w:lineRule="auto"/>
        <w:jc w:val="both"/>
        <w:rPr>
          <w:sz w:val="23"/>
          <w:szCs w:val="23"/>
          <w:lang w:val="en-US"/>
        </w:rPr>
      </w:pPr>
      <w:r w:rsidRPr="659B63F0">
        <w:rPr>
          <w:sz w:val="23"/>
          <w:szCs w:val="23"/>
          <w:lang w:val="en-US"/>
        </w:rPr>
        <w:t>Grad-CAM: The Grad-CAM algorithm computes gradients of the predicted class score with respect to the last convolutional layer's feature maps, producing a heatmap.</w:t>
      </w:r>
    </w:p>
    <w:p w14:paraId="62508284" w14:textId="77777777" w:rsidR="001F09EF" w:rsidRDefault="067724FC" w:rsidP="067724FC">
      <w:pPr>
        <w:pStyle w:val="ListParagraph"/>
        <w:numPr>
          <w:ilvl w:val="0"/>
          <w:numId w:val="2"/>
        </w:numPr>
        <w:spacing w:before="40" w:after="40" w:line="276" w:lineRule="auto"/>
        <w:jc w:val="both"/>
        <w:rPr>
          <w:sz w:val="23"/>
          <w:szCs w:val="23"/>
          <w:lang w:val="en-US"/>
        </w:rPr>
      </w:pPr>
      <w:r w:rsidRPr="067724FC">
        <w:rPr>
          <w:sz w:val="23"/>
          <w:szCs w:val="23"/>
          <w:lang w:val="en-US"/>
        </w:rPr>
        <w:t>Result: The final output includes the predicted category and the Grad-CAM heatmap overlaid on the original image.</w:t>
      </w:r>
    </w:p>
    <w:p w14:paraId="4B178A47" w14:textId="189F19C6" w:rsidR="001F09EF" w:rsidRDefault="001F09EF" w:rsidP="067724FC">
      <w:pPr>
        <w:pStyle w:val="ListParagraph"/>
        <w:spacing w:before="40" w:after="40" w:line="276" w:lineRule="auto"/>
        <w:ind w:left="720"/>
        <w:jc w:val="both"/>
        <w:rPr>
          <w:lang w:val="en-US"/>
        </w:rPr>
      </w:pPr>
    </w:p>
    <w:p w14:paraId="17AD93B2" w14:textId="7F3FB30E" w:rsidR="001F09EF" w:rsidRDefault="43AF3469" w:rsidP="067724FC">
      <w:pPr>
        <w:spacing w:before="60" w:after="60"/>
        <w:jc w:val="center"/>
      </w:pPr>
      <w:r>
        <w:rPr>
          <w:noProof/>
        </w:rPr>
        <w:drawing>
          <wp:inline distT="0" distB="0" distL="0" distR="0" wp14:anchorId="28B39A8F" wp14:editId="38FCBE68">
            <wp:extent cx="3833625" cy="2555750"/>
            <wp:effectExtent l="0" t="0" r="0" b="0"/>
            <wp:docPr id="1674552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52024" name="Picture 1674552024"/>
                    <pic:cNvPicPr/>
                  </pic:nvPicPr>
                  <pic:blipFill>
                    <a:blip r:embed="rId8">
                      <a:extLst>
                        <a:ext uri="{28A0092B-C50C-407E-A947-70E740481C1C}">
                          <a14:useLocalDpi xmlns:a14="http://schemas.microsoft.com/office/drawing/2010/main"/>
                        </a:ext>
                      </a:extLst>
                    </a:blip>
                    <a:stretch>
                      <a:fillRect/>
                    </a:stretch>
                  </pic:blipFill>
                  <pic:spPr>
                    <a:xfrm>
                      <a:off x="0" y="0"/>
                      <a:ext cx="3833625" cy="2555750"/>
                    </a:xfrm>
                    <a:prstGeom prst="rect">
                      <a:avLst/>
                    </a:prstGeom>
                  </pic:spPr>
                </pic:pic>
              </a:graphicData>
            </a:graphic>
          </wp:inline>
        </w:drawing>
      </w:r>
    </w:p>
    <w:p w14:paraId="07ACCE16" w14:textId="4A07D63C" w:rsidR="001F09EF" w:rsidRDefault="067724FC" w:rsidP="067724FC">
      <w:pPr>
        <w:spacing w:before="120" w:after="60"/>
        <w:jc w:val="center"/>
        <w:rPr>
          <w:i/>
          <w:iCs/>
          <w:color w:val="888888"/>
          <w:sz w:val="22"/>
          <w:szCs w:val="22"/>
        </w:rPr>
      </w:pPr>
      <w:r w:rsidRPr="067724FC">
        <w:rPr>
          <w:i/>
          <w:iCs/>
          <w:color w:val="888888"/>
          <w:sz w:val="22"/>
          <w:szCs w:val="22"/>
        </w:rPr>
        <w:t>[Figure 4.1: System Architecture / Workflow Diagram]</w:t>
      </w:r>
    </w:p>
    <w:p w14:paraId="0DE4B5B7" w14:textId="77777777" w:rsidR="001F09EF" w:rsidRDefault="001F09EF">
      <w:pPr>
        <w:spacing w:before="60" w:after="60"/>
      </w:pPr>
    </w:p>
    <w:p w14:paraId="7468D220" w14:textId="77777777" w:rsidR="001F09EF" w:rsidRDefault="00772B1D">
      <w:pPr>
        <w:spacing w:before="240" w:after="120"/>
      </w:pPr>
      <w:r>
        <w:rPr>
          <w:b/>
          <w:bCs/>
          <w:i/>
          <w:iCs/>
        </w:rPr>
        <w:lastRenderedPageBreak/>
        <w:t>4.3 Dataset</w:t>
      </w:r>
    </w:p>
    <w:p w14:paraId="2B5D1BBB" w14:textId="77777777" w:rsidR="001F09EF" w:rsidRDefault="00772B1D">
      <w:pPr>
        <w:spacing w:before="60" w:after="60" w:line="276" w:lineRule="auto"/>
        <w:jc w:val="both"/>
      </w:pPr>
      <w:r>
        <w:t>The project uses the HAM10000 (Human Against Machine with 10000 Training Images) dataset. Key characteristics of the dataset include:</w:t>
      </w:r>
    </w:p>
    <w:p w14:paraId="66204FF1" w14:textId="77777777" w:rsidR="001F09EF" w:rsidRDefault="001F09EF">
      <w:pPr>
        <w:spacing w:before="60" w:after="60"/>
      </w:pPr>
    </w:p>
    <w:p w14:paraId="46043AE8" w14:textId="77777777" w:rsidR="001F09EF" w:rsidRDefault="659B63F0">
      <w:pPr>
        <w:pStyle w:val="ListParagraph"/>
        <w:numPr>
          <w:ilvl w:val="0"/>
          <w:numId w:val="2"/>
        </w:numPr>
        <w:spacing w:before="40" w:after="40" w:line="276" w:lineRule="auto"/>
        <w:jc w:val="both"/>
      </w:pPr>
      <w:r w:rsidRPr="659B63F0">
        <w:rPr>
          <w:lang w:val="en-US"/>
        </w:rPr>
        <w:t>Contains 10,015 dermatoscopic images of pigmented skin lesions across seven diagnostic categories: Melanocytic nevi, Melanoma, Benign keratosis, Basal cell carcinoma, Actinic keratoses, Vascular lesions, and Dermatofibroma.</w:t>
      </w:r>
    </w:p>
    <w:p w14:paraId="67E35D34" w14:textId="77777777" w:rsidR="001F09EF" w:rsidRDefault="659B63F0">
      <w:pPr>
        <w:pStyle w:val="ListParagraph"/>
        <w:numPr>
          <w:ilvl w:val="0"/>
          <w:numId w:val="2"/>
        </w:numPr>
        <w:spacing w:before="40" w:after="40" w:line="276" w:lineRule="auto"/>
        <w:jc w:val="both"/>
      </w:pPr>
      <w:r w:rsidRPr="659B63F0">
        <w:rPr>
          <w:lang w:val="en-US"/>
        </w:rPr>
        <w:t>Images are collected from two different sources (Vienna and Queensland) and are provided with ground truth labels confirmed by histopathology, follow-up, expert consensus, or in-vivo confocal microscopy.</w:t>
      </w:r>
    </w:p>
    <w:p w14:paraId="2608D76C" w14:textId="77777777" w:rsidR="001F09EF" w:rsidRDefault="00772B1D">
      <w:pPr>
        <w:pStyle w:val="ListParagraph"/>
        <w:numPr>
          <w:ilvl w:val="0"/>
          <w:numId w:val="2"/>
        </w:numPr>
        <w:spacing w:before="40" w:after="40" w:line="276" w:lineRule="auto"/>
        <w:jc w:val="both"/>
      </w:pPr>
      <w:r>
        <w:t>The dataset is publicly available on Kaggle and is a standard benchmark for medical image classification research.</w:t>
      </w:r>
    </w:p>
    <w:p w14:paraId="2DBF0D7D" w14:textId="77777777" w:rsidR="001F09EF" w:rsidRDefault="001F09EF">
      <w:pPr>
        <w:spacing w:before="60" w:after="60"/>
      </w:pPr>
    </w:p>
    <w:p w14:paraId="4D079049" w14:textId="77777777" w:rsidR="001F09EF" w:rsidRDefault="00772B1D">
      <w:pPr>
        <w:spacing w:before="240" w:after="120"/>
      </w:pPr>
      <w:r>
        <w:rPr>
          <w:b/>
          <w:bCs/>
          <w:i/>
          <w:iCs/>
        </w:rPr>
        <w:t>4.4 Tools and Technologies</w:t>
      </w:r>
    </w:p>
    <w:p w14:paraId="4A006B4F" w14:textId="77777777" w:rsidR="001F09EF" w:rsidRDefault="00772B1D">
      <w:pPr>
        <w:spacing w:before="60" w:after="60" w:line="276" w:lineRule="auto"/>
        <w:jc w:val="both"/>
      </w:pPr>
      <w:r>
        <w:t>The following tools and frameworks are used in this project:</w:t>
      </w:r>
    </w:p>
    <w:p w14:paraId="6B62F1B3" w14:textId="77777777" w:rsidR="001F09EF" w:rsidRDefault="001F09EF">
      <w:pPr>
        <w:spacing w:before="60" w:after="60"/>
      </w:pPr>
    </w:p>
    <w:p w14:paraId="65C8FEDE" w14:textId="77777777" w:rsidR="001F09EF" w:rsidRDefault="00772B1D">
      <w:pPr>
        <w:pStyle w:val="ListParagraph"/>
        <w:numPr>
          <w:ilvl w:val="0"/>
          <w:numId w:val="2"/>
        </w:numPr>
        <w:spacing w:before="40" w:after="40" w:line="276" w:lineRule="auto"/>
        <w:jc w:val="both"/>
      </w:pPr>
      <w:r>
        <w:t>Python: Primary programming language for model development and data processing.</w:t>
      </w:r>
    </w:p>
    <w:p w14:paraId="14C28F29" w14:textId="77777777" w:rsidR="001F09EF" w:rsidRDefault="659B63F0">
      <w:pPr>
        <w:pStyle w:val="ListParagraph"/>
        <w:numPr>
          <w:ilvl w:val="0"/>
          <w:numId w:val="2"/>
        </w:numPr>
        <w:spacing w:before="40" w:after="40" w:line="276" w:lineRule="auto"/>
        <w:jc w:val="both"/>
      </w:pPr>
      <w:r w:rsidRPr="659B63F0">
        <w:rPr>
          <w:lang w:val="en-US"/>
        </w:rPr>
        <w:t>TensorFlow / Keras: Deep learning framework used to build, train, and evaluate the CNN model.</w:t>
      </w:r>
    </w:p>
    <w:p w14:paraId="7EB10C75" w14:textId="77777777" w:rsidR="001F09EF" w:rsidRDefault="00772B1D">
      <w:pPr>
        <w:pStyle w:val="ListParagraph"/>
        <w:numPr>
          <w:ilvl w:val="0"/>
          <w:numId w:val="2"/>
        </w:numPr>
        <w:spacing w:before="40" w:after="40" w:line="276" w:lineRule="auto"/>
        <w:jc w:val="both"/>
      </w:pPr>
      <w:r>
        <w:t>CNN (Convolutional Neural Network): Core model architecture for image feature extr</w:t>
      </w:r>
      <w:r>
        <w:t>action and classification.</w:t>
      </w:r>
    </w:p>
    <w:p w14:paraId="66306D18" w14:textId="77777777" w:rsidR="001F09EF" w:rsidRDefault="00772B1D">
      <w:pPr>
        <w:pStyle w:val="ListParagraph"/>
        <w:numPr>
          <w:ilvl w:val="0"/>
          <w:numId w:val="2"/>
        </w:numPr>
        <w:spacing w:before="40" w:after="40" w:line="276" w:lineRule="auto"/>
        <w:jc w:val="both"/>
      </w:pPr>
      <w:r>
        <w:t>Grad-CAM: Explainability technique used to generate class activation heatmaps.</w:t>
      </w:r>
    </w:p>
    <w:p w14:paraId="2CC05162" w14:textId="77777777" w:rsidR="001F09EF" w:rsidRDefault="659B63F0">
      <w:pPr>
        <w:pStyle w:val="ListParagraph"/>
        <w:numPr>
          <w:ilvl w:val="0"/>
          <w:numId w:val="2"/>
        </w:numPr>
        <w:spacing w:before="40" w:after="40" w:line="276" w:lineRule="auto"/>
        <w:jc w:val="both"/>
      </w:pPr>
      <w:r w:rsidRPr="659B63F0">
        <w:rPr>
          <w:lang w:val="en-US"/>
        </w:rPr>
        <w:t>OpenCV: Image processing library used for heatmap generation and visualisation.</w:t>
      </w:r>
    </w:p>
    <w:p w14:paraId="40969E25" w14:textId="77777777" w:rsidR="001F09EF" w:rsidRDefault="659B63F0">
      <w:pPr>
        <w:pStyle w:val="ListParagraph"/>
        <w:numPr>
          <w:ilvl w:val="0"/>
          <w:numId w:val="2"/>
        </w:numPr>
        <w:spacing w:before="40" w:after="40" w:line="276" w:lineRule="auto"/>
        <w:jc w:val="both"/>
      </w:pPr>
      <w:r w:rsidRPr="659B63F0">
        <w:rPr>
          <w:lang w:val="en-US"/>
        </w:rPr>
        <w:t>Streamlit: Web application framework used for deploying the model as an interactive interface.</w:t>
      </w:r>
    </w:p>
    <w:p w14:paraId="02F2C34E" w14:textId="77777777" w:rsidR="001F09EF" w:rsidRDefault="001F09EF">
      <w:pPr>
        <w:spacing w:before="60" w:after="60"/>
      </w:pPr>
    </w:p>
    <w:p w14:paraId="74033B60" w14:textId="77777777" w:rsidR="001F09EF" w:rsidRDefault="00772B1D">
      <w:pPr>
        <w:spacing w:before="240" w:after="120"/>
      </w:pPr>
      <w:r>
        <w:rPr>
          <w:b/>
          <w:bCs/>
          <w:i/>
          <w:iCs/>
        </w:rPr>
        <w:t>4.5 Assumptions</w:t>
      </w:r>
    </w:p>
    <w:p w14:paraId="12859C68" w14:textId="77777777" w:rsidR="001F09EF" w:rsidRDefault="659B63F0">
      <w:pPr>
        <w:pStyle w:val="ListParagraph"/>
        <w:numPr>
          <w:ilvl w:val="0"/>
          <w:numId w:val="2"/>
        </w:numPr>
        <w:spacing w:before="40" w:after="40" w:line="276" w:lineRule="auto"/>
        <w:jc w:val="both"/>
      </w:pPr>
      <w:r w:rsidRPr="659B63F0">
        <w:rPr>
          <w:lang w:val="en-US"/>
        </w:rPr>
        <w:t>Input images are assumed to be dermatoscopic images of sufficient resolution for meaningful feature extraction.</w:t>
      </w:r>
    </w:p>
    <w:p w14:paraId="4FB11F19" w14:textId="77777777" w:rsidR="001F09EF" w:rsidRDefault="00772B1D">
      <w:pPr>
        <w:pStyle w:val="ListParagraph"/>
        <w:numPr>
          <w:ilvl w:val="0"/>
          <w:numId w:val="2"/>
        </w:numPr>
        <w:spacing w:before="40" w:after="40" w:line="276" w:lineRule="auto"/>
        <w:jc w:val="both"/>
      </w:pPr>
      <w:r>
        <w:t>The HAM10000 dataset is assumed to be representative of real-world skin lesion distributions for train</w:t>
      </w:r>
      <w:r>
        <w:t>ing purposes.</w:t>
      </w:r>
    </w:p>
    <w:p w14:paraId="046A30D5" w14:textId="77777777" w:rsidR="001F09EF" w:rsidRDefault="00772B1D">
      <w:pPr>
        <w:pStyle w:val="ListParagraph"/>
        <w:numPr>
          <w:ilvl w:val="0"/>
          <w:numId w:val="2"/>
        </w:numPr>
        <w:spacing w:before="40" w:after="40" w:line="276" w:lineRule="auto"/>
        <w:jc w:val="both"/>
      </w:pPr>
      <w:r>
        <w:t>Ground truth labels provided in the dataset are treated as reliable.</w:t>
      </w:r>
    </w:p>
    <w:p w14:paraId="680A4E5D" w14:textId="77777777" w:rsidR="001F09EF" w:rsidRDefault="00772B1D">
      <w:r>
        <w:br w:type="page"/>
      </w:r>
    </w:p>
    <w:p w14:paraId="086CB30B" w14:textId="77777777" w:rsidR="001F09EF" w:rsidRDefault="00772B1D">
      <w:pPr>
        <w:spacing w:before="120" w:after="120"/>
        <w:jc w:val="center"/>
      </w:pPr>
      <w:r>
        <w:rPr>
          <w:b/>
          <w:bCs/>
          <w:sz w:val="28"/>
          <w:szCs w:val="28"/>
        </w:rPr>
        <w:lastRenderedPageBreak/>
        <w:t>CHAPTER 5</w:t>
      </w:r>
    </w:p>
    <w:p w14:paraId="5982921E" w14:textId="77777777" w:rsidR="001F09EF" w:rsidRDefault="00772B1D">
      <w:pPr>
        <w:spacing w:before="120" w:after="120"/>
        <w:jc w:val="center"/>
      </w:pPr>
      <w:r>
        <w:rPr>
          <w:b/>
          <w:bCs/>
          <w:sz w:val="28"/>
          <w:szCs w:val="28"/>
        </w:rPr>
        <w:t>CONCLUSION</w:t>
      </w:r>
    </w:p>
    <w:p w14:paraId="19219836" w14:textId="77777777" w:rsidR="001F09EF" w:rsidRDefault="001F09EF">
      <w:pPr>
        <w:spacing w:before="60" w:after="60"/>
      </w:pPr>
    </w:p>
    <w:p w14:paraId="6796673F" w14:textId="77777777" w:rsidR="001F09EF" w:rsidRDefault="00772B1D">
      <w:pPr>
        <w:spacing w:before="240" w:after="120"/>
      </w:pPr>
      <w:r>
        <w:rPr>
          <w:b/>
          <w:bCs/>
          <w:i/>
          <w:iCs/>
        </w:rPr>
        <w:t>5.1 Summary of Work</w:t>
      </w:r>
    </w:p>
    <w:p w14:paraId="56ED81EA" w14:textId="77777777" w:rsidR="001F09EF" w:rsidRDefault="659B63F0">
      <w:pPr>
        <w:spacing w:before="60" w:after="60" w:line="276" w:lineRule="auto"/>
        <w:jc w:val="both"/>
      </w:pPr>
      <w:r w:rsidRPr="659B63F0">
        <w:rPr>
          <w:lang w:val="en-US"/>
        </w:rPr>
        <w:t>This project proposes and designs a skin lesion classification system that integrates CNN-based deep learning with Explainable AI techniques. The system uses the HAM10000 dermatoscopic dataset and applies Grad-CAM to generate visual heatmaps, providing transparent and interpretable predictions that are clinically useful.</w:t>
      </w:r>
    </w:p>
    <w:p w14:paraId="296FEF7D" w14:textId="77777777" w:rsidR="001F09EF" w:rsidRDefault="001F09EF">
      <w:pPr>
        <w:spacing w:before="60" w:after="60"/>
      </w:pPr>
    </w:p>
    <w:p w14:paraId="72D4DA25" w14:textId="77777777" w:rsidR="001F09EF" w:rsidRDefault="00772B1D">
      <w:pPr>
        <w:spacing w:before="240" w:after="120"/>
      </w:pPr>
      <w:r>
        <w:rPr>
          <w:b/>
          <w:bCs/>
          <w:i/>
          <w:iCs/>
        </w:rPr>
        <w:t>5.2 Problem Statement and Objective (Brief)</w:t>
      </w:r>
    </w:p>
    <w:p w14:paraId="21444024" w14:textId="77777777" w:rsidR="001F09EF" w:rsidRDefault="659B63F0">
      <w:pPr>
        <w:spacing w:before="60" w:after="60" w:line="276" w:lineRule="auto"/>
        <w:jc w:val="both"/>
      </w:pPr>
      <w:r w:rsidRPr="659B63F0">
        <w:rPr>
          <w:lang w:val="en-US"/>
        </w:rPr>
        <w:t>Traditional skin disease diagnosis is dependent on expert visual examination and is inherently subjective and time-consuming. Existing AI solutions, while accurate, operate as black-box models that do not provide clinical explanations. This project addresses both the accuracy and explainability challenges by combining CNNs with Grad-CAM-based visualisation.</w:t>
      </w:r>
    </w:p>
    <w:p w14:paraId="7194DBDC" w14:textId="77777777" w:rsidR="001F09EF" w:rsidRDefault="001F09EF">
      <w:pPr>
        <w:spacing w:before="60" w:after="60"/>
      </w:pPr>
    </w:p>
    <w:p w14:paraId="4D2D432A" w14:textId="77777777" w:rsidR="001F09EF" w:rsidRDefault="00772B1D">
      <w:pPr>
        <w:spacing w:before="240" w:after="120"/>
      </w:pPr>
      <w:r>
        <w:rPr>
          <w:b/>
          <w:bCs/>
          <w:i/>
          <w:iCs/>
        </w:rPr>
        <w:t>5.3 Methodology Planned</w:t>
      </w:r>
    </w:p>
    <w:p w14:paraId="01BC249B" w14:textId="77777777" w:rsidR="001F09EF" w:rsidRDefault="659B63F0">
      <w:pPr>
        <w:spacing w:before="60" w:after="60" w:line="276" w:lineRule="auto"/>
        <w:jc w:val="both"/>
      </w:pPr>
      <w:r w:rsidRPr="659B63F0">
        <w:rPr>
          <w:lang w:val="en-US"/>
        </w:rPr>
        <w:t>The methodology follows a structured pipeline: image preprocessing, CNN-based feature extraction and classification, and Grad-CAM-based heatmap generation. The system is built using Python, TensorFlow/Keras, and OpenCV, and is designed to be deployed as a Streamlit web application for accessibility.</w:t>
      </w:r>
    </w:p>
    <w:p w14:paraId="769D0D3C" w14:textId="77777777" w:rsidR="001F09EF" w:rsidRDefault="001F09EF">
      <w:pPr>
        <w:spacing w:before="60" w:after="60"/>
      </w:pPr>
    </w:p>
    <w:p w14:paraId="5DEE49BF" w14:textId="77777777" w:rsidR="001F09EF" w:rsidRDefault="00772B1D">
      <w:pPr>
        <w:spacing w:before="240" w:after="120"/>
      </w:pPr>
      <w:r>
        <w:rPr>
          <w:b/>
          <w:bCs/>
          <w:i/>
          <w:iCs/>
        </w:rPr>
        <w:t>5.4 General Conclusion</w:t>
      </w:r>
    </w:p>
    <w:p w14:paraId="37D075CF" w14:textId="77777777" w:rsidR="001F09EF" w:rsidRDefault="659B63F0">
      <w:pPr>
        <w:spacing w:before="60" w:after="60" w:line="276" w:lineRule="auto"/>
        <w:jc w:val="both"/>
      </w:pPr>
      <w:r w:rsidRPr="659B63F0">
        <w:rPr>
          <w:lang w:val="en-US"/>
        </w:rPr>
        <w:t>The project successfully combines state-of-the-art deep learning with Explainable AI techniques to address a critical need in dermatological diagnosis. Key contributions include:</w:t>
      </w:r>
    </w:p>
    <w:p w14:paraId="54CD245A" w14:textId="77777777" w:rsidR="001F09EF" w:rsidRDefault="001F09EF">
      <w:pPr>
        <w:spacing w:before="60" w:after="60"/>
      </w:pPr>
    </w:p>
    <w:p w14:paraId="492AE7B3" w14:textId="77777777" w:rsidR="001F09EF" w:rsidRDefault="00772B1D">
      <w:pPr>
        <w:pStyle w:val="ListParagraph"/>
        <w:numPr>
          <w:ilvl w:val="0"/>
          <w:numId w:val="2"/>
        </w:numPr>
        <w:spacing w:before="40" w:after="40" w:line="276" w:lineRule="auto"/>
        <w:jc w:val="both"/>
      </w:pPr>
      <w:r>
        <w:t>A CNN-based model capable of multi-class skin lesion classification with improved accuracy.</w:t>
      </w:r>
    </w:p>
    <w:p w14:paraId="43F62C0D" w14:textId="77777777" w:rsidR="001F09EF" w:rsidRDefault="659B63F0">
      <w:pPr>
        <w:pStyle w:val="ListParagraph"/>
        <w:numPr>
          <w:ilvl w:val="0"/>
          <w:numId w:val="2"/>
        </w:numPr>
        <w:spacing w:before="40" w:after="40" w:line="276" w:lineRule="auto"/>
        <w:jc w:val="both"/>
      </w:pPr>
      <w:r w:rsidRPr="659B63F0">
        <w:rPr>
          <w:lang w:val="en-US"/>
        </w:rPr>
        <w:t>Grad-CAM integration that improves transparency by highlighting the image regions most relevant to each prediction.</w:t>
      </w:r>
    </w:p>
    <w:p w14:paraId="41AB608E" w14:textId="77777777" w:rsidR="001F09EF" w:rsidRDefault="00772B1D">
      <w:pPr>
        <w:pStyle w:val="ListParagraph"/>
        <w:numPr>
          <w:ilvl w:val="0"/>
          <w:numId w:val="2"/>
        </w:numPr>
        <w:spacing w:before="40" w:after="40" w:line="276" w:lineRule="auto"/>
        <w:jc w:val="both"/>
      </w:pPr>
      <w:r>
        <w:t>A clinically interpretable system that builds trust in AI-assisted diagnosis and reduces the black-box nature of traditional deep learning models.</w:t>
      </w:r>
    </w:p>
    <w:p w14:paraId="38CC9A95" w14:textId="77777777" w:rsidR="001F09EF" w:rsidRDefault="659B63F0">
      <w:pPr>
        <w:pStyle w:val="ListParagraph"/>
        <w:numPr>
          <w:ilvl w:val="0"/>
          <w:numId w:val="2"/>
        </w:numPr>
        <w:spacing w:before="40" w:after="40" w:line="276" w:lineRule="auto"/>
        <w:jc w:val="both"/>
      </w:pPr>
      <w:r w:rsidRPr="659B63F0">
        <w:rPr>
          <w:lang w:val="en-US"/>
        </w:rPr>
        <w:t>A user-friendly deployment framework via Streamlit that enables broad access to the tool.</w:t>
      </w:r>
    </w:p>
    <w:p w14:paraId="1231BE67" w14:textId="77777777" w:rsidR="001F09EF" w:rsidRDefault="001F09EF">
      <w:pPr>
        <w:spacing w:before="60" w:after="60"/>
      </w:pPr>
    </w:p>
    <w:p w14:paraId="1B2ED01A" w14:textId="77777777" w:rsidR="001F09EF" w:rsidRDefault="659B63F0">
      <w:pPr>
        <w:spacing w:before="60" w:after="60" w:line="276" w:lineRule="auto"/>
        <w:jc w:val="both"/>
      </w:pPr>
      <w:r w:rsidRPr="659B63F0">
        <w:rPr>
          <w:lang w:val="en-US"/>
        </w:rPr>
        <w:lastRenderedPageBreak/>
        <w:t>Future work will focus on improving model accuracy through advanced architectures (e.g., EfficientNet, Vision Transformers), expanding explainability to additional XAI methods (LIME, SHAP), and validating the system on clinical data from multiple sources.</w:t>
      </w:r>
    </w:p>
    <w:p w14:paraId="36FEB5B0" w14:textId="77777777" w:rsidR="001F09EF" w:rsidRDefault="00772B1D">
      <w:r>
        <w:br w:type="page"/>
      </w:r>
    </w:p>
    <w:p w14:paraId="7797E7DE" w14:textId="77777777" w:rsidR="001F09EF" w:rsidRDefault="00772B1D">
      <w:pPr>
        <w:spacing w:before="120" w:after="120"/>
        <w:jc w:val="center"/>
      </w:pPr>
      <w:r>
        <w:rPr>
          <w:b/>
          <w:bCs/>
          <w:sz w:val="28"/>
          <w:szCs w:val="28"/>
        </w:rPr>
        <w:lastRenderedPageBreak/>
        <w:t>REFERENCES</w:t>
      </w:r>
    </w:p>
    <w:p w14:paraId="30D7AA69" w14:textId="77777777" w:rsidR="001F09EF" w:rsidRDefault="001F09EF">
      <w:pPr>
        <w:spacing w:before="60" w:after="60"/>
      </w:pPr>
    </w:p>
    <w:p w14:paraId="3903F009" w14:textId="77777777" w:rsidR="001F09EF" w:rsidRDefault="00772B1D">
      <w:pPr>
        <w:spacing w:before="60" w:after="60" w:line="276" w:lineRule="auto"/>
        <w:jc w:val="both"/>
      </w:pPr>
      <w:r>
        <w:t>[1] A. Esteva et al., "Dermatologist-level classification of skin cancer with deep neural networks," Nature, vol. 542, pp. 115–118, 2017.</w:t>
      </w:r>
    </w:p>
    <w:p w14:paraId="7196D064" w14:textId="77777777" w:rsidR="001F09EF" w:rsidRDefault="001F09EF">
      <w:pPr>
        <w:spacing w:before="60" w:after="60"/>
      </w:pPr>
    </w:p>
    <w:p w14:paraId="0B0A3AA2" w14:textId="77777777" w:rsidR="001F09EF" w:rsidRDefault="00772B1D">
      <w:pPr>
        <w:spacing w:before="60" w:after="60" w:line="276" w:lineRule="auto"/>
        <w:jc w:val="both"/>
      </w:pPr>
      <w:r>
        <w:t>[2] N. C. F. Codella et al., "Skin lesion analysis toward melanoma detection: ISIC 2017 challenge, data set, and baseline results," in Proc. IEEE Int. Symp. Biomed. Imaging (ISBI), 2018.</w:t>
      </w:r>
    </w:p>
    <w:p w14:paraId="34FF1C98" w14:textId="77777777" w:rsidR="001F09EF" w:rsidRDefault="001F09EF">
      <w:pPr>
        <w:spacing w:before="60" w:after="60"/>
      </w:pPr>
    </w:p>
    <w:p w14:paraId="24DF93C9" w14:textId="77777777" w:rsidR="001F09EF" w:rsidRDefault="067724FC">
      <w:pPr>
        <w:spacing w:before="60" w:after="60" w:line="276" w:lineRule="auto"/>
        <w:jc w:val="both"/>
      </w:pPr>
      <w:r w:rsidRPr="067724FC">
        <w:rPr>
          <w:lang w:val="en-US"/>
        </w:rPr>
        <w:t>[3] P. Tschandl, C. Rosendahl, and H. Kittler, "The HAM10000 dataset, a large collection of multi-source dermatoscopic images of common pigmented skin lesions," Scientific Data, vol. 5, 2018.</w:t>
      </w:r>
    </w:p>
    <w:p w14:paraId="6D072C0D" w14:textId="77777777" w:rsidR="001F09EF" w:rsidRDefault="001F09EF">
      <w:pPr>
        <w:spacing w:before="60" w:after="60"/>
      </w:pPr>
    </w:p>
    <w:p w14:paraId="51594BEA" w14:textId="77777777" w:rsidR="001F09EF" w:rsidRDefault="067724FC">
      <w:pPr>
        <w:spacing w:before="60" w:after="60" w:line="276" w:lineRule="auto"/>
        <w:jc w:val="both"/>
      </w:pPr>
      <w:r w:rsidRPr="067724FC">
        <w:rPr>
          <w:lang w:val="en-US"/>
        </w:rPr>
        <w:t>[4] R. R. Selvaraju et al., "Grad-CAM: Visual Explanations from Deep Networks via Gradient-Based Localization," in Proc. IEEE Int. Conf. Comput. Vis. (ICCV), 2017, pp. 618–626.</w:t>
      </w:r>
    </w:p>
    <w:p w14:paraId="48A21919" w14:textId="77777777" w:rsidR="001F09EF" w:rsidRDefault="001F09EF">
      <w:pPr>
        <w:spacing w:before="60" w:after="60"/>
      </w:pPr>
    </w:p>
    <w:p w14:paraId="5924262A" w14:textId="77777777" w:rsidR="001F09EF" w:rsidRDefault="00772B1D">
      <w:pPr>
        <w:spacing w:before="60" w:after="60" w:line="276" w:lineRule="auto"/>
        <w:jc w:val="both"/>
      </w:pPr>
      <w:r>
        <w:t>[5] "Explainable Artificial Intelligence for Medical Imaging," Springer Nature, 2022.</w:t>
      </w:r>
    </w:p>
    <w:p w14:paraId="6BD18F9B" w14:textId="77777777" w:rsidR="001F09EF" w:rsidRDefault="001F09EF">
      <w:pPr>
        <w:spacing w:before="60" w:after="60"/>
      </w:pPr>
    </w:p>
    <w:p w14:paraId="3626F328" w14:textId="77777777" w:rsidR="001F09EF" w:rsidRDefault="00772B1D">
      <w:pPr>
        <w:spacing w:before="60" w:after="60" w:line="276" w:lineRule="auto"/>
        <w:jc w:val="both"/>
      </w:pPr>
      <w:r>
        <w:t>[6] "Skin Cancer Classification Using Deep CNNs," IEEE Transactions on Medical Imaging, vol. 39, 2020.</w:t>
      </w:r>
    </w:p>
    <w:p w14:paraId="238601FE" w14:textId="77777777" w:rsidR="001F09EF" w:rsidRDefault="001F09EF">
      <w:pPr>
        <w:spacing w:before="60" w:after="60"/>
      </w:pPr>
    </w:p>
    <w:p w14:paraId="5864BE17" w14:textId="77777777" w:rsidR="001F09EF" w:rsidRDefault="067724FC">
      <w:pPr>
        <w:spacing w:before="60" w:after="60" w:line="276" w:lineRule="auto"/>
        <w:jc w:val="both"/>
      </w:pPr>
      <w:r w:rsidRPr="067724FC">
        <w:rPr>
          <w:lang w:val="en-US"/>
        </w:rPr>
        <w:t>[7] HAM10000 Dataset, Kaggle, [Online]. Available: https://www.kaggle.com/kmader/skin-lesion-analysis-toward-melanoma-detection</w:t>
      </w:r>
    </w:p>
    <w:p w14:paraId="0F3CABC7" w14:textId="77777777" w:rsidR="001F09EF" w:rsidRDefault="001F09EF">
      <w:pPr>
        <w:spacing w:before="60" w:after="60"/>
      </w:pPr>
    </w:p>
    <w:p w14:paraId="05DBB688" w14:textId="77777777" w:rsidR="001F09EF" w:rsidRDefault="659B63F0">
      <w:pPr>
        <w:spacing w:before="60" w:after="60" w:line="276" w:lineRule="auto"/>
        <w:jc w:val="both"/>
      </w:pPr>
      <w:r w:rsidRPr="659B63F0">
        <w:rPr>
          <w:lang w:val="en-US"/>
        </w:rPr>
        <w:t>[8] TensorFlow Documentation, Google, [Online]. Available: https://www.tensorflow.org</w:t>
      </w:r>
    </w:p>
    <w:p w14:paraId="5B08B5D1" w14:textId="77777777" w:rsidR="001F09EF" w:rsidRDefault="00772B1D">
      <w:r>
        <w:br w:type="page"/>
      </w:r>
    </w:p>
    <w:p w14:paraId="482341CD" w14:textId="77777777" w:rsidR="001F09EF" w:rsidRDefault="00772B1D">
      <w:pPr>
        <w:spacing w:before="120" w:after="120"/>
        <w:jc w:val="center"/>
      </w:pPr>
      <w:r>
        <w:rPr>
          <w:b/>
          <w:bCs/>
          <w:sz w:val="28"/>
          <w:szCs w:val="28"/>
        </w:rPr>
        <w:lastRenderedPageBreak/>
        <w:t>PROJECT DETAILS</w:t>
      </w:r>
    </w:p>
    <w:p w14:paraId="16DEB4AB" w14:textId="77777777" w:rsidR="001F09EF" w:rsidRDefault="001F09E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860"/>
      </w:tblGrid>
      <w:tr w:rsidR="001F09EF" w14:paraId="5C0950A9" w14:textId="77777777" w:rsidTr="659B63F0">
        <w:tc>
          <w:tcPr>
            <w:tcW w:w="9360" w:type="dxa"/>
            <w:gridSpan w:val="2"/>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tcPr>
          <w:p w14:paraId="4BE475AD" w14:textId="77777777" w:rsidR="001F09EF" w:rsidRDefault="00772B1D">
            <w:r>
              <w:rPr>
                <w:b/>
                <w:bCs/>
                <w:i/>
                <w:iCs/>
              </w:rPr>
              <w:t>Student Details</w:t>
            </w:r>
          </w:p>
        </w:tc>
      </w:tr>
      <w:tr w:rsidR="001F09EF" w14:paraId="5510CED2" w14:textId="77777777" w:rsidTr="659B63F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FB4E8" w14:textId="77777777" w:rsidR="001F09EF" w:rsidRDefault="00772B1D">
            <w:r>
              <w:rPr>
                <w:b/>
                <w:bCs/>
              </w:rPr>
              <w:t>Student Names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2E307" w14:textId="3F3DCDF2" w:rsidR="001F09EF" w:rsidRDefault="00772B1D">
            <w:r>
              <w:t>Ann Sham Daniel</w:t>
            </w:r>
          </w:p>
        </w:tc>
      </w:tr>
      <w:tr w:rsidR="001F09EF" w14:paraId="5E715766" w14:textId="77777777" w:rsidTr="659B63F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945F8" w14:textId="77777777" w:rsidR="001F09EF" w:rsidRDefault="00772B1D">
            <w:r>
              <w:rPr>
                <w:b/>
                <w:bCs/>
              </w:rPr>
              <w:t>Register Numbers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C93FA" w14:textId="01B555B6" w:rsidR="001F09EF" w:rsidRDefault="00772B1D">
            <w:r>
              <w:t>235805100</w:t>
            </w:r>
          </w:p>
        </w:tc>
      </w:tr>
      <w:tr w:rsidR="001F09EF" w14:paraId="1586BC24" w14:textId="77777777" w:rsidTr="659B63F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D37DF" w14:textId="77777777" w:rsidR="001F09EF" w:rsidRDefault="00772B1D">
            <w:r>
              <w:rPr>
                <w:b/>
                <w:bCs/>
              </w:rPr>
              <w:t>Department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72F62" w14:textId="77777777" w:rsidR="001F09EF" w:rsidRDefault="00772B1D">
            <w:r>
              <w:t>Computer Science and Engineering, MIT</w:t>
            </w:r>
          </w:p>
        </w:tc>
      </w:tr>
      <w:tr w:rsidR="001F09EF" w14:paraId="17EE1D2B" w14:textId="77777777" w:rsidTr="659B63F0">
        <w:tc>
          <w:tcPr>
            <w:tcW w:w="9360" w:type="dxa"/>
            <w:gridSpan w:val="2"/>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tcPr>
          <w:p w14:paraId="5B06F352" w14:textId="77777777" w:rsidR="001F09EF" w:rsidRDefault="00772B1D">
            <w:r>
              <w:rPr>
                <w:b/>
                <w:bCs/>
                <w:i/>
                <w:iCs/>
              </w:rPr>
              <w:t>Project Details</w:t>
            </w:r>
          </w:p>
        </w:tc>
      </w:tr>
      <w:tr w:rsidR="001F09EF" w14:paraId="16D00844" w14:textId="77777777" w:rsidTr="659B63F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BB6A0" w14:textId="77777777" w:rsidR="001F09EF" w:rsidRDefault="00772B1D">
            <w:r>
              <w:rPr>
                <w:b/>
                <w:bCs/>
              </w:rPr>
              <w:t>Project Title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97708" w14:textId="77777777" w:rsidR="001F09EF" w:rsidRDefault="00772B1D">
            <w:r>
              <w:t>Skin Lesion Classification Using Explainable AI</w:t>
            </w:r>
          </w:p>
        </w:tc>
      </w:tr>
      <w:tr w:rsidR="001F09EF" w14:paraId="45235DF4" w14:textId="77777777" w:rsidTr="659B63F0">
        <w:tc>
          <w:tcPr>
            <w:tcW w:w="9360" w:type="dxa"/>
            <w:gridSpan w:val="2"/>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tcPr>
          <w:p w14:paraId="01D076F6" w14:textId="77777777" w:rsidR="001F09EF" w:rsidRDefault="00772B1D">
            <w:r>
              <w:rPr>
                <w:b/>
                <w:bCs/>
                <w:i/>
                <w:iCs/>
              </w:rPr>
              <w:t>Guide Details</w:t>
            </w:r>
          </w:p>
        </w:tc>
      </w:tr>
      <w:tr w:rsidR="001F09EF" w14:paraId="4793F92C" w14:textId="77777777" w:rsidTr="659B63F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7CD62" w14:textId="77777777" w:rsidR="001F09EF" w:rsidRDefault="00772B1D">
            <w:r>
              <w:rPr>
                <w:b/>
                <w:bCs/>
              </w:rPr>
              <w:t>Faculty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CAD32" w14:textId="77777777" w:rsidR="001F09EF" w:rsidRDefault="00772B1D">
            <w:r>
              <w:t>Dr. Mahadevi S</w:t>
            </w:r>
          </w:p>
        </w:tc>
      </w:tr>
      <w:tr w:rsidR="001F09EF" w14:paraId="0A9A5258" w14:textId="77777777" w:rsidTr="659B63F0">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A2E91" w14:textId="77777777" w:rsidR="001F09EF" w:rsidRDefault="00772B1D">
            <w:r>
              <w:rPr>
                <w:b/>
                <w:bCs/>
              </w:rPr>
              <w:t>Contact Address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FAB55" w14:textId="77777777" w:rsidR="001F09EF" w:rsidRDefault="659B63F0">
            <w:r w:rsidRPr="659B63F0">
              <w:rPr>
                <w:lang w:val="en-US"/>
              </w:rPr>
              <w:t>Dept of Computer Science &amp; Engg, Manipal Institute of Technology, Bengaluru – 560064 (Karnataka State), INDIA</w:t>
            </w:r>
          </w:p>
        </w:tc>
      </w:tr>
    </w:tbl>
    <w:p w14:paraId="0506C890" w14:textId="77777777" w:rsidR="00000000" w:rsidRDefault="00772B1D"/>
    <w:sectPr w:rsidR="00000000">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3652F0" w14:textId="77777777" w:rsidR="00000000" w:rsidRDefault="00772B1D">
      <w:r>
        <w:separator/>
      </w:r>
    </w:p>
  </w:endnote>
  <w:endnote w:type="continuationSeparator" w:id="0">
    <w:p w14:paraId="6A068C7C" w14:textId="77777777" w:rsidR="00000000" w:rsidRDefault="00772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120"/>
      <w:gridCol w:w="3120"/>
      <w:gridCol w:w="3120"/>
    </w:tblGrid>
    <w:tr w:rsidR="067724FC" w14:paraId="77AC22D9" w14:textId="77777777" w:rsidTr="659B63F0">
      <w:trPr>
        <w:trHeight w:val="300"/>
      </w:trPr>
      <w:tc>
        <w:tcPr>
          <w:tcW w:w="3120" w:type="dxa"/>
        </w:tcPr>
        <w:p w14:paraId="1AA68A3B" w14:textId="023C2445" w:rsidR="067724FC" w:rsidRDefault="067724FC" w:rsidP="067724FC">
          <w:pPr>
            <w:pStyle w:val="Header"/>
            <w:ind w:left="-115"/>
          </w:pPr>
        </w:p>
      </w:tc>
      <w:tc>
        <w:tcPr>
          <w:tcW w:w="3120" w:type="dxa"/>
        </w:tcPr>
        <w:p w14:paraId="33528A95" w14:textId="73E9047F" w:rsidR="067724FC" w:rsidRDefault="067724FC" w:rsidP="067724FC">
          <w:pPr>
            <w:pStyle w:val="Header"/>
            <w:jc w:val="center"/>
          </w:pPr>
        </w:p>
      </w:tc>
      <w:tc>
        <w:tcPr>
          <w:tcW w:w="3120" w:type="dxa"/>
        </w:tcPr>
        <w:p w14:paraId="15D4AC15" w14:textId="3805EBD5" w:rsidR="067724FC" w:rsidRDefault="067724FC" w:rsidP="067724FC">
          <w:pPr>
            <w:pStyle w:val="Header"/>
            <w:ind w:right="-115"/>
            <w:jc w:val="right"/>
          </w:pPr>
          <w:r>
            <w:fldChar w:fldCharType="begin"/>
          </w:r>
          <w:r>
            <w:instrText>PAGE</w:instrText>
          </w:r>
          <w:r w:rsidR="00586724">
            <w:fldChar w:fldCharType="separate"/>
          </w:r>
          <w:r w:rsidR="00586724">
            <w:rPr>
              <w:noProof/>
            </w:rPr>
            <w:t>1</w:t>
          </w:r>
          <w:r>
            <w:fldChar w:fldCharType="end"/>
          </w:r>
        </w:p>
      </w:tc>
    </w:tr>
  </w:tbl>
  <w:p w14:paraId="2926574F" w14:textId="3531FFF2" w:rsidR="067724FC" w:rsidRDefault="067724FC" w:rsidP="067724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120"/>
      <w:gridCol w:w="3120"/>
      <w:gridCol w:w="3120"/>
    </w:tblGrid>
    <w:tr w:rsidR="659B63F0" w14:paraId="79730EA5" w14:textId="77777777" w:rsidTr="659B63F0">
      <w:trPr>
        <w:trHeight w:val="300"/>
      </w:trPr>
      <w:tc>
        <w:tcPr>
          <w:tcW w:w="3120" w:type="dxa"/>
        </w:tcPr>
        <w:p w14:paraId="30E4C791" w14:textId="6C0DF057" w:rsidR="659B63F0" w:rsidRDefault="659B63F0" w:rsidP="659B63F0">
          <w:pPr>
            <w:pStyle w:val="Header"/>
            <w:ind w:left="-115"/>
          </w:pPr>
        </w:p>
      </w:tc>
      <w:tc>
        <w:tcPr>
          <w:tcW w:w="3120" w:type="dxa"/>
        </w:tcPr>
        <w:p w14:paraId="4DB67DA1" w14:textId="098AD06D" w:rsidR="659B63F0" w:rsidRDefault="659B63F0" w:rsidP="659B63F0">
          <w:pPr>
            <w:pStyle w:val="Header"/>
            <w:jc w:val="center"/>
          </w:pPr>
        </w:p>
      </w:tc>
      <w:tc>
        <w:tcPr>
          <w:tcW w:w="3120" w:type="dxa"/>
        </w:tcPr>
        <w:p w14:paraId="39FBF1CF" w14:textId="064F93B2" w:rsidR="659B63F0" w:rsidRDefault="659B63F0" w:rsidP="659B63F0">
          <w:pPr>
            <w:pStyle w:val="Header"/>
            <w:ind w:right="-115"/>
            <w:jc w:val="right"/>
          </w:pPr>
        </w:p>
      </w:tc>
    </w:tr>
  </w:tbl>
  <w:p w14:paraId="0B571B3E" w14:textId="21D07303" w:rsidR="659B63F0" w:rsidRDefault="659B63F0" w:rsidP="659B6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8992ED" w14:textId="77777777" w:rsidR="00000000" w:rsidRDefault="00772B1D">
      <w:r>
        <w:separator/>
      </w:r>
    </w:p>
  </w:footnote>
  <w:footnote w:type="continuationSeparator" w:id="0">
    <w:p w14:paraId="4D253172" w14:textId="77777777" w:rsidR="00000000" w:rsidRDefault="00772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120"/>
      <w:gridCol w:w="3120"/>
      <w:gridCol w:w="3120"/>
    </w:tblGrid>
    <w:tr w:rsidR="659B63F0" w14:paraId="324C7C65" w14:textId="77777777" w:rsidTr="659B63F0">
      <w:trPr>
        <w:trHeight w:val="300"/>
      </w:trPr>
      <w:tc>
        <w:tcPr>
          <w:tcW w:w="3120" w:type="dxa"/>
        </w:tcPr>
        <w:p w14:paraId="3701D83B" w14:textId="737FDCDA" w:rsidR="659B63F0" w:rsidRDefault="659B63F0" w:rsidP="659B63F0">
          <w:pPr>
            <w:pStyle w:val="Header"/>
            <w:ind w:left="-115"/>
          </w:pPr>
        </w:p>
      </w:tc>
      <w:tc>
        <w:tcPr>
          <w:tcW w:w="3120" w:type="dxa"/>
        </w:tcPr>
        <w:p w14:paraId="3C22BEF3" w14:textId="78692D65" w:rsidR="659B63F0" w:rsidRDefault="659B63F0" w:rsidP="659B63F0">
          <w:pPr>
            <w:pStyle w:val="Header"/>
            <w:jc w:val="center"/>
          </w:pPr>
        </w:p>
      </w:tc>
      <w:tc>
        <w:tcPr>
          <w:tcW w:w="3120" w:type="dxa"/>
        </w:tcPr>
        <w:p w14:paraId="546395A9" w14:textId="72AAB702" w:rsidR="659B63F0" w:rsidRDefault="659B63F0" w:rsidP="659B63F0">
          <w:pPr>
            <w:pStyle w:val="Header"/>
            <w:ind w:right="-115"/>
            <w:jc w:val="right"/>
          </w:pPr>
        </w:p>
      </w:tc>
    </w:tr>
  </w:tbl>
  <w:p w14:paraId="2BB62B59" w14:textId="5CCBE523" w:rsidR="659B63F0" w:rsidRDefault="659B63F0" w:rsidP="659B6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120"/>
      <w:gridCol w:w="3120"/>
      <w:gridCol w:w="3120"/>
    </w:tblGrid>
    <w:tr w:rsidR="659B63F0" w14:paraId="5B6BC17A" w14:textId="77777777" w:rsidTr="659B63F0">
      <w:trPr>
        <w:trHeight w:val="300"/>
      </w:trPr>
      <w:tc>
        <w:tcPr>
          <w:tcW w:w="3120" w:type="dxa"/>
        </w:tcPr>
        <w:p w14:paraId="260C7D6D" w14:textId="26C1F738" w:rsidR="659B63F0" w:rsidRDefault="659B63F0" w:rsidP="659B63F0">
          <w:pPr>
            <w:pStyle w:val="Header"/>
            <w:ind w:left="-115"/>
          </w:pPr>
        </w:p>
      </w:tc>
      <w:tc>
        <w:tcPr>
          <w:tcW w:w="3120" w:type="dxa"/>
        </w:tcPr>
        <w:p w14:paraId="56263D2C" w14:textId="0C62F5B6" w:rsidR="659B63F0" w:rsidRDefault="659B63F0" w:rsidP="659B63F0">
          <w:pPr>
            <w:pStyle w:val="Header"/>
            <w:jc w:val="center"/>
          </w:pPr>
        </w:p>
      </w:tc>
      <w:tc>
        <w:tcPr>
          <w:tcW w:w="3120" w:type="dxa"/>
        </w:tcPr>
        <w:p w14:paraId="37540926" w14:textId="68DE88D9" w:rsidR="659B63F0" w:rsidRDefault="659B63F0" w:rsidP="659B63F0">
          <w:pPr>
            <w:pStyle w:val="Header"/>
            <w:ind w:right="-115"/>
            <w:jc w:val="right"/>
          </w:pPr>
        </w:p>
      </w:tc>
    </w:tr>
  </w:tbl>
  <w:p w14:paraId="3C5232CD" w14:textId="62AD1FD9" w:rsidR="659B63F0" w:rsidRDefault="659B63F0" w:rsidP="659B6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6D71B3"/>
    <w:multiLevelType w:val="hybridMultilevel"/>
    <w:tmpl w:val="3398DAD2"/>
    <w:lvl w:ilvl="0" w:tplc="2F229AB4">
      <w:start w:val="1"/>
      <w:numFmt w:val="bullet"/>
      <w:lvlText w:val="●"/>
      <w:lvlJc w:val="left"/>
      <w:pPr>
        <w:ind w:left="720" w:hanging="360"/>
      </w:pPr>
    </w:lvl>
    <w:lvl w:ilvl="1" w:tplc="82CC5514">
      <w:start w:val="1"/>
      <w:numFmt w:val="bullet"/>
      <w:lvlText w:val="○"/>
      <w:lvlJc w:val="left"/>
      <w:pPr>
        <w:ind w:left="1440" w:hanging="360"/>
      </w:pPr>
    </w:lvl>
    <w:lvl w:ilvl="2" w:tplc="57BAFE2A">
      <w:start w:val="1"/>
      <w:numFmt w:val="bullet"/>
      <w:lvlText w:val="■"/>
      <w:lvlJc w:val="left"/>
      <w:pPr>
        <w:ind w:left="2160" w:hanging="360"/>
      </w:pPr>
    </w:lvl>
    <w:lvl w:ilvl="3" w:tplc="2C74B614">
      <w:start w:val="1"/>
      <w:numFmt w:val="bullet"/>
      <w:lvlText w:val="●"/>
      <w:lvlJc w:val="left"/>
      <w:pPr>
        <w:ind w:left="2880" w:hanging="360"/>
      </w:pPr>
    </w:lvl>
    <w:lvl w:ilvl="4" w:tplc="BAB8A7D2">
      <w:start w:val="1"/>
      <w:numFmt w:val="bullet"/>
      <w:lvlText w:val="○"/>
      <w:lvlJc w:val="left"/>
      <w:pPr>
        <w:ind w:left="3600" w:hanging="360"/>
      </w:pPr>
    </w:lvl>
    <w:lvl w:ilvl="5" w:tplc="BE60027E">
      <w:start w:val="1"/>
      <w:numFmt w:val="bullet"/>
      <w:lvlText w:val="■"/>
      <w:lvlJc w:val="left"/>
      <w:pPr>
        <w:ind w:left="4320" w:hanging="360"/>
      </w:pPr>
    </w:lvl>
    <w:lvl w:ilvl="6" w:tplc="FAD0A3F0">
      <w:start w:val="1"/>
      <w:numFmt w:val="bullet"/>
      <w:lvlText w:val="●"/>
      <w:lvlJc w:val="left"/>
      <w:pPr>
        <w:ind w:left="5040" w:hanging="360"/>
      </w:pPr>
    </w:lvl>
    <w:lvl w:ilvl="7" w:tplc="B0C031A0">
      <w:start w:val="1"/>
      <w:numFmt w:val="bullet"/>
      <w:lvlText w:val="●"/>
      <w:lvlJc w:val="left"/>
      <w:pPr>
        <w:ind w:left="5760" w:hanging="360"/>
      </w:pPr>
    </w:lvl>
    <w:lvl w:ilvl="8" w:tplc="0EA6515C">
      <w:start w:val="1"/>
      <w:numFmt w:val="bullet"/>
      <w:lvlText w:val="●"/>
      <w:lvlJc w:val="left"/>
      <w:pPr>
        <w:ind w:left="6480" w:hanging="360"/>
      </w:pPr>
    </w:lvl>
  </w:abstractNum>
  <w:abstractNum w:abstractNumId="1" w15:restartNumberingAfterBreak="0">
    <w:nsid w:val="6D85BD2D"/>
    <w:multiLevelType w:val="hybridMultilevel"/>
    <w:tmpl w:val="BDFC24DE"/>
    <w:lvl w:ilvl="0" w:tplc="C6C62378">
      <w:start w:val="1"/>
      <w:numFmt w:val="bullet"/>
      <w:lvlText w:val="•"/>
      <w:lvlJc w:val="left"/>
      <w:pPr>
        <w:ind w:left="720" w:hanging="360"/>
      </w:pPr>
    </w:lvl>
    <w:lvl w:ilvl="1" w:tplc="05586DCC">
      <w:numFmt w:val="decimal"/>
      <w:lvlText w:val=""/>
      <w:lvlJc w:val="left"/>
    </w:lvl>
    <w:lvl w:ilvl="2" w:tplc="939AFE4C">
      <w:numFmt w:val="decimal"/>
      <w:lvlText w:val=""/>
      <w:lvlJc w:val="left"/>
    </w:lvl>
    <w:lvl w:ilvl="3" w:tplc="563EFC5A">
      <w:numFmt w:val="decimal"/>
      <w:lvlText w:val=""/>
      <w:lvlJc w:val="left"/>
    </w:lvl>
    <w:lvl w:ilvl="4" w:tplc="B59EE5C6">
      <w:numFmt w:val="decimal"/>
      <w:lvlText w:val=""/>
      <w:lvlJc w:val="left"/>
    </w:lvl>
    <w:lvl w:ilvl="5" w:tplc="67FA3F20">
      <w:numFmt w:val="decimal"/>
      <w:lvlText w:val=""/>
      <w:lvlJc w:val="left"/>
    </w:lvl>
    <w:lvl w:ilvl="6" w:tplc="39D62EFE">
      <w:numFmt w:val="decimal"/>
      <w:lvlText w:val=""/>
      <w:lvlJc w:val="left"/>
    </w:lvl>
    <w:lvl w:ilvl="7" w:tplc="520AE14C">
      <w:numFmt w:val="decimal"/>
      <w:lvlText w:val=""/>
      <w:lvlJc w:val="left"/>
    </w:lvl>
    <w:lvl w:ilvl="8" w:tplc="B6F2CF2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4AF51"/>
    <w:rsid w:val="001F09EF"/>
    <w:rsid w:val="00586724"/>
    <w:rsid w:val="00772B1D"/>
    <w:rsid w:val="0474AF51"/>
    <w:rsid w:val="0505FBC2"/>
    <w:rsid w:val="067724FC"/>
    <w:rsid w:val="0818CFAA"/>
    <w:rsid w:val="0860D116"/>
    <w:rsid w:val="0CA2B9FD"/>
    <w:rsid w:val="1166ADC9"/>
    <w:rsid w:val="116D3C82"/>
    <w:rsid w:val="12870B14"/>
    <w:rsid w:val="171622B6"/>
    <w:rsid w:val="1D21A7F6"/>
    <w:rsid w:val="23999940"/>
    <w:rsid w:val="2A3B7B0A"/>
    <w:rsid w:val="2A4C3D01"/>
    <w:rsid w:val="2B451DE0"/>
    <w:rsid w:val="2BA18546"/>
    <w:rsid w:val="30D6D6DD"/>
    <w:rsid w:val="31A05174"/>
    <w:rsid w:val="31BA518D"/>
    <w:rsid w:val="3487B9A0"/>
    <w:rsid w:val="355FA980"/>
    <w:rsid w:val="368EDE03"/>
    <w:rsid w:val="390C4236"/>
    <w:rsid w:val="3A097866"/>
    <w:rsid w:val="3AD4FB28"/>
    <w:rsid w:val="3D4E27C0"/>
    <w:rsid w:val="3E170913"/>
    <w:rsid w:val="40ABAE18"/>
    <w:rsid w:val="42D28567"/>
    <w:rsid w:val="43AF3469"/>
    <w:rsid w:val="44CD970C"/>
    <w:rsid w:val="4587B45A"/>
    <w:rsid w:val="46AF1992"/>
    <w:rsid w:val="4AA44C07"/>
    <w:rsid w:val="4B63E213"/>
    <w:rsid w:val="5247D9C0"/>
    <w:rsid w:val="53129B1C"/>
    <w:rsid w:val="552F7414"/>
    <w:rsid w:val="5599C208"/>
    <w:rsid w:val="58B7EDC4"/>
    <w:rsid w:val="59646ED1"/>
    <w:rsid w:val="5DF40778"/>
    <w:rsid w:val="5F81D43D"/>
    <w:rsid w:val="6200CA15"/>
    <w:rsid w:val="6393BDCC"/>
    <w:rsid w:val="63E9870B"/>
    <w:rsid w:val="659B63F0"/>
    <w:rsid w:val="6855B066"/>
    <w:rsid w:val="69A21A52"/>
    <w:rsid w:val="69EE4E6C"/>
    <w:rsid w:val="6AC37768"/>
    <w:rsid w:val="700F2907"/>
    <w:rsid w:val="70B15741"/>
    <w:rsid w:val="77275157"/>
    <w:rsid w:val="79179BF5"/>
    <w:rsid w:val="7923E7A9"/>
    <w:rsid w:val="7B9D742B"/>
    <w:rsid w:val="7F81E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9154"/>
  <w15:docId w15:val="{8E0DF8F7-106F-4D9E-B5EF-C08F111F0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unhideWhenUsed/>
    <w:rPr>
      <w:sz w:val="20"/>
      <w:szCs w:val="20"/>
    </w:rPr>
  </w:style>
  <w:style w:type="paragraph" w:customStyle="1" w:styleId="heading10">
    <w:name w:val="heading 10"/>
    <w:basedOn w:val="Normal"/>
    <w:next w:val="Normal"/>
    <w:qFormat/>
    <w:pPr>
      <w:spacing w:before="360" w:after="200"/>
      <w:outlineLvl w:val="0"/>
    </w:pPr>
    <w:rPr>
      <w:b/>
      <w:bCs/>
      <w:color w:val="000000"/>
      <w:sz w:val="28"/>
      <w:szCs w:val="28"/>
    </w:rPr>
  </w:style>
  <w:style w:type="paragraph" w:customStyle="1" w:styleId="heading20">
    <w:name w:val="heading 20"/>
    <w:basedOn w:val="Normal"/>
    <w:next w:val="Normal"/>
    <w:qFormat/>
    <w:pPr>
      <w:spacing w:before="240" w:after="120"/>
      <w:outlineLvl w:val="1"/>
    </w:pPr>
    <w:rPr>
      <w:b/>
      <w:bCs/>
      <w:i/>
      <w:iCs/>
      <w:color w:val="000000"/>
    </w:r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17</Pages>
  <Words>2372</Words>
  <Characters>13525</Characters>
  <Application>Microsoft Office Word</Application>
  <DocSecurity>0</DocSecurity>
  <Lines>112</Lines>
  <Paragraphs>31</Paragraphs>
  <ScaleCrop>false</ScaleCrop>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 Sham Daniel</cp:lastModifiedBy>
  <cp:revision>7</cp:revision>
  <dcterms:created xsi:type="dcterms:W3CDTF">2026-05-25T17:01:00Z</dcterms:created>
  <dcterms:modified xsi:type="dcterms:W3CDTF">2026-09-07T05:35:00Z</dcterms:modified>
</cp:coreProperties>
</file>