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000000"/>
          <w:spacing w:val="0"/>
          <w:position w:val="0"/>
          <w:sz w:val="32"/>
          <w:shd w:fill="FFFFFF" w:val="clear"/>
        </w:rPr>
      </w:pPr>
      <w:r>
        <w:rPr>
          <w:rFonts w:ascii="Times New Roman" w:hAnsi="Times New Roman" w:cs="Times New Roman" w:eastAsia="Times New Roman"/>
          <w:b/>
          <w:color w:val="000000"/>
          <w:spacing w:val="0"/>
          <w:position w:val="0"/>
          <w:sz w:val="32"/>
          <w:shd w:fill="FFFFFF" w:val="clear"/>
        </w:rPr>
        <w:t xml:space="preserve">ABSTRACT</w:t>
      </w:r>
    </w:p>
    <w:p>
      <w:pPr>
        <w:spacing w:before="0" w:after="200" w:line="276"/>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"TRAVEL AGENGY MANAGEMENT"</w:t>
      </w:r>
    </w:p>
    <w:p>
      <w:pPr>
        <w:spacing w:before="0" w:after="200" w:line="276"/>
        <w:ind w:right="0" w:left="0" w:firstLine="0"/>
        <w:jc w:val="left"/>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focuses basically on providing tours and travel packages where people can book tours according to their convinience at efficient rates. People can book tickets enquiring about the packages available in our website. this website provides national and international tours and all the related information like details of tour,places to explore and price of the package. </w:t>
      </w:r>
      <w:r>
        <w:rPr>
          <w:rFonts w:ascii="Times New Roman" w:hAnsi="Times New Roman" w:cs="Times New Roman" w:eastAsia="Times New Roman"/>
          <w:b/>
          <w:color w:val="000000"/>
          <w:spacing w:val="0"/>
          <w:position w:val="0"/>
          <w:sz w:val="28"/>
          <w:shd w:fill="FFFFFF"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FFFFFF" w:val="clear"/>
        </w:rPr>
      </w:pPr>
    </w:p>
    <w:p>
      <w:pPr>
        <w:spacing w:before="0" w:after="200" w:line="276"/>
        <w:ind w:right="27"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6"/>
          <w:shd w:fill="auto" w:val="clear"/>
        </w:rPr>
        <w:t xml:space="preserve">TABLE OF CONTENTS</w:t>
      </w:r>
    </w:p>
    <w:p>
      <w:pPr>
        <w:numPr>
          <w:ilvl w:val="0"/>
          <w:numId w:val="4"/>
        </w:numPr>
        <w:tabs>
          <w:tab w:val="left" w:pos="900" w:leader="none"/>
        </w:tabs>
        <w:suppressAutoHyphens w:val="true"/>
        <w:spacing w:before="0" w:after="0" w:line="360"/>
        <w:ind w:right="27" w:left="90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Introduction to DBMS</w:t>
      </w:r>
      <w:r>
        <w:rPr>
          <w:rFonts w:ascii="Times New Roman" w:hAnsi="Times New Roman" w:cs="Times New Roman" w:eastAsia="Times New Roman"/>
          <w:color w:val="000000"/>
          <w:spacing w:val="0"/>
          <w:position w:val="0"/>
          <w:sz w:val="28"/>
          <w:shd w:fill="FFFFFF" w:val="clear"/>
        </w:rPr>
        <w:t xml:space="preserve">                                                    1</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Introduction to SQL</w:t>
      </w:r>
      <w:r>
        <w:rPr>
          <w:rFonts w:ascii="Times New Roman" w:hAnsi="Times New Roman" w:cs="Times New Roman" w:eastAsia="Times New Roman"/>
          <w:color w:val="000000"/>
          <w:spacing w:val="0"/>
          <w:position w:val="0"/>
          <w:sz w:val="28"/>
          <w:shd w:fill="FFFFFF" w:val="clear"/>
        </w:rPr>
        <w:t xml:space="preserve">                                                       2</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Overview</w:t>
      </w:r>
      <w:r>
        <w:rPr>
          <w:rFonts w:ascii="Times New Roman" w:hAnsi="Times New Roman" w:cs="Times New Roman" w:eastAsia="Times New Roman"/>
          <w:color w:val="000000"/>
          <w:spacing w:val="0"/>
          <w:position w:val="0"/>
          <w:sz w:val="28"/>
          <w:shd w:fill="FFFFFF" w:val="clear"/>
        </w:rPr>
        <w:t xml:space="preserve"> of the project                                                  3</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Aim of the project                                                          4</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Software</w:t>
      </w:r>
      <w:r>
        <w:rPr>
          <w:rFonts w:ascii="Times New Roman" w:hAnsi="Times New Roman" w:cs="Times New Roman" w:eastAsia="Times New Roman"/>
          <w:color w:val="000000"/>
          <w:spacing w:val="0"/>
          <w:position w:val="0"/>
          <w:sz w:val="28"/>
          <w:shd w:fill="FFFFFF" w:val="clear"/>
        </w:rPr>
        <w:t xml:space="preserve"> Requirements                                                   4</w:t>
      </w:r>
    </w:p>
    <w:p>
      <w:pPr>
        <w:numPr>
          <w:ilvl w:val="0"/>
          <w:numId w:val="4"/>
        </w:numPr>
        <w:tabs>
          <w:tab w:val="left" w:pos="900" w:leader="none"/>
        </w:tabs>
        <w:suppressAutoHyphens w:val="true"/>
        <w:spacing w:before="0" w:after="0" w:line="360"/>
        <w:ind w:right="27" w:left="90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Entity Relationship Diagram</w:t>
      </w:r>
      <w:r>
        <w:rPr>
          <w:rFonts w:ascii="Times New Roman" w:hAnsi="Times New Roman" w:cs="Times New Roman" w:eastAsia="Times New Roman"/>
          <w:color w:val="000000"/>
          <w:spacing w:val="0"/>
          <w:position w:val="0"/>
          <w:sz w:val="28"/>
          <w:shd w:fill="auto" w:val="clear"/>
        </w:rPr>
        <w:t xml:space="preserve">                                             5</w:t>
      </w:r>
    </w:p>
    <w:p>
      <w:pPr>
        <w:numPr>
          <w:ilvl w:val="0"/>
          <w:numId w:val="4"/>
        </w:numPr>
        <w:tabs>
          <w:tab w:val="left" w:pos="900" w:leader="none"/>
        </w:tabs>
        <w:suppressAutoHyphens w:val="true"/>
        <w:spacing w:before="0" w:after="0" w:line="360"/>
        <w:ind w:right="27" w:left="90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ER to Relational Mapping</w:t>
      </w:r>
      <w:r>
        <w:rPr>
          <w:rFonts w:ascii="Times New Roman" w:hAnsi="Times New Roman" w:cs="Times New Roman" w:eastAsia="Times New Roman"/>
          <w:color w:val="000000"/>
          <w:spacing w:val="0"/>
          <w:position w:val="0"/>
          <w:sz w:val="28"/>
          <w:shd w:fill="auto" w:val="clear"/>
        </w:rPr>
        <w:t xml:space="preserve">                                                 7</w:t>
      </w:r>
    </w:p>
    <w:p>
      <w:pPr>
        <w:numPr>
          <w:ilvl w:val="0"/>
          <w:numId w:val="4"/>
        </w:numPr>
        <w:tabs>
          <w:tab w:val="left" w:pos="900" w:leader="none"/>
        </w:tabs>
        <w:suppressAutoHyphens w:val="true"/>
        <w:spacing w:before="0" w:after="0" w:line="360"/>
        <w:ind w:right="27" w:left="90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Implementation</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Table creation</w:t>
        <w:tab/>
        <w:t xml:space="preserve">                                                                 8</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Table values                                                                   9</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Triggers                                                                         10</w:t>
      </w:r>
    </w:p>
    <w:p>
      <w:pPr>
        <w:numPr>
          <w:ilvl w:val="0"/>
          <w:numId w:val="4"/>
        </w:numPr>
        <w:tabs>
          <w:tab w:val="left" w:pos="0" w:leader="none"/>
        </w:tabs>
        <w:suppressAutoHyphens w:val="true"/>
        <w:spacing w:before="0" w:after="0" w:line="360"/>
        <w:ind w:right="27" w:left="1260" w:hanging="54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Stored Procedures                                                           11</w:t>
      </w:r>
    </w:p>
    <w:p>
      <w:pPr>
        <w:numPr>
          <w:ilvl w:val="0"/>
          <w:numId w:val="4"/>
        </w:numPr>
        <w:tabs>
          <w:tab w:val="left" w:pos="0" w:leader="none"/>
        </w:tabs>
        <w:suppressAutoHyphens w:val="true"/>
        <w:spacing w:before="0" w:after="0" w:line="360"/>
        <w:ind w:right="27" w:left="90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Results</w:t>
      </w:r>
      <w:r>
        <w:rPr>
          <w:rFonts w:ascii="Times New Roman" w:hAnsi="Times New Roman" w:cs="Times New Roman" w:eastAsia="Times New Roman"/>
          <w:color w:val="000000"/>
          <w:spacing w:val="0"/>
          <w:position w:val="0"/>
          <w:sz w:val="28"/>
          <w:shd w:fill="auto" w:val="clear"/>
        </w:rPr>
        <w:t xml:space="preserve">                                                                               14</w:t>
      </w:r>
    </w:p>
    <w:p>
      <w:pPr>
        <w:numPr>
          <w:ilvl w:val="0"/>
          <w:numId w:val="4"/>
        </w:numPr>
        <w:tabs>
          <w:tab w:val="left" w:pos="900" w:leader="none"/>
        </w:tabs>
        <w:suppressAutoHyphens w:val="true"/>
        <w:spacing w:before="0" w:after="0" w:line="360"/>
        <w:ind w:right="27" w:left="90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References</w:t>
      </w:r>
      <w:r>
        <w:rPr>
          <w:rFonts w:ascii="Times New Roman" w:hAnsi="Times New Roman" w:cs="Times New Roman" w:eastAsia="Times New Roman"/>
          <w:color w:val="000000"/>
          <w:spacing w:val="0"/>
          <w:position w:val="0"/>
          <w:sz w:val="28"/>
          <w:shd w:fill="FFFFFF" w:val="clear"/>
        </w:rPr>
        <w:t xml:space="preserve">    </w:t>
      </w:r>
      <w:r>
        <w:rPr>
          <w:rFonts w:ascii="Times New Roman" w:hAnsi="Times New Roman" w:cs="Times New Roman" w:eastAsia="Times New Roman"/>
          <w:color w:val="000000"/>
          <w:spacing w:val="0"/>
          <w:position w:val="0"/>
          <w:sz w:val="28"/>
          <w:shd w:fill="auto" w:val="clear"/>
        </w:rPr>
        <w:t xml:space="preserve">                                                                     16</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