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heading=h.h42289fdttad" w:id="0"/>
      <w:bookmarkEnd w:id="0"/>
      <w:r w:rsidDel="00000000" w:rsidR="00000000" w:rsidRPr="00000000">
        <w:rPr>
          <w:sz w:val="36"/>
          <w:szCs w:val="36"/>
          <w:rtl w:val="0"/>
        </w:rPr>
        <w:t xml:space="preserve">Acta de Reunión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</w:rPr>
            </w:pPr>
            <w:bookmarkStart w:colFirst="0" w:colLast="0" w:name="_heading=h.ba5lit19kl36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Responder dudas respecto al proyecto WellQ API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la empresa.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a consultas sobre el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reunión,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grupo de WhastApp.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documentación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Heisig, Mauricio Gatica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avances y planificar el desarrollo.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3724275</wp:posOffset>
          </wp:positionH>
          <wp:positionV relativeFrom="margin">
            <wp:posOffset>-457199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E40"/>
  </w:style>
  <w:style w:type="paragraph" w:styleId="Footer">
    <w:name w:val="footer"/>
    <w:basedOn w:val="Normal"/>
    <w:link w:val="Foot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E40"/>
  </w:style>
  <w:style w:type="table" w:styleId="TableGrid">
    <w:name w:val="Table Grid"/>
    <w:basedOn w:val="TableNormal"/>
    <w:uiPriority w:val="39"/>
    <w:rsid w:val="00122E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C5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5F2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D161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ayZIU3k/xf+HXY/siVFrPTwBQ==">CgMxLjAyDmguaDQyMjg5ZmR0dGFkMg5oLmJhNWxpdDE5a2wzNjgAciExdzh4dExwWW03X0JjLTMwMEZxQzRaemROalM2Y0tzYkk=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2025-07-31T17:23:00Z</dcterms:created>
  <dc:creator>Peter Landau</dc:creator>
</cp:coreProperties>
</file>