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color w:val="767171"/>
                <w:sz w:val="24"/>
                <w:szCs w:val="24"/>
                <w:rtl w:val="0"/>
              </w:rPr>
              <w:t xml:space="preserve">Las asignaturas que más disfruté fueron aquellas que me permitieron programar diversas soluciones utilizando una variedad de lenguajes de programación. Algunos ejemplos son desarrollo de software de escritorio, programación web, programación de aplicaciones móviles, etc. El desarrollo de software es uno de mis mayores intereses profesionales, por lo que tener la oportunidad de aplicar mis competencias técnicas para desarrollar una solución o proyecto me motiva a seguir aprendiendo para aumentar la calidad de los códigos que desarrollo.</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La malla de ingeniería en informática que estoy cursando ofrece una certificación de inglés TOEIC adicional al certificado de título, además, al ser parte de la Escuela de Informática y Telecomunicaciones se pueden acceder a certificaciones gratuitas mediante el programa de Certifika.</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Estas certificaciones aportan un gran valor al ayudar a los titulados a distinguirse en el mercado laboral y en el caso de Certifika, apoyan a los estudiantes en el proceso de adquirir nuevas competencias para actualizar sus conocimientos y mejorar su empleabilidad.</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color w:val="1f4e79"/>
              </w:rPr>
            </w:pPr>
            <w:r w:rsidDel="00000000" w:rsidR="00000000" w:rsidRPr="00000000">
              <w:rPr>
                <w:color w:val="767171"/>
                <w:sz w:val="24"/>
                <w:szCs w:val="24"/>
                <w:rtl w:val="0"/>
              </w:rPr>
              <w:t xml:space="preserve">Habiendo aprobado el TOEIC y la certificación de Certifika Azure Fundamentals (AZ-900), considero que ambas me han ayudado en el proceso de búsqueda de práctica, ya que validan mis conocimientos en sus respectivas áreas.</w:t>
            </w:r>
            <w:r w:rsidDel="00000000" w:rsidR="00000000" w:rsidRPr="00000000">
              <w:rPr>
                <w:rtl w:val="0"/>
              </w:rPr>
            </w:r>
          </w:p>
        </w:tc>
      </w:tr>
    </w:tbl>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color w:val="767171"/>
                <w:sz w:val="24"/>
                <w:szCs w:val="24"/>
                <w:rtl w:val="0"/>
              </w:rPr>
              <w:t xml:space="preserve">Competencias de perfil de egreso:</w:t>
            </w:r>
            <w:r w:rsidDel="00000000" w:rsidR="00000000" w:rsidRPr="00000000">
              <w:rPr>
                <w:rtl w:val="0"/>
              </w:rPr>
            </w:r>
          </w:p>
          <w:p w:rsidR="00000000" w:rsidDel="00000000" w:rsidP="00000000" w:rsidRDefault="00000000" w:rsidRPr="00000000" w14:paraId="0000001D">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1E">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1F">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20">
            <w:pPr>
              <w:numPr>
                <w:ilvl w:val="0"/>
                <w:numId w:val="1"/>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21">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22">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spacing w:after="160" w:line="259" w:lineRule="auto"/>
              <w:ind w:left="0" w:firstLine="0"/>
              <w:jc w:val="both"/>
              <w:rPr>
                <w:color w:val="767171"/>
                <w:sz w:val="24"/>
                <w:szCs w:val="24"/>
              </w:rPr>
            </w:pPr>
            <w:r w:rsidDel="00000000" w:rsidR="00000000" w:rsidRPr="00000000">
              <w:rPr>
                <w:color w:val="767171"/>
                <w:sz w:val="24"/>
                <w:szCs w:val="24"/>
                <w:rtl w:val="0"/>
              </w:rPr>
              <w:t xml:space="preserve">Clasificación de asignaturas según la malla curricular:</w:t>
            </w:r>
          </w:p>
          <w:p w:rsidR="00000000" w:rsidDel="00000000" w:rsidP="00000000" w:rsidRDefault="00000000" w:rsidRPr="00000000" w14:paraId="00000025">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Especialidad</w:t>
            </w:r>
          </w:p>
          <w:p w:rsidR="00000000" w:rsidDel="00000000" w:rsidP="00000000" w:rsidRDefault="00000000" w:rsidRPr="00000000" w14:paraId="00000026">
            <w:pPr>
              <w:numPr>
                <w:ilvl w:val="0"/>
                <w:numId w:val="1"/>
              </w:numPr>
              <w:tabs>
                <w:tab w:val="left" w:leader="none" w:pos="454"/>
              </w:tabs>
              <w:ind w:left="720" w:hanging="360"/>
              <w:jc w:val="both"/>
              <w:rPr>
                <w:color w:val="385623"/>
                <w:sz w:val="24"/>
                <w:szCs w:val="24"/>
                <w:u w:val="none"/>
              </w:rPr>
            </w:pPr>
            <w:r w:rsidDel="00000000" w:rsidR="00000000" w:rsidRPr="00000000">
              <w:rPr>
                <w:color w:val="385623"/>
                <w:sz w:val="24"/>
                <w:szCs w:val="24"/>
                <w:rtl w:val="0"/>
              </w:rPr>
              <w:t xml:space="preserve">Básicas y de empleabilidad</w:t>
            </w:r>
          </w:p>
          <w:p w:rsidR="00000000" w:rsidDel="00000000" w:rsidP="00000000" w:rsidRDefault="00000000" w:rsidRPr="00000000" w14:paraId="00000027">
            <w:pPr>
              <w:numPr>
                <w:ilvl w:val="0"/>
                <w:numId w:val="1"/>
              </w:numPr>
              <w:tabs>
                <w:tab w:val="left" w:leader="none" w:pos="454"/>
              </w:tabs>
              <w:ind w:left="720" w:hanging="360"/>
              <w:jc w:val="both"/>
              <w:rPr>
                <w:color w:val="385623"/>
                <w:sz w:val="24"/>
                <w:szCs w:val="24"/>
                <w:u w:val="none"/>
              </w:rPr>
            </w:pPr>
            <w:r w:rsidDel="00000000" w:rsidR="00000000" w:rsidRPr="00000000">
              <w:rPr>
                <w:color w:val="385623"/>
                <w:sz w:val="24"/>
                <w:szCs w:val="24"/>
                <w:rtl w:val="0"/>
              </w:rPr>
              <w:t xml:space="preserve">Formación valórica</w:t>
            </w:r>
          </w:p>
          <w:p w:rsidR="00000000" w:rsidDel="00000000" w:rsidP="00000000" w:rsidRDefault="00000000" w:rsidRPr="00000000" w14:paraId="00000028">
            <w:pPr>
              <w:numPr>
                <w:ilvl w:val="0"/>
                <w:numId w:val="1"/>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Formación complementaria</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spacing w:after="160" w:line="259" w:lineRule="auto"/>
              <w:ind w:left="0" w:firstLine="0"/>
              <w:jc w:val="both"/>
              <w:rPr>
                <w:rFonts w:ascii="Calibri" w:cs="Calibri" w:eastAsia="Calibri" w:hAnsi="Calibri"/>
                <w:b w:val="1"/>
                <w:bCs w:val="1"/>
                <w:color w:val="1f4e79"/>
              </w:rPr>
            </w:pPr>
            <w:r w:rsidDel="00000000" w:rsidR="00000000" w:rsidRPr="00000000">
              <w:rPr>
                <w:color w:val="767171"/>
                <w:sz w:val="24"/>
                <w:szCs w:val="24"/>
                <w:rtl w:val="0"/>
              </w:rPr>
              <w:t xml:space="preserve">Considero que tengo un buen dominio sobre la mayoría de las competencias del perfil de egreso y las asignaturas de mi plan de estudio. Sin embargo, pienso que podría fortalecer mis conocimientos sobre metodologías de desarrollo y adquirir más experiencia en el uso de metodologías ágiles y tradicionales. Por otra parte, las asignaturas de formación complementaria han sido las más difíciles que he cursado durante mi carrera, por lo que considero que podría fortalecer más los conocimientos de esa área (ciencia de datos).</w:t>
            </w:r>
            <w:r w:rsidDel="00000000" w:rsidR="00000000" w:rsidRPr="00000000">
              <w:rPr>
                <w:rtl w:val="0"/>
              </w:rPr>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D">
            <w:pPr>
              <w:rPr>
                <w:color w:val="76717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color w:val="767171"/>
                <w:sz w:val="24"/>
                <w:szCs w:val="24"/>
              </w:rPr>
            </w:pPr>
            <w:r w:rsidDel="00000000" w:rsidR="00000000" w:rsidRPr="00000000">
              <w:rPr>
                <w:color w:val="767171"/>
                <w:sz w:val="24"/>
                <w:szCs w:val="24"/>
                <w:rtl w:val="0"/>
              </w:rPr>
              <w:t xml:space="preserve">Mis principales intereses profesionales son el desarrollo de software y la ciberseguridad. Disfruto construir soluciones utilizando los lenguajes de programación que he aprendido en el transcurso de mi carrera y además me interesa el área de la ciberseguridad. Una de las áreas de desempeño que más me interesa es DevSecOps, ya que combina el desarrollo, la seguridad y el despliegue de software, por lo que en el futuro me gustaría orientar mi carrera de forma que pueda desarrollarme en esa área.</w:t>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color w:val="767171"/>
                <w:sz w:val="24"/>
                <w:szCs w:val="24"/>
              </w:rPr>
            </w:pPr>
            <w:r w:rsidDel="00000000" w:rsidR="00000000" w:rsidRPr="00000000">
              <w:rPr>
                <w:color w:val="767171"/>
                <w:sz w:val="24"/>
                <w:szCs w:val="24"/>
                <w:rtl w:val="0"/>
              </w:rPr>
              <w:t xml:space="preserve">Las principales competencias relacionadas con mis intereses son el desarrollo y la seguridad y calidad del software. Creo que tengo un buen manejo de esas áreas, sin embargo, todavía tengo mucho que aprender, en especial en el área de desarrollo, creo que puedo fortalecer mis competencias de programación para poder desarrollar proyectos con un mayor grado de complejidad.</w:t>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1"/>
                <w:bCs w:val="1"/>
                <w:color w:val="1f4e79"/>
              </w:rPr>
            </w:pPr>
            <w:r w:rsidDel="00000000" w:rsidR="00000000" w:rsidRPr="00000000">
              <w:rPr>
                <w:color w:val="767171"/>
                <w:sz w:val="24"/>
                <w:szCs w:val="24"/>
                <w:rtl w:val="0"/>
              </w:rPr>
              <w:t xml:space="preserve">Me gustaría poder trabajar desarrollando código principalmente y en un ambiente que me permita continuar aprendiendo e incorporar tecnologías emergentes en los proyectos que desarrolle.</w:t>
            </w: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rFonts w:ascii="Century Gothic" w:cs="Century Gothic" w:eastAsia="Century Gothic" w:hAnsi="Century Gothic"/>
                <w:sz w:val="20"/>
                <w:szCs w:val="20"/>
              </w:rPr>
            </w:pPr>
            <w:bookmarkStart w:colFirst="0" w:colLast="0" w:name="_heading=h.2iywiep2plqx"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El proyecto APT que había diseñado en el último proceso de portafolio tiene algo de relación con mis proyecciones profesionales ya que para llevarlo a cabo tendría que desarrollar un sistema web, base de datos y aplicación móvil, lo cual involucra mucha programación en diversos lenguajes. Sin embargo, he decidido trabajar este semestre con un proyecto de la compañía Alloxentric ya que está más alineado con mis intereses profesionales y a diferencia del proyecto anterior no requiere de ajustes para presentarlo como proyecto de título. Es por estos motivos que planeo desarrollar mi idea de proyecto original como un proyecto personal en el futuro.</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sz w:val="24"/>
                <w:szCs w:val="24"/>
                <w:u w:val="none"/>
              </w:rPr>
            </w:pPr>
            <w:r w:rsidDel="00000000" w:rsidR="00000000" w:rsidRPr="00000000">
              <w:rPr>
                <w:sz w:val="24"/>
                <w:szCs w:val="24"/>
                <w:rtl w:val="0"/>
              </w:rPr>
              <w:t xml:space="preserve">El proyecto APT debería abordar las competencias del perfil de egreso y alinearse con los intereses profesionales de los integrantes del grupo.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sz w:val="24"/>
                <w:szCs w:val="24"/>
                <w:u w:val="none"/>
              </w:rPr>
            </w:pPr>
            <w:r w:rsidDel="00000000" w:rsidR="00000000" w:rsidRPr="00000000">
              <w:rPr>
                <w:sz w:val="24"/>
                <w:szCs w:val="24"/>
                <w:rtl w:val="0"/>
              </w:rPr>
              <w:t xml:space="preserve">Creo que el proyecto que más puede ayudar es uno que sea comercialmente viable y pueda seguir siendo desarrollado luego de terminar la carrera, ya que puede convertirse en una oportunidad de negocio o servir para destacar en el mercado laboral.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Creo que mi proyecto APT existe en la intersección de mis intereses y proyecciones profesionales y las competencias que he adquirido en el transcurso de mi carrera. El desarrollo de un proyecto con una utilidad real es ideal para poner en práctica y validar mis conocimientos tanto de programación como de gestión de proyectos.</w:t>
            </w: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eH0X5sYUEN1Li7nJtx8z9X+RxQ==">CgMxLjAyDmguMml5d2llcDJwbHF4OAByITFEVnVWU3R5NjZhamtQWWpMYV9TVlhaWGN1QW4wcGlfZg==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