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bookmarkStart w:id="0" w:name="_Hlk124357666"/>
      <w:bookmarkEnd w:id="0"/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66D4BC7B" w:rsidR="002E1B2A" w:rsidRPr="00AA02D6" w:rsidRDefault="008D5F11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НАУЧНО-ИССЛЕДОВАТЕЛЬСКАЯ РАБОТА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68F181FB" w14:textId="1F667821" w:rsidR="007D56C9" w:rsidRPr="007D56C9" w:rsidRDefault="008D5F11" w:rsidP="002E1B2A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«</w:t>
      </w:r>
      <w:r w:rsidR="008A1F94">
        <w:rPr>
          <w:rFonts w:cs="Times New Roman"/>
          <w:b/>
          <w:sz w:val="32"/>
        </w:rPr>
        <w:t>П</w:t>
      </w:r>
      <w:r>
        <w:rPr>
          <w:rFonts w:cs="Times New Roman"/>
          <w:b/>
          <w:sz w:val="32"/>
        </w:rPr>
        <w:t>остроении нейронной сети</w:t>
      </w:r>
      <w:r w:rsidR="008A1F94">
        <w:rPr>
          <w:rFonts w:cs="Times New Roman"/>
          <w:b/>
          <w:sz w:val="32"/>
        </w:rPr>
        <w:t xml:space="preserve"> для</w:t>
      </w:r>
      <w:r>
        <w:rPr>
          <w:rFonts w:cs="Times New Roman"/>
          <w:b/>
          <w:sz w:val="32"/>
        </w:rPr>
        <w:t xml:space="preserve"> определ</w:t>
      </w:r>
      <w:r w:rsidR="008A1F94">
        <w:rPr>
          <w:rFonts w:cs="Times New Roman"/>
          <w:b/>
          <w:sz w:val="32"/>
        </w:rPr>
        <w:t>ения наличия</w:t>
      </w:r>
      <w:r>
        <w:rPr>
          <w:rFonts w:cs="Times New Roman"/>
          <w:b/>
          <w:sz w:val="32"/>
        </w:rPr>
        <w:t xml:space="preserve"> атак</w:t>
      </w:r>
      <w:r w:rsidR="008A1F94">
        <w:rPr>
          <w:rFonts w:cs="Times New Roman"/>
          <w:b/>
          <w:sz w:val="32"/>
        </w:rPr>
        <w:t xml:space="preserve"> в </w:t>
      </w:r>
      <w:r w:rsidR="00F54CDC">
        <w:rPr>
          <w:rFonts w:cs="Times New Roman"/>
          <w:b/>
          <w:sz w:val="32"/>
        </w:rPr>
        <w:t xml:space="preserve">компьютерной </w:t>
      </w:r>
      <w:r w:rsidR="008A1F94">
        <w:rPr>
          <w:rFonts w:cs="Times New Roman"/>
          <w:b/>
          <w:sz w:val="32"/>
        </w:rPr>
        <w:t>сети</w:t>
      </w:r>
      <w:r>
        <w:rPr>
          <w:rFonts w:cs="Times New Roman"/>
          <w:b/>
          <w:sz w:val="32"/>
        </w:rPr>
        <w:t>»</w:t>
      </w:r>
    </w:p>
    <w:p w14:paraId="21F2F470" w14:textId="35DDCF85" w:rsidR="002E1B2A" w:rsidRDefault="002E1B2A" w:rsidP="002E1B2A">
      <w:pPr>
        <w:jc w:val="center"/>
      </w:pP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>Кулеева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4DA5B20D" w:rsidR="009508F2" w:rsidRPr="00663210" w:rsidRDefault="008D5F11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к.т.н.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>
        <w:rPr>
          <w:rFonts w:cs="Times New Roman"/>
        </w:rPr>
        <w:t>Платонов В.В.</w:t>
      </w:r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77777777" w:rsidR="002E1B2A" w:rsidRPr="00663210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2E1B2A">
      <w:pPr>
        <w:suppressAutoHyphens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5B6CAEE2" w14:textId="0089E408" w:rsidR="00B7531F" w:rsidRDefault="00C53ADA" w:rsidP="008D5F11">
      <w:pPr>
        <w:numPr>
          <w:ilvl w:val="0"/>
          <w:numId w:val="11"/>
        </w:numPr>
        <w:suppressAutoHyphens/>
        <w:spacing w:before="240"/>
        <w:jc w:val="center"/>
      </w:pPr>
      <w:r w:rsidRPr="00663210">
        <w:rPr>
          <w:rFonts w:eastAsia="Times New Roman" w:cs="Times New Roman"/>
        </w:rPr>
        <w:t>20</w:t>
      </w:r>
      <w:r w:rsidR="008A36A9">
        <w:rPr>
          <w:rFonts w:eastAsia="Times New Roman" w:cs="Times New Roman"/>
        </w:rPr>
        <w:t>2</w:t>
      </w:r>
      <w:r w:rsidR="008A1F94">
        <w:rPr>
          <w:rFonts w:eastAsia="Times New Roman" w:cs="Times New Roman"/>
        </w:rPr>
        <w:t>3</w:t>
      </w:r>
    </w:p>
    <w:p w14:paraId="38FDD75B" w14:textId="14DAE9B7" w:rsidR="008D5F11" w:rsidRDefault="008D5F11" w:rsidP="008D5F11">
      <w:pPr>
        <w:pStyle w:val="af9"/>
        <w:numPr>
          <w:ilvl w:val="0"/>
          <w:numId w:val="11"/>
        </w:numPr>
        <w:spacing w:before="240"/>
      </w:pPr>
      <w:bookmarkStart w:id="1" w:name="_Toc125117364"/>
      <w:bookmarkStart w:id="2" w:name="_Toc138245088"/>
      <w:r w:rsidRPr="006C7214">
        <w:lastRenderedPageBreak/>
        <w:t>Содержание</w:t>
      </w:r>
      <w:bookmarkEnd w:id="1"/>
      <w:bookmarkEnd w:id="2"/>
    </w:p>
    <w:sdt>
      <w:sdtPr>
        <w:rPr>
          <w:b w:val="0"/>
          <w:noProof w:val="0"/>
        </w:rPr>
        <w:id w:val="-1333920334"/>
        <w:docPartObj>
          <w:docPartGallery w:val="Table of Contents"/>
          <w:docPartUnique/>
        </w:docPartObj>
      </w:sdtPr>
      <w:sdtEndPr>
        <w:rPr>
          <w:bCs/>
          <w:highlight w:val="yellow"/>
        </w:rPr>
      </w:sdtEndPr>
      <w:sdtContent>
        <w:p w14:paraId="4A436180" w14:textId="0BF12C4F" w:rsidR="00CD3D5B" w:rsidRDefault="00A23CB5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r w:rsidRPr="00D81587">
            <w:rPr>
              <w:highlight w:val="yellow"/>
            </w:rPr>
            <w:fldChar w:fldCharType="begin"/>
          </w:r>
          <w:r w:rsidRPr="00D81587">
            <w:rPr>
              <w:highlight w:val="yellow"/>
            </w:rPr>
            <w:instrText xml:space="preserve"> TOC \o "1-3" \h \z \u </w:instrText>
          </w:r>
          <w:r w:rsidRPr="00D81587">
            <w:rPr>
              <w:highlight w:val="yellow"/>
            </w:rPr>
            <w:fldChar w:fldCharType="separate"/>
          </w:r>
          <w:hyperlink w:anchor="_Toc138245088" w:history="1">
            <w:r w:rsidR="00CD3D5B" w:rsidRPr="00645F79">
              <w:rPr>
                <w:rStyle w:val="aff3"/>
              </w:rPr>
              <w:t>Содержание</w:t>
            </w:r>
            <w:r w:rsidR="00CD3D5B">
              <w:rPr>
                <w:webHidden/>
              </w:rPr>
              <w:tab/>
            </w:r>
            <w:r w:rsidR="00CD3D5B">
              <w:rPr>
                <w:webHidden/>
              </w:rPr>
              <w:fldChar w:fldCharType="begin"/>
            </w:r>
            <w:r w:rsidR="00CD3D5B">
              <w:rPr>
                <w:webHidden/>
              </w:rPr>
              <w:instrText xml:space="preserve"> PAGEREF _Toc138245088 \h </w:instrText>
            </w:r>
            <w:r w:rsidR="00CD3D5B">
              <w:rPr>
                <w:webHidden/>
              </w:rPr>
            </w:r>
            <w:r w:rsidR="00CD3D5B">
              <w:rPr>
                <w:webHidden/>
              </w:rPr>
              <w:fldChar w:fldCharType="separate"/>
            </w:r>
            <w:r w:rsidR="00CD3D5B">
              <w:rPr>
                <w:webHidden/>
              </w:rPr>
              <w:t>2</w:t>
            </w:r>
            <w:r w:rsidR="00CD3D5B">
              <w:rPr>
                <w:webHidden/>
              </w:rPr>
              <w:fldChar w:fldCharType="end"/>
            </w:r>
          </w:hyperlink>
        </w:p>
        <w:p w14:paraId="16004B09" w14:textId="697F40F1" w:rsidR="00CD3D5B" w:rsidRDefault="00000000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38245089" w:history="1">
            <w:r w:rsidR="00CD3D5B" w:rsidRPr="00645F79">
              <w:rPr>
                <w:rStyle w:val="aff3"/>
              </w:rPr>
              <w:t>Введение</w:t>
            </w:r>
            <w:r w:rsidR="00CD3D5B">
              <w:rPr>
                <w:webHidden/>
              </w:rPr>
              <w:tab/>
            </w:r>
            <w:r w:rsidR="00CD3D5B">
              <w:rPr>
                <w:webHidden/>
              </w:rPr>
              <w:fldChar w:fldCharType="begin"/>
            </w:r>
            <w:r w:rsidR="00CD3D5B">
              <w:rPr>
                <w:webHidden/>
              </w:rPr>
              <w:instrText xml:space="preserve"> PAGEREF _Toc138245089 \h </w:instrText>
            </w:r>
            <w:r w:rsidR="00CD3D5B">
              <w:rPr>
                <w:webHidden/>
              </w:rPr>
            </w:r>
            <w:r w:rsidR="00CD3D5B">
              <w:rPr>
                <w:webHidden/>
              </w:rPr>
              <w:fldChar w:fldCharType="separate"/>
            </w:r>
            <w:r w:rsidR="00CD3D5B">
              <w:rPr>
                <w:webHidden/>
              </w:rPr>
              <w:t>3</w:t>
            </w:r>
            <w:r w:rsidR="00CD3D5B">
              <w:rPr>
                <w:webHidden/>
              </w:rPr>
              <w:fldChar w:fldCharType="end"/>
            </w:r>
          </w:hyperlink>
        </w:p>
        <w:p w14:paraId="244B6273" w14:textId="52046A04" w:rsidR="00CD3D5B" w:rsidRDefault="00000000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38245090" w:history="1">
            <w:r w:rsidR="00CD3D5B" w:rsidRPr="00645F79">
              <w:rPr>
                <w:rStyle w:val="aff3"/>
              </w:rPr>
              <w:t>1</w:t>
            </w:r>
            <w:r w:rsidR="00CD3D5B">
              <w:rPr>
                <w:rFonts w:asciiTheme="minorHAnsi" w:hAnsiTheme="minorHAns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</w:rPr>
              <w:t>Набор данных</w:t>
            </w:r>
            <w:r w:rsidR="00CD3D5B">
              <w:rPr>
                <w:webHidden/>
              </w:rPr>
              <w:tab/>
            </w:r>
            <w:r w:rsidR="00CD3D5B">
              <w:rPr>
                <w:webHidden/>
              </w:rPr>
              <w:fldChar w:fldCharType="begin"/>
            </w:r>
            <w:r w:rsidR="00CD3D5B">
              <w:rPr>
                <w:webHidden/>
              </w:rPr>
              <w:instrText xml:space="preserve"> PAGEREF _Toc138245090 \h </w:instrText>
            </w:r>
            <w:r w:rsidR="00CD3D5B">
              <w:rPr>
                <w:webHidden/>
              </w:rPr>
            </w:r>
            <w:r w:rsidR="00CD3D5B">
              <w:rPr>
                <w:webHidden/>
              </w:rPr>
              <w:fldChar w:fldCharType="separate"/>
            </w:r>
            <w:r w:rsidR="00CD3D5B">
              <w:rPr>
                <w:webHidden/>
              </w:rPr>
              <w:t>4</w:t>
            </w:r>
            <w:r w:rsidR="00CD3D5B">
              <w:rPr>
                <w:webHidden/>
              </w:rPr>
              <w:fldChar w:fldCharType="end"/>
            </w:r>
          </w:hyperlink>
        </w:p>
        <w:p w14:paraId="7B0CA8DF" w14:textId="4ABE20D7" w:rsidR="00CD3D5B" w:rsidRDefault="00000000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38245091" w:history="1">
            <w:r w:rsidR="00CD3D5B" w:rsidRPr="00645F79">
              <w:rPr>
                <w:rStyle w:val="aff3"/>
              </w:rPr>
              <w:t>2</w:t>
            </w:r>
            <w:r w:rsidR="00CD3D5B">
              <w:rPr>
                <w:rFonts w:asciiTheme="minorHAnsi" w:hAnsiTheme="minorHAns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</w:rPr>
              <w:t>Описание модели</w:t>
            </w:r>
            <w:r w:rsidR="00CD3D5B">
              <w:rPr>
                <w:webHidden/>
              </w:rPr>
              <w:tab/>
            </w:r>
            <w:r w:rsidR="00CD3D5B">
              <w:rPr>
                <w:webHidden/>
              </w:rPr>
              <w:fldChar w:fldCharType="begin"/>
            </w:r>
            <w:r w:rsidR="00CD3D5B">
              <w:rPr>
                <w:webHidden/>
              </w:rPr>
              <w:instrText xml:space="preserve"> PAGEREF _Toc138245091 \h </w:instrText>
            </w:r>
            <w:r w:rsidR="00CD3D5B">
              <w:rPr>
                <w:webHidden/>
              </w:rPr>
            </w:r>
            <w:r w:rsidR="00CD3D5B">
              <w:rPr>
                <w:webHidden/>
              </w:rPr>
              <w:fldChar w:fldCharType="separate"/>
            </w:r>
            <w:r w:rsidR="00CD3D5B">
              <w:rPr>
                <w:webHidden/>
              </w:rPr>
              <w:t>11</w:t>
            </w:r>
            <w:r w:rsidR="00CD3D5B">
              <w:rPr>
                <w:webHidden/>
              </w:rPr>
              <w:fldChar w:fldCharType="end"/>
            </w:r>
          </w:hyperlink>
        </w:p>
        <w:p w14:paraId="2FB75DB6" w14:textId="15FCE23B" w:rsidR="00CD3D5B" w:rsidRDefault="00000000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8245092" w:history="1">
            <w:r w:rsidR="00CD3D5B" w:rsidRPr="00645F79">
              <w:rPr>
                <w:rStyle w:val="aff3"/>
                <w:noProof/>
              </w:rPr>
              <w:t>2.1</w:t>
            </w:r>
            <w:r w:rsidR="00CD3D5B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  <w:noProof/>
              </w:rPr>
              <w:t>Функция активации</w:t>
            </w:r>
            <w:r w:rsidR="00CD3D5B">
              <w:rPr>
                <w:noProof/>
                <w:webHidden/>
              </w:rPr>
              <w:tab/>
            </w:r>
            <w:r w:rsidR="00CD3D5B">
              <w:rPr>
                <w:noProof/>
                <w:webHidden/>
              </w:rPr>
              <w:fldChar w:fldCharType="begin"/>
            </w:r>
            <w:r w:rsidR="00CD3D5B">
              <w:rPr>
                <w:noProof/>
                <w:webHidden/>
              </w:rPr>
              <w:instrText xml:space="preserve"> PAGEREF _Toc138245092 \h </w:instrText>
            </w:r>
            <w:r w:rsidR="00CD3D5B">
              <w:rPr>
                <w:noProof/>
                <w:webHidden/>
              </w:rPr>
            </w:r>
            <w:r w:rsidR="00CD3D5B">
              <w:rPr>
                <w:noProof/>
                <w:webHidden/>
              </w:rPr>
              <w:fldChar w:fldCharType="separate"/>
            </w:r>
            <w:r w:rsidR="00CD3D5B">
              <w:rPr>
                <w:noProof/>
                <w:webHidden/>
              </w:rPr>
              <w:t>11</w:t>
            </w:r>
            <w:r w:rsidR="00CD3D5B">
              <w:rPr>
                <w:noProof/>
                <w:webHidden/>
              </w:rPr>
              <w:fldChar w:fldCharType="end"/>
            </w:r>
          </w:hyperlink>
        </w:p>
        <w:p w14:paraId="2892DBC5" w14:textId="7646B57E" w:rsidR="00CD3D5B" w:rsidRDefault="00000000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8245093" w:history="1">
            <w:r w:rsidR="00CD3D5B" w:rsidRPr="00645F79">
              <w:rPr>
                <w:rStyle w:val="aff3"/>
                <w:noProof/>
              </w:rPr>
              <w:t>2.2</w:t>
            </w:r>
            <w:r w:rsidR="00CD3D5B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  <w:noProof/>
              </w:rPr>
              <w:t>Оптимизатор</w:t>
            </w:r>
            <w:r w:rsidR="00CD3D5B">
              <w:rPr>
                <w:noProof/>
                <w:webHidden/>
              </w:rPr>
              <w:tab/>
            </w:r>
            <w:r w:rsidR="00CD3D5B">
              <w:rPr>
                <w:noProof/>
                <w:webHidden/>
              </w:rPr>
              <w:fldChar w:fldCharType="begin"/>
            </w:r>
            <w:r w:rsidR="00CD3D5B">
              <w:rPr>
                <w:noProof/>
                <w:webHidden/>
              </w:rPr>
              <w:instrText xml:space="preserve"> PAGEREF _Toc138245093 \h </w:instrText>
            </w:r>
            <w:r w:rsidR="00CD3D5B">
              <w:rPr>
                <w:noProof/>
                <w:webHidden/>
              </w:rPr>
            </w:r>
            <w:r w:rsidR="00CD3D5B">
              <w:rPr>
                <w:noProof/>
                <w:webHidden/>
              </w:rPr>
              <w:fldChar w:fldCharType="separate"/>
            </w:r>
            <w:r w:rsidR="00CD3D5B">
              <w:rPr>
                <w:noProof/>
                <w:webHidden/>
              </w:rPr>
              <w:t>12</w:t>
            </w:r>
            <w:r w:rsidR="00CD3D5B">
              <w:rPr>
                <w:noProof/>
                <w:webHidden/>
              </w:rPr>
              <w:fldChar w:fldCharType="end"/>
            </w:r>
          </w:hyperlink>
        </w:p>
        <w:p w14:paraId="2505E770" w14:textId="02E89358" w:rsidR="00CD3D5B" w:rsidRDefault="00000000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38245094" w:history="1">
            <w:r w:rsidR="00CD3D5B" w:rsidRPr="00645F79">
              <w:rPr>
                <w:rStyle w:val="aff3"/>
              </w:rPr>
              <w:t>3</w:t>
            </w:r>
            <w:r w:rsidR="00CD3D5B">
              <w:rPr>
                <w:rFonts w:asciiTheme="minorHAnsi" w:hAnsiTheme="minorHAns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</w:rPr>
              <w:t>Метрики качества модели</w:t>
            </w:r>
            <w:r w:rsidR="00CD3D5B">
              <w:rPr>
                <w:webHidden/>
              </w:rPr>
              <w:tab/>
            </w:r>
            <w:r w:rsidR="00CD3D5B">
              <w:rPr>
                <w:webHidden/>
              </w:rPr>
              <w:fldChar w:fldCharType="begin"/>
            </w:r>
            <w:r w:rsidR="00CD3D5B">
              <w:rPr>
                <w:webHidden/>
              </w:rPr>
              <w:instrText xml:space="preserve"> PAGEREF _Toc138245094 \h </w:instrText>
            </w:r>
            <w:r w:rsidR="00CD3D5B">
              <w:rPr>
                <w:webHidden/>
              </w:rPr>
            </w:r>
            <w:r w:rsidR="00CD3D5B">
              <w:rPr>
                <w:webHidden/>
              </w:rPr>
              <w:fldChar w:fldCharType="separate"/>
            </w:r>
            <w:r w:rsidR="00CD3D5B">
              <w:rPr>
                <w:webHidden/>
              </w:rPr>
              <w:t>13</w:t>
            </w:r>
            <w:r w:rsidR="00CD3D5B">
              <w:rPr>
                <w:webHidden/>
              </w:rPr>
              <w:fldChar w:fldCharType="end"/>
            </w:r>
          </w:hyperlink>
        </w:p>
        <w:p w14:paraId="6E8C897A" w14:textId="53DB0BE8" w:rsidR="00CD3D5B" w:rsidRDefault="00000000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8245095" w:history="1">
            <w:r w:rsidR="00CD3D5B" w:rsidRPr="00645F79">
              <w:rPr>
                <w:rStyle w:val="aff3"/>
                <w:noProof/>
              </w:rPr>
              <w:t>3.1</w:t>
            </w:r>
            <w:r w:rsidR="00CD3D5B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  <w:noProof/>
              </w:rPr>
              <w:t>Простые оценки</w:t>
            </w:r>
            <w:r w:rsidR="00CD3D5B">
              <w:rPr>
                <w:noProof/>
                <w:webHidden/>
              </w:rPr>
              <w:tab/>
            </w:r>
            <w:r w:rsidR="00CD3D5B">
              <w:rPr>
                <w:noProof/>
                <w:webHidden/>
              </w:rPr>
              <w:fldChar w:fldCharType="begin"/>
            </w:r>
            <w:r w:rsidR="00CD3D5B">
              <w:rPr>
                <w:noProof/>
                <w:webHidden/>
              </w:rPr>
              <w:instrText xml:space="preserve"> PAGEREF _Toc138245095 \h </w:instrText>
            </w:r>
            <w:r w:rsidR="00CD3D5B">
              <w:rPr>
                <w:noProof/>
                <w:webHidden/>
              </w:rPr>
            </w:r>
            <w:r w:rsidR="00CD3D5B">
              <w:rPr>
                <w:noProof/>
                <w:webHidden/>
              </w:rPr>
              <w:fldChar w:fldCharType="separate"/>
            </w:r>
            <w:r w:rsidR="00CD3D5B">
              <w:rPr>
                <w:noProof/>
                <w:webHidden/>
              </w:rPr>
              <w:t>13</w:t>
            </w:r>
            <w:r w:rsidR="00CD3D5B">
              <w:rPr>
                <w:noProof/>
                <w:webHidden/>
              </w:rPr>
              <w:fldChar w:fldCharType="end"/>
            </w:r>
          </w:hyperlink>
        </w:p>
        <w:p w14:paraId="20830CB3" w14:textId="2EC4C3D9" w:rsidR="00CD3D5B" w:rsidRDefault="00000000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8245096" w:history="1">
            <w:r w:rsidR="00CD3D5B" w:rsidRPr="00645F79">
              <w:rPr>
                <w:rStyle w:val="aff3"/>
                <w:noProof/>
              </w:rPr>
              <w:t>3.2</w:t>
            </w:r>
            <w:r w:rsidR="00CD3D5B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  <w:noProof/>
              </w:rPr>
              <w:t>F-мера</w:t>
            </w:r>
            <w:r w:rsidR="00CD3D5B">
              <w:rPr>
                <w:noProof/>
                <w:webHidden/>
              </w:rPr>
              <w:tab/>
            </w:r>
            <w:r w:rsidR="00CD3D5B">
              <w:rPr>
                <w:noProof/>
                <w:webHidden/>
              </w:rPr>
              <w:fldChar w:fldCharType="begin"/>
            </w:r>
            <w:r w:rsidR="00CD3D5B">
              <w:rPr>
                <w:noProof/>
                <w:webHidden/>
              </w:rPr>
              <w:instrText xml:space="preserve"> PAGEREF _Toc138245096 \h </w:instrText>
            </w:r>
            <w:r w:rsidR="00CD3D5B">
              <w:rPr>
                <w:noProof/>
                <w:webHidden/>
              </w:rPr>
            </w:r>
            <w:r w:rsidR="00CD3D5B">
              <w:rPr>
                <w:noProof/>
                <w:webHidden/>
              </w:rPr>
              <w:fldChar w:fldCharType="separate"/>
            </w:r>
            <w:r w:rsidR="00CD3D5B">
              <w:rPr>
                <w:noProof/>
                <w:webHidden/>
              </w:rPr>
              <w:t>14</w:t>
            </w:r>
            <w:r w:rsidR="00CD3D5B">
              <w:rPr>
                <w:noProof/>
                <w:webHidden/>
              </w:rPr>
              <w:fldChar w:fldCharType="end"/>
            </w:r>
          </w:hyperlink>
        </w:p>
        <w:p w14:paraId="5E8B00C6" w14:textId="55A2D0FF" w:rsidR="00CD3D5B" w:rsidRDefault="00000000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8245097" w:history="1">
            <w:r w:rsidR="00CD3D5B" w:rsidRPr="00645F79">
              <w:rPr>
                <w:rStyle w:val="aff3"/>
                <w:noProof/>
                <w:lang w:val="en-US"/>
              </w:rPr>
              <w:t>3.3</w:t>
            </w:r>
            <w:r w:rsidR="00CD3D5B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  <w:noProof/>
                <w:lang w:val="en-US"/>
              </w:rPr>
              <w:t>ROC-AUC</w:t>
            </w:r>
            <w:r w:rsidR="00CD3D5B">
              <w:rPr>
                <w:noProof/>
                <w:webHidden/>
              </w:rPr>
              <w:tab/>
            </w:r>
            <w:r w:rsidR="00CD3D5B">
              <w:rPr>
                <w:noProof/>
                <w:webHidden/>
              </w:rPr>
              <w:fldChar w:fldCharType="begin"/>
            </w:r>
            <w:r w:rsidR="00CD3D5B">
              <w:rPr>
                <w:noProof/>
                <w:webHidden/>
              </w:rPr>
              <w:instrText xml:space="preserve"> PAGEREF _Toc138245097 \h </w:instrText>
            </w:r>
            <w:r w:rsidR="00CD3D5B">
              <w:rPr>
                <w:noProof/>
                <w:webHidden/>
              </w:rPr>
            </w:r>
            <w:r w:rsidR="00CD3D5B">
              <w:rPr>
                <w:noProof/>
                <w:webHidden/>
              </w:rPr>
              <w:fldChar w:fldCharType="separate"/>
            </w:r>
            <w:r w:rsidR="00CD3D5B">
              <w:rPr>
                <w:noProof/>
                <w:webHidden/>
              </w:rPr>
              <w:t>14</w:t>
            </w:r>
            <w:r w:rsidR="00CD3D5B">
              <w:rPr>
                <w:noProof/>
                <w:webHidden/>
              </w:rPr>
              <w:fldChar w:fldCharType="end"/>
            </w:r>
          </w:hyperlink>
        </w:p>
        <w:p w14:paraId="15A98C4A" w14:textId="3BDAFE04" w:rsidR="00CD3D5B" w:rsidRDefault="00000000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38245098" w:history="1">
            <w:r w:rsidR="00CD3D5B" w:rsidRPr="00645F79">
              <w:rPr>
                <w:rStyle w:val="aff3"/>
              </w:rPr>
              <w:t>4</w:t>
            </w:r>
            <w:r w:rsidR="00CD3D5B">
              <w:rPr>
                <w:rFonts w:asciiTheme="minorHAnsi" w:hAnsiTheme="minorHAns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</w:rPr>
              <w:t>Полученные результаты</w:t>
            </w:r>
            <w:r w:rsidR="00CD3D5B">
              <w:rPr>
                <w:webHidden/>
              </w:rPr>
              <w:tab/>
            </w:r>
            <w:r w:rsidR="00CD3D5B">
              <w:rPr>
                <w:webHidden/>
              </w:rPr>
              <w:fldChar w:fldCharType="begin"/>
            </w:r>
            <w:r w:rsidR="00CD3D5B">
              <w:rPr>
                <w:webHidden/>
              </w:rPr>
              <w:instrText xml:space="preserve"> PAGEREF _Toc138245098 \h </w:instrText>
            </w:r>
            <w:r w:rsidR="00CD3D5B">
              <w:rPr>
                <w:webHidden/>
              </w:rPr>
            </w:r>
            <w:r w:rsidR="00CD3D5B">
              <w:rPr>
                <w:webHidden/>
              </w:rPr>
              <w:fldChar w:fldCharType="separate"/>
            </w:r>
            <w:r w:rsidR="00CD3D5B">
              <w:rPr>
                <w:webHidden/>
              </w:rPr>
              <w:t>17</w:t>
            </w:r>
            <w:r w:rsidR="00CD3D5B">
              <w:rPr>
                <w:webHidden/>
              </w:rPr>
              <w:fldChar w:fldCharType="end"/>
            </w:r>
          </w:hyperlink>
        </w:p>
        <w:p w14:paraId="2477BCFD" w14:textId="07369771" w:rsidR="00CD3D5B" w:rsidRDefault="00000000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8245099" w:history="1">
            <w:r w:rsidR="00CD3D5B" w:rsidRPr="00645F79">
              <w:rPr>
                <w:rStyle w:val="aff3"/>
                <w:noProof/>
              </w:rPr>
              <w:t>4.1</w:t>
            </w:r>
            <w:r w:rsidR="00CD3D5B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  <w:noProof/>
              </w:rPr>
              <w:t>Метод главных компонент</w:t>
            </w:r>
            <w:r w:rsidR="00CD3D5B">
              <w:rPr>
                <w:noProof/>
                <w:webHidden/>
              </w:rPr>
              <w:tab/>
            </w:r>
            <w:r w:rsidR="00CD3D5B">
              <w:rPr>
                <w:noProof/>
                <w:webHidden/>
              </w:rPr>
              <w:fldChar w:fldCharType="begin"/>
            </w:r>
            <w:r w:rsidR="00CD3D5B">
              <w:rPr>
                <w:noProof/>
                <w:webHidden/>
              </w:rPr>
              <w:instrText xml:space="preserve"> PAGEREF _Toc138245099 \h </w:instrText>
            </w:r>
            <w:r w:rsidR="00CD3D5B">
              <w:rPr>
                <w:noProof/>
                <w:webHidden/>
              </w:rPr>
            </w:r>
            <w:r w:rsidR="00CD3D5B">
              <w:rPr>
                <w:noProof/>
                <w:webHidden/>
              </w:rPr>
              <w:fldChar w:fldCharType="separate"/>
            </w:r>
            <w:r w:rsidR="00CD3D5B">
              <w:rPr>
                <w:noProof/>
                <w:webHidden/>
              </w:rPr>
              <w:t>17</w:t>
            </w:r>
            <w:r w:rsidR="00CD3D5B">
              <w:rPr>
                <w:noProof/>
                <w:webHidden/>
              </w:rPr>
              <w:fldChar w:fldCharType="end"/>
            </w:r>
          </w:hyperlink>
        </w:p>
        <w:p w14:paraId="209A020A" w14:textId="7A8BD02E" w:rsidR="00CD3D5B" w:rsidRDefault="00000000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8245100" w:history="1">
            <w:r w:rsidR="00CD3D5B" w:rsidRPr="00645F79">
              <w:rPr>
                <w:rStyle w:val="aff3"/>
                <w:noProof/>
              </w:rPr>
              <w:t>4.2</w:t>
            </w:r>
            <w:r w:rsidR="00CD3D5B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  <w:noProof/>
              </w:rPr>
              <w:t>Построение нейронной сети и подбор параметров</w:t>
            </w:r>
            <w:r w:rsidR="00CD3D5B">
              <w:rPr>
                <w:noProof/>
                <w:webHidden/>
              </w:rPr>
              <w:tab/>
            </w:r>
            <w:r w:rsidR="00CD3D5B">
              <w:rPr>
                <w:noProof/>
                <w:webHidden/>
              </w:rPr>
              <w:fldChar w:fldCharType="begin"/>
            </w:r>
            <w:r w:rsidR="00CD3D5B">
              <w:rPr>
                <w:noProof/>
                <w:webHidden/>
              </w:rPr>
              <w:instrText xml:space="preserve"> PAGEREF _Toc138245100 \h </w:instrText>
            </w:r>
            <w:r w:rsidR="00CD3D5B">
              <w:rPr>
                <w:noProof/>
                <w:webHidden/>
              </w:rPr>
            </w:r>
            <w:r w:rsidR="00CD3D5B">
              <w:rPr>
                <w:noProof/>
                <w:webHidden/>
              </w:rPr>
              <w:fldChar w:fldCharType="separate"/>
            </w:r>
            <w:r w:rsidR="00CD3D5B">
              <w:rPr>
                <w:noProof/>
                <w:webHidden/>
              </w:rPr>
              <w:t>18</w:t>
            </w:r>
            <w:r w:rsidR="00CD3D5B">
              <w:rPr>
                <w:noProof/>
                <w:webHidden/>
              </w:rPr>
              <w:fldChar w:fldCharType="end"/>
            </w:r>
          </w:hyperlink>
        </w:p>
        <w:p w14:paraId="4F4D0216" w14:textId="056B75E0" w:rsidR="00CD3D5B" w:rsidRDefault="00000000">
          <w:pPr>
            <w:pStyle w:val="24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8245101" w:history="1">
            <w:r w:rsidR="00CD3D5B" w:rsidRPr="00645F79">
              <w:rPr>
                <w:rStyle w:val="aff3"/>
                <w:noProof/>
              </w:rPr>
              <w:t>4.3</w:t>
            </w:r>
            <w:r w:rsidR="00CD3D5B">
              <w:rPr>
                <w:rFonts w:asciiTheme="minorHAnsi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D3D5B" w:rsidRPr="00645F79">
              <w:rPr>
                <w:rStyle w:val="aff3"/>
                <w:noProof/>
              </w:rPr>
              <w:t>Оценка разработанной модели</w:t>
            </w:r>
            <w:r w:rsidR="00CD3D5B">
              <w:rPr>
                <w:noProof/>
                <w:webHidden/>
              </w:rPr>
              <w:tab/>
            </w:r>
            <w:r w:rsidR="00CD3D5B">
              <w:rPr>
                <w:noProof/>
                <w:webHidden/>
              </w:rPr>
              <w:fldChar w:fldCharType="begin"/>
            </w:r>
            <w:r w:rsidR="00CD3D5B">
              <w:rPr>
                <w:noProof/>
                <w:webHidden/>
              </w:rPr>
              <w:instrText xml:space="preserve"> PAGEREF _Toc138245101 \h </w:instrText>
            </w:r>
            <w:r w:rsidR="00CD3D5B">
              <w:rPr>
                <w:noProof/>
                <w:webHidden/>
              </w:rPr>
            </w:r>
            <w:r w:rsidR="00CD3D5B">
              <w:rPr>
                <w:noProof/>
                <w:webHidden/>
              </w:rPr>
              <w:fldChar w:fldCharType="separate"/>
            </w:r>
            <w:r w:rsidR="00CD3D5B">
              <w:rPr>
                <w:noProof/>
                <w:webHidden/>
              </w:rPr>
              <w:t>20</w:t>
            </w:r>
            <w:r w:rsidR="00CD3D5B">
              <w:rPr>
                <w:noProof/>
                <w:webHidden/>
              </w:rPr>
              <w:fldChar w:fldCharType="end"/>
            </w:r>
          </w:hyperlink>
        </w:p>
        <w:p w14:paraId="5855F8A2" w14:textId="312D0F58" w:rsidR="00CD3D5B" w:rsidRDefault="00000000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38245102" w:history="1">
            <w:r w:rsidR="00CD3D5B" w:rsidRPr="00645F79">
              <w:rPr>
                <w:rStyle w:val="aff3"/>
              </w:rPr>
              <w:t>Заключение</w:t>
            </w:r>
            <w:r w:rsidR="00CD3D5B">
              <w:rPr>
                <w:webHidden/>
              </w:rPr>
              <w:tab/>
            </w:r>
            <w:r w:rsidR="00CD3D5B">
              <w:rPr>
                <w:webHidden/>
              </w:rPr>
              <w:fldChar w:fldCharType="begin"/>
            </w:r>
            <w:r w:rsidR="00CD3D5B">
              <w:rPr>
                <w:webHidden/>
              </w:rPr>
              <w:instrText xml:space="preserve"> PAGEREF _Toc138245102 \h </w:instrText>
            </w:r>
            <w:r w:rsidR="00CD3D5B">
              <w:rPr>
                <w:webHidden/>
              </w:rPr>
            </w:r>
            <w:r w:rsidR="00CD3D5B">
              <w:rPr>
                <w:webHidden/>
              </w:rPr>
              <w:fldChar w:fldCharType="separate"/>
            </w:r>
            <w:r w:rsidR="00CD3D5B">
              <w:rPr>
                <w:webHidden/>
              </w:rPr>
              <w:t>22</w:t>
            </w:r>
            <w:r w:rsidR="00CD3D5B">
              <w:rPr>
                <w:webHidden/>
              </w:rPr>
              <w:fldChar w:fldCharType="end"/>
            </w:r>
          </w:hyperlink>
        </w:p>
        <w:p w14:paraId="7530353E" w14:textId="01104861" w:rsidR="00CD3D5B" w:rsidRDefault="00000000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38245103" w:history="1">
            <w:r w:rsidR="00CD3D5B" w:rsidRPr="00645F79">
              <w:rPr>
                <w:rStyle w:val="aff3"/>
              </w:rPr>
              <w:t>Список использованных источников</w:t>
            </w:r>
            <w:r w:rsidR="00CD3D5B">
              <w:rPr>
                <w:webHidden/>
              </w:rPr>
              <w:tab/>
            </w:r>
            <w:r w:rsidR="00CD3D5B">
              <w:rPr>
                <w:webHidden/>
              </w:rPr>
              <w:fldChar w:fldCharType="begin"/>
            </w:r>
            <w:r w:rsidR="00CD3D5B">
              <w:rPr>
                <w:webHidden/>
              </w:rPr>
              <w:instrText xml:space="preserve"> PAGEREF _Toc138245103 \h </w:instrText>
            </w:r>
            <w:r w:rsidR="00CD3D5B">
              <w:rPr>
                <w:webHidden/>
              </w:rPr>
            </w:r>
            <w:r w:rsidR="00CD3D5B">
              <w:rPr>
                <w:webHidden/>
              </w:rPr>
              <w:fldChar w:fldCharType="separate"/>
            </w:r>
            <w:r w:rsidR="00CD3D5B">
              <w:rPr>
                <w:webHidden/>
              </w:rPr>
              <w:t>23</w:t>
            </w:r>
            <w:r w:rsidR="00CD3D5B">
              <w:rPr>
                <w:webHidden/>
              </w:rPr>
              <w:fldChar w:fldCharType="end"/>
            </w:r>
          </w:hyperlink>
        </w:p>
        <w:p w14:paraId="557775EC" w14:textId="768793E2" w:rsidR="00CD3D5B" w:rsidRDefault="00000000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  <w14:ligatures w14:val="standardContextual"/>
            </w:rPr>
          </w:pPr>
          <w:hyperlink w:anchor="_Toc138245104" w:history="1">
            <w:r w:rsidR="00CD3D5B" w:rsidRPr="00645F79">
              <w:rPr>
                <w:rStyle w:val="aff3"/>
                <w:bdr w:val="none" w:sz="0" w:space="0" w:color="auto" w:frame="1"/>
              </w:rPr>
              <w:t>Приложение</w:t>
            </w:r>
            <w:r w:rsidR="00CD3D5B">
              <w:rPr>
                <w:webHidden/>
              </w:rPr>
              <w:tab/>
            </w:r>
            <w:r w:rsidR="00CD3D5B">
              <w:rPr>
                <w:webHidden/>
              </w:rPr>
              <w:fldChar w:fldCharType="begin"/>
            </w:r>
            <w:r w:rsidR="00CD3D5B">
              <w:rPr>
                <w:webHidden/>
              </w:rPr>
              <w:instrText xml:space="preserve"> PAGEREF _Toc138245104 \h </w:instrText>
            </w:r>
            <w:r w:rsidR="00CD3D5B">
              <w:rPr>
                <w:webHidden/>
              </w:rPr>
            </w:r>
            <w:r w:rsidR="00CD3D5B">
              <w:rPr>
                <w:webHidden/>
              </w:rPr>
              <w:fldChar w:fldCharType="separate"/>
            </w:r>
            <w:r w:rsidR="00CD3D5B">
              <w:rPr>
                <w:webHidden/>
              </w:rPr>
              <w:t>25</w:t>
            </w:r>
            <w:r w:rsidR="00CD3D5B">
              <w:rPr>
                <w:webHidden/>
              </w:rPr>
              <w:fldChar w:fldCharType="end"/>
            </w:r>
          </w:hyperlink>
        </w:p>
        <w:p w14:paraId="0B82578D" w14:textId="62F3B5E0" w:rsidR="00A23CB5" w:rsidRDefault="00A23CB5">
          <w:r w:rsidRPr="00D81587">
            <w:rPr>
              <w:b/>
              <w:bCs/>
              <w:highlight w:val="yellow"/>
            </w:rPr>
            <w:fldChar w:fldCharType="end"/>
          </w:r>
        </w:p>
      </w:sdtContent>
    </w:sdt>
    <w:p w14:paraId="2D44C329" w14:textId="77777777" w:rsidR="00A23CB5" w:rsidRPr="00A23CB5" w:rsidRDefault="00A23CB5" w:rsidP="00A23CB5"/>
    <w:p w14:paraId="40E4E24A" w14:textId="77777777" w:rsidR="008D5F11" w:rsidRDefault="008D5F11" w:rsidP="00B7531F">
      <w:pPr>
        <w:pStyle w:val="af9"/>
        <w:ind w:left="432"/>
        <w:jc w:val="both"/>
        <w:sectPr w:rsidR="008D5F11" w:rsidSect="00B7531F">
          <w:headerReference w:type="default" r:id="rId8"/>
          <w:footerReference w:type="default" r:id="rId9"/>
          <w:footerReference w:type="first" r:id="rId10"/>
          <w:pgSz w:w="11900" w:h="16840"/>
          <w:pgMar w:top="1134" w:right="567" w:bottom="1134" w:left="1701" w:header="567" w:footer="567" w:gutter="0"/>
          <w:pgNumType w:start="1"/>
          <w:cols w:space="708"/>
          <w:titlePg/>
          <w:docGrid w:linePitch="381"/>
        </w:sectPr>
      </w:pPr>
    </w:p>
    <w:p w14:paraId="37F2170E" w14:textId="578FB83D" w:rsidR="008D5F11" w:rsidRDefault="009109F0" w:rsidP="00753DC2">
      <w:pPr>
        <w:pStyle w:val="1"/>
        <w:numPr>
          <w:ilvl w:val="0"/>
          <w:numId w:val="0"/>
        </w:numPr>
        <w:ind w:left="851"/>
        <w:jc w:val="center"/>
      </w:pPr>
      <w:bookmarkStart w:id="3" w:name="_Введение"/>
      <w:bookmarkStart w:id="4" w:name="_Toc138245089"/>
      <w:bookmarkEnd w:id="3"/>
      <w:r>
        <w:lastRenderedPageBreak/>
        <w:t>В</w:t>
      </w:r>
      <w:r w:rsidR="008D5F11">
        <w:t>ведение</w:t>
      </w:r>
      <w:bookmarkEnd w:id="4"/>
    </w:p>
    <w:p w14:paraId="72BC45F6" w14:textId="246E52C4" w:rsidR="00180D2D" w:rsidRDefault="008D5F11" w:rsidP="00180D2D">
      <w:r w:rsidRPr="00180D2D">
        <w:t xml:space="preserve">На сегодняшний день ни одно предприятие не обходится без компьютерных технологий для обслуживания своей инфраструктуры. Даже малый бизнес нуждается в кассовом аппарате, терминале оплаты, а </w:t>
      </w:r>
      <w:r w:rsidR="004D1F5F" w:rsidRPr="00180D2D">
        <w:t>это уже сеть, хоть и небольшая. Если к</w:t>
      </w:r>
      <w:r w:rsidRPr="00180D2D">
        <w:t xml:space="preserve">рупные предприятия могут позволить себе полноценные и дорогостоящие средства защиты, наполненные всевозможными </w:t>
      </w:r>
      <w:r w:rsidR="001C4388" w:rsidRPr="00180D2D">
        <w:t>межсетевыми экранами</w:t>
      </w:r>
      <w:r w:rsidRPr="00180D2D">
        <w:t xml:space="preserve">, средствами обнаружения </w:t>
      </w:r>
      <w:r w:rsidR="001C4388" w:rsidRPr="00180D2D">
        <w:t xml:space="preserve">и предотвращения </w:t>
      </w:r>
      <w:r w:rsidRPr="00180D2D">
        <w:t>вторж</w:t>
      </w:r>
      <w:r w:rsidR="007931FD" w:rsidRPr="00180D2D">
        <w:t xml:space="preserve">ений, </w:t>
      </w:r>
      <w:proofErr w:type="spellStart"/>
      <w:r w:rsidR="007931FD" w:rsidRPr="00180D2D">
        <w:t>снифферами</w:t>
      </w:r>
      <w:proofErr w:type="spellEnd"/>
      <w:r w:rsidR="007931FD" w:rsidRPr="00180D2D">
        <w:t xml:space="preserve"> и тому подобными</w:t>
      </w:r>
      <w:r w:rsidR="004D1F5F" w:rsidRPr="00180D2D">
        <w:t>, то</w:t>
      </w:r>
      <w:r w:rsidRPr="00180D2D">
        <w:t xml:space="preserve"> более мелкие предприятия не обладают ресурсами для реализации данной модели</w:t>
      </w:r>
      <w:r w:rsidR="004D1F5F" w:rsidRPr="00180D2D">
        <w:t xml:space="preserve"> защиты. Встает вопрос о создании такой системы обнаружения вторжений, которая</w:t>
      </w:r>
      <w:r w:rsidR="007475F1" w:rsidRPr="00180D2D">
        <w:t xml:space="preserve"> могла</w:t>
      </w:r>
      <w:r w:rsidR="004D1F5F" w:rsidRPr="00180D2D">
        <w:t xml:space="preserve"> </w:t>
      </w:r>
      <w:r w:rsidR="007475F1" w:rsidRPr="00180D2D">
        <w:t>бы обнаруживать наличие атаки, а также</w:t>
      </w:r>
      <w:r w:rsidR="004D1F5F" w:rsidRPr="00180D2D">
        <w:t xml:space="preserve"> потенциально </w:t>
      </w:r>
      <w:r w:rsidR="007475F1" w:rsidRPr="00180D2D">
        <w:t>относить</w:t>
      </w:r>
      <w:r w:rsidR="004D1F5F" w:rsidRPr="00180D2D">
        <w:t xml:space="preserve"> её к некоторому классу, обладая при этом минимальным оптимальным числом параметров.</w:t>
      </w:r>
      <w:bookmarkStart w:id="5" w:name="_Цель_работы"/>
      <w:bookmarkEnd w:id="5"/>
      <w:r w:rsidR="00180D2D" w:rsidRPr="00180D2D">
        <w:t xml:space="preserve"> </w:t>
      </w:r>
      <w:r w:rsidRPr="00180D2D">
        <w:t>При обнаружении атак в сетевых инфраструктурах могут использоваться различные наборы параметров</w:t>
      </w:r>
      <w:r w:rsidR="001C4388" w:rsidRPr="00180D2D">
        <w:t>, коих на сегодняшний очень много</w:t>
      </w:r>
      <w:r w:rsidR="00180D2D" w:rsidRPr="00180D2D">
        <w:t>.</w:t>
      </w:r>
    </w:p>
    <w:p w14:paraId="781D9903" w14:textId="37ACF39F" w:rsidR="00180D2D" w:rsidRPr="00B05780" w:rsidRDefault="00180D2D" w:rsidP="00180D2D">
      <w:r w:rsidRPr="00B05780">
        <w:t xml:space="preserve">Актуальность работы: </w:t>
      </w:r>
      <w:r w:rsidR="00651317" w:rsidRPr="00B05780">
        <w:t>обнаружение атак</w:t>
      </w:r>
      <w:r w:rsidR="00B05780">
        <w:t xml:space="preserve"> в компьютерной сети</w:t>
      </w:r>
      <w:r w:rsidRPr="00B05780">
        <w:t>.</w:t>
      </w:r>
    </w:p>
    <w:p w14:paraId="4C47B5B7" w14:textId="7AF4EDB4" w:rsidR="004D1F5F" w:rsidRPr="00B05780" w:rsidRDefault="00E20632" w:rsidP="007475F1">
      <w:r w:rsidRPr="00B05780">
        <w:t>Цель</w:t>
      </w:r>
      <w:r w:rsidR="00B65C58">
        <w:rPr>
          <w:lang w:val="en-US"/>
        </w:rPr>
        <w:t xml:space="preserve"> </w:t>
      </w:r>
      <w:r w:rsidR="00B65C58">
        <w:rPr>
          <w:rFonts w:cs="Times New Roman"/>
          <w:lang w:val="en-US"/>
        </w:rPr>
        <w:t>—</w:t>
      </w:r>
      <w:r w:rsidR="00B65C58">
        <w:rPr>
          <w:lang w:val="en-US"/>
        </w:rPr>
        <w:t xml:space="preserve"> </w:t>
      </w:r>
      <w:r w:rsidR="00B65C58" w:rsidRPr="00B65C58">
        <w:t>обнаружение сетевых атак классификатором на базе нейронных сетей.</w:t>
      </w:r>
    </w:p>
    <w:p w14:paraId="6B601E98" w14:textId="33E283DE" w:rsidR="00180D2D" w:rsidRPr="00B05780" w:rsidRDefault="00180D2D" w:rsidP="007475F1">
      <w:r w:rsidRPr="00B05780">
        <w:t>Задачи, выделяемые в данной работе:</w:t>
      </w:r>
    </w:p>
    <w:p w14:paraId="20051795" w14:textId="77777777" w:rsidR="00B65C58" w:rsidRPr="00B65C58" w:rsidRDefault="00B65C58" w:rsidP="00B65C58">
      <w:pPr>
        <w:pStyle w:val="a2"/>
      </w:pPr>
      <w:bookmarkStart w:id="6" w:name="_Hlk138371231"/>
      <w:r w:rsidRPr="00B65C58">
        <w:t>Проанализировать набор данных, выбрать главные компоненте для обучения НС.</w:t>
      </w:r>
    </w:p>
    <w:p w14:paraId="7E667E2D" w14:textId="77777777" w:rsidR="00B65C58" w:rsidRPr="00B65C58" w:rsidRDefault="00B65C58" w:rsidP="00B65C58">
      <w:pPr>
        <w:pStyle w:val="a2"/>
      </w:pPr>
      <w:r w:rsidRPr="00B65C58">
        <w:t>Разработать программный прототип персептрона и подобрать для него параметры, дающие лучший результат при обучении.</w:t>
      </w:r>
    </w:p>
    <w:p w14:paraId="3D037664" w14:textId="77777777" w:rsidR="00B65C58" w:rsidRPr="00B65C58" w:rsidRDefault="00B65C58" w:rsidP="00B65C58">
      <w:pPr>
        <w:pStyle w:val="a2"/>
      </w:pPr>
      <w:r w:rsidRPr="00B65C58">
        <w:t>Обучить НС и проанализировать полученные результаты.</w:t>
      </w:r>
    </w:p>
    <w:bookmarkEnd w:id="6"/>
    <w:p w14:paraId="55120F2E" w14:textId="7E62CD46" w:rsidR="009109F0" w:rsidRDefault="009109F0">
      <w:pPr>
        <w:spacing w:line="240" w:lineRule="auto"/>
        <w:ind w:firstLine="0"/>
      </w:pPr>
      <w:r>
        <w:br w:type="page"/>
      </w:r>
    </w:p>
    <w:p w14:paraId="1528055B" w14:textId="74F09C10" w:rsidR="00712575" w:rsidRDefault="00712575" w:rsidP="00FE2906">
      <w:pPr>
        <w:pStyle w:val="1"/>
      </w:pPr>
      <w:bookmarkStart w:id="7" w:name="_Теоретические_сведения"/>
      <w:bookmarkStart w:id="8" w:name="_Toc138245090"/>
      <w:bookmarkEnd w:id="7"/>
      <w:r>
        <w:lastRenderedPageBreak/>
        <w:t>Набор данных</w:t>
      </w:r>
      <w:bookmarkEnd w:id="8"/>
    </w:p>
    <w:p w14:paraId="32A71DC0" w14:textId="4DBDD333" w:rsidR="004F35EC" w:rsidRPr="004F35EC" w:rsidRDefault="004F35EC" w:rsidP="004F35EC">
      <w:pPr>
        <w:rPr>
          <w:rFonts w:eastAsia="Times New Roman"/>
        </w:rPr>
      </w:pPr>
      <w:bookmarkStart w:id="9" w:name="_Hlk138372154"/>
      <w:r>
        <w:t xml:space="preserve">Был использован набор данных </w:t>
      </w:r>
      <w:r w:rsidRPr="004F35EC">
        <w:rPr>
          <w:rFonts w:eastAsia="Times New Roman"/>
        </w:rPr>
        <w:t>CSE-CIC-IDS2018</w:t>
      </w:r>
      <w:r w:rsidR="003979C2">
        <w:rPr>
          <w:rFonts w:eastAsia="Times New Roman"/>
        </w:rPr>
        <w:t xml:space="preserve"> </w:t>
      </w:r>
      <w:r w:rsidR="003979C2">
        <w:rPr>
          <w:rFonts w:eastAsia="Times New Roman"/>
          <w:lang w:val="en-US"/>
        </w:rPr>
        <w:t>[1</w:t>
      </w:r>
      <w:r w:rsidR="00083398">
        <w:rPr>
          <w:rFonts w:eastAsia="Times New Roman"/>
          <w:lang w:val="en-US"/>
        </w:rPr>
        <w:t>1</w:t>
      </w:r>
      <w:r w:rsidR="003979C2">
        <w:rPr>
          <w:rFonts w:eastAsia="Times New Roman"/>
          <w:lang w:val="en-US"/>
        </w:rPr>
        <w:t>]</w:t>
      </w:r>
      <w:r>
        <w:rPr>
          <w:rFonts w:eastAsia="Times New Roman"/>
        </w:rPr>
        <w:t xml:space="preserve">. </w:t>
      </w:r>
      <w:r w:rsidRPr="004F35EC">
        <w:rPr>
          <w:rFonts w:eastAsia="Times New Roman"/>
        </w:rPr>
        <w:t xml:space="preserve">В </w:t>
      </w:r>
      <w:r>
        <w:rPr>
          <w:rFonts w:eastAsia="Times New Roman"/>
        </w:rPr>
        <w:t xml:space="preserve">нем </w:t>
      </w:r>
      <w:r w:rsidRPr="004F35EC">
        <w:rPr>
          <w:rFonts w:eastAsia="Times New Roman"/>
        </w:rPr>
        <w:t>используе</w:t>
      </w:r>
      <w:r>
        <w:rPr>
          <w:rFonts w:eastAsia="Times New Roman"/>
        </w:rPr>
        <w:t>тся</w:t>
      </w:r>
      <w:r w:rsidRPr="004F35EC">
        <w:rPr>
          <w:rFonts w:eastAsia="Times New Roman"/>
        </w:rPr>
        <w:t xml:space="preserve"> понятие профилей для систематического создания наборов данных, которые будут содержать подробные описания вторжений и абстрактные модели распространения для приложений, протоколов или сетевых объектов более низкого уровня.</w:t>
      </w:r>
      <w:r w:rsidR="00B573DD">
        <w:rPr>
          <w:rFonts w:eastAsia="Times New Roman"/>
        </w:rPr>
        <w:t xml:space="preserve"> </w:t>
      </w:r>
      <w:r w:rsidRPr="004F35EC">
        <w:rPr>
          <w:rFonts w:eastAsia="Times New Roman"/>
        </w:rPr>
        <w:t>Эти профили могут использоваться для генерации событий в сети.</w:t>
      </w:r>
      <w:r w:rsidR="00B573DD">
        <w:rPr>
          <w:rFonts w:eastAsia="Times New Roman"/>
        </w:rPr>
        <w:t xml:space="preserve"> </w:t>
      </w:r>
      <w:r w:rsidRPr="004F35EC">
        <w:rPr>
          <w:rFonts w:eastAsia="Times New Roman"/>
        </w:rPr>
        <w:t xml:space="preserve">Благодаря абстрактному характеру сгенерированных профилей </w:t>
      </w:r>
      <w:r w:rsidR="00B573DD">
        <w:rPr>
          <w:rFonts w:eastAsia="Times New Roman"/>
        </w:rPr>
        <w:t xml:space="preserve">их </w:t>
      </w:r>
      <w:r w:rsidRPr="004F35EC">
        <w:rPr>
          <w:rFonts w:eastAsia="Times New Roman"/>
        </w:rPr>
        <w:t>мож</w:t>
      </w:r>
      <w:r w:rsidR="00B573DD">
        <w:rPr>
          <w:rFonts w:eastAsia="Times New Roman"/>
        </w:rPr>
        <w:t xml:space="preserve">но </w:t>
      </w:r>
      <w:r w:rsidRPr="004F35EC">
        <w:rPr>
          <w:rFonts w:eastAsia="Times New Roman"/>
        </w:rPr>
        <w:t>применять к широкому спектру сетевых протоколов с различной топологией.</w:t>
      </w:r>
      <w:r w:rsidR="00B573DD">
        <w:rPr>
          <w:rFonts w:eastAsia="Times New Roman"/>
        </w:rPr>
        <w:t xml:space="preserve"> </w:t>
      </w:r>
      <w:bookmarkEnd w:id="9"/>
      <w:r w:rsidR="00B573DD">
        <w:rPr>
          <w:rFonts w:eastAsia="Times New Roman"/>
        </w:rPr>
        <w:t>Выделяется</w:t>
      </w:r>
      <w:r w:rsidRPr="004F35EC">
        <w:rPr>
          <w:rFonts w:eastAsia="Times New Roman"/>
        </w:rPr>
        <w:t xml:space="preserve"> два </w:t>
      </w:r>
      <w:r w:rsidR="00B573DD">
        <w:rPr>
          <w:rFonts w:eastAsia="Times New Roman"/>
        </w:rPr>
        <w:t>основных</w:t>
      </w:r>
      <w:r w:rsidRPr="004F35EC">
        <w:rPr>
          <w:rFonts w:eastAsia="Times New Roman"/>
        </w:rPr>
        <w:t xml:space="preserve"> класса профилей:</w:t>
      </w:r>
    </w:p>
    <w:p w14:paraId="502D13D5" w14:textId="005A728C" w:rsidR="004F35EC" w:rsidRPr="004F35EC" w:rsidRDefault="004F35EC" w:rsidP="004F35EC">
      <w:pPr>
        <w:rPr>
          <w:rFonts w:eastAsia="Times New Roman"/>
        </w:rPr>
      </w:pPr>
      <w:r w:rsidRPr="004F35EC">
        <w:rPr>
          <w:rFonts w:eastAsia="Times New Roman"/>
          <w:b/>
          <w:bCs/>
        </w:rPr>
        <w:t>B-профили</w:t>
      </w:r>
      <w:r w:rsidRPr="004F35EC">
        <w:rPr>
          <w:rFonts w:eastAsia="Times New Roman"/>
        </w:rPr>
        <w:t>: инкапсулируют поведение объектов пользователей с использованием различных методов машинного обучения и статистического анализа.</w:t>
      </w:r>
    </w:p>
    <w:p w14:paraId="6C5EBE59" w14:textId="1C392F95" w:rsidR="004F35EC" w:rsidRPr="004F35EC" w:rsidRDefault="004F35EC" w:rsidP="00A00636">
      <w:pPr>
        <w:rPr>
          <w:rFonts w:eastAsia="Times New Roman"/>
        </w:rPr>
      </w:pPr>
      <w:r w:rsidRPr="004F35EC">
        <w:rPr>
          <w:rFonts w:eastAsia="Times New Roman"/>
          <w:b/>
          <w:bCs/>
        </w:rPr>
        <w:t>M-Профили</w:t>
      </w:r>
      <w:r w:rsidRPr="004F35EC">
        <w:rPr>
          <w:rFonts w:eastAsia="Times New Roman"/>
        </w:rPr>
        <w:t>: попытка описать сценарий атаки недвусмысленным образом. </w:t>
      </w:r>
      <w:r w:rsidR="00A00636" w:rsidRPr="004F35EC">
        <w:rPr>
          <w:rFonts w:eastAsia="Times New Roman"/>
        </w:rPr>
        <w:t xml:space="preserve"> </w:t>
      </w:r>
      <w:r w:rsidRPr="004F35EC">
        <w:rPr>
          <w:rFonts w:eastAsia="Times New Roman"/>
        </w:rPr>
        <w:t>Для атак рассм</w:t>
      </w:r>
      <w:r w:rsidR="00A00636">
        <w:rPr>
          <w:rFonts w:eastAsia="Times New Roman"/>
        </w:rPr>
        <w:t>атривается</w:t>
      </w:r>
      <w:r w:rsidRPr="004F35EC">
        <w:rPr>
          <w:rFonts w:eastAsia="Times New Roman"/>
        </w:rPr>
        <w:t xml:space="preserve"> шесть различных сценариев</w:t>
      </w:r>
      <w:r w:rsidR="00672708">
        <w:rPr>
          <w:rFonts w:eastAsia="Times New Roman"/>
        </w:rPr>
        <w:t>:</w:t>
      </w:r>
    </w:p>
    <w:p w14:paraId="09B952B9" w14:textId="467CBB0B" w:rsidR="004F35EC" w:rsidRPr="00BA47B7" w:rsidRDefault="004F35EC" w:rsidP="00BA47B7">
      <w:pPr>
        <w:pStyle w:val="a2"/>
        <w:numPr>
          <w:ilvl w:val="0"/>
          <w:numId w:val="43"/>
        </w:numPr>
        <w:ind w:left="0" w:firstLine="810"/>
        <w:rPr>
          <w:rFonts w:eastAsia="Times New Roman"/>
        </w:rPr>
      </w:pPr>
      <w:r w:rsidRPr="00BA47B7">
        <w:rPr>
          <w:rFonts w:eastAsia="Times New Roman"/>
          <w:b/>
          <w:bCs/>
        </w:rPr>
        <w:t>Проникновение в сеть изнутри</w:t>
      </w:r>
      <w:r w:rsidR="00F943A4" w:rsidRPr="00BA47B7">
        <w:rPr>
          <w:rFonts w:eastAsia="Times New Roman"/>
          <w:b/>
          <w:bCs/>
        </w:rPr>
        <w:t>.</w:t>
      </w:r>
      <w:r w:rsidRPr="00BA47B7">
        <w:rPr>
          <w:rFonts w:eastAsia="Times New Roman"/>
        </w:rPr>
        <w:t xml:space="preserve"> </w:t>
      </w:r>
      <w:r w:rsidR="00F943A4" w:rsidRPr="00BA47B7">
        <w:rPr>
          <w:rFonts w:eastAsia="Times New Roman"/>
        </w:rPr>
        <w:t xml:space="preserve"> В </w:t>
      </w:r>
      <w:r w:rsidRPr="00BA47B7">
        <w:rPr>
          <w:rFonts w:eastAsia="Times New Roman"/>
        </w:rPr>
        <w:t xml:space="preserve">этом сценарии </w:t>
      </w:r>
      <w:r w:rsidR="00F943A4" w:rsidRPr="00BA47B7">
        <w:rPr>
          <w:rFonts w:eastAsia="Times New Roman"/>
        </w:rPr>
        <w:t xml:space="preserve">жертве </w:t>
      </w:r>
      <w:r w:rsidRPr="00BA47B7">
        <w:rPr>
          <w:rFonts w:eastAsia="Times New Roman"/>
        </w:rPr>
        <w:t>отправляе</w:t>
      </w:r>
      <w:r w:rsidR="00F943A4" w:rsidRPr="00BA47B7">
        <w:rPr>
          <w:rFonts w:eastAsia="Times New Roman"/>
        </w:rPr>
        <w:t>тся</w:t>
      </w:r>
      <w:r w:rsidRPr="00BA47B7">
        <w:rPr>
          <w:rFonts w:eastAsia="Times New Roman"/>
        </w:rPr>
        <w:t xml:space="preserve"> вредоносный файл по электронной почте и используе</w:t>
      </w:r>
      <w:r w:rsidR="00F943A4" w:rsidRPr="00BA47B7">
        <w:rPr>
          <w:rFonts w:eastAsia="Times New Roman"/>
        </w:rPr>
        <w:t>тся</w:t>
      </w:r>
      <w:r w:rsidRPr="00BA47B7">
        <w:rPr>
          <w:rFonts w:eastAsia="Times New Roman"/>
        </w:rPr>
        <w:t xml:space="preserve"> уязвимость приложения.</w:t>
      </w:r>
      <w:r w:rsidR="00F943A4" w:rsidRPr="00BA47B7">
        <w:rPr>
          <w:rFonts w:eastAsia="Times New Roman"/>
        </w:rPr>
        <w:t xml:space="preserve"> </w:t>
      </w:r>
      <w:r w:rsidRPr="00BA47B7">
        <w:rPr>
          <w:rFonts w:eastAsia="Times New Roman"/>
        </w:rPr>
        <w:t xml:space="preserve">После успешной эксплуатации на компьютере жертвы будет запущен бэкдор, а затем компьютер </w:t>
      </w:r>
      <w:r w:rsidR="00F943A4" w:rsidRPr="00BA47B7">
        <w:rPr>
          <w:rFonts w:eastAsia="Times New Roman"/>
        </w:rPr>
        <w:t xml:space="preserve">используется </w:t>
      </w:r>
      <w:r w:rsidRPr="00BA47B7">
        <w:rPr>
          <w:rFonts w:eastAsia="Times New Roman"/>
        </w:rPr>
        <w:t>для сканирования внутренней сети на наличие других уязвимых блоков.</w:t>
      </w:r>
    </w:p>
    <w:p w14:paraId="25A73663" w14:textId="1EF3DBCF" w:rsidR="004F35EC" w:rsidRPr="004F35EC" w:rsidRDefault="004F35EC" w:rsidP="00F943A4">
      <w:pPr>
        <w:pStyle w:val="a2"/>
        <w:rPr>
          <w:rFonts w:eastAsia="Times New Roman"/>
        </w:rPr>
      </w:pPr>
      <w:r w:rsidRPr="004F35EC">
        <w:rPr>
          <w:rFonts w:eastAsia="Times New Roman"/>
          <w:b/>
          <w:bCs/>
        </w:rPr>
        <w:t>Отказ в обслуживании по протоколу HTTP</w:t>
      </w:r>
      <w:r w:rsidR="00F943A4">
        <w:rPr>
          <w:rFonts w:eastAsia="Times New Roman"/>
          <w:b/>
          <w:bCs/>
        </w:rPr>
        <w:t>.</w:t>
      </w:r>
      <w:r w:rsidRPr="004F35EC">
        <w:rPr>
          <w:rFonts w:eastAsia="Times New Roman"/>
        </w:rPr>
        <w:t xml:space="preserve"> В этом сценарии использу</w:t>
      </w:r>
      <w:r w:rsidR="00F943A4">
        <w:rPr>
          <w:rFonts w:eastAsia="Times New Roman"/>
        </w:rPr>
        <w:t>ются средства</w:t>
      </w:r>
      <w:r w:rsidRPr="004F35EC">
        <w:rPr>
          <w:rFonts w:eastAsia="Times New Roman"/>
        </w:rPr>
        <w:t xml:space="preserve"> </w:t>
      </w:r>
      <w:proofErr w:type="spellStart"/>
      <w:r w:rsidRPr="004F35EC">
        <w:rPr>
          <w:rFonts w:eastAsia="Times New Roman"/>
        </w:rPr>
        <w:t>Slowloris</w:t>
      </w:r>
      <w:proofErr w:type="spellEnd"/>
      <w:r w:rsidRPr="004F35EC">
        <w:rPr>
          <w:rFonts w:eastAsia="Times New Roman"/>
        </w:rPr>
        <w:t xml:space="preserve"> и LOIC в качестве основных инструментов, которые.</w:t>
      </w:r>
      <w:r w:rsidR="00F943A4">
        <w:rPr>
          <w:rFonts w:eastAsia="Times New Roman"/>
        </w:rPr>
        <w:t xml:space="preserve"> </w:t>
      </w:r>
      <w:proofErr w:type="spellStart"/>
      <w:r w:rsidRPr="004F35EC">
        <w:rPr>
          <w:rFonts w:eastAsia="Times New Roman"/>
        </w:rPr>
        <w:t>Slowloris</w:t>
      </w:r>
      <w:proofErr w:type="spellEnd"/>
      <w:r w:rsidRPr="004F35EC">
        <w:rPr>
          <w:rFonts w:eastAsia="Times New Roman"/>
        </w:rPr>
        <w:t xml:space="preserve"> начинает с установления TCP-соединения с удаленным сервером.</w:t>
      </w:r>
      <w:r w:rsidR="00F943A4">
        <w:rPr>
          <w:rFonts w:eastAsia="Times New Roman"/>
        </w:rPr>
        <w:t xml:space="preserve"> </w:t>
      </w:r>
      <w:r w:rsidRPr="004F35EC">
        <w:rPr>
          <w:rFonts w:eastAsia="Times New Roman"/>
        </w:rPr>
        <w:t>Инструмент поддерживает соединение открытым, регулярно отправляя на сервер действительные, неполные HTTP-запросы, чтобы предотвратить закрытие сокетов.</w:t>
      </w:r>
      <w:r w:rsidR="00F943A4">
        <w:rPr>
          <w:rFonts w:eastAsia="Times New Roman"/>
        </w:rPr>
        <w:t xml:space="preserve"> </w:t>
      </w:r>
      <w:r w:rsidRPr="004F35EC">
        <w:rPr>
          <w:rFonts w:eastAsia="Times New Roman"/>
        </w:rPr>
        <w:t>Поскольку любой веб-сервер имеет ограниченную способность обслуживать соединения, это будет только вопросом времени, когда все сокеты будут израсходованы и никакое другое соединение не сможет быть установлено.</w:t>
      </w:r>
    </w:p>
    <w:p w14:paraId="1ADE29C4" w14:textId="65E9A0CD" w:rsidR="004F35EC" w:rsidRPr="004F35EC" w:rsidRDefault="00F943A4" w:rsidP="00F943A4">
      <w:pPr>
        <w:pStyle w:val="a2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А</w:t>
      </w:r>
      <w:r w:rsidR="004F35EC" w:rsidRPr="004F35EC">
        <w:rPr>
          <w:rFonts w:eastAsia="Times New Roman"/>
          <w:b/>
          <w:bCs/>
        </w:rPr>
        <w:t>так</w:t>
      </w:r>
      <w:r>
        <w:rPr>
          <w:rFonts w:eastAsia="Times New Roman"/>
          <w:b/>
          <w:bCs/>
        </w:rPr>
        <w:t>и</w:t>
      </w:r>
      <w:r w:rsidR="004F35EC" w:rsidRPr="004F35EC">
        <w:rPr>
          <w:rFonts w:eastAsia="Times New Roman"/>
          <w:b/>
          <w:bCs/>
        </w:rPr>
        <w:t xml:space="preserve"> на веб-приложения</w:t>
      </w:r>
      <w:r>
        <w:rPr>
          <w:rFonts w:eastAsia="Times New Roman"/>
          <w:b/>
          <w:bCs/>
        </w:rPr>
        <w:t>.</w:t>
      </w:r>
      <w:r w:rsidR="004F35EC" w:rsidRPr="004F35EC">
        <w:rPr>
          <w:rFonts w:eastAsia="Times New Roman"/>
        </w:rPr>
        <w:t xml:space="preserve"> В этом сценарии используе</w:t>
      </w:r>
      <w:r>
        <w:rPr>
          <w:rFonts w:eastAsia="Times New Roman"/>
        </w:rPr>
        <w:t>тся</w:t>
      </w:r>
      <w:r w:rsidR="004F35EC" w:rsidRPr="004F35EC">
        <w:rPr>
          <w:rFonts w:eastAsia="Times New Roman"/>
        </w:rPr>
        <w:t xml:space="preserve"> уязвимое веб-приложение (DVWA), которое разработано, чтобы помочь специалистам по безопасности проверить свои навыки.</w:t>
      </w:r>
      <w:r>
        <w:rPr>
          <w:rFonts w:eastAsia="Times New Roman"/>
        </w:rPr>
        <w:t xml:space="preserve"> </w:t>
      </w:r>
      <w:r w:rsidR="004F35EC" w:rsidRPr="004F35EC">
        <w:rPr>
          <w:rFonts w:eastAsia="Times New Roman"/>
        </w:rPr>
        <w:t>На первом этапе проверяем веб-сайт с помощью сканера уязвимостей веб-приложения, а затем проводим различные типы веб-атак на уязвимый веб-сайт, включая внедрение SQL, командное внедрение и неограниченную загрузку файлов.</w:t>
      </w:r>
    </w:p>
    <w:p w14:paraId="57F507B6" w14:textId="30025E99" w:rsidR="004F35EC" w:rsidRPr="004F35EC" w:rsidRDefault="004F35EC" w:rsidP="00F943A4">
      <w:pPr>
        <w:pStyle w:val="a2"/>
        <w:rPr>
          <w:rFonts w:eastAsia="Times New Roman"/>
        </w:rPr>
      </w:pPr>
      <w:r w:rsidRPr="004F35EC">
        <w:rPr>
          <w:rFonts w:eastAsia="Times New Roman"/>
          <w:b/>
          <w:bCs/>
        </w:rPr>
        <w:t xml:space="preserve">Атаки методом </w:t>
      </w:r>
      <w:r w:rsidR="00F943A4">
        <w:rPr>
          <w:rFonts w:eastAsia="Times New Roman"/>
          <w:b/>
          <w:bCs/>
        </w:rPr>
        <w:t xml:space="preserve">полного </w:t>
      </w:r>
      <w:r w:rsidRPr="004F35EC">
        <w:rPr>
          <w:rFonts w:eastAsia="Times New Roman"/>
          <w:b/>
          <w:bCs/>
        </w:rPr>
        <w:t>перебора</w:t>
      </w:r>
      <w:r w:rsidR="00F943A4">
        <w:rPr>
          <w:rFonts w:eastAsia="Times New Roman"/>
          <w:b/>
          <w:bCs/>
        </w:rPr>
        <w:t>.</w:t>
      </w:r>
      <w:r w:rsidRPr="004F35EC">
        <w:rPr>
          <w:rFonts w:eastAsia="Times New Roman"/>
        </w:rPr>
        <w:t xml:space="preserve"> </w:t>
      </w:r>
      <w:r w:rsidR="00F943A4">
        <w:rPr>
          <w:rFonts w:eastAsia="Times New Roman"/>
        </w:rPr>
        <w:t>Такие а</w:t>
      </w:r>
      <w:r w:rsidRPr="004F35EC">
        <w:rPr>
          <w:rFonts w:eastAsia="Times New Roman"/>
        </w:rPr>
        <w:t>таки очень распространены в сетях, поскольку они, как правило, взламывают учетные записи со слабыми комбинациями имени пользователя и пароля.</w:t>
      </w:r>
      <w:r w:rsidR="00F943A4">
        <w:rPr>
          <w:rFonts w:eastAsia="Times New Roman"/>
        </w:rPr>
        <w:t xml:space="preserve"> </w:t>
      </w:r>
      <w:r w:rsidRPr="004F35EC">
        <w:rPr>
          <w:rFonts w:eastAsia="Times New Roman"/>
        </w:rPr>
        <w:t>Окончательный сценарий был разработан с целью получения учетной записи SSH и MySQL путем проведения атаки методом перебора по словарю против главного сервера.</w:t>
      </w:r>
    </w:p>
    <w:p w14:paraId="71D9AA17" w14:textId="77777777" w:rsidR="00D1799F" w:rsidRDefault="004F35EC" w:rsidP="00D1799F">
      <w:pPr>
        <w:pStyle w:val="a2"/>
        <w:rPr>
          <w:rFonts w:cs="Times New Roman"/>
        </w:rPr>
      </w:pPr>
      <w:r w:rsidRPr="00D1799F">
        <w:rPr>
          <w:rFonts w:eastAsia="Times New Roman"/>
        </w:rPr>
        <w:t xml:space="preserve">Есть некоторые атаки, основанные на некоторых известных уязвимостях, которые могут проводиться в течение определенного периода времени (это чрезвычайные уязвимости, которые иногда затрагивают миллионы серверов или жертв, и обычно требуются месяцы, чтобы исправить все уязвимые компьютеры по всему миру), одна из самых известных за последние годы </w:t>
      </w:r>
      <w:r w:rsidR="00D1799F" w:rsidRPr="00D1799F">
        <w:rPr>
          <w:rFonts w:eastAsia="Times New Roman" w:cs="Times New Roman"/>
        </w:rPr>
        <w:t>—</w:t>
      </w:r>
      <w:r w:rsidRPr="00D1799F">
        <w:rPr>
          <w:rFonts w:eastAsia="Times New Roman"/>
        </w:rPr>
        <w:t xml:space="preserve"> </w:t>
      </w:r>
      <w:proofErr w:type="spellStart"/>
      <w:r w:rsidRPr="00D1799F">
        <w:rPr>
          <w:rFonts w:eastAsia="Times New Roman"/>
          <w:b/>
          <w:bCs/>
        </w:rPr>
        <w:t>Heartbleed</w:t>
      </w:r>
      <w:proofErr w:type="spellEnd"/>
      <w:r w:rsidRPr="00D1799F">
        <w:rPr>
          <w:rFonts w:eastAsia="Times New Roman"/>
        </w:rPr>
        <w:t>.</w:t>
      </w:r>
      <w:r w:rsidR="00D1799F">
        <w:rPr>
          <w:rFonts w:eastAsia="Times New Roman"/>
        </w:rPr>
        <w:t xml:space="preserve"> </w:t>
      </w:r>
      <w:r w:rsidR="00F943A4" w:rsidRPr="00D1799F">
        <w:rPr>
          <w:rFonts w:cs="Times New Roman"/>
        </w:rPr>
        <w:t xml:space="preserve">Одним из самых известных инструментов для использования </w:t>
      </w:r>
      <w:proofErr w:type="spellStart"/>
      <w:r w:rsidR="00F943A4" w:rsidRPr="00D1799F">
        <w:rPr>
          <w:rFonts w:cs="Times New Roman"/>
        </w:rPr>
        <w:t>Heartbleed</w:t>
      </w:r>
      <w:proofErr w:type="spellEnd"/>
      <w:r w:rsidR="00F943A4" w:rsidRPr="00D1799F">
        <w:rPr>
          <w:rFonts w:cs="Times New Roman"/>
        </w:rPr>
        <w:t xml:space="preserve"> является </w:t>
      </w:r>
      <w:proofErr w:type="spellStart"/>
      <w:r w:rsidR="00F943A4" w:rsidRPr="00D1799F">
        <w:rPr>
          <w:rFonts w:cs="Times New Roman"/>
        </w:rPr>
        <w:t>Heartleech</w:t>
      </w:r>
      <w:proofErr w:type="spellEnd"/>
      <w:r w:rsidR="00F943A4" w:rsidRPr="00D1799F">
        <w:rPr>
          <w:rFonts w:cs="Times New Roman"/>
        </w:rPr>
        <w:t xml:space="preserve">. Он может сканировать системы, уязвимые для ошибки, и затем может быть использован для их </w:t>
      </w:r>
      <w:r w:rsidR="00D1799F">
        <w:rPr>
          <w:rFonts w:cs="Times New Roman"/>
        </w:rPr>
        <w:t>эксплуатации</w:t>
      </w:r>
      <w:r w:rsidR="00F943A4" w:rsidRPr="00D1799F">
        <w:rPr>
          <w:rFonts w:cs="Times New Roman"/>
        </w:rPr>
        <w:t xml:space="preserve"> и извлечения данных.</w:t>
      </w:r>
      <w:r w:rsidR="00D1799F">
        <w:rPr>
          <w:rFonts w:cs="Times New Roman"/>
        </w:rPr>
        <w:t xml:space="preserve"> </w:t>
      </w:r>
      <w:r w:rsidR="00F943A4" w:rsidRPr="00F943A4">
        <w:rPr>
          <w:rFonts w:cs="Times New Roman"/>
        </w:rPr>
        <w:t xml:space="preserve">Для использования уязвимости </w:t>
      </w:r>
      <w:r w:rsidR="00D1799F">
        <w:rPr>
          <w:rFonts w:cs="Times New Roman"/>
        </w:rPr>
        <w:t>был</w:t>
      </w:r>
      <w:r w:rsidR="00F943A4" w:rsidRPr="00F943A4">
        <w:rPr>
          <w:rFonts w:cs="Times New Roman"/>
        </w:rPr>
        <w:t xml:space="preserve"> скомпилирова</w:t>
      </w:r>
      <w:r w:rsidR="00D1799F">
        <w:rPr>
          <w:rFonts w:cs="Times New Roman"/>
        </w:rPr>
        <w:t xml:space="preserve">н </w:t>
      </w:r>
      <w:proofErr w:type="spellStart"/>
      <w:r w:rsidR="00F943A4" w:rsidRPr="00F943A4">
        <w:rPr>
          <w:rFonts w:cs="Times New Roman"/>
        </w:rPr>
        <w:t>OpenSSL</w:t>
      </w:r>
      <w:proofErr w:type="spellEnd"/>
      <w:r w:rsidR="00F943A4" w:rsidRPr="00F943A4">
        <w:rPr>
          <w:rFonts w:cs="Times New Roman"/>
        </w:rPr>
        <w:t xml:space="preserve"> версии 1.0.1f, которая является уязвимой. Затем мы используе</w:t>
      </w:r>
      <w:r w:rsidR="00D1799F">
        <w:rPr>
          <w:rFonts w:cs="Times New Roman"/>
        </w:rPr>
        <w:t>тся</w:t>
      </w:r>
      <w:r w:rsidR="00F943A4" w:rsidRPr="00F943A4">
        <w:rPr>
          <w:rFonts w:cs="Times New Roman"/>
        </w:rPr>
        <w:t xml:space="preserve"> </w:t>
      </w:r>
      <w:proofErr w:type="spellStart"/>
      <w:r w:rsidR="00F943A4" w:rsidRPr="00F943A4">
        <w:rPr>
          <w:rFonts w:cs="Times New Roman"/>
        </w:rPr>
        <w:t>Heartleech</w:t>
      </w:r>
      <w:proofErr w:type="spellEnd"/>
      <w:r w:rsidR="00F943A4" w:rsidRPr="00F943A4">
        <w:rPr>
          <w:rFonts w:cs="Times New Roman"/>
        </w:rPr>
        <w:t xml:space="preserve"> для извлечения памяти сервера.</w:t>
      </w:r>
    </w:p>
    <w:p w14:paraId="2412A8B3" w14:textId="63CD59CE" w:rsidR="00F943A4" w:rsidRPr="004F35EC" w:rsidRDefault="00F943A4" w:rsidP="00D1799F">
      <w:pPr>
        <w:pStyle w:val="a2"/>
        <w:rPr>
          <w:rFonts w:eastAsia="Times New Roman"/>
        </w:rPr>
      </w:pPr>
      <w:r w:rsidRPr="00D1799F">
        <w:rPr>
          <w:rStyle w:val="afff4"/>
          <w:rFonts w:cs="Times New Roman"/>
        </w:rPr>
        <w:t>Ботнет</w:t>
      </w:r>
      <w:r w:rsidR="00D1799F">
        <w:rPr>
          <w:rStyle w:val="afff4"/>
          <w:rFonts w:cs="Times New Roman"/>
        </w:rPr>
        <w:t xml:space="preserve">. </w:t>
      </w:r>
      <w:r w:rsidRPr="00D1799F">
        <w:rPr>
          <w:rFonts w:cs="Times New Roman"/>
        </w:rPr>
        <w:t>В этом наборе данных используе</w:t>
      </w:r>
      <w:r w:rsidR="00D1799F">
        <w:rPr>
          <w:rFonts w:cs="Times New Roman"/>
        </w:rPr>
        <w:t>тся</w:t>
      </w:r>
      <w:r w:rsidRPr="00D1799F">
        <w:rPr>
          <w:rFonts w:cs="Times New Roman"/>
        </w:rPr>
        <w:t xml:space="preserve"> </w:t>
      </w:r>
      <w:proofErr w:type="spellStart"/>
      <w:r w:rsidRPr="00D1799F">
        <w:rPr>
          <w:rFonts w:cs="Times New Roman"/>
        </w:rPr>
        <w:t>Zeus</w:t>
      </w:r>
      <w:proofErr w:type="spellEnd"/>
      <w:r w:rsidRPr="00D1799F">
        <w:rPr>
          <w:rFonts w:cs="Times New Roman"/>
        </w:rPr>
        <w:t>, который представляет собой вредоносный пакет "Троянский конь", работающий в версиях Microsoft Windows.</w:t>
      </w:r>
      <w:r w:rsidR="00D1799F">
        <w:rPr>
          <w:rFonts w:cs="Times New Roman"/>
        </w:rPr>
        <w:t xml:space="preserve"> </w:t>
      </w:r>
      <w:r w:rsidRPr="00D1799F">
        <w:rPr>
          <w:rFonts w:cs="Times New Roman"/>
        </w:rPr>
        <w:t>Хотя он может использоваться для выполнения многих задач, его часто используют для кражи банковской информации путем регистрации нажатий клавиш в браузере пользователя и захвата формы.</w:t>
      </w:r>
      <w:r w:rsidR="00D1799F">
        <w:rPr>
          <w:rFonts w:cs="Times New Roman"/>
        </w:rPr>
        <w:t xml:space="preserve"> </w:t>
      </w:r>
      <w:r w:rsidRPr="00D1799F">
        <w:rPr>
          <w:rFonts w:cs="Times New Roman"/>
        </w:rPr>
        <w:t xml:space="preserve">Он также используется для установки программы-вымогателя </w:t>
      </w:r>
      <w:proofErr w:type="spellStart"/>
      <w:r w:rsidRPr="00D1799F">
        <w:rPr>
          <w:rFonts w:cs="Times New Roman"/>
        </w:rPr>
        <w:lastRenderedPageBreak/>
        <w:t>Crypto-Locker</w:t>
      </w:r>
      <w:proofErr w:type="spellEnd"/>
      <w:r w:rsidRPr="00D1799F">
        <w:rPr>
          <w:rFonts w:cs="Times New Roman"/>
        </w:rPr>
        <w:t>.</w:t>
      </w:r>
      <w:r w:rsidR="00D1799F">
        <w:rPr>
          <w:rFonts w:cs="Times New Roman"/>
        </w:rPr>
        <w:t xml:space="preserve"> </w:t>
      </w:r>
      <w:proofErr w:type="spellStart"/>
      <w:r w:rsidRPr="00D1799F">
        <w:rPr>
          <w:rFonts w:cs="Times New Roman"/>
        </w:rPr>
        <w:t>Zeus</w:t>
      </w:r>
      <w:proofErr w:type="spellEnd"/>
      <w:r w:rsidRPr="00D1799F">
        <w:rPr>
          <w:rFonts w:cs="Times New Roman"/>
        </w:rPr>
        <w:t xml:space="preserve"> распространяется в основном посредством бесплатных загрузок и фишинговых схем.</w:t>
      </w:r>
    </w:p>
    <w:p w14:paraId="272E08A9" w14:textId="136E6FC0" w:rsidR="003116D0" w:rsidRDefault="003116D0" w:rsidP="003116D0">
      <w:r>
        <w:t xml:space="preserve">В </w:t>
      </w:r>
      <w:r w:rsidR="00BC3F64">
        <w:fldChar w:fldCharType="begin"/>
      </w:r>
      <w:r w:rsidR="00BC3F64">
        <w:instrText xml:space="preserve"> REF _Ref135697546 \h </w:instrText>
      </w:r>
      <w:r w:rsidR="00BC3F64">
        <w:fldChar w:fldCharType="separate"/>
      </w:r>
      <w:r w:rsidR="00BC3F64">
        <w:t>таблице</w:t>
      </w:r>
      <w:r w:rsidR="00BC3F64">
        <w:fldChar w:fldCharType="end"/>
      </w:r>
      <w:r>
        <w:t xml:space="preserve"> представлены все параметры, описанные в </w:t>
      </w:r>
      <w:proofErr w:type="spellStart"/>
      <w:r>
        <w:t>датасете</w:t>
      </w:r>
      <w:proofErr w:type="spellEnd"/>
      <w:r>
        <w:t>.</w:t>
      </w:r>
    </w:p>
    <w:p w14:paraId="36FC323F" w14:textId="16E1F0F4" w:rsidR="00BC3F64" w:rsidRDefault="00BC3F64" w:rsidP="00065368">
      <w:pPr>
        <w:pStyle w:val="ab"/>
      </w:pPr>
      <w:bookmarkStart w:id="10" w:name="_Ref135697546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10"/>
      <w:r w:rsidRPr="00272261">
        <w:t xml:space="preserve"> — Описание всех параметров</w:t>
      </w:r>
    </w:p>
    <w:tbl>
      <w:tblPr>
        <w:tblStyle w:val="af5"/>
        <w:tblW w:w="9720" w:type="dxa"/>
        <w:tblInd w:w="-252" w:type="dxa"/>
        <w:tblLook w:val="04A0" w:firstRow="1" w:lastRow="0" w:firstColumn="1" w:lastColumn="0" w:noHBand="0" w:noVBand="1"/>
      </w:tblPr>
      <w:tblGrid>
        <w:gridCol w:w="496"/>
        <w:gridCol w:w="3249"/>
        <w:gridCol w:w="5975"/>
      </w:tblGrid>
      <w:tr w:rsidR="00EC1BB2" w:rsidRPr="009D7E07" w14:paraId="03CEE1DF" w14:textId="7B6CDA4F" w:rsidTr="00EC1BB2">
        <w:trPr>
          <w:tblHeader/>
        </w:trPr>
        <w:tc>
          <w:tcPr>
            <w:tcW w:w="496" w:type="dxa"/>
          </w:tcPr>
          <w:p w14:paraId="5821A8F0" w14:textId="22F95662" w:rsidR="00EC1BB2" w:rsidRPr="009D7E07" w:rsidRDefault="00EC1BB2" w:rsidP="009D7E07">
            <w:pPr>
              <w:pStyle w:val="ad"/>
            </w:pPr>
            <w:r w:rsidRPr="009D7E07">
              <w:t>№</w:t>
            </w:r>
          </w:p>
        </w:tc>
        <w:tc>
          <w:tcPr>
            <w:tcW w:w="3249" w:type="dxa"/>
          </w:tcPr>
          <w:p w14:paraId="1E5AD6A2" w14:textId="019BFDD5" w:rsidR="00EC1BB2" w:rsidRPr="009D7E07" w:rsidRDefault="00EC1BB2" w:rsidP="009D7E07">
            <w:pPr>
              <w:pStyle w:val="ad"/>
            </w:pPr>
            <w:r w:rsidRPr="009D7E07">
              <w:t>Имя</w:t>
            </w:r>
          </w:p>
        </w:tc>
        <w:tc>
          <w:tcPr>
            <w:tcW w:w="5975" w:type="dxa"/>
          </w:tcPr>
          <w:p w14:paraId="1DE8B75B" w14:textId="10376DF3" w:rsidR="00EC1BB2" w:rsidRPr="009D7E07" w:rsidRDefault="00EC1BB2" w:rsidP="009D7E07">
            <w:pPr>
              <w:pStyle w:val="ad"/>
            </w:pPr>
            <w:r w:rsidRPr="009D7E07">
              <w:t>Описание</w:t>
            </w:r>
          </w:p>
        </w:tc>
      </w:tr>
      <w:tr w:rsidR="00EC1BB2" w:rsidRPr="009D7E07" w14:paraId="314122C2" w14:textId="0CCD09FA" w:rsidTr="00EC1BB2">
        <w:tc>
          <w:tcPr>
            <w:tcW w:w="496" w:type="dxa"/>
          </w:tcPr>
          <w:p w14:paraId="1EAEBAA3" w14:textId="77777777" w:rsidR="00EC1BB2" w:rsidRPr="009D7E07" w:rsidRDefault="00EC1BB2" w:rsidP="009D7E07">
            <w:pPr>
              <w:pStyle w:val="ad"/>
            </w:pPr>
            <w:r w:rsidRPr="009D7E07">
              <w:t>1</w:t>
            </w:r>
          </w:p>
        </w:tc>
        <w:tc>
          <w:tcPr>
            <w:tcW w:w="3249" w:type="dxa"/>
          </w:tcPr>
          <w:p w14:paraId="303AB83D" w14:textId="4CE0BD68" w:rsidR="00EC1BB2" w:rsidRPr="009D7E07" w:rsidRDefault="00EC1BB2" w:rsidP="009D7E07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Dest_port</w:t>
            </w:r>
            <w:proofErr w:type="spellEnd"/>
          </w:p>
        </w:tc>
        <w:tc>
          <w:tcPr>
            <w:tcW w:w="5975" w:type="dxa"/>
          </w:tcPr>
          <w:p w14:paraId="57BAB867" w14:textId="2634224A" w:rsidR="00EC1BB2" w:rsidRPr="009D7E07" w:rsidRDefault="00EC1BB2" w:rsidP="009D7E07">
            <w:pPr>
              <w:pStyle w:val="ad"/>
            </w:pPr>
            <w:r w:rsidRPr="009D7E07">
              <w:t>Идентификатор пользователя</w:t>
            </w:r>
          </w:p>
        </w:tc>
      </w:tr>
      <w:tr w:rsidR="00EC1BB2" w:rsidRPr="009D7E07" w14:paraId="08B2D6F7" w14:textId="150B874E" w:rsidTr="00EC1BB2">
        <w:tc>
          <w:tcPr>
            <w:tcW w:w="496" w:type="dxa"/>
          </w:tcPr>
          <w:p w14:paraId="2ADF3010" w14:textId="77777777" w:rsidR="00EC1BB2" w:rsidRPr="009D7E07" w:rsidRDefault="00EC1BB2" w:rsidP="009D7E07">
            <w:pPr>
              <w:pStyle w:val="ad"/>
            </w:pPr>
            <w:r w:rsidRPr="009D7E07">
              <w:t>2</w:t>
            </w:r>
          </w:p>
        </w:tc>
        <w:tc>
          <w:tcPr>
            <w:tcW w:w="3249" w:type="dxa"/>
          </w:tcPr>
          <w:p w14:paraId="4F43A982" w14:textId="52E814E0" w:rsidR="00EC1BB2" w:rsidRPr="009D7E07" w:rsidRDefault="00EC1BB2" w:rsidP="009D7E0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5975" w:type="dxa"/>
          </w:tcPr>
          <w:p w14:paraId="71CAB5F1" w14:textId="74C52DE2" w:rsidR="00EC1BB2" w:rsidRPr="009D7E07" w:rsidRDefault="00EC1BB2" w:rsidP="009D7E07">
            <w:pPr>
              <w:pStyle w:val="ad"/>
            </w:pPr>
            <w:r w:rsidRPr="009D7E07">
              <w:t>Хост отправителя</w:t>
            </w:r>
          </w:p>
        </w:tc>
      </w:tr>
      <w:tr w:rsidR="00EC1BB2" w:rsidRPr="009D7E07" w14:paraId="5490A317" w14:textId="56DEABCA" w:rsidTr="00EC1BB2">
        <w:tc>
          <w:tcPr>
            <w:tcW w:w="496" w:type="dxa"/>
          </w:tcPr>
          <w:p w14:paraId="4FED714F" w14:textId="77777777" w:rsidR="00EC1BB2" w:rsidRPr="009D7E07" w:rsidRDefault="00EC1BB2" w:rsidP="00E23A6E">
            <w:pPr>
              <w:pStyle w:val="ad"/>
            </w:pPr>
            <w:r w:rsidRPr="009D7E07">
              <w:t>3</w:t>
            </w:r>
          </w:p>
        </w:tc>
        <w:tc>
          <w:tcPr>
            <w:tcW w:w="3249" w:type="dxa"/>
          </w:tcPr>
          <w:p w14:paraId="6320CAA6" w14:textId="59517626" w:rsidR="00EC1BB2" w:rsidRPr="009D7E07" w:rsidRDefault="00EC1BB2" w:rsidP="00E23A6E">
            <w:pPr>
              <w:pStyle w:val="ad"/>
            </w:pPr>
            <w:proofErr w:type="spellStart"/>
            <w:r w:rsidRPr="009D7E07">
              <w:t>fl_dur</w:t>
            </w:r>
            <w:proofErr w:type="spellEnd"/>
          </w:p>
        </w:tc>
        <w:tc>
          <w:tcPr>
            <w:tcW w:w="5975" w:type="dxa"/>
          </w:tcPr>
          <w:p w14:paraId="7C0B322B" w14:textId="035AD0CE" w:rsidR="00EC1BB2" w:rsidRPr="009D7E07" w:rsidRDefault="00EC1BB2" w:rsidP="00E23A6E">
            <w:pPr>
              <w:pStyle w:val="ad"/>
            </w:pPr>
            <w:r w:rsidRPr="009D7E07">
              <w:t>Продолжительность потока</w:t>
            </w:r>
          </w:p>
        </w:tc>
      </w:tr>
      <w:tr w:rsidR="00EC1BB2" w:rsidRPr="009D7E07" w14:paraId="07E705C2" w14:textId="0FBA5361" w:rsidTr="00EC1BB2">
        <w:tc>
          <w:tcPr>
            <w:tcW w:w="496" w:type="dxa"/>
          </w:tcPr>
          <w:p w14:paraId="4BCD92C7" w14:textId="77777777" w:rsidR="00EC1BB2" w:rsidRPr="009D7E07" w:rsidRDefault="00EC1BB2" w:rsidP="00E23A6E">
            <w:pPr>
              <w:pStyle w:val="ad"/>
            </w:pPr>
            <w:r w:rsidRPr="009D7E07">
              <w:t>4</w:t>
            </w:r>
          </w:p>
        </w:tc>
        <w:tc>
          <w:tcPr>
            <w:tcW w:w="3249" w:type="dxa"/>
          </w:tcPr>
          <w:p w14:paraId="2884CBF0" w14:textId="4CF245B4" w:rsidR="00EC1BB2" w:rsidRPr="009D7E07" w:rsidRDefault="00EC1BB2" w:rsidP="00E23A6E">
            <w:pPr>
              <w:pStyle w:val="ad"/>
            </w:pPr>
            <w:proofErr w:type="spellStart"/>
            <w:r w:rsidRPr="009D7E07">
              <w:t>tot_fw_pk</w:t>
            </w:r>
            <w:proofErr w:type="spellEnd"/>
          </w:p>
        </w:tc>
        <w:tc>
          <w:tcPr>
            <w:tcW w:w="5975" w:type="dxa"/>
          </w:tcPr>
          <w:p w14:paraId="09908265" w14:textId="245339BF" w:rsidR="00EC1BB2" w:rsidRPr="009D7E07" w:rsidRDefault="00EC1BB2" w:rsidP="00E23A6E">
            <w:pPr>
              <w:pStyle w:val="ad"/>
            </w:pPr>
            <w:r w:rsidRPr="009D7E07">
              <w:t>Общее количество пакетов в прямом направлении</w:t>
            </w:r>
          </w:p>
        </w:tc>
      </w:tr>
      <w:tr w:rsidR="00EC1BB2" w:rsidRPr="009D7E07" w14:paraId="1504DE84" w14:textId="578F523C" w:rsidTr="00EC1BB2">
        <w:tc>
          <w:tcPr>
            <w:tcW w:w="496" w:type="dxa"/>
          </w:tcPr>
          <w:p w14:paraId="44D48545" w14:textId="77777777" w:rsidR="00EC1BB2" w:rsidRPr="009D7E07" w:rsidRDefault="00EC1BB2" w:rsidP="00E23A6E">
            <w:pPr>
              <w:pStyle w:val="ad"/>
            </w:pPr>
            <w:r w:rsidRPr="009D7E07">
              <w:t>5</w:t>
            </w:r>
          </w:p>
        </w:tc>
        <w:tc>
          <w:tcPr>
            <w:tcW w:w="3249" w:type="dxa"/>
          </w:tcPr>
          <w:p w14:paraId="28097ED6" w14:textId="19E8EE07" w:rsidR="00EC1BB2" w:rsidRPr="009D7E07" w:rsidRDefault="00EC1BB2" w:rsidP="00E23A6E">
            <w:pPr>
              <w:pStyle w:val="ad"/>
            </w:pPr>
            <w:proofErr w:type="spellStart"/>
            <w:r w:rsidRPr="009D7E07">
              <w:t>tot_bw_pk</w:t>
            </w:r>
            <w:proofErr w:type="spellEnd"/>
          </w:p>
        </w:tc>
        <w:tc>
          <w:tcPr>
            <w:tcW w:w="5975" w:type="dxa"/>
          </w:tcPr>
          <w:p w14:paraId="0F539842" w14:textId="5C8F5F31" w:rsidR="00EC1BB2" w:rsidRPr="009D7E07" w:rsidRDefault="00EC1BB2" w:rsidP="00E23A6E">
            <w:pPr>
              <w:pStyle w:val="ad"/>
            </w:pPr>
            <w:r w:rsidRPr="009D7E07">
              <w:t>Общее количество пакетов в обратном направлении</w:t>
            </w:r>
          </w:p>
        </w:tc>
      </w:tr>
      <w:tr w:rsidR="00EC1BB2" w:rsidRPr="009D7E07" w14:paraId="7588314F" w14:textId="6CF8BCEB" w:rsidTr="00EC1BB2">
        <w:tc>
          <w:tcPr>
            <w:tcW w:w="496" w:type="dxa"/>
          </w:tcPr>
          <w:p w14:paraId="76D92CD1" w14:textId="77777777" w:rsidR="00EC1BB2" w:rsidRPr="009D7E07" w:rsidRDefault="00EC1BB2" w:rsidP="00E23A6E">
            <w:pPr>
              <w:pStyle w:val="ad"/>
            </w:pPr>
            <w:r w:rsidRPr="009D7E07">
              <w:t>6</w:t>
            </w:r>
          </w:p>
        </w:tc>
        <w:tc>
          <w:tcPr>
            <w:tcW w:w="3249" w:type="dxa"/>
          </w:tcPr>
          <w:p w14:paraId="049936FB" w14:textId="5A10AB3F" w:rsidR="00EC1BB2" w:rsidRPr="009D7E07" w:rsidRDefault="00EC1BB2" w:rsidP="00E23A6E">
            <w:pPr>
              <w:pStyle w:val="ad"/>
            </w:pPr>
            <w:proofErr w:type="spellStart"/>
            <w:r w:rsidRPr="009D7E07">
              <w:t>tot_l_fw_pkt</w:t>
            </w:r>
            <w:proofErr w:type="spellEnd"/>
          </w:p>
        </w:tc>
        <w:tc>
          <w:tcPr>
            <w:tcW w:w="5975" w:type="dxa"/>
          </w:tcPr>
          <w:p w14:paraId="04DEE1C7" w14:textId="5BF4A8D9" w:rsidR="00EC1BB2" w:rsidRPr="009D7E07" w:rsidRDefault="00EC1BB2" w:rsidP="00E23A6E">
            <w:pPr>
              <w:pStyle w:val="ad"/>
            </w:pPr>
            <w:r w:rsidRPr="009D7E07">
              <w:t>Общий размер пакета в прямом направлении</w:t>
            </w:r>
          </w:p>
        </w:tc>
      </w:tr>
      <w:tr w:rsidR="00EC1BB2" w:rsidRPr="009D7E07" w14:paraId="71BD1EE5" w14:textId="19083A3D" w:rsidTr="00EC1BB2">
        <w:tc>
          <w:tcPr>
            <w:tcW w:w="496" w:type="dxa"/>
          </w:tcPr>
          <w:p w14:paraId="04D88F60" w14:textId="77777777" w:rsidR="00EC1BB2" w:rsidRPr="009D7E07" w:rsidRDefault="00EC1BB2" w:rsidP="00E23A6E">
            <w:pPr>
              <w:pStyle w:val="ad"/>
            </w:pPr>
            <w:r w:rsidRPr="009D7E07">
              <w:t>7</w:t>
            </w:r>
          </w:p>
        </w:tc>
        <w:tc>
          <w:tcPr>
            <w:tcW w:w="3249" w:type="dxa"/>
          </w:tcPr>
          <w:p w14:paraId="1CDF3453" w14:textId="62483F8F" w:rsidR="00EC1BB2" w:rsidRPr="009D7E07" w:rsidRDefault="00EC1BB2" w:rsidP="00E23A6E">
            <w:pPr>
              <w:pStyle w:val="ad"/>
            </w:pPr>
            <w:proofErr w:type="spellStart"/>
            <w:r w:rsidRPr="009D7E07">
              <w:t>fw_pkt_l_max</w:t>
            </w:r>
            <w:proofErr w:type="spellEnd"/>
          </w:p>
        </w:tc>
        <w:tc>
          <w:tcPr>
            <w:tcW w:w="5975" w:type="dxa"/>
          </w:tcPr>
          <w:p w14:paraId="39E71929" w14:textId="1253974E" w:rsidR="00EC1BB2" w:rsidRPr="009D7E07" w:rsidRDefault="00EC1BB2" w:rsidP="00E23A6E">
            <w:pPr>
              <w:pStyle w:val="ad"/>
            </w:pPr>
            <w:r w:rsidRPr="009D7E07">
              <w:t>Максимальный размер пакета в прямом направлении</w:t>
            </w:r>
          </w:p>
        </w:tc>
      </w:tr>
      <w:tr w:rsidR="00EC1BB2" w:rsidRPr="009D7E07" w14:paraId="4E08B2EC" w14:textId="336D9F8C" w:rsidTr="00EC1BB2">
        <w:tc>
          <w:tcPr>
            <w:tcW w:w="496" w:type="dxa"/>
          </w:tcPr>
          <w:p w14:paraId="7F5731B2" w14:textId="516C9736" w:rsidR="00EC1BB2" w:rsidRPr="009D7E07" w:rsidRDefault="00EC1BB2" w:rsidP="00E23A6E">
            <w:pPr>
              <w:pStyle w:val="ad"/>
            </w:pPr>
            <w:r w:rsidRPr="009D7E07">
              <w:t>8</w:t>
            </w:r>
          </w:p>
        </w:tc>
        <w:tc>
          <w:tcPr>
            <w:tcW w:w="3249" w:type="dxa"/>
          </w:tcPr>
          <w:p w14:paraId="4F1A7944" w14:textId="548EA677" w:rsidR="00EC1BB2" w:rsidRPr="009D7E07" w:rsidRDefault="00EC1BB2" w:rsidP="00E23A6E">
            <w:pPr>
              <w:pStyle w:val="ad"/>
            </w:pPr>
            <w:proofErr w:type="spellStart"/>
            <w:r w:rsidRPr="009D7E07">
              <w:t>fw_pkt_l_min</w:t>
            </w:r>
            <w:proofErr w:type="spellEnd"/>
          </w:p>
        </w:tc>
        <w:tc>
          <w:tcPr>
            <w:tcW w:w="5975" w:type="dxa"/>
          </w:tcPr>
          <w:p w14:paraId="45AB0C6E" w14:textId="159D2099" w:rsidR="00EC1BB2" w:rsidRPr="009D7E07" w:rsidRDefault="00EC1BB2" w:rsidP="00E23A6E">
            <w:pPr>
              <w:pStyle w:val="ad"/>
            </w:pPr>
            <w:r w:rsidRPr="009D7E07">
              <w:t>Минимальный размер пакета в прямом направлении</w:t>
            </w:r>
          </w:p>
        </w:tc>
      </w:tr>
      <w:tr w:rsidR="00EC1BB2" w:rsidRPr="009D7E07" w14:paraId="10839099" w14:textId="6B3F0CA1" w:rsidTr="00EC1BB2">
        <w:tc>
          <w:tcPr>
            <w:tcW w:w="496" w:type="dxa"/>
          </w:tcPr>
          <w:p w14:paraId="3EC4F534" w14:textId="0C744DB0" w:rsidR="00EC1BB2" w:rsidRPr="009D7E07" w:rsidRDefault="00EC1BB2" w:rsidP="00E23A6E">
            <w:pPr>
              <w:pStyle w:val="ad"/>
            </w:pPr>
            <w:r w:rsidRPr="009D7E07">
              <w:t>9</w:t>
            </w:r>
          </w:p>
        </w:tc>
        <w:tc>
          <w:tcPr>
            <w:tcW w:w="3249" w:type="dxa"/>
          </w:tcPr>
          <w:p w14:paraId="24FFB431" w14:textId="197D32C8" w:rsidR="00EC1BB2" w:rsidRPr="009D7E07" w:rsidRDefault="00EC1BB2" w:rsidP="00E23A6E">
            <w:pPr>
              <w:pStyle w:val="ad"/>
              <w:rPr>
                <w:highlight w:val="yellow"/>
              </w:rPr>
            </w:pPr>
            <w:proofErr w:type="spellStart"/>
            <w:r w:rsidRPr="009D7E07">
              <w:t>fw_pkt_l_avg</w:t>
            </w:r>
            <w:proofErr w:type="spellEnd"/>
          </w:p>
        </w:tc>
        <w:tc>
          <w:tcPr>
            <w:tcW w:w="5975" w:type="dxa"/>
          </w:tcPr>
          <w:p w14:paraId="00B08FA6" w14:textId="0D7BF199" w:rsidR="00EC1BB2" w:rsidRPr="009D7E07" w:rsidRDefault="00EC1BB2" w:rsidP="00E23A6E">
            <w:pPr>
              <w:pStyle w:val="ad"/>
              <w:rPr>
                <w:highlight w:val="yellow"/>
              </w:rPr>
            </w:pPr>
            <w:r w:rsidRPr="009D7E07">
              <w:t>Средний размер пакета в прямом направлении</w:t>
            </w:r>
          </w:p>
        </w:tc>
      </w:tr>
      <w:tr w:rsidR="00EC1BB2" w:rsidRPr="009D7E07" w14:paraId="07768393" w14:textId="2D33B5E5" w:rsidTr="00EC1BB2">
        <w:tc>
          <w:tcPr>
            <w:tcW w:w="496" w:type="dxa"/>
          </w:tcPr>
          <w:p w14:paraId="224F0764" w14:textId="2997F565" w:rsidR="00EC1BB2" w:rsidRPr="009D7E07" w:rsidRDefault="00EC1BB2" w:rsidP="00E23A6E">
            <w:pPr>
              <w:pStyle w:val="ad"/>
            </w:pPr>
            <w:r w:rsidRPr="009D7E07">
              <w:t>10</w:t>
            </w:r>
          </w:p>
        </w:tc>
        <w:tc>
          <w:tcPr>
            <w:tcW w:w="3249" w:type="dxa"/>
          </w:tcPr>
          <w:p w14:paraId="4CDB4315" w14:textId="26C7CB43" w:rsidR="00EC1BB2" w:rsidRPr="009D7E07" w:rsidRDefault="00EC1BB2" w:rsidP="00E23A6E">
            <w:pPr>
              <w:pStyle w:val="ad"/>
              <w:rPr>
                <w:highlight w:val="yellow"/>
              </w:rPr>
            </w:pPr>
            <w:proofErr w:type="spellStart"/>
            <w:r w:rsidRPr="009D7E07">
              <w:t>fw_pkt_l_std</w:t>
            </w:r>
            <w:proofErr w:type="spellEnd"/>
          </w:p>
        </w:tc>
        <w:tc>
          <w:tcPr>
            <w:tcW w:w="5975" w:type="dxa"/>
          </w:tcPr>
          <w:p w14:paraId="12A96438" w14:textId="3DACD368" w:rsidR="00EC1BB2" w:rsidRPr="009D7E07" w:rsidRDefault="00EC1BB2" w:rsidP="00E23A6E">
            <w:pPr>
              <w:pStyle w:val="ad"/>
              <w:rPr>
                <w:highlight w:val="yellow"/>
              </w:rPr>
            </w:pPr>
            <w:r w:rsidRPr="009D7E07">
              <w:t>Размер стандартного отклонения пакета в прямом направлении</w:t>
            </w:r>
          </w:p>
        </w:tc>
      </w:tr>
      <w:tr w:rsidR="00EC1BB2" w:rsidRPr="009D7E07" w14:paraId="25CE831E" w14:textId="30C700D7" w:rsidTr="00EC1BB2">
        <w:tc>
          <w:tcPr>
            <w:tcW w:w="496" w:type="dxa"/>
          </w:tcPr>
          <w:p w14:paraId="68A25FF6" w14:textId="3B1F5BCB" w:rsidR="00EC1BB2" w:rsidRPr="009D7E07" w:rsidRDefault="00EC1BB2" w:rsidP="00E23A6E">
            <w:pPr>
              <w:pStyle w:val="ad"/>
            </w:pPr>
            <w:r w:rsidRPr="009D7E07">
              <w:t>11</w:t>
            </w:r>
          </w:p>
        </w:tc>
        <w:tc>
          <w:tcPr>
            <w:tcW w:w="3249" w:type="dxa"/>
          </w:tcPr>
          <w:p w14:paraId="38485E19" w14:textId="1BF33FE3" w:rsidR="00EC1BB2" w:rsidRPr="009D7E07" w:rsidRDefault="00EC1BB2" w:rsidP="00E23A6E">
            <w:pPr>
              <w:pStyle w:val="ad"/>
            </w:pPr>
            <w:proofErr w:type="spellStart"/>
            <w:r w:rsidRPr="009D7E07">
              <w:t>Bw_pkt_l_max</w:t>
            </w:r>
            <w:proofErr w:type="spellEnd"/>
          </w:p>
        </w:tc>
        <w:tc>
          <w:tcPr>
            <w:tcW w:w="5975" w:type="dxa"/>
          </w:tcPr>
          <w:p w14:paraId="4B4EB6FA" w14:textId="7664F818" w:rsidR="00EC1BB2" w:rsidRPr="009D7E07" w:rsidRDefault="00EC1BB2" w:rsidP="00E23A6E">
            <w:pPr>
              <w:pStyle w:val="ad"/>
            </w:pPr>
            <w:r w:rsidRPr="009D7E07">
              <w:t>Максимальный размер пакета в обратном направлении</w:t>
            </w:r>
          </w:p>
        </w:tc>
      </w:tr>
      <w:tr w:rsidR="00EC1BB2" w:rsidRPr="009D7E07" w14:paraId="1F8E1126" w14:textId="5DC07759" w:rsidTr="00EC1BB2">
        <w:tc>
          <w:tcPr>
            <w:tcW w:w="496" w:type="dxa"/>
          </w:tcPr>
          <w:p w14:paraId="7E88D7C2" w14:textId="289218F2" w:rsidR="00EC1BB2" w:rsidRPr="009D7E07" w:rsidRDefault="00EC1BB2" w:rsidP="00E23A6E">
            <w:pPr>
              <w:pStyle w:val="ad"/>
            </w:pPr>
            <w:r w:rsidRPr="009D7E07">
              <w:t>12</w:t>
            </w:r>
          </w:p>
        </w:tc>
        <w:tc>
          <w:tcPr>
            <w:tcW w:w="3249" w:type="dxa"/>
          </w:tcPr>
          <w:p w14:paraId="62CA20B7" w14:textId="6E292ADC" w:rsidR="00EC1BB2" w:rsidRPr="009D7E07" w:rsidRDefault="00EC1BB2" w:rsidP="00E23A6E">
            <w:pPr>
              <w:pStyle w:val="ad"/>
            </w:pPr>
            <w:proofErr w:type="spellStart"/>
            <w:r w:rsidRPr="009D7E07">
              <w:t>Bw_pkt_l_min</w:t>
            </w:r>
            <w:proofErr w:type="spellEnd"/>
          </w:p>
        </w:tc>
        <w:tc>
          <w:tcPr>
            <w:tcW w:w="5975" w:type="dxa"/>
          </w:tcPr>
          <w:p w14:paraId="7F55F467" w14:textId="03BDE869" w:rsidR="00EC1BB2" w:rsidRPr="009D7E07" w:rsidRDefault="00EC1BB2" w:rsidP="00E23A6E">
            <w:pPr>
              <w:pStyle w:val="ad"/>
            </w:pPr>
            <w:r w:rsidRPr="009D7E07">
              <w:t>Минимальный размер пакета в обратном направлении</w:t>
            </w:r>
          </w:p>
        </w:tc>
      </w:tr>
      <w:tr w:rsidR="00EC1BB2" w:rsidRPr="009D7E07" w14:paraId="647429BC" w14:textId="5860D299" w:rsidTr="00EC1BB2">
        <w:tc>
          <w:tcPr>
            <w:tcW w:w="496" w:type="dxa"/>
          </w:tcPr>
          <w:p w14:paraId="2834B0DA" w14:textId="2626FF08" w:rsidR="00EC1BB2" w:rsidRPr="009D7E07" w:rsidRDefault="00EC1BB2" w:rsidP="00E23A6E">
            <w:pPr>
              <w:pStyle w:val="ad"/>
            </w:pPr>
            <w:r w:rsidRPr="009D7E07">
              <w:t>13</w:t>
            </w:r>
          </w:p>
        </w:tc>
        <w:tc>
          <w:tcPr>
            <w:tcW w:w="3249" w:type="dxa"/>
          </w:tcPr>
          <w:p w14:paraId="08717111" w14:textId="69D1BADF" w:rsidR="00EC1BB2" w:rsidRPr="009D7E07" w:rsidRDefault="00EC1BB2" w:rsidP="00E23A6E">
            <w:pPr>
              <w:pStyle w:val="ad"/>
            </w:pPr>
            <w:proofErr w:type="spellStart"/>
            <w:r w:rsidRPr="009D7E07">
              <w:t>Bw_pkt_l_avg</w:t>
            </w:r>
            <w:proofErr w:type="spellEnd"/>
          </w:p>
        </w:tc>
        <w:tc>
          <w:tcPr>
            <w:tcW w:w="5975" w:type="dxa"/>
          </w:tcPr>
          <w:p w14:paraId="030B52CD" w14:textId="0D30826E" w:rsidR="00EC1BB2" w:rsidRPr="009D7E07" w:rsidRDefault="00EC1BB2" w:rsidP="00E23A6E">
            <w:pPr>
              <w:pStyle w:val="ad"/>
            </w:pPr>
            <w:r w:rsidRPr="009D7E07">
              <w:t>Средний размер пакета в обратном направлении</w:t>
            </w:r>
          </w:p>
        </w:tc>
      </w:tr>
      <w:tr w:rsidR="00EC1BB2" w:rsidRPr="009D7E07" w14:paraId="1C87147A" w14:textId="5433A837" w:rsidTr="00EC1BB2">
        <w:tc>
          <w:tcPr>
            <w:tcW w:w="496" w:type="dxa"/>
          </w:tcPr>
          <w:p w14:paraId="0B9C7B4C" w14:textId="389AC388" w:rsidR="00EC1BB2" w:rsidRPr="009D7E07" w:rsidRDefault="00EC1BB2" w:rsidP="00E23A6E">
            <w:pPr>
              <w:pStyle w:val="ad"/>
            </w:pPr>
            <w:r w:rsidRPr="009D7E07">
              <w:t>14</w:t>
            </w:r>
          </w:p>
        </w:tc>
        <w:tc>
          <w:tcPr>
            <w:tcW w:w="3249" w:type="dxa"/>
          </w:tcPr>
          <w:p w14:paraId="0D32C5DD" w14:textId="70F2F42E" w:rsidR="00EC1BB2" w:rsidRPr="009D7E07" w:rsidRDefault="00EC1BB2" w:rsidP="00E23A6E">
            <w:pPr>
              <w:pStyle w:val="ad"/>
            </w:pPr>
            <w:proofErr w:type="spellStart"/>
            <w:r w:rsidRPr="009D7E07">
              <w:t>Bw_pkt_l_std</w:t>
            </w:r>
            <w:proofErr w:type="spellEnd"/>
          </w:p>
        </w:tc>
        <w:tc>
          <w:tcPr>
            <w:tcW w:w="5975" w:type="dxa"/>
          </w:tcPr>
          <w:p w14:paraId="6FDD6C0D" w14:textId="338E6D6A" w:rsidR="00EC1BB2" w:rsidRPr="009D7E07" w:rsidRDefault="00EC1BB2" w:rsidP="00E23A6E">
            <w:pPr>
              <w:pStyle w:val="ad"/>
            </w:pPr>
            <w:r w:rsidRPr="009D7E07">
              <w:t>Размер стандартного отклонения пакета в обратном направлении</w:t>
            </w:r>
          </w:p>
        </w:tc>
      </w:tr>
      <w:tr w:rsidR="00EC1BB2" w:rsidRPr="009D7E07" w14:paraId="2222AE12" w14:textId="2C57BBA2" w:rsidTr="00EC1BB2">
        <w:tc>
          <w:tcPr>
            <w:tcW w:w="496" w:type="dxa"/>
          </w:tcPr>
          <w:p w14:paraId="3983D7EB" w14:textId="160E64EE" w:rsidR="00EC1BB2" w:rsidRPr="009D7E07" w:rsidRDefault="00EC1BB2" w:rsidP="00E23A6E">
            <w:pPr>
              <w:pStyle w:val="ad"/>
            </w:pPr>
            <w:r w:rsidRPr="009D7E07">
              <w:t>15</w:t>
            </w:r>
          </w:p>
        </w:tc>
        <w:tc>
          <w:tcPr>
            <w:tcW w:w="3249" w:type="dxa"/>
          </w:tcPr>
          <w:p w14:paraId="11FF2D0A" w14:textId="2D7700BA" w:rsidR="00EC1BB2" w:rsidRPr="009D7E07" w:rsidRDefault="00EC1BB2" w:rsidP="00E23A6E">
            <w:pPr>
              <w:pStyle w:val="ad"/>
            </w:pPr>
            <w:proofErr w:type="spellStart"/>
            <w:r w:rsidRPr="009D7E07">
              <w:t>fl_byt_s</w:t>
            </w:r>
            <w:proofErr w:type="spellEnd"/>
          </w:p>
        </w:tc>
        <w:tc>
          <w:tcPr>
            <w:tcW w:w="5975" w:type="dxa"/>
          </w:tcPr>
          <w:p w14:paraId="056F83DF" w14:textId="12793B0F" w:rsidR="00EC1BB2" w:rsidRPr="009D7E07" w:rsidRDefault="00EC1BB2" w:rsidP="00E23A6E">
            <w:pPr>
              <w:pStyle w:val="ad"/>
            </w:pPr>
            <w:r w:rsidRPr="009D7E07">
              <w:t xml:space="preserve">скорость потока в байтах, то есть количество </w:t>
            </w:r>
            <w:r w:rsidRPr="009D7E07">
              <w:lastRenderedPageBreak/>
              <w:t>пакетов, передаваемых в секунду</w:t>
            </w:r>
          </w:p>
        </w:tc>
      </w:tr>
      <w:tr w:rsidR="00EC1BB2" w:rsidRPr="009D7E07" w14:paraId="46B2FF08" w14:textId="12FEE5E0" w:rsidTr="00EC1BB2">
        <w:tc>
          <w:tcPr>
            <w:tcW w:w="496" w:type="dxa"/>
          </w:tcPr>
          <w:p w14:paraId="35B1097F" w14:textId="3A6E4ACB" w:rsidR="00EC1BB2" w:rsidRPr="009D7E07" w:rsidRDefault="00EC1BB2" w:rsidP="00E23A6E">
            <w:pPr>
              <w:pStyle w:val="ad"/>
            </w:pPr>
            <w:r w:rsidRPr="009D7E07">
              <w:lastRenderedPageBreak/>
              <w:t>16</w:t>
            </w:r>
          </w:p>
        </w:tc>
        <w:tc>
          <w:tcPr>
            <w:tcW w:w="3249" w:type="dxa"/>
          </w:tcPr>
          <w:p w14:paraId="63C617FD" w14:textId="3167AED1" w:rsidR="00EC1BB2" w:rsidRPr="009D7E07" w:rsidRDefault="00EC1BB2" w:rsidP="00E23A6E">
            <w:pPr>
              <w:pStyle w:val="ad"/>
            </w:pPr>
            <w:proofErr w:type="spellStart"/>
            <w:r w:rsidRPr="009D7E07">
              <w:t>fl_pkt_s</w:t>
            </w:r>
            <w:proofErr w:type="spellEnd"/>
          </w:p>
        </w:tc>
        <w:tc>
          <w:tcPr>
            <w:tcW w:w="5975" w:type="dxa"/>
          </w:tcPr>
          <w:p w14:paraId="4193305C" w14:textId="312D6599" w:rsidR="00EC1BB2" w:rsidRPr="009D7E07" w:rsidRDefault="00EC1BB2" w:rsidP="00E23A6E">
            <w:pPr>
              <w:pStyle w:val="ad"/>
            </w:pPr>
            <w:r w:rsidRPr="009D7E07">
              <w:t>скорость потока пакетов, то есть количество пакетов, передаваемых в секунду</w:t>
            </w:r>
          </w:p>
        </w:tc>
      </w:tr>
      <w:tr w:rsidR="00EC1BB2" w:rsidRPr="009D7E07" w14:paraId="28FA660A" w14:textId="4F2FA7E2" w:rsidTr="00EC1BB2">
        <w:tc>
          <w:tcPr>
            <w:tcW w:w="496" w:type="dxa"/>
          </w:tcPr>
          <w:p w14:paraId="41E52C7D" w14:textId="6A9288CE" w:rsidR="00EC1BB2" w:rsidRPr="009D7E07" w:rsidRDefault="00EC1BB2" w:rsidP="00E23A6E">
            <w:pPr>
              <w:pStyle w:val="ad"/>
            </w:pPr>
            <w:r w:rsidRPr="009D7E07">
              <w:t>17</w:t>
            </w:r>
          </w:p>
        </w:tc>
        <w:tc>
          <w:tcPr>
            <w:tcW w:w="3249" w:type="dxa"/>
          </w:tcPr>
          <w:p w14:paraId="0FE8A063" w14:textId="42881126" w:rsidR="00EC1BB2" w:rsidRPr="009D7E07" w:rsidRDefault="00EC1BB2" w:rsidP="00E23A6E">
            <w:pPr>
              <w:pStyle w:val="ad"/>
            </w:pPr>
            <w:proofErr w:type="spellStart"/>
            <w:r w:rsidRPr="009D7E07">
              <w:t>fl_iat_avg</w:t>
            </w:r>
            <w:proofErr w:type="spellEnd"/>
          </w:p>
        </w:tc>
        <w:tc>
          <w:tcPr>
            <w:tcW w:w="5975" w:type="dxa"/>
          </w:tcPr>
          <w:p w14:paraId="6A5DBBCC" w14:textId="0F45C1E1" w:rsidR="00EC1BB2" w:rsidRPr="009D7E07" w:rsidRDefault="00EC1BB2" w:rsidP="00E23A6E">
            <w:pPr>
              <w:pStyle w:val="ad"/>
            </w:pPr>
            <w:r w:rsidRPr="009D7E07">
              <w:t>Среднее время между двумя потоками</w:t>
            </w:r>
          </w:p>
        </w:tc>
      </w:tr>
      <w:tr w:rsidR="00EC1BB2" w:rsidRPr="009D7E07" w14:paraId="29B72F88" w14:textId="5C761B54" w:rsidTr="00EC1BB2">
        <w:tc>
          <w:tcPr>
            <w:tcW w:w="496" w:type="dxa"/>
          </w:tcPr>
          <w:p w14:paraId="38FEF89D" w14:textId="50EBF809" w:rsidR="00EC1BB2" w:rsidRPr="009D7E07" w:rsidRDefault="00EC1BB2" w:rsidP="00E23A6E">
            <w:pPr>
              <w:pStyle w:val="ad"/>
            </w:pPr>
            <w:r w:rsidRPr="009D7E07">
              <w:t>18</w:t>
            </w:r>
          </w:p>
        </w:tc>
        <w:tc>
          <w:tcPr>
            <w:tcW w:w="3249" w:type="dxa"/>
          </w:tcPr>
          <w:p w14:paraId="2894743B" w14:textId="02EF15D9" w:rsidR="00EC1BB2" w:rsidRPr="009D7E07" w:rsidRDefault="00EC1BB2" w:rsidP="00E23A6E">
            <w:pPr>
              <w:pStyle w:val="ad"/>
            </w:pPr>
            <w:proofErr w:type="spellStart"/>
            <w:r>
              <w:t>fl_iat_std</w:t>
            </w:r>
            <w:proofErr w:type="spellEnd"/>
          </w:p>
        </w:tc>
        <w:tc>
          <w:tcPr>
            <w:tcW w:w="5975" w:type="dxa"/>
          </w:tcPr>
          <w:p w14:paraId="623BC310" w14:textId="2DB22A7E" w:rsidR="00EC1BB2" w:rsidRPr="009D7E07" w:rsidRDefault="00EC1BB2" w:rsidP="00E23A6E">
            <w:pPr>
              <w:pStyle w:val="ad"/>
            </w:pPr>
            <w:r>
              <w:t>Стандартное отклонение времени двух потоков</w:t>
            </w:r>
          </w:p>
        </w:tc>
      </w:tr>
      <w:tr w:rsidR="00EC1BB2" w:rsidRPr="009D7E07" w14:paraId="41E9DBCB" w14:textId="29D055AA" w:rsidTr="00EC1BB2">
        <w:tc>
          <w:tcPr>
            <w:tcW w:w="496" w:type="dxa"/>
          </w:tcPr>
          <w:p w14:paraId="35EACC08" w14:textId="54B5C57C" w:rsidR="00EC1BB2" w:rsidRPr="009D7E07" w:rsidRDefault="00EC1BB2" w:rsidP="00E23A6E">
            <w:pPr>
              <w:pStyle w:val="ad"/>
            </w:pPr>
            <w:r w:rsidRPr="009D7E07">
              <w:t>19</w:t>
            </w:r>
          </w:p>
        </w:tc>
        <w:tc>
          <w:tcPr>
            <w:tcW w:w="3249" w:type="dxa"/>
          </w:tcPr>
          <w:p w14:paraId="0BA22B85" w14:textId="6AC5680B" w:rsidR="00EC1BB2" w:rsidRPr="009D7E07" w:rsidRDefault="00EC1BB2" w:rsidP="00E23A6E">
            <w:pPr>
              <w:pStyle w:val="ad"/>
            </w:pPr>
            <w:proofErr w:type="spellStart"/>
            <w:r>
              <w:t>fl_iat_max</w:t>
            </w:r>
            <w:proofErr w:type="spellEnd"/>
          </w:p>
        </w:tc>
        <w:tc>
          <w:tcPr>
            <w:tcW w:w="5975" w:type="dxa"/>
          </w:tcPr>
          <w:p w14:paraId="676C5445" w14:textId="42847DBB" w:rsidR="00EC1BB2" w:rsidRPr="009D7E07" w:rsidRDefault="00EC1BB2" w:rsidP="00E23A6E">
            <w:pPr>
              <w:pStyle w:val="ad"/>
            </w:pPr>
            <w:r>
              <w:t>Максимальное время между двумя потоками</w:t>
            </w:r>
          </w:p>
        </w:tc>
      </w:tr>
      <w:tr w:rsidR="00EC1BB2" w:rsidRPr="009D7E07" w14:paraId="17C1D7B4" w14:textId="3282939F" w:rsidTr="00EC1BB2">
        <w:tc>
          <w:tcPr>
            <w:tcW w:w="496" w:type="dxa"/>
          </w:tcPr>
          <w:p w14:paraId="41FB2A97" w14:textId="538EB12D" w:rsidR="00EC1BB2" w:rsidRPr="009D7E07" w:rsidRDefault="00EC1BB2" w:rsidP="00E23A6E">
            <w:pPr>
              <w:pStyle w:val="ad"/>
            </w:pPr>
            <w:r w:rsidRPr="009D7E07">
              <w:t>20</w:t>
            </w:r>
          </w:p>
        </w:tc>
        <w:tc>
          <w:tcPr>
            <w:tcW w:w="3249" w:type="dxa"/>
          </w:tcPr>
          <w:p w14:paraId="5B9DACE2" w14:textId="582D3CF0" w:rsidR="00EC1BB2" w:rsidRPr="009D7E07" w:rsidRDefault="00EC1BB2" w:rsidP="00E23A6E">
            <w:pPr>
              <w:pStyle w:val="ad"/>
            </w:pPr>
            <w:proofErr w:type="spellStart"/>
            <w:r>
              <w:t>fl_iat_min</w:t>
            </w:r>
            <w:proofErr w:type="spellEnd"/>
          </w:p>
        </w:tc>
        <w:tc>
          <w:tcPr>
            <w:tcW w:w="5975" w:type="dxa"/>
          </w:tcPr>
          <w:p w14:paraId="4AFE45A0" w14:textId="1E6F34ED" w:rsidR="00EC1BB2" w:rsidRPr="009D7E07" w:rsidRDefault="00EC1BB2" w:rsidP="00E23A6E">
            <w:pPr>
              <w:pStyle w:val="ad"/>
            </w:pPr>
            <w:r>
              <w:t>Минимальное время между двумя потоками</w:t>
            </w:r>
          </w:p>
        </w:tc>
      </w:tr>
      <w:tr w:rsidR="00EC1BB2" w:rsidRPr="009D7E07" w14:paraId="2F220F85" w14:textId="26229EC1" w:rsidTr="00EC1BB2">
        <w:tc>
          <w:tcPr>
            <w:tcW w:w="496" w:type="dxa"/>
          </w:tcPr>
          <w:p w14:paraId="52E8A7F4" w14:textId="5B4A61B0" w:rsidR="00EC1BB2" w:rsidRPr="009D7E07" w:rsidRDefault="00EC1BB2" w:rsidP="00E23A6E">
            <w:pPr>
              <w:pStyle w:val="ad"/>
            </w:pPr>
            <w:r w:rsidRPr="009D7E07">
              <w:t>21</w:t>
            </w:r>
          </w:p>
        </w:tc>
        <w:tc>
          <w:tcPr>
            <w:tcW w:w="3249" w:type="dxa"/>
          </w:tcPr>
          <w:p w14:paraId="428021C5" w14:textId="70AC8F3E" w:rsidR="00EC1BB2" w:rsidRPr="009D7E07" w:rsidRDefault="00EC1BB2" w:rsidP="00E23A6E">
            <w:pPr>
              <w:pStyle w:val="ad"/>
            </w:pPr>
            <w:proofErr w:type="spellStart"/>
            <w:r>
              <w:t>fw_iat_tot</w:t>
            </w:r>
            <w:proofErr w:type="spellEnd"/>
          </w:p>
        </w:tc>
        <w:tc>
          <w:tcPr>
            <w:tcW w:w="5975" w:type="dxa"/>
          </w:tcPr>
          <w:p w14:paraId="489C4C25" w14:textId="4BA3C47A" w:rsidR="00EC1BB2" w:rsidRPr="009D7E07" w:rsidRDefault="00EC1BB2" w:rsidP="00E23A6E">
            <w:pPr>
              <w:pStyle w:val="ad"/>
            </w:pPr>
            <w:r>
              <w:t>Общее время между двумя пакетами, отправленными в прямом направлении</w:t>
            </w:r>
          </w:p>
        </w:tc>
      </w:tr>
      <w:tr w:rsidR="00EC1BB2" w:rsidRPr="009D7E07" w14:paraId="0E5AF2CB" w14:textId="0E3C43A5" w:rsidTr="00EC1BB2">
        <w:tc>
          <w:tcPr>
            <w:tcW w:w="496" w:type="dxa"/>
          </w:tcPr>
          <w:p w14:paraId="3DA68927" w14:textId="426D503F" w:rsidR="00EC1BB2" w:rsidRPr="009D7E07" w:rsidRDefault="00EC1BB2" w:rsidP="00E23A6E">
            <w:pPr>
              <w:pStyle w:val="ad"/>
            </w:pPr>
            <w:r w:rsidRPr="009D7E07">
              <w:t>22</w:t>
            </w:r>
          </w:p>
        </w:tc>
        <w:tc>
          <w:tcPr>
            <w:tcW w:w="3249" w:type="dxa"/>
          </w:tcPr>
          <w:p w14:paraId="38E87775" w14:textId="1CCE0806" w:rsidR="00EC1BB2" w:rsidRPr="009D7E07" w:rsidRDefault="00EC1BB2" w:rsidP="00E23A6E">
            <w:pPr>
              <w:pStyle w:val="ad"/>
            </w:pPr>
            <w:proofErr w:type="spellStart"/>
            <w:r>
              <w:t>fw_iat_avg</w:t>
            </w:r>
            <w:proofErr w:type="spellEnd"/>
          </w:p>
        </w:tc>
        <w:tc>
          <w:tcPr>
            <w:tcW w:w="5975" w:type="dxa"/>
          </w:tcPr>
          <w:p w14:paraId="493B989F" w14:textId="28BD5612" w:rsidR="00EC1BB2" w:rsidRPr="009D7E07" w:rsidRDefault="00EC1BB2" w:rsidP="00E23A6E">
            <w:pPr>
              <w:pStyle w:val="ad"/>
            </w:pPr>
            <w:r>
              <w:t>Среднее время между двумя пакетами, отправленными в прямом направлении</w:t>
            </w:r>
          </w:p>
        </w:tc>
      </w:tr>
      <w:tr w:rsidR="00EC1BB2" w:rsidRPr="009D7E07" w14:paraId="57C04331" w14:textId="2D3813B8" w:rsidTr="00EC1BB2">
        <w:tc>
          <w:tcPr>
            <w:tcW w:w="496" w:type="dxa"/>
          </w:tcPr>
          <w:p w14:paraId="5771F208" w14:textId="4EB0F144" w:rsidR="00EC1BB2" w:rsidRPr="009D7E07" w:rsidRDefault="00EC1BB2" w:rsidP="00E23A6E">
            <w:pPr>
              <w:pStyle w:val="ad"/>
            </w:pPr>
            <w:r w:rsidRPr="009D7E07">
              <w:t>23</w:t>
            </w:r>
          </w:p>
        </w:tc>
        <w:tc>
          <w:tcPr>
            <w:tcW w:w="3249" w:type="dxa"/>
          </w:tcPr>
          <w:p w14:paraId="185D983E" w14:textId="2C202EE3" w:rsidR="00EC1BB2" w:rsidRPr="009D7E07" w:rsidRDefault="00EC1BB2" w:rsidP="00E23A6E">
            <w:pPr>
              <w:pStyle w:val="ad"/>
            </w:pPr>
            <w:proofErr w:type="spellStart"/>
            <w:r>
              <w:t>fw_iat_std</w:t>
            </w:r>
            <w:proofErr w:type="spellEnd"/>
          </w:p>
        </w:tc>
        <w:tc>
          <w:tcPr>
            <w:tcW w:w="5975" w:type="dxa"/>
          </w:tcPr>
          <w:p w14:paraId="59A6315B" w14:textId="28D78251" w:rsidR="00EC1BB2" w:rsidRPr="009D7E07" w:rsidRDefault="00EC1BB2" w:rsidP="00E23A6E">
            <w:pPr>
              <w:pStyle w:val="ad"/>
            </w:pPr>
            <w:r>
              <w:t>Время стандартного отклонения между двумя пакетами, отправленными в прямом направлении</w:t>
            </w:r>
          </w:p>
        </w:tc>
      </w:tr>
      <w:tr w:rsidR="00EC1BB2" w:rsidRPr="009D7E07" w14:paraId="4EEAB9D8" w14:textId="08D02195" w:rsidTr="00EC1BB2">
        <w:tc>
          <w:tcPr>
            <w:tcW w:w="496" w:type="dxa"/>
          </w:tcPr>
          <w:p w14:paraId="05DE89C5" w14:textId="182CBD4A" w:rsidR="00EC1BB2" w:rsidRPr="009D7E07" w:rsidRDefault="00EC1BB2" w:rsidP="00E23A6E">
            <w:pPr>
              <w:pStyle w:val="ad"/>
            </w:pPr>
            <w:r w:rsidRPr="009D7E07">
              <w:t>24</w:t>
            </w:r>
          </w:p>
        </w:tc>
        <w:tc>
          <w:tcPr>
            <w:tcW w:w="3249" w:type="dxa"/>
          </w:tcPr>
          <w:p w14:paraId="4557EB4F" w14:textId="4E0E353E" w:rsidR="00EC1BB2" w:rsidRPr="009D7E07" w:rsidRDefault="00EC1BB2" w:rsidP="00E23A6E">
            <w:pPr>
              <w:pStyle w:val="ad"/>
            </w:pPr>
            <w:proofErr w:type="spellStart"/>
            <w:r>
              <w:t>fw_iat_max</w:t>
            </w:r>
            <w:proofErr w:type="spellEnd"/>
          </w:p>
        </w:tc>
        <w:tc>
          <w:tcPr>
            <w:tcW w:w="5975" w:type="dxa"/>
          </w:tcPr>
          <w:p w14:paraId="58EB1E00" w14:textId="0F10D814" w:rsidR="00EC1BB2" w:rsidRPr="009D7E07" w:rsidRDefault="00EC1BB2" w:rsidP="00E23A6E">
            <w:pPr>
              <w:pStyle w:val="ad"/>
            </w:pPr>
            <w:r>
              <w:t>Максимальное время между двумя пакетами, отправленными в прямом направлении</w:t>
            </w:r>
          </w:p>
        </w:tc>
      </w:tr>
      <w:tr w:rsidR="00EC1BB2" w:rsidRPr="009D7E07" w14:paraId="7D4720B4" w14:textId="5E6EEBCE" w:rsidTr="00EC1BB2">
        <w:tc>
          <w:tcPr>
            <w:tcW w:w="496" w:type="dxa"/>
          </w:tcPr>
          <w:p w14:paraId="1DE87720" w14:textId="04CB2F67" w:rsidR="00EC1BB2" w:rsidRPr="009D7E07" w:rsidRDefault="00EC1BB2" w:rsidP="00E23A6E">
            <w:pPr>
              <w:pStyle w:val="ad"/>
            </w:pPr>
            <w:r w:rsidRPr="009D7E07">
              <w:t>25</w:t>
            </w:r>
          </w:p>
        </w:tc>
        <w:tc>
          <w:tcPr>
            <w:tcW w:w="3249" w:type="dxa"/>
          </w:tcPr>
          <w:p w14:paraId="7A2ED06D" w14:textId="3067C7C8" w:rsidR="00EC1BB2" w:rsidRPr="009D7E07" w:rsidRDefault="00EC1BB2" w:rsidP="00E23A6E">
            <w:pPr>
              <w:pStyle w:val="ad"/>
            </w:pPr>
            <w:proofErr w:type="spellStart"/>
            <w:r>
              <w:t>fw_iat_min</w:t>
            </w:r>
            <w:proofErr w:type="spellEnd"/>
          </w:p>
        </w:tc>
        <w:tc>
          <w:tcPr>
            <w:tcW w:w="5975" w:type="dxa"/>
          </w:tcPr>
          <w:p w14:paraId="70FEE293" w14:textId="6CB66904" w:rsidR="00EC1BB2" w:rsidRPr="009D7E07" w:rsidRDefault="00EC1BB2" w:rsidP="00E23A6E">
            <w:pPr>
              <w:pStyle w:val="ad"/>
            </w:pPr>
            <w:r>
              <w:t>Минимальное время между двумя пакетами, отправленными в прямом направлении</w:t>
            </w:r>
          </w:p>
        </w:tc>
      </w:tr>
      <w:tr w:rsidR="00EC1BB2" w:rsidRPr="009D7E07" w14:paraId="30D4BCE8" w14:textId="56414A42" w:rsidTr="00EC1BB2">
        <w:tc>
          <w:tcPr>
            <w:tcW w:w="496" w:type="dxa"/>
          </w:tcPr>
          <w:p w14:paraId="2CBE8A9C" w14:textId="76FC2BE1" w:rsidR="00EC1BB2" w:rsidRPr="009D7E07" w:rsidRDefault="00EC1BB2" w:rsidP="00E23A6E">
            <w:pPr>
              <w:pStyle w:val="ad"/>
            </w:pPr>
            <w:r w:rsidRPr="009D7E07">
              <w:t>26</w:t>
            </w:r>
          </w:p>
        </w:tc>
        <w:tc>
          <w:tcPr>
            <w:tcW w:w="3249" w:type="dxa"/>
          </w:tcPr>
          <w:p w14:paraId="24D847D5" w14:textId="4C9EFD6C" w:rsidR="00EC1BB2" w:rsidRPr="009D7E07" w:rsidRDefault="00EC1BB2" w:rsidP="00E23A6E">
            <w:pPr>
              <w:pStyle w:val="ad"/>
            </w:pPr>
            <w:proofErr w:type="spellStart"/>
            <w:r>
              <w:t>bw_iat_tot</w:t>
            </w:r>
            <w:proofErr w:type="spellEnd"/>
          </w:p>
        </w:tc>
        <w:tc>
          <w:tcPr>
            <w:tcW w:w="5975" w:type="dxa"/>
          </w:tcPr>
          <w:p w14:paraId="184882F5" w14:textId="11D465F7" w:rsidR="00EC1BB2" w:rsidRPr="009D7E07" w:rsidRDefault="00EC1BB2" w:rsidP="00E23A6E">
            <w:pPr>
              <w:pStyle w:val="ad"/>
            </w:pPr>
            <w:r>
              <w:t>Общее время между двумя пакетами, отправленными в обратном направлении</w:t>
            </w:r>
          </w:p>
        </w:tc>
      </w:tr>
      <w:tr w:rsidR="00EC1BB2" w:rsidRPr="009D7E07" w14:paraId="51D13647" w14:textId="772DD1E7" w:rsidTr="00EC1BB2">
        <w:tc>
          <w:tcPr>
            <w:tcW w:w="496" w:type="dxa"/>
          </w:tcPr>
          <w:p w14:paraId="6C5FEA31" w14:textId="150ADB82" w:rsidR="00EC1BB2" w:rsidRPr="009D7E07" w:rsidRDefault="00EC1BB2" w:rsidP="00E23A6E">
            <w:pPr>
              <w:pStyle w:val="ad"/>
            </w:pPr>
            <w:r w:rsidRPr="009D7E07">
              <w:t>27</w:t>
            </w:r>
          </w:p>
        </w:tc>
        <w:tc>
          <w:tcPr>
            <w:tcW w:w="3249" w:type="dxa"/>
          </w:tcPr>
          <w:p w14:paraId="36A858CE" w14:textId="05C534E3" w:rsidR="00EC1BB2" w:rsidRPr="009D7E07" w:rsidRDefault="00EC1BB2" w:rsidP="00E23A6E">
            <w:pPr>
              <w:pStyle w:val="ad"/>
            </w:pPr>
            <w:proofErr w:type="spellStart"/>
            <w:r>
              <w:t>bw_iat_avg</w:t>
            </w:r>
            <w:proofErr w:type="spellEnd"/>
          </w:p>
        </w:tc>
        <w:tc>
          <w:tcPr>
            <w:tcW w:w="5975" w:type="dxa"/>
          </w:tcPr>
          <w:p w14:paraId="7363AC2D" w14:textId="570B8D05" w:rsidR="00EC1BB2" w:rsidRPr="009D7E07" w:rsidRDefault="00EC1BB2" w:rsidP="00E23A6E">
            <w:pPr>
              <w:pStyle w:val="ad"/>
            </w:pPr>
            <w:r>
              <w:t>Среднее время между двумя пакетами, отправленными в обратном направлении</w:t>
            </w:r>
          </w:p>
        </w:tc>
      </w:tr>
      <w:tr w:rsidR="00EC1BB2" w:rsidRPr="009D7E07" w14:paraId="779C8341" w14:textId="60F2C333" w:rsidTr="00EC1BB2">
        <w:tc>
          <w:tcPr>
            <w:tcW w:w="496" w:type="dxa"/>
          </w:tcPr>
          <w:p w14:paraId="621C2C6A" w14:textId="2B62CE3F" w:rsidR="00EC1BB2" w:rsidRPr="009D7E07" w:rsidRDefault="00EC1BB2" w:rsidP="00E23A6E">
            <w:pPr>
              <w:pStyle w:val="ad"/>
            </w:pPr>
            <w:r w:rsidRPr="009D7E07">
              <w:t>28</w:t>
            </w:r>
          </w:p>
        </w:tc>
        <w:tc>
          <w:tcPr>
            <w:tcW w:w="3249" w:type="dxa"/>
          </w:tcPr>
          <w:p w14:paraId="6DE0CA8D" w14:textId="0A021A26" w:rsidR="00EC1BB2" w:rsidRPr="009D7E07" w:rsidRDefault="00EC1BB2" w:rsidP="00E23A6E">
            <w:pPr>
              <w:pStyle w:val="ad"/>
            </w:pPr>
            <w:proofErr w:type="spellStart"/>
            <w:r>
              <w:t>bw_iat_std</w:t>
            </w:r>
            <w:proofErr w:type="spellEnd"/>
          </w:p>
        </w:tc>
        <w:tc>
          <w:tcPr>
            <w:tcW w:w="5975" w:type="dxa"/>
          </w:tcPr>
          <w:p w14:paraId="63C78093" w14:textId="7C74219E" w:rsidR="00EC1BB2" w:rsidRPr="009D7E07" w:rsidRDefault="00EC1BB2" w:rsidP="00E23A6E">
            <w:pPr>
              <w:pStyle w:val="ad"/>
            </w:pPr>
            <w:r>
              <w:t>Стандартное отклонение времени между двумя пакетами, отправленными в обратном направлении</w:t>
            </w:r>
          </w:p>
        </w:tc>
      </w:tr>
      <w:tr w:rsidR="00EC1BB2" w:rsidRPr="009D7E07" w14:paraId="0A1D95D8" w14:textId="528DA06A" w:rsidTr="00EC1BB2">
        <w:tc>
          <w:tcPr>
            <w:tcW w:w="496" w:type="dxa"/>
          </w:tcPr>
          <w:p w14:paraId="4A645E7B" w14:textId="710AA93D" w:rsidR="00EC1BB2" w:rsidRPr="009D7E07" w:rsidRDefault="00EC1BB2" w:rsidP="00E23A6E">
            <w:pPr>
              <w:pStyle w:val="ad"/>
            </w:pPr>
            <w:r w:rsidRPr="009D7E07">
              <w:t>29</w:t>
            </w:r>
          </w:p>
        </w:tc>
        <w:tc>
          <w:tcPr>
            <w:tcW w:w="3249" w:type="dxa"/>
          </w:tcPr>
          <w:p w14:paraId="078976EB" w14:textId="78121155" w:rsidR="00EC1BB2" w:rsidRPr="009D7E07" w:rsidRDefault="00EC1BB2" w:rsidP="00E23A6E">
            <w:pPr>
              <w:pStyle w:val="ad"/>
            </w:pPr>
            <w:proofErr w:type="spellStart"/>
            <w:r>
              <w:t>bw_iat_max</w:t>
            </w:r>
            <w:proofErr w:type="spellEnd"/>
          </w:p>
        </w:tc>
        <w:tc>
          <w:tcPr>
            <w:tcW w:w="5975" w:type="dxa"/>
          </w:tcPr>
          <w:p w14:paraId="3FA3CDDE" w14:textId="0FD26936" w:rsidR="00EC1BB2" w:rsidRPr="009D7E07" w:rsidRDefault="00EC1BB2" w:rsidP="00E23A6E">
            <w:pPr>
              <w:pStyle w:val="ad"/>
            </w:pPr>
            <w:r>
              <w:t>Максимальное время между двумя пакетами, отправленными в обратном направлении</w:t>
            </w:r>
          </w:p>
        </w:tc>
      </w:tr>
      <w:tr w:rsidR="00EC1BB2" w:rsidRPr="009D7E07" w14:paraId="7679B464" w14:textId="78CDB39D" w:rsidTr="00EC1BB2">
        <w:tc>
          <w:tcPr>
            <w:tcW w:w="496" w:type="dxa"/>
          </w:tcPr>
          <w:p w14:paraId="2C0A2AEE" w14:textId="6FC4876F" w:rsidR="00EC1BB2" w:rsidRPr="009D7E07" w:rsidRDefault="00EC1BB2" w:rsidP="00E23A6E">
            <w:pPr>
              <w:pStyle w:val="ad"/>
            </w:pPr>
            <w:r w:rsidRPr="009D7E07">
              <w:t>30</w:t>
            </w:r>
          </w:p>
        </w:tc>
        <w:tc>
          <w:tcPr>
            <w:tcW w:w="3249" w:type="dxa"/>
          </w:tcPr>
          <w:p w14:paraId="758EDF83" w14:textId="23A1AD12" w:rsidR="00EC1BB2" w:rsidRPr="009D7E07" w:rsidRDefault="00EC1BB2" w:rsidP="00E23A6E">
            <w:pPr>
              <w:pStyle w:val="ad"/>
            </w:pPr>
            <w:proofErr w:type="spellStart"/>
            <w:r>
              <w:t>bw_iat_min</w:t>
            </w:r>
            <w:proofErr w:type="spellEnd"/>
          </w:p>
        </w:tc>
        <w:tc>
          <w:tcPr>
            <w:tcW w:w="5975" w:type="dxa"/>
          </w:tcPr>
          <w:p w14:paraId="0521A313" w14:textId="27C2F0F5" w:rsidR="00EC1BB2" w:rsidRPr="009D7E07" w:rsidRDefault="00EC1BB2" w:rsidP="00E23A6E">
            <w:pPr>
              <w:pStyle w:val="ad"/>
            </w:pPr>
            <w:r>
              <w:t xml:space="preserve">Минимальное время между двумя пакетами, </w:t>
            </w:r>
            <w:r>
              <w:lastRenderedPageBreak/>
              <w:t>отправленными в обратном направлении</w:t>
            </w:r>
          </w:p>
        </w:tc>
      </w:tr>
      <w:tr w:rsidR="00EC1BB2" w:rsidRPr="009D7E07" w14:paraId="3ADD69DF" w14:textId="252201F3" w:rsidTr="00EC1BB2">
        <w:tc>
          <w:tcPr>
            <w:tcW w:w="496" w:type="dxa"/>
          </w:tcPr>
          <w:p w14:paraId="360A4BC7" w14:textId="695AAEDC" w:rsidR="00EC1BB2" w:rsidRPr="009D7E07" w:rsidRDefault="00EC1BB2" w:rsidP="00E23A6E">
            <w:pPr>
              <w:pStyle w:val="ad"/>
            </w:pPr>
            <w:r w:rsidRPr="009D7E07">
              <w:lastRenderedPageBreak/>
              <w:t>31</w:t>
            </w:r>
          </w:p>
        </w:tc>
        <w:tc>
          <w:tcPr>
            <w:tcW w:w="3249" w:type="dxa"/>
          </w:tcPr>
          <w:p w14:paraId="4409D70D" w14:textId="0612C697" w:rsidR="00EC1BB2" w:rsidRPr="009D7E07" w:rsidRDefault="00EC1BB2" w:rsidP="00E23A6E">
            <w:pPr>
              <w:pStyle w:val="ad"/>
            </w:pPr>
            <w:proofErr w:type="spellStart"/>
            <w:r>
              <w:t>fw_psh_flag</w:t>
            </w:r>
            <w:proofErr w:type="spellEnd"/>
          </w:p>
        </w:tc>
        <w:tc>
          <w:tcPr>
            <w:tcW w:w="5975" w:type="dxa"/>
          </w:tcPr>
          <w:p w14:paraId="488BEBAF" w14:textId="118EBA54" w:rsidR="00EC1BB2" w:rsidRPr="009D7E07" w:rsidRDefault="00EC1BB2" w:rsidP="00E23A6E">
            <w:pPr>
              <w:pStyle w:val="ad"/>
            </w:pPr>
            <w:r>
              <w:t>Количество раз, когда флаг PSH был установлен в пакетах, перемещающихся в прямом направлении (0 для UDP)</w:t>
            </w:r>
          </w:p>
        </w:tc>
      </w:tr>
      <w:tr w:rsidR="00EC1BB2" w:rsidRPr="009D7E07" w14:paraId="46C7752C" w14:textId="49CD181E" w:rsidTr="00EC1BB2">
        <w:tc>
          <w:tcPr>
            <w:tcW w:w="496" w:type="dxa"/>
          </w:tcPr>
          <w:p w14:paraId="5B336CEC" w14:textId="46D09ABE" w:rsidR="00EC1BB2" w:rsidRPr="009D7E07" w:rsidRDefault="00EC1BB2" w:rsidP="00E23A6E">
            <w:pPr>
              <w:pStyle w:val="ad"/>
            </w:pPr>
            <w:r w:rsidRPr="009D7E07">
              <w:t>32</w:t>
            </w:r>
          </w:p>
        </w:tc>
        <w:tc>
          <w:tcPr>
            <w:tcW w:w="3249" w:type="dxa"/>
          </w:tcPr>
          <w:p w14:paraId="5EE67C90" w14:textId="23976591" w:rsidR="00EC1BB2" w:rsidRPr="009D7E07" w:rsidRDefault="00EC1BB2" w:rsidP="00E23A6E">
            <w:pPr>
              <w:pStyle w:val="ad"/>
            </w:pPr>
            <w:proofErr w:type="spellStart"/>
            <w:r>
              <w:t>bw_psh_flag</w:t>
            </w:r>
            <w:proofErr w:type="spellEnd"/>
          </w:p>
        </w:tc>
        <w:tc>
          <w:tcPr>
            <w:tcW w:w="5975" w:type="dxa"/>
          </w:tcPr>
          <w:p w14:paraId="4B45908E" w14:textId="286B8968" w:rsidR="00EC1BB2" w:rsidRPr="009D7E07" w:rsidRDefault="00EC1BB2" w:rsidP="00E23A6E">
            <w:pPr>
              <w:pStyle w:val="ad"/>
            </w:pPr>
            <w:r>
              <w:t>Количество раз, когда флаг PSH был установлен в пакетах, перемещающихся в обратном направлении (0 для UDP)</w:t>
            </w:r>
          </w:p>
        </w:tc>
      </w:tr>
      <w:tr w:rsidR="00EC1BB2" w:rsidRPr="009D7E07" w14:paraId="0F57B416" w14:textId="4A2BBE7A" w:rsidTr="00EC1BB2">
        <w:tc>
          <w:tcPr>
            <w:tcW w:w="496" w:type="dxa"/>
          </w:tcPr>
          <w:p w14:paraId="6CE6EDCD" w14:textId="1B6A9462" w:rsidR="00EC1BB2" w:rsidRPr="009D7E07" w:rsidRDefault="00EC1BB2" w:rsidP="00E23A6E">
            <w:pPr>
              <w:pStyle w:val="ad"/>
            </w:pPr>
            <w:r w:rsidRPr="009D7E07">
              <w:t>33</w:t>
            </w:r>
          </w:p>
        </w:tc>
        <w:tc>
          <w:tcPr>
            <w:tcW w:w="3249" w:type="dxa"/>
          </w:tcPr>
          <w:p w14:paraId="723DC2FC" w14:textId="01F73DED" w:rsidR="00EC1BB2" w:rsidRPr="009D7E07" w:rsidRDefault="00EC1BB2" w:rsidP="00E23A6E">
            <w:pPr>
              <w:pStyle w:val="ad"/>
            </w:pPr>
            <w:proofErr w:type="spellStart"/>
            <w:r>
              <w:t>fw_urg_flag</w:t>
            </w:r>
            <w:proofErr w:type="spellEnd"/>
          </w:p>
        </w:tc>
        <w:tc>
          <w:tcPr>
            <w:tcW w:w="5975" w:type="dxa"/>
          </w:tcPr>
          <w:p w14:paraId="466E44F1" w14:textId="3B6008E9" w:rsidR="00EC1BB2" w:rsidRPr="009D7E07" w:rsidRDefault="00EC1BB2" w:rsidP="00E23A6E">
            <w:pPr>
              <w:pStyle w:val="ad"/>
            </w:pPr>
            <w:r>
              <w:t>Количество раз, когда флаг URG был установлен в пакетах, перемещающихся в прямом направлении (0 для UDP)</w:t>
            </w:r>
          </w:p>
        </w:tc>
      </w:tr>
      <w:tr w:rsidR="00EC1BB2" w:rsidRPr="009D7E07" w14:paraId="6C3E0E24" w14:textId="5D18298F" w:rsidTr="00EC1BB2">
        <w:tc>
          <w:tcPr>
            <w:tcW w:w="496" w:type="dxa"/>
          </w:tcPr>
          <w:p w14:paraId="32A45E00" w14:textId="2A47722B" w:rsidR="00EC1BB2" w:rsidRPr="009D7E07" w:rsidRDefault="00EC1BB2" w:rsidP="00E23A6E">
            <w:pPr>
              <w:pStyle w:val="ad"/>
            </w:pPr>
            <w:r w:rsidRPr="009D7E07">
              <w:t>34</w:t>
            </w:r>
          </w:p>
        </w:tc>
        <w:tc>
          <w:tcPr>
            <w:tcW w:w="3249" w:type="dxa"/>
          </w:tcPr>
          <w:p w14:paraId="66B6EDB4" w14:textId="0FCB3C1B" w:rsidR="00EC1BB2" w:rsidRPr="009D7E07" w:rsidRDefault="00EC1BB2" w:rsidP="00E23A6E">
            <w:pPr>
              <w:pStyle w:val="ad"/>
            </w:pPr>
            <w:proofErr w:type="spellStart"/>
            <w:r>
              <w:t>bw_urg_flag</w:t>
            </w:r>
            <w:proofErr w:type="spellEnd"/>
          </w:p>
        </w:tc>
        <w:tc>
          <w:tcPr>
            <w:tcW w:w="5975" w:type="dxa"/>
          </w:tcPr>
          <w:p w14:paraId="12CA0C14" w14:textId="231D38EB" w:rsidR="00EC1BB2" w:rsidRPr="009D7E07" w:rsidRDefault="00EC1BB2" w:rsidP="00E23A6E">
            <w:pPr>
              <w:pStyle w:val="ad"/>
            </w:pPr>
            <w:r>
              <w:t>Количество раз, когда флаг URG был установлен в пакетах, перемещающихся в обратном направлении (0 для UDP)</w:t>
            </w:r>
          </w:p>
        </w:tc>
      </w:tr>
      <w:tr w:rsidR="00EC1BB2" w:rsidRPr="009D7E07" w14:paraId="2532E2A5" w14:textId="13156B2B" w:rsidTr="00EC1BB2">
        <w:tc>
          <w:tcPr>
            <w:tcW w:w="496" w:type="dxa"/>
          </w:tcPr>
          <w:p w14:paraId="23B161BB" w14:textId="4971D07C" w:rsidR="00EC1BB2" w:rsidRPr="009D7E07" w:rsidRDefault="00EC1BB2" w:rsidP="00E23A6E">
            <w:pPr>
              <w:pStyle w:val="ad"/>
            </w:pPr>
            <w:r w:rsidRPr="009D7E07">
              <w:t>35</w:t>
            </w:r>
          </w:p>
        </w:tc>
        <w:tc>
          <w:tcPr>
            <w:tcW w:w="3249" w:type="dxa"/>
          </w:tcPr>
          <w:p w14:paraId="66FF1713" w14:textId="05412003" w:rsidR="00EC1BB2" w:rsidRPr="009D7E07" w:rsidRDefault="00EC1BB2" w:rsidP="00E23A6E">
            <w:pPr>
              <w:pStyle w:val="ad"/>
            </w:pPr>
            <w:proofErr w:type="spellStart"/>
            <w:r>
              <w:t>fw_hdr_len</w:t>
            </w:r>
            <w:proofErr w:type="spellEnd"/>
          </w:p>
        </w:tc>
        <w:tc>
          <w:tcPr>
            <w:tcW w:w="5975" w:type="dxa"/>
          </w:tcPr>
          <w:p w14:paraId="6325336E" w14:textId="748F3A08" w:rsidR="00EC1BB2" w:rsidRPr="009D7E07" w:rsidRDefault="00EC1BB2" w:rsidP="00E23A6E">
            <w:pPr>
              <w:pStyle w:val="ad"/>
            </w:pPr>
            <w:r>
              <w:t>Общее количество байт, используемых для заголовков в прямом направлении</w:t>
            </w:r>
          </w:p>
        </w:tc>
      </w:tr>
      <w:tr w:rsidR="00EC1BB2" w:rsidRPr="009D7E07" w14:paraId="32D2ABFE" w14:textId="6BD41EEA" w:rsidTr="00EC1BB2">
        <w:tc>
          <w:tcPr>
            <w:tcW w:w="496" w:type="dxa"/>
          </w:tcPr>
          <w:p w14:paraId="2C2DAC0F" w14:textId="00C03D4E" w:rsidR="00EC1BB2" w:rsidRPr="009D7E07" w:rsidRDefault="00EC1BB2" w:rsidP="00E23A6E">
            <w:pPr>
              <w:pStyle w:val="ad"/>
            </w:pPr>
            <w:r w:rsidRPr="009D7E07">
              <w:t>36</w:t>
            </w:r>
          </w:p>
        </w:tc>
        <w:tc>
          <w:tcPr>
            <w:tcW w:w="3249" w:type="dxa"/>
          </w:tcPr>
          <w:p w14:paraId="6F2E864D" w14:textId="0F15A2C2" w:rsidR="00EC1BB2" w:rsidRPr="009D7E07" w:rsidRDefault="00EC1BB2" w:rsidP="00E23A6E">
            <w:pPr>
              <w:pStyle w:val="ad"/>
            </w:pPr>
            <w:proofErr w:type="spellStart"/>
            <w:r>
              <w:t>bw_hdr_len</w:t>
            </w:r>
            <w:proofErr w:type="spellEnd"/>
          </w:p>
        </w:tc>
        <w:tc>
          <w:tcPr>
            <w:tcW w:w="5975" w:type="dxa"/>
          </w:tcPr>
          <w:p w14:paraId="66E3236B" w14:textId="5BE73D2A" w:rsidR="00EC1BB2" w:rsidRPr="009D7E07" w:rsidRDefault="00EC1BB2" w:rsidP="00E23A6E">
            <w:pPr>
              <w:pStyle w:val="ad"/>
            </w:pPr>
            <w:r>
              <w:t>Общее количество байт, используемых для заголовков в прямом направлении</w:t>
            </w:r>
          </w:p>
        </w:tc>
      </w:tr>
      <w:tr w:rsidR="00EC1BB2" w:rsidRPr="009D7E07" w14:paraId="0F98FEF3" w14:textId="4297B1D0" w:rsidTr="00EC1BB2">
        <w:tc>
          <w:tcPr>
            <w:tcW w:w="496" w:type="dxa"/>
          </w:tcPr>
          <w:p w14:paraId="571D0D3C" w14:textId="1870BC36" w:rsidR="00EC1BB2" w:rsidRPr="009D7E07" w:rsidRDefault="00EC1BB2" w:rsidP="00E23A6E">
            <w:pPr>
              <w:pStyle w:val="ad"/>
            </w:pPr>
            <w:r w:rsidRPr="009D7E07">
              <w:t>37</w:t>
            </w:r>
          </w:p>
        </w:tc>
        <w:tc>
          <w:tcPr>
            <w:tcW w:w="3249" w:type="dxa"/>
          </w:tcPr>
          <w:p w14:paraId="419C3995" w14:textId="2D5FB824" w:rsidR="00EC1BB2" w:rsidRPr="009D7E07" w:rsidRDefault="00EC1BB2" w:rsidP="00E23A6E">
            <w:pPr>
              <w:pStyle w:val="ad"/>
            </w:pPr>
            <w:proofErr w:type="spellStart"/>
            <w:r>
              <w:t>fw_pkt_s</w:t>
            </w:r>
            <w:proofErr w:type="spellEnd"/>
          </w:p>
        </w:tc>
        <w:tc>
          <w:tcPr>
            <w:tcW w:w="5975" w:type="dxa"/>
          </w:tcPr>
          <w:p w14:paraId="2159DDA6" w14:textId="3826B100" w:rsidR="00EC1BB2" w:rsidRPr="009D7E07" w:rsidRDefault="00EC1BB2" w:rsidP="00E23A6E">
            <w:pPr>
              <w:pStyle w:val="ad"/>
            </w:pPr>
            <w:r>
              <w:t>Количество пересылаемых пакетов в секунду</w:t>
            </w:r>
          </w:p>
        </w:tc>
      </w:tr>
      <w:tr w:rsidR="00EC1BB2" w:rsidRPr="009D7E07" w14:paraId="6877862F" w14:textId="5A961475" w:rsidTr="00EC1BB2">
        <w:tc>
          <w:tcPr>
            <w:tcW w:w="496" w:type="dxa"/>
          </w:tcPr>
          <w:p w14:paraId="7B797B5A" w14:textId="3B6B1336" w:rsidR="00EC1BB2" w:rsidRPr="009D7E07" w:rsidRDefault="00EC1BB2" w:rsidP="00E23A6E">
            <w:pPr>
              <w:pStyle w:val="ad"/>
            </w:pPr>
            <w:r w:rsidRPr="009D7E07">
              <w:t>38</w:t>
            </w:r>
          </w:p>
        </w:tc>
        <w:tc>
          <w:tcPr>
            <w:tcW w:w="3249" w:type="dxa"/>
          </w:tcPr>
          <w:p w14:paraId="7E7E2C0B" w14:textId="0E9A2695" w:rsidR="00EC1BB2" w:rsidRPr="009D7E07" w:rsidRDefault="00EC1BB2" w:rsidP="00E23A6E">
            <w:pPr>
              <w:pStyle w:val="ad"/>
            </w:pPr>
            <w:proofErr w:type="spellStart"/>
            <w:r>
              <w:t>bw_pkt_s</w:t>
            </w:r>
            <w:proofErr w:type="spellEnd"/>
          </w:p>
        </w:tc>
        <w:tc>
          <w:tcPr>
            <w:tcW w:w="5975" w:type="dxa"/>
          </w:tcPr>
          <w:p w14:paraId="496CA80B" w14:textId="4745A0C4" w:rsidR="00EC1BB2" w:rsidRPr="009D7E07" w:rsidRDefault="00EC1BB2" w:rsidP="00E23A6E">
            <w:pPr>
              <w:pStyle w:val="ad"/>
            </w:pPr>
            <w:r>
              <w:t>Количество обратных пакетов в секунду</w:t>
            </w:r>
          </w:p>
        </w:tc>
      </w:tr>
      <w:tr w:rsidR="00EC1BB2" w:rsidRPr="009D7E07" w14:paraId="657ECC4A" w14:textId="51602318" w:rsidTr="00EC1BB2">
        <w:tc>
          <w:tcPr>
            <w:tcW w:w="496" w:type="dxa"/>
          </w:tcPr>
          <w:p w14:paraId="4C63B142" w14:textId="2C579B39" w:rsidR="00EC1BB2" w:rsidRPr="009D7E07" w:rsidRDefault="00EC1BB2" w:rsidP="00E23A6E">
            <w:pPr>
              <w:pStyle w:val="ad"/>
            </w:pPr>
            <w:r w:rsidRPr="009D7E07">
              <w:t>39</w:t>
            </w:r>
          </w:p>
        </w:tc>
        <w:tc>
          <w:tcPr>
            <w:tcW w:w="3249" w:type="dxa"/>
          </w:tcPr>
          <w:p w14:paraId="2794184E" w14:textId="7D15909A" w:rsidR="00EC1BB2" w:rsidRPr="009D7E07" w:rsidRDefault="00EC1BB2" w:rsidP="00E23A6E">
            <w:pPr>
              <w:pStyle w:val="ad"/>
            </w:pPr>
            <w:proofErr w:type="spellStart"/>
            <w:r>
              <w:t>pkt_len_min</w:t>
            </w:r>
            <w:proofErr w:type="spellEnd"/>
          </w:p>
        </w:tc>
        <w:tc>
          <w:tcPr>
            <w:tcW w:w="5975" w:type="dxa"/>
          </w:tcPr>
          <w:p w14:paraId="77752E51" w14:textId="61898CF7" w:rsidR="00EC1BB2" w:rsidRPr="009D7E07" w:rsidRDefault="00EC1BB2" w:rsidP="00E23A6E">
            <w:pPr>
              <w:pStyle w:val="ad"/>
            </w:pPr>
            <w:r>
              <w:t>Минимальная длина потока</w:t>
            </w:r>
          </w:p>
        </w:tc>
      </w:tr>
      <w:tr w:rsidR="00EC1BB2" w:rsidRPr="009D7E07" w14:paraId="0A8A52AA" w14:textId="5F9E9EFC" w:rsidTr="00EC1BB2">
        <w:tc>
          <w:tcPr>
            <w:tcW w:w="496" w:type="dxa"/>
          </w:tcPr>
          <w:p w14:paraId="4C701E41" w14:textId="422D7113" w:rsidR="00EC1BB2" w:rsidRPr="009D7E07" w:rsidRDefault="00EC1BB2" w:rsidP="00E23A6E">
            <w:pPr>
              <w:pStyle w:val="ad"/>
            </w:pPr>
            <w:r w:rsidRPr="009D7E07">
              <w:t>40</w:t>
            </w:r>
          </w:p>
        </w:tc>
        <w:tc>
          <w:tcPr>
            <w:tcW w:w="3249" w:type="dxa"/>
          </w:tcPr>
          <w:p w14:paraId="0445889F" w14:textId="78D902AA" w:rsidR="00EC1BB2" w:rsidRPr="009D7E07" w:rsidRDefault="00EC1BB2" w:rsidP="00E23A6E">
            <w:pPr>
              <w:pStyle w:val="ad"/>
            </w:pPr>
            <w:proofErr w:type="spellStart"/>
            <w:r>
              <w:t>pkt_len_max</w:t>
            </w:r>
            <w:proofErr w:type="spellEnd"/>
          </w:p>
        </w:tc>
        <w:tc>
          <w:tcPr>
            <w:tcW w:w="5975" w:type="dxa"/>
          </w:tcPr>
          <w:p w14:paraId="7A96E98A" w14:textId="43D9034E" w:rsidR="00EC1BB2" w:rsidRPr="009D7E07" w:rsidRDefault="00EC1BB2" w:rsidP="00E23A6E">
            <w:pPr>
              <w:pStyle w:val="ad"/>
            </w:pPr>
            <w:r>
              <w:t>Максимальная длина потока</w:t>
            </w:r>
          </w:p>
        </w:tc>
      </w:tr>
      <w:tr w:rsidR="00EC1BB2" w:rsidRPr="009D7E07" w14:paraId="5380BFBC" w14:textId="142FCE46" w:rsidTr="00EC1BB2">
        <w:tc>
          <w:tcPr>
            <w:tcW w:w="496" w:type="dxa"/>
          </w:tcPr>
          <w:p w14:paraId="7791FD3A" w14:textId="15161131" w:rsidR="00EC1BB2" w:rsidRPr="009D7E07" w:rsidRDefault="00EC1BB2" w:rsidP="00E23A6E">
            <w:pPr>
              <w:pStyle w:val="ad"/>
            </w:pPr>
            <w:r w:rsidRPr="009D7E07">
              <w:t>41</w:t>
            </w:r>
          </w:p>
        </w:tc>
        <w:tc>
          <w:tcPr>
            <w:tcW w:w="3249" w:type="dxa"/>
          </w:tcPr>
          <w:p w14:paraId="36AC8020" w14:textId="51CEE49D" w:rsidR="00EC1BB2" w:rsidRPr="009D7E07" w:rsidRDefault="00EC1BB2" w:rsidP="00E23A6E">
            <w:pPr>
              <w:pStyle w:val="ad"/>
            </w:pPr>
            <w:proofErr w:type="spellStart"/>
            <w:r>
              <w:t>pkt_len_avg</w:t>
            </w:r>
            <w:proofErr w:type="spellEnd"/>
          </w:p>
        </w:tc>
        <w:tc>
          <w:tcPr>
            <w:tcW w:w="5975" w:type="dxa"/>
          </w:tcPr>
          <w:p w14:paraId="12BC0E64" w14:textId="7375C687" w:rsidR="00EC1BB2" w:rsidRPr="009D7E07" w:rsidRDefault="00EC1BB2" w:rsidP="00E23A6E">
            <w:pPr>
              <w:pStyle w:val="ad"/>
            </w:pPr>
            <w:r>
              <w:t>Средняя длина потока</w:t>
            </w:r>
          </w:p>
        </w:tc>
      </w:tr>
      <w:tr w:rsidR="00EC1BB2" w:rsidRPr="009D7E07" w14:paraId="73E788FC" w14:textId="3946D05E" w:rsidTr="00EC1BB2">
        <w:tc>
          <w:tcPr>
            <w:tcW w:w="496" w:type="dxa"/>
          </w:tcPr>
          <w:p w14:paraId="0D486BFD" w14:textId="723DF4D5" w:rsidR="00EC1BB2" w:rsidRPr="009D7E07" w:rsidRDefault="00EC1BB2" w:rsidP="00E23A6E">
            <w:pPr>
              <w:pStyle w:val="ad"/>
            </w:pPr>
            <w:r w:rsidRPr="009D7E07">
              <w:t>42</w:t>
            </w:r>
          </w:p>
        </w:tc>
        <w:tc>
          <w:tcPr>
            <w:tcW w:w="3249" w:type="dxa"/>
          </w:tcPr>
          <w:p w14:paraId="2E637079" w14:textId="370784DD" w:rsidR="00EC1BB2" w:rsidRPr="009D7E07" w:rsidRDefault="00EC1BB2" w:rsidP="00E23A6E">
            <w:pPr>
              <w:pStyle w:val="ad"/>
            </w:pPr>
            <w:proofErr w:type="spellStart"/>
            <w:r>
              <w:t>pkt_len_std</w:t>
            </w:r>
            <w:proofErr w:type="spellEnd"/>
          </w:p>
        </w:tc>
        <w:tc>
          <w:tcPr>
            <w:tcW w:w="5975" w:type="dxa"/>
          </w:tcPr>
          <w:p w14:paraId="37DEA833" w14:textId="07C1DDE6" w:rsidR="00EC1BB2" w:rsidRPr="009D7E07" w:rsidRDefault="00EC1BB2" w:rsidP="00E23A6E">
            <w:pPr>
              <w:pStyle w:val="ad"/>
            </w:pPr>
            <w:r>
              <w:t>Длина стандартного отклонения потока</w:t>
            </w:r>
          </w:p>
        </w:tc>
      </w:tr>
      <w:tr w:rsidR="00EC1BB2" w:rsidRPr="009D7E07" w14:paraId="086CAF40" w14:textId="65598AAA" w:rsidTr="00EC1BB2">
        <w:tc>
          <w:tcPr>
            <w:tcW w:w="496" w:type="dxa"/>
          </w:tcPr>
          <w:p w14:paraId="147F314C" w14:textId="21C2F16E" w:rsidR="00EC1BB2" w:rsidRPr="009D7E07" w:rsidRDefault="00EC1BB2" w:rsidP="00E23A6E">
            <w:pPr>
              <w:pStyle w:val="ad"/>
            </w:pPr>
            <w:r w:rsidRPr="009D7E07">
              <w:t>43</w:t>
            </w:r>
          </w:p>
        </w:tc>
        <w:tc>
          <w:tcPr>
            <w:tcW w:w="3249" w:type="dxa"/>
          </w:tcPr>
          <w:p w14:paraId="6E92ECED" w14:textId="182E2ED8" w:rsidR="00EC1BB2" w:rsidRPr="009D7E07" w:rsidRDefault="00EC1BB2" w:rsidP="00E23A6E">
            <w:pPr>
              <w:pStyle w:val="ad"/>
            </w:pPr>
            <w:proofErr w:type="spellStart"/>
            <w:r>
              <w:t>pkt_len_va</w:t>
            </w:r>
            <w:proofErr w:type="spellEnd"/>
          </w:p>
        </w:tc>
        <w:tc>
          <w:tcPr>
            <w:tcW w:w="5975" w:type="dxa"/>
          </w:tcPr>
          <w:p w14:paraId="15982268" w14:textId="14D2181C" w:rsidR="00EC1BB2" w:rsidRPr="009D7E07" w:rsidRDefault="00EC1BB2" w:rsidP="00E23A6E">
            <w:pPr>
              <w:pStyle w:val="ad"/>
            </w:pPr>
            <w:r>
              <w:t>Минимальное время между прибытием пакета</w:t>
            </w:r>
          </w:p>
        </w:tc>
      </w:tr>
      <w:tr w:rsidR="00EC1BB2" w:rsidRPr="009D7E07" w14:paraId="2DBC6CDA" w14:textId="4F20A2C4" w:rsidTr="00EC1BB2">
        <w:tc>
          <w:tcPr>
            <w:tcW w:w="496" w:type="dxa"/>
          </w:tcPr>
          <w:p w14:paraId="4C8BD7F5" w14:textId="0BA74D12" w:rsidR="00EC1BB2" w:rsidRPr="009D7E07" w:rsidRDefault="00EC1BB2" w:rsidP="00E23A6E">
            <w:pPr>
              <w:pStyle w:val="ad"/>
            </w:pPr>
            <w:r w:rsidRPr="009D7E07">
              <w:t>44</w:t>
            </w:r>
          </w:p>
        </w:tc>
        <w:tc>
          <w:tcPr>
            <w:tcW w:w="3249" w:type="dxa"/>
          </w:tcPr>
          <w:p w14:paraId="1FDB792E" w14:textId="510D42CB" w:rsidR="00EC1BB2" w:rsidRPr="009D7E07" w:rsidRDefault="00EC1BB2" w:rsidP="00E23A6E">
            <w:pPr>
              <w:pStyle w:val="ad"/>
            </w:pPr>
            <w:proofErr w:type="spellStart"/>
            <w:r>
              <w:t>fin_cnt</w:t>
            </w:r>
            <w:proofErr w:type="spellEnd"/>
          </w:p>
        </w:tc>
        <w:tc>
          <w:tcPr>
            <w:tcW w:w="5975" w:type="dxa"/>
          </w:tcPr>
          <w:p w14:paraId="41C49607" w14:textId="10A995C3" w:rsidR="00EC1BB2" w:rsidRPr="009D7E07" w:rsidRDefault="00EC1BB2" w:rsidP="00E23A6E">
            <w:pPr>
              <w:pStyle w:val="ad"/>
            </w:pPr>
            <w:r>
              <w:t>Количество пакетов с FIN</w:t>
            </w:r>
          </w:p>
        </w:tc>
      </w:tr>
      <w:tr w:rsidR="00EC1BB2" w:rsidRPr="009D7E07" w14:paraId="6512E522" w14:textId="56EE7DD1" w:rsidTr="00EC1BB2">
        <w:tc>
          <w:tcPr>
            <w:tcW w:w="496" w:type="dxa"/>
          </w:tcPr>
          <w:p w14:paraId="32BBEA40" w14:textId="584B339D" w:rsidR="00EC1BB2" w:rsidRPr="009D7E07" w:rsidRDefault="00EC1BB2" w:rsidP="00E23A6E">
            <w:pPr>
              <w:pStyle w:val="ad"/>
            </w:pPr>
            <w:r w:rsidRPr="009D7E07">
              <w:t>45</w:t>
            </w:r>
          </w:p>
        </w:tc>
        <w:tc>
          <w:tcPr>
            <w:tcW w:w="3249" w:type="dxa"/>
          </w:tcPr>
          <w:p w14:paraId="6E16629A" w14:textId="2831AF31" w:rsidR="00EC1BB2" w:rsidRPr="009D7E07" w:rsidRDefault="00EC1BB2" w:rsidP="00E23A6E">
            <w:pPr>
              <w:pStyle w:val="ad"/>
            </w:pPr>
            <w:proofErr w:type="spellStart"/>
            <w:r>
              <w:t>syn_cnt</w:t>
            </w:r>
            <w:proofErr w:type="spellEnd"/>
          </w:p>
        </w:tc>
        <w:tc>
          <w:tcPr>
            <w:tcW w:w="5975" w:type="dxa"/>
          </w:tcPr>
          <w:p w14:paraId="6BD1A77A" w14:textId="3B05A6A5" w:rsidR="00EC1BB2" w:rsidRPr="009D7E07" w:rsidRDefault="00EC1BB2" w:rsidP="00E23A6E">
            <w:pPr>
              <w:pStyle w:val="ad"/>
            </w:pPr>
            <w:r>
              <w:t>Количество пакетов с SYN</w:t>
            </w:r>
          </w:p>
        </w:tc>
      </w:tr>
      <w:tr w:rsidR="00EC1BB2" w:rsidRPr="009D7E07" w14:paraId="1332D274" w14:textId="232BC652" w:rsidTr="00EC1BB2">
        <w:tc>
          <w:tcPr>
            <w:tcW w:w="496" w:type="dxa"/>
          </w:tcPr>
          <w:p w14:paraId="20ED4642" w14:textId="4226703F" w:rsidR="00EC1BB2" w:rsidRPr="009D7E07" w:rsidRDefault="00EC1BB2" w:rsidP="00E23A6E">
            <w:pPr>
              <w:pStyle w:val="ad"/>
            </w:pPr>
            <w:r w:rsidRPr="009D7E07">
              <w:t>46</w:t>
            </w:r>
          </w:p>
        </w:tc>
        <w:tc>
          <w:tcPr>
            <w:tcW w:w="3249" w:type="dxa"/>
          </w:tcPr>
          <w:p w14:paraId="49AD23F3" w14:textId="66DD3BA1" w:rsidR="00EC1BB2" w:rsidRPr="009D7E07" w:rsidRDefault="00EC1BB2" w:rsidP="00E23A6E">
            <w:pPr>
              <w:pStyle w:val="ad"/>
            </w:pPr>
            <w:proofErr w:type="spellStart"/>
            <w:r>
              <w:t>rst_cnt</w:t>
            </w:r>
            <w:proofErr w:type="spellEnd"/>
          </w:p>
        </w:tc>
        <w:tc>
          <w:tcPr>
            <w:tcW w:w="5975" w:type="dxa"/>
          </w:tcPr>
          <w:p w14:paraId="1248F02E" w14:textId="16CEB4AD" w:rsidR="00EC1BB2" w:rsidRPr="009D7E07" w:rsidRDefault="00EC1BB2" w:rsidP="00E23A6E">
            <w:pPr>
              <w:pStyle w:val="ad"/>
            </w:pPr>
            <w:r>
              <w:t>Количество пакетов с RST</w:t>
            </w:r>
          </w:p>
        </w:tc>
      </w:tr>
      <w:tr w:rsidR="00EC1BB2" w:rsidRPr="009D7E07" w14:paraId="65684F70" w14:textId="53170C6C" w:rsidTr="00EC1BB2">
        <w:tc>
          <w:tcPr>
            <w:tcW w:w="496" w:type="dxa"/>
          </w:tcPr>
          <w:p w14:paraId="1FC07965" w14:textId="210A6F88" w:rsidR="00EC1BB2" w:rsidRPr="009D7E07" w:rsidRDefault="00EC1BB2" w:rsidP="00E23A6E">
            <w:pPr>
              <w:pStyle w:val="ad"/>
            </w:pPr>
            <w:r w:rsidRPr="009D7E07">
              <w:t>47</w:t>
            </w:r>
          </w:p>
        </w:tc>
        <w:tc>
          <w:tcPr>
            <w:tcW w:w="3249" w:type="dxa"/>
          </w:tcPr>
          <w:p w14:paraId="35FDD595" w14:textId="0352D2DB" w:rsidR="00EC1BB2" w:rsidRPr="009D7E07" w:rsidRDefault="00EC1BB2" w:rsidP="00E23A6E">
            <w:pPr>
              <w:pStyle w:val="ad"/>
            </w:pPr>
            <w:proofErr w:type="spellStart"/>
            <w:r>
              <w:t>pst_cnt</w:t>
            </w:r>
            <w:proofErr w:type="spellEnd"/>
          </w:p>
        </w:tc>
        <w:tc>
          <w:tcPr>
            <w:tcW w:w="5975" w:type="dxa"/>
          </w:tcPr>
          <w:p w14:paraId="65F79051" w14:textId="28A05DE4" w:rsidR="00EC1BB2" w:rsidRPr="009D7E07" w:rsidRDefault="00EC1BB2" w:rsidP="00E23A6E">
            <w:pPr>
              <w:pStyle w:val="ad"/>
            </w:pPr>
            <w:r>
              <w:t>Количество пакетов с PUSH</w:t>
            </w:r>
          </w:p>
        </w:tc>
      </w:tr>
      <w:tr w:rsidR="00EC1BB2" w:rsidRPr="009D7E07" w14:paraId="4C4FE4BB" w14:textId="7C44B4C6" w:rsidTr="00EC1BB2">
        <w:tc>
          <w:tcPr>
            <w:tcW w:w="496" w:type="dxa"/>
          </w:tcPr>
          <w:p w14:paraId="6DBC579F" w14:textId="566BADF8" w:rsidR="00EC1BB2" w:rsidRPr="009D7E07" w:rsidRDefault="00EC1BB2" w:rsidP="00E23A6E">
            <w:pPr>
              <w:pStyle w:val="ad"/>
            </w:pPr>
            <w:r w:rsidRPr="009D7E07">
              <w:lastRenderedPageBreak/>
              <w:t>48</w:t>
            </w:r>
          </w:p>
        </w:tc>
        <w:tc>
          <w:tcPr>
            <w:tcW w:w="3249" w:type="dxa"/>
          </w:tcPr>
          <w:p w14:paraId="6D7A6A17" w14:textId="1E5764FE" w:rsidR="00EC1BB2" w:rsidRPr="009D7E07" w:rsidRDefault="00EC1BB2" w:rsidP="00E23A6E">
            <w:pPr>
              <w:pStyle w:val="ad"/>
            </w:pPr>
            <w:proofErr w:type="spellStart"/>
            <w:r>
              <w:t>ack_cnt</w:t>
            </w:r>
            <w:proofErr w:type="spellEnd"/>
          </w:p>
        </w:tc>
        <w:tc>
          <w:tcPr>
            <w:tcW w:w="5975" w:type="dxa"/>
          </w:tcPr>
          <w:p w14:paraId="0C44F3F6" w14:textId="7AE0DCB1" w:rsidR="00EC1BB2" w:rsidRPr="009D7E07" w:rsidRDefault="00EC1BB2" w:rsidP="00E23A6E">
            <w:pPr>
              <w:pStyle w:val="ad"/>
            </w:pPr>
            <w:r>
              <w:t>Количество пакетов с подтверждением</w:t>
            </w:r>
          </w:p>
        </w:tc>
      </w:tr>
      <w:tr w:rsidR="00EC1BB2" w:rsidRPr="009D7E07" w14:paraId="286C2183" w14:textId="649109E0" w:rsidTr="00EC1BB2">
        <w:tc>
          <w:tcPr>
            <w:tcW w:w="496" w:type="dxa"/>
          </w:tcPr>
          <w:p w14:paraId="3006B4E6" w14:textId="5719D716" w:rsidR="00EC1BB2" w:rsidRPr="009D7E07" w:rsidRDefault="00EC1BB2" w:rsidP="00E23A6E">
            <w:pPr>
              <w:pStyle w:val="ad"/>
            </w:pPr>
            <w:r w:rsidRPr="009D7E07">
              <w:t>49</w:t>
            </w:r>
          </w:p>
        </w:tc>
        <w:tc>
          <w:tcPr>
            <w:tcW w:w="3249" w:type="dxa"/>
          </w:tcPr>
          <w:p w14:paraId="0C56A2AA" w14:textId="7702547D" w:rsidR="00EC1BB2" w:rsidRPr="009D7E07" w:rsidRDefault="00EC1BB2" w:rsidP="00E23A6E">
            <w:pPr>
              <w:pStyle w:val="ad"/>
            </w:pPr>
            <w:proofErr w:type="spellStart"/>
            <w:r>
              <w:t>urg_cnt</w:t>
            </w:r>
            <w:proofErr w:type="spellEnd"/>
          </w:p>
        </w:tc>
        <w:tc>
          <w:tcPr>
            <w:tcW w:w="5975" w:type="dxa"/>
          </w:tcPr>
          <w:p w14:paraId="72AB15B1" w14:textId="7CC743ED" w:rsidR="00EC1BB2" w:rsidRPr="009D7E07" w:rsidRDefault="00EC1BB2" w:rsidP="00E23A6E">
            <w:pPr>
              <w:pStyle w:val="ad"/>
            </w:pPr>
            <w:r>
              <w:t>Количество пакетов с URG</w:t>
            </w:r>
          </w:p>
        </w:tc>
      </w:tr>
      <w:tr w:rsidR="00EC1BB2" w:rsidRPr="009D7E07" w14:paraId="5E2E78C5" w14:textId="20F12D4A" w:rsidTr="00EC1BB2">
        <w:tc>
          <w:tcPr>
            <w:tcW w:w="496" w:type="dxa"/>
          </w:tcPr>
          <w:p w14:paraId="574E5BF4" w14:textId="38B1D8D7" w:rsidR="00EC1BB2" w:rsidRPr="009D7E07" w:rsidRDefault="00EC1BB2" w:rsidP="00E23A6E">
            <w:pPr>
              <w:pStyle w:val="ad"/>
            </w:pPr>
            <w:r w:rsidRPr="009D7E07">
              <w:t>50</w:t>
            </w:r>
          </w:p>
        </w:tc>
        <w:tc>
          <w:tcPr>
            <w:tcW w:w="3249" w:type="dxa"/>
          </w:tcPr>
          <w:p w14:paraId="742A96C6" w14:textId="3DC2B2C2" w:rsidR="00EC1BB2" w:rsidRPr="009D7E07" w:rsidRDefault="00EC1BB2" w:rsidP="00E23A6E">
            <w:pPr>
              <w:pStyle w:val="ad"/>
            </w:pPr>
            <w:proofErr w:type="spellStart"/>
            <w:r>
              <w:t>cwe_cnt</w:t>
            </w:r>
            <w:proofErr w:type="spellEnd"/>
          </w:p>
        </w:tc>
        <w:tc>
          <w:tcPr>
            <w:tcW w:w="5975" w:type="dxa"/>
          </w:tcPr>
          <w:p w14:paraId="20E722CB" w14:textId="3905B13B" w:rsidR="00EC1BB2" w:rsidRPr="009D7E07" w:rsidRDefault="00EC1BB2" w:rsidP="00E23A6E">
            <w:pPr>
              <w:pStyle w:val="ad"/>
            </w:pPr>
            <w:r>
              <w:t>Количество пакетов с CWE</w:t>
            </w:r>
          </w:p>
        </w:tc>
      </w:tr>
      <w:tr w:rsidR="00EC1BB2" w:rsidRPr="009D7E07" w14:paraId="3CC9C579" w14:textId="7D892177" w:rsidTr="00EC1BB2">
        <w:tc>
          <w:tcPr>
            <w:tcW w:w="496" w:type="dxa"/>
          </w:tcPr>
          <w:p w14:paraId="6D181071" w14:textId="3760A441" w:rsidR="00EC1BB2" w:rsidRPr="009D7E07" w:rsidRDefault="00EC1BB2" w:rsidP="00E23A6E">
            <w:pPr>
              <w:pStyle w:val="ad"/>
            </w:pPr>
            <w:r w:rsidRPr="009D7E07">
              <w:t>51</w:t>
            </w:r>
          </w:p>
        </w:tc>
        <w:tc>
          <w:tcPr>
            <w:tcW w:w="3249" w:type="dxa"/>
          </w:tcPr>
          <w:p w14:paraId="4F3B9EA9" w14:textId="328053CF" w:rsidR="00EC1BB2" w:rsidRPr="009D7E07" w:rsidRDefault="00EC1BB2" w:rsidP="00E23A6E">
            <w:pPr>
              <w:pStyle w:val="ad"/>
            </w:pPr>
            <w:proofErr w:type="spellStart"/>
            <w:r>
              <w:t>ece_cnt</w:t>
            </w:r>
            <w:proofErr w:type="spellEnd"/>
          </w:p>
        </w:tc>
        <w:tc>
          <w:tcPr>
            <w:tcW w:w="5975" w:type="dxa"/>
          </w:tcPr>
          <w:p w14:paraId="3D428A8B" w14:textId="4DA204FF" w:rsidR="00EC1BB2" w:rsidRPr="009D7E07" w:rsidRDefault="00EC1BB2" w:rsidP="00E23A6E">
            <w:pPr>
              <w:pStyle w:val="ad"/>
            </w:pPr>
            <w:r>
              <w:t>Количество пакетов с ECE</w:t>
            </w:r>
          </w:p>
        </w:tc>
      </w:tr>
      <w:tr w:rsidR="00EC1BB2" w:rsidRPr="009D7E07" w14:paraId="3083E5EA" w14:textId="73A698B6" w:rsidTr="00EC1BB2">
        <w:tc>
          <w:tcPr>
            <w:tcW w:w="496" w:type="dxa"/>
          </w:tcPr>
          <w:p w14:paraId="3DF0A989" w14:textId="78900267" w:rsidR="00EC1BB2" w:rsidRPr="009D7E07" w:rsidRDefault="00EC1BB2" w:rsidP="00E23A6E">
            <w:pPr>
              <w:pStyle w:val="ad"/>
            </w:pPr>
            <w:r w:rsidRPr="009D7E07">
              <w:t>52</w:t>
            </w:r>
          </w:p>
        </w:tc>
        <w:tc>
          <w:tcPr>
            <w:tcW w:w="3249" w:type="dxa"/>
          </w:tcPr>
          <w:p w14:paraId="54A4B885" w14:textId="1C916F43" w:rsidR="00EC1BB2" w:rsidRPr="009D7E07" w:rsidRDefault="00EC1BB2" w:rsidP="00E23A6E">
            <w:pPr>
              <w:pStyle w:val="ad"/>
            </w:pPr>
            <w:proofErr w:type="spellStart"/>
            <w:r>
              <w:t>down_up_ratio</w:t>
            </w:r>
            <w:proofErr w:type="spellEnd"/>
          </w:p>
        </w:tc>
        <w:tc>
          <w:tcPr>
            <w:tcW w:w="5975" w:type="dxa"/>
          </w:tcPr>
          <w:p w14:paraId="4E47B8A8" w14:textId="73C4CF62" w:rsidR="00EC1BB2" w:rsidRPr="009D7E07" w:rsidRDefault="00EC1BB2" w:rsidP="00E23A6E">
            <w:pPr>
              <w:pStyle w:val="ad"/>
            </w:pPr>
            <w:r>
              <w:t>Соотношение загрузки и выгрузки</w:t>
            </w:r>
          </w:p>
        </w:tc>
      </w:tr>
      <w:tr w:rsidR="00EC1BB2" w:rsidRPr="009D7E07" w14:paraId="44AB93FC" w14:textId="231BEFE4" w:rsidTr="00EC1BB2">
        <w:tc>
          <w:tcPr>
            <w:tcW w:w="496" w:type="dxa"/>
          </w:tcPr>
          <w:p w14:paraId="5A99F4BD" w14:textId="22BB6A53" w:rsidR="00EC1BB2" w:rsidRPr="009D7E07" w:rsidRDefault="00EC1BB2" w:rsidP="00E23A6E">
            <w:pPr>
              <w:pStyle w:val="ad"/>
            </w:pPr>
            <w:r w:rsidRPr="009D7E07">
              <w:t>53</w:t>
            </w:r>
          </w:p>
        </w:tc>
        <w:tc>
          <w:tcPr>
            <w:tcW w:w="3249" w:type="dxa"/>
          </w:tcPr>
          <w:p w14:paraId="5F4ED2D2" w14:textId="33099088" w:rsidR="00EC1BB2" w:rsidRPr="009D7E07" w:rsidRDefault="00EC1BB2" w:rsidP="00E23A6E">
            <w:pPr>
              <w:pStyle w:val="ad"/>
            </w:pPr>
            <w:proofErr w:type="spellStart"/>
            <w:r>
              <w:t>pkt_size_avg</w:t>
            </w:r>
            <w:proofErr w:type="spellEnd"/>
          </w:p>
        </w:tc>
        <w:tc>
          <w:tcPr>
            <w:tcW w:w="5975" w:type="dxa"/>
          </w:tcPr>
          <w:p w14:paraId="6DFAAC29" w14:textId="77609A2F" w:rsidR="00EC1BB2" w:rsidRPr="009D7E07" w:rsidRDefault="00EC1BB2" w:rsidP="00E23A6E">
            <w:pPr>
              <w:pStyle w:val="ad"/>
            </w:pPr>
            <w:r>
              <w:t>Средний размер пакета</w:t>
            </w:r>
          </w:p>
        </w:tc>
      </w:tr>
      <w:tr w:rsidR="00EC1BB2" w:rsidRPr="009D7E07" w14:paraId="3969582B" w14:textId="74A24A68" w:rsidTr="00EC1BB2">
        <w:tc>
          <w:tcPr>
            <w:tcW w:w="496" w:type="dxa"/>
          </w:tcPr>
          <w:p w14:paraId="79A5E7F0" w14:textId="2F7C5808" w:rsidR="00EC1BB2" w:rsidRPr="009D7E07" w:rsidRDefault="00EC1BB2" w:rsidP="00E23A6E">
            <w:pPr>
              <w:pStyle w:val="ad"/>
            </w:pPr>
            <w:r w:rsidRPr="009D7E07">
              <w:t>54</w:t>
            </w:r>
          </w:p>
        </w:tc>
        <w:tc>
          <w:tcPr>
            <w:tcW w:w="3249" w:type="dxa"/>
          </w:tcPr>
          <w:p w14:paraId="6CBFDF2A" w14:textId="5CC60789" w:rsidR="00EC1BB2" w:rsidRPr="009D7E07" w:rsidRDefault="00EC1BB2" w:rsidP="00E23A6E">
            <w:pPr>
              <w:pStyle w:val="ad"/>
            </w:pPr>
            <w:proofErr w:type="spellStart"/>
            <w:r>
              <w:t>fw_seg_avg</w:t>
            </w:r>
            <w:proofErr w:type="spellEnd"/>
          </w:p>
        </w:tc>
        <w:tc>
          <w:tcPr>
            <w:tcW w:w="5975" w:type="dxa"/>
          </w:tcPr>
          <w:p w14:paraId="17E14D90" w14:textId="32B4DBC7" w:rsidR="00EC1BB2" w:rsidRPr="009D7E07" w:rsidRDefault="00EC1BB2" w:rsidP="00E23A6E">
            <w:pPr>
              <w:pStyle w:val="ad"/>
            </w:pPr>
            <w:r>
              <w:t>Средний размер, наблюдаемый в прямом направлении</w:t>
            </w:r>
          </w:p>
        </w:tc>
      </w:tr>
      <w:tr w:rsidR="00EC1BB2" w:rsidRPr="009D7E07" w14:paraId="171742C1" w14:textId="4A626296" w:rsidTr="00EC1BB2">
        <w:tc>
          <w:tcPr>
            <w:tcW w:w="496" w:type="dxa"/>
          </w:tcPr>
          <w:p w14:paraId="25702E99" w14:textId="0843FA52" w:rsidR="00EC1BB2" w:rsidRPr="009D7E07" w:rsidRDefault="00EC1BB2" w:rsidP="00E23A6E">
            <w:pPr>
              <w:pStyle w:val="ad"/>
            </w:pPr>
            <w:r w:rsidRPr="009D7E07">
              <w:t>55</w:t>
            </w:r>
          </w:p>
        </w:tc>
        <w:tc>
          <w:tcPr>
            <w:tcW w:w="3249" w:type="dxa"/>
          </w:tcPr>
          <w:p w14:paraId="5BB864B1" w14:textId="09B539EF" w:rsidR="00EC1BB2" w:rsidRPr="009D7E07" w:rsidRDefault="00EC1BB2" w:rsidP="00E23A6E">
            <w:pPr>
              <w:pStyle w:val="ad"/>
            </w:pPr>
            <w:proofErr w:type="spellStart"/>
            <w:r>
              <w:t>bw_seg_avg</w:t>
            </w:r>
            <w:proofErr w:type="spellEnd"/>
          </w:p>
        </w:tc>
        <w:tc>
          <w:tcPr>
            <w:tcW w:w="5975" w:type="dxa"/>
          </w:tcPr>
          <w:p w14:paraId="4BFBD495" w14:textId="1F30C1D9" w:rsidR="00EC1BB2" w:rsidRPr="009D7E07" w:rsidRDefault="00EC1BB2" w:rsidP="00E23A6E">
            <w:pPr>
              <w:pStyle w:val="ad"/>
            </w:pPr>
            <w:r>
              <w:t>Средний размер, наблюдаемый в обратном направлении</w:t>
            </w:r>
          </w:p>
        </w:tc>
      </w:tr>
      <w:tr w:rsidR="00EC1BB2" w:rsidRPr="009D7E07" w14:paraId="5D163087" w14:textId="5AB2BF10" w:rsidTr="00EC1BB2">
        <w:tc>
          <w:tcPr>
            <w:tcW w:w="496" w:type="dxa"/>
          </w:tcPr>
          <w:p w14:paraId="0875B5C5" w14:textId="66E3A456" w:rsidR="00EC1BB2" w:rsidRPr="009D7E07" w:rsidRDefault="00EC1BB2" w:rsidP="00E23A6E">
            <w:pPr>
              <w:pStyle w:val="ad"/>
            </w:pPr>
            <w:r w:rsidRPr="009D7E07">
              <w:t>56</w:t>
            </w:r>
          </w:p>
        </w:tc>
        <w:tc>
          <w:tcPr>
            <w:tcW w:w="3249" w:type="dxa"/>
          </w:tcPr>
          <w:p w14:paraId="26CAFF84" w14:textId="2D2FD723" w:rsidR="00EC1BB2" w:rsidRPr="009D7E07" w:rsidRDefault="00EC1BB2" w:rsidP="00E23A6E">
            <w:pPr>
              <w:pStyle w:val="ad"/>
            </w:pPr>
            <w:proofErr w:type="spellStart"/>
            <w:r>
              <w:t>fw_byt_blk_avg</w:t>
            </w:r>
            <w:proofErr w:type="spellEnd"/>
          </w:p>
        </w:tc>
        <w:tc>
          <w:tcPr>
            <w:tcW w:w="5975" w:type="dxa"/>
          </w:tcPr>
          <w:p w14:paraId="54B9203A" w14:textId="54A6CABB" w:rsidR="00EC1BB2" w:rsidRPr="009D7E07" w:rsidRDefault="00EC1BB2" w:rsidP="00E23A6E">
            <w:pPr>
              <w:pStyle w:val="ad"/>
            </w:pPr>
            <w:r>
              <w:t>Среднее количество байтов с массовой скоростью в прямом направлении</w:t>
            </w:r>
          </w:p>
        </w:tc>
      </w:tr>
      <w:tr w:rsidR="00EC1BB2" w:rsidRPr="009D7E07" w14:paraId="1FB6C72B" w14:textId="617311B1" w:rsidTr="00EC1BB2">
        <w:tc>
          <w:tcPr>
            <w:tcW w:w="496" w:type="dxa"/>
          </w:tcPr>
          <w:p w14:paraId="6154A13F" w14:textId="73D73D41" w:rsidR="00EC1BB2" w:rsidRPr="009D7E07" w:rsidRDefault="00EC1BB2" w:rsidP="00E23A6E">
            <w:pPr>
              <w:pStyle w:val="ad"/>
            </w:pPr>
            <w:r w:rsidRPr="009D7E07">
              <w:t>57</w:t>
            </w:r>
          </w:p>
        </w:tc>
        <w:tc>
          <w:tcPr>
            <w:tcW w:w="3249" w:type="dxa"/>
          </w:tcPr>
          <w:p w14:paraId="06BACDB9" w14:textId="5E2ACCF3" w:rsidR="00EC1BB2" w:rsidRPr="009D7E07" w:rsidRDefault="00EC1BB2" w:rsidP="00E23A6E">
            <w:pPr>
              <w:pStyle w:val="ad"/>
            </w:pPr>
            <w:proofErr w:type="spellStart"/>
            <w:r>
              <w:t>fw_pkt_blk_avg</w:t>
            </w:r>
            <w:proofErr w:type="spellEnd"/>
          </w:p>
        </w:tc>
        <w:tc>
          <w:tcPr>
            <w:tcW w:w="5975" w:type="dxa"/>
          </w:tcPr>
          <w:p w14:paraId="4772F1E5" w14:textId="08A9CC0C" w:rsidR="00EC1BB2" w:rsidRPr="009D7E07" w:rsidRDefault="00EC1BB2" w:rsidP="00E23A6E">
            <w:pPr>
              <w:pStyle w:val="ad"/>
            </w:pPr>
            <w:r>
              <w:t>Среднее количество пакетов с массовой скоростью в прямом направлении</w:t>
            </w:r>
          </w:p>
        </w:tc>
      </w:tr>
      <w:tr w:rsidR="00EC1BB2" w:rsidRPr="009D7E07" w14:paraId="551410F6" w14:textId="791D71DF" w:rsidTr="00EC1BB2">
        <w:tc>
          <w:tcPr>
            <w:tcW w:w="496" w:type="dxa"/>
          </w:tcPr>
          <w:p w14:paraId="68B214F5" w14:textId="16BA1B08" w:rsidR="00EC1BB2" w:rsidRPr="009D7E07" w:rsidRDefault="00EC1BB2" w:rsidP="00E23A6E">
            <w:pPr>
              <w:pStyle w:val="ad"/>
            </w:pPr>
            <w:r w:rsidRPr="009D7E07">
              <w:t>58</w:t>
            </w:r>
          </w:p>
        </w:tc>
        <w:tc>
          <w:tcPr>
            <w:tcW w:w="3249" w:type="dxa"/>
          </w:tcPr>
          <w:p w14:paraId="12DAE4F5" w14:textId="74888348" w:rsidR="00EC1BB2" w:rsidRPr="009D7E07" w:rsidRDefault="00EC1BB2" w:rsidP="00E23A6E">
            <w:pPr>
              <w:pStyle w:val="ad"/>
            </w:pPr>
            <w:proofErr w:type="spellStart"/>
            <w:r>
              <w:t>fw_blk_rate_avg</w:t>
            </w:r>
            <w:proofErr w:type="spellEnd"/>
          </w:p>
        </w:tc>
        <w:tc>
          <w:tcPr>
            <w:tcW w:w="5975" w:type="dxa"/>
          </w:tcPr>
          <w:p w14:paraId="728E3855" w14:textId="7C4DFE72" w:rsidR="00EC1BB2" w:rsidRPr="009D7E07" w:rsidRDefault="00EC1BB2" w:rsidP="00E23A6E">
            <w:pPr>
              <w:pStyle w:val="ad"/>
            </w:pPr>
            <w:r>
              <w:t>Среднее количество массовых ставок в прямом направлении</w:t>
            </w:r>
          </w:p>
        </w:tc>
      </w:tr>
      <w:tr w:rsidR="00EC1BB2" w:rsidRPr="009D7E07" w14:paraId="233E6C11" w14:textId="035E7C25" w:rsidTr="00EC1BB2">
        <w:tc>
          <w:tcPr>
            <w:tcW w:w="496" w:type="dxa"/>
          </w:tcPr>
          <w:p w14:paraId="177BB0C9" w14:textId="74DD4C56" w:rsidR="00EC1BB2" w:rsidRPr="009D7E07" w:rsidRDefault="00EC1BB2" w:rsidP="00E23A6E">
            <w:pPr>
              <w:pStyle w:val="ad"/>
            </w:pPr>
            <w:r w:rsidRPr="009D7E07">
              <w:t>59</w:t>
            </w:r>
          </w:p>
        </w:tc>
        <w:tc>
          <w:tcPr>
            <w:tcW w:w="3249" w:type="dxa"/>
          </w:tcPr>
          <w:p w14:paraId="7F39D992" w14:textId="1BC1B06C" w:rsidR="00EC1BB2" w:rsidRPr="009D7E07" w:rsidRDefault="00EC1BB2" w:rsidP="00E23A6E">
            <w:pPr>
              <w:pStyle w:val="ad"/>
            </w:pPr>
            <w:proofErr w:type="spellStart"/>
            <w:r>
              <w:t>bw_byt_blk_avg</w:t>
            </w:r>
            <w:proofErr w:type="spellEnd"/>
          </w:p>
        </w:tc>
        <w:tc>
          <w:tcPr>
            <w:tcW w:w="5975" w:type="dxa"/>
          </w:tcPr>
          <w:p w14:paraId="695CABF9" w14:textId="593AF605" w:rsidR="00EC1BB2" w:rsidRPr="009D7E07" w:rsidRDefault="00EC1BB2" w:rsidP="00E23A6E">
            <w:pPr>
              <w:pStyle w:val="ad"/>
            </w:pPr>
            <w:r>
              <w:t>Среднее количество байтов с массовой скоростью в обратном направлении</w:t>
            </w:r>
          </w:p>
        </w:tc>
      </w:tr>
      <w:tr w:rsidR="00EC1BB2" w:rsidRPr="009D7E07" w14:paraId="57785779" w14:textId="13384E98" w:rsidTr="00EC1BB2">
        <w:tc>
          <w:tcPr>
            <w:tcW w:w="496" w:type="dxa"/>
          </w:tcPr>
          <w:p w14:paraId="36DF3E98" w14:textId="213F53BC" w:rsidR="00EC1BB2" w:rsidRPr="009D7E07" w:rsidRDefault="00EC1BB2" w:rsidP="00E23A6E">
            <w:pPr>
              <w:pStyle w:val="ad"/>
            </w:pPr>
            <w:r w:rsidRPr="009D7E07">
              <w:t>60</w:t>
            </w:r>
          </w:p>
        </w:tc>
        <w:tc>
          <w:tcPr>
            <w:tcW w:w="3249" w:type="dxa"/>
          </w:tcPr>
          <w:p w14:paraId="2D711FA4" w14:textId="15F1EB7B" w:rsidR="00EC1BB2" w:rsidRPr="009D7E07" w:rsidRDefault="00EC1BB2" w:rsidP="00E23A6E">
            <w:pPr>
              <w:pStyle w:val="ad"/>
            </w:pPr>
            <w:proofErr w:type="spellStart"/>
            <w:r>
              <w:t>bw_pkt_blk_avg</w:t>
            </w:r>
            <w:proofErr w:type="spellEnd"/>
          </w:p>
        </w:tc>
        <w:tc>
          <w:tcPr>
            <w:tcW w:w="5975" w:type="dxa"/>
          </w:tcPr>
          <w:p w14:paraId="67D7A8EC" w14:textId="3FDBC830" w:rsidR="00EC1BB2" w:rsidRPr="009D7E07" w:rsidRDefault="00EC1BB2" w:rsidP="00E23A6E">
            <w:pPr>
              <w:pStyle w:val="ad"/>
            </w:pPr>
            <w:r>
              <w:t>Среднее количество пакетов с массовой скоростью в обратном направлении</w:t>
            </w:r>
          </w:p>
        </w:tc>
      </w:tr>
      <w:tr w:rsidR="00EC1BB2" w:rsidRPr="009D7E07" w14:paraId="6E59EE77" w14:textId="17FD36CD" w:rsidTr="00EC1BB2">
        <w:tc>
          <w:tcPr>
            <w:tcW w:w="496" w:type="dxa"/>
          </w:tcPr>
          <w:p w14:paraId="2F5A81FF" w14:textId="52CC03B6" w:rsidR="00EC1BB2" w:rsidRPr="009D7E07" w:rsidRDefault="00EC1BB2" w:rsidP="00E23A6E">
            <w:pPr>
              <w:pStyle w:val="ad"/>
            </w:pPr>
            <w:r w:rsidRPr="009D7E07">
              <w:t>61</w:t>
            </w:r>
          </w:p>
        </w:tc>
        <w:tc>
          <w:tcPr>
            <w:tcW w:w="3249" w:type="dxa"/>
          </w:tcPr>
          <w:p w14:paraId="3E39E097" w14:textId="06931AFD" w:rsidR="00EC1BB2" w:rsidRPr="009D7E07" w:rsidRDefault="00EC1BB2" w:rsidP="00E23A6E">
            <w:pPr>
              <w:pStyle w:val="ad"/>
            </w:pPr>
            <w:proofErr w:type="spellStart"/>
            <w:r>
              <w:t>bw_blk_rate_avg</w:t>
            </w:r>
            <w:proofErr w:type="spellEnd"/>
          </w:p>
        </w:tc>
        <w:tc>
          <w:tcPr>
            <w:tcW w:w="5975" w:type="dxa"/>
          </w:tcPr>
          <w:p w14:paraId="4D69C93C" w14:textId="2B7803E0" w:rsidR="00EC1BB2" w:rsidRPr="009D7E07" w:rsidRDefault="00EC1BB2" w:rsidP="00E23A6E">
            <w:pPr>
              <w:pStyle w:val="ad"/>
            </w:pPr>
            <w:r>
              <w:t>Среднее количество массовых ставок в обратном направлении</w:t>
            </w:r>
          </w:p>
        </w:tc>
      </w:tr>
      <w:tr w:rsidR="00EC1BB2" w:rsidRPr="009D7E07" w14:paraId="5D52B214" w14:textId="7F0A63FA" w:rsidTr="00EC1BB2">
        <w:tc>
          <w:tcPr>
            <w:tcW w:w="496" w:type="dxa"/>
          </w:tcPr>
          <w:p w14:paraId="51DF0A96" w14:textId="6C7D07AD" w:rsidR="00EC1BB2" w:rsidRPr="009D7E07" w:rsidRDefault="00EC1BB2" w:rsidP="00E23A6E">
            <w:pPr>
              <w:pStyle w:val="ad"/>
            </w:pPr>
            <w:r w:rsidRPr="009D7E07">
              <w:t>62</w:t>
            </w:r>
          </w:p>
        </w:tc>
        <w:tc>
          <w:tcPr>
            <w:tcW w:w="3249" w:type="dxa"/>
          </w:tcPr>
          <w:p w14:paraId="74A5FF05" w14:textId="57BE0438" w:rsidR="00EC1BB2" w:rsidRPr="009D7E07" w:rsidRDefault="00EC1BB2" w:rsidP="00E23A6E">
            <w:pPr>
              <w:pStyle w:val="ad"/>
            </w:pPr>
            <w:proofErr w:type="spellStart"/>
            <w:r>
              <w:t>subfl_fw_pk</w:t>
            </w:r>
            <w:proofErr w:type="spellEnd"/>
          </w:p>
        </w:tc>
        <w:tc>
          <w:tcPr>
            <w:tcW w:w="5975" w:type="dxa"/>
          </w:tcPr>
          <w:p w14:paraId="1F355D8D" w14:textId="44E1E731" w:rsidR="00EC1BB2" w:rsidRPr="009D7E07" w:rsidRDefault="00EC1BB2" w:rsidP="00E23A6E">
            <w:pPr>
              <w:pStyle w:val="ad"/>
            </w:pPr>
            <w:r>
              <w:t xml:space="preserve">Среднее количество пакетов в </w:t>
            </w:r>
            <w:proofErr w:type="spellStart"/>
            <w:r>
              <w:t>подпотоке</w:t>
            </w:r>
            <w:proofErr w:type="spellEnd"/>
            <w:r>
              <w:t xml:space="preserve"> в прямом направлении</w:t>
            </w:r>
          </w:p>
        </w:tc>
      </w:tr>
      <w:tr w:rsidR="00EC1BB2" w:rsidRPr="009D7E07" w14:paraId="7F3B8851" w14:textId="40DE72D7" w:rsidTr="00EC1BB2">
        <w:tc>
          <w:tcPr>
            <w:tcW w:w="496" w:type="dxa"/>
          </w:tcPr>
          <w:p w14:paraId="14E7D560" w14:textId="411108E3" w:rsidR="00EC1BB2" w:rsidRPr="009D7E07" w:rsidRDefault="00EC1BB2" w:rsidP="00E23A6E">
            <w:pPr>
              <w:pStyle w:val="ad"/>
            </w:pPr>
            <w:r w:rsidRPr="009D7E07">
              <w:t>63</w:t>
            </w:r>
          </w:p>
        </w:tc>
        <w:tc>
          <w:tcPr>
            <w:tcW w:w="3249" w:type="dxa"/>
          </w:tcPr>
          <w:p w14:paraId="1CF17781" w14:textId="2562DFFF" w:rsidR="00EC1BB2" w:rsidRPr="009D7E07" w:rsidRDefault="00EC1BB2" w:rsidP="00E23A6E">
            <w:pPr>
              <w:pStyle w:val="ad"/>
            </w:pPr>
            <w:proofErr w:type="spellStart"/>
            <w:r>
              <w:t>subfl_fw_byt</w:t>
            </w:r>
            <w:proofErr w:type="spellEnd"/>
          </w:p>
        </w:tc>
        <w:tc>
          <w:tcPr>
            <w:tcW w:w="5975" w:type="dxa"/>
          </w:tcPr>
          <w:p w14:paraId="7682491B" w14:textId="46E933B0" w:rsidR="00EC1BB2" w:rsidRPr="009D7E07" w:rsidRDefault="00EC1BB2" w:rsidP="00E23A6E">
            <w:pPr>
              <w:pStyle w:val="ad"/>
            </w:pPr>
            <w:r>
              <w:t xml:space="preserve">Среднее количество байтов в </w:t>
            </w:r>
            <w:proofErr w:type="spellStart"/>
            <w:r>
              <w:t>подпотоке</w:t>
            </w:r>
            <w:proofErr w:type="spellEnd"/>
            <w:r>
              <w:t xml:space="preserve"> в прямом направлении</w:t>
            </w:r>
          </w:p>
        </w:tc>
      </w:tr>
      <w:tr w:rsidR="00EC1BB2" w:rsidRPr="009D7E07" w14:paraId="133B676B" w14:textId="635A93E7" w:rsidTr="00EC1BB2">
        <w:tc>
          <w:tcPr>
            <w:tcW w:w="496" w:type="dxa"/>
          </w:tcPr>
          <w:p w14:paraId="29912606" w14:textId="138DD6AA" w:rsidR="00EC1BB2" w:rsidRPr="009D7E07" w:rsidRDefault="00EC1BB2" w:rsidP="00E23A6E">
            <w:pPr>
              <w:pStyle w:val="ad"/>
            </w:pPr>
            <w:r w:rsidRPr="009D7E07">
              <w:t>64</w:t>
            </w:r>
          </w:p>
        </w:tc>
        <w:tc>
          <w:tcPr>
            <w:tcW w:w="3249" w:type="dxa"/>
          </w:tcPr>
          <w:p w14:paraId="406C7DD6" w14:textId="30301D80" w:rsidR="00EC1BB2" w:rsidRPr="009D7E07" w:rsidRDefault="00EC1BB2" w:rsidP="00E23A6E">
            <w:pPr>
              <w:pStyle w:val="ad"/>
            </w:pPr>
            <w:proofErr w:type="spellStart"/>
            <w:r>
              <w:t>subfl_bw_pkt</w:t>
            </w:r>
            <w:proofErr w:type="spellEnd"/>
          </w:p>
        </w:tc>
        <w:tc>
          <w:tcPr>
            <w:tcW w:w="5975" w:type="dxa"/>
          </w:tcPr>
          <w:p w14:paraId="1D24436D" w14:textId="32E921A0" w:rsidR="00EC1BB2" w:rsidRPr="009D7E07" w:rsidRDefault="00EC1BB2" w:rsidP="00E23A6E">
            <w:pPr>
              <w:pStyle w:val="ad"/>
            </w:pPr>
            <w:r>
              <w:t xml:space="preserve">Среднее количество пакетов в </w:t>
            </w:r>
            <w:proofErr w:type="spellStart"/>
            <w:r>
              <w:t>подпотоке</w:t>
            </w:r>
            <w:proofErr w:type="spellEnd"/>
            <w:r>
              <w:t xml:space="preserve"> в обратном направлении</w:t>
            </w:r>
          </w:p>
        </w:tc>
      </w:tr>
      <w:tr w:rsidR="00EC1BB2" w:rsidRPr="009D7E07" w14:paraId="1EFA0901" w14:textId="1577217D" w:rsidTr="00EC1BB2">
        <w:tc>
          <w:tcPr>
            <w:tcW w:w="496" w:type="dxa"/>
          </w:tcPr>
          <w:p w14:paraId="5C98BA87" w14:textId="5D9B72DD" w:rsidR="00EC1BB2" w:rsidRPr="009D7E07" w:rsidRDefault="00EC1BB2" w:rsidP="00E23A6E">
            <w:pPr>
              <w:pStyle w:val="ad"/>
            </w:pPr>
            <w:r w:rsidRPr="009D7E07">
              <w:lastRenderedPageBreak/>
              <w:t>65</w:t>
            </w:r>
          </w:p>
        </w:tc>
        <w:tc>
          <w:tcPr>
            <w:tcW w:w="3249" w:type="dxa"/>
          </w:tcPr>
          <w:p w14:paraId="6A38BF15" w14:textId="248BA28F" w:rsidR="00EC1BB2" w:rsidRPr="009D7E07" w:rsidRDefault="00EC1BB2" w:rsidP="00E23A6E">
            <w:pPr>
              <w:pStyle w:val="ad"/>
            </w:pPr>
            <w:proofErr w:type="spellStart"/>
            <w:r>
              <w:t>subfl_bw_byt</w:t>
            </w:r>
            <w:proofErr w:type="spellEnd"/>
          </w:p>
        </w:tc>
        <w:tc>
          <w:tcPr>
            <w:tcW w:w="5975" w:type="dxa"/>
          </w:tcPr>
          <w:p w14:paraId="1E077401" w14:textId="313D2CE3" w:rsidR="00EC1BB2" w:rsidRPr="009D7E07" w:rsidRDefault="00EC1BB2" w:rsidP="00E23A6E">
            <w:pPr>
              <w:pStyle w:val="ad"/>
            </w:pPr>
            <w:r>
              <w:t xml:space="preserve">Среднее количество байтов в </w:t>
            </w:r>
            <w:proofErr w:type="spellStart"/>
            <w:r>
              <w:t>подпотоке</w:t>
            </w:r>
            <w:proofErr w:type="spellEnd"/>
            <w:r>
              <w:t xml:space="preserve"> в обратном направлении</w:t>
            </w:r>
          </w:p>
        </w:tc>
      </w:tr>
      <w:tr w:rsidR="00EC1BB2" w:rsidRPr="009D7E07" w14:paraId="728A1133" w14:textId="0BA022FA" w:rsidTr="00EC1BB2">
        <w:tc>
          <w:tcPr>
            <w:tcW w:w="496" w:type="dxa"/>
          </w:tcPr>
          <w:p w14:paraId="39615694" w14:textId="217A0CE1" w:rsidR="00EC1BB2" w:rsidRPr="009D7E07" w:rsidRDefault="00EC1BB2" w:rsidP="00E23A6E">
            <w:pPr>
              <w:pStyle w:val="ad"/>
            </w:pPr>
            <w:r w:rsidRPr="009D7E07">
              <w:t>66</w:t>
            </w:r>
          </w:p>
        </w:tc>
        <w:tc>
          <w:tcPr>
            <w:tcW w:w="3249" w:type="dxa"/>
          </w:tcPr>
          <w:p w14:paraId="66432C80" w14:textId="145D8D9E" w:rsidR="00EC1BB2" w:rsidRPr="009D7E07" w:rsidRDefault="00EC1BB2" w:rsidP="00E23A6E">
            <w:pPr>
              <w:pStyle w:val="ad"/>
            </w:pPr>
            <w:proofErr w:type="spellStart"/>
            <w:r>
              <w:t>fw_win_byt</w:t>
            </w:r>
            <w:proofErr w:type="spellEnd"/>
          </w:p>
        </w:tc>
        <w:tc>
          <w:tcPr>
            <w:tcW w:w="5975" w:type="dxa"/>
          </w:tcPr>
          <w:p w14:paraId="3A0F284E" w14:textId="20AD66FA" w:rsidR="00EC1BB2" w:rsidRPr="009D7E07" w:rsidRDefault="00EC1BB2" w:rsidP="00E23A6E">
            <w:pPr>
              <w:pStyle w:val="ad"/>
            </w:pPr>
            <w:r>
              <w:t>Количество байтов, отправленных в начальном окне в прямом направлении</w:t>
            </w:r>
          </w:p>
        </w:tc>
      </w:tr>
      <w:tr w:rsidR="00EC1BB2" w:rsidRPr="009D7E07" w14:paraId="3A020BEF" w14:textId="29282957" w:rsidTr="00EC1BB2">
        <w:tc>
          <w:tcPr>
            <w:tcW w:w="496" w:type="dxa"/>
          </w:tcPr>
          <w:p w14:paraId="6306156B" w14:textId="3AD8E8BC" w:rsidR="00EC1BB2" w:rsidRPr="009D7E07" w:rsidRDefault="00EC1BB2" w:rsidP="00E23A6E">
            <w:pPr>
              <w:pStyle w:val="ad"/>
            </w:pPr>
            <w:r w:rsidRPr="009D7E07">
              <w:t>67</w:t>
            </w:r>
          </w:p>
        </w:tc>
        <w:tc>
          <w:tcPr>
            <w:tcW w:w="3249" w:type="dxa"/>
          </w:tcPr>
          <w:p w14:paraId="7B70923F" w14:textId="39A697BE" w:rsidR="00EC1BB2" w:rsidRPr="009D7E07" w:rsidRDefault="00EC1BB2" w:rsidP="00E23A6E">
            <w:pPr>
              <w:pStyle w:val="ad"/>
            </w:pPr>
            <w:proofErr w:type="spellStart"/>
            <w:r>
              <w:t>bw_win_byt</w:t>
            </w:r>
            <w:proofErr w:type="spellEnd"/>
          </w:p>
        </w:tc>
        <w:tc>
          <w:tcPr>
            <w:tcW w:w="5975" w:type="dxa"/>
          </w:tcPr>
          <w:p w14:paraId="28A76CB4" w14:textId="02DB6909" w:rsidR="00EC1BB2" w:rsidRPr="009D7E07" w:rsidRDefault="00EC1BB2" w:rsidP="00E23A6E">
            <w:pPr>
              <w:pStyle w:val="ad"/>
            </w:pPr>
            <w:r>
              <w:t>количество байтов, отправленных в начальном окне в обратном направлении</w:t>
            </w:r>
          </w:p>
        </w:tc>
      </w:tr>
      <w:tr w:rsidR="00EC1BB2" w:rsidRPr="009D7E07" w14:paraId="324F35D2" w14:textId="55E2932B" w:rsidTr="00EC1BB2">
        <w:tc>
          <w:tcPr>
            <w:tcW w:w="496" w:type="dxa"/>
          </w:tcPr>
          <w:p w14:paraId="7B537B5E" w14:textId="7CB605F0" w:rsidR="00EC1BB2" w:rsidRPr="009D7E07" w:rsidRDefault="00EC1BB2" w:rsidP="00E23A6E">
            <w:pPr>
              <w:pStyle w:val="ad"/>
            </w:pPr>
            <w:r w:rsidRPr="009D7E07">
              <w:t>68</w:t>
            </w:r>
          </w:p>
        </w:tc>
        <w:tc>
          <w:tcPr>
            <w:tcW w:w="3249" w:type="dxa"/>
          </w:tcPr>
          <w:p w14:paraId="4CB0B697" w14:textId="14B416A3" w:rsidR="00EC1BB2" w:rsidRPr="009D7E07" w:rsidRDefault="00EC1BB2" w:rsidP="00E23A6E">
            <w:pPr>
              <w:pStyle w:val="ad"/>
            </w:pPr>
            <w:proofErr w:type="spellStart"/>
            <w:r>
              <w:t>Fw_act_pkt</w:t>
            </w:r>
            <w:proofErr w:type="spellEnd"/>
          </w:p>
        </w:tc>
        <w:tc>
          <w:tcPr>
            <w:tcW w:w="5975" w:type="dxa"/>
          </w:tcPr>
          <w:p w14:paraId="325998FF" w14:textId="1A045E1B" w:rsidR="00EC1BB2" w:rsidRPr="009D7E07" w:rsidRDefault="00EC1BB2" w:rsidP="00E23A6E">
            <w:pPr>
              <w:pStyle w:val="ad"/>
            </w:pPr>
            <w:r>
              <w:t>Количество пакетов, содержащих не менее 1 байта полезной нагрузки TCP-данных в прямом направлении</w:t>
            </w:r>
          </w:p>
        </w:tc>
      </w:tr>
      <w:tr w:rsidR="00EC1BB2" w:rsidRPr="009D7E07" w14:paraId="46BC049E" w14:textId="3072CD42" w:rsidTr="00EC1BB2">
        <w:tc>
          <w:tcPr>
            <w:tcW w:w="496" w:type="dxa"/>
          </w:tcPr>
          <w:p w14:paraId="1B90D3AF" w14:textId="22228400" w:rsidR="00EC1BB2" w:rsidRPr="009D7E07" w:rsidRDefault="00EC1BB2" w:rsidP="00E23A6E">
            <w:pPr>
              <w:pStyle w:val="ad"/>
            </w:pPr>
            <w:r w:rsidRPr="009D7E07">
              <w:t>69</w:t>
            </w:r>
          </w:p>
        </w:tc>
        <w:tc>
          <w:tcPr>
            <w:tcW w:w="3249" w:type="dxa"/>
          </w:tcPr>
          <w:p w14:paraId="1E15A164" w14:textId="35E7CCDB" w:rsidR="00EC1BB2" w:rsidRPr="009D7E07" w:rsidRDefault="00EC1BB2" w:rsidP="00E23A6E">
            <w:pPr>
              <w:pStyle w:val="ad"/>
            </w:pPr>
            <w:proofErr w:type="spellStart"/>
            <w:r>
              <w:t>fw_seg_min</w:t>
            </w:r>
            <w:proofErr w:type="spellEnd"/>
          </w:p>
        </w:tc>
        <w:tc>
          <w:tcPr>
            <w:tcW w:w="5975" w:type="dxa"/>
          </w:tcPr>
          <w:p w14:paraId="3EDD3160" w14:textId="691B17F6" w:rsidR="00EC1BB2" w:rsidRPr="009D7E07" w:rsidRDefault="00EC1BB2" w:rsidP="00E23A6E">
            <w:pPr>
              <w:pStyle w:val="ad"/>
            </w:pPr>
            <w:r>
              <w:t>Минимальный размер сегмента, наблюдаемый в прямом направлении</w:t>
            </w:r>
          </w:p>
        </w:tc>
      </w:tr>
      <w:tr w:rsidR="00EC1BB2" w:rsidRPr="009D7E07" w14:paraId="20D1B91C" w14:textId="0CA33385" w:rsidTr="00EC1BB2">
        <w:tc>
          <w:tcPr>
            <w:tcW w:w="496" w:type="dxa"/>
          </w:tcPr>
          <w:p w14:paraId="4D7636F2" w14:textId="16D8B99D" w:rsidR="00EC1BB2" w:rsidRPr="009D7E07" w:rsidRDefault="00EC1BB2" w:rsidP="00E23A6E">
            <w:pPr>
              <w:pStyle w:val="ad"/>
            </w:pPr>
            <w:r w:rsidRPr="009D7E07">
              <w:t>70</w:t>
            </w:r>
          </w:p>
        </w:tc>
        <w:tc>
          <w:tcPr>
            <w:tcW w:w="3249" w:type="dxa"/>
          </w:tcPr>
          <w:p w14:paraId="4B26AEF1" w14:textId="0D54A401" w:rsidR="00EC1BB2" w:rsidRPr="009D7E07" w:rsidRDefault="00EC1BB2" w:rsidP="00E23A6E">
            <w:pPr>
              <w:pStyle w:val="ad"/>
            </w:pPr>
            <w:proofErr w:type="spellStart"/>
            <w:r>
              <w:t>atv_avg</w:t>
            </w:r>
            <w:proofErr w:type="spellEnd"/>
          </w:p>
        </w:tc>
        <w:tc>
          <w:tcPr>
            <w:tcW w:w="5975" w:type="dxa"/>
          </w:tcPr>
          <w:p w14:paraId="261222E7" w14:textId="2AE69CA1" w:rsidR="00EC1BB2" w:rsidRPr="009D7E07" w:rsidRDefault="00EC1BB2" w:rsidP="00E23A6E">
            <w:pPr>
              <w:pStyle w:val="ad"/>
            </w:pPr>
            <w:r>
              <w:t>Среднее время, в течение которого поток был активен до перехода в режим ожидания</w:t>
            </w:r>
          </w:p>
        </w:tc>
      </w:tr>
      <w:tr w:rsidR="00EC1BB2" w:rsidRPr="009D7E07" w14:paraId="7E699868" w14:textId="4650A76A" w:rsidTr="00EC1BB2">
        <w:tc>
          <w:tcPr>
            <w:tcW w:w="496" w:type="dxa"/>
          </w:tcPr>
          <w:p w14:paraId="2AC120F7" w14:textId="52B762D3" w:rsidR="00EC1BB2" w:rsidRPr="009D7E07" w:rsidRDefault="00EC1BB2" w:rsidP="00E23A6E">
            <w:pPr>
              <w:pStyle w:val="ad"/>
            </w:pPr>
            <w:r w:rsidRPr="009D7E07">
              <w:t>71</w:t>
            </w:r>
          </w:p>
        </w:tc>
        <w:tc>
          <w:tcPr>
            <w:tcW w:w="3249" w:type="dxa"/>
          </w:tcPr>
          <w:p w14:paraId="4E1A7986" w14:textId="44D8DB9E" w:rsidR="00EC1BB2" w:rsidRPr="009D7E07" w:rsidRDefault="00EC1BB2" w:rsidP="00E23A6E">
            <w:pPr>
              <w:pStyle w:val="ad"/>
            </w:pPr>
            <w:proofErr w:type="spellStart"/>
            <w:r>
              <w:t>atv_std</w:t>
            </w:r>
            <w:proofErr w:type="spellEnd"/>
          </w:p>
        </w:tc>
        <w:tc>
          <w:tcPr>
            <w:tcW w:w="5975" w:type="dxa"/>
          </w:tcPr>
          <w:p w14:paraId="68B4E2B1" w14:textId="722F5E9F" w:rsidR="00EC1BB2" w:rsidRPr="009D7E07" w:rsidRDefault="00EC1BB2" w:rsidP="00E23A6E">
            <w:pPr>
              <w:pStyle w:val="ad"/>
            </w:pPr>
            <w:r>
              <w:t>Стандартное отклонение времени, когда поток был активен до перехода в режим ожидания</w:t>
            </w:r>
          </w:p>
        </w:tc>
      </w:tr>
      <w:tr w:rsidR="00EC1BB2" w:rsidRPr="009D7E07" w14:paraId="7B15B8C2" w14:textId="12780E5A" w:rsidTr="00EC1BB2">
        <w:tc>
          <w:tcPr>
            <w:tcW w:w="496" w:type="dxa"/>
          </w:tcPr>
          <w:p w14:paraId="5431118F" w14:textId="0A9D98B8" w:rsidR="00EC1BB2" w:rsidRPr="009D7E07" w:rsidRDefault="00EC1BB2" w:rsidP="00E23A6E">
            <w:pPr>
              <w:pStyle w:val="ad"/>
            </w:pPr>
            <w:r w:rsidRPr="009D7E07">
              <w:t>72</w:t>
            </w:r>
          </w:p>
        </w:tc>
        <w:tc>
          <w:tcPr>
            <w:tcW w:w="3249" w:type="dxa"/>
          </w:tcPr>
          <w:p w14:paraId="797B8724" w14:textId="2CDDB41F" w:rsidR="00EC1BB2" w:rsidRPr="009D7E07" w:rsidRDefault="00EC1BB2" w:rsidP="00E23A6E">
            <w:pPr>
              <w:pStyle w:val="ad"/>
            </w:pPr>
            <w:proofErr w:type="spellStart"/>
            <w:r>
              <w:t>atv_max</w:t>
            </w:r>
            <w:proofErr w:type="spellEnd"/>
          </w:p>
        </w:tc>
        <w:tc>
          <w:tcPr>
            <w:tcW w:w="5975" w:type="dxa"/>
          </w:tcPr>
          <w:p w14:paraId="12FC7B5F" w14:textId="3BDA9E06" w:rsidR="00EC1BB2" w:rsidRPr="009D7E07" w:rsidRDefault="00EC1BB2" w:rsidP="00E23A6E">
            <w:pPr>
              <w:pStyle w:val="ad"/>
            </w:pPr>
            <w:r>
              <w:t>Максимальное время, в течение которого поток был активен до перехода в режим ожидания</w:t>
            </w:r>
          </w:p>
        </w:tc>
      </w:tr>
      <w:tr w:rsidR="00EC1BB2" w:rsidRPr="009D7E07" w14:paraId="2B56B14C" w14:textId="6C020FA3" w:rsidTr="00EC1BB2">
        <w:tc>
          <w:tcPr>
            <w:tcW w:w="496" w:type="dxa"/>
          </w:tcPr>
          <w:p w14:paraId="058BB264" w14:textId="0CD601A6" w:rsidR="00EC1BB2" w:rsidRPr="009D7E07" w:rsidRDefault="00EC1BB2" w:rsidP="00E23A6E">
            <w:pPr>
              <w:pStyle w:val="ad"/>
            </w:pPr>
            <w:r w:rsidRPr="009D7E07">
              <w:t>73</w:t>
            </w:r>
          </w:p>
        </w:tc>
        <w:tc>
          <w:tcPr>
            <w:tcW w:w="3249" w:type="dxa"/>
          </w:tcPr>
          <w:p w14:paraId="5B474C51" w14:textId="4200722B" w:rsidR="00EC1BB2" w:rsidRPr="009D7E07" w:rsidRDefault="00EC1BB2" w:rsidP="00E23A6E">
            <w:pPr>
              <w:pStyle w:val="ad"/>
            </w:pPr>
            <w:proofErr w:type="spellStart"/>
            <w:r>
              <w:t>atv_min</w:t>
            </w:r>
            <w:proofErr w:type="spellEnd"/>
          </w:p>
        </w:tc>
        <w:tc>
          <w:tcPr>
            <w:tcW w:w="5975" w:type="dxa"/>
          </w:tcPr>
          <w:p w14:paraId="59479CC9" w14:textId="02562696" w:rsidR="00EC1BB2" w:rsidRPr="009D7E07" w:rsidRDefault="00EC1BB2" w:rsidP="00E23A6E">
            <w:pPr>
              <w:pStyle w:val="ad"/>
            </w:pPr>
            <w:r>
              <w:t>Минимальное время, в течение которого поток был активен до перехода в режим ожидания</w:t>
            </w:r>
          </w:p>
        </w:tc>
      </w:tr>
      <w:tr w:rsidR="00EC1BB2" w:rsidRPr="009D7E07" w14:paraId="4753BF85" w14:textId="05B7671C" w:rsidTr="00EC1BB2">
        <w:tc>
          <w:tcPr>
            <w:tcW w:w="496" w:type="dxa"/>
          </w:tcPr>
          <w:p w14:paraId="60D232D9" w14:textId="60A2D515" w:rsidR="00EC1BB2" w:rsidRPr="009D7E07" w:rsidRDefault="00EC1BB2" w:rsidP="00E23A6E">
            <w:pPr>
              <w:pStyle w:val="ad"/>
            </w:pPr>
            <w:r w:rsidRPr="009D7E07">
              <w:t>74</w:t>
            </w:r>
          </w:p>
        </w:tc>
        <w:tc>
          <w:tcPr>
            <w:tcW w:w="3249" w:type="dxa"/>
          </w:tcPr>
          <w:p w14:paraId="7AF59555" w14:textId="7A5EBEFF" w:rsidR="00EC1BB2" w:rsidRPr="009D7E07" w:rsidRDefault="00EC1BB2" w:rsidP="00E23A6E">
            <w:pPr>
              <w:pStyle w:val="ad"/>
            </w:pPr>
            <w:proofErr w:type="spellStart"/>
            <w:r>
              <w:t>idl_avg</w:t>
            </w:r>
            <w:proofErr w:type="spellEnd"/>
          </w:p>
        </w:tc>
        <w:tc>
          <w:tcPr>
            <w:tcW w:w="5975" w:type="dxa"/>
          </w:tcPr>
          <w:p w14:paraId="3A6ECA4D" w14:textId="5E60E244" w:rsidR="00EC1BB2" w:rsidRPr="009D7E07" w:rsidRDefault="00EC1BB2" w:rsidP="00E23A6E">
            <w:pPr>
              <w:pStyle w:val="ad"/>
            </w:pPr>
            <w:r>
              <w:t>Среднее время простоя потока до того, как он стал активным</w:t>
            </w:r>
          </w:p>
        </w:tc>
      </w:tr>
      <w:tr w:rsidR="00EC1BB2" w:rsidRPr="009D7E07" w14:paraId="096DFC6A" w14:textId="3006D9D5" w:rsidTr="00EC1BB2">
        <w:tc>
          <w:tcPr>
            <w:tcW w:w="496" w:type="dxa"/>
          </w:tcPr>
          <w:p w14:paraId="42431854" w14:textId="522D69E7" w:rsidR="00EC1BB2" w:rsidRPr="009D7E07" w:rsidRDefault="00EC1BB2" w:rsidP="00E23A6E">
            <w:pPr>
              <w:pStyle w:val="ad"/>
            </w:pPr>
            <w:r w:rsidRPr="009D7E07">
              <w:t>75</w:t>
            </w:r>
          </w:p>
        </w:tc>
        <w:tc>
          <w:tcPr>
            <w:tcW w:w="3249" w:type="dxa"/>
          </w:tcPr>
          <w:p w14:paraId="23092C5E" w14:textId="1FADBA3A" w:rsidR="00EC1BB2" w:rsidRPr="009D7E07" w:rsidRDefault="00EC1BB2" w:rsidP="00E23A6E">
            <w:pPr>
              <w:pStyle w:val="ad"/>
            </w:pPr>
            <w:proofErr w:type="spellStart"/>
            <w:r>
              <w:t>idl_std</w:t>
            </w:r>
            <w:proofErr w:type="spellEnd"/>
          </w:p>
        </w:tc>
        <w:tc>
          <w:tcPr>
            <w:tcW w:w="5975" w:type="dxa"/>
          </w:tcPr>
          <w:p w14:paraId="31F7C5DA" w14:textId="0915EC67" w:rsidR="00EC1BB2" w:rsidRPr="009D7E07" w:rsidRDefault="00EC1BB2" w:rsidP="00E23A6E">
            <w:pPr>
              <w:pStyle w:val="ad"/>
            </w:pPr>
            <w:r>
              <w:t>Стандартное отклонение времени простоя потока до того, как он стал активным</w:t>
            </w:r>
          </w:p>
        </w:tc>
      </w:tr>
      <w:tr w:rsidR="00EC1BB2" w:rsidRPr="009D7E07" w14:paraId="1E34AB2E" w14:textId="45B13B9E" w:rsidTr="00EC1BB2">
        <w:tc>
          <w:tcPr>
            <w:tcW w:w="496" w:type="dxa"/>
          </w:tcPr>
          <w:p w14:paraId="7320B5B1" w14:textId="69AF68F6" w:rsidR="00EC1BB2" w:rsidRPr="009D7E07" w:rsidRDefault="00EC1BB2" w:rsidP="00E23A6E">
            <w:pPr>
              <w:pStyle w:val="ad"/>
            </w:pPr>
            <w:r w:rsidRPr="009D7E07">
              <w:t>76</w:t>
            </w:r>
          </w:p>
        </w:tc>
        <w:tc>
          <w:tcPr>
            <w:tcW w:w="3249" w:type="dxa"/>
          </w:tcPr>
          <w:p w14:paraId="48E73645" w14:textId="06A96B95" w:rsidR="00EC1BB2" w:rsidRPr="009D7E07" w:rsidRDefault="00EC1BB2" w:rsidP="00E23A6E">
            <w:pPr>
              <w:pStyle w:val="ad"/>
            </w:pPr>
            <w:proofErr w:type="spellStart"/>
            <w:r>
              <w:t>idl_max</w:t>
            </w:r>
            <w:proofErr w:type="spellEnd"/>
          </w:p>
        </w:tc>
        <w:tc>
          <w:tcPr>
            <w:tcW w:w="5975" w:type="dxa"/>
          </w:tcPr>
          <w:p w14:paraId="6919CF5A" w14:textId="4F52E9D0" w:rsidR="00EC1BB2" w:rsidRPr="009D7E07" w:rsidRDefault="00EC1BB2" w:rsidP="00E23A6E">
            <w:pPr>
              <w:pStyle w:val="ad"/>
            </w:pPr>
            <w:r>
              <w:t>Максимальное время простоя потока до того, как он стал активным</w:t>
            </w:r>
          </w:p>
        </w:tc>
      </w:tr>
      <w:tr w:rsidR="00EC1BB2" w:rsidRPr="009D7E07" w14:paraId="14937608" w14:textId="783DFDC9" w:rsidTr="00EC1BB2">
        <w:tc>
          <w:tcPr>
            <w:tcW w:w="496" w:type="dxa"/>
          </w:tcPr>
          <w:p w14:paraId="4E45CBFA" w14:textId="75B9C1C5" w:rsidR="00EC1BB2" w:rsidRPr="009D7E07" w:rsidRDefault="00EC1BB2" w:rsidP="00E23A6E">
            <w:pPr>
              <w:pStyle w:val="ad"/>
            </w:pPr>
            <w:r w:rsidRPr="009D7E07">
              <w:t>77</w:t>
            </w:r>
          </w:p>
        </w:tc>
        <w:tc>
          <w:tcPr>
            <w:tcW w:w="3249" w:type="dxa"/>
          </w:tcPr>
          <w:p w14:paraId="66AF071E" w14:textId="5B2EFDF9" w:rsidR="00EC1BB2" w:rsidRPr="009D7E07" w:rsidRDefault="00EC1BB2" w:rsidP="00E23A6E">
            <w:pPr>
              <w:pStyle w:val="ad"/>
            </w:pPr>
            <w:proofErr w:type="spellStart"/>
            <w:r>
              <w:t>idl_min</w:t>
            </w:r>
            <w:proofErr w:type="spellEnd"/>
          </w:p>
        </w:tc>
        <w:tc>
          <w:tcPr>
            <w:tcW w:w="5975" w:type="dxa"/>
          </w:tcPr>
          <w:p w14:paraId="63B0E6CF" w14:textId="7B23F1CD" w:rsidR="00EC1BB2" w:rsidRPr="009D7E07" w:rsidRDefault="00EC1BB2" w:rsidP="00E23A6E">
            <w:pPr>
              <w:pStyle w:val="ad"/>
            </w:pPr>
            <w:r>
              <w:t>Минимальное время, в течение которого поток простаивал, прежде чем стать активным</w:t>
            </w:r>
          </w:p>
        </w:tc>
      </w:tr>
      <w:tr w:rsidR="00EC1BB2" w:rsidRPr="009D7E07" w14:paraId="31BA6001" w14:textId="506E57FA" w:rsidTr="00EC1BB2">
        <w:tc>
          <w:tcPr>
            <w:tcW w:w="496" w:type="dxa"/>
          </w:tcPr>
          <w:p w14:paraId="132493DA" w14:textId="0DF65443" w:rsidR="00EC1BB2" w:rsidRPr="00BB4259" w:rsidRDefault="00EC1BB2" w:rsidP="00E23A6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249" w:type="dxa"/>
          </w:tcPr>
          <w:p w14:paraId="7D48BE2D" w14:textId="06A5DE6B" w:rsidR="00EC1BB2" w:rsidRPr="009D7E07" w:rsidRDefault="00EC1BB2" w:rsidP="00E23A6E">
            <w:pPr>
              <w:pStyle w:val="ad"/>
            </w:pPr>
            <w:r w:rsidRPr="009D7E07">
              <w:t>Label</w:t>
            </w:r>
          </w:p>
        </w:tc>
        <w:tc>
          <w:tcPr>
            <w:tcW w:w="5975" w:type="dxa"/>
          </w:tcPr>
          <w:p w14:paraId="6AB4B616" w14:textId="45F54C57" w:rsidR="00EC1BB2" w:rsidRPr="009D7E07" w:rsidRDefault="00EC1BB2" w:rsidP="00E23A6E">
            <w:pPr>
              <w:pStyle w:val="ad"/>
            </w:pPr>
            <w:r w:rsidRPr="009D7E07">
              <w:t>Значение 1 или 0</w:t>
            </w:r>
          </w:p>
        </w:tc>
      </w:tr>
    </w:tbl>
    <w:p w14:paraId="4578E2A9" w14:textId="77777777" w:rsidR="003116D0" w:rsidRDefault="003116D0" w:rsidP="003116D0"/>
    <w:p w14:paraId="0330CF0D" w14:textId="77777777" w:rsidR="00065368" w:rsidRDefault="00065368" w:rsidP="003116D0"/>
    <w:p w14:paraId="14FFC46C" w14:textId="77777777" w:rsidR="00065368" w:rsidRPr="00712575" w:rsidRDefault="00065368" w:rsidP="003116D0"/>
    <w:p w14:paraId="4BC130AF" w14:textId="54BDBA49" w:rsidR="005C5AC6" w:rsidRPr="005C5AC6" w:rsidRDefault="00E12B59" w:rsidP="005C5AC6">
      <w:pPr>
        <w:pStyle w:val="1"/>
      </w:pPr>
      <w:bookmarkStart w:id="11" w:name="_Основные_параметры_обучающего"/>
      <w:bookmarkStart w:id="12" w:name="_Практическая_часть"/>
      <w:bookmarkStart w:id="13" w:name="_Реализация_метода_главных"/>
      <w:bookmarkStart w:id="14" w:name="_Toc138245091"/>
      <w:bookmarkEnd w:id="11"/>
      <w:bookmarkEnd w:id="12"/>
      <w:bookmarkEnd w:id="13"/>
      <w:r>
        <w:t>Описание модели</w:t>
      </w:r>
      <w:bookmarkEnd w:id="14"/>
    </w:p>
    <w:p w14:paraId="4336B661" w14:textId="1A31A785" w:rsidR="00B20A90" w:rsidRDefault="00B20A90" w:rsidP="00B20A90">
      <w:bookmarkStart w:id="15" w:name="_Hlk138372210"/>
      <w:r>
        <w:t>В качестве модели машинного обучения был выбран многослойный персептрон</w:t>
      </w:r>
      <w:r w:rsidR="00961BE1">
        <w:t xml:space="preserve"> </w:t>
      </w:r>
      <w:r w:rsidR="00961BE1">
        <w:rPr>
          <w:lang w:val="en-US"/>
        </w:rPr>
        <w:t>[12, 13, 14]</w:t>
      </w:r>
      <w:r>
        <w:t>.</w:t>
      </w:r>
    </w:p>
    <w:p w14:paraId="5F110C24" w14:textId="62869DE0" w:rsidR="005E6BAA" w:rsidRDefault="005E6BAA" w:rsidP="00FE2906">
      <w:pPr>
        <w:pStyle w:val="21"/>
      </w:pPr>
      <w:bookmarkStart w:id="16" w:name="_Toc138245092"/>
      <w:bookmarkEnd w:id="15"/>
      <w:r>
        <w:t>Функция активации</w:t>
      </w:r>
      <w:bookmarkEnd w:id="16"/>
    </w:p>
    <w:p w14:paraId="02AF2D0F" w14:textId="5480E6F2" w:rsidR="00AC4FB9" w:rsidRPr="00DA197D" w:rsidRDefault="00AC4FB9" w:rsidP="00AC4FB9">
      <w:r>
        <w:t>В качестве</w:t>
      </w:r>
      <w:r w:rsidRPr="00AC4FB9">
        <w:rPr>
          <w:rFonts w:eastAsia="Times New Roman"/>
        </w:rPr>
        <w:t xml:space="preserve"> функци</w:t>
      </w:r>
      <w:r w:rsidR="00DA197D">
        <w:rPr>
          <w:rFonts w:eastAsia="Times New Roman"/>
        </w:rPr>
        <w:t>и активации была выбрана</w:t>
      </w:r>
      <w:r w:rsidRPr="00AC4FB9">
        <w:rPr>
          <w:rFonts w:eastAsia="Times New Roman"/>
        </w:rPr>
        <w:t xml:space="preserve"> </w:t>
      </w:r>
      <w:proofErr w:type="spellStart"/>
      <w:r w:rsidRPr="00AC4FB9">
        <w:rPr>
          <w:rFonts w:eastAsia="Times New Roman"/>
        </w:rPr>
        <w:t>ReLu</w:t>
      </w:r>
      <w:proofErr w:type="spellEnd"/>
      <w:r w:rsidR="00DA197D">
        <w:rPr>
          <w:rFonts w:eastAsia="Times New Roman"/>
        </w:rPr>
        <w:t xml:space="preserve"> </w:t>
      </w:r>
      <w:r w:rsidR="00DA197D" w:rsidRPr="00DA197D">
        <w:t>(</w:t>
      </w:r>
      <w:proofErr w:type="spellStart"/>
      <w:r w:rsidR="00DA197D" w:rsidRPr="00DA197D">
        <w:t>rectified</w:t>
      </w:r>
      <w:proofErr w:type="spellEnd"/>
      <w:r w:rsidR="00DA197D" w:rsidRPr="00DA197D">
        <w:t xml:space="preserve"> </w:t>
      </w:r>
      <w:proofErr w:type="spellStart"/>
      <w:r w:rsidR="00DA197D" w:rsidRPr="00DA197D">
        <w:t>linear</w:t>
      </w:r>
      <w:proofErr w:type="spellEnd"/>
      <w:r w:rsidR="00DA197D" w:rsidRPr="00DA197D">
        <w:t xml:space="preserve"> </w:t>
      </w:r>
      <w:proofErr w:type="spellStart"/>
      <w:r w:rsidR="00DA197D" w:rsidRPr="00DA197D">
        <w:t>unit</w:t>
      </w:r>
      <w:proofErr w:type="spellEnd"/>
      <w:r w:rsidR="00DA197D" w:rsidRPr="00DA197D">
        <w:t>)</w:t>
      </w:r>
    </w:p>
    <w:p w14:paraId="15604064" w14:textId="4769A488" w:rsidR="00AC4FB9" w:rsidRPr="0017540A" w:rsidRDefault="0017540A" w:rsidP="00AC4FB9">
      <w:pPr>
        <w:rPr>
          <w:rFonts w:ascii="Courier" w:eastAsia="Times New Roman" w:hAnsi="Courier" w:cs="Courier New"/>
          <w:sz w:val="26"/>
        </w:rPr>
      </w:pPr>
      <m:oMathPara>
        <m:oMath>
          <m:r>
            <w:rPr>
              <w:rFonts w:ascii="Cambria Math" w:eastAsia="Times New Roman" w:hAnsi="Cambria Math" w:cs="Courier New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</w:rPr>
                <m:t>x</m:t>
              </m:r>
            </m:e>
          </m:d>
          <m:r>
            <w:rPr>
              <w:rFonts w:ascii="Cambria Math" w:eastAsia="Times New Roman" w:hAnsi="Cambria Math" w:cs="Courier New"/>
            </w:rPr>
            <m:t>= max</m:t>
          </m:r>
          <m:d>
            <m:dPr>
              <m:ctrlPr>
                <w:rPr>
                  <w:rFonts w:ascii="Cambria Math" w:eastAsia="Times New Roman" w:hAnsi="Cambria Math" w:cs="Courier New"/>
                  <w:i/>
                </w:rPr>
              </m:ctrlPr>
            </m:dPr>
            <m:e>
              <m:r>
                <w:rPr>
                  <w:rFonts w:ascii="Cambria Math" w:eastAsia="Times New Roman" w:hAnsi="Cambria Math" w:cs="Courier New"/>
                </w:rPr>
                <m:t>0,x</m:t>
              </m:r>
            </m:e>
          </m:d>
          <m:r>
            <w:rPr>
              <w:rFonts w:ascii="Cambria Math" w:eastAsia="Times New Roman" w:hAnsi="Cambria Math" w:cs="Courier New"/>
            </w:rPr>
            <m:t>.</m:t>
          </m:r>
        </m:oMath>
      </m:oMathPara>
    </w:p>
    <w:p w14:paraId="2892E8B1" w14:textId="36E78B30" w:rsidR="00AC4FB9" w:rsidRPr="00AC4FB9" w:rsidRDefault="00AC4FB9" w:rsidP="00AC4FB9">
      <w:pPr>
        <w:rPr>
          <w:rFonts w:eastAsia="Times New Roman"/>
        </w:rPr>
      </w:pPr>
      <w:proofErr w:type="spellStart"/>
      <w:r w:rsidRPr="00AC4FB9">
        <w:rPr>
          <w:rFonts w:eastAsia="Times New Roman"/>
        </w:rPr>
        <w:t>ReLu</w:t>
      </w:r>
      <w:proofErr w:type="spellEnd"/>
      <w:r w:rsidRPr="00AC4FB9">
        <w:rPr>
          <w:rFonts w:eastAsia="Times New Roman"/>
        </w:rPr>
        <w:t xml:space="preserve"> возвращает значение</w:t>
      </w:r>
      <w:r w:rsidR="0017540A">
        <w:rPr>
          <w:rFonts w:eastAsia="Times New Roman"/>
        </w:rPr>
        <w:t xml:space="preserve"> </w:t>
      </w:r>
      <w:r w:rsidRPr="00AC4FB9">
        <w:rPr>
          <w:rFonts w:eastAsia="Times New Roman"/>
          <w:i/>
          <w:iCs/>
        </w:rPr>
        <w:t>х</w:t>
      </w:r>
      <w:r w:rsidRPr="00AC4FB9">
        <w:rPr>
          <w:rFonts w:eastAsia="Times New Roman"/>
        </w:rPr>
        <w:t>, если</w:t>
      </w:r>
      <w:r w:rsidR="0017540A">
        <w:rPr>
          <w:rFonts w:eastAsia="Times New Roman"/>
        </w:rPr>
        <w:t xml:space="preserve"> </w:t>
      </w:r>
      <w:r w:rsidRPr="00AC4FB9">
        <w:rPr>
          <w:rFonts w:eastAsia="Times New Roman"/>
          <w:i/>
          <w:iCs/>
        </w:rPr>
        <w:t>х</w:t>
      </w:r>
      <w:r w:rsidR="0017540A">
        <w:rPr>
          <w:rFonts w:eastAsia="Times New Roman"/>
        </w:rPr>
        <w:t xml:space="preserve"> </w:t>
      </w:r>
      <w:r w:rsidRPr="00AC4FB9">
        <w:rPr>
          <w:rFonts w:eastAsia="Times New Roman"/>
        </w:rPr>
        <w:t>положительно, и</w:t>
      </w:r>
      <w:r w:rsidR="0017540A">
        <w:rPr>
          <w:rFonts w:eastAsia="Times New Roman"/>
        </w:rPr>
        <w:t xml:space="preserve"> 0 </w:t>
      </w:r>
      <w:r w:rsidRPr="00AC4FB9">
        <w:rPr>
          <w:rFonts w:eastAsia="Times New Roman"/>
        </w:rPr>
        <w:t xml:space="preserve">в противном случае. </w:t>
      </w:r>
      <w:r w:rsidR="00E91FB4">
        <w:rPr>
          <w:rFonts w:eastAsia="Times New Roman"/>
        </w:rPr>
        <w:t>Её график</w:t>
      </w:r>
      <w:r w:rsidRPr="00AC4FB9">
        <w:rPr>
          <w:rFonts w:eastAsia="Times New Roman"/>
        </w:rPr>
        <w:t xml:space="preserve"> приведен ниже</w:t>
      </w:r>
      <w:r w:rsidR="00E91FB4">
        <w:rPr>
          <w:rFonts w:eastAsia="Times New Roman"/>
        </w:rPr>
        <w:t xml:space="preserve"> на </w:t>
      </w:r>
      <w:r w:rsidR="00B779DF">
        <w:rPr>
          <w:rFonts w:eastAsia="Times New Roman"/>
        </w:rPr>
        <w:fldChar w:fldCharType="begin"/>
      </w:r>
      <w:r w:rsidR="00B779DF">
        <w:rPr>
          <w:rFonts w:eastAsia="Times New Roman"/>
        </w:rPr>
        <w:instrText xml:space="preserve"> REF _Ref135695945 \h </w:instrText>
      </w:r>
      <w:r w:rsidR="00B779DF">
        <w:rPr>
          <w:rFonts w:eastAsia="Times New Roman"/>
        </w:rPr>
      </w:r>
      <w:r w:rsidR="00B779DF">
        <w:rPr>
          <w:rFonts w:eastAsia="Times New Roman"/>
        </w:rPr>
        <w:fldChar w:fldCharType="separate"/>
      </w:r>
      <w:r w:rsidR="00B779DF">
        <w:t>рисунке</w:t>
      </w:r>
      <w:r w:rsidR="00B779DF">
        <w:rPr>
          <w:rFonts w:eastAsia="Times New Roman"/>
        </w:rPr>
        <w:fldChar w:fldCharType="end"/>
      </w:r>
      <w:r w:rsidR="00E91FB4">
        <w:rPr>
          <w:rFonts w:eastAsia="Times New Roman"/>
        </w:rPr>
        <w:t>.</w:t>
      </w:r>
    </w:p>
    <w:p w14:paraId="4F1D36F8" w14:textId="77777777" w:rsidR="00B779DF" w:rsidRDefault="00AC4FB9" w:rsidP="00B779DF">
      <w:pPr>
        <w:pStyle w:val="af6"/>
      </w:pPr>
      <w:r w:rsidRPr="00AC4FB9">
        <w:rPr>
          <w:rFonts w:eastAsia="Times New Roman"/>
          <w:noProof/>
        </w:rPr>
        <w:drawing>
          <wp:inline distT="0" distB="0" distL="0" distR="0" wp14:anchorId="76FDD3B1" wp14:editId="4620F101">
            <wp:extent cx="2964180" cy="19964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57E0" w14:textId="344B7EDB" w:rsidR="00ED5EFD" w:rsidRDefault="00B779DF" w:rsidP="00B779DF">
      <w:pPr>
        <w:pStyle w:val="aa"/>
      </w:pPr>
      <w:bookmarkStart w:id="17" w:name="_Ref135695945"/>
      <w:r>
        <w:t xml:space="preserve">Рисунок </w:t>
      </w:r>
      <w:fldSimple w:instr=" SEQ Рисунок \* ARABIC ">
        <w:r w:rsidR="000159B9">
          <w:rPr>
            <w:noProof/>
          </w:rPr>
          <w:t>1</w:t>
        </w:r>
      </w:fldSimple>
      <w:bookmarkEnd w:id="17"/>
      <w:r w:rsidRPr="00E2024C">
        <w:rPr>
          <w:noProof/>
        </w:rPr>
        <w:t xml:space="preserve"> — График функции активации</w:t>
      </w:r>
    </w:p>
    <w:p w14:paraId="3441184D" w14:textId="27899E1D" w:rsidR="00AC4FB9" w:rsidRPr="00E91FB4" w:rsidRDefault="00AC4FB9" w:rsidP="00AC4FB9">
      <w:pPr>
        <w:rPr>
          <w:rFonts w:eastAsia="Times New Roman"/>
        </w:rPr>
      </w:pPr>
      <w:proofErr w:type="spellStart"/>
      <w:r w:rsidRPr="00E91FB4">
        <w:rPr>
          <w:rFonts w:eastAsia="Times New Roman"/>
        </w:rPr>
        <w:t>ReLu</w:t>
      </w:r>
      <w:proofErr w:type="spellEnd"/>
      <w:r w:rsidRPr="00E91FB4">
        <w:rPr>
          <w:rFonts w:eastAsia="Times New Roman"/>
        </w:rPr>
        <w:t xml:space="preserve"> </w:t>
      </w:r>
      <w:proofErr w:type="spellStart"/>
      <w:r w:rsidRPr="00E91FB4">
        <w:rPr>
          <w:rFonts w:eastAsia="Times New Roman"/>
        </w:rPr>
        <w:t>нелинейна</w:t>
      </w:r>
      <w:proofErr w:type="spellEnd"/>
      <w:r w:rsidRPr="00E91FB4">
        <w:rPr>
          <w:rFonts w:eastAsia="Times New Roman"/>
        </w:rPr>
        <w:t xml:space="preserve"> по своей природе, </w:t>
      </w:r>
      <w:r w:rsidR="004870B4">
        <w:rPr>
          <w:rFonts w:eastAsia="Times New Roman"/>
        </w:rPr>
        <w:t xml:space="preserve">её </w:t>
      </w:r>
      <w:r w:rsidRPr="00E91FB4">
        <w:rPr>
          <w:rFonts w:eastAsia="Times New Roman"/>
        </w:rPr>
        <w:t xml:space="preserve">комбинация также </w:t>
      </w:r>
      <w:proofErr w:type="spellStart"/>
      <w:r w:rsidRPr="00E91FB4">
        <w:rPr>
          <w:rFonts w:eastAsia="Times New Roman"/>
        </w:rPr>
        <w:t>нелинейна</w:t>
      </w:r>
      <w:proofErr w:type="spellEnd"/>
      <w:r w:rsidR="00E91FB4">
        <w:rPr>
          <w:rFonts w:eastAsia="Times New Roman"/>
        </w:rPr>
        <w:t>.</w:t>
      </w:r>
      <w:r w:rsidRPr="00E91FB4">
        <w:rPr>
          <w:rFonts w:eastAsia="Times New Roman"/>
        </w:rPr>
        <w:t xml:space="preserve"> </w:t>
      </w:r>
      <w:r w:rsidR="00E91FB4">
        <w:rPr>
          <w:rFonts w:eastAsia="Times New Roman"/>
        </w:rPr>
        <w:t>Т</w:t>
      </w:r>
      <w:r w:rsidRPr="00E91FB4">
        <w:rPr>
          <w:rFonts w:eastAsia="Times New Roman"/>
        </w:rPr>
        <w:t>акая функция является хорошим </w:t>
      </w:r>
      <w:proofErr w:type="spellStart"/>
      <w:r w:rsidRPr="00E91FB4">
        <w:rPr>
          <w:rFonts w:eastAsia="Times New Roman"/>
        </w:rPr>
        <w:t>аппроксиматором</w:t>
      </w:r>
      <w:proofErr w:type="spellEnd"/>
      <w:r w:rsidRPr="00E91FB4">
        <w:rPr>
          <w:rFonts w:eastAsia="Times New Roman"/>
        </w:rPr>
        <w:t xml:space="preserve">, так как любая функция может быть аппроксимирована комбинацией </w:t>
      </w:r>
      <w:proofErr w:type="spellStart"/>
      <w:r w:rsidRPr="00E91FB4">
        <w:rPr>
          <w:rFonts w:eastAsia="Times New Roman"/>
        </w:rPr>
        <w:t>ReLu</w:t>
      </w:r>
      <w:proofErr w:type="spellEnd"/>
      <w:r w:rsidRPr="00E91FB4">
        <w:rPr>
          <w:rFonts w:eastAsia="Times New Roman"/>
        </w:rPr>
        <w:t>.</w:t>
      </w:r>
    </w:p>
    <w:p w14:paraId="6155919B" w14:textId="280FD4AD" w:rsidR="000742D4" w:rsidRDefault="004870B4" w:rsidP="000742D4">
      <w:pPr>
        <w:rPr>
          <w:rFonts w:eastAsia="Times New Roman"/>
        </w:rPr>
      </w:pPr>
      <w:r>
        <w:rPr>
          <w:rFonts w:eastAsia="Times New Roman"/>
        </w:rPr>
        <w:t>Одним из её достоинств является</w:t>
      </w:r>
      <w:r w:rsidR="00AC4FB9" w:rsidRPr="00AC4FB9">
        <w:rPr>
          <w:rFonts w:eastAsia="Times New Roman"/>
        </w:rPr>
        <w:t xml:space="preserve"> разреженность активации. Представим большую нейронную сеть с множеством нейронов. Использование </w:t>
      </w:r>
      <w:proofErr w:type="spellStart"/>
      <w:r w:rsidR="00AC4FB9" w:rsidRPr="00AC4FB9">
        <w:rPr>
          <w:rFonts w:eastAsia="Times New Roman"/>
        </w:rPr>
        <w:t>сигмоиды</w:t>
      </w:r>
      <w:proofErr w:type="spellEnd"/>
      <w:r w:rsidR="00AC4FB9" w:rsidRPr="00AC4FB9">
        <w:rPr>
          <w:rFonts w:eastAsia="Times New Roman"/>
        </w:rPr>
        <w:t xml:space="preserve"> или гиперболического тангенса будет влечь за собой активацию всех нейронов. Это означает, что почти все активации должны быть обработаны для описания выхода сети. Другими словами,</w:t>
      </w:r>
      <w:r w:rsidR="000742D4">
        <w:rPr>
          <w:rFonts w:eastAsia="Times New Roman"/>
        </w:rPr>
        <w:t xml:space="preserve"> </w:t>
      </w:r>
      <w:r w:rsidR="00AC4FB9" w:rsidRPr="000742D4">
        <w:rPr>
          <w:rFonts w:eastAsia="Times New Roman"/>
        </w:rPr>
        <w:t xml:space="preserve">это </w:t>
      </w:r>
      <w:r w:rsidR="000742D4">
        <w:rPr>
          <w:rFonts w:eastAsia="Times New Roman"/>
        </w:rPr>
        <w:t xml:space="preserve">слишком </w:t>
      </w:r>
      <w:r w:rsidR="00AC4FB9" w:rsidRPr="000742D4">
        <w:rPr>
          <w:rFonts w:eastAsia="Times New Roman"/>
        </w:rPr>
        <w:t>затратно</w:t>
      </w:r>
      <w:r w:rsidR="000742D4">
        <w:rPr>
          <w:rFonts w:eastAsia="Times New Roman"/>
        </w:rPr>
        <w:t xml:space="preserve"> по времени вычислений</w:t>
      </w:r>
      <w:r w:rsidR="00AC4FB9" w:rsidRPr="000742D4">
        <w:rPr>
          <w:rFonts w:eastAsia="Times New Roman"/>
        </w:rPr>
        <w:t>.</w:t>
      </w:r>
    </w:p>
    <w:p w14:paraId="0E5A3A13" w14:textId="31055157" w:rsidR="00AC4FB9" w:rsidRPr="00AC4FB9" w:rsidRDefault="00AC4FB9" w:rsidP="000742D4">
      <w:pPr>
        <w:rPr>
          <w:rFonts w:eastAsia="Times New Roman"/>
        </w:rPr>
      </w:pPr>
      <w:r w:rsidRPr="00AC4FB9">
        <w:rPr>
          <w:rFonts w:eastAsia="Times New Roman"/>
        </w:rPr>
        <w:t>Представим сеть со случайно инициализированными весами, в которой примерно 50% активаций равн</w:t>
      </w:r>
      <w:r w:rsidR="000742D4">
        <w:rPr>
          <w:rFonts w:eastAsia="Times New Roman"/>
        </w:rPr>
        <w:t xml:space="preserve">ы 0 </w:t>
      </w:r>
      <w:r w:rsidRPr="00AC4FB9">
        <w:rPr>
          <w:rFonts w:eastAsia="Times New Roman"/>
        </w:rPr>
        <w:t xml:space="preserve">из-за характеристик </w:t>
      </w:r>
      <w:proofErr w:type="spellStart"/>
      <w:r w:rsidRPr="00AC4FB9">
        <w:rPr>
          <w:rFonts w:eastAsia="Times New Roman"/>
        </w:rPr>
        <w:t>ReLu</w:t>
      </w:r>
      <w:proofErr w:type="spellEnd"/>
      <w:r w:rsidRPr="00AC4FB9">
        <w:rPr>
          <w:rFonts w:eastAsia="Times New Roman"/>
        </w:rPr>
        <w:t xml:space="preserve">. В такой сети </w:t>
      </w:r>
      <w:r w:rsidRPr="00AC4FB9">
        <w:rPr>
          <w:rFonts w:eastAsia="Times New Roman"/>
        </w:rPr>
        <w:lastRenderedPageBreak/>
        <w:t>включается меньшее количество нейронов (разреженная активация), а сама сеть становится легче.</w:t>
      </w:r>
    </w:p>
    <w:p w14:paraId="18D3962E" w14:textId="2A291671" w:rsidR="000742D4" w:rsidRDefault="00AC4FB9" w:rsidP="00AC4FB9">
      <w:pPr>
        <w:rPr>
          <w:rFonts w:eastAsia="Times New Roman"/>
        </w:rPr>
      </w:pPr>
      <w:r w:rsidRPr="00AC4FB9">
        <w:rPr>
          <w:rFonts w:eastAsia="Times New Roman"/>
        </w:rPr>
        <w:t xml:space="preserve">Из-за того, что часть </w:t>
      </w:r>
      <w:proofErr w:type="spellStart"/>
      <w:r w:rsidRPr="00AC4FB9">
        <w:rPr>
          <w:rFonts w:eastAsia="Times New Roman"/>
        </w:rPr>
        <w:t>ReLu</w:t>
      </w:r>
      <w:proofErr w:type="spellEnd"/>
      <w:r w:rsidRPr="00AC4FB9">
        <w:rPr>
          <w:rFonts w:eastAsia="Times New Roman"/>
        </w:rPr>
        <w:t xml:space="preserve"> представляет из себя горизонтальную линию (для отрицательных </w:t>
      </w:r>
      <w:r w:rsidRPr="000742D4">
        <w:rPr>
          <w:rFonts w:eastAsia="Times New Roman"/>
        </w:rPr>
        <w:t>значений</w:t>
      </w:r>
      <w:r w:rsidR="00DB5C83">
        <w:rPr>
          <w:rFonts w:eastAsia="Times New Roman"/>
          <w:i/>
          <w:iCs/>
        </w:rPr>
        <w:t xml:space="preserve"> х</w:t>
      </w:r>
      <w:r w:rsidRPr="000742D4">
        <w:rPr>
          <w:rFonts w:eastAsia="Times New Roman"/>
        </w:rPr>
        <w:t>),</w:t>
      </w:r>
      <w:r w:rsidRPr="00AC4FB9">
        <w:rPr>
          <w:rFonts w:eastAsia="Times New Roman"/>
        </w:rPr>
        <w:t xml:space="preserve"> градиент на этой части равен</w:t>
      </w:r>
      <w:r w:rsidR="000742D4">
        <w:rPr>
          <w:rFonts w:eastAsia="Times New Roman"/>
        </w:rPr>
        <w:t xml:space="preserve"> 0</w:t>
      </w:r>
      <w:r w:rsidRPr="00AC4FB9">
        <w:rPr>
          <w:rFonts w:eastAsia="Times New Roman"/>
        </w:rPr>
        <w:t xml:space="preserve">. Из-за равенства нулю градиента, веса не будут корректироваться во время спуска. Это означает, что пребывающие в таком состоянии нейроны не будут реагировать на изменения в ошибке/входных данных (просто потому, что градиент равен нулю, ничего не будет меняться). Такое явление </w:t>
      </w:r>
      <w:r w:rsidRPr="000742D4">
        <w:rPr>
          <w:rFonts w:eastAsia="Times New Roman"/>
        </w:rPr>
        <w:t xml:space="preserve">называется проблемой умирающего </w:t>
      </w:r>
      <w:proofErr w:type="spellStart"/>
      <w:r w:rsidRPr="000742D4">
        <w:rPr>
          <w:rFonts w:eastAsia="Times New Roman"/>
        </w:rPr>
        <w:t>ReLu</w:t>
      </w:r>
      <w:proofErr w:type="spellEnd"/>
      <w:r w:rsidRPr="000742D4">
        <w:rPr>
          <w:rFonts w:eastAsia="Times New Roman"/>
        </w:rPr>
        <w:t> (</w:t>
      </w:r>
      <w:proofErr w:type="spellStart"/>
      <w:r w:rsidRPr="000742D4">
        <w:rPr>
          <w:rFonts w:eastAsia="Times New Roman"/>
        </w:rPr>
        <w:t>Dying</w:t>
      </w:r>
      <w:proofErr w:type="spellEnd"/>
      <w:r w:rsidRPr="000742D4">
        <w:rPr>
          <w:rFonts w:eastAsia="Times New Roman"/>
        </w:rPr>
        <w:t xml:space="preserve"> </w:t>
      </w:r>
      <w:proofErr w:type="spellStart"/>
      <w:r w:rsidRPr="000742D4">
        <w:rPr>
          <w:rFonts w:eastAsia="Times New Roman"/>
        </w:rPr>
        <w:t>ReLu</w:t>
      </w:r>
      <w:proofErr w:type="spellEnd"/>
      <w:r w:rsidRPr="00AC4FB9">
        <w:rPr>
          <w:rFonts w:eastAsia="Times New Roman"/>
        </w:rPr>
        <w:t xml:space="preserve"> </w:t>
      </w:r>
      <w:proofErr w:type="spellStart"/>
      <w:r w:rsidRPr="00AC4FB9">
        <w:rPr>
          <w:rFonts w:eastAsia="Times New Roman"/>
        </w:rPr>
        <w:t>problem</w:t>
      </w:r>
      <w:proofErr w:type="spellEnd"/>
      <w:r w:rsidRPr="00AC4FB9">
        <w:rPr>
          <w:rFonts w:eastAsia="Times New Roman"/>
        </w:rPr>
        <w:t xml:space="preserve">). Из-за этой проблемы некоторые нейроны просто выключатся и не будут отвечать, делая значительную часть нейросети пассивной. </w:t>
      </w:r>
      <w:r w:rsidR="000742D4">
        <w:rPr>
          <w:rFonts w:eastAsia="Times New Roman"/>
        </w:rPr>
        <w:t>С</w:t>
      </w:r>
      <w:r w:rsidRPr="00AC4FB9">
        <w:rPr>
          <w:rFonts w:eastAsia="Times New Roman"/>
        </w:rPr>
        <w:t xml:space="preserve">уществуют вариации </w:t>
      </w:r>
      <w:proofErr w:type="spellStart"/>
      <w:r w:rsidRPr="00AC4FB9">
        <w:rPr>
          <w:rFonts w:eastAsia="Times New Roman"/>
        </w:rPr>
        <w:t>ReLu</w:t>
      </w:r>
      <w:proofErr w:type="spellEnd"/>
      <w:r w:rsidRPr="00AC4FB9">
        <w:rPr>
          <w:rFonts w:eastAsia="Times New Roman"/>
        </w:rPr>
        <w:t xml:space="preserve">, которые помогают эту проблему избежать. </w:t>
      </w:r>
      <w:r w:rsidR="000742D4">
        <w:rPr>
          <w:rFonts w:eastAsia="Times New Roman"/>
        </w:rPr>
        <w:t>Однако в данном примере все входные данные больше или равны 0, поэтому тако</w:t>
      </w:r>
      <w:r w:rsidR="00FA2BC7">
        <w:rPr>
          <w:rFonts w:eastAsia="Times New Roman"/>
        </w:rPr>
        <w:t>й</w:t>
      </w:r>
      <w:r w:rsidR="000742D4">
        <w:rPr>
          <w:rFonts w:eastAsia="Times New Roman"/>
        </w:rPr>
        <w:t xml:space="preserve"> проблемы не возникнет.</w:t>
      </w:r>
    </w:p>
    <w:p w14:paraId="68F8C0F7" w14:textId="01ECA0B1" w:rsidR="00AC4FB9" w:rsidRDefault="00AC4FB9" w:rsidP="00AC4FB9">
      <w:pPr>
        <w:rPr>
          <w:rFonts w:eastAsia="Times New Roman"/>
        </w:rPr>
      </w:pPr>
      <w:proofErr w:type="spellStart"/>
      <w:r w:rsidRPr="00AC4FB9">
        <w:rPr>
          <w:rFonts w:eastAsia="Times New Roman"/>
        </w:rPr>
        <w:t>ReLu</w:t>
      </w:r>
      <w:proofErr w:type="spellEnd"/>
      <w:r w:rsidRPr="00AC4FB9">
        <w:rPr>
          <w:rFonts w:eastAsia="Times New Roman"/>
        </w:rPr>
        <w:t xml:space="preserve"> менее требовательн</w:t>
      </w:r>
      <w:r w:rsidR="005E6BAA">
        <w:rPr>
          <w:rFonts w:eastAsia="Times New Roman"/>
        </w:rPr>
        <w:t>а</w:t>
      </w:r>
      <w:r w:rsidRPr="00AC4FB9">
        <w:rPr>
          <w:rFonts w:eastAsia="Times New Roman"/>
        </w:rPr>
        <w:t xml:space="preserve"> к вычислительным ресурсам, чем гиперболический тангенс или </w:t>
      </w:r>
      <w:proofErr w:type="spellStart"/>
      <w:r w:rsidRPr="00AC4FB9">
        <w:rPr>
          <w:rFonts w:eastAsia="Times New Roman"/>
        </w:rPr>
        <w:t>сигмоида</w:t>
      </w:r>
      <w:proofErr w:type="spellEnd"/>
      <w:r w:rsidRPr="00AC4FB9">
        <w:rPr>
          <w:rFonts w:eastAsia="Times New Roman"/>
        </w:rPr>
        <w:t xml:space="preserve">, так как производит более простые математические операции. Поэтому имеет смысл использовать </w:t>
      </w:r>
      <w:proofErr w:type="spellStart"/>
      <w:r w:rsidRPr="00AC4FB9">
        <w:rPr>
          <w:rFonts w:eastAsia="Times New Roman"/>
        </w:rPr>
        <w:t>ReLu</w:t>
      </w:r>
      <w:proofErr w:type="spellEnd"/>
      <w:r w:rsidRPr="00AC4FB9">
        <w:rPr>
          <w:rFonts w:eastAsia="Times New Roman"/>
        </w:rPr>
        <w:t xml:space="preserve"> при создании глубоких нейронных сетей</w:t>
      </w:r>
      <w:r w:rsidR="00AE5170">
        <w:rPr>
          <w:rFonts w:eastAsia="Times New Roman"/>
        </w:rPr>
        <w:t xml:space="preserve"> </w:t>
      </w:r>
      <w:r w:rsidR="00AE5170" w:rsidRPr="00AE5170">
        <w:rPr>
          <w:rFonts w:eastAsia="Times New Roman"/>
        </w:rPr>
        <w:t>[</w:t>
      </w:r>
      <w:r w:rsidR="00A258DC">
        <w:rPr>
          <w:rFonts w:eastAsia="Times New Roman"/>
          <w:lang w:val="en-US"/>
        </w:rPr>
        <w:t>5</w:t>
      </w:r>
      <w:r w:rsidR="00AE5170" w:rsidRPr="00E12B59">
        <w:rPr>
          <w:rFonts w:eastAsia="Times New Roman"/>
        </w:rPr>
        <w:t>]</w:t>
      </w:r>
      <w:r w:rsidRPr="00AC4FB9">
        <w:rPr>
          <w:rFonts w:eastAsia="Times New Roman"/>
        </w:rPr>
        <w:t>.</w:t>
      </w:r>
    </w:p>
    <w:p w14:paraId="20D3B30A" w14:textId="44B2A382" w:rsidR="005E6BAA" w:rsidRPr="00AC4FB9" w:rsidRDefault="005E6BAA" w:rsidP="00FE2906">
      <w:pPr>
        <w:pStyle w:val="21"/>
      </w:pPr>
      <w:bookmarkStart w:id="18" w:name="_Toc138245093"/>
      <w:r>
        <w:t>Оптимизатор</w:t>
      </w:r>
      <w:bookmarkEnd w:id="18"/>
    </w:p>
    <w:p w14:paraId="039F4DF4" w14:textId="7D18B5F8" w:rsidR="005E6BAA" w:rsidRDefault="005E6BAA" w:rsidP="005E6BAA">
      <w:r>
        <w:t>Оптимизаторы — важный компонент архитектуры нейронных сетей. Они играют важную роль в процессе тренировки нейронных сетей, помогая им делать всё более точные прогнозы. Оптимизаторы определяют оптимальный набор параметров модели, таких как вес и смещение, чтобы при решении конкретной задачи модель выдавала наилучшие результаты. Самой распространённой техникой оптимизации, используемой большинством</w:t>
      </w:r>
      <w:r w:rsidR="00F67DC2">
        <w:t xml:space="preserve"> </w:t>
      </w:r>
      <w:r>
        <w:t>нейронных сетей, является алгоритм градиентного спуска.</w:t>
      </w:r>
    </w:p>
    <w:p w14:paraId="729F29DE" w14:textId="14A8E1A5" w:rsidR="0099151C" w:rsidRPr="00607739" w:rsidRDefault="0099151C" w:rsidP="0099151C">
      <w:r w:rsidRPr="00607739">
        <w:t xml:space="preserve">Adam — </w:t>
      </w:r>
      <w:proofErr w:type="spellStart"/>
      <w:r w:rsidRPr="00607739">
        <w:t>adaptive</w:t>
      </w:r>
      <w:proofErr w:type="spellEnd"/>
      <w:r w:rsidRPr="00607739">
        <w:t xml:space="preserve"> </w:t>
      </w:r>
      <w:proofErr w:type="spellStart"/>
      <w:r w:rsidRPr="00607739">
        <w:t>moment</w:t>
      </w:r>
      <w:proofErr w:type="spellEnd"/>
      <w:r w:rsidRPr="00607739">
        <w:t xml:space="preserve"> </w:t>
      </w:r>
      <w:proofErr w:type="spellStart"/>
      <w:r w:rsidRPr="00607739">
        <w:t>estimation</w:t>
      </w:r>
      <w:proofErr w:type="spellEnd"/>
      <w:r w:rsidRPr="00607739">
        <w:t xml:space="preserve"> сочетает в себе и идею накопления движения и идею более слабого обновления весов для типичных признаков. Adam отличается тем, что мы накапливаем не </w:t>
      </w:r>
      <w:proofErr w:type="spellStart"/>
      <w:r w:rsidRPr="00607739">
        <w:t>Δθ</w:t>
      </w:r>
      <w:proofErr w:type="spellEnd"/>
      <w:r w:rsidRPr="00607739">
        <w:t>, а значения градиента. Авторы алгоритма предложили оценивать среднюю нецентрированную дисперсию для того, чтобы знать, как часто градиент изменяется.</w:t>
      </w:r>
    </w:p>
    <w:p w14:paraId="3E631124" w14:textId="065C9180" w:rsidR="00607739" w:rsidRPr="00607739" w:rsidRDefault="0099151C" w:rsidP="0099151C">
      <w:r w:rsidRPr="00607739">
        <w:lastRenderedPageBreak/>
        <w:t>Важное отличие состоит в начальной калибровке </w:t>
      </w:r>
      <w:proofErr w:type="spellStart"/>
      <w:r w:rsidRPr="00607739">
        <w:t>mt</w:t>
      </w:r>
      <w:proofErr w:type="spellEnd"/>
      <w:r w:rsidRPr="00607739">
        <w:t> и </w:t>
      </w:r>
      <w:proofErr w:type="spellStart"/>
      <w:r w:rsidRPr="00607739">
        <w:t>vt</w:t>
      </w:r>
      <w:proofErr w:type="spellEnd"/>
      <w:r w:rsidRPr="00607739">
        <w:t xml:space="preserve">: если задать нулевое начальное значение, то они будут долго накапливаться, особенно при большом окне накопления, а какие-то изначальные значения — это ещё два </w:t>
      </w:r>
      <w:proofErr w:type="spellStart"/>
      <w:r w:rsidRPr="00607739">
        <w:t>гиперпараметра</w:t>
      </w:r>
      <w:proofErr w:type="spellEnd"/>
      <w:r w:rsidR="00607739" w:rsidRPr="00607739">
        <w:t>, что усложняет дальнейшие вычисления</w:t>
      </w:r>
      <w:r w:rsidRPr="00607739">
        <w:t xml:space="preserve">. </w:t>
      </w:r>
      <w:r w:rsidR="00607739" w:rsidRPr="00607739">
        <w:t>Поэтому</w:t>
      </w:r>
      <w:r w:rsidRPr="00607739">
        <w:t xml:space="preserve"> </w:t>
      </w:r>
      <w:proofErr w:type="spellStart"/>
      <w:r w:rsidR="00607739" w:rsidRPr="00607739">
        <w:t>mt</w:t>
      </w:r>
      <w:proofErr w:type="spellEnd"/>
      <w:r w:rsidR="00607739" w:rsidRPr="00607739">
        <w:t> и </w:t>
      </w:r>
      <w:proofErr w:type="spellStart"/>
      <w:r w:rsidR="00607739" w:rsidRPr="00607739">
        <w:t>vt</w:t>
      </w:r>
      <w:proofErr w:type="spellEnd"/>
      <w:r w:rsidR="00607739" w:rsidRPr="00607739">
        <w:t xml:space="preserve"> искусственно увеличиваются </w:t>
      </w:r>
      <w:r w:rsidRPr="00607739">
        <w:t>на первых шагах</w:t>
      </w:r>
      <w:r w:rsidR="00607739" w:rsidRPr="00607739">
        <w:t>.</w:t>
      </w:r>
    </w:p>
    <w:p w14:paraId="186E8C6A" w14:textId="77777777" w:rsidR="00607739" w:rsidRPr="00607739" w:rsidRDefault="0099151C" w:rsidP="00607739">
      <w:r w:rsidRPr="00607739">
        <w:t>Здесь следует внимательно посмотреть на то, как быстро синхронизировались значения обновлений на первых зубцах графиков с прямоугольниками и на гладкость кривой обновлений на графике с синусом — её мы получили «бесплатно». При рекомендуемом параметре </w:t>
      </w:r>
      <w:r w:rsidR="00607739" w:rsidRPr="00607739">
        <w:t>β1</w:t>
      </w:r>
      <w:r w:rsidRPr="00607739">
        <w:t xml:space="preserve"> резкие всплески градиента не вызыва</w:t>
      </w:r>
      <w:r w:rsidR="00607739" w:rsidRPr="00607739">
        <w:t>ю</w:t>
      </w:r>
      <w:r w:rsidRPr="00607739">
        <w:t xml:space="preserve">т мгновенного отклика в накопленном значении, поэтому хорошо настроенному Adam не нужен </w:t>
      </w:r>
      <w:proofErr w:type="spellStart"/>
      <w:r w:rsidRPr="00607739">
        <w:t>gradient</w:t>
      </w:r>
      <w:proofErr w:type="spellEnd"/>
      <w:r w:rsidRPr="00607739">
        <w:t xml:space="preserve"> </w:t>
      </w:r>
      <w:proofErr w:type="spellStart"/>
      <w:r w:rsidRPr="00607739">
        <w:t>clipping</w:t>
      </w:r>
      <w:proofErr w:type="spellEnd"/>
      <w:r w:rsidRPr="00607739">
        <w:t>.</w:t>
      </w:r>
    </w:p>
    <w:p w14:paraId="20EDBC4C" w14:textId="2B9DEFC0" w:rsidR="00302F99" w:rsidRDefault="0099151C" w:rsidP="00274735">
      <w:pPr>
        <w:rPr>
          <w:rFonts w:eastAsia="Times New Roman"/>
        </w:rPr>
      </w:pPr>
      <w:r w:rsidRPr="00607739">
        <w:t>Авторы Adam предлагают в качестве значений по умолчанию </w:t>
      </w:r>
      <w:r w:rsidR="00607739" w:rsidRPr="00607739">
        <w:rPr>
          <w:rFonts w:cs="Times New Roman"/>
          <w:i/>
          <w:iCs/>
        </w:rPr>
        <w:t>β</w:t>
      </w:r>
      <w:r w:rsidR="00607739" w:rsidRPr="00607739">
        <w:rPr>
          <w:rFonts w:cs="Times New Roman"/>
          <w:i/>
          <w:iCs/>
          <w:vertAlign w:val="subscript"/>
        </w:rPr>
        <w:t>1</w:t>
      </w:r>
      <w:r w:rsidR="00607739" w:rsidRPr="00607739">
        <w:rPr>
          <w:rFonts w:cs="Times New Roman"/>
          <w:i/>
          <w:iCs/>
        </w:rPr>
        <w:t xml:space="preserve"> = 0,9; β</w:t>
      </w:r>
      <w:r w:rsidR="00607739" w:rsidRPr="00607739">
        <w:rPr>
          <w:rFonts w:cs="Times New Roman"/>
          <w:i/>
          <w:iCs/>
          <w:vertAlign w:val="subscript"/>
        </w:rPr>
        <w:t>2</w:t>
      </w:r>
      <w:r w:rsidR="00607739" w:rsidRPr="00607739">
        <w:rPr>
          <w:rFonts w:cs="Times New Roman"/>
          <w:i/>
          <w:iCs/>
        </w:rPr>
        <w:t xml:space="preserve"> = 0,999; ϵ = 10</w:t>
      </w:r>
      <w:r w:rsidR="00607739" w:rsidRPr="00607739">
        <w:rPr>
          <w:rFonts w:cs="Times New Roman"/>
          <w:i/>
          <w:iCs/>
          <w:vertAlign w:val="superscript"/>
        </w:rPr>
        <w:t>-8</w:t>
      </w:r>
      <w:r w:rsidRPr="00607739">
        <w:t xml:space="preserve"> и утверждают, что алгоритм выступает лучше или примерно так же, как и все предыдущие алгоритмы на широком наборе </w:t>
      </w:r>
      <w:proofErr w:type="spellStart"/>
      <w:r w:rsidRPr="00607739">
        <w:t>датасетов</w:t>
      </w:r>
      <w:proofErr w:type="spellEnd"/>
      <w:r w:rsidRPr="00607739">
        <w:t xml:space="preserve"> за счёт начальной калибровки</w:t>
      </w:r>
      <w:r w:rsidR="00274735">
        <w:rPr>
          <w:lang w:val="en-US"/>
        </w:rPr>
        <w:t xml:space="preserve"> [</w:t>
      </w:r>
      <w:r w:rsidR="00A258DC">
        <w:rPr>
          <w:lang w:val="en-US"/>
        </w:rPr>
        <w:t>6</w:t>
      </w:r>
      <w:r w:rsidR="00274735">
        <w:rPr>
          <w:lang w:val="en-US"/>
        </w:rPr>
        <w:t>]</w:t>
      </w:r>
      <w:r w:rsidRPr="00607739">
        <w:t>.</w:t>
      </w:r>
    </w:p>
    <w:p w14:paraId="3488E6C4" w14:textId="77777777" w:rsidR="006F0D58" w:rsidRDefault="006F0D58" w:rsidP="004629AA">
      <w:pPr>
        <w:rPr>
          <w:shd w:val="clear" w:color="auto" w:fill="FFFFFF"/>
        </w:rPr>
      </w:pPr>
    </w:p>
    <w:p w14:paraId="2245E5AC" w14:textId="77777777" w:rsidR="00FE2906" w:rsidRDefault="00FE2906" w:rsidP="006F0D58">
      <w:pPr>
        <w:pStyle w:val="1"/>
      </w:pPr>
      <w:bookmarkStart w:id="19" w:name="_Toc138245094"/>
      <w:r>
        <w:t xml:space="preserve">Метрики </w:t>
      </w:r>
      <w:r w:rsidRPr="006F0D58">
        <w:t>качества</w:t>
      </w:r>
      <w:r>
        <w:t xml:space="preserve"> модели</w:t>
      </w:r>
      <w:bookmarkEnd w:id="19"/>
    </w:p>
    <w:p w14:paraId="5EEEC51C" w14:textId="77777777" w:rsidR="00FE2906" w:rsidRPr="00B5730E" w:rsidRDefault="00FE2906" w:rsidP="00FE2906">
      <w:pPr>
        <w:pStyle w:val="21"/>
      </w:pPr>
      <w:bookmarkStart w:id="20" w:name="_Метод_главных_компонент"/>
      <w:bookmarkStart w:id="21" w:name="_Toc138245095"/>
      <w:bookmarkEnd w:id="20"/>
      <w:r w:rsidRPr="00B5730E">
        <w:rPr>
          <w:rStyle w:val="mw-headline"/>
        </w:rPr>
        <w:t>Простые оценки</w:t>
      </w:r>
      <w:bookmarkEnd w:id="21"/>
    </w:p>
    <w:p w14:paraId="090CA0E9" w14:textId="77777777" w:rsidR="00FE2906" w:rsidRDefault="00FE2906" w:rsidP="00FE2906">
      <w:proofErr w:type="spellStart"/>
      <w:r>
        <w:t>Accuracy</w:t>
      </w:r>
      <w:proofErr w:type="spellEnd"/>
      <w:r>
        <w:t xml:space="preserve"> — показывает долю правильных классификаций. Несмотря на очевидность и простоту, является одной из самых малоинформативных оценок классификаторов.</w:t>
      </w:r>
    </w:p>
    <w:p w14:paraId="4485C709" w14:textId="77777777" w:rsidR="00FE2906" w:rsidRPr="00455800" w:rsidRDefault="00FE2906" w:rsidP="00FE2906">
      <w:pPr>
        <w:rPr>
          <w:rStyle w:val="mtext"/>
          <w:color w:val="222222"/>
          <w:bdr w:val="none" w:sz="0" w:space="0" w:color="auto" w:frame="1"/>
        </w:rPr>
      </w:pPr>
      <m:oMathPara>
        <m:oMath>
          <m:r>
            <w:rPr>
              <w:rStyle w:val="mtext"/>
              <w:rFonts w:ascii="Cambria Math" w:hAnsi="Cambria Math" w:cs="Arial"/>
              <w:color w:val="222222"/>
              <w:bdr w:val="none" w:sz="0" w:space="0" w:color="auto" w:frame="1"/>
            </w:rPr>
            <m:t>Acc</m:t>
          </m:r>
          <m:r>
            <w:rPr>
              <w:rStyle w:val="mo"/>
              <w:rFonts w:ascii="Cambria Math" w:hAnsi="Cambria Math" w:cs="Arial"/>
              <w:color w:val="222222"/>
              <w:bdr w:val="none" w:sz="0" w:space="0" w:color="auto" w:frame="1"/>
            </w:rPr>
            <m:t>=</m:t>
          </m:r>
          <m:f>
            <m:fPr>
              <m:ctrlPr>
                <w:rPr>
                  <w:rStyle w:val="mtext"/>
                  <w:rFonts w:ascii="Cambria Math" w:hAnsi="Cambria Math" w:cs="Arial"/>
                  <w:i/>
                  <w:color w:val="222222"/>
                  <w:bdr w:val="none" w:sz="0" w:space="0" w:color="auto" w:frame="1"/>
                </w:rPr>
              </m:ctrlPr>
            </m:fPr>
            <m:num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</w:rPr>
                <m:t>TP + TN</m:t>
              </m:r>
            </m:num>
            <m:den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</w:rPr>
                <m:t>TP + TN + FP + FN</m:t>
              </m:r>
            </m:den>
          </m:f>
        </m:oMath>
      </m:oMathPara>
    </w:p>
    <w:p w14:paraId="5B318D8B" w14:textId="77777777" w:rsidR="00FE2906" w:rsidRPr="00455800" w:rsidRDefault="00FE2906" w:rsidP="00FE2906">
      <w:pPr>
        <w:rPr>
          <w:rFonts w:eastAsia="Times New Roman"/>
        </w:rPr>
      </w:pPr>
      <w:r>
        <w:rPr>
          <w:rFonts w:eastAsia="Times New Roman"/>
        </w:rPr>
        <w:t>У</w:t>
      </w:r>
      <w:r w:rsidRPr="00455800">
        <w:rPr>
          <w:rFonts w:eastAsia="Times New Roman"/>
        </w:rPr>
        <w:t xml:space="preserve"> этой метрики есть одна особенность</w:t>
      </w:r>
      <w:r>
        <w:rPr>
          <w:rFonts w:eastAsia="Times New Roman"/>
        </w:rPr>
        <w:t>,</w:t>
      </w:r>
      <w:r w:rsidRPr="00455800">
        <w:rPr>
          <w:rFonts w:eastAsia="Times New Roman"/>
        </w:rPr>
        <w:t xml:space="preserve"> которую необходимо учитывать. Она присваивает всем </w:t>
      </w:r>
      <w:r>
        <w:rPr>
          <w:rFonts w:eastAsia="Times New Roman"/>
        </w:rPr>
        <w:t>классам</w:t>
      </w:r>
      <w:r w:rsidRPr="00455800">
        <w:rPr>
          <w:rFonts w:eastAsia="Times New Roman"/>
        </w:rPr>
        <w:t xml:space="preserve"> одинаковый вес, что может быть не корректно в случае</w:t>
      </w:r>
      <w:r>
        <w:rPr>
          <w:rFonts w:eastAsia="Times New Roman"/>
        </w:rPr>
        <w:t>,</w:t>
      </w:r>
      <w:r w:rsidRPr="00455800">
        <w:rPr>
          <w:rFonts w:eastAsia="Times New Roman"/>
        </w:rPr>
        <w:t xml:space="preserve"> если</w:t>
      </w:r>
      <w:r>
        <w:rPr>
          <w:rFonts w:eastAsia="Times New Roman"/>
        </w:rPr>
        <w:t xml:space="preserve"> их</w:t>
      </w:r>
      <w:r w:rsidRPr="00455800">
        <w:rPr>
          <w:rFonts w:eastAsia="Times New Roman"/>
        </w:rPr>
        <w:t xml:space="preserve"> распределение в обучающей выборке сильно смещено в сторону какого-то одного или нескольких классов. В этом случае у классификатора есть больше информации по этим классам и соответственно в рамках этих классов он будет принимать более </w:t>
      </w:r>
      <w:r>
        <w:rPr>
          <w:rFonts w:eastAsia="Times New Roman"/>
        </w:rPr>
        <w:t>точные</w:t>
      </w:r>
      <w:r w:rsidRPr="00455800">
        <w:rPr>
          <w:rFonts w:eastAsia="Times New Roman"/>
        </w:rPr>
        <w:t xml:space="preserve"> решения.</w:t>
      </w:r>
    </w:p>
    <w:p w14:paraId="170FEF35" w14:textId="77777777" w:rsidR="00FE2906" w:rsidRDefault="00FE2906" w:rsidP="00FE2906">
      <w:r w:rsidRPr="00455800">
        <w:rPr>
          <w:rFonts w:eastAsia="Times New Roman"/>
        </w:rPr>
        <w:lastRenderedPageBreak/>
        <w:t>Один выход из этой ситуации заключается в том</w:t>
      </w:r>
      <w:r>
        <w:rPr>
          <w:rFonts w:eastAsia="Times New Roman"/>
        </w:rPr>
        <w:t>,</w:t>
      </w:r>
      <w:r w:rsidRPr="00455800">
        <w:rPr>
          <w:rFonts w:eastAsia="Times New Roman"/>
        </w:rPr>
        <w:t xml:space="preserve"> чтобы обучать классификатор на специально подготовленном, сбалансированном </w:t>
      </w:r>
      <w:proofErr w:type="spellStart"/>
      <w:r>
        <w:rPr>
          <w:rFonts w:eastAsia="Times New Roman"/>
        </w:rPr>
        <w:t>датасете</w:t>
      </w:r>
      <w:proofErr w:type="spellEnd"/>
      <w:r w:rsidRPr="00455800">
        <w:rPr>
          <w:rFonts w:eastAsia="Times New Roman"/>
        </w:rPr>
        <w:t xml:space="preserve">. Минус этого решения в том, что </w:t>
      </w:r>
      <w:r>
        <w:rPr>
          <w:rFonts w:eastAsia="Times New Roman"/>
        </w:rPr>
        <w:t>тогда</w:t>
      </w:r>
      <w:r w:rsidRPr="00455800">
        <w:rPr>
          <w:rFonts w:eastAsia="Times New Roman"/>
        </w:rPr>
        <w:t xml:space="preserve"> у классификатора</w:t>
      </w:r>
      <w:r>
        <w:rPr>
          <w:rFonts w:eastAsia="Times New Roman"/>
        </w:rPr>
        <w:t xml:space="preserve"> нет </w:t>
      </w:r>
      <w:r w:rsidRPr="00455800">
        <w:rPr>
          <w:rFonts w:eastAsia="Times New Roman"/>
        </w:rPr>
        <w:t>информаци</w:t>
      </w:r>
      <w:r>
        <w:rPr>
          <w:rFonts w:eastAsia="Times New Roman"/>
        </w:rPr>
        <w:t>и</w:t>
      </w:r>
      <w:r w:rsidRPr="00455800">
        <w:rPr>
          <w:rFonts w:eastAsia="Times New Roman"/>
        </w:rPr>
        <w:t xml:space="preserve"> об относительной частоте </w:t>
      </w:r>
      <w:r>
        <w:rPr>
          <w:rFonts w:eastAsia="Times New Roman"/>
        </w:rPr>
        <w:t>представителей того или иного класса</w:t>
      </w:r>
      <w:r w:rsidRPr="00455800">
        <w:rPr>
          <w:rFonts w:eastAsia="Times New Roman"/>
        </w:rPr>
        <w:t>.</w:t>
      </w:r>
    </w:p>
    <w:p w14:paraId="59587255" w14:textId="77777777" w:rsidR="00FE2906" w:rsidRDefault="00FE2906" w:rsidP="00FE2906">
      <w:proofErr w:type="spellStart"/>
      <w:r>
        <w:t>Recall</w:t>
      </w:r>
      <w:proofErr w:type="spellEnd"/>
      <w:r>
        <w:t xml:space="preserve"> — (полнота, </w:t>
      </w:r>
      <w:proofErr w:type="spellStart"/>
      <w:r>
        <w:t>sensitivity</w:t>
      </w:r>
      <w:proofErr w:type="spellEnd"/>
      <w:r>
        <w:t>, TPR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rate</w:t>
      </w:r>
      <w:proofErr w:type="spellEnd"/>
      <w:r>
        <w:t>)) показывает отношение верно классифицированных объектов класса к общему числу элементов этого класса.</w:t>
      </w:r>
    </w:p>
    <w:p w14:paraId="31271BEB" w14:textId="77777777" w:rsidR="00FE2906" w:rsidRDefault="00FE2906" w:rsidP="00FE2906">
      <m:oMathPara>
        <m:oMath>
          <m:r>
            <w:rPr>
              <w:rStyle w:val="mtext"/>
              <w:rFonts w:ascii="Cambria Math" w:hAnsi="Cambria Math" w:cs="Arial"/>
              <w:color w:val="222222"/>
              <w:bdr w:val="none" w:sz="0" w:space="0" w:color="auto" w:frame="1"/>
            </w:rPr>
            <m:t>Recall</m:t>
          </m:r>
          <m:r>
            <w:rPr>
              <w:rStyle w:val="mo"/>
              <w:rFonts w:ascii="Cambria Math" w:hAnsi="Cambria Math" w:cs="Arial"/>
              <w:color w:val="222222"/>
              <w:bdr w:val="none" w:sz="0" w:space="0" w:color="auto" w:frame="1"/>
            </w:rPr>
            <m:t>=</m:t>
          </m:r>
          <m:f>
            <m:fPr>
              <m:ctrlPr>
                <w:rPr>
                  <w:rStyle w:val="mtext"/>
                  <w:rFonts w:ascii="Cambria Math" w:hAnsi="Cambria Math" w:cs="Arial"/>
                  <w:i/>
                  <w:color w:val="222222"/>
                  <w:bdr w:val="none" w:sz="0" w:space="0" w:color="auto" w:frame="1"/>
                </w:rPr>
              </m:ctrlPr>
            </m:fPr>
            <m:num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</w:rPr>
                <m:t>TP</m:t>
              </m:r>
            </m:num>
            <m:den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</w:rPr>
                <m:t>TP + FN</m:t>
              </m:r>
            </m:den>
          </m:f>
        </m:oMath>
      </m:oMathPara>
    </w:p>
    <w:p w14:paraId="4466D592" w14:textId="77777777" w:rsidR="00FE2906" w:rsidRPr="00A87484" w:rsidRDefault="00FE2906" w:rsidP="00FE2906">
      <w:pPr>
        <w:rPr>
          <w:lang w:val="en-US"/>
        </w:rPr>
      </w:pPr>
      <w:r>
        <w:t>Precision — (точность) показывает долю верно классифицированных объектов среди всех объектов, которые к этому классу отнес классификатор</w:t>
      </w:r>
      <w:r>
        <w:rPr>
          <w:lang w:val="en-US"/>
        </w:rPr>
        <w:t>.</w:t>
      </w:r>
    </w:p>
    <w:p w14:paraId="381C1BA7" w14:textId="11E99EEB" w:rsidR="00FE2906" w:rsidRDefault="00FE2906" w:rsidP="00FE2906">
      <m:oMathPara>
        <m:oMath>
          <m:r>
            <w:rPr>
              <w:rStyle w:val="mtext"/>
              <w:rFonts w:ascii="Cambria Math" w:hAnsi="Cambria Math" w:cs="Arial"/>
              <w:color w:val="222222"/>
              <w:bdr w:val="none" w:sz="0" w:space="0" w:color="auto" w:frame="1"/>
            </w:rPr>
            <m:t>Precision</m:t>
          </m:r>
          <m:r>
            <w:rPr>
              <w:rStyle w:val="mo"/>
              <w:rFonts w:ascii="Cambria Math" w:hAnsi="Cambria Math" w:cs="Arial"/>
              <w:color w:val="222222"/>
              <w:bdr w:val="none" w:sz="0" w:space="0" w:color="auto" w:frame="1"/>
            </w:rPr>
            <m:t>=</m:t>
          </m:r>
          <m:f>
            <m:fPr>
              <m:ctrlPr>
                <w:rPr>
                  <w:rStyle w:val="mtext"/>
                  <w:rFonts w:ascii="Cambria Math" w:hAnsi="Cambria Math" w:cs="Arial"/>
                  <w:i/>
                  <w:color w:val="222222"/>
                  <w:bdr w:val="none" w:sz="0" w:space="0" w:color="auto" w:frame="1"/>
                </w:rPr>
              </m:ctrlPr>
            </m:fPr>
            <m:num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</w:rPr>
                <m:t>TP</m:t>
              </m:r>
            </m:num>
            <m:den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</w:rPr>
                <m:t>TP + FP</m:t>
              </m:r>
            </m:den>
          </m:f>
          <m:r>
            <w:rPr>
              <w:rStyle w:val="mtext"/>
              <w:rFonts w:ascii="Cambria Math" w:hAnsi="Cambria Math" w:cs="Arial"/>
              <w:color w:val="222222"/>
              <w:bdr w:val="none" w:sz="0" w:space="0" w:color="auto" w:frame="1"/>
            </w:rPr>
            <m:t xml:space="preserve"> [1]</m:t>
          </m:r>
        </m:oMath>
      </m:oMathPara>
    </w:p>
    <w:p w14:paraId="295DB8CD" w14:textId="77777777" w:rsidR="00FE2906" w:rsidRPr="00874DF3" w:rsidRDefault="00FE2906" w:rsidP="00FE2906">
      <w:pPr>
        <w:pStyle w:val="21"/>
      </w:pPr>
      <w:bookmarkStart w:id="22" w:name="_Toc138245096"/>
      <w:r w:rsidRPr="00874DF3">
        <w:t>F-мера</w:t>
      </w:r>
      <w:bookmarkEnd w:id="22"/>
      <w:r w:rsidRPr="00874DF3">
        <w:t> </w:t>
      </w:r>
    </w:p>
    <w:p w14:paraId="0B874FDE" w14:textId="77777777" w:rsidR="00FE2906" w:rsidRDefault="00FE2906" w:rsidP="00FE2906">
      <w:pPr>
        <w:rPr>
          <w:color w:val="212121"/>
          <w:sz w:val="27"/>
          <w:szCs w:val="27"/>
        </w:rPr>
      </w:pPr>
      <w:r>
        <w:rPr>
          <w:color w:val="212121"/>
          <w:sz w:val="27"/>
          <w:szCs w:val="27"/>
        </w:rPr>
        <w:t>Чем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некую метрику, которая объединяла бы в себе информацию о точности и полноте алгоритма. Именно такой метрикой является F-мера.</w:t>
      </w:r>
    </w:p>
    <w:p w14:paraId="610F9E62" w14:textId="2A712D9A" w:rsidR="00FE2906" w:rsidRDefault="00FE2906" w:rsidP="00FE2906">
      <w:pPr>
        <w:rPr>
          <w:color w:val="212121"/>
          <w:sz w:val="27"/>
          <w:szCs w:val="27"/>
        </w:rPr>
      </w:pPr>
      <w:r>
        <w:rPr>
          <w:color w:val="212121"/>
          <w:sz w:val="27"/>
          <w:szCs w:val="27"/>
        </w:rPr>
        <w:t xml:space="preserve">F-мера представляет </w:t>
      </w:r>
      <w:r w:rsidRPr="00620274">
        <w:t>собой</w:t>
      </w:r>
      <w:r>
        <w:t xml:space="preserve"> </w:t>
      </w:r>
      <w:r w:rsidRPr="00620274">
        <w:t>гармоническое</w:t>
      </w:r>
      <w:r>
        <w:t xml:space="preserve"> </w:t>
      </w:r>
      <w:r w:rsidRPr="00620274">
        <w:t>среднее</w:t>
      </w:r>
      <w:r>
        <w:t xml:space="preserve"> </w:t>
      </w:r>
      <w:r w:rsidRPr="00620274">
        <w:t>между</w:t>
      </w:r>
      <w:r>
        <w:rPr>
          <w:color w:val="212121"/>
          <w:sz w:val="27"/>
          <w:szCs w:val="27"/>
        </w:rPr>
        <w:t xml:space="preserve"> точностью и полнотой. </w:t>
      </w:r>
      <w:r w:rsidRPr="00A02E03">
        <w:t xml:space="preserve">Гармоническое среднее, в отличии арифметического стремится к </w:t>
      </w:r>
      <w:r w:rsidR="001D30FF" w:rsidRPr="00A02E03">
        <w:t>нулю,</w:t>
      </w:r>
      <w:r w:rsidRPr="00A02E03">
        <w:t xml:space="preserve"> когда хотя бы одно из значений стремится к нулю.</w:t>
      </w:r>
    </w:p>
    <w:p w14:paraId="2F3C1249" w14:textId="77777777" w:rsidR="00FE2906" w:rsidRPr="00225AFD" w:rsidRDefault="00FE2906" w:rsidP="00FE2906">
      <w:pPr>
        <w:rPr>
          <w:rStyle w:val="mtext"/>
          <w:rFonts w:ascii="Cambria Math" w:hAnsi="Cambria Math" w:cs="Arial"/>
          <w:i/>
          <w:color w:val="222222"/>
          <w:bdr w:val="none" w:sz="0" w:space="0" w:color="auto" w:frame="1"/>
        </w:rPr>
      </w:pPr>
      <m:oMathPara>
        <m:oMath>
          <m:r>
            <w:rPr>
              <w:rStyle w:val="mtext"/>
              <w:rFonts w:ascii="Cambria Math" w:hAnsi="Cambria Math" w:cs="Arial"/>
              <w:color w:val="222222"/>
            </w:rPr>
            <m:t>F =2</m:t>
          </m:r>
          <m:f>
            <m:fPr>
              <m:ctrlPr>
                <w:rPr>
                  <w:rStyle w:val="mtext"/>
                  <w:rFonts w:ascii="Cambria Math" w:hAnsi="Cambria Math" w:cs="Arial"/>
                  <w:i/>
                  <w:color w:val="222222"/>
                  <w:bdr w:val="none" w:sz="0" w:space="0" w:color="auto" w:frame="1"/>
                </w:rPr>
              </m:ctrlPr>
            </m:fPr>
            <m:num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</w:rPr>
                <m:t>Precision+Recall</m:t>
              </m:r>
              <m:ctrlPr>
                <w:rPr>
                  <w:rStyle w:val="mtext"/>
                  <w:rFonts w:ascii="Cambria Math" w:hAnsi="Cambria Math" w:cs="Arial"/>
                  <w:i/>
                  <w:color w:val="222222"/>
                </w:rPr>
              </m:ctrlPr>
            </m:num>
            <m:den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</w:rPr>
                <m:t>Precision×Recall​</m:t>
              </m:r>
            </m:den>
          </m:f>
        </m:oMath>
      </m:oMathPara>
    </w:p>
    <w:p w14:paraId="62CA1A8E" w14:textId="61A898CB" w:rsidR="00FE2906" w:rsidRPr="008B4165" w:rsidRDefault="00FE2906" w:rsidP="008B4165">
      <w:pPr>
        <w:rPr>
          <w:lang w:val="en-US"/>
        </w:rPr>
      </w:pPr>
      <w:r>
        <w:rPr>
          <w:color w:val="212121"/>
          <w:sz w:val="27"/>
          <w:szCs w:val="27"/>
        </w:rPr>
        <w:t>Данная формула придает одинаковый вес точности и полноте, поэтому F-мера будет падать одинаково при уменьшении и точности, и полноты</w:t>
      </w:r>
      <w:r w:rsidR="008B4165">
        <w:rPr>
          <w:color w:val="212121"/>
          <w:sz w:val="27"/>
          <w:szCs w:val="27"/>
          <w:lang w:val="en-US"/>
        </w:rPr>
        <w:t xml:space="preserve"> [2].</w:t>
      </w:r>
    </w:p>
    <w:p w14:paraId="6B5EE92B" w14:textId="77777777" w:rsidR="002D5486" w:rsidRPr="002D5486" w:rsidRDefault="002D5486" w:rsidP="002D5486"/>
    <w:p w14:paraId="3523D8EF" w14:textId="77777777" w:rsidR="00FE2906" w:rsidRDefault="00FE2906" w:rsidP="00FE2906">
      <w:pPr>
        <w:pStyle w:val="21"/>
        <w:rPr>
          <w:lang w:val="en-US"/>
        </w:rPr>
      </w:pPr>
      <w:bookmarkStart w:id="23" w:name="_Toc138245097"/>
      <w:r>
        <w:rPr>
          <w:lang w:val="en-US"/>
        </w:rPr>
        <w:t>ROC-AUC</w:t>
      </w:r>
      <w:bookmarkEnd w:id="23"/>
    </w:p>
    <w:p w14:paraId="3B46067E" w14:textId="2B0C8955" w:rsidR="00FE2906" w:rsidRPr="008E7359" w:rsidRDefault="00FE2906" w:rsidP="00FE2906">
      <w:pPr>
        <w:rPr>
          <w:rFonts w:eastAsia="Times New Roman"/>
        </w:rPr>
      </w:pPr>
      <w:r w:rsidRPr="008E7359">
        <w:rPr>
          <w:rFonts w:eastAsia="Times New Roman"/>
        </w:rPr>
        <w:t>Кривая ROC получается путем вычисления и построения графика соотношения истинного положительного результата и ложноположительного результата для одного классификатора при различных пороговых значениях.</w:t>
      </w:r>
      <w:r>
        <w:rPr>
          <w:rFonts w:eastAsia="Times New Roman"/>
        </w:rPr>
        <w:t xml:space="preserve"> </w:t>
      </w:r>
      <w:r w:rsidR="008B4165">
        <w:rPr>
          <w:rFonts w:eastAsia="Times New Roman"/>
        </w:rPr>
        <w:lastRenderedPageBreak/>
        <w:t>К</w:t>
      </w:r>
      <w:r w:rsidRPr="008E7359">
        <w:rPr>
          <w:rFonts w:eastAsia="Times New Roman"/>
        </w:rPr>
        <w:t>ривые ROC помогают визуализировать, как эти варианты влияют на производительность классификатора.</w:t>
      </w:r>
    </w:p>
    <w:p w14:paraId="0873D60F" w14:textId="77777777" w:rsidR="00FE2906" w:rsidRPr="008E7359" w:rsidRDefault="00FE2906" w:rsidP="00FE2906">
      <w:pPr>
        <w:rPr>
          <w:rFonts w:eastAsia="Times New Roman"/>
        </w:rPr>
      </w:pPr>
      <w:r w:rsidRPr="008E7359">
        <w:rPr>
          <w:rFonts w:eastAsia="Times New Roman"/>
        </w:rPr>
        <w:t>Истинный положительный показатель</w:t>
      </w:r>
      <w:r>
        <w:rPr>
          <w:rFonts w:eastAsia="Times New Roman"/>
        </w:rPr>
        <w:t xml:space="preserve"> (он же </w:t>
      </w:r>
      <w:r>
        <w:rPr>
          <w:rFonts w:eastAsia="Times New Roman"/>
          <w:lang w:val="en-US"/>
        </w:rPr>
        <w:t xml:space="preserve">Recall) </w:t>
      </w:r>
      <w:r w:rsidRPr="008E7359">
        <w:rPr>
          <w:rFonts w:eastAsia="Times New Roman"/>
        </w:rPr>
        <w:t>может быть представлен как:</w:t>
      </w:r>
    </w:p>
    <w:p w14:paraId="5EE7BF76" w14:textId="77777777" w:rsidR="00FE2906" w:rsidRPr="008E7359" w:rsidRDefault="00FE2906" w:rsidP="00FE2906">
      <w:pPr>
        <w:rPr>
          <w:rFonts w:eastAsia="Times New Roman"/>
          <w:sz w:val="24"/>
          <w:szCs w:val="24"/>
        </w:rPr>
      </w:pPr>
      <m:oMathPara>
        <m:oMath>
          <m:r>
            <w:rPr>
              <w:rStyle w:val="mtext"/>
              <w:rFonts w:ascii="Cambria Math" w:hAnsi="Cambria Math" w:cs="Arial"/>
              <w:color w:val="222222"/>
              <w:bdr w:val="none" w:sz="0" w:space="0" w:color="auto" w:frame="1"/>
            </w:rPr>
            <m:t>TPR</m:t>
          </m:r>
          <m:r>
            <w:rPr>
              <w:rStyle w:val="mo"/>
              <w:rFonts w:ascii="Cambria Math" w:hAnsi="Cambria Math" w:cs="Arial"/>
              <w:color w:val="222222"/>
              <w:bdr w:val="none" w:sz="0" w:space="0" w:color="auto" w:frame="1"/>
            </w:rPr>
            <m:t>=</m:t>
          </m:r>
          <m:f>
            <m:fPr>
              <m:ctrlPr>
                <w:rPr>
                  <w:rStyle w:val="mtext"/>
                  <w:rFonts w:ascii="Cambria Math" w:hAnsi="Cambria Math" w:cs="Arial"/>
                  <w:i/>
                  <w:color w:val="222222"/>
                  <w:bdr w:val="none" w:sz="0" w:space="0" w:color="auto" w:frame="1"/>
                </w:rPr>
              </m:ctrlPr>
            </m:fPr>
            <m:num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</w:rPr>
                <m:t>TP</m:t>
              </m:r>
            </m:num>
            <m:den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</w:rPr>
                <m:t>TP + FN</m:t>
              </m:r>
            </m:den>
          </m:f>
        </m:oMath>
      </m:oMathPara>
    </w:p>
    <w:p w14:paraId="7BA8ECAD" w14:textId="77777777" w:rsidR="00FE2906" w:rsidRPr="008E7359" w:rsidRDefault="00FE2906" w:rsidP="00FE2906">
      <w:pPr>
        <w:rPr>
          <w:rFonts w:eastAsia="Times New Roman"/>
        </w:rPr>
      </w:pPr>
      <w:r w:rsidRPr="008E7359">
        <w:rPr>
          <w:rFonts w:eastAsia="Times New Roman"/>
        </w:rPr>
        <w:t>где</w:t>
      </w:r>
      <w:r>
        <w:rPr>
          <w:rFonts w:eastAsia="Times New Roman"/>
          <w:lang w:val="en-US"/>
        </w:rPr>
        <w:t xml:space="preserve"> </w:t>
      </w:r>
      <w:r w:rsidRPr="008E7359">
        <w:rPr>
          <w:rFonts w:eastAsia="Times New Roman"/>
        </w:rPr>
        <w:t>TP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 w:cs="Times New Roman"/>
          <w:lang w:val="en-US"/>
        </w:rPr>
        <w:t>—</w:t>
      </w:r>
      <w:r w:rsidRPr="008E7359">
        <w:rPr>
          <w:rFonts w:eastAsia="Times New Roman"/>
        </w:rPr>
        <w:t xml:space="preserve"> количество</w:t>
      </w:r>
      <w:r>
        <w:rPr>
          <w:rFonts w:eastAsia="Times New Roman"/>
          <w:lang w:val="en-US"/>
        </w:rPr>
        <w:t xml:space="preserve"> </w:t>
      </w:r>
      <w:r w:rsidRPr="008E7359">
        <w:rPr>
          <w:rFonts w:eastAsia="Times New Roman"/>
        </w:rPr>
        <w:t>истинно положительных результатов, а</w:t>
      </w:r>
      <w:r>
        <w:rPr>
          <w:rFonts w:eastAsia="Times New Roman"/>
          <w:lang w:val="en-US"/>
        </w:rPr>
        <w:t xml:space="preserve"> </w:t>
      </w:r>
      <w:r w:rsidRPr="008E7359">
        <w:rPr>
          <w:rFonts w:eastAsia="Times New Roman"/>
        </w:rPr>
        <w:t>FN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 w:cs="Times New Roman"/>
          <w:lang w:val="en-US"/>
        </w:rPr>
        <w:t>—</w:t>
      </w:r>
      <w:r>
        <w:rPr>
          <w:rFonts w:eastAsia="Times New Roman"/>
          <w:lang w:val="en-US"/>
        </w:rPr>
        <w:t xml:space="preserve"> </w:t>
      </w:r>
      <w:r w:rsidRPr="008E7359">
        <w:rPr>
          <w:rFonts w:eastAsia="Times New Roman"/>
        </w:rPr>
        <w:t>количество</w:t>
      </w:r>
      <w:r>
        <w:rPr>
          <w:rFonts w:eastAsia="Times New Roman"/>
          <w:lang w:val="en-US"/>
        </w:rPr>
        <w:t xml:space="preserve"> </w:t>
      </w:r>
      <w:r w:rsidRPr="008E7359">
        <w:rPr>
          <w:rFonts w:eastAsia="Times New Roman"/>
        </w:rPr>
        <w:t>ложноотрицательных результатов.</w:t>
      </w:r>
      <w:r>
        <w:rPr>
          <w:rFonts w:eastAsia="Times New Roman"/>
          <w:lang w:val="en-US"/>
        </w:rPr>
        <w:t xml:space="preserve"> </w:t>
      </w:r>
      <w:r w:rsidRPr="008E7359">
        <w:rPr>
          <w:rFonts w:eastAsia="Times New Roman"/>
        </w:rPr>
        <w:t>Истинный положительный показатель является мерой вероятности того, что</w:t>
      </w:r>
      <w:r>
        <w:rPr>
          <w:rFonts w:eastAsia="Times New Roman"/>
          <w:lang w:val="en-US"/>
        </w:rPr>
        <w:t xml:space="preserve"> </w:t>
      </w:r>
      <w:r w:rsidRPr="00F94C1F">
        <w:t>фактический</w:t>
      </w:r>
      <w:r>
        <w:rPr>
          <w:rFonts w:eastAsia="Times New Roman"/>
          <w:lang w:val="en-US"/>
        </w:rPr>
        <w:t xml:space="preserve"> </w:t>
      </w:r>
      <w:r w:rsidRPr="008E7359">
        <w:rPr>
          <w:rFonts w:eastAsia="Times New Roman"/>
        </w:rPr>
        <w:t>положительный экземпляр будет классифицирован как положительный.</w:t>
      </w:r>
    </w:p>
    <w:p w14:paraId="1A8CAEBF" w14:textId="77777777" w:rsidR="00FE2906" w:rsidRPr="008E7359" w:rsidRDefault="00FE2906" w:rsidP="00FE2906">
      <w:pPr>
        <w:rPr>
          <w:rFonts w:eastAsia="Times New Roman"/>
        </w:rPr>
      </w:pPr>
      <w:r w:rsidRPr="008E7359">
        <w:rPr>
          <w:rFonts w:eastAsia="Times New Roman"/>
        </w:rPr>
        <w:t>Частота ложноположительных результатов</w:t>
      </w:r>
      <w:r>
        <w:rPr>
          <w:rFonts w:eastAsia="Times New Roman"/>
          <w:lang w:val="en-US"/>
        </w:rPr>
        <w:t xml:space="preserve"> </w:t>
      </w:r>
      <w:r w:rsidRPr="008E7359">
        <w:rPr>
          <w:rFonts w:eastAsia="Times New Roman"/>
        </w:rPr>
        <w:t xml:space="preserve">может быть записана </w:t>
      </w:r>
      <w:r>
        <w:rPr>
          <w:rFonts w:eastAsia="Times New Roman"/>
        </w:rPr>
        <w:t>т</w:t>
      </w:r>
      <w:r w:rsidRPr="008E7359">
        <w:rPr>
          <w:rFonts w:eastAsia="Times New Roman"/>
        </w:rPr>
        <w:t>ак:</w:t>
      </w:r>
    </w:p>
    <w:p w14:paraId="22189FA5" w14:textId="77777777" w:rsidR="00FE2906" w:rsidRDefault="00FE2906" w:rsidP="00FE2906">
      <w:pPr>
        <w:rPr>
          <w:rStyle w:val="mtext"/>
          <w:rFonts w:ascii="MathJax_Main" w:hAnsi="MathJax_Main" w:cs="Arial"/>
          <w:color w:val="222222"/>
          <w:bdr w:val="none" w:sz="0" w:space="0" w:color="auto" w:frame="1"/>
          <w:shd w:val="clear" w:color="auto" w:fill="FFFFFF"/>
        </w:rPr>
      </w:pPr>
      <m:oMathPara>
        <m:oMath>
          <m:r>
            <w:rPr>
              <w:rStyle w:val="mtext"/>
              <w:rFonts w:ascii="Cambria Math" w:hAnsi="Cambria Math" w:cs="Arial"/>
              <w:color w:val="222222"/>
              <w:bdr w:val="none" w:sz="0" w:space="0" w:color="auto" w:frame="1"/>
              <w:shd w:val="clear" w:color="auto" w:fill="FFFFFF"/>
            </w:rPr>
            <m:t>FPR</m:t>
          </m:r>
          <m:r>
            <w:rPr>
              <w:rStyle w:val="mo"/>
              <w:rFonts w:ascii="Cambria Math" w:hAnsi="Cambria Math" w:cs="Arial"/>
              <w:color w:val="222222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text"/>
                  <w:rFonts w:ascii="Cambria Math" w:hAnsi="Cambria Math" w:cs="Arial"/>
                  <w:i/>
                  <w:color w:val="222222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  <w:shd w:val="clear" w:color="auto" w:fill="FFFFFF"/>
                </w:rPr>
                <m:t>FP</m:t>
              </m:r>
            </m:num>
            <m:den>
              <m:r>
                <w:rPr>
                  <w:rStyle w:val="mtext"/>
                  <w:rFonts w:ascii="Cambria Math" w:hAnsi="Cambria Math" w:cs="Arial"/>
                  <w:color w:val="222222"/>
                  <w:bdr w:val="none" w:sz="0" w:space="0" w:color="auto" w:frame="1"/>
                  <w:shd w:val="clear" w:color="auto" w:fill="FFFFFF"/>
                </w:rPr>
                <m:t>FP + TN</m:t>
              </m:r>
            </m:den>
          </m:f>
        </m:oMath>
      </m:oMathPara>
    </w:p>
    <w:p w14:paraId="25B130A5" w14:textId="77777777" w:rsidR="00FE2906" w:rsidRPr="008E7359" w:rsidRDefault="00FE2906" w:rsidP="00FE2906">
      <w:pPr>
        <w:rPr>
          <w:rFonts w:eastAsia="Times New Roman"/>
        </w:rPr>
      </w:pPr>
      <w:r w:rsidRPr="008E7359">
        <w:rPr>
          <w:rFonts w:eastAsia="Times New Roman"/>
        </w:rPr>
        <w:t>где</w:t>
      </w:r>
      <w:r>
        <w:rPr>
          <w:rFonts w:eastAsia="Times New Roman"/>
        </w:rPr>
        <w:t xml:space="preserve"> </w:t>
      </w:r>
      <w:r w:rsidRPr="008E7359">
        <w:rPr>
          <w:rFonts w:eastAsia="Times New Roman"/>
        </w:rPr>
        <w:t>FP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  <w:lang w:val="en-US"/>
        </w:rPr>
        <w:t>—</w:t>
      </w:r>
      <w:r w:rsidRPr="008E7359">
        <w:rPr>
          <w:rFonts w:eastAsia="Times New Roman"/>
        </w:rPr>
        <w:t xml:space="preserve"> количество</w:t>
      </w:r>
      <w:r>
        <w:rPr>
          <w:rFonts w:eastAsia="Times New Roman"/>
        </w:rPr>
        <w:t xml:space="preserve"> </w:t>
      </w:r>
      <w:r w:rsidRPr="008E7359">
        <w:rPr>
          <w:rFonts w:eastAsia="Times New Roman"/>
        </w:rPr>
        <w:t>ложноположительных</w:t>
      </w:r>
      <w:r>
        <w:rPr>
          <w:rFonts w:eastAsia="Times New Roman"/>
        </w:rPr>
        <w:t xml:space="preserve"> </w:t>
      </w:r>
      <w:r w:rsidRPr="008E7359">
        <w:rPr>
          <w:rFonts w:eastAsia="Times New Roman"/>
        </w:rPr>
        <w:t>результатов, а</w:t>
      </w:r>
      <w:r>
        <w:rPr>
          <w:rFonts w:eastAsia="Times New Roman"/>
        </w:rPr>
        <w:t xml:space="preserve"> </w:t>
      </w:r>
      <w:r w:rsidRPr="008E7359">
        <w:rPr>
          <w:rFonts w:eastAsia="Times New Roman"/>
        </w:rPr>
        <w:t>TN</w:t>
      </w:r>
      <w:r>
        <w:rPr>
          <w:rFonts w:eastAsia="Times New Roman"/>
        </w:rPr>
        <w:t xml:space="preserve"> </w:t>
      </w:r>
      <w:r>
        <w:rPr>
          <w:rFonts w:eastAsia="Times New Roman" w:cs="Times New Roman"/>
          <w:lang w:val="en-US"/>
        </w:rPr>
        <w:t>—</w:t>
      </w:r>
      <w:r>
        <w:rPr>
          <w:rFonts w:eastAsia="Times New Roman" w:cs="Times New Roman"/>
        </w:rPr>
        <w:t xml:space="preserve"> </w:t>
      </w:r>
      <w:r w:rsidRPr="008E7359">
        <w:rPr>
          <w:rFonts w:eastAsia="Times New Roman"/>
        </w:rPr>
        <w:t>количество</w:t>
      </w:r>
      <w:r>
        <w:rPr>
          <w:rFonts w:eastAsia="Times New Roman"/>
        </w:rPr>
        <w:t xml:space="preserve"> </w:t>
      </w:r>
      <w:r w:rsidRPr="008E7359">
        <w:rPr>
          <w:rFonts w:eastAsia="Times New Roman"/>
        </w:rPr>
        <w:t>истинных отрицательных результатов.</w:t>
      </w:r>
      <w:r>
        <w:rPr>
          <w:rFonts w:eastAsia="Times New Roman"/>
        </w:rPr>
        <w:t xml:space="preserve"> </w:t>
      </w:r>
      <w:r w:rsidRPr="008E7359">
        <w:rPr>
          <w:rFonts w:eastAsia="Times New Roman"/>
        </w:rPr>
        <w:t>Частота</w:t>
      </w:r>
      <w:r>
        <w:rPr>
          <w:rFonts w:eastAsia="Times New Roman"/>
        </w:rPr>
        <w:t xml:space="preserve"> </w:t>
      </w:r>
      <w:r w:rsidRPr="008E7359">
        <w:rPr>
          <w:rFonts w:eastAsia="Times New Roman"/>
        </w:rPr>
        <w:t>ложноположительных</w:t>
      </w:r>
      <w:r>
        <w:rPr>
          <w:rFonts w:eastAsia="Times New Roman"/>
        </w:rPr>
        <w:t xml:space="preserve"> </w:t>
      </w:r>
      <w:r w:rsidRPr="008E7359">
        <w:rPr>
          <w:rFonts w:eastAsia="Times New Roman"/>
        </w:rPr>
        <w:t>результатов, по сути, является показателем того, как часто будет возникать “ложная тревога” — или как часто</w:t>
      </w:r>
      <w:r>
        <w:rPr>
          <w:rFonts w:eastAsia="Times New Roman"/>
        </w:rPr>
        <w:t xml:space="preserve"> </w:t>
      </w:r>
      <w:r w:rsidRPr="00D44221">
        <w:t>фактический</w:t>
      </w:r>
      <w:r>
        <w:rPr>
          <w:rFonts w:eastAsia="Times New Roman"/>
        </w:rPr>
        <w:t xml:space="preserve"> </w:t>
      </w:r>
      <w:r w:rsidRPr="008E7359">
        <w:rPr>
          <w:rFonts w:eastAsia="Times New Roman"/>
        </w:rPr>
        <w:t>негативный случай будет классифицироваться как положительный.</w:t>
      </w:r>
    </w:p>
    <w:p w14:paraId="19A3EA28" w14:textId="4077FD34" w:rsidR="00FE2906" w:rsidRDefault="00FE2906" w:rsidP="00FE2906">
      <w:pPr>
        <w:rPr>
          <w:rFonts w:eastAsia="Times New Roman"/>
        </w:rPr>
      </w:pPr>
      <w:r w:rsidRPr="008E7359">
        <w:rPr>
          <w:rFonts w:eastAsia="Times New Roman"/>
        </w:rPr>
        <w:t xml:space="preserve">На </w:t>
      </w:r>
      <w:r w:rsidR="004A7097">
        <w:rPr>
          <w:rFonts w:eastAsia="Times New Roman"/>
        </w:rPr>
        <w:fldChar w:fldCharType="begin"/>
      </w:r>
      <w:r w:rsidR="004A7097">
        <w:rPr>
          <w:rFonts w:eastAsia="Times New Roman"/>
        </w:rPr>
        <w:instrText xml:space="preserve"> REF _Ref135696385 \h </w:instrText>
      </w:r>
      <w:r w:rsidR="004A7097">
        <w:rPr>
          <w:rFonts w:eastAsia="Times New Roman"/>
        </w:rPr>
      </w:r>
      <w:r w:rsidR="004A7097">
        <w:rPr>
          <w:rFonts w:eastAsia="Times New Roman"/>
        </w:rPr>
        <w:fldChar w:fldCharType="separate"/>
      </w:r>
      <w:r w:rsidR="004A7097">
        <w:t>рисунке</w:t>
      </w:r>
      <w:r w:rsidR="004A7097"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 w:rsidRPr="008E7359">
        <w:rPr>
          <w:rFonts w:eastAsia="Times New Roman"/>
        </w:rPr>
        <w:t>показано, как некоторые теоретические классификаторы будут отображаться на кривой ROC. Серая пунктирная линия представляет классификатор, который ничем не лучше случайного угадывания — он нанесен в виде диагональной линии. Фиолетовая линия представляет идеальный классификатор — с истинным положительным показателем 100% и ложноположительным показателем 0%. Почти все примеры из реального мира будут находиться где-то между этими двумя линиями — не идеальны, но обеспечивают большую прогностическую силу, чем случайное угадывание.</w:t>
      </w:r>
    </w:p>
    <w:p w14:paraId="7711AFE4" w14:textId="77777777" w:rsidR="004A7097" w:rsidRDefault="00FE2906" w:rsidP="004A7097">
      <w:pPr>
        <w:pStyle w:val="af6"/>
      </w:pPr>
      <w:r w:rsidRPr="004A7011">
        <w:rPr>
          <w:rFonts w:eastAsia="Times New Roman"/>
          <w:noProof/>
        </w:rPr>
        <w:lastRenderedPageBreak/>
        <w:drawing>
          <wp:inline distT="0" distB="0" distL="0" distR="0" wp14:anchorId="49750CF4" wp14:editId="569E6AD9">
            <wp:extent cx="2872740" cy="2738546"/>
            <wp:effectExtent l="0" t="0" r="3810" b="5080"/>
            <wp:docPr id="971948654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48654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718" cy="27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D8F" w14:textId="56BD32BE" w:rsidR="00FE2906" w:rsidRDefault="004A7097" w:rsidP="00065368">
      <w:pPr>
        <w:pStyle w:val="aa"/>
      </w:pPr>
      <w:bookmarkStart w:id="24" w:name="_Ref135696385"/>
      <w:r>
        <w:t xml:space="preserve">Рисунок </w:t>
      </w:r>
      <w:bookmarkEnd w:id="24"/>
      <w:r w:rsidR="00CD3D5B">
        <w:rPr>
          <w:lang w:val="en-US"/>
        </w:rPr>
        <w:t>2</w:t>
      </w:r>
      <w:r w:rsidRPr="00A6223F">
        <w:t xml:space="preserve"> — Пример ROC кривой</w:t>
      </w:r>
    </w:p>
    <w:p w14:paraId="0F3A692A" w14:textId="5485E1AC" w:rsidR="00FE2906" w:rsidRPr="00C27F18" w:rsidRDefault="00FE2906" w:rsidP="00FE2906">
      <w:r w:rsidRPr="00C27F18">
        <w:t xml:space="preserve">Хотя полезно визуализировать кривую ROC классификатора, во многих случаях </w:t>
      </w:r>
      <w:r>
        <w:t>можно</w:t>
      </w:r>
      <w:r w:rsidRPr="00C27F18">
        <w:t xml:space="preserve"> свести эту информацию к одному показателю — AUC</w:t>
      </w:r>
      <w:r>
        <w:t xml:space="preserve">, который </w:t>
      </w:r>
      <w:r w:rsidRPr="00C27F18">
        <w:t>обозначает</w:t>
      </w:r>
      <w:r w:rsidR="008B4165">
        <w:t xml:space="preserve"> </w:t>
      </w:r>
      <w:r w:rsidRPr="008B4165">
        <w:t>площадь под кривой (ROC). </w:t>
      </w:r>
      <w:r w:rsidRPr="00C27F18">
        <w:t>Как правило, чем выше оценка AUC, тем лучше классификатор справляется с поставленной задачей.</w:t>
      </w:r>
    </w:p>
    <w:p w14:paraId="4EE124EF" w14:textId="77777777" w:rsidR="00FE2906" w:rsidRPr="00C27F18" w:rsidRDefault="00FE2906" w:rsidP="00FE2906">
      <w:r>
        <w:t>Д</w:t>
      </w:r>
      <w:r w:rsidRPr="00C27F18">
        <w:t>ля классификатора, не обладающего способностью к прогнозированию (т</w:t>
      </w:r>
      <w:r>
        <w:t>.е.</w:t>
      </w:r>
      <w:r w:rsidRPr="00C27F18">
        <w:t xml:space="preserve"> случайному угадыванию),</w:t>
      </w:r>
      <w:r>
        <w:t xml:space="preserve"> соответствует</w:t>
      </w:r>
      <w:r w:rsidRPr="00C27F18">
        <w:t xml:space="preserve"> AUC = 0,5, а для идеального классификатора AUC = 1,0. Большинство классификаторов будут находиться в диапазоне от 0,5 до 1,0.</w:t>
      </w:r>
    </w:p>
    <w:p w14:paraId="2E52B2E7" w14:textId="77777777" w:rsidR="00FE2906" w:rsidRPr="00581500" w:rsidRDefault="00FE2906" w:rsidP="00FE2906">
      <w:r w:rsidRPr="00581500">
        <w:t>Одним из преимуществ ROC-кривых является то, что они помогают нам найти порог классификации, соответствующий конкретной задаче.</w:t>
      </w:r>
    </w:p>
    <w:p w14:paraId="35A605BC" w14:textId="77777777" w:rsidR="00FE2906" w:rsidRPr="00581500" w:rsidRDefault="00FE2906" w:rsidP="00FE2906">
      <w:r w:rsidRPr="00581500">
        <w:t xml:space="preserve">Например, если бы </w:t>
      </w:r>
      <w:r>
        <w:t xml:space="preserve">требовалось </w:t>
      </w:r>
      <w:r w:rsidRPr="00581500">
        <w:t>оцени</w:t>
      </w:r>
      <w:r>
        <w:t xml:space="preserve">ть </w:t>
      </w:r>
      <w:r w:rsidRPr="00581500">
        <w:t xml:space="preserve">классификатор спама по электронной почте, </w:t>
      </w:r>
      <w:r>
        <w:t>лучше</w:t>
      </w:r>
      <w:r w:rsidRPr="00581500">
        <w:t>, чтобы частота ложноположительных результатов была очень, очень низкой. </w:t>
      </w:r>
      <w:r>
        <w:t>Нежелательно</w:t>
      </w:r>
      <w:r w:rsidRPr="00581500">
        <w:t xml:space="preserve">, чтобы кто-то потерял важное электронное письмо из-за спам-фильтра только потому, что алгоритм был слишком агрессивным. Вероятно, </w:t>
      </w:r>
      <w:r>
        <w:t>лучше</w:t>
      </w:r>
      <w:r w:rsidRPr="00581500">
        <w:t xml:space="preserve"> даже пропусти</w:t>
      </w:r>
      <w:r>
        <w:t>ть</w:t>
      </w:r>
      <w:r w:rsidRPr="00581500">
        <w:t xml:space="preserve"> через фильтр достаточное количество реальных спам-писем (истинно положительных), просто чтобы убедиться, что ни одно важное электронное письмо не было потеряно.</w:t>
      </w:r>
    </w:p>
    <w:p w14:paraId="3D36D184" w14:textId="77777777" w:rsidR="00FE2906" w:rsidRPr="00581500" w:rsidRDefault="00FE2906" w:rsidP="00FE2906">
      <w:r w:rsidRPr="00581500">
        <w:lastRenderedPageBreak/>
        <w:t xml:space="preserve">С другой стороны, если классификатор предсказывает, есть ли у кого-то неизлечимая болезнь, </w:t>
      </w:r>
      <w:r>
        <w:t>можно допустить</w:t>
      </w:r>
      <w:r w:rsidRPr="00581500">
        <w:t xml:space="preserve"> большее количество ложноположительных результатов (неправильная диагностика болезни), просто чтобы убедиться, что не </w:t>
      </w:r>
      <w:r>
        <w:t xml:space="preserve">было </w:t>
      </w:r>
      <w:r w:rsidRPr="00581500">
        <w:t>пропу</w:t>
      </w:r>
      <w:r>
        <w:t>щено</w:t>
      </w:r>
      <w:r w:rsidRPr="00581500">
        <w:t xml:space="preserve"> ни одного истинно положительного результата (люди, у которых действительно есть болезнь).</w:t>
      </w:r>
    </w:p>
    <w:p w14:paraId="7B109515" w14:textId="6E5030CB" w:rsidR="00FE2906" w:rsidRPr="00581500" w:rsidRDefault="00FE2906" w:rsidP="00FE2906">
      <w:r w:rsidRPr="00581500">
        <w:t>Кроме того, кривые ROC и оценки AUC также позволяют сравнивать производительность разных классификаторов для одной и той же задачи</w:t>
      </w:r>
      <w:r>
        <w:t xml:space="preserve"> </w:t>
      </w:r>
      <w:r>
        <w:rPr>
          <w:lang w:val="en-US"/>
        </w:rPr>
        <w:t>[</w:t>
      </w:r>
      <w:r w:rsidR="00B67603">
        <w:rPr>
          <w:lang w:val="en-US"/>
        </w:rPr>
        <w:t>3</w:t>
      </w:r>
      <w:r>
        <w:rPr>
          <w:lang w:val="en-US"/>
        </w:rPr>
        <w:t>]</w:t>
      </w:r>
      <w:r w:rsidRPr="00581500">
        <w:t>.</w:t>
      </w:r>
    </w:p>
    <w:p w14:paraId="06B1090F" w14:textId="77777777" w:rsidR="00FE2906" w:rsidRPr="004C7184" w:rsidRDefault="00FE2906" w:rsidP="004629AA">
      <w:pPr>
        <w:rPr>
          <w:shd w:val="clear" w:color="auto" w:fill="FFFFFF"/>
        </w:rPr>
      </w:pPr>
    </w:p>
    <w:p w14:paraId="0154704F" w14:textId="1FFDA812" w:rsidR="004629AA" w:rsidRDefault="004629AA" w:rsidP="00FE2906">
      <w:pPr>
        <w:pStyle w:val="1"/>
        <w:rPr>
          <w:rFonts w:eastAsiaTheme="minorEastAsia"/>
        </w:rPr>
      </w:pPr>
      <w:bookmarkStart w:id="25" w:name="_Toc138245098"/>
      <w:r>
        <w:rPr>
          <w:rFonts w:eastAsiaTheme="minorEastAsia"/>
        </w:rPr>
        <w:t>Полученные результаты</w:t>
      </w:r>
      <w:bookmarkEnd w:id="25"/>
    </w:p>
    <w:p w14:paraId="0E7BC7A5" w14:textId="4EB2F57A" w:rsidR="00017E77" w:rsidRDefault="00017E77" w:rsidP="00017E77">
      <w:pPr>
        <w:pStyle w:val="21"/>
        <w:rPr>
          <w:rFonts w:eastAsiaTheme="minorEastAsia"/>
        </w:rPr>
      </w:pPr>
      <w:bookmarkStart w:id="26" w:name="_Toc138245099"/>
      <w:bookmarkStart w:id="27" w:name="_Hlk138371324"/>
      <w:r>
        <w:rPr>
          <w:rFonts w:eastAsiaTheme="minorEastAsia"/>
        </w:rPr>
        <w:t>Метод главных компонент</w:t>
      </w:r>
      <w:bookmarkEnd w:id="26"/>
    </w:p>
    <w:p w14:paraId="10907BD4" w14:textId="23EB8B75" w:rsidR="009859F9" w:rsidRDefault="009859F9" w:rsidP="009859F9">
      <w:r>
        <w:t>Метод главных компонент является одним из алгоритмов сокращения размерности обрабатываемых данных с наименьшей потерей информации в процессе машинного обучения.</w:t>
      </w:r>
      <w:r>
        <w:rPr>
          <w:shd w:val="clear" w:color="auto" w:fill="FFFFFF"/>
        </w:rPr>
        <w:t xml:space="preserve"> </w:t>
      </w:r>
      <w:r>
        <w:t xml:space="preserve">Суть метода заключается в следующем. Строится матрица, где каждая строка </w:t>
      </w:r>
      <w:r w:rsidRPr="008927C1">
        <w:t>―</w:t>
      </w:r>
      <w:r>
        <w:t xml:space="preserve"> выборка, то есть числовая характеристика некоторой компоненты. Далее строится ковариационная матрица. Она</w:t>
      </w:r>
      <w:r w:rsidRPr="007F765D">
        <w:t xml:space="preserve"> является обобщением дисперсии на случай многомерных случайных величин </w:t>
      </w:r>
      <w:r>
        <w:t xml:space="preserve">и </w:t>
      </w:r>
      <w:r w:rsidRPr="007F765D">
        <w:t xml:space="preserve">описывает </w:t>
      </w:r>
      <w:r>
        <w:t>разброс</w:t>
      </w:r>
      <w:r w:rsidRPr="007F765D">
        <w:t xml:space="preserve"> случайной величины так же, как и дисперсия.</w:t>
      </w:r>
      <w:r>
        <w:t xml:space="preserve"> Д</w:t>
      </w:r>
      <w:r w:rsidRPr="008927C1">
        <w:t xml:space="preserve">иагональные элементы ковариационной матрицы показывают дисперсии по изначальному базису, а ее собственные значения </w:t>
      </w:r>
      <w:r>
        <w:rPr>
          <w:rFonts w:cs="Times New Roman"/>
        </w:rPr>
        <w:t>―</w:t>
      </w:r>
      <w:r>
        <w:t xml:space="preserve"> </w:t>
      </w:r>
      <w:r w:rsidRPr="008927C1">
        <w:t>по новому (по главным компонентам).</w:t>
      </w:r>
      <w:r>
        <w:t xml:space="preserve"> Далее необходимо найти собственный вектор матрицы. При перемножении собственного вектора на матрицу ковариации будет получен новый вектор </w:t>
      </w:r>
      <w:r>
        <w:rPr>
          <w:rFonts w:cs="Times New Roman"/>
        </w:rPr>
        <w:t>―</w:t>
      </w:r>
      <w:r>
        <w:t xml:space="preserve"> проекция, содержащий в себе значения главной компоненты</w:t>
      </w:r>
    </w:p>
    <w:p w14:paraId="6FAEB837" w14:textId="60145762" w:rsidR="009859F9" w:rsidRDefault="009859F9" w:rsidP="009859F9">
      <w:r>
        <w:t xml:space="preserve">Из </w:t>
      </w:r>
      <w:proofErr w:type="spellStart"/>
      <w:r>
        <w:t>датасета</w:t>
      </w:r>
      <w:proofErr w:type="spellEnd"/>
      <w:r>
        <w:t xml:space="preserve"> были взяты записи и на основе них построены выборки размера 10000 для каждой компоненты. В языке программирования </w:t>
      </w:r>
      <w:r>
        <w:rPr>
          <w:lang w:val="en-US"/>
        </w:rPr>
        <w:t>Python</w:t>
      </w:r>
      <w:r w:rsidRPr="00ED194B">
        <w:t xml:space="preserve"> </w:t>
      </w:r>
      <w:r>
        <w:t xml:space="preserve">метод главных компонент уже реализован в библиотеке </w:t>
      </w:r>
      <w:proofErr w:type="spellStart"/>
      <w:r>
        <w:rPr>
          <w:lang w:val="en-US"/>
        </w:rPr>
        <w:t>sklearn</w:t>
      </w:r>
      <w:proofErr w:type="spellEnd"/>
      <w:r w:rsidRPr="004D0518">
        <w:t xml:space="preserve"> </w:t>
      </w:r>
      <w:r>
        <w:t>[</w:t>
      </w:r>
      <w:r w:rsidR="00083398">
        <w:rPr>
          <w:lang w:val="en-US"/>
        </w:rPr>
        <w:t>8</w:t>
      </w:r>
      <w:r w:rsidRPr="00E43500">
        <w:t>]</w:t>
      </w:r>
      <w:r w:rsidRPr="00ED194B">
        <w:t>.</w:t>
      </w:r>
      <w:r w:rsidRPr="00550D74">
        <w:t xml:space="preserve"> </w:t>
      </w:r>
      <w:r>
        <w:t>Необходимо задать, до какого числа компонент будет снижена размерность, и передать методу матрицу значений. В качестве возвращаемого значения будут получены собствен</w:t>
      </w:r>
      <w:r w:rsidRPr="00246743">
        <w:t xml:space="preserve">ные вектора с </w:t>
      </w:r>
      <w:r>
        <w:t>максимальными</w:t>
      </w:r>
      <w:r w:rsidRPr="00246743">
        <w:t xml:space="preserve"> собственными числами</w:t>
      </w:r>
      <w:r>
        <w:t>.</w:t>
      </w:r>
    </w:p>
    <w:p w14:paraId="1CDE058D" w14:textId="51B1B784" w:rsidR="009859F9" w:rsidRDefault="009859F9" w:rsidP="009859F9">
      <w:r>
        <w:lastRenderedPageBreak/>
        <w:t>Необходимо выделить столько главных компонент, чтобы они охватывали 9</w:t>
      </w:r>
      <w:r w:rsidR="00CE63D2">
        <w:t>9</w:t>
      </w:r>
      <w:r>
        <w:t>% информации. Формула для вычисления представлена ниже:</w:t>
      </w:r>
    </w:p>
    <w:p w14:paraId="0C87B789" w14:textId="468C635D" w:rsidR="009859F9" w:rsidRPr="00B64B25" w:rsidRDefault="00000000" w:rsidP="009859F9">
      <m:oMathPara>
        <m:oMath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дисперсии главных компонент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дисперсии всех компонент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>*100%</m:t>
          </m:r>
        </m:oMath>
      </m:oMathPara>
    </w:p>
    <w:p w14:paraId="4D98B6EB" w14:textId="460CDA11" w:rsidR="009859F9" w:rsidRDefault="009859F9" w:rsidP="009859F9">
      <w:r>
        <w:t xml:space="preserve">Для получения этих данных воспользуемся методом </w:t>
      </w:r>
      <w:proofErr w:type="spellStart"/>
      <w:r w:rsidRPr="00032447">
        <w:t>explained_variance_ratio</w:t>
      </w:r>
      <w:proofErr w:type="spellEnd"/>
      <w:r w:rsidRPr="00032447">
        <w:t>_</w:t>
      </w:r>
      <w:r>
        <w:t xml:space="preserve"> того же класса </w:t>
      </w:r>
      <w:r>
        <w:rPr>
          <w:lang w:val="en-US"/>
        </w:rPr>
        <w:t>PCA</w:t>
      </w:r>
      <w:r w:rsidRPr="00032447">
        <w:t xml:space="preserve"> </w:t>
      </w:r>
      <w:r>
        <w:t xml:space="preserve">библиотеки </w:t>
      </w:r>
      <w:proofErr w:type="spellStart"/>
      <w:r>
        <w:rPr>
          <w:lang w:val="en-US"/>
        </w:rPr>
        <w:t>sklearn</w:t>
      </w:r>
      <w:proofErr w:type="spellEnd"/>
      <w:r w:rsidRPr="004D0518">
        <w:t xml:space="preserve"> </w:t>
      </w:r>
      <w:r>
        <w:t>[</w:t>
      </w:r>
      <w:r w:rsidR="00083398">
        <w:rPr>
          <w:lang w:val="en-US"/>
        </w:rPr>
        <w:t>9</w:t>
      </w:r>
      <w:r w:rsidRPr="00E43500">
        <w:t>]</w:t>
      </w:r>
      <w:r>
        <w:t>.</w:t>
      </w:r>
    </w:p>
    <w:p w14:paraId="2CF0C119" w14:textId="6042C298" w:rsidR="00047A5D" w:rsidRPr="00EC1BB2" w:rsidRDefault="00EC1BB2" w:rsidP="00CA7574">
      <w:r>
        <w:t>При помощи метода главных компонент были выбраны 5 основных параметров, которые содержат в себе 9</w:t>
      </w:r>
      <w:r w:rsidR="00836511">
        <w:t>8</w:t>
      </w:r>
      <w:r>
        <w:t>% информации. Были выбраны следующие параметры</w:t>
      </w:r>
      <w:r w:rsidR="000159B9">
        <w:t xml:space="preserve"> (</w:t>
      </w:r>
      <w:r w:rsidR="000159B9">
        <w:fldChar w:fldCharType="begin"/>
      </w:r>
      <w:r w:rsidR="000159B9">
        <w:instrText xml:space="preserve"> REF _Ref135698183 \h </w:instrText>
      </w:r>
      <w:r w:rsidR="000159B9">
        <w:fldChar w:fldCharType="separate"/>
      </w:r>
      <w:r w:rsidR="000159B9">
        <w:t>рисунок</w:t>
      </w:r>
      <w:r w:rsidR="000159B9">
        <w:fldChar w:fldCharType="end"/>
      </w:r>
      <w:r w:rsidR="000159B9">
        <w:t>)</w:t>
      </w:r>
      <w:r>
        <w:t>: п</w:t>
      </w:r>
      <w:r w:rsidRPr="009D7E07">
        <w:t>родолжительность потока</w:t>
      </w:r>
      <w:r>
        <w:t xml:space="preserve">, среднее время между двумя пакетами, отправленными в обратном направлении, стандартное отклонение времени между двумя пакетами, отправленными в обратном направлении, минимальное время между двумя потоками, максимальное время простоя потока до того, как он стал активным. При чем параметр </w:t>
      </w:r>
      <w:proofErr w:type="spellStart"/>
      <w:r>
        <w:rPr>
          <w:lang w:val="en-US"/>
        </w:rPr>
        <w:t>bw_iat_avg</w:t>
      </w:r>
      <w:proofErr w:type="spellEnd"/>
      <w:r>
        <w:rPr>
          <w:lang w:val="en-US"/>
        </w:rPr>
        <w:t xml:space="preserve"> </w:t>
      </w:r>
      <w:r>
        <w:t>повторяется два раза</w:t>
      </w:r>
      <w:r w:rsidR="00913F75">
        <w:t xml:space="preserve">, но имеет разные значения. </w:t>
      </w:r>
      <w:r w:rsidR="00913F75" w:rsidRPr="00BC6522">
        <w:t xml:space="preserve">В ходе поиска данной ошибки в сети Интернет было выяснено, что </w:t>
      </w:r>
      <w:r w:rsidR="00913F75">
        <w:t>п</w:t>
      </w:r>
      <w:r w:rsidR="00913F75" w:rsidRPr="00BC6522">
        <w:t xml:space="preserve">реобразование PCA не дает гарантии, что входные данные будут </w:t>
      </w:r>
      <w:r w:rsidR="00913F75">
        <w:t>разными</w:t>
      </w:r>
      <w:r w:rsidR="00913F75" w:rsidRPr="00BC6522">
        <w:t>.</w:t>
      </w:r>
      <w:r w:rsidR="00913F75">
        <w:t xml:space="preserve"> Такая</w:t>
      </w:r>
      <w:r w:rsidR="00913F75" w:rsidRPr="00BC6522">
        <w:t xml:space="preserve"> функци</w:t>
      </w:r>
      <w:r w:rsidR="00913F75">
        <w:t>я</w:t>
      </w:r>
      <w:r w:rsidR="00913F75" w:rsidRPr="00BC6522">
        <w:t xml:space="preserve"> вносит наибольший вклад, поэтому получа</w:t>
      </w:r>
      <w:r w:rsidR="00913F75">
        <w:t>ются</w:t>
      </w:r>
      <w:r w:rsidR="00913F75" w:rsidRPr="00BC6522">
        <w:t xml:space="preserve"> дублирующиеся компоненты</w:t>
      </w:r>
      <w:r w:rsidR="00913F75" w:rsidRPr="00AF52EC">
        <w:t xml:space="preserve"> [</w:t>
      </w:r>
      <w:r w:rsidR="00083398">
        <w:rPr>
          <w:lang w:val="en-US"/>
        </w:rPr>
        <w:t>7</w:t>
      </w:r>
      <w:r w:rsidR="00913F75" w:rsidRPr="00AF52EC">
        <w:t>].</w:t>
      </w:r>
      <w:r w:rsidR="00913F75">
        <w:t xml:space="preserve"> Таким образом, данный дубликат игнорируется.</w:t>
      </w:r>
    </w:p>
    <w:p w14:paraId="302F9856" w14:textId="77777777" w:rsidR="000159B9" w:rsidRDefault="000159B9" w:rsidP="000159B9">
      <w:pPr>
        <w:pStyle w:val="af6"/>
      </w:pPr>
      <w:r w:rsidRPr="000159B9">
        <w:rPr>
          <w:noProof/>
          <w:lang w:val="en-US"/>
        </w:rPr>
        <w:drawing>
          <wp:inline distT="0" distB="0" distL="0" distR="0" wp14:anchorId="56560701" wp14:editId="64BA905F">
            <wp:extent cx="5940425" cy="1335405"/>
            <wp:effectExtent l="0" t="0" r="3175" b="0"/>
            <wp:docPr id="4069177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177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038" w14:textId="33C44596" w:rsidR="00047A5D" w:rsidRDefault="000159B9" w:rsidP="000159B9">
      <w:pPr>
        <w:pStyle w:val="aa"/>
      </w:pPr>
      <w:bookmarkStart w:id="28" w:name="_Ref135698183"/>
      <w:bookmarkStart w:id="29" w:name="_Ref135698175"/>
      <w:r>
        <w:t xml:space="preserve">Рисунок </w:t>
      </w:r>
      <w:bookmarkEnd w:id="28"/>
      <w:r w:rsidR="00CD3D5B">
        <w:rPr>
          <w:lang w:val="en-US"/>
        </w:rPr>
        <w:t>3</w:t>
      </w:r>
      <w:r>
        <w:t xml:space="preserve"> — Главные компоненты</w:t>
      </w:r>
      <w:bookmarkEnd w:id="29"/>
    </w:p>
    <w:p w14:paraId="2C1302C1" w14:textId="77777777" w:rsidR="00511744" w:rsidRPr="00511744" w:rsidRDefault="00511744" w:rsidP="00511744"/>
    <w:p w14:paraId="007618DC" w14:textId="50B9B86B" w:rsidR="006105A3" w:rsidRDefault="006105A3" w:rsidP="006105A3">
      <w:pPr>
        <w:pStyle w:val="21"/>
        <w:rPr>
          <w:rFonts w:eastAsiaTheme="minorEastAsia"/>
        </w:rPr>
      </w:pPr>
      <w:bookmarkStart w:id="30" w:name="_Toc138245100"/>
      <w:bookmarkStart w:id="31" w:name="_Hlk138372436"/>
      <w:r>
        <w:rPr>
          <w:rFonts w:eastAsiaTheme="minorEastAsia"/>
        </w:rPr>
        <w:t>Построение нейронной сети и подбор параметров</w:t>
      </w:r>
      <w:bookmarkEnd w:id="30"/>
    </w:p>
    <w:bookmarkEnd w:id="31"/>
    <w:p w14:paraId="6078A1EC" w14:textId="5E7624BB" w:rsidR="00CE77E3" w:rsidRPr="00CE77E3" w:rsidRDefault="00CE77E3" w:rsidP="00CE77E3">
      <w:r>
        <w:t xml:space="preserve">Перед построением модели машинного обучения необходимо подготовить входные данные. </w:t>
      </w:r>
      <w:r w:rsidRPr="004742FF">
        <w:t>Был</w:t>
      </w:r>
      <w:r w:rsidR="00ED5EFD" w:rsidRPr="004742FF">
        <w:t>а</w:t>
      </w:r>
      <w:r w:rsidRPr="004742FF">
        <w:t xml:space="preserve"> </w:t>
      </w:r>
      <w:r w:rsidR="00ED5EFD" w:rsidRPr="004742FF">
        <w:t>создана выборка размером</w:t>
      </w:r>
      <w:r w:rsidRPr="004742FF">
        <w:t xml:space="preserve"> </w:t>
      </w:r>
      <w:r w:rsidR="00B779DF">
        <w:t>2</w:t>
      </w:r>
      <w:r w:rsidRPr="004742FF">
        <w:t>0000</w:t>
      </w:r>
      <w:r w:rsidR="00413C2E" w:rsidRPr="004742FF">
        <w:t>. Проверим, сколько лейблов содержат 0, а сколько 1</w:t>
      </w:r>
      <w:r w:rsidR="00B779DF">
        <w:t xml:space="preserve">: </w:t>
      </w:r>
      <w:r w:rsidR="00413C2E" w:rsidRPr="004742FF">
        <w:t xml:space="preserve">выборка </w:t>
      </w:r>
      <w:r w:rsidR="00B779DF">
        <w:t xml:space="preserve">оказалась </w:t>
      </w:r>
      <w:r w:rsidR="00413C2E" w:rsidRPr="004742FF">
        <w:t>несбалансированн</w:t>
      </w:r>
      <w:r w:rsidR="00B779DF">
        <w:t>ой</w:t>
      </w:r>
      <w:r w:rsidR="00413C2E" w:rsidRPr="004742FF">
        <w:t xml:space="preserve">. Исправим это </w:t>
      </w:r>
      <w:r w:rsidR="004742FF" w:rsidRPr="004742FF">
        <w:t xml:space="preserve">методом </w:t>
      </w:r>
      <w:proofErr w:type="spellStart"/>
      <w:r w:rsidR="004742FF" w:rsidRPr="004742FF">
        <w:t>upsampling</w:t>
      </w:r>
      <w:proofErr w:type="spellEnd"/>
      <w:r w:rsidR="004742FF">
        <w:rPr>
          <w:lang w:val="en-US"/>
        </w:rPr>
        <w:t xml:space="preserve">, </w:t>
      </w:r>
      <w:r w:rsidR="004742FF">
        <w:t xml:space="preserve">то есть, методом </w:t>
      </w:r>
      <w:r w:rsidR="004742FF">
        <w:lastRenderedPageBreak/>
        <w:t>дублирования тех компонент, которых меньше, пока отношение не будет примерно одинаковым</w:t>
      </w:r>
      <w:r w:rsidR="0029642C">
        <w:t xml:space="preserve"> </w:t>
      </w:r>
      <w:r w:rsidR="0029642C">
        <w:rPr>
          <w:lang w:val="en-US"/>
        </w:rPr>
        <w:t>[1</w:t>
      </w:r>
      <w:r w:rsidR="00083398">
        <w:rPr>
          <w:lang w:val="en-US"/>
        </w:rPr>
        <w:t>0</w:t>
      </w:r>
      <w:r w:rsidR="0029642C">
        <w:rPr>
          <w:lang w:val="en-US"/>
        </w:rPr>
        <w:t>]</w:t>
      </w:r>
      <w:r w:rsidR="00413C2E" w:rsidRPr="004742FF">
        <w:t>.</w:t>
      </w:r>
      <w:r w:rsidR="00B779DF">
        <w:t xml:space="preserve"> На </w:t>
      </w:r>
      <w:r w:rsidR="00887D05">
        <w:fldChar w:fldCharType="begin"/>
      </w:r>
      <w:r w:rsidR="00887D05">
        <w:instrText xml:space="preserve"> REF _Ref135696430 \h </w:instrText>
      </w:r>
      <w:r w:rsidR="00887D05">
        <w:fldChar w:fldCharType="separate"/>
      </w:r>
      <w:r w:rsidR="00887D05">
        <w:t>рисунке</w:t>
      </w:r>
      <w:r w:rsidR="00887D05">
        <w:fldChar w:fldCharType="end"/>
      </w:r>
      <w:r w:rsidR="00B779DF">
        <w:t xml:space="preserve"> видно отношение классов до и после преобразования.</w:t>
      </w:r>
    </w:p>
    <w:p w14:paraId="7701F4A8" w14:textId="77777777" w:rsidR="00887D05" w:rsidRDefault="00FA4C68" w:rsidP="00887D05">
      <w:pPr>
        <w:pStyle w:val="af6"/>
      </w:pPr>
      <w:r w:rsidRPr="002D5486">
        <w:rPr>
          <w:noProof/>
        </w:rPr>
        <w:drawing>
          <wp:inline distT="0" distB="0" distL="0" distR="0" wp14:anchorId="0E02E516" wp14:editId="201B3318">
            <wp:extent cx="2886478" cy="1476581"/>
            <wp:effectExtent l="0" t="0" r="9525" b="9525"/>
            <wp:docPr id="73285651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5651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6846" w14:textId="390586FF" w:rsidR="002D5486" w:rsidRDefault="00887D05" w:rsidP="00065368">
      <w:pPr>
        <w:pStyle w:val="aa"/>
      </w:pPr>
      <w:bookmarkStart w:id="32" w:name="_Ref135696430"/>
      <w:r>
        <w:t xml:space="preserve">Рисунок </w:t>
      </w:r>
      <w:bookmarkEnd w:id="32"/>
      <w:r w:rsidR="00CD3D5B">
        <w:rPr>
          <w:lang w:val="en-US"/>
        </w:rPr>
        <w:t>4</w:t>
      </w:r>
      <w:r w:rsidRPr="001B4586">
        <w:t xml:space="preserve"> — Балансировка выборки данных</w:t>
      </w:r>
    </w:p>
    <w:p w14:paraId="49C972B4" w14:textId="4F1A6E15" w:rsidR="00960D51" w:rsidRDefault="0027351A" w:rsidP="00960D51">
      <w:r>
        <w:t xml:space="preserve">С помощью фреймворка </w:t>
      </w:r>
      <w:proofErr w:type="spellStart"/>
      <w:r w:rsidRPr="00B34A87">
        <w:t>scikit-learn</w:t>
      </w:r>
      <w:proofErr w:type="spellEnd"/>
      <w:r w:rsidRPr="00B34A87">
        <w:t xml:space="preserve"> 1.2.2</w:t>
      </w:r>
      <w:r w:rsidRPr="00ED194B">
        <w:t xml:space="preserve"> </w:t>
      </w:r>
      <w:r>
        <w:t>был реализован персептрон [</w:t>
      </w:r>
      <w:r w:rsidR="00A258DC">
        <w:rPr>
          <w:lang w:val="en-US"/>
        </w:rPr>
        <w:t>4</w:t>
      </w:r>
      <w:r w:rsidRPr="00E43500">
        <w:t>]</w:t>
      </w:r>
      <w:r>
        <w:t xml:space="preserve">, а именно модель </w:t>
      </w:r>
      <w:r>
        <w:rPr>
          <w:lang w:val="en-US"/>
        </w:rPr>
        <w:t>MLP</w:t>
      </w:r>
      <w:r w:rsidRPr="00ED194B">
        <w:t>.</w:t>
      </w:r>
      <w:r>
        <w:rPr>
          <w:lang w:val="en-US"/>
        </w:rPr>
        <w:t xml:space="preserve"> </w:t>
      </w:r>
      <w:r w:rsidR="00960D51">
        <w:t xml:space="preserve">Реализованный персептрон имеет следующую структуру: </w:t>
      </w:r>
      <w:r w:rsidR="00960D51">
        <w:rPr>
          <w:lang w:val="en-US"/>
        </w:rPr>
        <w:t>n</w:t>
      </w:r>
      <w:r w:rsidR="00960D51" w:rsidRPr="0040410A">
        <w:t>=</w:t>
      </w:r>
      <w:r w:rsidR="00960D51">
        <w:t>5 входных нейронов,</w:t>
      </w:r>
      <w:r w:rsidR="00960D51" w:rsidRPr="0040410A">
        <w:t xml:space="preserve"> 2</w:t>
      </w:r>
      <w:r w:rsidR="00960D51">
        <w:t xml:space="preserve"> скрытых слоя, 1 выходной нейрон, который выдает либо 0 (атаки нет), либо 1 (атака есть). </w:t>
      </w:r>
      <w:r>
        <w:t xml:space="preserve">Рассматриваются различные комбинации нейронов скрытого слоя от 0 до </w:t>
      </w:r>
      <w:r w:rsidRPr="0040410A">
        <w:t>2</w:t>
      </w:r>
      <w:r>
        <w:rPr>
          <w:lang w:val="en-US"/>
        </w:rPr>
        <w:t>n</w:t>
      </w:r>
      <w:r w:rsidRPr="0040410A">
        <w:t>+1</w:t>
      </w:r>
      <w:r>
        <w:t xml:space="preserve"> на каждом слое. На каждом шаге </w:t>
      </w:r>
      <w:r w:rsidR="00960D51">
        <w:t>вычисляются ошибка</w:t>
      </w:r>
      <w:r>
        <w:t>,</w:t>
      </w:r>
      <w:r w:rsidR="00960D51">
        <w:t xml:space="preserve"> точность</w:t>
      </w:r>
      <w:r>
        <w:t xml:space="preserve"> и </w:t>
      </w:r>
      <w:r>
        <w:rPr>
          <w:lang w:val="en-US"/>
        </w:rPr>
        <w:t>AUC</w:t>
      </w:r>
      <w:r w:rsidR="00960D51">
        <w:t>. Веса инициализируются библиотекой самостоятельно исходя из количества нейронов, либо могут быть указаны вручную при необходимости.</w:t>
      </w:r>
      <w:r w:rsidR="005F5446">
        <w:t xml:space="preserve"> На </w:t>
      </w:r>
      <w:r w:rsidR="005F5446">
        <w:fldChar w:fldCharType="begin"/>
      </w:r>
      <w:r w:rsidR="005F5446">
        <w:instrText xml:space="preserve"> REF _Ref134317958 \h </w:instrText>
      </w:r>
      <w:r w:rsidR="005F5446">
        <w:fldChar w:fldCharType="separate"/>
      </w:r>
      <w:r w:rsidR="005F5446">
        <w:t>рисунке</w:t>
      </w:r>
      <w:r w:rsidR="005F5446">
        <w:fldChar w:fldCharType="end"/>
      </w:r>
      <w:r w:rsidR="005F5446">
        <w:t xml:space="preserve"> представлен график изменения значения ошибки при различном количестве нейронов в сети.</w:t>
      </w:r>
    </w:p>
    <w:p w14:paraId="3FE82F02" w14:textId="7B975282" w:rsidR="0003527F" w:rsidRPr="00FE2906" w:rsidRDefault="00A27872" w:rsidP="00960D51">
      <w:r>
        <w:t>Оптимальный</w:t>
      </w:r>
      <w:r w:rsidR="0003527F">
        <w:t xml:space="preserve"> результат был получен при 11 нейронах на каждом слое. Однако стоит заметить, что значения могут меняться при каждом запуске алгоритма, поскольку в нем присутствует некоторый элемент случайности, а именно случайное разбиение всей выборки на обучающую и </w:t>
      </w:r>
      <w:proofErr w:type="spellStart"/>
      <w:r w:rsidR="0003527F">
        <w:t>валидационную</w:t>
      </w:r>
      <w:proofErr w:type="spellEnd"/>
      <w:r w:rsidR="0003527F">
        <w:t>, а также случайное распределение весов.</w:t>
      </w:r>
    </w:p>
    <w:p w14:paraId="36626EDF" w14:textId="77777777" w:rsidR="00960D51" w:rsidRDefault="00960D51" w:rsidP="00960D51">
      <w:pPr>
        <w:pStyle w:val="af6"/>
      </w:pPr>
      <w:r w:rsidRPr="00500F7A">
        <w:rPr>
          <w:noProof/>
        </w:rPr>
        <w:lastRenderedPageBreak/>
        <w:drawing>
          <wp:inline distT="0" distB="0" distL="0" distR="0" wp14:anchorId="48AF7915" wp14:editId="2D576FE7">
            <wp:extent cx="2873522" cy="2415540"/>
            <wp:effectExtent l="0" t="0" r="3175" b="3810"/>
            <wp:docPr id="75100087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0087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9041" cy="24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34EE" w14:textId="62E3106A" w:rsidR="00960D51" w:rsidRDefault="00960D51" w:rsidP="00960D51">
      <w:pPr>
        <w:pStyle w:val="aa"/>
        <w:rPr>
          <w:noProof/>
        </w:rPr>
      </w:pPr>
      <w:bookmarkStart w:id="33" w:name="_Ref134317958"/>
      <w:r>
        <w:t xml:space="preserve">Рисунок </w:t>
      </w:r>
      <w:bookmarkEnd w:id="33"/>
      <w:r w:rsidR="00CD3D5B">
        <w:rPr>
          <w:lang w:val="en-US"/>
        </w:rPr>
        <w:t>5</w:t>
      </w:r>
      <w:r>
        <w:t xml:space="preserve"> — Изменение</w:t>
      </w:r>
      <w:r>
        <w:rPr>
          <w:noProof/>
        </w:rPr>
        <w:t xml:space="preserve"> значения ошибки при различном числе нейронов скрытого слоя</w:t>
      </w:r>
    </w:p>
    <w:p w14:paraId="37A21D6A" w14:textId="77777777" w:rsidR="00A27872" w:rsidRPr="00A27872" w:rsidRDefault="00A27872" w:rsidP="00A27872"/>
    <w:p w14:paraId="0AE7C51A" w14:textId="4B3336A2" w:rsidR="00A318CF" w:rsidRPr="00A318CF" w:rsidRDefault="00A318CF" w:rsidP="00A318CF">
      <w:pPr>
        <w:pStyle w:val="21"/>
      </w:pPr>
      <w:bookmarkStart w:id="34" w:name="_Toc138245101"/>
      <w:bookmarkStart w:id="35" w:name="_Hlk138372458"/>
      <w:r>
        <w:t>Оценка разработанной модели</w:t>
      </w:r>
      <w:bookmarkEnd w:id="34"/>
    </w:p>
    <w:bookmarkEnd w:id="35"/>
    <w:p w14:paraId="01F80837" w14:textId="3BFC62B3" w:rsidR="00B578ED" w:rsidRPr="00F96D27" w:rsidRDefault="00016F17" w:rsidP="00C95002">
      <w:r>
        <w:t xml:space="preserve">Рассмотрим более подробно метрики для каждого класса при </w:t>
      </w:r>
      <w:r w:rsidR="00886D12">
        <w:t>11</w:t>
      </w:r>
      <w:r>
        <w:t xml:space="preserve"> нейронах в</w:t>
      </w:r>
      <w:r w:rsidR="00886D12">
        <w:t xml:space="preserve"> каждом</w:t>
      </w:r>
      <w:r>
        <w:t xml:space="preserve"> скрытом слое. На </w:t>
      </w:r>
      <w:r w:rsidR="00886D12">
        <w:fldChar w:fldCharType="begin"/>
      </w:r>
      <w:r w:rsidR="00886D12">
        <w:instrText xml:space="preserve"> REF _Ref134408463 \h </w:instrText>
      </w:r>
      <w:r w:rsidR="00886D12">
        <w:fldChar w:fldCharType="separate"/>
      </w:r>
      <w:r w:rsidR="00886D12">
        <w:t>рисунк</w:t>
      </w:r>
      <w:r w:rsidR="00203E80">
        <w:t>е 10</w:t>
      </w:r>
      <w:r w:rsidR="00886D12">
        <w:fldChar w:fldCharType="end"/>
      </w:r>
      <w:r>
        <w:t xml:space="preserve"> представлена матрица несоответствия, </w:t>
      </w:r>
      <w:r>
        <w:rPr>
          <w:lang w:val="en-US"/>
        </w:rPr>
        <w:t>precision, recall, F-</w:t>
      </w:r>
      <w:r>
        <w:t>мера для каждого класса в отдельности и в обоих в совокупности, а также посчитан пар</w:t>
      </w:r>
      <w:r w:rsidR="00F96D27">
        <w:t>а</w:t>
      </w:r>
      <w:r>
        <w:t xml:space="preserve">метр </w:t>
      </w:r>
      <w:r>
        <w:rPr>
          <w:lang w:val="en-US"/>
        </w:rPr>
        <w:t>AUC.</w:t>
      </w:r>
      <w:r w:rsidR="00F96D27">
        <w:t xml:space="preserve"> На </w:t>
      </w:r>
      <w:r w:rsidR="00203E80">
        <w:fldChar w:fldCharType="begin"/>
      </w:r>
      <w:r w:rsidR="00203E80">
        <w:instrText xml:space="preserve"> REF _Ref135697334 \h </w:instrText>
      </w:r>
      <w:r w:rsidR="00203E80">
        <w:fldChar w:fldCharType="separate"/>
      </w:r>
      <w:r w:rsidR="00203E80">
        <w:t xml:space="preserve">рисунок </w:t>
      </w:r>
      <w:r w:rsidR="00203E80">
        <w:rPr>
          <w:noProof/>
        </w:rPr>
        <w:t>11</w:t>
      </w:r>
      <w:r w:rsidR="00203E80">
        <w:fldChar w:fldCharType="end"/>
      </w:r>
      <w:r w:rsidR="00203E80">
        <w:t xml:space="preserve"> </w:t>
      </w:r>
      <w:r w:rsidR="00F96D27">
        <w:t xml:space="preserve">представлен график </w:t>
      </w:r>
      <w:r w:rsidR="00F96D27">
        <w:rPr>
          <w:lang w:val="en-US"/>
        </w:rPr>
        <w:t>ROC</w:t>
      </w:r>
      <w:r w:rsidR="00F96D27">
        <w:t>-кривой.</w:t>
      </w:r>
    </w:p>
    <w:p w14:paraId="15DA8253" w14:textId="17EABAE3" w:rsidR="00016F17" w:rsidRDefault="00203E80" w:rsidP="00016F17">
      <w:pPr>
        <w:pStyle w:val="af6"/>
      </w:pPr>
      <w:r w:rsidRPr="00203E80">
        <w:rPr>
          <w:noProof/>
        </w:rPr>
        <w:drawing>
          <wp:inline distT="0" distB="0" distL="0" distR="0" wp14:anchorId="23104A3E" wp14:editId="2D4D4ACD">
            <wp:extent cx="4101526" cy="2354580"/>
            <wp:effectExtent l="0" t="0" r="0" b="7620"/>
            <wp:docPr id="71047738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7738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034" cy="23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3A16" w14:textId="732A7A3B" w:rsidR="00016F17" w:rsidRDefault="00016F17" w:rsidP="00CE40B2">
      <w:pPr>
        <w:pStyle w:val="aa"/>
      </w:pPr>
      <w:bookmarkStart w:id="36" w:name="_Ref134408463"/>
      <w:r>
        <w:t xml:space="preserve">Рисунок </w:t>
      </w:r>
      <w:bookmarkEnd w:id="36"/>
      <w:r w:rsidR="00CD3D5B">
        <w:rPr>
          <w:lang w:val="en-US"/>
        </w:rPr>
        <w:t>6</w:t>
      </w:r>
      <w:r>
        <w:t xml:space="preserve"> </w:t>
      </w:r>
      <w:r w:rsidRPr="006B2F8B">
        <w:t xml:space="preserve">— </w:t>
      </w:r>
      <w:r>
        <w:t>Метрики качества разработанной модели</w:t>
      </w:r>
    </w:p>
    <w:p w14:paraId="2607D9A6" w14:textId="5E73E288" w:rsidR="00E55937" w:rsidRDefault="00203E80" w:rsidP="00203E80">
      <w:pPr>
        <w:pStyle w:val="af6"/>
      </w:pPr>
      <w:r w:rsidRPr="00203E80">
        <w:rPr>
          <w:noProof/>
        </w:rPr>
        <w:lastRenderedPageBreak/>
        <w:drawing>
          <wp:inline distT="0" distB="0" distL="0" distR="0" wp14:anchorId="1EC65E2A" wp14:editId="49BA466B">
            <wp:extent cx="4152900" cy="3212672"/>
            <wp:effectExtent l="0" t="0" r="0" b="6985"/>
            <wp:docPr id="84752357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2357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4165" cy="32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6215" w14:textId="7A56B2D4" w:rsidR="00F96D27" w:rsidRDefault="00E55937" w:rsidP="00E55937">
      <w:pPr>
        <w:pStyle w:val="aa"/>
      </w:pPr>
      <w:bookmarkStart w:id="37" w:name="_Ref135697334"/>
      <w:r>
        <w:t xml:space="preserve">Рисунок </w:t>
      </w:r>
      <w:bookmarkEnd w:id="37"/>
      <w:r w:rsidR="00CD3D5B">
        <w:rPr>
          <w:lang w:val="en-US"/>
        </w:rPr>
        <w:t>7</w:t>
      </w:r>
      <w:r>
        <w:t xml:space="preserve"> </w:t>
      </w:r>
      <w:r w:rsidRPr="00FA04B2">
        <w:t xml:space="preserve">— </w:t>
      </w:r>
      <w:r>
        <w:rPr>
          <w:noProof/>
        </w:rPr>
        <w:t xml:space="preserve"> </w:t>
      </w:r>
      <w:r>
        <w:rPr>
          <w:noProof/>
          <w:lang w:val="en-US"/>
        </w:rPr>
        <w:t>ROC</w:t>
      </w:r>
    </w:p>
    <w:bookmarkEnd w:id="27"/>
    <w:p w14:paraId="2DA81BB0" w14:textId="48F473D6" w:rsidR="00BB48F6" w:rsidRDefault="00BB48F6">
      <w:pPr>
        <w:spacing w:line="240" w:lineRule="auto"/>
        <w:ind w:firstLine="0"/>
      </w:pPr>
      <w:r>
        <w:br w:type="page"/>
      </w:r>
    </w:p>
    <w:p w14:paraId="3919EB26" w14:textId="560938C4" w:rsidR="00660481" w:rsidRDefault="00527D4D" w:rsidP="00753DC2">
      <w:pPr>
        <w:pStyle w:val="1"/>
        <w:numPr>
          <w:ilvl w:val="0"/>
          <w:numId w:val="0"/>
        </w:numPr>
        <w:ind w:left="851"/>
        <w:jc w:val="center"/>
      </w:pPr>
      <w:bookmarkStart w:id="38" w:name="_Заключение"/>
      <w:bookmarkStart w:id="39" w:name="_Toc138245102"/>
      <w:bookmarkEnd w:id="38"/>
      <w:r>
        <w:lastRenderedPageBreak/>
        <w:t>Заключение</w:t>
      </w:r>
      <w:bookmarkEnd w:id="39"/>
    </w:p>
    <w:p w14:paraId="025AF1E7" w14:textId="61E77EDD" w:rsidR="004D4534" w:rsidRPr="008B4165" w:rsidRDefault="00472521" w:rsidP="003B29A0">
      <w:bookmarkStart w:id="40" w:name="_Hlk138371873"/>
      <w:r w:rsidRPr="008B4165">
        <w:t>В ходе выполнения данной работы был</w:t>
      </w:r>
      <w:r w:rsidR="004D4534" w:rsidRPr="008B4165">
        <w:t xml:space="preserve"> реализован однослойный персептрон с </w:t>
      </w:r>
      <w:r w:rsidR="008F591A" w:rsidRPr="008B4165">
        <w:t>5</w:t>
      </w:r>
      <w:r w:rsidR="004D4534" w:rsidRPr="008B4165">
        <w:t xml:space="preserve"> </w:t>
      </w:r>
      <w:r w:rsidR="008F591A" w:rsidRPr="008B4165">
        <w:t>нейронами входного слоя</w:t>
      </w:r>
      <w:r w:rsidR="004D4534" w:rsidRPr="008B4165">
        <w:t xml:space="preserve">, </w:t>
      </w:r>
      <w:r w:rsidR="008F591A" w:rsidRPr="008B4165">
        <w:t>11 нейронами на каждом из 2 скрытых слоев</w:t>
      </w:r>
      <w:r w:rsidR="004D4534" w:rsidRPr="008B4165">
        <w:t xml:space="preserve"> и 1 </w:t>
      </w:r>
      <w:r w:rsidR="008F591A" w:rsidRPr="008B4165">
        <w:t>выходным нейроном</w:t>
      </w:r>
      <w:r w:rsidR="004D4534" w:rsidRPr="008B4165">
        <w:t xml:space="preserve">. В качестве функции активации использовалась </w:t>
      </w:r>
      <w:proofErr w:type="spellStart"/>
      <w:r w:rsidR="004D4534" w:rsidRPr="008B4165">
        <w:rPr>
          <w:lang w:val="en-US"/>
        </w:rPr>
        <w:t>ReLU</w:t>
      </w:r>
      <w:proofErr w:type="spellEnd"/>
      <w:r w:rsidR="004D4534" w:rsidRPr="008B4165">
        <w:t xml:space="preserve">, в качестве функции ошибки </w:t>
      </w:r>
      <w:r w:rsidR="004D4534" w:rsidRPr="008B4165">
        <w:rPr>
          <w:rFonts w:cs="Times New Roman"/>
        </w:rPr>
        <w:t>—</w:t>
      </w:r>
      <w:r w:rsidR="004D4534" w:rsidRPr="008B4165">
        <w:t xml:space="preserve"> бинарная кросс-энтропия, в качестве оптимизатора </w:t>
      </w:r>
      <w:r w:rsidR="004D4534" w:rsidRPr="008B4165">
        <w:rPr>
          <w:rFonts w:cs="Times New Roman"/>
        </w:rPr>
        <w:t>—</w:t>
      </w:r>
      <w:r w:rsidR="004D4534" w:rsidRPr="008B4165">
        <w:t xml:space="preserve"> </w:t>
      </w:r>
      <w:r w:rsidR="008F591A" w:rsidRPr="008B4165">
        <w:t>Адам</w:t>
      </w:r>
      <w:r w:rsidR="004D4534" w:rsidRPr="008B4165">
        <w:t>.</w:t>
      </w:r>
    </w:p>
    <w:p w14:paraId="249CA703" w14:textId="40A72D6E" w:rsidR="008F591A" w:rsidRPr="008B4165" w:rsidRDefault="008F591A" w:rsidP="003B29A0">
      <w:r w:rsidRPr="008B4165">
        <w:t>При помощи метода главных компонент были выбраны 5 основных параметров, которые содержат в себе 98% информации. Были выбраны следующие параметры: продолжительность потока, среднее время между двумя пакетами, отправленными в обратном направлении, стандартное отклонение времени между двумя пакетами, отправленными в обратном направлении, минимальное время между двумя потоками, максимальное время простоя потока до того, как он стал активным.</w:t>
      </w:r>
    </w:p>
    <w:p w14:paraId="4C7BEB08" w14:textId="0E1579BF" w:rsidR="00BB48F6" w:rsidRPr="008B4165" w:rsidRDefault="00757C1C" w:rsidP="003B29A0">
      <w:r w:rsidRPr="008B4165">
        <w:t xml:space="preserve">Для улучшения качества модели она была обучена при различных комбинациях параметров. </w:t>
      </w:r>
      <w:r w:rsidR="00651317" w:rsidRPr="008B4165">
        <w:t>О</w:t>
      </w:r>
      <w:r w:rsidRPr="008B4165">
        <w:t xml:space="preserve">птимизатор Адам показал лучший результат по сравнению с алгоритмом </w:t>
      </w:r>
      <w:r w:rsidRPr="008B4165">
        <w:rPr>
          <w:lang w:val="en-US"/>
        </w:rPr>
        <w:t>SGD</w:t>
      </w:r>
      <w:r w:rsidRPr="008B4165">
        <w:t>. Однако разница была не сильно значительной.</w:t>
      </w:r>
    </w:p>
    <w:p w14:paraId="6C18787F" w14:textId="594A2790" w:rsidR="00753DC2" w:rsidRPr="00757C1C" w:rsidRDefault="00757C1C" w:rsidP="00757C1C">
      <w:pPr>
        <w:rPr>
          <w:highlight w:val="yellow"/>
        </w:rPr>
      </w:pPr>
      <w:r w:rsidRPr="008B4165">
        <w:t xml:space="preserve">В итоге показатель </w:t>
      </w:r>
      <w:r w:rsidRPr="008B4165">
        <w:rPr>
          <w:lang w:val="en-US"/>
        </w:rPr>
        <w:t xml:space="preserve">AUC </w:t>
      </w:r>
      <w:r w:rsidRPr="008B4165">
        <w:t xml:space="preserve">составил лишь 0,77. При проверке разработанной модели на другом наборе данных она показала результат свыше 0,95. Из чего можно сделать вид, что конкретно модель </w:t>
      </w:r>
      <w:r w:rsidRPr="008B4165">
        <w:rPr>
          <w:lang w:val="en-US"/>
        </w:rPr>
        <w:t xml:space="preserve">MLP </w:t>
      </w:r>
      <w:r w:rsidRPr="008B4165">
        <w:t xml:space="preserve">может быть не такой эффективной в применении к данному </w:t>
      </w:r>
      <w:r w:rsidR="004B5990" w:rsidRPr="008B4165">
        <w:t>набору данных</w:t>
      </w:r>
      <w:r w:rsidRPr="008B4165">
        <w:t>.</w:t>
      </w:r>
      <w:bookmarkEnd w:id="40"/>
      <w:r w:rsidR="00753DC2">
        <w:br w:type="page"/>
      </w:r>
    </w:p>
    <w:p w14:paraId="4923FC04" w14:textId="0F88BC1D" w:rsidR="00753DC2" w:rsidRPr="004D4534" w:rsidRDefault="00753DC2" w:rsidP="00753DC2">
      <w:pPr>
        <w:pStyle w:val="1"/>
        <w:numPr>
          <w:ilvl w:val="0"/>
          <w:numId w:val="0"/>
        </w:numPr>
        <w:ind w:left="851"/>
        <w:jc w:val="center"/>
      </w:pPr>
      <w:bookmarkStart w:id="41" w:name="_Список_использованных_источников"/>
      <w:bookmarkStart w:id="42" w:name="_Toc138245103"/>
      <w:bookmarkEnd w:id="41"/>
      <w:r>
        <w:lastRenderedPageBreak/>
        <w:t>Список</w:t>
      </w:r>
      <w:r w:rsidRPr="004D4534">
        <w:t xml:space="preserve"> </w:t>
      </w:r>
      <w:r>
        <w:t>использованных</w:t>
      </w:r>
      <w:r w:rsidRPr="004D4534">
        <w:t xml:space="preserve"> </w:t>
      </w:r>
      <w:r>
        <w:t>источников</w:t>
      </w:r>
      <w:bookmarkEnd w:id="42"/>
    </w:p>
    <w:p w14:paraId="15128532" w14:textId="7C375852" w:rsidR="00A00AEB" w:rsidRDefault="00A00AEB" w:rsidP="00A00AEB">
      <w:pPr>
        <w:pStyle w:val="a3"/>
      </w:pPr>
      <w:bookmarkStart w:id="43" w:name="_Hlk138371929"/>
      <w:r>
        <w:t>Оценка качества в задачах классификации</w:t>
      </w:r>
      <w:r>
        <w:rPr>
          <w:lang w:val="en-US"/>
        </w:rPr>
        <w:t xml:space="preserve"> </w:t>
      </w:r>
      <w:r w:rsidRPr="00E43500">
        <w:t>[</w:t>
      </w:r>
      <w:r>
        <w:t>Электронный</w:t>
      </w:r>
      <w:r w:rsidRPr="00E43500">
        <w:t xml:space="preserve"> </w:t>
      </w:r>
      <w:r>
        <w:t>ресурс</w:t>
      </w:r>
      <w:r w:rsidRPr="00E43500">
        <w:t xml:space="preserve">]. </w:t>
      </w:r>
      <w:r>
        <w:t xml:space="preserve">URL: </w:t>
      </w:r>
      <w:hyperlink r:id="rId18" w:history="1">
        <w:r w:rsidRPr="008F103A">
          <w:rPr>
            <w:rStyle w:val="aff3"/>
          </w:rPr>
          <w:t>https://neerc.ifmo.ru/wiki/index.php?title=Оценка_качества_в_задачах_классификации</w:t>
        </w:r>
      </w:hyperlink>
      <w:r>
        <w:rPr>
          <w:lang w:val="en-US"/>
        </w:rPr>
        <w:t>.</w:t>
      </w:r>
      <w:r>
        <w:t xml:space="preserve"> – (дата обращения: 1</w:t>
      </w:r>
      <w:r>
        <w:rPr>
          <w:lang w:val="en-US"/>
        </w:rPr>
        <w:t>8.03.2023</w:t>
      </w:r>
      <w:r>
        <w:t>).</w:t>
      </w:r>
    </w:p>
    <w:p w14:paraId="743CF08D" w14:textId="59159139" w:rsidR="006836B8" w:rsidRDefault="006836B8" w:rsidP="006836B8">
      <w:pPr>
        <w:pStyle w:val="a3"/>
      </w:pPr>
      <w:r w:rsidRPr="006836B8">
        <w:t>Оценка классификатора (точность, полнота, F-мера)</w:t>
      </w:r>
      <w:r>
        <w:rPr>
          <w:lang w:val="en-US"/>
        </w:rPr>
        <w:t xml:space="preserve"> </w:t>
      </w:r>
      <w:r w:rsidRPr="00E43500">
        <w:t>[</w:t>
      </w:r>
      <w:r>
        <w:t>Электронный</w:t>
      </w:r>
      <w:r w:rsidRPr="00E43500">
        <w:t xml:space="preserve"> </w:t>
      </w:r>
      <w:r>
        <w:t>ресурс</w:t>
      </w:r>
      <w:r w:rsidRPr="00E43500">
        <w:t xml:space="preserve">]. </w:t>
      </w:r>
      <w:r>
        <w:t>URL:</w:t>
      </w:r>
      <w:r>
        <w:rPr>
          <w:lang w:val="en-US"/>
        </w:rPr>
        <w:t xml:space="preserve"> </w:t>
      </w:r>
      <w:hyperlink r:id="rId19" w:history="1">
        <w:r w:rsidRPr="008F103A">
          <w:rPr>
            <w:rStyle w:val="aff3"/>
          </w:rPr>
          <w:t>https://www.bazhenov.me/blog/2012/07/21/classification-performance-evaluation.html</w:t>
        </w:r>
      </w:hyperlink>
      <w:r>
        <w:rPr>
          <w:lang w:val="en-US"/>
        </w:rPr>
        <w:t xml:space="preserve">. </w:t>
      </w:r>
      <w:r>
        <w:t>– (дата обращения: 1</w:t>
      </w:r>
      <w:r>
        <w:rPr>
          <w:lang w:val="en-US"/>
        </w:rPr>
        <w:t>8.03.2023</w:t>
      </w:r>
      <w:r>
        <w:t>).</w:t>
      </w:r>
    </w:p>
    <w:p w14:paraId="2EA3FA57" w14:textId="18CDE688" w:rsidR="005A2F34" w:rsidRDefault="00FF7C9A" w:rsidP="00FF7C9A">
      <w:pPr>
        <w:pStyle w:val="a3"/>
      </w:pPr>
      <w:proofErr w:type="spellStart"/>
      <w:r w:rsidRPr="00FF7C9A">
        <w:t>Understanding</w:t>
      </w:r>
      <w:proofErr w:type="spellEnd"/>
      <w:r w:rsidRPr="00FF7C9A">
        <w:t xml:space="preserve"> </w:t>
      </w:r>
      <w:proofErr w:type="spellStart"/>
      <w:r w:rsidRPr="00FF7C9A">
        <w:t>the</w:t>
      </w:r>
      <w:proofErr w:type="spellEnd"/>
      <w:r w:rsidRPr="00FF7C9A">
        <w:t xml:space="preserve"> ROC </w:t>
      </w:r>
      <w:proofErr w:type="spellStart"/>
      <w:r w:rsidRPr="00FF7C9A">
        <w:t>Curve</w:t>
      </w:r>
      <w:proofErr w:type="spellEnd"/>
      <w:r w:rsidRPr="00FF7C9A">
        <w:t xml:space="preserve"> </w:t>
      </w:r>
      <w:proofErr w:type="spellStart"/>
      <w:r w:rsidRPr="00FF7C9A">
        <w:t>and</w:t>
      </w:r>
      <w:proofErr w:type="spellEnd"/>
      <w:r w:rsidRPr="00FF7C9A">
        <w:t xml:space="preserve"> AUC [Электронный ресурс]. URL:</w:t>
      </w:r>
      <w:r>
        <w:rPr>
          <w:lang w:val="en-US"/>
        </w:rPr>
        <w:t xml:space="preserve"> </w:t>
      </w:r>
      <w:hyperlink r:id="rId20" w:history="1">
        <w:r w:rsidRPr="008F103A">
          <w:rPr>
            <w:rStyle w:val="aff3"/>
          </w:rPr>
          <w:t>https://towardsdatascience.com/understanding-the-roc-curve-and-auc-dd4f9a192ecb</w:t>
        </w:r>
      </w:hyperlink>
      <w:r>
        <w:t xml:space="preserve"> </w:t>
      </w:r>
      <w:r>
        <w:rPr>
          <w:lang w:val="en-US"/>
        </w:rPr>
        <w:t xml:space="preserve">. </w:t>
      </w:r>
      <w:r>
        <w:t>– (дата обращения: 07</w:t>
      </w:r>
      <w:r>
        <w:rPr>
          <w:lang w:val="en-US"/>
        </w:rPr>
        <w:t>.0</w:t>
      </w:r>
      <w:r>
        <w:t>5</w:t>
      </w:r>
      <w:r>
        <w:rPr>
          <w:lang w:val="en-US"/>
        </w:rPr>
        <w:t>.2023</w:t>
      </w:r>
      <w:r>
        <w:t>).</w:t>
      </w:r>
    </w:p>
    <w:p w14:paraId="734885F8" w14:textId="27FBEB3D" w:rsidR="008D762F" w:rsidRPr="00F601B7" w:rsidRDefault="00E0020F" w:rsidP="0061504B">
      <w:pPr>
        <w:pStyle w:val="a3"/>
      </w:pPr>
      <w:proofErr w:type="spellStart"/>
      <w:r w:rsidRPr="00E0020F">
        <w:t>sklearn.neural_network.MLPClassifier</w:t>
      </w:r>
      <w:proofErr w:type="spellEnd"/>
      <w:r w:rsidR="008D762F" w:rsidRPr="008D762F">
        <w:rPr>
          <w:lang w:val="en-US"/>
        </w:rPr>
        <w:t xml:space="preserve"> [</w:t>
      </w:r>
      <w:r w:rsidR="008D762F">
        <w:t>Электронный</w:t>
      </w:r>
      <w:r w:rsidR="008D762F" w:rsidRPr="008D762F">
        <w:rPr>
          <w:lang w:val="en-US"/>
        </w:rPr>
        <w:t xml:space="preserve"> </w:t>
      </w:r>
      <w:r w:rsidR="008D762F">
        <w:t>ресурс</w:t>
      </w:r>
      <w:r w:rsidR="008D762F" w:rsidRPr="008D762F">
        <w:rPr>
          <w:lang w:val="en-US"/>
        </w:rPr>
        <w:t xml:space="preserve">]. </w:t>
      </w:r>
      <w:r w:rsidR="008D762F">
        <w:t xml:space="preserve">URL: </w:t>
      </w:r>
      <w:hyperlink r:id="rId21" w:history="1">
        <w:r w:rsidR="008007AC" w:rsidRPr="008F103A">
          <w:rPr>
            <w:rStyle w:val="aff3"/>
          </w:rPr>
          <w:t>https://scikit-learn.org/stable/modules/generated/sklearn.neural_network.MLPClassifier.html</w:t>
        </w:r>
      </w:hyperlink>
      <w:r w:rsidR="008007AC">
        <w:t xml:space="preserve"> </w:t>
      </w:r>
      <w:r w:rsidR="008D762F">
        <w:t xml:space="preserve">. – (дата обращения: </w:t>
      </w:r>
      <w:r w:rsidR="008007AC">
        <w:t>06.05</w:t>
      </w:r>
      <w:r w:rsidR="008D762F" w:rsidRPr="00E43500">
        <w:t>.202</w:t>
      </w:r>
      <w:r w:rsidR="00014232">
        <w:t>3</w:t>
      </w:r>
      <w:r w:rsidR="008D762F">
        <w:t>).</w:t>
      </w:r>
    </w:p>
    <w:p w14:paraId="0CD0FE56" w14:textId="59C993F7" w:rsidR="00BC6522" w:rsidRPr="003B6598" w:rsidRDefault="003B6598" w:rsidP="003B6598">
      <w:pPr>
        <w:pStyle w:val="a3"/>
      </w:pPr>
      <w:r w:rsidRPr="003B6598">
        <w:t xml:space="preserve">Функции активации нейросети: </w:t>
      </w:r>
      <w:proofErr w:type="spellStart"/>
      <w:r w:rsidRPr="003B6598">
        <w:t>сигмоида</w:t>
      </w:r>
      <w:proofErr w:type="spellEnd"/>
      <w:r w:rsidRPr="003B6598">
        <w:t xml:space="preserve">, линейная, ступенчатая, </w:t>
      </w:r>
      <w:proofErr w:type="spellStart"/>
      <w:r w:rsidRPr="003B6598">
        <w:t>ReLu</w:t>
      </w:r>
      <w:proofErr w:type="spellEnd"/>
      <w:r w:rsidRPr="003B6598">
        <w:t xml:space="preserve">, </w:t>
      </w:r>
      <w:proofErr w:type="spellStart"/>
      <w:r w:rsidRPr="003B6598">
        <w:t>tahn</w:t>
      </w:r>
      <w:proofErr w:type="spellEnd"/>
      <w:r w:rsidRPr="003B6598">
        <w:t xml:space="preserve"> [Электронный ресурс]. </w:t>
      </w:r>
      <w:r w:rsidRPr="003B6598">
        <w:rPr>
          <w:lang w:val="en-US"/>
        </w:rPr>
        <w:t>URL</w:t>
      </w:r>
      <w:r w:rsidRPr="003B6598">
        <w:t xml:space="preserve">: </w:t>
      </w:r>
      <w:hyperlink r:id="rId22" w:history="1">
        <w:r w:rsidRPr="003B6598">
          <w:rPr>
            <w:rStyle w:val="aff3"/>
            <w:rFonts w:cs="Times New Roman"/>
            <w:bCs/>
            <w:bdr w:val="none" w:sz="0" w:space="0" w:color="auto" w:frame="1"/>
            <w:lang w:val="en-US"/>
          </w:rPr>
          <w:t>https</w:t>
        </w:r>
        <w:r w:rsidRPr="003B6598">
          <w:rPr>
            <w:rStyle w:val="aff3"/>
            <w:rFonts w:cs="Times New Roman"/>
            <w:bCs/>
            <w:bdr w:val="none" w:sz="0" w:space="0" w:color="auto" w:frame="1"/>
          </w:rPr>
          <w:t>://</w:t>
        </w:r>
        <w:proofErr w:type="spellStart"/>
        <w:r w:rsidRPr="003B6598">
          <w:rPr>
            <w:rStyle w:val="aff3"/>
            <w:rFonts w:cs="Times New Roman"/>
            <w:bCs/>
            <w:bdr w:val="none" w:sz="0" w:space="0" w:color="auto" w:frame="1"/>
            <w:lang w:val="en-US"/>
          </w:rPr>
          <w:t>neurohive</w:t>
        </w:r>
        <w:proofErr w:type="spellEnd"/>
        <w:r w:rsidRPr="003B6598">
          <w:rPr>
            <w:rStyle w:val="aff3"/>
            <w:rFonts w:cs="Times New Roman"/>
            <w:bCs/>
            <w:bdr w:val="none" w:sz="0" w:space="0" w:color="auto" w:frame="1"/>
          </w:rPr>
          <w:t>.</w:t>
        </w:r>
        <w:r w:rsidRPr="003B6598">
          <w:rPr>
            <w:rStyle w:val="aff3"/>
            <w:rFonts w:cs="Times New Roman"/>
            <w:bCs/>
            <w:bdr w:val="none" w:sz="0" w:space="0" w:color="auto" w:frame="1"/>
            <w:lang w:val="en-US"/>
          </w:rPr>
          <w:t>io</w:t>
        </w:r>
        <w:r w:rsidRPr="003B6598">
          <w:rPr>
            <w:rStyle w:val="aff3"/>
            <w:rFonts w:cs="Times New Roman"/>
            <w:bCs/>
            <w:bdr w:val="none" w:sz="0" w:space="0" w:color="auto" w:frame="1"/>
          </w:rPr>
          <w:t>/</w:t>
        </w:r>
        <w:proofErr w:type="spellStart"/>
        <w:r w:rsidRPr="003B6598">
          <w:rPr>
            <w:rStyle w:val="aff3"/>
            <w:rFonts w:cs="Times New Roman"/>
            <w:bCs/>
            <w:bdr w:val="none" w:sz="0" w:space="0" w:color="auto" w:frame="1"/>
            <w:lang w:val="en-US"/>
          </w:rPr>
          <w:t>ru</w:t>
        </w:r>
        <w:proofErr w:type="spellEnd"/>
        <w:r w:rsidRPr="003B6598">
          <w:rPr>
            <w:rStyle w:val="aff3"/>
            <w:rFonts w:cs="Times New Roman"/>
            <w:bCs/>
            <w:bdr w:val="none" w:sz="0" w:space="0" w:color="auto" w:frame="1"/>
          </w:rPr>
          <w:t>/</w:t>
        </w:r>
        <w:proofErr w:type="spellStart"/>
        <w:r w:rsidRPr="003B6598">
          <w:rPr>
            <w:rStyle w:val="aff3"/>
            <w:rFonts w:cs="Times New Roman"/>
            <w:bCs/>
            <w:bdr w:val="none" w:sz="0" w:space="0" w:color="auto" w:frame="1"/>
            <w:lang w:val="en-US"/>
          </w:rPr>
          <w:t>osnovy</w:t>
        </w:r>
        <w:proofErr w:type="spellEnd"/>
        <w:r w:rsidRPr="003B6598">
          <w:rPr>
            <w:rStyle w:val="aff3"/>
            <w:rFonts w:cs="Times New Roman"/>
            <w:bCs/>
            <w:bdr w:val="none" w:sz="0" w:space="0" w:color="auto" w:frame="1"/>
          </w:rPr>
          <w:t>-</w:t>
        </w:r>
        <w:r w:rsidRPr="003B6598">
          <w:rPr>
            <w:rStyle w:val="aff3"/>
            <w:rFonts w:cs="Times New Roman"/>
            <w:bCs/>
            <w:bdr w:val="none" w:sz="0" w:space="0" w:color="auto" w:frame="1"/>
            <w:lang w:val="en-US"/>
          </w:rPr>
          <w:t>data</w:t>
        </w:r>
        <w:r w:rsidRPr="003B6598">
          <w:rPr>
            <w:rStyle w:val="aff3"/>
            <w:rFonts w:cs="Times New Roman"/>
            <w:bCs/>
            <w:bdr w:val="none" w:sz="0" w:space="0" w:color="auto" w:frame="1"/>
          </w:rPr>
          <w:t>-</w:t>
        </w:r>
        <w:r w:rsidRPr="003B6598">
          <w:rPr>
            <w:rStyle w:val="aff3"/>
            <w:rFonts w:cs="Times New Roman"/>
            <w:bCs/>
            <w:bdr w:val="none" w:sz="0" w:space="0" w:color="auto" w:frame="1"/>
            <w:lang w:val="en-US"/>
          </w:rPr>
          <w:t>science</w:t>
        </w:r>
        <w:r w:rsidRPr="003B6598">
          <w:rPr>
            <w:rStyle w:val="aff3"/>
            <w:rFonts w:cs="Times New Roman"/>
            <w:bCs/>
            <w:bdr w:val="none" w:sz="0" w:space="0" w:color="auto" w:frame="1"/>
          </w:rPr>
          <w:t>/</w:t>
        </w:r>
        <w:r w:rsidRPr="003B6598">
          <w:rPr>
            <w:rStyle w:val="aff3"/>
            <w:rFonts w:cs="Times New Roman"/>
            <w:bCs/>
            <w:bdr w:val="none" w:sz="0" w:space="0" w:color="auto" w:frame="1"/>
            <w:lang w:val="en-US"/>
          </w:rPr>
          <w:t>activation</w:t>
        </w:r>
        <w:r w:rsidRPr="003B6598">
          <w:rPr>
            <w:rStyle w:val="aff3"/>
            <w:rFonts w:cs="Times New Roman"/>
            <w:bCs/>
            <w:bdr w:val="none" w:sz="0" w:space="0" w:color="auto" w:frame="1"/>
          </w:rPr>
          <w:t>-</w:t>
        </w:r>
        <w:r w:rsidRPr="003B6598">
          <w:rPr>
            <w:rStyle w:val="aff3"/>
            <w:rFonts w:cs="Times New Roman"/>
            <w:bCs/>
            <w:bdr w:val="none" w:sz="0" w:space="0" w:color="auto" w:frame="1"/>
            <w:lang w:val="en-US"/>
          </w:rPr>
          <w:t>functions</w:t>
        </w:r>
        <w:r w:rsidRPr="003B6598">
          <w:rPr>
            <w:rStyle w:val="aff3"/>
            <w:rFonts w:cs="Times New Roman"/>
            <w:bCs/>
            <w:bdr w:val="none" w:sz="0" w:space="0" w:color="auto" w:frame="1"/>
          </w:rPr>
          <w:t>/</w:t>
        </w:r>
      </w:hyperlink>
      <w:r>
        <w:t>. – (дата обращения: 1</w:t>
      </w:r>
      <w:r w:rsidR="00297E3D">
        <w:t>7</w:t>
      </w:r>
      <w:r w:rsidRPr="00E43500">
        <w:t>.0</w:t>
      </w:r>
      <w:r>
        <w:t>1</w:t>
      </w:r>
      <w:r w:rsidRPr="00E43500">
        <w:t>.202</w:t>
      </w:r>
      <w:r>
        <w:t>3).</w:t>
      </w:r>
    </w:p>
    <w:p w14:paraId="7BCA5573" w14:textId="77777777" w:rsidR="00A258DC" w:rsidRDefault="00A258DC" w:rsidP="00A258DC">
      <w:pPr>
        <w:pStyle w:val="a3"/>
      </w:pPr>
      <w:r>
        <w:t>Методы оптимизации нейронных сетей</w:t>
      </w:r>
      <w:r w:rsidRPr="0029642C">
        <w:rPr>
          <w:lang w:val="en-US"/>
        </w:rPr>
        <w:t xml:space="preserve"> </w:t>
      </w:r>
      <w:r w:rsidRPr="00E43500">
        <w:t>[</w:t>
      </w:r>
      <w:r>
        <w:t>Электронный</w:t>
      </w:r>
      <w:r w:rsidRPr="00E43500">
        <w:t xml:space="preserve"> </w:t>
      </w:r>
      <w:r>
        <w:t>ресурс</w:t>
      </w:r>
      <w:r w:rsidRPr="00E43500">
        <w:t xml:space="preserve">]. </w:t>
      </w:r>
      <w:r>
        <w:t>URL:</w:t>
      </w:r>
      <w:r>
        <w:rPr>
          <w:lang w:val="en-US"/>
        </w:rPr>
        <w:t xml:space="preserve"> </w:t>
      </w:r>
      <w:hyperlink r:id="rId23" w:history="1">
        <w:r w:rsidRPr="0048317B">
          <w:rPr>
            <w:rStyle w:val="aff3"/>
          </w:rPr>
          <w:t>https://habr.com/ru/articles/318970/</w:t>
        </w:r>
      </w:hyperlink>
      <w:r>
        <w:rPr>
          <w:lang w:val="en-US"/>
        </w:rPr>
        <w:t xml:space="preserve">. </w:t>
      </w:r>
      <w:r>
        <w:t xml:space="preserve"> – (дата обращения: </w:t>
      </w:r>
      <w:r w:rsidRPr="00F601B7">
        <w:t>2</w:t>
      </w:r>
      <w:r>
        <w:rPr>
          <w:lang w:val="en-US"/>
        </w:rPr>
        <w:t>1</w:t>
      </w:r>
      <w:r w:rsidRPr="00E43500">
        <w:t>.0</w:t>
      </w:r>
      <w:r>
        <w:rPr>
          <w:lang w:val="en-US"/>
        </w:rPr>
        <w:t>5</w:t>
      </w:r>
      <w:r w:rsidRPr="00E43500">
        <w:t>.202</w:t>
      </w:r>
      <w:r>
        <w:rPr>
          <w:lang w:val="en-US"/>
        </w:rPr>
        <w:t>3</w:t>
      </w:r>
      <w:r>
        <w:t>).</w:t>
      </w:r>
    </w:p>
    <w:p w14:paraId="22C2D2E0" w14:textId="77777777" w:rsidR="00AF5ECE" w:rsidRPr="00C13B43" w:rsidRDefault="00000000" w:rsidP="00AF5ECE">
      <w:pPr>
        <w:pStyle w:val="a3"/>
        <w:rPr>
          <w:rFonts w:cs="Times New Roman"/>
          <w:bCs/>
          <w:bdr w:val="none" w:sz="0" w:space="0" w:color="auto" w:frame="1"/>
          <w:lang w:val="en-US"/>
        </w:rPr>
      </w:pPr>
      <w:hyperlink r:id="rId24" w:history="1">
        <w:r w:rsidR="00AF5ECE" w:rsidRPr="00BC6522">
          <w:rPr>
            <w:rStyle w:val="aff3"/>
            <w:rFonts w:cs="Times New Roman"/>
            <w:bCs/>
            <w:color w:val="auto"/>
            <w:u w:val="none"/>
            <w:bdr w:val="none" w:sz="0" w:space="0" w:color="auto" w:frame="1"/>
            <w:lang w:val="en-US"/>
          </w:rPr>
          <w:t>Why PCA output some components duplicately?</w:t>
        </w:r>
      </w:hyperlink>
      <w:r w:rsidR="00AF5ECE" w:rsidRPr="00BC6522">
        <w:rPr>
          <w:rFonts w:cs="Times New Roman"/>
          <w:lang w:val="en-US"/>
        </w:rPr>
        <w:t xml:space="preserve"> </w:t>
      </w:r>
      <w:r w:rsidR="00AF5ECE" w:rsidRPr="00BC6522">
        <w:rPr>
          <w:lang w:val="en-US"/>
        </w:rPr>
        <w:t>[</w:t>
      </w:r>
      <w:r w:rsidR="00AF5ECE">
        <w:t>Электронный</w:t>
      </w:r>
      <w:r w:rsidR="00AF5ECE" w:rsidRPr="00BC6522">
        <w:rPr>
          <w:lang w:val="en-US"/>
        </w:rPr>
        <w:t xml:space="preserve"> </w:t>
      </w:r>
      <w:r w:rsidR="00AF5ECE">
        <w:t>ресурс</w:t>
      </w:r>
      <w:r w:rsidR="00AF5ECE" w:rsidRPr="00BC6522">
        <w:rPr>
          <w:lang w:val="en-US"/>
        </w:rPr>
        <w:t xml:space="preserve">]. URL: </w:t>
      </w:r>
      <w:hyperlink r:id="rId25" w:history="1">
        <w:r w:rsidR="00AF5ECE" w:rsidRPr="00BC6522">
          <w:rPr>
            <w:rStyle w:val="aff3"/>
            <w:lang w:val="en-US"/>
          </w:rPr>
          <w:t>https://stackoverflow.com/questions/67769996/why-pca-output-some-components-duplicately</w:t>
        </w:r>
      </w:hyperlink>
      <w:r w:rsidR="00AF5ECE" w:rsidRPr="00BC6522">
        <w:rPr>
          <w:lang w:val="en-US"/>
        </w:rPr>
        <w:t xml:space="preserve">.  </w:t>
      </w:r>
      <w:r w:rsidR="00AF5ECE">
        <w:t xml:space="preserve">– (дата обращения: </w:t>
      </w:r>
      <w:r w:rsidR="00AF5ECE" w:rsidRPr="00F601B7">
        <w:t>26</w:t>
      </w:r>
      <w:r w:rsidR="00AF5ECE" w:rsidRPr="00E43500">
        <w:t>.06.2021</w:t>
      </w:r>
      <w:r w:rsidR="00AF5ECE">
        <w:t>).</w:t>
      </w:r>
    </w:p>
    <w:p w14:paraId="25CF83EA" w14:textId="77777777" w:rsidR="009859F9" w:rsidRPr="00F601B7" w:rsidRDefault="009859F9" w:rsidP="009859F9">
      <w:pPr>
        <w:pStyle w:val="a3"/>
      </w:pPr>
      <w:r>
        <w:t>Как работает метод главных компонент (PCA) на простом примере</w:t>
      </w:r>
      <w:r w:rsidRPr="00F601B7">
        <w:t xml:space="preserve"> </w:t>
      </w:r>
      <w:r w:rsidRPr="00E43500">
        <w:t>[</w:t>
      </w:r>
      <w:r>
        <w:t>Электронный</w:t>
      </w:r>
      <w:r w:rsidRPr="00E43500">
        <w:t xml:space="preserve"> </w:t>
      </w:r>
      <w:r>
        <w:t>ресурс</w:t>
      </w:r>
      <w:r w:rsidRPr="00E43500">
        <w:t xml:space="preserve">]. </w:t>
      </w:r>
      <w:r>
        <w:t xml:space="preserve">URL: </w:t>
      </w:r>
      <w:hyperlink r:id="rId26" w:history="1">
        <w:r w:rsidRPr="00D4507C">
          <w:rPr>
            <w:rStyle w:val="aff3"/>
          </w:rPr>
          <w:t>https://habr.com/ru/post/304214/</w:t>
        </w:r>
      </w:hyperlink>
      <w:r w:rsidRPr="00F601B7">
        <w:t xml:space="preserve"> </w:t>
      </w:r>
      <w:r>
        <w:t xml:space="preserve">. – (дата обращения: </w:t>
      </w:r>
      <w:r w:rsidRPr="00E43500">
        <w:t>12.06.202</w:t>
      </w:r>
      <w:r>
        <w:t>2).</w:t>
      </w:r>
    </w:p>
    <w:p w14:paraId="64AEB6AE" w14:textId="77777777" w:rsidR="0029642C" w:rsidRDefault="00000000" w:rsidP="0029642C">
      <w:pPr>
        <w:pStyle w:val="a3"/>
      </w:pPr>
      <w:hyperlink r:id="rId27" w:anchor="module-sklearn.decomposition" w:tooltip="sklearn.decomposition" w:history="1">
        <w:r w:rsidR="00B64B25" w:rsidRPr="00F601B7">
          <w:rPr>
            <w:rStyle w:val="pre"/>
          </w:rPr>
          <w:t>sklearn.decomposition</w:t>
        </w:r>
      </w:hyperlink>
      <w:r w:rsidR="00B64B25" w:rsidRPr="00F601B7">
        <w:t xml:space="preserve">.PCA </w:t>
      </w:r>
      <w:r w:rsidR="00B64B25" w:rsidRPr="00E43500">
        <w:t>[</w:t>
      </w:r>
      <w:r w:rsidR="00B64B25">
        <w:t>Электронный</w:t>
      </w:r>
      <w:r w:rsidR="00B64B25" w:rsidRPr="00E43500">
        <w:t xml:space="preserve"> </w:t>
      </w:r>
      <w:r w:rsidR="00B64B25">
        <w:t>ресурс</w:t>
      </w:r>
      <w:r w:rsidR="00B64B25" w:rsidRPr="00E43500">
        <w:t xml:space="preserve">]. </w:t>
      </w:r>
      <w:r w:rsidR="00B64B25">
        <w:t xml:space="preserve">URL: </w:t>
      </w:r>
      <w:hyperlink r:id="rId28" w:anchor="sklearn.decomposition.PCA.get_feature_names_out" w:history="1">
        <w:r w:rsidR="00B64B25" w:rsidRPr="00D4507C">
          <w:rPr>
            <w:rStyle w:val="aff3"/>
          </w:rPr>
          <w:t>https://scikit</w:t>
        </w:r>
        <w:r w:rsidR="00B64B25" w:rsidRPr="00F601B7">
          <w:rPr>
            <w:rStyle w:val="aff3"/>
          </w:rPr>
          <w:t>-</w:t>
        </w:r>
        <w:r w:rsidR="00B64B25" w:rsidRPr="00D4507C">
          <w:rPr>
            <w:rStyle w:val="aff3"/>
          </w:rPr>
          <w:lastRenderedPageBreak/>
          <w:t>learn.org/stable/modules/generated/sklearn.decomposition.PCA.html#sklearn.decomposition.PCA.get_feature_names_out</w:t>
        </w:r>
      </w:hyperlink>
      <w:r w:rsidR="00B64B25">
        <w:t xml:space="preserve">. – (дата обращения: </w:t>
      </w:r>
      <w:r w:rsidR="00B64B25" w:rsidRPr="00F601B7">
        <w:t>26</w:t>
      </w:r>
      <w:r w:rsidR="00B64B25" w:rsidRPr="00E43500">
        <w:t>.06.202</w:t>
      </w:r>
      <w:r w:rsidR="00B64B25">
        <w:t>2).</w:t>
      </w:r>
    </w:p>
    <w:p w14:paraId="3FA11C2D" w14:textId="4EC86F83" w:rsidR="00AF5ECE" w:rsidRDefault="0029642C" w:rsidP="00C677BE">
      <w:pPr>
        <w:pStyle w:val="a3"/>
      </w:pPr>
      <w:r w:rsidRPr="0029642C">
        <w:t xml:space="preserve">Как победить несбалансированность </w:t>
      </w:r>
      <w:proofErr w:type="spellStart"/>
      <w:r w:rsidRPr="0029642C">
        <w:t>датасета</w:t>
      </w:r>
      <w:proofErr w:type="spellEnd"/>
      <w:r w:rsidRPr="0029642C">
        <w:t>: метод</w:t>
      </w:r>
      <w:r w:rsidR="00BC49B1">
        <w:t xml:space="preserve"> </w:t>
      </w:r>
      <w:proofErr w:type="spellStart"/>
      <w:r w:rsidRPr="0029642C">
        <w:t>upsampling</w:t>
      </w:r>
      <w:proofErr w:type="spellEnd"/>
      <w:r w:rsidR="00BC49B1">
        <w:t xml:space="preserve"> </w:t>
      </w:r>
      <w:proofErr w:type="spellStart"/>
      <w:r w:rsidRPr="0029642C">
        <w:t>data</w:t>
      </w:r>
      <w:proofErr w:type="spellEnd"/>
      <w:r w:rsidRPr="0029642C">
        <w:rPr>
          <w:lang w:val="en-US"/>
        </w:rPr>
        <w:t xml:space="preserve"> </w:t>
      </w:r>
      <w:r w:rsidRPr="00E43500">
        <w:t>[</w:t>
      </w:r>
      <w:r>
        <w:t>Электронный</w:t>
      </w:r>
      <w:r w:rsidRPr="00E43500">
        <w:t xml:space="preserve"> </w:t>
      </w:r>
      <w:r>
        <w:t>ресурс</w:t>
      </w:r>
      <w:r w:rsidRPr="00E43500">
        <w:t xml:space="preserve">]. </w:t>
      </w:r>
      <w:r>
        <w:t>URL:</w:t>
      </w:r>
      <w:r>
        <w:rPr>
          <w:lang w:val="en-US"/>
        </w:rPr>
        <w:t xml:space="preserve"> </w:t>
      </w:r>
      <w:hyperlink r:id="rId29" w:history="1">
        <w:r w:rsidRPr="005765FF">
          <w:rPr>
            <w:rStyle w:val="aff3"/>
          </w:rPr>
          <w:t>https://habr.com/ru/articles/568266/</w:t>
        </w:r>
      </w:hyperlink>
      <w:r>
        <w:t xml:space="preserve">. – (дата обращения: </w:t>
      </w:r>
      <w:r w:rsidRPr="00F601B7">
        <w:t>2</w:t>
      </w:r>
      <w:r>
        <w:rPr>
          <w:lang w:val="en-US"/>
        </w:rPr>
        <w:t>1</w:t>
      </w:r>
      <w:r w:rsidRPr="00E43500">
        <w:t>.0</w:t>
      </w:r>
      <w:r>
        <w:rPr>
          <w:lang w:val="en-US"/>
        </w:rPr>
        <w:t>5</w:t>
      </w:r>
      <w:r w:rsidRPr="00E43500">
        <w:t>.202</w:t>
      </w:r>
      <w:r>
        <w:rPr>
          <w:lang w:val="en-US"/>
        </w:rPr>
        <w:t>3</w:t>
      </w:r>
      <w:r>
        <w:t>).</w:t>
      </w:r>
    </w:p>
    <w:p w14:paraId="1FD1816B" w14:textId="71E1BADB" w:rsidR="00BC49B1" w:rsidRDefault="00FA7770" w:rsidP="00A258DC">
      <w:pPr>
        <w:pStyle w:val="a3"/>
      </w:pPr>
      <w:proofErr w:type="spellStart"/>
      <w:r>
        <w:t>Iman</w:t>
      </w:r>
      <w:proofErr w:type="spellEnd"/>
      <w:r>
        <w:t xml:space="preserve"> </w:t>
      </w:r>
      <w:proofErr w:type="spellStart"/>
      <w:r>
        <w:t>Sharafaldin</w:t>
      </w:r>
      <w:proofErr w:type="spellEnd"/>
      <w:r>
        <w:t xml:space="preserve">, </w:t>
      </w:r>
      <w:proofErr w:type="spellStart"/>
      <w:r>
        <w:t>Arash</w:t>
      </w:r>
      <w:proofErr w:type="spellEnd"/>
      <w:r>
        <w:t xml:space="preserve"> </w:t>
      </w:r>
      <w:proofErr w:type="spellStart"/>
      <w:r>
        <w:t>Habibi</w:t>
      </w:r>
      <w:proofErr w:type="spellEnd"/>
      <w:r>
        <w:t xml:space="preserve"> </w:t>
      </w:r>
      <w:proofErr w:type="spellStart"/>
      <w:r>
        <w:t>Lashkari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A. </w:t>
      </w:r>
      <w:proofErr w:type="spellStart"/>
      <w:r>
        <w:t>Ghorbani</w:t>
      </w:r>
      <w:proofErr w:type="spellEnd"/>
      <w:r>
        <w:t>, «</w:t>
      </w:r>
      <w:proofErr w:type="spellStart"/>
      <w:r>
        <w:fldChar w:fldCharType="begin"/>
      </w:r>
      <w:r>
        <w:instrText>HYPERLINK "https://www.semanticscholar.org/paper/Toward-Generating-a-New-Intrusion-Detection-Dataset-Sharafaldin-Lashkari/a27089efabc5f4abd5ddf2be2a409bff41f31199"</w:instrText>
      </w:r>
      <w:r>
        <w:fldChar w:fldCharType="separate"/>
      </w:r>
      <w:r w:rsidRPr="00FA7770">
        <w:t>Toward</w:t>
      </w:r>
      <w:proofErr w:type="spellEnd"/>
      <w:r w:rsidRPr="00FA7770">
        <w:t xml:space="preserve"> </w:t>
      </w:r>
      <w:proofErr w:type="spellStart"/>
      <w:r w:rsidRPr="00FA7770">
        <w:t>Generating</w:t>
      </w:r>
      <w:proofErr w:type="spellEnd"/>
      <w:r w:rsidRPr="00FA7770">
        <w:t xml:space="preserve"> a New </w:t>
      </w:r>
      <w:proofErr w:type="spellStart"/>
      <w:r w:rsidRPr="00FA7770">
        <w:t>Intrusion</w:t>
      </w:r>
      <w:proofErr w:type="spellEnd"/>
      <w:r w:rsidRPr="00FA7770">
        <w:t xml:space="preserve"> </w:t>
      </w:r>
      <w:proofErr w:type="spellStart"/>
      <w:r w:rsidRPr="00FA7770">
        <w:t>Detection</w:t>
      </w:r>
      <w:proofErr w:type="spellEnd"/>
      <w:r w:rsidRPr="00FA7770">
        <w:t xml:space="preserve"> </w:t>
      </w:r>
      <w:proofErr w:type="spellStart"/>
      <w:r w:rsidRPr="00FA7770">
        <w:t>Dataset</w:t>
      </w:r>
      <w:proofErr w:type="spellEnd"/>
      <w:r w:rsidRPr="00FA7770">
        <w:t xml:space="preserve"> </w:t>
      </w:r>
      <w:proofErr w:type="spellStart"/>
      <w:r w:rsidRPr="00FA7770">
        <w:t>and</w:t>
      </w:r>
      <w:proofErr w:type="spellEnd"/>
      <w:r w:rsidRPr="00FA7770">
        <w:t xml:space="preserve"> </w:t>
      </w:r>
      <w:proofErr w:type="spellStart"/>
      <w:r w:rsidRPr="00FA7770">
        <w:t>Intrusion</w:t>
      </w:r>
      <w:proofErr w:type="spellEnd"/>
      <w:r w:rsidRPr="00FA7770">
        <w:t xml:space="preserve"> </w:t>
      </w:r>
      <w:proofErr w:type="spellStart"/>
      <w:r w:rsidRPr="00FA7770">
        <w:t>Traffic</w:t>
      </w:r>
      <w:proofErr w:type="spellEnd"/>
      <w:r w:rsidRPr="00FA7770">
        <w:t xml:space="preserve"> </w:t>
      </w:r>
      <w:proofErr w:type="spellStart"/>
      <w:r w:rsidRPr="00FA7770">
        <w:t>Characterization</w:t>
      </w:r>
      <w:proofErr w:type="spellEnd"/>
      <w:r>
        <w:fldChar w:fldCharType="end"/>
      </w:r>
      <w:r>
        <w:t xml:space="preserve">», 4th International Conference </w:t>
      </w:r>
      <w:proofErr w:type="spellStart"/>
      <w:r>
        <w:t>on</w:t>
      </w:r>
      <w:proofErr w:type="spellEnd"/>
      <w:r>
        <w:t xml:space="preserve"> Information Systems Security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(ICISSP), </w:t>
      </w:r>
      <w:proofErr w:type="spellStart"/>
      <w:r>
        <w:t>Portugal</w:t>
      </w:r>
      <w:proofErr w:type="spellEnd"/>
      <w:r>
        <w:t xml:space="preserve">, </w:t>
      </w:r>
      <w:proofErr w:type="spellStart"/>
      <w:r>
        <w:t>January</w:t>
      </w:r>
      <w:proofErr w:type="spellEnd"/>
      <w:r>
        <w:t xml:space="preserve"> 2018</w:t>
      </w:r>
    </w:p>
    <w:p w14:paraId="4D15A289" w14:textId="77777777" w:rsidR="00961BE1" w:rsidRDefault="00961BE1" w:rsidP="00961BE1">
      <w:pPr>
        <w:pStyle w:val="a3"/>
      </w:pPr>
      <w:r w:rsidRPr="007F7405">
        <w:rPr>
          <w:shd w:val="clear" w:color="auto" w:fill="FFFFFF"/>
        </w:rPr>
        <w:t xml:space="preserve">Д. Рутковская, М. </w:t>
      </w:r>
      <w:proofErr w:type="spellStart"/>
      <w:r w:rsidRPr="007F7405">
        <w:rPr>
          <w:shd w:val="clear" w:color="auto" w:fill="FFFFFF"/>
        </w:rPr>
        <w:t>Пилиньский</w:t>
      </w:r>
      <w:proofErr w:type="spellEnd"/>
      <w:r w:rsidRPr="007F7405">
        <w:rPr>
          <w:shd w:val="clear" w:color="auto" w:fill="FFFFFF"/>
        </w:rPr>
        <w:t xml:space="preserve">, Л. Рутковский Нейронные сети, генетические алгоритмы и нечеткие системы </w:t>
      </w:r>
      <w:r w:rsidRPr="00043F98">
        <w:t>//</w:t>
      </w:r>
      <w:r>
        <w:t>Горячая линия – Телеком</w:t>
      </w:r>
      <w:r w:rsidRPr="00043F98">
        <w:t>. – 20</w:t>
      </w:r>
      <w:r>
        <w:t>0</w:t>
      </w:r>
      <w:r w:rsidRPr="00043F98">
        <w:t>6. –</w:t>
      </w:r>
      <w:r>
        <w:t xml:space="preserve"> </w:t>
      </w:r>
      <w:r w:rsidRPr="00043F98">
        <w:t xml:space="preserve">№. </w:t>
      </w:r>
      <w:r>
        <w:t>103</w:t>
      </w:r>
      <w:r w:rsidRPr="00043F98">
        <w:t xml:space="preserve">. – С. </w:t>
      </w:r>
      <w:r>
        <w:t>18-25</w:t>
      </w:r>
      <w:r w:rsidRPr="00043F98">
        <w:t>.</w:t>
      </w:r>
    </w:p>
    <w:p w14:paraId="52094DAA" w14:textId="77777777" w:rsidR="00961BE1" w:rsidRDefault="00961BE1" w:rsidP="00961BE1">
      <w:pPr>
        <w:pStyle w:val="a3"/>
      </w:pPr>
      <w:r w:rsidRPr="00C81042">
        <w:t>Фрэнк</w:t>
      </w:r>
      <w:r>
        <w:t xml:space="preserve"> </w:t>
      </w:r>
      <w:proofErr w:type="spellStart"/>
      <w:r w:rsidRPr="00C81042">
        <w:t>Розенблатт</w:t>
      </w:r>
      <w:proofErr w:type="spellEnd"/>
      <w:r>
        <w:t xml:space="preserve"> </w:t>
      </w:r>
      <w:hyperlink r:id="rId30" w:tooltip="http://www.raai.org/library/books/other/ros_principles2.djvu" w:history="1">
        <w:r w:rsidRPr="00C81042">
          <w:rPr>
            <w:rStyle w:val="aff3"/>
            <w:color w:val="auto"/>
            <w:u w:val="none"/>
          </w:rPr>
          <w:t xml:space="preserve">Принципы </w:t>
        </w:r>
        <w:proofErr w:type="spellStart"/>
        <w:r w:rsidRPr="00C81042">
          <w:rPr>
            <w:rStyle w:val="aff3"/>
            <w:color w:val="auto"/>
            <w:u w:val="none"/>
          </w:rPr>
          <w:t>нейродинамики</w:t>
        </w:r>
        <w:proofErr w:type="spellEnd"/>
        <w:r w:rsidRPr="00C81042">
          <w:rPr>
            <w:rStyle w:val="aff3"/>
            <w:color w:val="auto"/>
            <w:u w:val="none"/>
          </w:rPr>
          <w:t>: перцептроны и теория механизмов мозга</w:t>
        </w:r>
      </w:hyperlink>
      <w:r w:rsidRPr="00C81042">
        <w:t> </w:t>
      </w:r>
      <w:r>
        <w:t>//</w:t>
      </w:r>
      <w:r w:rsidRPr="00C81042">
        <w:t>М.: «Мир», 1965</w:t>
      </w:r>
      <w:r w:rsidRPr="00043F98">
        <w:t xml:space="preserve">. – С. </w:t>
      </w:r>
      <w:r>
        <w:t>43</w:t>
      </w:r>
      <w:r w:rsidRPr="00043F98">
        <w:t>.</w:t>
      </w:r>
    </w:p>
    <w:p w14:paraId="7D93A206" w14:textId="21559331" w:rsidR="00707B4A" w:rsidRPr="003B6598" w:rsidRDefault="00961BE1" w:rsidP="00961BE1">
      <w:pPr>
        <w:pStyle w:val="a3"/>
      </w:pPr>
      <w:r w:rsidRPr="009F761A">
        <w:t>Ф. Вассерман</w:t>
      </w:r>
      <w:r>
        <w:t xml:space="preserve"> </w:t>
      </w:r>
      <w:r w:rsidRPr="009F761A">
        <w:t>Нейрокомпьютерная техника: Теория и практика. </w:t>
      </w:r>
      <w:r>
        <w:t>//</w:t>
      </w:r>
      <w:r w:rsidRPr="009F761A">
        <w:t xml:space="preserve"> М.: «Мир», 1992.</w:t>
      </w:r>
    </w:p>
    <w:bookmarkEnd w:id="43"/>
    <w:p w14:paraId="5B8311C8" w14:textId="677F0A3B" w:rsidR="00047C38" w:rsidRDefault="00047C38">
      <w:pPr>
        <w:spacing w:line="240" w:lineRule="auto"/>
        <w:ind w:firstLine="0"/>
        <w:rPr>
          <w:rFonts w:cs="Times New Roman"/>
          <w:bCs/>
          <w:bdr w:val="none" w:sz="0" w:space="0" w:color="auto" w:frame="1"/>
        </w:rPr>
      </w:pPr>
      <w:r>
        <w:rPr>
          <w:rFonts w:cs="Times New Roman"/>
          <w:bCs/>
          <w:bdr w:val="none" w:sz="0" w:space="0" w:color="auto" w:frame="1"/>
        </w:rPr>
        <w:br w:type="page"/>
      </w:r>
    </w:p>
    <w:p w14:paraId="2D029A9B" w14:textId="12BD396C" w:rsidR="00E4545B" w:rsidRPr="00106162" w:rsidRDefault="00066609" w:rsidP="00047C38">
      <w:pPr>
        <w:pStyle w:val="1"/>
        <w:numPr>
          <w:ilvl w:val="0"/>
          <w:numId w:val="0"/>
        </w:numPr>
        <w:ind w:firstLine="851"/>
        <w:rPr>
          <w:bdr w:val="none" w:sz="0" w:space="0" w:color="auto" w:frame="1"/>
        </w:rPr>
      </w:pPr>
      <w:bookmarkStart w:id="44" w:name="_Toc138245104"/>
      <w:bookmarkStart w:id="45" w:name="_Hlk138372300"/>
      <w:r>
        <w:rPr>
          <w:bdr w:val="none" w:sz="0" w:space="0" w:color="auto" w:frame="1"/>
        </w:rPr>
        <w:lastRenderedPageBreak/>
        <w:t>П</w:t>
      </w:r>
      <w:r w:rsidR="00E4545B">
        <w:rPr>
          <w:bdr w:val="none" w:sz="0" w:space="0" w:color="auto" w:frame="1"/>
        </w:rPr>
        <w:t>риложение</w:t>
      </w:r>
      <w:bookmarkEnd w:id="44"/>
    </w:p>
    <w:p w14:paraId="5401A5A7" w14:textId="3B767399" w:rsidR="00E4545B" w:rsidRPr="001D30FF" w:rsidRDefault="00047C38" w:rsidP="001D30FF">
      <w:pPr>
        <w:pStyle w:val="Courier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sqrt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sklearn.neural_network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sklearn.preprocessing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Normalizer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GridSearchCV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RandomizedSearchCV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warnings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sklearn.exceptions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DataConversionWarning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warnings.filterwarnings</w:t>
      </w:r>
      <w:proofErr w:type="spellEnd"/>
      <w:r>
        <w:rPr>
          <w:color w:val="A9B7C6"/>
        </w:rPr>
        <w:t>(</w:t>
      </w:r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'ignore'</w:t>
      </w:r>
      <w:r>
        <w:rPr>
          <w:color w:val="CC7832"/>
        </w:rPr>
        <w:t xml:space="preserve">, </w:t>
      </w:r>
      <w:r>
        <w:rPr>
          <w:color w:val="AA4926"/>
        </w:rPr>
        <w:t>category</w:t>
      </w:r>
      <w:r>
        <w:rPr>
          <w:color w:val="A9B7C6"/>
        </w:rPr>
        <w:t>=</w:t>
      </w:r>
      <w:proofErr w:type="spellStart"/>
      <w:r>
        <w:rPr>
          <w:color w:val="A9B7C6"/>
        </w:rPr>
        <w:t>DataConversionWarning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how much neurons we need?</w:t>
      </w:r>
      <w:r>
        <w:rPr>
          <w:color w:val="808080"/>
        </w:rPr>
        <w:br/>
        <w:t xml:space="preserve">    </w:t>
      </w:r>
      <w:r>
        <w:rPr>
          <w:color w:val="72737A"/>
        </w:rPr>
        <w:t xml:space="preserve">Q1 </w:t>
      </w:r>
      <w:r>
        <w:rPr>
          <w:color w:val="A9B7C6"/>
        </w:rPr>
        <w:t xml:space="preserve">= </w:t>
      </w:r>
      <w:r>
        <w:rPr>
          <w:color w:val="72737A"/>
        </w:rPr>
        <w:t xml:space="preserve">Q2 </w:t>
      </w:r>
      <w:r>
        <w:rPr>
          <w:color w:val="A9B7C6"/>
        </w:rPr>
        <w:t xml:space="preserve">=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hidden = [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loss </w:t>
      </w:r>
      <w:r>
        <w:rPr>
          <w:color w:val="A9B7C6"/>
        </w:rPr>
        <w:t>= []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my_dict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>= {</w:t>
      </w:r>
      <w:r>
        <w:rPr>
          <w:color w:val="6A8759"/>
        </w:rPr>
        <w:t>'loss'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'layer1'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'layer2'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'nir.csv'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usecols</w:t>
      </w:r>
      <w:proofErr w:type="spellEnd"/>
      <w:r>
        <w:rPr>
          <w:color w:val="A9B7C6"/>
        </w:rPr>
        <w:t>=[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    Y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'nir.csv'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usecols</w:t>
      </w:r>
      <w:proofErr w:type="spellEnd"/>
      <w:r>
        <w:rPr>
          <w:color w:val="A9B7C6"/>
        </w:rPr>
        <w:t>=[</w:t>
      </w:r>
      <w:r>
        <w:rPr>
          <w:color w:val="6897BB"/>
        </w:rPr>
        <w:t>6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train_size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42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test_data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pd.read_csv</w:t>
      </w:r>
      <w:proofErr w:type="spellEnd"/>
      <w:r>
        <w:rPr>
          <w:color w:val="808080"/>
        </w:rPr>
        <w:t xml:space="preserve">('validate.csv', </w:t>
      </w:r>
      <w:proofErr w:type="spellStart"/>
      <w:r>
        <w:rPr>
          <w:color w:val="808080"/>
        </w:rPr>
        <w:t>sep</w:t>
      </w:r>
      <w:proofErr w:type="spellEnd"/>
      <w:r>
        <w:rPr>
          <w:color w:val="808080"/>
        </w:rPr>
        <w:t>=',')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 xml:space="preserve"> = Normalizer().</w:t>
      </w:r>
      <w:proofErr w:type="spellStart"/>
      <w:r>
        <w:rPr>
          <w:color w:val="A9B7C6"/>
        </w:rPr>
        <w:t>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 xml:space="preserve"> = Normalizer().</w:t>
      </w:r>
      <w:proofErr w:type="spellStart"/>
      <w:r>
        <w:rPr>
          <w:color w:val="A9B7C6"/>
        </w:rPr>
        <w:t>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create the model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"start training..."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hidden_layer_sizes</w:t>
      </w:r>
      <w:proofErr w:type="spellEnd"/>
      <w:r>
        <w:rPr>
          <w:color w:val="A9B7C6"/>
        </w:rPr>
        <w:t>=hidden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A492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AA4926"/>
        </w:rPr>
        <w:t>shuffle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print("neurons in hidden layer ",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, " ", j)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clf.fit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"start validating..."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clf.predict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loss_i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zero_one_loss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"loss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loss_i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"mean test accuracy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clf.score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))  </w:t>
      </w:r>
      <w:r>
        <w:rPr>
          <w:color w:val="808080"/>
        </w:rPr>
        <w:t># Return the mean accuracy on the given test data and labels.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"confusion matrix: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classification_report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#roc-auc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"AUC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roc_auc_score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RocCurveDisplay.from_predictions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  <w:bookmarkEnd w:id="45"/>
    </w:p>
    <w:sectPr w:rsidR="00E4545B" w:rsidRPr="001D30FF" w:rsidSect="00B7531F">
      <w:pgSz w:w="11906" w:h="16838"/>
      <w:pgMar w:top="1134" w:right="850" w:bottom="1276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BE2E" w14:textId="77777777" w:rsidR="006515A7" w:rsidRPr="00D60F71" w:rsidRDefault="006515A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30EC05B" w14:textId="77777777" w:rsidR="006515A7" w:rsidRPr="00D60F71" w:rsidRDefault="006515A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92307"/>
      <w:docPartObj>
        <w:docPartGallery w:val="Page Numbers (Bottom of Page)"/>
        <w:docPartUnique/>
      </w:docPartObj>
    </w:sdtPr>
    <w:sdtContent>
      <w:p w14:paraId="6704436B" w14:textId="4609E9DF" w:rsidR="00A753DE" w:rsidRDefault="00A753DE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81D">
          <w:rPr>
            <w:noProof/>
          </w:rPr>
          <w:t>9</w:t>
        </w:r>
        <w:r>
          <w:fldChar w:fldCharType="end"/>
        </w:r>
      </w:p>
    </w:sdtContent>
  </w:sdt>
  <w:p w14:paraId="4E0C7AEF" w14:textId="77777777" w:rsidR="00A753DE" w:rsidRDefault="00A753DE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E73B6" w14:textId="610E2917" w:rsidR="00A753DE" w:rsidRDefault="00A753DE">
    <w:pPr>
      <w:pStyle w:val="afc"/>
      <w:jc w:val="center"/>
    </w:pPr>
  </w:p>
  <w:p w14:paraId="2E2E0CCD" w14:textId="458BEF4F" w:rsidR="00A753DE" w:rsidRPr="00B7531F" w:rsidRDefault="00A753DE" w:rsidP="00B7531F">
    <w:pPr>
      <w:pStyle w:val="afc"/>
      <w:tabs>
        <w:tab w:val="left" w:pos="4272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DE2A2" w14:textId="77777777" w:rsidR="006515A7" w:rsidRPr="00D60F71" w:rsidRDefault="006515A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3758818" w14:textId="77777777" w:rsidR="006515A7" w:rsidRPr="00D60F71" w:rsidRDefault="006515A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A11FE" w14:textId="77777777" w:rsidR="00A753DE" w:rsidRDefault="00A753DE" w:rsidP="00BB68ED">
    <w:pPr>
      <w:pStyle w:val="af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53F2DB12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C9905FD"/>
    <w:multiLevelType w:val="multilevel"/>
    <w:tmpl w:val="C426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52A7C"/>
    <w:multiLevelType w:val="multilevel"/>
    <w:tmpl w:val="210AD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84FE4"/>
    <w:multiLevelType w:val="multilevel"/>
    <w:tmpl w:val="5F70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6B4518"/>
    <w:multiLevelType w:val="multilevel"/>
    <w:tmpl w:val="D9EA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0C41AA"/>
    <w:multiLevelType w:val="multilevel"/>
    <w:tmpl w:val="B9D8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7D71913"/>
    <w:multiLevelType w:val="multilevel"/>
    <w:tmpl w:val="32926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30D40"/>
    <w:multiLevelType w:val="multilevel"/>
    <w:tmpl w:val="E40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283B09"/>
    <w:multiLevelType w:val="multilevel"/>
    <w:tmpl w:val="33B8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4A7C9B"/>
    <w:multiLevelType w:val="multilevel"/>
    <w:tmpl w:val="1C9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AA71D1"/>
    <w:multiLevelType w:val="multilevel"/>
    <w:tmpl w:val="7ACA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D5158F"/>
    <w:multiLevelType w:val="multilevel"/>
    <w:tmpl w:val="6EB0B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B3C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2A19AA"/>
    <w:multiLevelType w:val="multilevel"/>
    <w:tmpl w:val="76C006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B4107"/>
    <w:multiLevelType w:val="multilevel"/>
    <w:tmpl w:val="D09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254388"/>
    <w:multiLevelType w:val="multilevel"/>
    <w:tmpl w:val="196C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016D29"/>
    <w:multiLevelType w:val="multilevel"/>
    <w:tmpl w:val="36D8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B859FF"/>
    <w:multiLevelType w:val="multilevel"/>
    <w:tmpl w:val="B216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EC33848"/>
    <w:multiLevelType w:val="multilevel"/>
    <w:tmpl w:val="A95C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460F4"/>
    <w:multiLevelType w:val="multilevel"/>
    <w:tmpl w:val="9814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60B03"/>
    <w:multiLevelType w:val="multilevel"/>
    <w:tmpl w:val="5EC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121769"/>
    <w:multiLevelType w:val="multilevel"/>
    <w:tmpl w:val="8182E0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 w15:restartNumberingAfterBreak="0">
    <w:nsid w:val="71425068"/>
    <w:multiLevelType w:val="multilevel"/>
    <w:tmpl w:val="D4A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C7728A"/>
    <w:multiLevelType w:val="hybridMultilevel"/>
    <w:tmpl w:val="3CC2341C"/>
    <w:lvl w:ilvl="0" w:tplc="8C3EA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BB6574D"/>
    <w:multiLevelType w:val="multilevel"/>
    <w:tmpl w:val="D572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EE04A4"/>
    <w:multiLevelType w:val="multilevel"/>
    <w:tmpl w:val="9040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2E0E9D"/>
    <w:multiLevelType w:val="hybridMultilevel"/>
    <w:tmpl w:val="93464E9C"/>
    <w:lvl w:ilvl="0" w:tplc="29B69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1EED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7220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B2C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4B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A13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A8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6A3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18BC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164278">
    <w:abstractNumId w:val="11"/>
  </w:num>
  <w:num w:numId="2" w16cid:durableId="954285753">
    <w:abstractNumId w:val="0"/>
  </w:num>
  <w:num w:numId="3" w16cid:durableId="1343124833">
    <w:abstractNumId w:val="32"/>
  </w:num>
  <w:num w:numId="4" w16cid:durableId="696977192">
    <w:abstractNumId w:val="3"/>
  </w:num>
  <w:num w:numId="5" w16cid:durableId="1293292149">
    <w:abstractNumId w:val="10"/>
  </w:num>
  <w:num w:numId="6" w16cid:durableId="2142844077">
    <w:abstractNumId w:val="9"/>
  </w:num>
  <w:num w:numId="7" w16cid:durableId="447508812">
    <w:abstractNumId w:val="24"/>
  </w:num>
  <w:num w:numId="8" w16cid:durableId="676881491">
    <w:abstractNumId w:val="2"/>
  </w:num>
  <w:num w:numId="9" w16cid:durableId="433478774">
    <w:abstractNumId w:val="29"/>
  </w:num>
  <w:num w:numId="10" w16cid:durableId="222907520">
    <w:abstractNumId w:val="30"/>
  </w:num>
  <w:num w:numId="11" w16cid:durableId="1037050108">
    <w:abstractNumId w:val="1"/>
  </w:num>
  <w:num w:numId="12" w16cid:durableId="5954075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0721831">
    <w:abstractNumId w:val="18"/>
  </w:num>
  <w:num w:numId="14" w16cid:durableId="721634752">
    <w:abstractNumId w:val="5"/>
  </w:num>
  <w:num w:numId="15" w16cid:durableId="587471762">
    <w:abstractNumId w:val="28"/>
  </w:num>
  <w:num w:numId="16" w16cid:durableId="1507744041">
    <w:abstractNumId w:val="17"/>
  </w:num>
  <w:num w:numId="17" w16cid:durableId="1192693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695655">
    <w:abstractNumId w:val="12"/>
  </w:num>
  <w:num w:numId="19" w16cid:durableId="1340236312">
    <w:abstractNumId w:val="19"/>
  </w:num>
  <w:num w:numId="20" w16cid:durableId="1341618088">
    <w:abstractNumId w:val="29"/>
    <w:lvlOverride w:ilvl="0">
      <w:startOverride w:val="1"/>
    </w:lvlOverride>
  </w:num>
  <w:num w:numId="21" w16cid:durableId="149370702">
    <w:abstractNumId w:val="27"/>
  </w:num>
  <w:num w:numId="22" w16cid:durableId="1766877745">
    <w:abstractNumId w:val="15"/>
  </w:num>
  <w:num w:numId="23" w16cid:durableId="431097520">
    <w:abstractNumId w:val="16"/>
  </w:num>
  <w:num w:numId="24" w16cid:durableId="936447583">
    <w:abstractNumId w:val="6"/>
  </w:num>
  <w:num w:numId="25" w16cid:durableId="338851775">
    <w:abstractNumId w:val="20"/>
  </w:num>
  <w:num w:numId="26" w16cid:durableId="1294865514">
    <w:abstractNumId w:val="4"/>
  </w:num>
  <w:num w:numId="27" w16cid:durableId="1695691413">
    <w:abstractNumId w:val="34"/>
  </w:num>
  <w:num w:numId="28" w16cid:durableId="1164467869">
    <w:abstractNumId w:val="14"/>
  </w:num>
  <w:num w:numId="29" w16cid:durableId="1755735415">
    <w:abstractNumId w:val="13"/>
  </w:num>
  <w:num w:numId="30" w16cid:durableId="1318531304">
    <w:abstractNumId w:val="7"/>
  </w:num>
  <w:num w:numId="31" w16cid:durableId="2069957915">
    <w:abstractNumId w:val="21"/>
  </w:num>
  <w:num w:numId="32" w16cid:durableId="1729525435">
    <w:abstractNumId w:val="23"/>
  </w:num>
  <w:num w:numId="33" w16cid:durableId="1186871840">
    <w:abstractNumId w:val="22"/>
  </w:num>
  <w:num w:numId="34" w16cid:durableId="1658873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48680691">
    <w:abstractNumId w:val="26"/>
  </w:num>
  <w:num w:numId="36" w16cid:durableId="1281298663">
    <w:abstractNumId w:val="8"/>
  </w:num>
  <w:num w:numId="37" w16cid:durableId="2143381846">
    <w:abstractNumId w:val="24"/>
    <w:lvlOverride w:ilvl="0">
      <w:startOverride w:val="1"/>
    </w:lvlOverride>
  </w:num>
  <w:num w:numId="38" w16cid:durableId="700589527">
    <w:abstractNumId w:val="25"/>
  </w:num>
  <w:num w:numId="39" w16cid:durableId="1473718501">
    <w:abstractNumId w:val="35"/>
  </w:num>
  <w:num w:numId="40" w16cid:durableId="160972091">
    <w:abstractNumId w:val="33"/>
  </w:num>
  <w:num w:numId="41" w16cid:durableId="1930693381">
    <w:abstractNumId w:val="31"/>
  </w:num>
  <w:num w:numId="42" w16cid:durableId="1172112339">
    <w:abstractNumId w:val="36"/>
  </w:num>
  <w:num w:numId="43" w16cid:durableId="650864894">
    <w:abstractNumId w:val="24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13B8"/>
    <w:rsid w:val="00001CB6"/>
    <w:rsid w:val="00012116"/>
    <w:rsid w:val="000140E4"/>
    <w:rsid w:val="00014232"/>
    <w:rsid w:val="000144AC"/>
    <w:rsid w:val="000151CA"/>
    <w:rsid w:val="000159B9"/>
    <w:rsid w:val="00016F17"/>
    <w:rsid w:val="00017E77"/>
    <w:rsid w:val="00022457"/>
    <w:rsid w:val="0002533B"/>
    <w:rsid w:val="00030F11"/>
    <w:rsid w:val="00032447"/>
    <w:rsid w:val="00033516"/>
    <w:rsid w:val="0003527F"/>
    <w:rsid w:val="00035C4C"/>
    <w:rsid w:val="0003656F"/>
    <w:rsid w:val="00041A1B"/>
    <w:rsid w:val="00044A8E"/>
    <w:rsid w:val="00044C6C"/>
    <w:rsid w:val="00047A5D"/>
    <w:rsid w:val="00047C38"/>
    <w:rsid w:val="0005009E"/>
    <w:rsid w:val="0005188E"/>
    <w:rsid w:val="0005668D"/>
    <w:rsid w:val="00056B71"/>
    <w:rsid w:val="000577DC"/>
    <w:rsid w:val="000606BF"/>
    <w:rsid w:val="0006172D"/>
    <w:rsid w:val="00063786"/>
    <w:rsid w:val="00063A15"/>
    <w:rsid w:val="0006492D"/>
    <w:rsid w:val="00065368"/>
    <w:rsid w:val="0006567A"/>
    <w:rsid w:val="00065A70"/>
    <w:rsid w:val="00065E4D"/>
    <w:rsid w:val="00066609"/>
    <w:rsid w:val="0007290D"/>
    <w:rsid w:val="000742D4"/>
    <w:rsid w:val="00076EA3"/>
    <w:rsid w:val="00082ED3"/>
    <w:rsid w:val="00083398"/>
    <w:rsid w:val="000878AE"/>
    <w:rsid w:val="00087D74"/>
    <w:rsid w:val="00090579"/>
    <w:rsid w:val="000912CB"/>
    <w:rsid w:val="0009557D"/>
    <w:rsid w:val="00095910"/>
    <w:rsid w:val="0009664F"/>
    <w:rsid w:val="00096672"/>
    <w:rsid w:val="0009760B"/>
    <w:rsid w:val="000A1EF3"/>
    <w:rsid w:val="000A461F"/>
    <w:rsid w:val="000B0124"/>
    <w:rsid w:val="000B1B2B"/>
    <w:rsid w:val="000B1F41"/>
    <w:rsid w:val="000B2C5A"/>
    <w:rsid w:val="000B3482"/>
    <w:rsid w:val="000B55BB"/>
    <w:rsid w:val="000B5C01"/>
    <w:rsid w:val="000B5D9C"/>
    <w:rsid w:val="000C5D7A"/>
    <w:rsid w:val="000D5508"/>
    <w:rsid w:val="000D7F80"/>
    <w:rsid w:val="000E24E3"/>
    <w:rsid w:val="000E4580"/>
    <w:rsid w:val="000F1007"/>
    <w:rsid w:val="000F10D9"/>
    <w:rsid w:val="000F7B8F"/>
    <w:rsid w:val="00100CD3"/>
    <w:rsid w:val="00100E84"/>
    <w:rsid w:val="001040B5"/>
    <w:rsid w:val="00104F80"/>
    <w:rsid w:val="00106162"/>
    <w:rsid w:val="00107950"/>
    <w:rsid w:val="00112195"/>
    <w:rsid w:val="0011736C"/>
    <w:rsid w:val="0011748D"/>
    <w:rsid w:val="0011780D"/>
    <w:rsid w:val="00117914"/>
    <w:rsid w:val="0012049B"/>
    <w:rsid w:val="0012304E"/>
    <w:rsid w:val="00126164"/>
    <w:rsid w:val="00127CC9"/>
    <w:rsid w:val="00134A2F"/>
    <w:rsid w:val="00136100"/>
    <w:rsid w:val="00136A7C"/>
    <w:rsid w:val="00140A7E"/>
    <w:rsid w:val="001417EE"/>
    <w:rsid w:val="00143A65"/>
    <w:rsid w:val="001475FC"/>
    <w:rsid w:val="00150F6F"/>
    <w:rsid w:val="00151BEC"/>
    <w:rsid w:val="0016082F"/>
    <w:rsid w:val="00162375"/>
    <w:rsid w:val="00163B81"/>
    <w:rsid w:val="0017540A"/>
    <w:rsid w:val="0017594C"/>
    <w:rsid w:val="00180D2D"/>
    <w:rsid w:val="001832F5"/>
    <w:rsid w:val="00185B15"/>
    <w:rsid w:val="001919F4"/>
    <w:rsid w:val="00191EE2"/>
    <w:rsid w:val="00195C43"/>
    <w:rsid w:val="001A043F"/>
    <w:rsid w:val="001A0BA1"/>
    <w:rsid w:val="001A116B"/>
    <w:rsid w:val="001B1B03"/>
    <w:rsid w:val="001B32F7"/>
    <w:rsid w:val="001B497F"/>
    <w:rsid w:val="001B4D0C"/>
    <w:rsid w:val="001C3131"/>
    <w:rsid w:val="001C4272"/>
    <w:rsid w:val="001C4388"/>
    <w:rsid w:val="001C52E6"/>
    <w:rsid w:val="001D0951"/>
    <w:rsid w:val="001D179B"/>
    <w:rsid w:val="001D2B69"/>
    <w:rsid w:val="001D30FF"/>
    <w:rsid w:val="001D3163"/>
    <w:rsid w:val="001D62C3"/>
    <w:rsid w:val="001D6B3A"/>
    <w:rsid w:val="001D7152"/>
    <w:rsid w:val="001D75F4"/>
    <w:rsid w:val="001E084C"/>
    <w:rsid w:val="001E5726"/>
    <w:rsid w:val="001E6E38"/>
    <w:rsid w:val="001F18C8"/>
    <w:rsid w:val="001F1D74"/>
    <w:rsid w:val="001F5137"/>
    <w:rsid w:val="0020070E"/>
    <w:rsid w:val="00203E80"/>
    <w:rsid w:val="002052D4"/>
    <w:rsid w:val="00210DF6"/>
    <w:rsid w:val="002117E6"/>
    <w:rsid w:val="0021188E"/>
    <w:rsid w:val="00211F65"/>
    <w:rsid w:val="00213F04"/>
    <w:rsid w:val="00214971"/>
    <w:rsid w:val="00217862"/>
    <w:rsid w:val="0022075E"/>
    <w:rsid w:val="00221A4E"/>
    <w:rsid w:val="00225AFD"/>
    <w:rsid w:val="002329EB"/>
    <w:rsid w:val="00236215"/>
    <w:rsid w:val="00237E48"/>
    <w:rsid w:val="00240CBD"/>
    <w:rsid w:val="00246363"/>
    <w:rsid w:val="00246D3D"/>
    <w:rsid w:val="002523D2"/>
    <w:rsid w:val="0025334A"/>
    <w:rsid w:val="00254107"/>
    <w:rsid w:val="002549CE"/>
    <w:rsid w:val="00260E91"/>
    <w:rsid w:val="00264A29"/>
    <w:rsid w:val="002667EB"/>
    <w:rsid w:val="00270458"/>
    <w:rsid w:val="002716E2"/>
    <w:rsid w:val="0027244C"/>
    <w:rsid w:val="0027250D"/>
    <w:rsid w:val="0027351A"/>
    <w:rsid w:val="00273D61"/>
    <w:rsid w:val="00274735"/>
    <w:rsid w:val="0028355E"/>
    <w:rsid w:val="002839BB"/>
    <w:rsid w:val="00286FF3"/>
    <w:rsid w:val="00287215"/>
    <w:rsid w:val="002923E1"/>
    <w:rsid w:val="00295D91"/>
    <w:rsid w:val="0029642C"/>
    <w:rsid w:val="00297E3D"/>
    <w:rsid w:val="002A059F"/>
    <w:rsid w:val="002A1282"/>
    <w:rsid w:val="002A2C5E"/>
    <w:rsid w:val="002A4301"/>
    <w:rsid w:val="002A4343"/>
    <w:rsid w:val="002B2A4B"/>
    <w:rsid w:val="002B56C4"/>
    <w:rsid w:val="002B6B53"/>
    <w:rsid w:val="002B7967"/>
    <w:rsid w:val="002C02EE"/>
    <w:rsid w:val="002C10AC"/>
    <w:rsid w:val="002C16E8"/>
    <w:rsid w:val="002D0AF6"/>
    <w:rsid w:val="002D0BE6"/>
    <w:rsid w:val="002D1672"/>
    <w:rsid w:val="002D4E5A"/>
    <w:rsid w:val="002D5486"/>
    <w:rsid w:val="002D5C58"/>
    <w:rsid w:val="002E0C0F"/>
    <w:rsid w:val="002E15BE"/>
    <w:rsid w:val="002E1B2A"/>
    <w:rsid w:val="002E373A"/>
    <w:rsid w:val="002E7BD5"/>
    <w:rsid w:val="00300601"/>
    <w:rsid w:val="003009A6"/>
    <w:rsid w:val="0030131F"/>
    <w:rsid w:val="00302F99"/>
    <w:rsid w:val="003032DE"/>
    <w:rsid w:val="0030363B"/>
    <w:rsid w:val="003116D0"/>
    <w:rsid w:val="00311E86"/>
    <w:rsid w:val="00312B77"/>
    <w:rsid w:val="00314C80"/>
    <w:rsid w:val="003170D1"/>
    <w:rsid w:val="0032112E"/>
    <w:rsid w:val="00321776"/>
    <w:rsid w:val="00325884"/>
    <w:rsid w:val="00326AC2"/>
    <w:rsid w:val="00327A23"/>
    <w:rsid w:val="003303E5"/>
    <w:rsid w:val="00330A3A"/>
    <w:rsid w:val="00332013"/>
    <w:rsid w:val="00332BB0"/>
    <w:rsid w:val="00332D4B"/>
    <w:rsid w:val="00332FC9"/>
    <w:rsid w:val="003373C6"/>
    <w:rsid w:val="0034084D"/>
    <w:rsid w:val="0034182D"/>
    <w:rsid w:val="00341A02"/>
    <w:rsid w:val="003421B9"/>
    <w:rsid w:val="0034236B"/>
    <w:rsid w:val="00343590"/>
    <w:rsid w:val="0034375B"/>
    <w:rsid w:val="00356833"/>
    <w:rsid w:val="003604C6"/>
    <w:rsid w:val="003634EE"/>
    <w:rsid w:val="0036486F"/>
    <w:rsid w:val="0036593B"/>
    <w:rsid w:val="00366E99"/>
    <w:rsid w:val="0037084F"/>
    <w:rsid w:val="00371E39"/>
    <w:rsid w:val="00373759"/>
    <w:rsid w:val="0037417C"/>
    <w:rsid w:val="003751D7"/>
    <w:rsid w:val="00375379"/>
    <w:rsid w:val="003773A1"/>
    <w:rsid w:val="00381DC3"/>
    <w:rsid w:val="00381FC3"/>
    <w:rsid w:val="00384ECC"/>
    <w:rsid w:val="00385401"/>
    <w:rsid w:val="003875F6"/>
    <w:rsid w:val="00390AC2"/>
    <w:rsid w:val="0039119E"/>
    <w:rsid w:val="00391F9D"/>
    <w:rsid w:val="00395E78"/>
    <w:rsid w:val="003964F8"/>
    <w:rsid w:val="00396633"/>
    <w:rsid w:val="00396B94"/>
    <w:rsid w:val="00396DE5"/>
    <w:rsid w:val="003979C2"/>
    <w:rsid w:val="003A1778"/>
    <w:rsid w:val="003A322F"/>
    <w:rsid w:val="003A44E6"/>
    <w:rsid w:val="003B2153"/>
    <w:rsid w:val="003B29A0"/>
    <w:rsid w:val="003B6598"/>
    <w:rsid w:val="003B7418"/>
    <w:rsid w:val="003B7C37"/>
    <w:rsid w:val="003C218B"/>
    <w:rsid w:val="003C374F"/>
    <w:rsid w:val="003C4D58"/>
    <w:rsid w:val="003D0D1A"/>
    <w:rsid w:val="003D1256"/>
    <w:rsid w:val="003D179F"/>
    <w:rsid w:val="003D414E"/>
    <w:rsid w:val="003E00EA"/>
    <w:rsid w:val="003E4132"/>
    <w:rsid w:val="003E4C7B"/>
    <w:rsid w:val="003E6EB4"/>
    <w:rsid w:val="003F09BC"/>
    <w:rsid w:val="003F1275"/>
    <w:rsid w:val="0040410A"/>
    <w:rsid w:val="00404C7F"/>
    <w:rsid w:val="0040607D"/>
    <w:rsid w:val="0040671E"/>
    <w:rsid w:val="00413C2E"/>
    <w:rsid w:val="004156CB"/>
    <w:rsid w:val="0041664C"/>
    <w:rsid w:val="004201D3"/>
    <w:rsid w:val="00420BF3"/>
    <w:rsid w:val="00422D4B"/>
    <w:rsid w:val="00427CBE"/>
    <w:rsid w:val="00427E3D"/>
    <w:rsid w:val="00430ACC"/>
    <w:rsid w:val="00430EF6"/>
    <w:rsid w:val="00430F1D"/>
    <w:rsid w:val="0043136E"/>
    <w:rsid w:val="004321BA"/>
    <w:rsid w:val="004329C7"/>
    <w:rsid w:val="00433F80"/>
    <w:rsid w:val="004408BB"/>
    <w:rsid w:val="00443AE4"/>
    <w:rsid w:val="004475B4"/>
    <w:rsid w:val="004514F6"/>
    <w:rsid w:val="004541B0"/>
    <w:rsid w:val="00455800"/>
    <w:rsid w:val="0046123C"/>
    <w:rsid w:val="004618C0"/>
    <w:rsid w:val="00461C81"/>
    <w:rsid w:val="004629AA"/>
    <w:rsid w:val="00465670"/>
    <w:rsid w:val="00472521"/>
    <w:rsid w:val="00474163"/>
    <w:rsid w:val="004742FF"/>
    <w:rsid w:val="00475C3D"/>
    <w:rsid w:val="00483E48"/>
    <w:rsid w:val="0048436F"/>
    <w:rsid w:val="00485CF5"/>
    <w:rsid w:val="00486E72"/>
    <w:rsid w:val="00486EB0"/>
    <w:rsid w:val="004870B4"/>
    <w:rsid w:val="00487D64"/>
    <w:rsid w:val="0049291A"/>
    <w:rsid w:val="00496076"/>
    <w:rsid w:val="00497F6F"/>
    <w:rsid w:val="004A2AEB"/>
    <w:rsid w:val="004A7011"/>
    <w:rsid w:val="004A7097"/>
    <w:rsid w:val="004A7C21"/>
    <w:rsid w:val="004B125A"/>
    <w:rsid w:val="004B1A2F"/>
    <w:rsid w:val="004B25CC"/>
    <w:rsid w:val="004B37E8"/>
    <w:rsid w:val="004B5990"/>
    <w:rsid w:val="004B5CD2"/>
    <w:rsid w:val="004B7B70"/>
    <w:rsid w:val="004C1C8C"/>
    <w:rsid w:val="004C37D5"/>
    <w:rsid w:val="004C639C"/>
    <w:rsid w:val="004C7184"/>
    <w:rsid w:val="004C7839"/>
    <w:rsid w:val="004D0518"/>
    <w:rsid w:val="004D1820"/>
    <w:rsid w:val="004D1F5F"/>
    <w:rsid w:val="004D335C"/>
    <w:rsid w:val="004D3594"/>
    <w:rsid w:val="004D4534"/>
    <w:rsid w:val="004D4B2E"/>
    <w:rsid w:val="004E400C"/>
    <w:rsid w:val="004E4A57"/>
    <w:rsid w:val="004F0FC4"/>
    <w:rsid w:val="004F2A89"/>
    <w:rsid w:val="004F35EC"/>
    <w:rsid w:val="004F389B"/>
    <w:rsid w:val="004F6B25"/>
    <w:rsid w:val="004F7F88"/>
    <w:rsid w:val="00500F7A"/>
    <w:rsid w:val="005051E5"/>
    <w:rsid w:val="00511744"/>
    <w:rsid w:val="00511853"/>
    <w:rsid w:val="00511AD8"/>
    <w:rsid w:val="00516DFF"/>
    <w:rsid w:val="005211C0"/>
    <w:rsid w:val="00522AC7"/>
    <w:rsid w:val="00522C99"/>
    <w:rsid w:val="0052555B"/>
    <w:rsid w:val="00527D4D"/>
    <w:rsid w:val="005321C2"/>
    <w:rsid w:val="00532457"/>
    <w:rsid w:val="0053371D"/>
    <w:rsid w:val="0053770A"/>
    <w:rsid w:val="00537A99"/>
    <w:rsid w:val="00543F39"/>
    <w:rsid w:val="00544F2D"/>
    <w:rsid w:val="005476E9"/>
    <w:rsid w:val="00551D07"/>
    <w:rsid w:val="00553678"/>
    <w:rsid w:val="005550C2"/>
    <w:rsid w:val="00563A46"/>
    <w:rsid w:val="00566201"/>
    <w:rsid w:val="00566AA9"/>
    <w:rsid w:val="005675A9"/>
    <w:rsid w:val="0057053F"/>
    <w:rsid w:val="00570993"/>
    <w:rsid w:val="00571B8B"/>
    <w:rsid w:val="005747E2"/>
    <w:rsid w:val="005757D8"/>
    <w:rsid w:val="00575B81"/>
    <w:rsid w:val="00581500"/>
    <w:rsid w:val="00581D07"/>
    <w:rsid w:val="00582372"/>
    <w:rsid w:val="005836F4"/>
    <w:rsid w:val="005843B0"/>
    <w:rsid w:val="00584F25"/>
    <w:rsid w:val="00586912"/>
    <w:rsid w:val="00587BA4"/>
    <w:rsid w:val="00590960"/>
    <w:rsid w:val="00591192"/>
    <w:rsid w:val="00595893"/>
    <w:rsid w:val="005961B5"/>
    <w:rsid w:val="005A2F34"/>
    <w:rsid w:val="005A4069"/>
    <w:rsid w:val="005B0FC5"/>
    <w:rsid w:val="005C2C78"/>
    <w:rsid w:val="005C343A"/>
    <w:rsid w:val="005C34AA"/>
    <w:rsid w:val="005C5AC6"/>
    <w:rsid w:val="005C6944"/>
    <w:rsid w:val="005C7638"/>
    <w:rsid w:val="005D0606"/>
    <w:rsid w:val="005D14E0"/>
    <w:rsid w:val="005D2800"/>
    <w:rsid w:val="005D4AFE"/>
    <w:rsid w:val="005E4385"/>
    <w:rsid w:val="005E4F2A"/>
    <w:rsid w:val="005E57FD"/>
    <w:rsid w:val="005E59C7"/>
    <w:rsid w:val="005E6BAA"/>
    <w:rsid w:val="005F3001"/>
    <w:rsid w:val="005F5446"/>
    <w:rsid w:val="005F6BFC"/>
    <w:rsid w:val="00601F8B"/>
    <w:rsid w:val="0060282E"/>
    <w:rsid w:val="0060359B"/>
    <w:rsid w:val="00607739"/>
    <w:rsid w:val="006105A3"/>
    <w:rsid w:val="00610DD8"/>
    <w:rsid w:val="0061206A"/>
    <w:rsid w:val="00620274"/>
    <w:rsid w:val="00622C4A"/>
    <w:rsid w:val="00632029"/>
    <w:rsid w:val="00636D39"/>
    <w:rsid w:val="00642ABB"/>
    <w:rsid w:val="00642CBD"/>
    <w:rsid w:val="00647A12"/>
    <w:rsid w:val="00650B72"/>
    <w:rsid w:val="00651317"/>
    <w:rsid w:val="006515A7"/>
    <w:rsid w:val="00652C38"/>
    <w:rsid w:val="00660481"/>
    <w:rsid w:val="00660C81"/>
    <w:rsid w:val="00661351"/>
    <w:rsid w:val="00661632"/>
    <w:rsid w:val="00662D9E"/>
    <w:rsid w:val="00663210"/>
    <w:rsid w:val="00665EF6"/>
    <w:rsid w:val="00666743"/>
    <w:rsid w:val="00672708"/>
    <w:rsid w:val="00674088"/>
    <w:rsid w:val="00674524"/>
    <w:rsid w:val="00675401"/>
    <w:rsid w:val="00676C28"/>
    <w:rsid w:val="006774D8"/>
    <w:rsid w:val="00681F93"/>
    <w:rsid w:val="006836B8"/>
    <w:rsid w:val="006838BE"/>
    <w:rsid w:val="0068540D"/>
    <w:rsid w:val="00685B86"/>
    <w:rsid w:val="006868D0"/>
    <w:rsid w:val="006A0434"/>
    <w:rsid w:val="006A468A"/>
    <w:rsid w:val="006A5C36"/>
    <w:rsid w:val="006B0029"/>
    <w:rsid w:val="006B02F0"/>
    <w:rsid w:val="006B24B7"/>
    <w:rsid w:val="006B2FC1"/>
    <w:rsid w:val="006B3E75"/>
    <w:rsid w:val="006B4CA3"/>
    <w:rsid w:val="006B690C"/>
    <w:rsid w:val="006C6219"/>
    <w:rsid w:val="006C7A54"/>
    <w:rsid w:val="006C7CA8"/>
    <w:rsid w:val="006E0C01"/>
    <w:rsid w:val="006E2A88"/>
    <w:rsid w:val="006E677F"/>
    <w:rsid w:val="006E7B40"/>
    <w:rsid w:val="006F0072"/>
    <w:rsid w:val="006F0D58"/>
    <w:rsid w:val="006F5F48"/>
    <w:rsid w:val="006F69A5"/>
    <w:rsid w:val="006F6CC7"/>
    <w:rsid w:val="00700EF1"/>
    <w:rsid w:val="0070592F"/>
    <w:rsid w:val="007059D0"/>
    <w:rsid w:val="00707B4A"/>
    <w:rsid w:val="0071002F"/>
    <w:rsid w:val="0071183B"/>
    <w:rsid w:val="007119F3"/>
    <w:rsid w:val="00712575"/>
    <w:rsid w:val="00714D60"/>
    <w:rsid w:val="007246FB"/>
    <w:rsid w:val="00727957"/>
    <w:rsid w:val="00731BC4"/>
    <w:rsid w:val="00735384"/>
    <w:rsid w:val="00736A7B"/>
    <w:rsid w:val="007425FA"/>
    <w:rsid w:val="007475F1"/>
    <w:rsid w:val="0075210F"/>
    <w:rsid w:val="00753DC2"/>
    <w:rsid w:val="0075581D"/>
    <w:rsid w:val="00756074"/>
    <w:rsid w:val="007564DD"/>
    <w:rsid w:val="007566BB"/>
    <w:rsid w:val="007566F9"/>
    <w:rsid w:val="00757C1C"/>
    <w:rsid w:val="00761685"/>
    <w:rsid w:val="007633C6"/>
    <w:rsid w:val="00764CCB"/>
    <w:rsid w:val="007677EF"/>
    <w:rsid w:val="00771566"/>
    <w:rsid w:val="00773437"/>
    <w:rsid w:val="00773594"/>
    <w:rsid w:val="007765CA"/>
    <w:rsid w:val="00777290"/>
    <w:rsid w:val="0078465D"/>
    <w:rsid w:val="007859C1"/>
    <w:rsid w:val="007871AE"/>
    <w:rsid w:val="007875E1"/>
    <w:rsid w:val="00791EF5"/>
    <w:rsid w:val="007931FD"/>
    <w:rsid w:val="007933D5"/>
    <w:rsid w:val="00794CD8"/>
    <w:rsid w:val="007A01C9"/>
    <w:rsid w:val="007A1DFF"/>
    <w:rsid w:val="007A4070"/>
    <w:rsid w:val="007A56EE"/>
    <w:rsid w:val="007A6B60"/>
    <w:rsid w:val="007B7374"/>
    <w:rsid w:val="007C1563"/>
    <w:rsid w:val="007C296B"/>
    <w:rsid w:val="007C378E"/>
    <w:rsid w:val="007C563F"/>
    <w:rsid w:val="007D0609"/>
    <w:rsid w:val="007D1223"/>
    <w:rsid w:val="007D3A85"/>
    <w:rsid w:val="007D4C64"/>
    <w:rsid w:val="007D564B"/>
    <w:rsid w:val="007D56C9"/>
    <w:rsid w:val="007E1B0C"/>
    <w:rsid w:val="007E3AA6"/>
    <w:rsid w:val="007E6C18"/>
    <w:rsid w:val="007E755F"/>
    <w:rsid w:val="007F1D49"/>
    <w:rsid w:val="007F3879"/>
    <w:rsid w:val="007F6601"/>
    <w:rsid w:val="007F7405"/>
    <w:rsid w:val="008007AC"/>
    <w:rsid w:val="00800B9B"/>
    <w:rsid w:val="008045D8"/>
    <w:rsid w:val="008177CC"/>
    <w:rsid w:val="008219C3"/>
    <w:rsid w:val="008244CC"/>
    <w:rsid w:val="00826621"/>
    <w:rsid w:val="008273A4"/>
    <w:rsid w:val="008302C7"/>
    <w:rsid w:val="00830EBC"/>
    <w:rsid w:val="00830F2D"/>
    <w:rsid w:val="00836511"/>
    <w:rsid w:val="00836DA6"/>
    <w:rsid w:val="00837813"/>
    <w:rsid w:val="00837821"/>
    <w:rsid w:val="00840A37"/>
    <w:rsid w:val="00842D89"/>
    <w:rsid w:val="00843671"/>
    <w:rsid w:val="00852122"/>
    <w:rsid w:val="008529BB"/>
    <w:rsid w:val="00853432"/>
    <w:rsid w:val="00855A3A"/>
    <w:rsid w:val="00856000"/>
    <w:rsid w:val="00860AC1"/>
    <w:rsid w:val="00861C01"/>
    <w:rsid w:val="00865DB0"/>
    <w:rsid w:val="00871CF9"/>
    <w:rsid w:val="008726AC"/>
    <w:rsid w:val="008735D5"/>
    <w:rsid w:val="00874DF3"/>
    <w:rsid w:val="00877F2C"/>
    <w:rsid w:val="00880E25"/>
    <w:rsid w:val="0088467D"/>
    <w:rsid w:val="00885FD1"/>
    <w:rsid w:val="00886D12"/>
    <w:rsid w:val="00887D05"/>
    <w:rsid w:val="00892109"/>
    <w:rsid w:val="008928EF"/>
    <w:rsid w:val="008A0377"/>
    <w:rsid w:val="008A0B6D"/>
    <w:rsid w:val="008A1F06"/>
    <w:rsid w:val="008A1F94"/>
    <w:rsid w:val="008A30A3"/>
    <w:rsid w:val="008A36A9"/>
    <w:rsid w:val="008A3BFD"/>
    <w:rsid w:val="008A44D6"/>
    <w:rsid w:val="008A7398"/>
    <w:rsid w:val="008B1F14"/>
    <w:rsid w:val="008B40C0"/>
    <w:rsid w:val="008B4165"/>
    <w:rsid w:val="008B42C0"/>
    <w:rsid w:val="008B7165"/>
    <w:rsid w:val="008B74A7"/>
    <w:rsid w:val="008C0DBE"/>
    <w:rsid w:val="008C5232"/>
    <w:rsid w:val="008C598E"/>
    <w:rsid w:val="008D279C"/>
    <w:rsid w:val="008D3929"/>
    <w:rsid w:val="008D5F11"/>
    <w:rsid w:val="008D6C4D"/>
    <w:rsid w:val="008D762F"/>
    <w:rsid w:val="008E2C5A"/>
    <w:rsid w:val="008E402C"/>
    <w:rsid w:val="008E673B"/>
    <w:rsid w:val="008E7359"/>
    <w:rsid w:val="008F1311"/>
    <w:rsid w:val="008F591A"/>
    <w:rsid w:val="00901D0C"/>
    <w:rsid w:val="00905FEA"/>
    <w:rsid w:val="009109F0"/>
    <w:rsid w:val="00912C30"/>
    <w:rsid w:val="00913F75"/>
    <w:rsid w:val="00917645"/>
    <w:rsid w:val="00917D90"/>
    <w:rsid w:val="0092057A"/>
    <w:rsid w:val="00923E95"/>
    <w:rsid w:val="0092436F"/>
    <w:rsid w:val="00926322"/>
    <w:rsid w:val="009312C0"/>
    <w:rsid w:val="0093477C"/>
    <w:rsid w:val="0094015A"/>
    <w:rsid w:val="00947708"/>
    <w:rsid w:val="009508F2"/>
    <w:rsid w:val="009532E6"/>
    <w:rsid w:val="00953921"/>
    <w:rsid w:val="00957C7A"/>
    <w:rsid w:val="00957E5B"/>
    <w:rsid w:val="00960D51"/>
    <w:rsid w:val="00961BBB"/>
    <w:rsid w:val="00961BE1"/>
    <w:rsid w:val="00963D9F"/>
    <w:rsid w:val="00964E9C"/>
    <w:rsid w:val="00971F7E"/>
    <w:rsid w:val="00977D9D"/>
    <w:rsid w:val="0098000D"/>
    <w:rsid w:val="009806EB"/>
    <w:rsid w:val="009807E3"/>
    <w:rsid w:val="00983861"/>
    <w:rsid w:val="009847BC"/>
    <w:rsid w:val="00984984"/>
    <w:rsid w:val="00985035"/>
    <w:rsid w:val="00985213"/>
    <w:rsid w:val="009859F9"/>
    <w:rsid w:val="00987C9A"/>
    <w:rsid w:val="0099151C"/>
    <w:rsid w:val="00991F95"/>
    <w:rsid w:val="00992140"/>
    <w:rsid w:val="00992FFF"/>
    <w:rsid w:val="00993F42"/>
    <w:rsid w:val="009957E2"/>
    <w:rsid w:val="00996036"/>
    <w:rsid w:val="0099658A"/>
    <w:rsid w:val="009A601E"/>
    <w:rsid w:val="009A77CB"/>
    <w:rsid w:val="009B1702"/>
    <w:rsid w:val="009B1DF3"/>
    <w:rsid w:val="009B4379"/>
    <w:rsid w:val="009B6BB8"/>
    <w:rsid w:val="009B7DB0"/>
    <w:rsid w:val="009C0B74"/>
    <w:rsid w:val="009C0CF1"/>
    <w:rsid w:val="009C191F"/>
    <w:rsid w:val="009C49CC"/>
    <w:rsid w:val="009C4C82"/>
    <w:rsid w:val="009D0645"/>
    <w:rsid w:val="009D514A"/>
    <w:rsid w:val="009D5B94"/>
    <w:rsid w:val="009D7C31"/>
    <w:rsid w:val="009D7E07"/>
    <w:rsid w:val="009E18A1"/>
    <w:rsid w:val="009E2147"/>
    <w:rsid w:val="009E773D"/>
    <w:rsid w:val="009F270C"/>
    <w:rsid w:val="009F5065"/>
    <w:rsid w:val="009F5BB5"/>
    <w:rsid w:val="009F761A"/>
    <w:rsid w:val="009F7D10"/>
    <w:rsid w:val="00A00532"/>
    <w:rsid w:val="00A00636"/>
    <w:rsid w:val="00A00AEB"/>
    <w:rsid w:val="00A00DCF"/>
    <w:rsid w:val="00A0287C"/>
    <w:rsid w:val="00A02E03"/>
    <w:rsid w:val="00A149C4"/>
    <w:rsid w:val="00A2111C"/>
    <w:rsid w:val="00A233A8"/>
    <w:rsid w:val="00A23CB5"/>
    <w:rsid w:val="00A258DC"/>
    <w:rsid w:val="00A27872"/>
    <w:rsid w:val="00A318CF"/>
    <w:rsid w:val="00A359A5"/>
    <w:rsid w:val="00A3769D"/>
    <w:rsid w:val="00A4460A"/>
    <w:rsid w:val="00A44F4E"/>
    <w:rsid w:val="00A533BF"/>
    <w:rsid w:val="00A53BDC"/>
    <w:rsid w:val="00A54294"/>
    <w:rsid w:val="00A565DA"/>
    <w:rsid w:val="00A57616"/>
    <w:rsid w:val="00A64183"/>
    <w:rsid w:val="00A71263"/>
    <w:rsid w:val="00A71512"/>
    <w:rsid w:val="00A72E93"/>
    <w:rsid w:val="00A7396F"/>
    <w:rsid w:val="00A753DE"/>
    <w:rsid w:val="00A766D9"/>
    <w:rsid w:val="00A814C5"/>
    <w:rsid w:val="00A81929"/>
    <w:rsid w:val="00A830BB"/>
    <w:rsid w:val="00A87484"/>
    <w:rsid w:val="00A91147"/>
    <w:rsid w:val="00A95C79"/>
    <w:rsid w:val="00AA3471"/>
    <w:rsid w:val="00AA4FEA"/>
    <w:rsid w:val="00AA659F"/>
    <w:rsid w:val="00AA7A0C"/>
    <w:rsid w:val="00AB45B8"/>
    <w:rsid w:val="00AC1C1E"/>
    <w:rsid w:val="00AC1D93"/>
    <w:rsid w:val="00AC21D9"/>
    <w:rsid w:val="00AC4395"/>
    <w:rsid w:val="00AC4C18"/>
    <w:rsid w:val="00AC4FB9"/>
    <w:rsid w:val="00AD03E2"/>
    <w:rsid w:val="00AD38B4"/>
    <w:rsid w:val="00AE1D8A"/>
    <w:rsid w:val="00AE243B"/>
    <w:rsid w:val="00AE5170"/>
    <w:rsid w:val="00AE53D9"/>
    <w:rsid w:val="00AE5967"/>
    <w:rsid w:val="00AE6B39"/>
    <w:rsid w:val="00AE7FDE"/>
    <w:rsid w:val="00AF26BF"/>
    <w:rsid w:val="00AF295E"/>
    <w:rsid w:val="00AF345A"/>
    <w:rsid w:val="00AF52EC"/>
    <w:rsid w:val="00AF5ECE"/>
    <w:rsid w:val="00B05780"/>
    <w:rsid w:val="00B05B20"/>
    <w:rsid w:val="00B10DC6"/>
    <w:rsid w:val="00B115EC"/>
    <w:rsid w:val="00B12F94"/>
    <w:rsid w:val="00B13B4B"/>
    <w:rsid w:val="00B1543D"/>
    <w:rsid w:val="00B15C34"/>
    <w:rsid w:val="00B173C2"/>
    <w:rsid w:val="00B17E6C"/>
    <w:rsid w:val="00B20A90"/>
    <w:rsid w:val="00B23268"/>
    <w:rsid w:val="00B3190D"/>
    <w:rsid w:val="00B34853"/>
    <w:rsid w:val="00B34A87"/>
    <w:rsid w:val="00B35881"/>
    <w:rsid w:val="00B3726E"/>
    <w:rsid w:val="00B42076"/>
    <w:rsid w:val="00B43A3F"/>
    <w:rsid w:val="00B44EBB"/>
    <w:rsid w:val="00B478D5"/>
    <w:rsid w:val="00B50057"/>
    <w:rsid w:val="00B51E47"/>
    <w:rsid w:val="00B5730E"/>
    <w:rsid w:val="00B573DD"/>
    <w:rsid w:val="00B578ED"/>
    <w:rsid w:val="00B63A1F"/>
    <w:rsid w:val="00B64B25"/>
    <w:rsid w:val="00B65C58"/>
    <w:rsid w:val="00B67603"/>
    <w:rsid w:val="00B710A4"/>
    <w:rsid w:val="00B7531F"/>
    <w:rsid w:val="00B760D3"/>
    <w:rsid w:val="00B779DF"/>
    <w:rsid w:val="00B850DF"/>
    <w:rsid w:val="00B868A6"/>
    <w:rsid w:val="00B906D6"/>
    <w:rsid w:val="00B90BFD"/>
    <w:rsid w:val="00B94BD1"/>
    <w:rsid w:val="00B968FE"/>
    <w:rsid w:val="00BA0F67"/>
    <w:rsid w:val="00BA47B7"/>
    <w:rsid w:val="00BA75F5"/>
    <w:rsid w:val="00BB30F7"/>
    <w:rsid w:val="00BB4259"/>
    <w:rsid w:val="00BB48F6"/>
    <w:rsid w:val="00BB501F"/>
    <w:rsid w:val="00BB68ED"/>
    <w:rsid w:val="00BC0505"/>
    <w:rsid w:val="00BC3F64"/>
    <w:rsid w:val="00BC49B1"/>
    <w:rsid w:val="00BC521A"/>
    <w:rsid w:val="00BC6522"/>
    <w:rsid w:val="00BC6990"/>
    <w:rsid w:val="00BD42AD"/>
    <w:rsid w:val="00BD5A65"/>
    <w:rsid w:val="00BD7359"/>
    <w:rsid w:val="00BE19C9"/>
    <w:rsid w:val="00BE1C48"/>
    <w:rsid w:val="00BF2B8F"/>
    <w:rsid w:val="00BF3DB9"/>
    <w:rsid w:val="00C12424"/>
    <w:rsid w:val="00C1310B"/>
    <w:rsid w:val="00C13B43"/>
    <w:rsid w:val="00C16916"/>
    <w:rsid w:val="00C174D6"/>
    <w:rsid w:val="00C213F3"/>
    <w:rsid w:val="00C2233D"/>
    <w:rsid w:val="00C22F10"/>
    <w:rsid w:val="00C22F21"/>
    <w:rsid w:val="00C23B5A"/>
    <w:rsid w:val="00C2718A"/>
    <w:rsid w:val="00C27F18"/>
    <w:rsid w:val="00C32673"/>
    <w:rsid w:val="00C36C25"/>
    <w:rsid w:val="00C36F05"/>
    <w:rsid w:val="00C4098E"/>
    <w:rsid w:val="00C42AB0"/>
    <w:rsid w:val="00C42DBD"/>
    <w:rsid w:val="00C469D8"/>
    <w:rsid w:val="00C475C6"/>
    <w:rsid w:val="00C5031D"/>
    <w:rsid w:val="00C51F63"/>
    <w:rsid w:val="00C53753"/>
    <w:rsid w:val="00C53ADA"/>
    <w:rsid w:val="00C5468E"/>
    <w:rsid w:val="00C6615B"/>
    <w:rsid w:val="00C720D9"/>
    <w:rsid w:val="00C72157"/>
    <w:rsid w:val="00C7328B"/>
    <w:rsid w:val="00C74E68"/>
    <w:rsid w:val="00C7614F"/>
    <w:rsid w:val="00C7639B"/>
    <w:rsid w:val="00C77630"/>
    <w:rsid w:val="00C77BFE"/>
    <w:rsid w:val="00C77E41"/>
    <w:rsid w:val="00C81042"/>
    <w:rsid w:val="00C849CE"/>
    <w:rsid w:val="00C9203D"/>
    <w:rsid w:val="00C92C7D"/>
    <w:rsid w:val="00C93737"/>
    <w:rsid w:val="00C95002"/>
    <w:rsid w:val="00C953A1"/>
    <w:rsid w:val="00C95AEA"/>
    <w:rsid w:val="00C960F5"/>
    <w:rsid w:val="00CA449D"/>
    <w:rsid w:val="00CA7574"/>
    <w:rsid w:val="00CB288F"/>
    <w:rsid w:val="00CB48A0"/>
    <w:rsid w:val="00CB6E7A"/>
    <w:rsid w:val="00CC1F98"/>
    <w:rsid w:val="00CC51EF"/>
    <w:rsid w:val="00CD3D5B"/>
    <w:rsid w:val="00CD69E8"/>
    <w:rsid w:val="00CD7DAA"/>
    <w:rsid w:val="00CD7EDD"/>
    <w:rsid w:val="00CE0D33"/>
    <w:rsid w:val="00CE35E1"/>
    <w:rsid w:val="00CE40B2"/>
    <w:rsid w:val="00CE5964"/>
    <w:rsid w:val="00CE63D2"/>
    <w:rsid w:val="00CE77E3"/>
    <w:rsid w:val="00CE7983"/>
    <w:rsid w:val="00CF18D3"/>
    <w:rsid w:val="00CF23A4"/>
    <w:rsid w:val="00CF55C5"/>
    <w:rsid w:val="00CF5DF7"/>
    <w:rsid w:val="00D00E01"/>
    <w:rsid w:val="00D07937"/>
    <w:rsid w:val="00D101B8"/>
    <w:rsid w:val="00D12AEE"/>
    <w:rsid w:val="00D139C3"/>
    <w:rsid w:val="00D14879"/>
    <w:rsid w:val="00D168C2"/>
    <w:rsid w:val="00D174AE"/>
    <w:rsid w:val="00D177E0"/>
    <w:rsid w:val="00D1799F"/>
    <w:rsid w:val="00D204A5"/>
    <w:rsid w:val="00D2320D"/>
    <w:rsid w:val="00D23BB4"/>
    <w:rsid w:val="00D24CF4"/>
    <w:rsid w:val="00D2545F"/>
    <w:rsid w:val="00D32446"/>
    <w:rsid w:val="00D324EF"/>
    <w:rsid w:val="00D364B0"/>
    <w:rsid w:val="00D407AC"/>
    <w:rsid w:val="00D40C77"/>
    <w:rsid w:val="00D414AD"/>
    <w:rsid w:val="00D44221"/>
    <w:rsid w:val="00D46C2F"/>
    <w:rsid w:val="00D52123"/>
    <w:rsid w:val="00D5217D"/>
    <w:rsid w:val="00D52829"/>
    <w:rsid w:val="00D52AD5"/>
    <w:rsid w:val="00D5543D"/>
    <w:rsid w:val="00D55A37"/>
    <w:rsid w:val="00D60F71"/>
    <w:rsid w:val="00D61891"/>
    <w:rsid w:val="00D66D85"/>
    <w:rsid w:val="00D67ABF"/>
    <w:rsid w:val="00D7043D"/>
    <w:rsid w:val="00D7154C"/>
    <w:rsid w:val="00D723CF"/>
    <w:rsid w:val="00D74977"/>
    <w:rsid w:val="00D80ED7"/>
    <w:rsid w:val="00D81587"/>
    <w:rsid w:val="00D832A9"/>
    <w:rsid w:val="00D83495"/>
    <w:rsid w:val="00D9047D"/>
    <w:rsid w:val="00D9422F"/>
    <w:rsid w:val="00D94592"/>
    <w:rsid w:val="00D94A68"/>
    <w:rsid w:val="00DA197D"/>
    <w:rsid w:val="00DA1A51"/>
    <w:rsid w:val="00DA1EAC"/>
    <w:rsid w:val="00DA2B92"/>
    <w:rsid w:val="00DA7943"/>
    <w:rsid w:val="00DA7DC4"/>
    <w:rsid w:val="00DB1E6D"/>
    <w:rsid w:val="00DB5C83"/>
    <w:rsid w:val="00DB6245"/>
    <w:rsid w:val="00DB66C1"/>
    <w:rsid w:val="00DB6B4D"/>
    <w:rsid w:val="00DB6BDE"/>
    <w:rsid w:val="00DC0F45"/>
    <w:rsid w:val="00DC27D1"/>
    <w:rsid w:val="00DC4DBF"/>
    <w:rsid w:val="00DC6341"/>
    <w:rsid w:val="00DC7630"/>
    <w:rsid w:val="00DC7E39"/>
    <w:rsid w:val="00DD0587"/>
    <w:rsid w:val="00DD5AF9"/>
    <w:rsid w:val="00DD64DA"/>
    <w:rsid w:val="00DE5294"/>
    <w:rsid w:val="00DE6DBA"/>
    <w:rsid w:val="00DF06C8"/>
    <w:rsid w:val="00DF12B3"/>
    <w:rsid w:val="00DF2378"/>
    <w:rsid w:val="00DF2B3A"/>
    <w:rsid w:val="00E0020F"/>
    <w:rsid w:val="00E07D5E"/>
    <w:rsid w:val="00E12B59"/>
    <w:rsid w:val="00E15B9D"/>
    <w:rsid w:val="00E17BC1"/>
    <w:rsid w:val="00E2012F"/>
    <w:rsid w:val="00E20632"/>
    <w:rsid w:val="00E2264C"/>
    <w:rsid w:val="00E23A6E"/>
    <w:rsid w:val="00E2472D"/>
    <w:rsid w:val="00E24CAC"/>
    <w:rsid w:val="00E261E1"/>
    <w:rsid w:val="00E27E39"/>
    <w:rsid w:val="00E305BD"/>
    <w:rsid w:val="00E31440"/>
    <w:rsid w:val="00E32C3C"/>
    <w:rsid w:val="00E33C6C"/>
    <w:rsid w:val="00E36897"/>
    <w:rsid w:val="00E36B81"/>
    <w:rsid w:val="00E37207"/>
    <w:rsid w:val="00E43500"/>
    <w:rsid w:val="00E43AB9"/>
    <w:rsid w:val="00E4545B"/>
    <w:rsid w:val="00E4666E"/>
    <w:rsid w:val="00E53690"/>
    <w:rsid w:val="00E54946"/>
    <w:rsid w:val="00E55937"/>
    <w:rsid w:val="00E576C6"/>
    <w:rsid w:val="00E626F3"/>
    <w:rsid w:val="00E62FBF"/>
    <w:rsid w:val="00E6316E"/>
    <w:rsid w:val="00E635C7"/>
    <w:rsid w:val="00E643CF"/>
    <w:rsid w:val="00E675B9"/>
    <w:rsid w:val="00E70634"/>
    <w:rsid w:val="00E716A1"/>
    <w:rsid w:val="00E77E79"/>
    <w:rsid w:val="00E802CE"/>
    <w:rsid w:val="00E80AE1"/>
    <w:rsid w:val="00E80FFE"/>
    <w:rsid w:val="00E82211"/>
    <w:rsid w:val="00E83566"/>
    <w:rsid w:val="00E87F3E"/>
    <w:rsid w:val="00E908C2"/>
    <w:rsid w:val="00E90A75"/>
    <w:rsid w:val="00E91FB4"/>
    <w:rsid w:val="00E9774F"/>
    <w:rsid w:val="00EA2B66"/>
    <w:rsid w:val="00EA4D3F"/>
    <w:rsid w:val="00EA60FA"/>
    <w:rsid w:val="00EB26D5"/>
    <w:rsid w:val="00EB4E88"/>
    <w:rsid w:val="00EB6519"/>
    <w:rsid w:val="00EC03D0"/>
    <w:rsid w:val="00EC06C5"/>
    <w:rsid w:val="00EC1BB2"/>
    <w:rsid w:val="00ED09BD"/>
    <w:rsid w:val="00ED34D4"/>
    <w:rsid w:val="00ED5EFD"/>
    <w:rsid w:val="00EE1DB3"/>
    <w:rsid w:val="00EE23AF"/>
    <w:rsid w:val="00EE28EE"/>
    <w:rsid w:val="00EE2E85"/>
    <w:rsid w:val="00EE6A3C"/>
    <w:rsid w:val="00EE6CAA"/>
    <w:rsid w:val="00EF125B"/>
    <w:rsid w:val="00EF145F"/>
    <w:rsid w:val="00EF4ADA"/>
    <w:rsid w:val="00F033BD"/>
    <w:rsid w:val="00F035E7"/>
    <w:rsid w:val="00F03722"/>
    <w:rsid w:val="00F06310"/>
    <w:rsid w:val="00F1009A"/>
    <w:rsid w:val="00F10F68"/>
    <w:rsid w:val="00F128BF"/>
    <w:rsid w:val="00F129CD"/>
    <w:rsid w:val="00F16050"/>
    <w:rsid w:val="00F2105D"/>
    <w:rsid w:val="00F216B8"/>
    <w:rsid w:val="00F259F7"/>
    <w:rsid w:val="00F27EE4"/>
    <w:rsid w:val="00F35FE3"/>
    <w:rsid w:val="00F40350"/>
    <w:rsid w:val="00F413BB"/>
    <w:rsid w:val="00F51321"/>
    <w:rsid w:val="00F52C66"/>
    <w:rsid w:val="00F52F00"/>
    <w:rsid w:val="00F54CDC"/>
    <w:rsid w:val="00F56F57"/>
    <w:rsid w:val="00F570B7"/>
    <w:rsid w:val="00F601B7"/>
    <w:rsid w:val="00F6150C"/>
    <w:rsid w:val="00F62622"/>
    <w:rsid w:val="00F628AD"/>
    <w:rsid w:val="00F64110"/>
    <w:rsid w:val="00F65699"/>
    <w:rsid w:val="00F66314"/>
    <w:rsid w:val="00F67928"/>
    <w:rsid w:val="00F67AC2"/>
    <w:rsid w:val="00F67DC2"/>
    <w:rsid w:val="00F72418"/>
    <w:rsid w:val="00F72C18"/>
    <w:rsid w:val="00F72D85"/>
    <w:rsid w:val="00F7377D"/>
    <w:rsid w:val="00F74364"/>
    <w:rsid w:val="00F8012D"/>
    <w:rsid w:val="00F81EAF"/>
    <w:rsid w:val="00F82E75"/>
    <w:rsid w:val="00F8357D"/>
    <w:rsid w:val="00F84C9B"/>
    <w:rsid w:val="00F91A1E"/>
    <w:rsid w:val="00F92B30"/>
    <w:rsid w:val="00F92BC7"/>
    <w:rsid w:val="00F943A4"/>
    <w:rsid w:val="00F94C1F"/>
    <w:rsid w:val="00F95474"/>
    <w:rsid w:val="00F9595B"/>
    <w:rsid w:val="00F95BB4"/>
    <w:rsid w:val="00F966F0"/>
    <w:rsid w:val="00F96D27"/>
    <w:rsid w:val="00FA2BC7"/>
    <w:rsid w:val="00FA32D6"/>
    <w:rsid w:val="00FA4C68"/>
    <w:rsid w:val="00FA7770"/>
    <w:rsid w:val="00FB154D"/>
    <w:rsid w:val="00FB1555"/>
    <w:rsid w:val="00FB1E44"/>
    <w:rsid w:val="00FB359E"/>
    <w:rsid w:val="00FB5D42"/>
    <w:rsid w:val="00FC13AD"/>
    <w:rsid w:val="00FC373C"/>
    <w:rsid w:val="00FC4632"/>
    <w:rsid w:val="00FC515E"/>
    <w:rsid w:val="00FD037F"/>
    <w:rsid w:val="00FD498F"/>
    <w:rsid w:val="00FD5E1E"/>
    <w:rsid w:val="00FE1366"/>
    <w:rsid w:val="00FE2906"/>
    <w:rsid w:val="00FE2979"/>
    <w:rsid w:val="00FE5A79"/>
    <w:rsid w:val="00FE7FAB"/>
    <w:rsid w:val="00FF1E21"/>
    <w:rsid w:val="00FF37DF"/>
    <w:rsid w:val="00FF3E74"/>
    <w:rsid w:val="00FF5F2F"/>
    <w:rsid w:val="00FF6364"/>
    <w:rsid w:val="00FF68A2"/>
    <w:rsid w:val="00FF7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character" w:customStyle="1" w:styleId="15">
    <w:name w:val="Заголовок1"/>
    <w:basedOn w:val="a5"/>
    <w:rsid w:val="00F601B7"/>
  </w:style>
  <w:style w:type="character" w:customStyle="1" w:styleId="pre">
    <w:name w:val="pre"/>
    <w:basedOn w:val="a5"/>
    <w:rsid w:val="00F601B7"/>
  </w:style>
  <w:style w:type="character" w:styleId="afff1">
    <w:name w:val="Unresolved Mention"/>
    <w:basedOn w:val="a5"/>
    <w:uiPriority w:val="99"/>
    <w:semiHidden/>
    <w:unhideWhenUsed/>
    <w:rsid w:val="00BC6522"/>
    <w:rPr>
      <w:color w:val="605E5C"/>
      <w:shd w:val="clear" w:color="auto" w:fill="E1DFDD"/>
    </w:rPr>
  </w:style>
  <w:style w:type="character" w:styleId="afff2">
    <w:name w:val="FollowedHyperlink"/>
    <w:basedOn w:val="a5"/>
    <w:uiPriority w:val="99"/>
    <w:semiHidden/>
    <w:unhideWhenUsed/>
    <w:locked/>
    <w:rsid w:val="00D723CF"/>
    <w:rPr>
      <w:color w:val="800080" w:themeColor="followedHyperlink"/>
      <w:u w:val="single"/>
    </w:rPr>
  </w:style>
  <w:style w:type="character" w:styleId="afff3">
    <w:name w:val="Emphasis"/>
    <w:basedOn w:val="a5"/>
    <w:uiPriority w:val="20"/>
    <w:qFormat/>
    <w:locked/>
    <w:rsid w:val="00AC4FB9"/>
    <w:rPr>
      <w:i/>
      <w:iCs/>
    </w:rPr>
  </w:style>
  <w:style w:type="character" w:styleId="afff4">
    <w:name w:val="Strong"/>
    <w:basedOn w:val="a5"/>
    <w:uiPriority w:val="22"/>
    <w:qFormat/>
    <w:locked/>
    <w:rsid w:val="00AC4FB9"/>
    <w:rPr>
      <w:b/>
      <w:bCs/>
    </w:rPr>
  </w:style>
  <w:style w:type="character" w:customStyle="1" w:styleId="mord">
    <w:name w:val="mord"/>
    <w:basedOn w:val="a5"/>
    <w:rsid w:val="00511AD8"/>
  </w:style>
  <w:style w:type="character" w:customStyle="1" w:styleId="mopen">
    <w:name w:val="mopen"/>
    <w:basedOn w:val="a5"/>
    <w:rsid w:val="00511AD8"/>
  </w:style>
  <w:style w:type="character" w:customStyle="1" w:styleId="vlist-s">
    <w:name w:val="vlist-s"/>
    <w:basedOn w:val="a5"/>
    <w:rsid w:val="00511AD8"/>
  </w:style>
  <w:style w:type="character" w:customStyle="1" w:styleId="mpunct">
    <w:name w:val="mpunct"/>
    <w:basedOn w:val="a5"/>
    <w:rsid w:val="00511AD8"/>
  </w:style>
  <w:style w:type="character" w:customStyle="1" w:styleId="mclose">
    <w:name w:val="mclose"/>
    <w:basedOn w:val="a5"/>
    <w:rsid w:val="00511AD8"/>
  </w:style>
  <w:style w:type="character" w:customStyle="1" w:styleId="katex-mathml">
    <w:name w:val="katex-mathml"/>
    <w:basedOn w:val="a5"/>
    <w:rsid w:val="00511AD8"/>
  </w:style>
  <w:style w:type="character" w:customStyle="1" w:styleId="mrel">
    <w:name w:val="mrel"/>
    <w:basedOn w:val="a5"/>
    <w:rsid w:val="00511AD8"/>
  </w:style>
  <w:style w:type="paragraph" w:styleId="afff5">
    <w:name w:val="TOC Heading"/>
    <w:basedOn w:val="1"/>
    <w:next w:val="a4"/>
    <w:uiPriority w:val="39"/>
    <w:unhideWhenUsed/>
    <w:qFormat/>
    <w:locked/>
    <w:rsid w:val="00A23CB5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customStyle="1" w:styleId="mbin">
    <w:name w:val="mbin"/>
    <w:basedOn w:val="a5"/>
    <w:rsid w:val="004B125A"/>
  </w:style>
  <w:style w:type="character" w:customStyle="1" w:styleId="mop">
    <w:name w:val="mop"/>
    <w:basedOn w:val="a5"/>
    <w:rsid w:val="004B125A"/>
  </w:style>
  <w:style w:type="character" w:customStyle="1" w:styleId="mtext">
    <w:name w:val="mtext"/>
    <w:basedOn w:val="a5"/>
    <w:rsid w:val="00B5730E"/>
  </w:style>
  <w:style w:type="character" w:customStyle="1" w:styleId="mo">
    <w:name w:val="mo"/>
    <w:basedOn w:val="a5"/>
    <w:rsid w:val="00B5730E"/>
  </w:style>
  <w:style w:type="character" w:customStyle="1" w:styleId="mjxassistivemathml">
    <w:name w:val="mjx_assistive_mathml"/>
    <w:basedOn w:val="a5"/>
    <w:rsid w:val="00B5730E"/>
  </w:style>
  <w:style w:type="character" w:customStyle="1" w:styleId="mi">
    <w:name w:val="mi"/>
    <w:basedOn w:val="a5"/>
    <w:rsid w:val="00B5730E"/>
  </w:style>
  <w:style w:type="character" w:customStyle="1" w:styleId="mn">
    <w:name w:val="mn"/>
    <w:basedOn w:val="a5"/>
    <w:rsid w:val="00B5730E"/>
  </w:style>
  <w:style w:type="character" w:customStyle="1" w:styleId="delimsizing">
    <w:name w:val="delimsizing"/>
    <w:basedOn w:val="a5"/>
    <w:rsid w:val="00874DF3"/>
  </w:style>
  <w:style w:type="paragraph" w:customStyle="1" w:styleId="pw-post-body-paragraph">
    <w:name w:val="pw-post-body-paragraph"/>
    <w:basedOn w:val="a4"/>
    <w:rsid w:val="008E73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330">
              <w:marLeft w:val="103"/>
              <w:marRight w:val="20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neerc.ifmo.ru/wiki/index.php?title=&#1054;&#1094;&#1077;&#1085;&#1082;&#1072;_&#1082;&#1072;&#1095;&#1077;&#1089;&#1090;&#1074;&#1072;_&#1074;_&#1079;&#1072;&#1076;&#1072;&#1095;&#1072;&#1093;_&#1082;&#1083;&#1072;&#1089;&#1089;&#1080;&#1092;&#1080;&#1082;&#1072;&#1094;&#1080;&#1080;" TargetMode="External"/><Relationship Id="rId26" Type="http://schemas.openxmlformats.org/officeDocument/2006/relationships/hyperlink" Target="https://habr.com/ru/post/304214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ikit-learn.org/stable/modules/generated/sklearn.neural_network.MLPClassifier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stackoverflow.com/questions/67769996/why-pca-output-some-components-duplicatel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towardsdatascience.com/understanding-the-roc-curve-and-auc-dd4f9a192ecb" TargetMode="External"/><Relationship Id="rId29" Type="http://schemas.openxmlformats.org/officeDocument/2006/relationships/hyperlink" Target="https://habr.com/ru/articles/56826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stackoverflow.com/questions/67769996/why-pca-output-some-components-duplicatel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habr.com/ru/articles/318970/" TargetMode="External"/><Relationship Id="rId28" Type="http://schemas.openxmlformats.org/officeDocument/2006/relationships/hyperlink" Target="https://scikit-learn.org/stable/modules/generated/sklearn.decomposition.PCA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bazhenov.me/blog/2012/07/21/classification-performance-evaluation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neurohive.io/ru/osnovy-data-science/activation-functions/" TargetMode="External"/><Relationship Id="rId27" Type="http://schemas.openxmlformats.org/officeDocument/2006/relationships/hyperlink" Target="https://scikit-learn.org/stable/modules/classes.html" TargetMode="External"/><Relationship Id="rId30" Type="http://schemas.openxmlformats.org/officeDocument/2006/relationships/hyperlink" Target="http://www.raai.org/library/books/other/ros_principles2.djv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12E47-E87F-493B-AE08-690FCFD8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4963</Words>
  <Characters>28291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2023-06-23T08:06:00Z</dcterms:modified>
</cp:coreProperties>
</file>