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bookmarkStart w:id="0" w:name="_Hlk124357666"/>
      <w:bookmarkEnd w:id="0"/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17DA51F9" w:rsidR="00C53ADA" w:rsidRPr="000B0124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0B0124">
        <w:rPr>
          <w:rFonts w:eastAsia="Times New Roman" w:cs="Times New Roman"/>
        </w:rPr>
        <w:t xml:space="preserve">Институт </w:t>
      </w:r>
      <w:r w:rsidR="006A0434" w:rsidRPr="000B0124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66D4BC7B" w:rsidR="002E1B2A" w:rsidRPr="00AA02D6" w:rsidRDefault="008D5F11" w:rsidP="002E1B2A">
      <w:pPr>
        <w:jc w:val="center"/>
        <w:rPr>
          <w:b/>
          <w:spacing w:val="62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НАУЧНО-ИССЛЕДОВАТЕЛЬСКАЯ РАБОТА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2BCE4B16" w14:textId="77777777" w:rsidR="000B0124" w:rsidRDefault="000B0124" w:rsidP="000B0124">
      <w:pPr>
        <w:pStyle w:val="Default"/>
      </w:pPr>
    </w:p>
    <w:p w14:paraId="68F181FB" w14:textId="2B44C08C" w:rsidR="007D56C9" w:rsidRPr="007D56C9" w:rsidRDefault="008D5F11" w:rsidP="002E1B2A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«</w:t>
      </w:r>
      <w:r w:rsidR="001D179B">
        <w:rPr>
          <w:rFonts w:cs="Times New Roman"/>
          <w:b/>
          <w:sz w:val="32"/>
        </w:rPr>
        <w:t>Определение</w:t>
      </w:r>
      <w:r>
        <w:rPr>
          <w:rFonts w:cs="Times New Roman"/>
          <w:b/>
          <w:sz w:val="32"/>
        </w:rPr>
        <w:t xml:space="preserve"> главных компонент при построении нейронной сети, определяющей сетевые атаки»</w:t>
      </w:r>
    </w:p>
    <w:p w14:paraId="21F2F470" w14:textId="35DDCF85" w:rsidR="002E1B2A" w:rsidRDefault="002E1B2A" w:rsidP="002E1B2A">
      <w:pPr>
        <w:jc w:val="center"/>
      </w:pP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6537666F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0B0124">
        <w:rPr>
          <w:rFonts w:cs="Times New Roman"/>
        </w:rPr>
        <w:t>а</w:t>
      </w:r>
    </w:p>
    <w:p w14:paraId="0E5E5E15" w14:textId="007A1A19" w:rsidR="000A461F" w:rsidRPr="00663210" w:rsidRDefault="00961BBB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0B0124">
        <w:rPr>
          <w:rFonts w:cs="Times New Roman"/>
        </w:rPr>
        <w:t>ка</w:t>
      </w:r>
      <w:r w:rsidRPr="00663210">
        <w:rPr>
          <w:rFonts w:cs="Times New Roman"/>
        </w:rPr>
        <w:t xml:space="preserve"> гр.</w:t>
      </w:r>
      <w:r w:rsidR="006A0434">
        <w:rPr>
          <w:rFonts w:cs="Times New Roman"/>
        </w:rPr>
        <w:t xml:space="preserve"> </w:t>
      </w:r>
      <w:r w:rsidR="000B0124">
        <w:rPr>
          <w:rFonts w:cs="Times New Roman"/>
        </w:rPr>
        <w:t>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6A0434">
        <w:rPr>
          <w:rFonts w:cs="Times New Roman"/>
        </w:rPr>
        <w:t>/90</w:t>
      </w:r>
      <w:r w:rsidR="000B0124">
        <w:rPr>
          <w:rFonts w:cs="Times New Roman"/>
        </w:rPr>
        <w:t>801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  <w:r w:rsidR="000B0124">
        <w:rPr>
          <w:rFonts w:cs="Times New Roman"/>
        </w:rPr>
        <w:t>Кулеева А.Г.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4DA5B20D" w:rsidR="009508F2" w:rsidRPr="00663210" w:rsidRDefault="008D5F11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к.т.н.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>
        <w:rPr>
          <w:rFonts w:cs="Times New Roman"/>
        </w:rPr>
        <w:t>Платонов В.В.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5B6CAEE2" w14:textId="4C5A2E0A" w:rsidR="00B7531F" w:rsidRDefault="00C53ADA" w:rsidP="008D5F11">
      <w:pPr>
        <w:numPr>
          <w:ilvl w:val="0"/>
          <w:numId w:val="11"/>
        </w:numPr>
        <w:suppressAutoHyphens/>
        <w:spacing w:before="240"/>
        <w:jc w:val="center"/>
      </w:pPr>
      <w:r w:rsidRPr="00663210">
        <w:rPr>
          <w:rFonts w:eastAsia="Times New Roman" w:cs="Times New Roman"/>
        </w:rPr>
        <w:t>20</w:t>
      </w:r>
      <w:r w:rsidR="008A36A9">
        <w:rPr>
          <w:rFonts w:eastAsia="Times New Roman" w:cs="Times New Roman"/>
        </w:rPr>
        <w:t>2</w:t>
      </w:r>
      <w:r w:rsidR="008A36A9" w:rsidRPr="008D5F11">
        <w:rPr>
          <w:rFonts w:eastAsia="Times New Roman" w:cs="Times New Roman"/>
        </w:rPr>
        <w:t>2</w:t>
      </w:r>
    </w:p>
    <w:p w14:paraId="38FDD75B" w14:textId="77777777" w:rsidR="008D5F11" w:rsidRDefault="008D5F11" w:rsidP="008D5F11">
      <w:pPr>
        <w:pStyle w:val="af9"/>
        <w:numPr>
          <w:ilvl w:val="0"/>
          <w:numId w:val="11"/>
        </w:numPr>
        <w:spacing w:before="240"/>
      </w:pPr>
      <w:r w:rsidRPr="006C7214">
        <w:lastRenderedPageBreak/>
        <w:t>Содержание</w:t>
      </w:r>
    </w:p>
    <w:tbl>
      <w:tblPr>
        <w:tblStyle w:val="af5"/>
        <w:tblW w:w="4873" w:type="pct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5"/>
        <w:gridCol w:w="593"/>
      </w:tblGrid>
      <w:tr w:rsidR="006C6219" w:rsidRPr="00F65C3C" w14:paraId="55ACA3F1" w14:textId="77777777" w:rsidTr="00C77630">
        <w:tc>
          <w:tcPr>
            <w:tcW w:w="4691" w:type="pct"/>
          </w:tcPr>
          <w:p w14:paraId="70847824" w14:textId="22AD79C9" w:rsidR="006C6219" w:rsidRPr="00E43500" w:rsidRDefault="00000000" w:rsidP="00BB68ED">
            <w:pPr>
              <w:suppressAutoHyphens/>
              <w:spacing w:after="120" w:line="240" w:lineRule="auto"/>
              <w:ind w:firstLine="0"/>
              <w:rPr>
                <w:rFonts w:eastAsia="Times New Roman" w:cs="Times New Roman"/>
              </w:rPr>
            </w:pPr>
            <w:hyperlink w:anchor="_Введение" w:history="1">
              <w:r w:rsidR="006C6219" w:rsidRPr="00E43500">
                <w:rPr>
                  <w:rStyle w:val="aff3"/>
                  <w:rFonts w:eastAsia="Times New Roman" w:cs="Times New Roman"/>
                  <w:color w:val="auto"/>
                  <w:u w:val="none"/>
                </w:rPr>
                <w:t>Введение</w:t>
              </w:r>
            </w:hyperlink>
            <w:r w:rsidR="006C6219" w:rsidRPr="00E43500">
              <w:rPr>
                <w:rFonts w:eastAsia="Times New Roman" w:cs="Times New Roman"/>
              </w:rPr>
              <w:t>...........................................................................................................</w:t>
            </w:r>
          </w:p>
        </w:tc>
        <w:tc>
          <w:tcPr>
            <w:tcW w:w="309" w:type="pct"/>
            <w:vAlign w:val="bottom"/>
          </w:tcPr>
          <w:p w14:paraId="2501EB4D" w14:textId="69DD5E14" w:rsidR="006C6219" w:rsidRPr="003261BD" w:rsidRDefault="006C6219" w:rsidP="00BB68ED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6C6219" w:rsidRPr="00F65C3C" w14:paraId="2BE66E7C" w14:textId="77777777" w:rsidTr="00C77630">
        <w:tc>
          <w:tcPr>
            <w:tcW w:w="4691" w:type="pct"/>
          </w:tcPr>
          <w:p w14:paraId="162AA73C" w14:textId="4D983CEF" w:rsidR="006C6219" w:rsidRPr="006C6219" w:rsidRDefault="00000000" w:rsidP="00C7639B">
            <w:pPr>
              <w:pStyle w:val="af3"/>
              <w:numPr>
                <w:ilvl w:val="0"/>
                <w:numId w:val="13"/>
              </w:numPr>
              <w:suppressAutoHyphens/>
              <w:spacing w:after="120" w:line="240" w:lineRule="auto"/>
              <w:ind w:left="460"/>
              <w:jc w:val="left"/>
              <w:rPr>
                <w:rFonts w:eastAsia="Times New Roman" w:cs="Times New Roman"/>
              </w:rPr>
            </w:pPr>
            <w:hyperlink w:anchor="_Теоретические_сведения" w:history="1">
              <w:r w:rsidR="006C6219">
                <w:rPr>
                  <w:rStyle w:val="aff3"/>
                  <w:rFonts w:eastAsia="Times New Roman" w:cs="Times New Roman"/>
                  <w:color w:val="auto"/>
                  <w:u w:val="none"/>
                </w:rPr>
                <w:t>Методы</w:t>
              </w:r>
            </w:hyperlink>
            <w:r w:rsidR="006C6219">
              <w:rPr>
                <w:rFonts w:eastAsia="Times New Roman" w:cs="Times New Roman"/>
              </w:rPr>
              <w:t xml:space="preserve"> машинного обучения</w:t>
            </w:r>
            <w:r w:rsidR="006C6219" w:rsidRPr="006C6219">
              <w:rPr>
                <w:rFonts w:eastAsia="Times New Roman" w:cs="Times New Roman"/>
              </w:rPr>
              <w:t>.................................................................</w:t>
            </w:r>
          </w:p>
        </w:tc>
        <w:tc>
          <w:tcPr>
            <w:tcW w:w="309" w:type="pct"/>
            <w:vAlign w:val="bottom"/>
          </w:tcPr>
          <w:p w14:paraId="7D5E761F" w14:textId="48BA0646" w:rsidR="006C6219" w:rsidRPr="00F65C3C" w:rsidRDefault="00295D91" w:rsidP="00BB68ED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6C6219" w:rsidRPr="00F65C3C" w14:paraId="725CB848" w14:textId="77777777" w:rsidTr="00C77630">
        <w:tc>
          <w:tcPr>
            <w:tcW w:w="4691" w:type="pct"/>
          </w:tcPr>
          <w:p w14:paraId="37196443" w14:textId="3D4D61E6" w:rsidR="006C6219" w:rsidRPr="003303E5" w:rsidRDefault="006C6219" w:rsidP="00C7639B">
            <w:pPr>
              <w:pStyle w:val="af3"/>
              <w:numPr>
                <w:ilvl w:val="1"/>
                <w:numId w:val="13"/>
              </w:numPr>
              <w:suppressAutoHyphens/>
              <w:spacing w:after="120" w:line="240" w:lineRule="auto"/>
              <w:ind w:left="460"/>
              <w:jc w:val="left"/>
              <w:rPr>
                <w:rFonts w:eastAsia="Times New Roman" w:cs="Times New Roman"/>
              </w:rPr>
            </w:pPr>
            <w:r w:rsidRPr="003303E5">
              <w:rPr>
                <w:rFonts w:eastAsia="Times New Roman" w:cs="Times New Roman"/>
              </w:rPr>
              <w:t xml:space="preserve"> </w:t>
            </w:r>
            <w:hyperlink w:anchor="_Метод_главных_компонент" w:history="1">
              <w:r w:rsidRPr="003303E5">
                <w:rPr>
                  <w:rStyle w:val="aff3"/>
                  <w:rFonts w:eastAsia="Times New Roman" w:cs="Times New Roman"/>
                  <w:color w:val="auto"/>
                  <w:u w:val="none"/>
                </w:rPr>
                <w:t>Метод главных компонент</w:t>
              </w:r>
            </w:hyperlink>
            <w:r w:rsidR="00295D91" w:rsidRPr="003303E5">
              <w:rPr>
                <w:rFonts w:eastAsia="Times New Roman" w:cs="Times New Roman"/>
              </w:rPr>
              <w:t>.....................................................................</w:t>
            </w:r>
          </w:p>
        </w:tc>
        <w:tc>
          <w:tcPr>
            <w:tcW w:w="309" w:type="pct"/>
            <w:vAlign w:val="bottom"/>
          </w:tcPr>
          <w:p w14:paraId="64281FE6" w14:textId="238F7E61" w:rsidR="006C6219" w:rsidRDefault="00295D91" w:rsidP="00BB68ED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6C6219" w:rsidRPr="00F65C3C" w14:paraId="36551149" w14:textId="77777777" w:rsidTr="00C77630">
        <w:tc>
          <w:tcPr>
            <w:tcW w:w="4691" w:type="pct"/>
          </w:tcPr>
          <w:p w14:paraId="1CF6FA92" w14:textId="51A0128E" w:rsidR="006C6219" w:rsidRPr="003303E5" w:rsidRDefault="00295D91" w:rsidP="00C7639B">
            <w:pPr>
              <w:pStyle w:val="af3"/>
              <w:numPr>
                <w:ilvl w:val="1"/>
                <w:numId w:val="13"/>
              </w:numPr>
              <w:suppressAutoHyphens/>
              <w:spacing w:after="120" w:line="240" w:lineRule="auto"/>
              <w:ind w:left="460"/>
              <w:jc w:val="left"/>
              <w:rPr>
                <w:rFonts w:eastAsia="Times New Roman" w:cs="Times New Roman"/>
              </w:rPr>
            </w:pPr>
            <w:r w:rsidRPr="003303E5">
              <w:rPr>
                <w:rFonts w:eastAsia="Times New Roman" w:cs="Times New Roman"/>
              </w:rPr>
              <w:t xml:space="preserve"> </w:t>
            </w:r>
            <w:hyperlink w:anchor="_Классификация_сетевых_атак" w:history="1">
              <w:r w:rsidRPr="003303E5">
                <w:rPr>
                  <w:rStyle w:val="aff3"/>
                  <w:rFonts w:eastAsia="Times New Roman" w:cs="Times New Roman"/>
                  <w:color w:val="auto"/>
                  <w:u w:val="none"/>
                </w:rPr>
                <w:t>Классификация сетевых атак</w:t>
              </w:r>
            </w:hyperlink>
            <w:r w:rsidRPr="003303E5">
              <w:rPr>
                <w:rFonts w:eastAsia="Times New Roman" w:cs="Times New Roman"/>
              </w:rPr>
              <w:t>.................................................................</w:t>
            </w:r>
            <w:r w:rsidR="00C77630" w:rsidRPr="003303E5">
              <w:rPr>
                <w:rFonts w:eastAsia="Times New Roman" w:cs="Times New Roman"/>
              </w:rPr>
              <w:t>.</w:t>
            </w:r>
          </w:p>
        </w:tc>
        <w:tc>
          <w:tcPr>
            <w:tcW w:w="309" w:type="pct"/>
            <w:vAlign w:val="bottom"/>
          </w:tcPr>
          <w:p w14:paraId="49F77BCC" w14:textId="52F005A3" w:rsidR="006C6219" w:rsidRDefault="00295D91" w:rsidP="00BB68ED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6C6219" w:rsidRPr="00F65C3C" w14:paraId="3292A50A" w14:textId="77777777" w:rsidTr="00C77630">
        <w:tc>
          <w:tcPr>
            <w:tcW w:w="4691" w:type="pct"/>
          </w:tcPr>
          <w:p w14:paraId="53B93030" w14:textId="27218BB9" w:rsidR="006C6219" w:rsidRPr="003303E5" w:rsidRDefault="00295D91" w:rsidP="00C7639B">
            <w:pPr>
              <w:pStyle w:val="af3"/>
              <w:numPr>
                <w:ilvl w:val="1"/>
                <w:numId w:val="13"/>
              </w:numPr>
              <w:suppressAutoHyphens/>
              <w:spacing w:after="120" w:line="240" w:lineRule="auto"/>
              <w:ind w:left="460" w:hanging="460"/>
              <w:jc w:val="left"/>
              <w:rPr>
                <w:rFonts w:eastAsia="Times New Roman" w:cs="Times New Roman"/>
              </w:rPr>
            </w:pPr>
            <w:r w:rsidRPr="003303E5">
              <w:rPr>
                <w:rFonts w:eastAsia="Times New Roman" w:cs="Times New Roman"/>
              </w:rPr>
              <w:t xml:space="preserve"> </w:t>
            </w:r>
            <w:hyperlink w:anchor="_Основные_параметры_обучающего" w:history="1">
              <w:r w:rsidRPr="003303E5">
                <w:rPr>
                  <w:rStyle w:val="aff3"/>
                  <w:rFonts w:eastAsia="Times New Roman" w:cs="Times New Roman"/>
                  <w:color w:val="auto"/>
                  <w:u w:val="none"/>
                </w:rPr>
                <w:t>Основные параметры обучаемой системы</w:t>
              </w:r>
            </w:hyperlink>
            <w:r w:rsidRPr="003303E5">
              <w:rPr>
                <w:rFonts w:eastAsia="Times New Roman" w:cs="Times New Roman"/>
              </w:rPr>
              <w:t>............................................</w:t>
            </w:r>
          </w:p>
        </w:tc>
        <w:tc>
          <w:tcPr>
            <w:tcW w:w="309" w:type="pct"/>
            <w:vAlign w:val="bottom"/>
          </w:tcPr>
          <w:p w14:paraId="027A8D7D" w14:textId="5D15131B" w:rsidR="006C6219" w:rsidRDefault="00295D91" w:rsidP="00BB68ED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6C6219" w:rsidRPr="00906D84" w14:paraId="4C2B44BC" w14:textId="77777777" w:rsidTr="00C77630">
        <w:tc>
          <w:tcPr>
            <w:tcW w:w="4691" w:type="pct"/>
          </w:tcPr>
          <w:p w14:paraId="48A8AECB" w14:textId="2BF66A68" w:rsidR="006C6219" w:rsidRPr="007119F3" w:rsidRDefault="00000000" w:rsidP="00C7639B">
            <w:pPr>
              <w:pStyle w:val="af3"/>
              <w:numPr>
                <w:ilvl w:val="0"/>
                <w:numId w:val="13"/>
              </w:numPr>
              <w:rPr>
                <w:rFonts w:eastAsia="Times New Roman"/>
              </w:rPr>
            </w:pPr>
            <w:hyperlink w:anchor="_Реализация_метода_главных" w:history="1">
              <w:r w:rsidR="007119F3" w:rsidRPr="007119F3">
                <w:rPr>
                  <w:rStyle w:val="aff3"/>
                  <w:color w:val="auto"/>
                  <w:u w:val="none"/>
                </w:rPr>
                <w:t>Программная р</w:t>
              </w:r>
              <w:r w:rsidR="006C6219" w:rsidRPr="007119F3">
                <w:rPr>
                  <w:rStyle w:val="aff3"/>
                  <w:color w:val="auto"/>
                  <w:u w:val="none"/>
                </w:rPr>
                <w:t>еализация метода</w:t>
              </w:r>
            </w:hyperlink>
            <w:r w:rsidR="00C77630">
              <w:t>...</w:t>
            </w:r>
            <w:r w:rsidR="007119F3">
              <w:t>....</w:t>
            </w:r>
            <w:r w:rsidR="006C6219" w:rsidRPr="007119F3">
              <w:rPr>
                <w:rFonts w:eastAsia="Times New Roman"/>
              </w:rPr>
              <w:t>.......................................................</w:t>
            </w:r>
          </w:p>
        </w:tc>
        <w:tc>
          <w:tcPr>
            <w:tcW w:w="309" w:type="pct"/>
            <w:vAlign w:val="bottom"/>
          </w:tcPr>
          <w:p w14:paraId="0A46760B" w14:textId="443EF67E" w:rsidR="006C6219" w:rsidRPr="009B743E" w:rsidRDefault="00295D91" w:rsidP="00BB68ED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6C6219" w:rsidRPr="00F65C3C" w14:paraId="51B2DA9F" w14:textId="77777777" w:rsidTr="00C77630">
        <w:tc>
          <w:tcPr>
            <w:tcW w:w="4691" w:type="pct"/>
          </w:tcPr>
          <w:p w14:paraId="29B2EDC1" w14:textId="591D72B3" w:rsidR="006C6219" w:rsidRPr="00E43500" w:rsidRDefault="00000000" w:rsidP="00BB68ED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</w:rPr>
            </w:pPr>
            <w:hyperlink w:anchor="_Заключение" w:history="1">
              <w:r w:rsidR="006C6219" w:rsidRPr="00E43500">
                <w:rPr>
                  <w:rStyle w:val="aff3"/>
                  <w:rFonts w:eastAsia="Times New Roman" w:cs="Times New Roman"/>
                  <w:color w:val="auto"/>
                  <w:u w:val="none"/>
                </w:rPr>
                <w:t>Заключение</w:t>
              </w:r>
            </w:hyperlink>
            <w:r w:rsidR="006C6219" w:rsidRPr="00E43500">
              <w:rPr>
                <w:rFonts w:eastAsia="Times New Roman" w:cs="Times New Roman"/>
              </w:rPr>
              <w:t>......................................................................................................</w:t>
            </w:r>
          </w:p>
        </w:tc>
        <w:tc>
          <w:tcPr>
            <w:tcW w:w="309" w:type="pct"/>
            <w:vAlign w:val="bottom"/>
          </w:tcPr>
          <w:p w14:paraId="5057C1CE" w14:textId="44B44224" w:rsidR="006C6219" w:rsidRPr="009B743E" w:rsidRDefault="006C6219" w:rsidP="00BB68ED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295D91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6C6219" w:rsidRPr="00F65C3C" w14:paraId="38DE3D5D" w14:textId="77777777" w:rsidTr="00C77630">
        <w:tc>
          <w:tcPr>
            <w:tcW w:w="4691" w:type="pct"/>
          </w:tcPr>
          <w:p w14:paraId="5579D6FC" w14:textId="1ED871CB" w:rsidR="006C6219" w:rsidRPr="00E43500" w:rsidRDefault="00000000" w:rsidP="00BB68ED">
            <w:pPr>
              <w:suppressAutoHyphens/>
              <w:spacing w:after="120" w:line="240" w:lineRule="auto"/>
              <w:ind w:left="709" w:hanging="709"/>
              <w:jc w:val="left"/>
              <w:rPr>
                <w:rFonts w:eastAsia="Times New Roman" w:cs="Times New Roman"/>
              </w:rPr>
            </w:pPr>
            <w:hyperlink w:anchor="_Список_использованных_источников" w:history="1">
              <w:r w:rsidR="006C6219" w:rsidRPr="00E43500">
                <w:rPr>
                  <w:rStyle w:val="aff3"/>
                  <w:rFonts w:eastAsia="Times New Roman" w:cs="Times New Roman"/>
                  <w:color w:val="auto"/>
                  <w:u w:val="none"/>
                </w:rPr>
                <w:t>Список использованных источников</w:t>
              </w:r>
            </w:hyperlink>
            <w:r w:rsidR="006C6219" w:rsidRPr="00E43500">
              <w:rPr>
                <w:rFonts w:eastAsia="Times New Roman" w:cs="Times New Roman"/>
              </w:rPr>
              <w:t>.............................................................</w:t>
            </w:r>
          </w:p>
        </w:tc>
        <w:tc>
          <w:tcPr>
            <w:tcW w:w="309" w:type="pct"/>
            <w:vAlign w:val="bottom"/>
          </w:tcPr>
          <w:p w14:paraId="3E39577D" w14:textId="6A0CE3A1" w:rsidR="006C6219" w:rsidRPr="009B743E" w:rsidRDefault="006C6219" w:rsidP="00B7531F">
            <w:pPr>
              <w:suppressAutoHyphens/>
              <w:spacing w:after="120" w:line="240" w:lineRule="auto"/>
              <w:ind w:right="-43" w:firstLine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 w:rsidR="00295D91"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40E4E24A" w14:textId="77777777" w:rsidR="008D5F11" w:rsidRDefault="008D5F11" w:rsidP="00B7531F">
      <w:pPr>
        <w:pStyle w:val="af9"/>
        <w:ind w:left="432"/>
        <w:jc w:val="both"/>
        <w:sectPr w:rsidR="008D5F11" w:rsidSect="00B7531F">
          <w:headerReference w:type="default" r:id="rId8"/>
          <w:footerReference w:type="default" r:id="rId9"/>
          <w:footerReference w:type="first" r:id="rId10"/>
          <w:pgSz w:w="11900" w:h="16840"/>
          <w:pgMar w:top="1134" w:right="567" w:bottom="1134" w:left="1701" w:header="567" w:footer="567" w:gutter="0"/>
          <w:pgNumType w:start="1"/>
          <w:cols w:space="708"/>
          <w:titlePg/>
          <w:docGrid w:linePitch="381"/>
        </w:sectPr>
      </w:pPr>
    </w:p>
    <w:p w14:paraId="37F2170E" w14:textId="76116DCB" w:rsidR="008D5F11" w:rsidRDefault="009109F0" w:rsidP="00753DC2">
      <w:pPr>
        <w:pStyle w:val="1"/>
        <w:numPr>
          <w:ilvl w:val="0"/>
          <w:numId w:val="0"/>
        </w:numPr>
        <w:ind w:left="851"/>
        <w:jc w:val="center"/>
      </w:pPr>
      <w:bookmarkStart w:id="1" w:name="_Введение"/>
      <w:bookmarkEnd w:id="1"/>
      <w:r>
        <w:lastRenderedPageBreak/>
        <w:t>В</w:t>
      </w:r>
      <w:r w:rsidR="008D5F11">
        <w:t>ведение</w:t>
      </w:r>
    </w:p>
    <w:p w14:paraId="6B4616B9" w14:textId="2AA4F7D3" w:rsidR="007475F1" w:rsidRDefault="008D5F11" w:rsidP="007475F1">
      <w:r>
        <w:t xml:space="preserve">На сегодняшний день ни одно предприятие не обходится без компьютерных технологий для обслуживания своей инфраструктуры. Даже малый бизнес нуждается в кассовом аппарате, терминале оплаты, а </w:t>
      </w:r>
      <w:r w:rsidR="004D1F5F">
        <w:t>это уже сеть, хоть и небольшая. Если к</w:t>
      </w:r>
      <w:r>
        <w:t>рупные предприятия могут позволить себе полноценные и дорогостоящие средства защиты, наполненные всевозможными брандмауэрами, средствами обнаружения вторж</w:t>
      </w:r>
      <w:r w:rsidR="007931FD">
        <w:t>ений, снифферами и тому подобными</w:t>
      </w:r>
      <w:r w:rsidR="004D1F5F">
        <w:t>, то</w:t>
      </w:r>
      <w:r>
        <w:t xml:space="preserve"> более мелкие предприятия не обладают ресурсами для реализации данной модели</w:t>
      </w:r>
      <w:r w:rsidR="004D1F5F">
        <w:t xml:space="preserve"> защиты.</w:t>
      </w:r>
      <w:r w:rsidR="004D1F5F" w:rsidRPr="004D1F5F">
        <w:t xml:space="preserve"> </w:t>
      </w:r>
      <w:r w:rsidR="004D1F5F">
        <w:t>Встает вопрос о создании такой системы обнаружения вторжений, которая</w:t>
      </w:r>
      <w:r w:rsidR="007475F1">
        <w:t xml:space="preserve"> могла</w:t>
      </w:r>
      <w:r w:rsidR="004D1F5F">
        <w:t xml:space="preserve"> </w:t>
      </w:r>
      <w:r w:rsidR="007475F1">
        <w:t>бы обнаруживать наличие атаки, а также</w:t>
      </w:r>
      <w:r w:rsidR="004D1F5F">
        <w:t xml:space="preserve"> потенциально </w:t>
      </w:r>
      <w:r w:rsidR="007475F1">
        <w:t>относить</w:t>
      </w:r>
      <w:r w:rsidR="004D1F5F">
        <w:t xml:space="preserve"> её к некоторому классу, обладая при этом минимальным оптимальным числом параметров.</w:t>
      </w:r>
      <w:bookmarkStart w:id="2" w:name="_Цель_работы"/>
      <w:bookmarkEnd w:id="2"/>
    </w:p>
    <w:p w14:paraId="72BC45F6" w14:textId="77777777" w:rsidR="007475F1" w:rsidRDefault="008D5F11" w:rsidP="007475F1">
      <w:r>
        <w:t xml:space="preserve">При обнаружении атак в сетевых инфраструктурах могут использоваться различные наборы параметров. На сегодняшний день самый полный список параметров предоставляет датасет </w:t>
      </w:r>
      <w:r>
        <w:rPr>
          <w:lang w:val="en-US"/>
        </w:rPr>
        <w:t>UNSW</w:t>
      </w:r>
      <w:r w:rsidRPr="007B4FA7">
        <w:t>-</w:t>
      </w:r>
      <w:r>
        <w:rPr>
          <w:lang w:val="en-US"/>
        </w:rPr>
        <w:t>NB</w:t>
      </w:r>
      <w:r w:rsidRPr="007B4FA7">
        <w:t>15</w:t>
      </w:r>
      <w:r w:rsidR="00E43500" w:rsidRPr="00E43500">
        <w:t>[1]</w:t>
      </w:r>
      <w:r w:rsidRPr="007B4FA7">
        <w:t>.</w:t>
      </w:r>
      <w:r w:rsidR="004D1F5F">
        <w:t xml:space="preserve"> Данный </w:t>
      </w:r>
      <w:r w:rsidR="006A468A">
        <w:t>датасет предоставляет всего 47</w:t>
      </w:r>
      <w:r w:rsidR="004D1F5F">
        <w:t xml:space="preserve"> параметров сети, которые учитывались </w:t>
      </w:r>
      <w:r w:rsidR="007475F1">
        <w:t>во время эксперимента.</w:t>
      </w:r>
    </w:p>
    <w:p w14:paraId="4C47B5B7" w14:textId="3BD4F3F7" w:rsidR="004D1F5F" w:rsidRDefault="004D1F5F" w:rsidP="007475F1">
      <w:r>
        <w:t xml:space="preserve">Целью работы является сокращение </w:t>
      </w:r>
      <w:r w:rsidR="00987C9A">
        <w:t>количества параметров методом главных компонент, при этом информативность должна быть не менее 95%.</w:t>
      </w:r>
    </w:p>
    <w:p w14:paraId="55120F2E" w14:textId="7E62CD46" w:rsidR="009109F0" w:rsidRDefault="009109F0">
      <w:pPr>
        <w:spacing w:line="240" w:lineRule="auto"/>
        <w:ind w:firstLine="0"/>
      </w:pPr>
      <w:r>
        <w:br w:type="page"/>
      </w:r>
    </w:p>
    <w:p w14:paraId="2F69E7A6" w14:textId="2171E63F" w:rsidR="004D1F5F" w:rsidRDefault="000B1B2B" w:rsidP="000B1B2B">
      <w:pPr>
        <w:pStyle w:val="1"/>
        <w:jc w:val="center"/>
      </w:pPr>
      <w:bookmarkStart w:id="3" w:name="_Теоретические_сведения"/>
      <w:bookmarkEnd w:id="3"/>
      <w:r>
        <w:lastRenderedPageBreak/>
        <w:t>Методы машинного обуче</w:t>
      </w:r>
      <w:r w:rsidR="009109F0">
        <w:t>ния</w:t>
      </w:r>
    </w:p>
    <w:p w14:paraId="67C3DF55" w14:textId="338C03EA" w:rsidR="000B1B2B" w:rsidRDefault="000B1B2B" w:rsidP="000B1B2B">
      <w:pPr>
        <w:pStyle w:val="21"/>
      </w:pPr>
      <w:bookmarkStart w:id="4" w:name="_Метод_главных_компонент"/>
      <w:bookmarkEnd w:id="4"/>
      <w:r>
        <w:t>Метод главных компонент</w:t>
      </w:r>
    </w:p>
    <w:p w14:paraId="02503F75" w14:textId="698944F1" w:rsidR="000B1B2B" w:rsidRPr="004D0518" w:rsidRDefault="000B1B2B" w:rsidP="000B1B2B">
      <w:pPr>
        <w:rPr>
          <w:lang w:val="en-US"/>
        </w:rPr>
      </w:pPr>
      <w:r>
        <w:t>Метод главных компонент является одним из алгоритмов сокращения размерности обрабатываемых данных с наименьшей потерей информации в процессе машинного обучения.</w:t>
      </w:r>
      <w:r>
        <w:rPr>
          <w:shd w:val="clear" w:color="auto" w:fill="FFFFFF"/>
        </w:rPr>
        <w:t xml:space="preserve"> Изобретен Карлом Пирсоном в 1901 году</w:t>
      </w:r>
      <w:r w:rsidR="004321BA" w:rsidRPr="00D168C2">
        <w:rPr>
          <w:shd w:val="clear" w:color="auto" w:fill="FFFFFF"/>
        </w:rPr>
        <w:t xml:space="preserve"> [2]</w:t>
      </w:r>
      <w:r w:rsidR="004D0518">
        <w:rPr>
          <w:shd w:val="clear" w:color="auto" w:fill="FFFFFF"/>
          <w:lang w:val="en-US"/>
        </w:rPr>
        <w:t>.</w:t>
      </w:r>
    </w:p>
    <w:p w14:paraId="42F8208C" w14:textId="07B2B38D" w:rsidR="000B1B2B" w:rsidRDefault="000B1B2B" w:rsidP="000B1B2B">
      <w:r>
        <w:t xml:space="preserve">Суть метода заключается в следующем. Строится матрица, где каждая строка </w:t>
      </w:r>
      <w:r w:rsidRPr="008927C1">
        <w:t>―</w:t>
      </w:r>
      <w:r>
        <w:t xml:space="preserve"> выборка, то есть числовая характеристика некоторой компоненты. Далее строится ковариационная матрица. Она</w:t>
      </w:r>
      <w:r w:rsidRPr="007F765D">
        <w:t xml:space="preserve"> является обобщением дисперсии на случай многомерных случайных величин </w:t>
      </w:r>
      <w:r>
        <w:t xml:space="preserve">и </w:t>
      </w:r>
      <w:r w:rsidRPr="007F765D">
        <w:t xml:space="preserve">описывает </w:t>
      </w:r>
      <w:r>
        <w:t>разброс</w:t>
      </w:r>
      <w:r w:rsidRPr="007F765D">
        <w:t xml:space="preserve"> случайной величины так же, как и дисперсия.</w:t>
      </w:r>
      <w:r>
        <w:t xml:space="preserve"> Д</w:t>
      </w:r>
      <w:r w:rsidRPr="008927C1">
        <w:t xml:space="preserve">иагональные элементы ковариационной матрицы показывают дисперсии по изначальному базису, а ее собственные значения </w:t>
      </w:r>
      <w:r>
        <w:rPr>
          <w:rFonts w:cs="Times New Roman"/>
        </w:rPr>
        <w:t>―</w:t>
      </w:r>
      <w:r>
        <w:t xml:space="preserve"> </w:t>
      </w:r>
      <w:r w:rsidRPr="008927C1">
        <w:t>по новому (по главным компонентам).</w:t>
      </w:r>
      <w:r>
        <w:t xml:space="preserve"> Далее необходимо найти собственный вектор матрицы.</w:t>
      </w:r>
      <w:r w:rsidR="00E716A1">
        <w:t xml:space="preserve"> При перемножении собственного вектора на матрицу ковариации будет получен новый вектор </w:t>
      </w:r>
      <w:r w:rsidR="00E716A1">
        <w:rPr>
          <w:rFonts w:cs="Times New Roman"/>
        </w:rPr>
        <w:t>―</w:t>
      </w:r>
      <w:r w:rsidR="00E716A1">
        <w:t xml:space="preserve"> проекция, содержащий в себе значения главной компоненты</w:t>
      </w:r>
    </w:p>
    <w:p w14:paraId="76A1FA56" w14:textId="785957EB" w:rsidR="004321BA" w:rsidRPr="000B1B2B" w:rsidRDefault="004321BA" w:rsidP="004321BA">
      <w:pPr>
        <w:pStyle w:val="21"/>
      </w:pPr>
      <w:bookmarkStart w:id="5" w:name="_Классификация_сетевых_атак"/>
      <w:bookmarkEnd w:id="5"/>
      <w:r>
        <w:t>Классификация сет</w:t>
      </w:r>
      <w:r w:rsidR="00E2264C">
        <w:t xml:space="preserve">евых </w:t>
      </w:r>
      <w:r>
        <w:t>атак</w:t>
      </w:r>
    </w:p>
    <w:p w14:paraId="364D8B87" w14:textId="46655191" w:rsidR="008D5F11" w:rsidRDefault="006A468A" w:rsidP="006A468A">
      <w:r>
        <w:t xml:space="preserve">Исследование </w:t>
      </w:r>
      <w:r w:rsidR="008D5F11">
        <w:rPr>
          <w:lang w:val="en-US"/>
        </w:rPr>
        <w:t>UNSW</w:t>
      </w:r>
      <w:r w:rsidR="008D5F11" w:rsidRPr="007B4FA7">
        <w:t>-</w:t>
      </w:r>
      <w:r w:rsidR="008D5F11">
        <w:rPr>
          <w:lang w:val="en-US"/>
        </w:rPr>
        <w:t>NB</w:t>
      </w:r>
      <w:r w:rsidR="008D5F11" w:rsidRPr="007B4FA7">
        <w:t>15</w:t>
      </w:r>
      <w:r w:rsidR="00E43500" w:rsidRPr="00E43500">
        <w:t>[1]</w:t>
      </w:r>
      <w:r w:rsidR="008D5F11">
        <w:t xml:space="preserve"> предлагает следующие состояния сети:</w:t>
      </w:r>
    </w:p>
    <w:p w14:paraId="57EE80A0" w14:textId="77777777" w:rsidR="008D5F11" w:rsidRDefault="008D5F11" w:rsidP="006A468A">
      <w:pPr>
        <w:pStyle w:val="a2"/>
      </w:pPr>
      <w:r>
        <w:t>Нормальное состояние с естественным потоком данных.</w:t>
      </w:r>
    </w:p>
    <w:p w14:paraId="73C95802" w14:textId="77777777" w:rsidR="008D5F11" w:rsidRDefault="008D5F11" w:rsidP="006A468A">
      <w:pPr>
        <w:pStyle w:val="a2"/>
      </w:pPr>
      <w:r>
        <w:t xml:space="preserve">Фаззеры </w:t>
      </w:r>
      <w:r w:rsidRPr="0044635C">
        <w:rPr>
          <w:rFonts w:cs="Times New Roman"/>
        </w:rPr>
        <w:t>―</w:t>
      </w:r>
      <w:r>
        <w:t xml:space="preserve"> попытка заставить программу или сеть приостановиться путем подачи ей случайно сгенерированных данных.</w:t>
      </w:r>
    </w:p>
    <w:p w14:paraId="0E42356C" w14:textId="77777777" w:rsidR="008D5F11" w:rsidRDefault="008D5F11" w:rsidP="006A468A">
      <w:pPr>
        <w:pStyle w:val="a2"/>
      </w:pPr>
      <w:r>
        <w:t xml:space="preserve">Анализ </w:t>
      </w:r>
      <w:r>
        <w:rPr>
          <w:rFonts w:cs="Times New Roman"/>
        </w:rPr>
        <w:t>―</w:t>
      </w:r>
      <w:r>
        <w:t xml:space="preserve"> содержит различные атаки, такие как сканирование портов, спам и проникновение в html-файлы.</w:t>
      </w:r>
    </w:p>
    <w:p w14:paraId="1D082AE8" w14:textId="77777777" w:rsidR="008D5F11" w:rsidRDefault="008D5F11" w:rsidP="006A468A">
      <w:pPr>
        <w:pStyle w:val="a2"/>
      </w:pPr>
      <w:r>
        <w:t xml:space="preserve">Бэкдоры </w:t>
      </w:r>
      <w:r w:rsidRPr="0044635C">
        <w:rPr>
          <w:rFonts w:cs="Times New Roman"/>
        </w:rPr>
        <w:t>―</w:t>
      </w:r>
      <w:r>
        <w:t xml:space="preserve"> техника, при которой механизм безопасности системы незаметно обходится для доступа к компьютеру или его данным.</w:t>
      </w:r>
    </w:p>
    <w:p w14:paraId="5D62C25F" w14:textId="77777777" w:rsidR="008D5F11" w:rsidRDefault="008D5F11" w:rsidP="006A468A">
      <w:pPr>
        <w:pStyle w:val="a2"/>
      </w:pPr>
      <w:r>
        <w:t xml:space="preserve">DoS </w:t>
      </w:r>
      <w:r w:rsidRPr="0044635C">
        <w:rPr>
          <w:rFonts w:cs="Times New Roman"/>
        </w:rPr>
        <w:t>―</w:t>
      </w:r>
      <w:r>
        <w:t xml:space="preserve"> злонамеренная попытка сделать сервер или сетевой ресурс недоступным для пользователей, обычно путем временного прерывания или приостановки работы узла, подключенного к Интернету.</w:t>
      </w:r>
    </w:p>
    <w:p w14:paraId="30C7AA47" w14:textId="77777777" w:rsidR="008D5F11" w:rsidRDefault="008D5F11" w:rsidP="006A468A">
      <w:pPr>
        <w:pStyle w:val="a2"/>
      </w:pPr>
      <w:r>
        <w:t xml:space="preserve">Эксплойты </w:t>
      </w:r>
      <w:r w:rsidRPr="0044635C">
        <w:rPr>
          <w:rFonts w:cs="Times New Roman"/>
        </w:rPr>
        <w:t>―</w:t>
      </w:r>
      <w:r>
        <w:t xml:space="preserve"> злоумышленник знает о проблеме безопасности в операционной системе или части программного обеспечения и эксплуатирует эту уязвимость.</w:t>
      </w:r>
    </w:p>
    <w:p w14:paraId="76DC319E" w14:textId="77777777" w:rsidR="008D5F11" w:rsidRDefault="008D5F11" w:rsidP="006A468A">
      <w:pPr>
        <w:pStyle w:val="a2"/>
      </w:pPr>
      <w:r>
        <w:lastRenderedPageBreak/>
        <w:t xml:space="preserve">Общий </w:t>
      </w:r>
      <w:r w:rsidRPr="0044635C">
        <w:rPr>
          <w:rFonts w:cs="Times New Roman"/>
        </w:rPr>
        <w:t>―</w:t>
      </w:r>
      <w:r>
        <w:t xml:space="preserve"> техника работает против всех блокшифров (с заданным блоком и ключом размера), без учета структуры блок-шифра.</w:t>
      </w:r>
    </w:p>
    <w:p w14:paraId="786873B4" w14:textId="77777777" w:rsidR="008D5F11" w:rsidRDefault="008D5F11" w:rsidP="006A468A">
      <w:pPr>
        <w:pStyle w:val="a2"/>
      </w:pPr>
      <w:r>
        <w:t xml:space="preserve">Разведывательный </w:t>
      </w:r>
      <w:r w:rsidRPr="0044635C">
        <w:rPr>
          <w:rFonts w:cs="Times New Roman"/>
        </w:rPr>
        <w:t>―</w:t>
      </w:r>
      <w:r>
        <w:t xml:space="preserve"> содержит все способы имитации атак, которые собирают информацию.</w:t>
      </w:r>
    </w:p>
    <w:p w14:paraId="5A2BC397" w14:textId="77777777" w:rsidR="008D5F11" w:rsidRDefault="008D5F11" w:rsidP="006A468A">
      <w:pPr>
        <w:pStyle w:val="a2"/>
      </w:pPr>
      <w:r>
        <w:t xml:space="preserve">Shellcode </w:t>
      </w:r>
      <w:r w:rsidRPr="0044635C">
        <w:rPr>
          <w:rFonts w:cs="Times New Roman"/>
        </w:rPr>
        <w:t>―</w:t>
      </w:r>
      <w:r>
        <w:t xml:space="preserve"> небольшой фрагмент кода, используемый в качестве полезной нагрузки при эксплуатации уязвимости программного обеспечения.</w:t>
      </w:r>
    </w:p>
    <w:p w14:paraId="5BFB53CB" w14:textId="77777777" w:rsidR="008D5F11" w:rsidRDefault="008D5F11" w:rsidP="006A468A">
      <w:pPr>
        <w:pStyle w:val="a2"/>
      </w:pPr>
      <w:r>
        <w:t xml:space="preserve">Черви </w:t>
      </w:r>
      <w:r w:rsidRPr="0044635C">
        <w:rPr>
          <w:rFonts w:cs="Times New Roman"/>
        </w:rPr>
        <w:t>―</w:t>
      </w:r>
      <w:r>
        <w:t xml:space="preserve"> злоумышленник реплицирует себя для того, чтобы распространиться на другие компьютеры.</w:t>
      </w:r>
    </w:p>
    <w:p w14:paraId="168EDD11" w14:textId="3722C1AA" w:rsidR="00E2264C" w:rsidRDefault="00E2264C" w:rsidP="00E2264C">
      <w:pPr>
        <w:pStyle w:val="21"/>
      </w:pPr>
      <w:bookmarkStart w:id="6" w:name="_Основные_параметры_обучающего"/>
      <w:bookmarkEnd w:id="6"/>
      <w:r>
        <w:t>Основные параметры обучающего множества</w:t>
      </w:r>
    </w:p>
    <w:p w14:paraId="73313516" w14:textId="4489AB23" w:rsidR="006A468A" w:rsidRDefault="006A468A" w:rsidP="006A468A">
      <w:r>
        <w:t xml:space="preserve">При анализе сгенерированного сетевого трафика учитывалось 47 параметров. Поскольку необходимо сократить их количество, некоторые параметры исключим самостоятельно. Например, такие данные, как </w:t>
      </w:r>
      <w:r>
        <w:rPr>
          <w:lang w:val="en-US"/>
        </w:rPr>
        <w:t>ip</w:t>
      </w:r>
      <w:r w:rsidRPr="006A468A">
        <w:t>-</w:t>
      </w:r>
      <w:r>
        <w:t>адреса и номер портов источника и назначения не имеют значения при обнаружении атаки.</w:t>
      </w:r>
      <w:r w:rsidR="006E0C01">
        <w:t xml:space="preserve"> Также можно не учитывать протокол, его статус и сервис (</w:t>
      </w:r>
      <w:r w:rsidR="006E0C01">
        <w:rPr>
          <w:lang w:val="en-US"/>
        </w:rPr>
        <w:t>https</w:t>
      </w:r>
      <w:r w:rsidR="006E0C01" w:rsidRPr="006E0C01">
        <w:t xml:space="preserve">, </w:t>
      </w:r>
      <w:r w:rsidR="006E0C01">
        <w:rPr>
          <w:lang w:val="en-US"/>
        </w:rPr>
        <w:t>dns</w:t>
      </w:r>
      <w:r w:rsidR="006E0C01" w:rsidRPr="006E0C01">
        <w:t xml:space="preserve">, </w:t>
      </w:r>
      <w:r w:rsidR="006E0C01">
        <w:rPr>
          <w:lang w:val="en-US"/>
        </w:rPr>
        <w:t>ssh</w:t>
      </w:r>
      <w:r w:rsidR="006E0C01">
        <w:t>, и т.д.).</w:t>
      </w:r>
      <w:r>
        <w:t xml:space="preserve"> </w:t>
      </w:r>
      <w:r w:rsidR="007931FD">
        <w:t>Т</w:t>
      </w:r>
      <w:r w:rsidR="006E0C01">
        <w:t xml:space="preserve">аким образом, удалось сократить количество исследуемых параметров до 40. </w:t>
      </w:r>
      <w:r>
        <w:t>Все они представлены в таблицах ниже.</w:t>
      </w:r>
    </w:p>
    <w:p w14:paraId="16F9B093" w14:textId="77777777" w:rsidR="008D5F11" w:rsidRPr="00422D4B" w:rsidRDefault="008D5F11" w:rsidP="008D5F11">
      <w:pPr>
        <w:rPr>
          <w:lang w:val="en-US"/>
        </w:rPr>
      </w:pPr>
      <w:r>
        <w:t>Замечание</w:t>
      </w:r>
      <w:r w:rsidRPr="00422D4B">
        <w:rPr>
          <w:lang w:val="en-US"/>
        </w:rPr>
        <w:t xml:space="preserve">: </w:t>
      </w:r>
      <w:r w:rsidRPr="00683656">
        <w:rPr>
          <w:lang w:val="en-US"/>
        </w:rPr>
        <w:t>T</w:t>
      </w:r>
      <w:r>
        <w:t>ип</w:t>
      </w:r>
      <w:r w:rsidRPr="00422D4B">
        <w:rPr>
          <w:lang w:val="en-US"/>
        </w:rPr>
        <w:t xml:space="preserve"> </w:t>
      </w:r>
      <w:r w:rsidRPr="0027011C">
        <w:rPr>
          <w:lang w:val="en-US"/>
        </w:rPr>
        <w:t>I</w:t>
      </w:r>
      <w:r w:rsidRPr="00422D4B">
        <w:rPr>
          <w:lang w:val="en-US"/>
        </w:rPr>
        <w:t xml:space="preserve">: </w:t>
      </w:r>
      <w:r w:rsidRPr="0027011C">
        <w:rPr>
          <w:lang w:val="en-US"/>
        </w:rPr>
        <w:t>integer</w:t>
      </w:r>
      <w:r w:rsidRPr="00422D4B">
        <w:rPr>
          <w:lang w:val="en-US"/>
        </w:rPr>
        <w:t xml:space="preserve">, </w:t>
      </w:r>
      <w:r w:rsidRPr="0027011C">
        <w:rPr>
          <w:lang w:val="en-US"/>
        </w:rPr>
        <w:t>F</w:t>
      </w:r>
      <w:r w:rsidRPr="00422D4B">
        <w:rPr>
          <w:lang w:val="en-US"/>
        </w:rPr>
        <w:t xml:space="preserve">: </w:t>
      </w:r>
      <w:r w:rsidRPr="0027011C">
        <w:rPr>
          <w:lang w:val="en-US"/>
        </w:rPr>
        <w:t>float</w:t>
      </w:r>
      <w:r w:rsidRPr="00422D4B">
        <w:rPr>
          <w:lang w:val="en-US"/>
        </w:rPr>
        <w:t xml:space="preserve">, </w:t>
      </w:r>
      <w:r w:rsidRPr="0027011C">
        <w:rPr>
          <w:lang w:val="en-US"/>
        </w:rPr>
        <w:t>T</w:t>
      </w:r>
      <w:r w:rsidRPr="00422D4B">
        <w:rPr>
          <w:lang w:val="en-US"/>
        </w:rPr>
        <w:t xml:space="preserve">: </w:t>
      </w:r>
      <w:r w:rsidRPr="0027011C">
        <w:rPr>
          <w:lang w:val="en-US"/>
        </w:rPr>
        <w:t>timestamp</w:t>
      </w:r>
      <w:r w:rsidRPr="00422D4B">
        <w:rPr>
          <w:lang w:val="en-US"/>
        </w:rPr>
        <w:t xml:space="preserve"> </w:t>
      </w:r>
      <w:r w:rsidRPr="0027011C">
        <w:rPr>
          <w:lang w:val="en-US"/>
        </w:rPr>
        <w:t>and</w:t>
      </w:r>
      <w:r w:rsidRPr="00422D4B">
        <w:rPr>
          <w:lang w:val="en-US"/>
        </w:rPr>
        <w:t xml:space="preserve"> </w:t>
      </w:r>
      <w:r w:rsidRPr="0027011C">
        <w:rPr>
          <w:lang w:val="en-US"/>
        </w:rPr>
        <w:t>B</w:t>
      </w:r>
      <w:r w:rsidRPr="00422D4B">
        <w:rPr>
          <w:lang w:val="en-US"/>
        </w:rPr>
        <w:t xml:space="preserve">: </w:t>
      </w:r>
      <w:r w:rsidRPr="0027011C">
        <w:rPr>
          <w:lang w:val="en-US"/>
        </w:rPr>
        <w:t>binary</w:t>
      </w:r>
    </w:p>
    <w:p w14:paraId="03F7A9C2" w14:textId="77777777" w:rsidR="008D5F11" w:rsidRPr="00E9186C" w:rsidRDefault="008D5F11" w:rsidP="00B710A4">
      <w:pPr>
        <w:pStyle w:val="ab"/>
      </w:pPr>
      <w:r>
        <w:t>Таблица 1 ― Базовые параметры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24"/>
        <w:gridCol w:w="1088"/>
        <w:gridCol w:w="827"/>
        <w:gridCol w:w="6925"/>
      </w:tblGrid>
      <w:tr w:rsidR="008D5F11" w:rsidRPr="0027011C" w14:paraId="731277B5" w14:textId="77777777" w:rsidTr="007931FD">
        <w:trPr>
          <w:tblHeader/>
        </w:trPr>
        <w:tc>
          <w:tcPr>
            <w:tcW w:w="624" w:type="dxa"/>
          </w:tcPr>
          <w:p w14:paraId="4F382D59" w14:textId="77777777" w:rsidR="008D5F11" w:rsidRPr="00DA7038" w:rsidRDefault="008D5F11" w:rsidP="00B710A4">
            <w:pPr>
              <w:pStyle w:val="ad"/>
            </w:pPr>
            <w:r>
              <w:t>№</w:t>
            </w:r>
          </w:p>
        </w:tc>
        <w:tc>
          <w:tcPr>
            <w:tcW w:w="1088" w:type="dxa"/>
          </w:tcPr>
          <w:p w14:paraId="3930A02D" w14:textId="77777777" w:rsidR="008D5F11" w:rsidRPr="00DA7038" w:rsidRDefault="008D5F11" w:rsidP="00B710A4">
            <w:pPr>
              <w:pStyle w:val="ad"/>
            </w:pPr>
            <w:r>
              <w:t>Имя</w:t>
            </w:r>
          </w:p>
        </w:tc>
        <w:tc>
          <w:tcPr>
            <w:tcW w:w="827" w:type="dxa"/>
          </w:tcPr>
          <w:p w14:paraId="197DA6F5" w14:textId="77777777" w:rsidR="008D5F11" w:rsidRPr="00DA7038" w:rsidRDefault="008D5F11" w:rsidP="00B710A4">
            <w:pPr>
              <w:pStyle w:val="ad"/>
            </w:pPr>
            <w:r>
              <w:t>Тип</w:t>
            </w:r>
          </w:p>
        </w:tc>
        <w:tc>
          <w:tcPr>
            <w:tcW w:w="6925" w:type="dxa"/>
          </w:tcPr>
          <w:p w14:paraId="047AB8DC" w14:textId="77777777" w:rsidR="008D5F11" w:rsidRPr="00DA7038" w:rsidRDefault="008D5F11" w:rsidP="00B710A4">
            <w:pPr>
              <w:pStyle w:val="ad"/>
            </w:pPr>
            <w:r>
              <w:t>Описание</w:t>
            </w:r>
          </w:p>
        </w:tc>
      </w:tr>
      <w:tr w:rsidR="007931FD" w:rsidRPr="0027011C" w14:paraId="1501BD08" w14:textId="77777777" w:rsidTr="007931FD">
        <w:tc>
          <w:tcPr>
            <w:tcW w:w="624" w:type="dxa"/>
            <w:vAlign w:val="bottom"/>
          </w:tcPr>
          <w:p w14:paraId="268745E7" w14:textId="77777777" w:rsidR="007931FD" w:rsidRDefault="007931FD" w:rsidP="00B710A4">
            <w:pPr>
              <w:pStyle w:val="ad"/>
            </w:pPr>
            <w:r>
              <w:t>1</w:t>
            </w:r>
          </w:p>
        </w:tc>
        <w:tc>
          <w:tcPr>
            <w:tcW w:w="1088" w:type="dxa"/>
            <w:vAlign w:val="bottom"/>
          </w:tcPr>
          <w:p w14:paraId="2E917F05" w14:textId="77777777" w:rsidR="007931FD" w:rsidRDefault="007931FD" w:rsidP="00B710A4">
            <w:pPr>
              <w:pStyle w:val="ad"/>
            </w:pPr>
            <w:r>
              <w:t>dur</w:t>
            </w:r>
          </w:p>
        </w:tc>
        <w:tc>
          <w:tcPr>
            <w:tcW w:w="827" w:type="dxa"/>
            <w:vAlign w:val="bottom"/>
          </w:tcPr>
          <w:p w14:paraId="1EC29CF7" w14:textId="77777777" w:rsidR="007931FD" w:rsidRDefault="007931FD" w:rsidP="00B710A4">
            <w:pPr>
              <w:pStyle w:val="ad"/>
            </w:pPr>
            <w:r>
              <w:t>F</w:t>
            </w:r>
          </w:p>
        </w:tc>
        <w:tc>
          <w:tcPr>
            <w:tcW w:w="6925" w:type="dxa"/>
          </w:tcPr>
          <w:p w14:paraId="2B0C6169" w14:textId="5C4FD95A" w:rsidR="007931FD" w:rsidRDefault="007931FD" w:rsidP="00B710A4">
            <w:pPr>
              <w:pStyle w:val="ad"/>
            </w:pPr>
            <w:r w:rsidRPr="00CD1343">
              <w:t>Общая продолжительность записи</w:t>
            </w:r>
          </w:p>
        </w:tc>
      </w:tr>
      <w:tr w:rsidR="007931FD" w:rsidRPr="0027011C" w14:paraId="2D3AC4B7" w14:textId="77777777" w:rsidTr="007931FD">
        <w:tc>
          <w:tcPr>
            <w:tcW w:w="624" w:type="dxa"/>
            <w:vAlign w:val="bottom"/>
          </w:tcPr>
          <w:p w14:paraId="7EBDA51C" w14:textId="77777777" w:rsidR="007931FD" w:rsidRDefault="007931FD" w:rsidP="00B710A4">
            <w:pPr>
              <w:pStyle w:val="ad"/>
            </w:pPr>
            <w:r>
              <w:t>2</w:t>
            </w:r>
          </w:p>
        </w:tc>
        <w:tc>
          <w:tcPr>
            <w:tcW w:w="1088" w:type="dxa"/>
            <w:vAlign w:val="bottom"/>
          </w:tcPr>
          <w:p w14:paraId="4C740EC5" w14:textId="77777777" w:rsidR="007931FD" w:rsidRDefault="007931FD" w:rsidP="00B710A4">
            <w:pPr>
              <w:pStyle w:val="ad"/>
            </w:pPr>
            <w:r>
              <w:t>sbytes</w:t>
            </w:r>
          </w:p>
        </w:tc>
        <w:tc>
          <w:tcPr>
            <w:tcW w:w="827" w:type="dxa"/>
            <w:vAlign w:val="bottom"/>
          </w:tcPr>
          <w:p w14:paraId="1B676F1D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6A1E7350" w14:textId="1981C909" w:rsidR="007931FD" w:rsidRDefault="007931FD" w:rsidP="007931FD">
            <w:pPr>
              <w:pStyle w:val="ad"/>
            </w:pPr>
            <w:r>
              <w:t>Количество байт</w:t>
            </w:r>
            <w:r w:rsidRPr="00CD1343">
              <w:t xml:space="preserve"> от источника к </w:t>
            </w:r>
            <w:r>
              <w:t>назначению</w:t>
            </w:r>
          </w:p>
        </w:tc>
      </w:tr>
      <w:tr w:rsidR="007931FD" w:rsidRPr="0027011C" w14:paraId="41832966" w14:textId="77777777" w:rsidTr="007931FD">
        <w:tc>
          <w:tcPr>
            <w:tcW w:w="624" w:type="dxa"/>
            <w:vAlign w:val="bottom"/>
          </w:tcPr>
          <w:p w14:paraId="42997599" w14:textId="77777777" w:rsidR="007931FD" w:rsidRDefault="007931FD" w:rsidP="00B710A4">
            <w:pPr>
              <w:pStyle w:val="ad"/>
            </w:pPr>
            <w:r>
              <w:t>3</w:t>
            </w:r>
          </w:p>
        </w:tc>
        <w:tc>
          <w:tcPr>
            <w:tcW w:w="1088" w:type="dxa"/>
            <w:vAlign w:val="bottom"/>
          </w:tcPr>
          <w:p w14:paraId="1441559D" w14:textId="77777777" w:rsidR="007931FD" w:rsidRDefault="007931FD" w:rsidP="00B710A4">
            <w:pPr>
              <w:pStyle w:val="ad"/>
            </w:pPr>
            <w:r>
              <w:t>dbytes</w:t>
            </w:r>
          </w:p>
        </w:tc>
        <w:tc>
          <w:tcPr>
            <w:tcW w:w="827" w:type="dxa"/>
            <w:vAlign w:val="bottom"/>
          </w:tcPr>
          <w:p w14:paraId="297E1226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648AF26D" w14:textId="05D629DA" w:rsidR="007931FD" w:rsidRDefault="007931FD" w:rsidP="007931FD">
            <w:pPr>
              <w:pStyle w:val="ad"/>
            </w:pPr>
            <w:r>
              <w:t>Количество байт</w:t>
            </w:r>
            <w:r w:rsidRPr="00CD1343">
              <w:t xml:space="preserve"> от назначения к источнику</w:t>
            </w:r>
          </w:p>
        </w:tc>
      </w:tr>
      <w:tr w:rsidR="007931FD" w:rsidRPr="007931FD" w14:paraId="41A14CB6" w14:textId="77777777" w:rsidTr="007931FD">
        <w:tc>
          <w:tcPr>
            <w:tcW w:w="624" w:type="dxa"/>
            <w:vAlign w:val="bottom"/>
          </w:tcPr>
          <w:p w14:paraId="5FD7F3D0" w14:textId="77777777" w:rsidR="007931FD" w:rsidRDefault="007931FD" w:rsidP="00B710A4">
            <w:pPr>
              <w:pStyle w:val="ad"/>
            </w:pPr>
            <w:r>
              <w:t>4</w:t>
            </w:r>
          </w:p>
        </w:tc>
        <w:tc>
          <w:tcPr>
            <w:tcW w:w="1088" w:type="dxa"/>
            <w:vAlign w:val="bottom"/>
          </w:tcPr>
          <w:p w14:paraId="7AB15085" w14:textId="77777777" w:rsidR="007931FD" w:rsidRDefault="007931FD" w:rsidP="00B710A4">
            <w:pPr>
              <w:pStyle w:val="ad"/>
            </w:pPr>
            <w:r>
              <w:t>sttl</w:t>
            </w:r>
          </w:p>
        </w:tc>
        <w:tc>
          <w:tcPr>
            <w:tcW w:w="827" w:type="dxa"/>
            <w:vAlign w:val="bottom"/>
          </w:tcPr>
          <w:p w14:paraId="7F6AF5F9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456B54CE" w14:textId="2E21E1CC" w:rsidR="007931FD" w:rsidRPr="007931FD" w:rsidRDefault="007931FD" w:rsidP="007931FD">
            <w:pPr>
              <w:pStyle w:val="ad"/>
            </w:pPr>
            <w:r w:rsidRPr="00CD1343">
              <w:t>Время жизни</w:t>
            </w:r>
            <w:r>
              <w:t xml:space="preserve"> пакета</w:t>
            </w:r>
            <w:r w:rsidRPr="00CD1343">
              <w:t xml:space="preserve"> от источника к </w:t>
            </w:r>
            <w:r>
              <w:t>назначению</w:t>
            </w:r>
          </w:p>
        </w:tc>
      </w:tr>
      <w:tr w:rsidR="007931FD" w:rsidRPr="007931FD" w14:paraId="38421B38" w14:textId="77777777" w:rsidTr="007931FD">
        <w:tc>
          <w:tcPr>
            <w:tcW w:w="624" w:type="dxa"/>
            <w:vAlign w:val="bottom"/>
          </w:tcPr>
          <w:p w14:paraId="6408AED8" w14:textId="77777777" w:rsidR="007931FD" w:rsidRDefault="007931FD" w:rsidP="00B710A4">
            <w:pPr>
              <w:pStyle w:val="ad"/>
            </w:pPr>
            <w:r>
              <w:t>5</w:t>
            </w:r>
          </w:p>
        </w:tc>
        <w:tc>
          <w:tcPr>
            <w:tcW w:w="1088" w:type="dxa"/>
            <w:vAlign w:val="bottom"/>
          </w:tcPr>
          <w:p w14:paraId="3C286E4F" w14:textId="77777777" w:rsidR="007931FD" w:rsidRDefault="007931FD" w:rsidP="00B710A4">
            <w:pPr>
              <w:pStyle w:val="ad"/>
            </w:pPr>
            <w:r>
              <w:t>dttl</w:t>
            </w:r>
          </w:p>
        </w:tc>
        <w:tc>
          <w:tcPr>
            <w:tcW w:w="827" w:type="dxa"/>
            <w:vAlign w:val="bottom"/>
          </w:tcPr>
          <w:p w14:paraId="761C9E5E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42F47BE7" w14:textId="4BDCDD08" w:rsidR="007931FD" w:rsidRPr="007931FD" w:rsidRDefault="007931FD" w:rsidP="007931FD">
            <w:pPr>
              <w:pStyle w:val="ad"/>
            </w:pPr>
            <w:r w:rsidRPr="00CD1343">
              <w:t xml:space="preserve"> Время жизни</w:t>
            </w:r>
            <w:r>
              <w:t xml:space="preserve"> пакета</w:t>
            </w:r>
            <w:r w:rsidRPr="00CD1343">
              <w:t xml:space="preserve"> от </w:t>
            </w:r>
            <w:r>
              <w:t>назначения</w:t>
            </w:r>
            <w:r w:rsidRPr="00CD1343">
              <w:t xml:space="preserve"> к источнику</w:t>
            </w:r>
          </w:p>
        </w:tc>
      </w:tr>
      <w:tr w:rsidR="007931FD" w:rsidRPr="007931FD" w14:paraId="13680F04" w14:textId="77777777" w:rsidTr="007931FD">
        <w:tc>
          <w:tcPr>
            <w:tcW w:w="624" w:type="dxa"/>
            <w:vAlign w:val="bottom"/>
          </w:tcPr>
          <w:p w14:paraId="5B1B0610" w14:textId="77777777" w:rsidR="007931FD" w:rsidRDefault="007931FD" w:rsidP="00B710A4">
            <w:pPr>
              <w:pStyle w:val="ad"/>
            </w:pPr>
            <w:r>
              <w:t>6</w:t>
            </w:r>
          </w:p>
        </w:tc>
        <w:tc>
          <w:tcPr>
            <w:tcW w:w="1088" w:type="dxa"/>
            <w:vAlign w:val="bottom"/>
          </w:tcPr>
          <w:p w14:paraId="36C48208" w14:textId="77777777" w:rsidR="007931FD" w:rsidRDefault="007931FD" w:rsidP="00B710A4">
            <w:pPr>
              <w:pStyle w:val="ad"/>
            </w:pPr>
            <w:r>
              <w:t>sloss</w:t>
            </w:r>
          </w:p>
        </w:tc>
        <w:tc>
          <w:tcPr>
            <w:tcW w:w="827" w:type="dxa"/>
            <w:vAlign w:val="bottom"/>
          </w:tcPr>
          <w:p w14:paraId="2BBD4E2A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186C7242" w14:textId="0E394FE1" w:rsidR="007931FD" w:rsidRPr="007931FD" w:rsidRDefault="007931FD" w:rsidP="00B710A4">
            <w:pPr>
              <w:pStyle w:val="ad"/>
            </w:pPr>
            <w:r w:rsidRPr="00CD1343">
              <w:t>Повторно переданные или потерянные пакеты источника</w:t>
            </w:r>
          </w:p>
        </w:tc>
      </w:tr>
      <w:tr w:rsidR="007931FD" w:rsidRPr="007931FD" w14:paraId="56DBCB76" w14:textId="77777777" w:rsidTr="007931FD">
        <w:tc>
          <w:tcPr>
            <w:tcW w:w="624" w:type="dxa"/>
            <w:vAlign w:val="bottom"/>
          </w:tcPr>
          <w:p w14:paraId="1A14D968" w14:textId="77777777" w:rsidR="007931FD" w:rsidRDefault="007931FD" w:rsidP="00B710A4">
            <w:pPr>
              <w:pStyle w:val="ad"/>
            </w:pPr>
            <w:r>
              <w:t>7</w:t>
            </w:r>
          </w:p>
        </w:tc>
        <w:tc>
          <w:tcPr>
            <w:tcW w:w="1088" w:type="dxa"/>
            <w:vAlign w:val="bottom"/>
          </w:tcPr>
          <w:p w14:paraId="2CE5332A" w14:textId="77777777" w:rsidR="007931FD" w:rsidRDefault="007931FD" w:rsidP="00B710A4">
            <w:pPr>
              <w:pStyle w:val="ad"/>
            </w:pPr>
            <w:r>
              <w:t>dloss</w:t>
            </w:r>
          </w:p>
        </w:tc>
        <w:tc>
          <w:tcPr>
            <w:tcW w:w="827" w:type="dxa"/>
            <w:vAlign w:val="bottom"/>
          </w:tcPr>
          <w:p w14:paraId="6FE89790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490B7030" w14:textId="3DF9E4CC" w:rsidR="007931FD" w:rsidRPr="007931FD" w:rsidRDefault="007931FD" w:rsidP="007931FD">
            <w:pPr>
              <w:pStyle w:val="ad"/>
            </w:pPr>
            <w:r w:rsidRPr="00CD1343">
              <w:t xml:space="preserve">Повторно переданные или потерянные пакеты </w:t>
            </w:r>
            <w:r>
              <w:t>назначения</w:t>
            </w:r>
          </w:p>
        </w:tc>
      </w:tr>
      <w:tr w:rsidR="007931FD" w:rsidRPr="0027011C" w14:paraId="0BDAED88" w14:textId="77777777" w:rsidTr="007931FD">
        <w:tc>
          <w:tcPr>
            <w:tcW w:w="624" w:type="dxa"/>
            <w:vAlign w:val="bottom"/>
          </w:tcPr>
          <w:p w14:paraId="49194888" w14:textId="77777777" w:rsidR="007931FD" w:rsidRDefault="007931FD" w:rsidP="00B710A4">
            <w:pPr>
              <w:pStyle w:val="ad"/>
            </w:pPr>
            <w:r>
              <w:t>8</w:t>
            </w:r>
          </w:p>
        </w:tc>
        <w:tc>
          <w:tcPr>
            <w:tcW w:w="1088" w:type="dxa"/>
            <w:vAlign w:val="bottom"/>
          </w:tcPr>
          <w:p w14:paraId="6A005B00" w14:textId="77777777" w:rsidR="007931FD" w:rsidRDefault="007931FD" w:rsidP="00B710A4">
            <w:pPr>
              <w:pStyle w:val="ad"/>
            </w:pPr>
            <w:r>
              <w:t>sload</w:t>
            </w:r>
          </w:p>
        </w:tc>
        <w:tc>
          <w:tcPr>
            <w:tcW w:w="827" w:type="dxa"/>
            <w:vAlign w:val="bottom"/>
          </w:tcPr>
          <w:p w14:paraId="2AB007C9" w14:textId="77777777" w:rsidR="007931FD" w:rsidRDefault="007931FD" w:rsidP="00B710A4">
            <w:pPr>
              <w:pStyle w:val="ad"/>
            </w:pPr>
            <w:r>
              <w:t>F</w:t>
            </w:r>
          </w:p>
        </w:tc>
        <w:tc>
          <w:tcPr>
            <w:tcW w:w="6925" w:type="dxa"/>
          </w:tcPr>
          <w:p w14:paraId="3E277C5E" w14:textId="3F37BF86" w:rsidR="007931FD" w:rsidRDefault="007931FD" w:rsidP="007931FD">
            <w:pPr>
              <w:pStyle w:val="ad"/>
            </w:pPr>
            <w:r>
              <w:t xml:space="preserve">Загруженность </w:t>
            </w:r>
            <w:r w:rsidRPr="00CD1343">
              <w:t xml:space="preserve">источника </w:t>
            </w:r>
            <w:r>
              <w:t>(количество бит</w:t>
            </w:r>
            <w:r w:rsidRPr="00CD1343">
              <w:t xml:space="preserve"> в секунду</w:t>
            </w:r>
            <w:r>
              <w:t>)</w:t>
            </w:r>
          </w:p>
        </w:tc>
      </w:tr>
      <w:tr w:rsidR="007931FD" w:rsidRPr="0027011C" w14:paraId="1602994A" w14:textId="77777777" w:rsidTr="007931FD">
        <w:tc>
          <w:tcPr>
            <w:tcW w:w="624" w:type="dxa"/>
            <w:vAlign w:val="bottom"/>
          </w:tcPr>
          <w:p w14:paraId="68D7238A" w14:textId="77777777" w:rsidR="007931FD" w:rsidRDefault="007931FD" w:rsidP="00B710A4">
            <w:pPr>
              <w:pStyle w:val="ad"/>
            </w:pPr>
            <w:r>
              <w:lastRenderedPageBreak/>
              <w:t>9</w:t>
            </w:r>
          </w:p>
        </w:tc>
        <w:tc>
          <w:tcPr>
            <w:tcW w:w="1088" w:type="dxa"/>
            <w:vAlign w:val="bottom"/>
          </w:tcPr>
          <w:p w14:paraId="207B5A9F" w14:textId="77777777" w:rsidR="007931FD" w:rsidRDefault="007931FD" w:rsidP="00B710A4">
            <w:pPr>
              <w:pStyle w:val="ad"/>
            </w:pPr>
            <w:r>
              <w:t>dload</w:t>
            </w:r>
          </w:p>
        </w:tc>
        <w:tc>
          <w:tcPr>
            <w:tcW w:w="827" w:type="dxa"/>
            <w:vAlign w:val="bottom"/>
          </w:tcPr>
          <w:p w14:paraId="37505869" w14:textId="77777777" w:rsidR="007931FD" w:rsidRDefault="007931FD" w:rsidP="00B710A4">
            <w:pPr>
              <w:pStyle w:val="ad"/>
            </w:pPr>
            <w:r>
              <w:t>F</w:t>
            </w:r>
          </w:p>
        </w:tc>
        <w:tc>
          <w:tcPr>
            <w:tcW w:w="6925" w:type="dxa"/>
          </w:tcPr>
          <w:p w14:paraId="205C7509" w14:textId="4396FCF9" w:rsidR="007931FD" w:rsidRDefault="007931FD" w:rsidP="00B710A4">
            <w:pPr>
              <w:pStyle w:val="ad"/>
            </w:pPr>
            <w:r>
              <w:t>Загруженность</w:t>
            </w:r>
            <w:r w:rsidRPr="00CD1343">
              <w:t xml:space="preserve"> назначения</w:t>
            </w:r>
          </w:p>
        </w:tc>
      </w:tr>
      <w:tr w:rsidR="007931FD" w:rsidRPr="007931FD" w14:paraId="706E1C4F" w14:textId="77777777" w:rsidTr="007931FD">
        <w:tc>
          <w:tcPr>
            <w:tcW w:w="624" w:type="dxa"/>
            <w:vAlign w:val="bottom"/>
          </w:tcPr>
          <w:p w14:paraId="7CBF5624" w14:textId="77777777" w:rsidR="007931FD" w:rsidRDefault="007931FD" w:rsidP="00B710A4">
            <w:pPr>
              <w:pStyle w:val="ad"/>
            </w:pPr>
            <w:r>
              <w:t>10</w:t>
            </w:r>
          </w:p>
        </w:tc>
        <w:tc>
          <w:tcPr>
            <w:tcW w:w="1088" w:type="dxa"/>
            <w:vAlign w:val="bottom"/>
          </w:tcPr>
          <w:p w14:paraId="53588E00" w14:textId="77777777" w:rsidR="007931FD" w:rsidRDefault="007931FD" w:rsidP="00B710A4">
            <w:pPr>
              <w:pStyle w:val="ad"/>
            </w:pPr>
            <w:r>
              <w:t>spkts</w:t>
            </w:r>
          </w:p>
        </w:tc>
        <w:tc>
          <w:tcPr>
            <w:tcW w:w="827" w:type="dxa"/>
            <w:vAlign w:val="bottom"/>
          </w:tcPr>
          <w:p w14:paraId="074C77A3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1B964F54" w14:textId="7C075538" w:rsidR="007931FD" w:rsidRPr="007931FD" w:rsidRDefault="007931FD" w:rsidP="00B710A4">
            <w:pPr>
              <w:pStyle w:val="ad"/>
            </w:pPr>
            <w:r w:rsidRPr="00CD1343">
              <w:t>Количество пакетов от источника к получателю</w:t>
            </w:r>
          </w:p>
        </w:tc>
      </w:tr>
      <w:tr w:rsidR="007931FD" w:rsidRPr="007931FD" w14:paraId="6296F30B" w14:textId="77777777" w:rsidTr="007931FD">
        <w:tc>
          <w:tcPr>
            <w:tcW w:w="624" w:type="dxa"/>
            <w:vAlign w:val="bottom"/>
          </w:tcPr>
          <w:p w14:paraId="4B40F7E3" w14:textId="77777777" w:rsidR="007931FD" w:rsidRDefault="007931FD" w:rsidP="00B710A4">
            <w:pPr>
              <w:pStyle w:val="ad"/>
            </w:pPr>
            <w:r>
              <w:t>11</w:t>
            </w:r>
          </w:p>
        </w:tc>
        <w:tc>
          <w:tcPr>
            <w:tcW w:w="1088" w:type="dxa"/>
            <w:vAlign w:val="bottom"/>
          </w:tcPr>
          <w:p w14:paraId="16729C9B" w14:textId="77777777" w:rsidR="007931FD" w:rsidRDefault="007931FD" w:rsidP="00B710A4">
            <w:pPr>
              <w:pStyle w:val="ad"/>
            </w:pPr>
            <w:r>
              <w:t>dpkts</w:t>
            </w:r>
          </w:p>
        </w:tc>
        <w:tc>
          <w:tcPr>
            <w:tcW w:w="827" w:type="dxa"/>
            <w:vAlign w:val="bottom"/>
          </w:tcPr>
          <w:p w14:paraId="45EE9151" w14:textId="77777777" w:rsidR="007931FD" w:rsidRDefault="007931FD" w:rsidP="00B710A4">
            <w:pPr>
              <w:pStyle w:val="ad"/>
            </w:pPr>
            <w:r>
              <w:t>I</w:t>
            </w:r>
          </w:p>
        </w:tc>
        <w:tc>
          <w:tcPr>
            <w:tcW w:w="6925" w:type="dxa"/>
          </w:tcPr>
          <w:p w14:paraId="6C49B44E" w14:textId="7979320F" w:rsidR="007931FD" w:rsidRPr="007931FD" w:rsidRDefault="007931FD" w:rsidP="007931FD">
            <w:pPr>
              <w:pStyle w:val="ad"/>
            </w:pPr>
            <w:r w:rsidRPr="00CD1343">
              <w:t xml:space="preserve">Количество пакетов от </w:t>
            </w:r>
            <w:r>
              <w:t>получателя</w:t>
            </w:r>
            <w:r w:rsidRPr="00CD1343">
              <w:t xml:space="preserve"> к источнику</w:t>
            </w:r>
          </w:p>
        </w:tc>
      </w:tr>
    </w:tbl>
    <w:p w14:paraId="1F7EC93C" w14:textId="77777777" w:rsidR="00761685" w:rsidRDefault="00761685" w:rsidP="00B710A4">
      <w:pPr>
        <w:pStyle w:val="ab"/>
      </w:pPr>
    </w:p>
    <w:p w14:paraId="40A0AA19" w14:textId="77777777" w:rsidR="008D5F11" w:rsidRDefault="008D5F11" w:rsidP="00B710A4">
      <w:pPr>
        <w:pStyle w:val="ab"/>
      </w:pPr>
      <w:r>
        <w:t>Таблица 2 ― Параметры по содержанию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36"/>
        <w:gridCol w:w="1725"/>
        <w:gridCol w:w="827"/>
        <w:gridCol w:w="6276"/>
      </w:tblGrid>
      <w:tr w:rsidR="008D5F11" w:rsidRPr="00E9186C" w14:paraId="5E4C8219" w14:textId="77777777" w:rsidTr="00761685">
        <w:trPr>
          <w:tblHeader/>
        </w:trPr>
        <w:tc>
          <w:tcPr>
            <w:tcW w:w="636" w:type="dxa"/>
          </w:tcPr>
          <w:p w14:paraId="6EAA67A8" w14:textId="77777777" w:rsidR="008D5F11" w:rsidRPr="00E9186C" w:rsidRDefault="008D5F11" w:rsidP="006A468A">
            <w:pPr>
              <w:pStyle w:val="ad"/>
            </w:pPr>
            <w:r w:rsidRPr="00E9186C">
              <w:t>№</w:t>
            </w:r>
          </w:p>
        </w:tc>
        <w:tc>
          <w:tcPr>
            <w:tcW w:w="1725" w:type="dxa"/>
          </w:tcPr>
          <w:p w14:paraId="1A578B6C" w14:textId="77777777" w:rsidR="008D5F11" w:rsidRPr="00E9186C" w:rsidRDefault="008D5F11" w:rsidP="006A468A">
            <w:pPr>
              <w:pStyle w:val="ad"/>
            </w:pPr>
            <w:r w:rsidRPr="00E9186C">
              <w:t>Имя</w:t>
            </w:r>
          </w:p>
        </w:tc>
        <w:tc>
          <w:tcPr>
            <w:tcW w:w="827" w:type="dxa"/>
          </w:tcPr>
          <w:p w14:paraId="2B8C7D96" w14:textId="77777777" w:rsidR="008D5F11" w:rsidRPr="00E9186C" w:rsidRDefault="008D5F11" w:rsidP="006A468A">
            <w:pPr>
              <w:pStyle w:val="ad"/>
            </w:pPr>
            <w:r w:rsidRPr="00E9186C">
              <w:t>Тип</w:t>
            </w:r>
          </w:p>
        </w:tc>
        <w:tc>
          <w:tcPr>
            <w:tcW w:w="6276" w:type="dxa"/>
          </w:tcPr>
          <w:p w14:paraId="47BAA4AE" w14:textId="77777777" w:rsidR="008D5F11" w:rsidRPr="00E9186C" w:rsidRDefault="008D5F11" w:rsidP="006A468A">
            <w:pPr>
              <w:pStyle w:val="ad"/>
            </w:pPr>
            <w:r w:rsidRPr="00E9186C">
              <w:t>Описание</w:t>
            </w:r>
          </w:p>
        </w:tc>
      </w:tr>
      <w:tr w:rsidR="007931FD" w:rsidRPr="00E9186C" w14:paraId="5262A2BB" w14:textId="77777777" w:rsidTr="007931FD">
        <w:tc>
          <w:tcPr>
            <w:tcW w:w="636" w:type="dxa"/>
            <w:vAlign w:val="bottom"/>
          </w:tcPr>
          <w:p w14:paraId="3827DF96" w14:textId="77777777" w:rsidR="007931FD" w:rsidRPr="00E9186C" w:rsidRDefault="007931FD" w:rsidP="006A468A">
            <w:pPr>
              <w:pStyle w:val="ad"/>
            </w:pPr>
            <w:r w:rsidRPr="00E9186C">
              <w:t>12</w:t>
            </w:r>
          </w:p>
        </w:tc>
        <w:tc>
          <w:tcPr>
            <w:tcW w:w="1725" w:type="dxa"/>
            <w:vAlign w:val="center"/>
          </w:tcPr>
          <w:p w14:paraId="6CB9438C" w14:textId="77777777" w:rsidR="007931FD" w:rsidRPr="00E9186C" w:rsidRDefault="007931FD" w:rsidP="006A468A">
            <w:pPr>
              <w:pStyle w:val="ad"/>
            </w:pPr>
            <w:r w:rsidRPr="00E9186C">
              <w:t>swin</w:t>
            </w:r>
          </w:p>
        </w:tc>
        <w:tc>
          <w:tcPr>
            <w:tcW w:w="827" w:type="dxa"/>
            <w:vAlign w:val="bottom"/>
          </w:tcPr>
          <w:p w14:paraId="1A614BB2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21A1AC7B" w14:textId="4F0A1389" w:rsidR="007931FD" w:rsidRPr="00E9186C" w:rsidRDefault="007931FD" w:rsidP="006A468A">
            <w:pPr>
              <w:pStyle w:val="ad"/>
            </w:pPr>
            <w:r>
              <w:t>Размер</w:t>
            </w:r>
            <w:r w:rsidRPr="00572346">
              <w:t xml:space="preserve"> окна TCP источника</w:t>
            </w:r>
          </w:p>
        </w:tc>
      </w:tr>
      <w:tr w:rsidR="007931FD" w:rsidRPr="00E9186C" w14:paraId="380A6E41" w14:textId="77777777" w:rsidTr="007931FD">
        <w:tc>
          <w:tcPr>
            <w:tcW w:w="636" w:type="dxa"/>
            <w:vAlign w:val="bottom"/>
          </w:tcPr>
          <w:p w14:paraId="2D09B4AE" w14:textId="77777777" w:rsidR="007931FD" w:rsidRPr="00E9186C" w:rsidRDefault="007931FD" w:rsidP="006A468A">
            <w:pPr>
              <w:pStyle w:val="ad"/>
            </w:pPr>
            <w:r w:rsidRPr="00E9186C">
              <w:t>13</w:t>
            </w:r>
          </w:p>
        </w:tc>
        <w:tc>
          <w:tcPr>
            <w:tcW w:w="1725" w:type="dxa"/>
            <w:vAlign w:val="center"/>
          </w:tcPr>
          <w:p w14:paraId="68653B65" w14:textId="77777777" w:rsidR="007931FD" w:rsidRPr="00E9186C" w:rsidRDefault="007931FD" w:rsidP="006A468A">
            <w:pPr>
              <w:pStyle w:val="ad"/>
            </w:pPr>
            <w:r w:rsidRPr="00E9186C">
              <w:t>dwin</w:t>
            </w:r>
          </w:p>
        </w:tc>
        <w:tc>
          <w:tcPr>
            <w:tcW w:w="827" w:type="dxa"/>
            <w:vAlign w:val="bottom"/>
          </w:tcPr>
          <w:p w14:paraId="0EA476C6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566D3EAE" w14:textId="1CBA084E" w:rsidR="007931FD" w:rsidRPr="00E9186C" w:rsidRDefault="007931FD" w:rsidP="006A468A">
            <w:pPr>
              <w:pStyle w:val="ad"/>
            </w:pPr>
            <w:r>
              <w:t>Размер</w:t>
            </w:r>
            <w:r w:rsidRPr="00572346">
              <w:t xml:space="preserve"> окна TCP назначения</w:t>
            </w:r>
          </w:p>
        </w:tc>
      </w:tr>
      <w:tr w:rsidR="007931FD" w:rsidRPr="00E9186C" w14:paraId="553DC253" w14:textId="77777777" w:rsidTr="007931FD">
        <w:tc>
          <w:tcPr>
            <w:tcW w:w="636" w:type="dxa"/>
            <w:vAlign w:val="bottom"/>
          </w:tcPr>
          <w:p w14:paraId="033493AD" w14:textId="77777777" w:rsidR="007931FD" w:rsidRPr="00E9186C" w:rsidRDefault="007931FD" w:rsidP="006A468A">
            <w:pPr>
              <w:pStyle w:val="ad"/>
            </w:pPr>
            <w:r w:rsidRPr="00E9186C">
              <w:t>14</w:t>
            </w:r>
          </w:p>
        </w:tc>
        <w:tc>
          <w:tcPr>
            <w:tcW w:w="1725" w:type="dxa"/>
            <w:vAlign w:val="center"/>
          </w:tcPr>
          <w:p w14:paraId="13120215" w14:textId="77777777" w:rsidR="007931FD" w:rsidRPr="00E9186C" w:rsidRDefault="007931FD" w:rsidP="006A468A">
            <w:pPr>
              <w:pStyle w:val="ad"/>
            </w:pPr>
            <w:r w:rsidRPr="00E9186C">
              <w:t>stcpb</w:t>
            </w:r>
          </w:p>
        </w:tc>
        <w:tc>
          <w:tcPr>
            <w:tcW w:w="827" w:type="dxa"/>
            <w:vAlign w:val="bottom"/>
          </w:tcPr>
          <w:p w14:paraId="34E695E1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0D10B6B4" w14:textId="26FE7A8E" w:rsidR="007931FD" w:rsidRPr="00E9186C" w:rsidRDefault="007931FD" w:rsidP="006A468A">
            <w:pPr>
              <w:pStyle w:val="ad"/>
            </w:pPr>
            <w:r w:rsidRPr="00572346">
              <w:t>Порядковый номер TCP источника</w:t>
            </w:r>
          </w:p>
        </w:tc>
      </w:tr>
      <w:tr w:rsidR="007931FD" w:rsidRPr="00E9186C" w14:paraId="2BE60145" w14:textId="77777777" w:rsidTr="007931FD">
        <w:tc>
          <w:tcPr>
            <w:tcW w:w="636" w:type="dxa"/>
            <w:vAlign w:val="bottom"/>
          </w:tcPr>
          <w:p w14:paraId="3D54C710" w14:textId="77777777" w:rsidR="007931FD" w:rsidRPr="00E9186C" w:rsidRDefault="007931FD" w:rsidP="006A468A">
            <w:pPr>
              <w:pStyle w:val="ad"/>
            </w:pPr>
            <w:r w:rsidRPr="00E9186C">
              <w:t>15</w:t>
            </w:r>
          </w:p>
        </w:tc>
        <w:tc>
          <w:tcPr>
            <w:tcW w:w="1725" w:type="dxa"/>
            <w:vAlign w:val="center"/>
          </w:tcPr>
          <w:p w14:paraId="786593A4" w14:textId="77777777" w:rsidR="007931FD" w:rsidRPr="00E9186C" w:rsidRDefault="007931FD" w:rsidP="006A468A">
            <w:pPr>
              <w:pStyle w:val="ad"/>
            </w:pPr>
            <w:r w:rsidRPr="00E9186C">
              <w:t>dtcpb</w:t>
            </w:r>
          </w:p>
        </w:tc>
        <w:tc>
          <w:tcPr>
            <w:tcW w:w="827" w:type="dxa"/>
            <w:vAlign w:val="bottom"/>
          </w:tcPr>
          <w:p w14:paraId="6BDDEAD1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3B8657E0" w14:textId="09B0C0A3" w:rsidR="007931FD" w:rsidRPr="00E9186C" w:rsidRDefault="007931FD" w:rsidP="006A468A">
            <w:pPr>
              <w:pStyle w:val="ad"/>
            </w:pPr>
            <w:r w:rsidRPr="00572346">
              <w:t>Порядковый номер TCP назначения</w:t>
            </w:r>
          </w:p>
        </w:tc>
      </w:tr>
      <w:tr w:rsidR="007931FD" w:rsidRPr="007931FD" w14:paraId="73E4DA18" w14:textId="77777777" w:rsidTr="007931FD">
        <w:tc>
          <w:tcPr>
            <w:tcW w:w="636" w:type="dxa"/>
            <w:vAlign w:val="bottom"/>
          </w:tcPr>
          <w:p w14:paraId="31CB8630" w14:textId="77777777" w:rsidR="007931FD" w:rsidRPr="00E9186C" w:rsidRDefault="007931FD" w:rsidP="006A468A">
            <w:pPr>
              <w:pStyle w:val="ad"/>
            </w:pPr>
            <w:r w:rsidRPr="00E9186C">
              <w:t>16</w:t>
            </w:r>
          </w:p>
        </w:tc>
        <w:tc>
          <w:tcPr>
            <w:tcW w:w="1725" w:type="dxa"/>
            <w:vAlign w:val="center"/>
          </w:tcPr>
          <w:p w14:paraId="67E7BC46" w14:textId="77777777" w:rsidR="007931FD" w:rsidRPr="00E9186C" w:rsidRDefault="007931FD" w:rsidP="006A468A">
            <w:pPr>
              <w:pStyle w:val="ad"/>
            </w:pPr>
            <w:r w:rsidRPr="00E9186C">
              <w:t>smeansz</w:t>
            </w:r>
          </w:p>
        </w:tc>
        <w:tc>
          <w:tcPr>
            <w:tcW w:w="827" w:type="dxa"/>
            <w:vAlign w:val="bottom"/>
          </w:tcPr>
          <w:p w14:paraId="402EA54B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5887FC3F" w14:textId="7113CC53" w:rsidR="007931FD" w:rsidRPr="007931FD" w:rsidRDefault="007931FD" w:rsidP="007931FD">
            <w:pPr>
              <w:pStyle w:val="ad"/>
            </w:pPr>
            <w:r w:rsidRPr="00572346">
              <w:t xml:space="preserve">Средний размер пакета потока, передаваемого </w:t>
            </w:r>
            <w:r>
              <w:t>источником</w:t>
            </w:r>
          </w:p>
        </w:tc>
      </w:tr>
      <w:tr w:rsidR="007931FD" w:rsidRPr="007931FD" w14:paraId="1F997895" w14:textId="77777777" w:rsidTr="007931FD">
        <w:tc>
          <w:tcPr>
            <w:tcW w:w="636" w:type="dxa"/>
            <w:vAlign w:val="bottom"/>
          </w:tcPr>
          <w:p w14:paraId="2D8FC96D" w14:textId="77777777" w:rsidR="007931FD" w:rsidRPr="00E9186C" w:rsidRDefault="007931FD" w:rsidP="006A468A">
            <w:pPr>
              <w:pStyle w:val="ad"/>
            </w:pPr>
            <w:r w:rsidRPr="00E9186C">
              <w:t>17</w:t>
            </w:r>
          </w:p>
        </w:tc>
        <w:tc>
          <w:tcPr>
            <w:tcW w:w="1725" w:type="dxa"/>
            <w:vAlign w:val="center"/>
          </w:tcPr>
          <w:p w14:paraId="002F1412" w14:textId="77777777" w:rsidR="007931FD" w:rsidRPr="00E9186C" w:rsidRDefault="007931FD" w:rsidP="006A468A">
            <w:pPr>
              <w:pStyle w:val="ad"/>
            </w:pPr>
            <w:r w:rsidRPr="00E9186C">
              <w:t>dmeansz</w:t>
            </w:r>
          </w:p>
        </w:tc>
        <w:tc>
          <w:tcPr>
            <w:tcW w:w="827" w:type="dxa"/>
            <w:vAlign w:val="bottom"/>
          </w:tcPr>
          <w:p w14:paraId="2921B63B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0D58B80D" w14:textId="52D4BF9A" w:rsidR="007931FD" w:rsidRPr="007931FD" w:rsidRDefault="007931FD" w:rsidP="007931FD">
            <w:pPr>
              <w:pStyle w:val="ad"/>
            </w:pPr>
            <w:r w:rsidRPr="00572346">
              <w:t xml:space="preserve">Средний размер пакета потока, передаваемого </w:t>
            </w:r>
            <w:r>
              <w:t>получателем</w:t>
            </w:r>
          </w:p>
        </w:tc>
      </w:tr>
      <w:tr w:rsidR="007931FD" w:rsidRPr="007931FD" w14:paraId="5AD7A43C" w14:textId="77777777" w:rsidTr="007931FD">
        <w:tc>
          <w:tcPr>
            <w:tcW w:w="636" w:type="dxa"/>
            <w:vAlign w:val="bottom"/>
          </w:tcPr>
          <w:p w14:paraId="5DB3A5E6" w14:textId="77777777" w:rsidR="007931FD" w:rsidRPr="00E9186C" w:rsidRDefault="007931FD" w:rsidP="006A468A">
            <w:pPr>
              <w:pStyle w:val="ad"/>
            </w:pPr>
            <w:r w:rsidRPr="00E9186C">
              <w:t>18</w:t>
            </w:r>
          </w:p>
        </w:tc>
        <w:tc>
          <w:tcPr>
            <w:tcW w:w="1725" w:type="dxa"/>
            <w:vAlign w:val="center"/>
          </w:tcPr>
          <w:p w14:paraId="4FF0441E" w14:textId="77777777" w:rsidR="007931FD" w:rsidRPr="00E9186C" w:rsidRDefault="007931FD" w:rsidP="006A468A">
            <w:pPr>
              <w:pStyle w:val="ad"/>
            </w:pPr>
            <w:r w:rsidRPr="00E9186C">
              <w:t>trans_depth</w:t>
            </w:r>
          </w:p>
        </w:tc>
        <w:tc>
          <w:tcPr>
            <w:tcW w:w="827" w:type="dxa"/>
            <w:vAlign w:val="bottom"/>
          </w:tcPr>
          <w:p w14:paraId="4F720B63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652BC2A8" w14:textId="696A0A0F" w:rsidR="007931FD" w:rsidRPr="007931FD" w:rsidRDefault="007931FD" w:rsidP="006A468A">
            <w:pPr>
              <w:pStyle w:val="ad"/>
            </w:pPr>
            <w:r>
              <w:t>Г</w:t>
            </w:r>
            <w:r w:rsidRPr="00572346">
              <w:t>лубина соединения транзакции http запрос/ответ</w:t>
            </w:r>
          </w:p>
        </w:tc>
      </w:tr>
      <w:tr w:rsidR="007931FD" w:rsidRPr="007931FD" w14:paraId="6C9F634B" w14:textId="77777777" w:rsidTr="007931FD">
        <w:tc>
          <w:tcPr>
            <w:tcW w:w="636" w:type="dxa"/>
            <w:vAlign w:val="bottom"/>
          </w:tcPr>
          <w:p w14:paraId="1DC47FA5" w14:textId="77777777" w:rsidR="007931FD" w:rsidRPr="00E9186C" w:rsidRDefault="007931FD" w:rsidP="006A468A">
            <w:pPr>
              <w:pStyle w:val="ad"/>
            </w:pPr>
            <w:r w:rsidRPr="00E9186C">
              <w:t>19</w:t>
            </w:r>
          </w:p>
        </w:tc>
        <w:tc>
          <w:tcPr>
            <w:tcW w:w="1725" w:type="dxa"/>
            <w:vAlign w:val="center"/>
          </w:tcPr>
          <w:p w14:paraId="16619B5C" w14:textId="77777777" w:rsidR="007931FD" w:rsidRPr="00E9186C" w:rsidRDefault="007931FD" w:rsidP="006A468A">
            <w:pPr>
              <w:pStyle w:val="ad"/>
            </w:pPr>
            <w:r w:rsidRPr="00E9186C">
              <w:t>res_bdy_len</w:t>
            </w:r>
          </w:p>
        </w:tc>
        <w:tc>
          <w:tcPr>
            <w:tcW w:w="827" w:type="dxa"/>
            <w:vAlign w:val="bottom"/>
          </w:tcPr>
          <w:p w14:paraId="3991D7A9" w14:textId="77777777" w:rsidR="007931FD" w:rsidRPr="00E9186C" w:rsidRDefault="007931FD" w:rsidP="006A468A">
            <w:pPr>
              <w:pStyle w:val="ad"/>
            </w:pPr>
            <w:r w:rsidRPr="00E9186C">
              <w:t>I</w:t>
            </w:r>
          </w:p>
        </w:tc>
        <w:tc>
          <w:tcPr>
            <w:tcW w:w="6276" w:type="dxa"/>
          </w:tcPr>
          <w:p w14:paraId="2B0B53ED" w14:textId="1052FD65" w:rsidR="007931FD" w:rsidRPr="007931FD" w:rsidRDefault="007931FD" w:rsidP="006A468A">
            <w:pPr>
              <w:pStyle w:val="ad"/>
            </w:pPr>
            <w:r w:rsidRPr="00572346">
              <w:t>Размер содержимого данных, передаваемых http-сервисом сервера.</w:t>
            </w:r>
          </w:p>
        </w:tc>
      </w:tr>
    </w:tbl>
    <w:p w14:paraId="5DFAC6FB" w14:textId="77777777" w:rsidR="00761685" w:rsidRDefault="00761685" w:rsidP="00B710A4">
      <w:pPr>
        <w:pStyle w:val="ab"/>
      </w:pPr>
    </w:p>
    <w:p w14:paraId="59C9647A" w14:textId="77777777" w:rsidR="008D5F11" w:rsidRDefault="008D5F11" w:rsidP="00B710A4">
      <w:pPr>
        <w:pStyle w:val="ab"/>
      </w:pPr>
      <w:r>
        <w:t>Таблица 3 ― Временные параметры</w:t>
      </w:r>
    </w:p>
    <w:tbl>
      <w:tblPr>
        <w:tblStyle w:val="af5"/>
        <w:tblW w:w="9498" w:type="dxa"/>
        <w:tblInd w:w="-34" w:type="dxa"/>
        <w:tblLook w:val="04A0" w:firstRow="1" w:lastRow="0" w:firstColumn="1" w:lastColumn="0" w:noHBand="0" w:noVBand="1"/>
      </w:tblPr>
      <w:tblGrid>
        <w:gridCol w:w="636"/>
        <w:gridCol w:w="1150"/>
        <w:gridCol w:w="827"/>
        <w:gridCol w:w="6885"/>
      </w:tblGrid>
      <w:tr w:rsidR="008D5F11" w14:paraId="06F41D88" w14:textId="77777777" w:rsidTr="00761685">
        <w:tc>
          <w:tcPr>
            <w:tcW w:w="636" w:type="dxa"/>
          </w:tcPr>
          <w:p w14:paraId="1E20891E" w14:textId="77777777" w:rsidR="008D5F11" w:rsidRPr="00DA7038" w:rsidRDefault="008D5F11" w:rsidP="00B710A4">
            <w:pPr>
              <w:pStyle w:val="ad"/>
            </w:pPr>
            <w:r>
              <w:t>№</w:t>
            </w:r>
          </w:p>
        </w:tc>
        <w:tc>
          <w:tcPr>
            <w:tcW w:w="1150" w:type="dxa"/>
          </w:tcPr>
          <w:p w14:paraId="613913D8" w14:textId="77777777" w:rsidR="008D5F11" w:rsidRPr="00DA7038" w:rsidRDefault="008D5F11" w:rsidP="00B710A4">
            <w:pPr>
              <w:pStyle w:val="ad"/>
            </w:pPr>
            <w:r>
              <w:t>Имя</w:t>
            </w:r>
          </w:p>
        </w:tc>
        <w:tc>
          <w:tcPr>
            <w:tcW w:w="827" w:type="dxa"/>
          </w:tcPr>
          <w:p w14:paraId="65BB3E67" w14:textId="77777777" w:rsidR="008D5F11" w:rsidRPr="00DA7038" w:rsidRDefault="008D5F11" w:rsidP="00B710A4">
            <w:pPr>
              <w:pStyle w:val="ad"/>
            </w:pPr>
            <w:r>
              <w:t>Тип</w:t>
            </w:r>
          </w:p>
        </w:tc>
        <w:tc>
          <w:tcPr>
            <w:tcW w:w="6885" w:type="dxa"/>
          </w:tcPr>
          <w:p w14:paraId="5B55D5B3" w14:textId="77777777" w:rsidR="008D5F11" w:rsidRPr="00DA7038" w:rsidRDefault="008D5F11" w:rsidP="00B710A4">
            <w:pPr>
              <w:pStyle w:val="ad"/>
            </w:pPr>
            <w:r>
              <w:t>Описание</w:t>
            </w:r>
          </w:p>
        </w:tc>
      </w:tr>
      <w:tr w:rsidR="007931FD" w14:paraId="6DDC72F9" w14:textId="77777777" w:rsidTr="00761685">
        <w:tc>
          <w:tcPr>
            <w:tcW w:w="636" w:type="dxa"/>
            <w:vAlign w:val="bottom"/>
          </w:tcPr>
          <w:p w14:paraId="5E1D944A" w14:textId="77777777" w:rsidR="007931FD" w:rsidRPr="00E9186C" w:rsidRDefault="007931FD" w:rsidP="00B710A4">
            <w:pPr>
              <w:pStyle w:val="ad"/>
            </w:pPr>
            <w:r w:rsidRPr="00E9186C">
              <w:t>20</w:t>
            </w:r>
          </w:p>
        </w:tc>
        <w:tc>
          <w:tcPr>
            <w:tcW w:w="1150" w:type="dxa"/>
            <w:vAlign w:val="center"/>
          </w:tcPr>
          <w:p w14:paraId="2FCEC954" w14:textId="77777777" w:rsidR="007931FD" w:rsidRPr="00E9186C" w:rsidRDefault="007931FD" w:rsidP="00B710A4">
            <w:pPr>
              <w:pStyle w:val="ad"/>
            </w:pPr>
            <w:r w:rsidRPr="00E9186C">
              <w:t>sjit</w:t>
            </w:r>
          </w:p>
        </w:tc>
        <w:tc>
          <w:tcPr>
            <w:tcW w:w="827" w:type="dxa"/>
            <w:vAlign w:val="bottom"/>
          </w:tcPr>
          <w:p w14:paraId="2B0E6B51" w14:textId="77777777" w:rsidR="007931FD" w:rsidRPr="00E9186C" w:rsidRDefault="007931FD" w:rsidP="00B710A4">
            <w:pPr>
              <w:pStyle w:val="ad"/>
            </w:pPr>
            <w:r w:rsidRPr="00E9186C">
              <w:t>F</w:t>
            </w:r>
          </w:p>
        </w:tc>
        <w:tc>
          <w:tcPr>
            <w:tcW w:w="6885" w:type="dxa"/>
          </w:tcPr>
          <w:p w14:paraId="6337C70F" w14:textId="4B5EE702" w:rsidR="007931FD" w:rsidRPr="00E9186C" w:rsidRDefault="007931FD" w:rsidP="00B710A4">
            <w:pPr>
              <w:pStyle w:val="ad"/>
            </w:pPr>
            <w:r w:rsidRPr="007F1FD5">
              <w:t>Джиттер источника (мСек)</w:t>
            </w:r>
          </w:p>
        </w:tc>
      </w:tr>
      <w:tr w:rsidR="007931FD" w14:paraId="4EA26AA3" w14:textId="77777777" w:rsidTr="00761685">
        <w:tc>
          <w:tcPr>
            <w:tcW w:w="636" w:type="dxa"/>
            <w:vAlign w:val="bottom"/>
          </w:tcPr>
          <w:p w14:paraId="3D33A335" w14:textId="77777777" w:rsidR="007931FD" w:rsidRPr="00E9186C" w:rsidRDefault="007931FD" w:rsidP="00B710A4">
            <w:pPr>
              <w:pStyle w:val="ad"/>
            </w:pPr>
            <w:r w:rsidRPr="00E9186C">
              <w:t>21</w:t>
            </w:r>
          </w:p>
        </w:tc>
        <w:tc>
          <w:tcPr>
            <w:tcW w:w="1150" w:type="dxa"/>
            <w:vAlign w:val="center"/>
          </w:tcPr>
          <w:p w14:paraId="0108FF8D" w14:textId="77777777" w:rsidR="007931FD" w:rsidRPr="00E9186C" w:rsidRDefault="007931FD" w:rsidP="00B710A4">
            <w:pPr>
              <w:pStyle w:val="ad"/>
            </w:pPr>
            <w:r w:rsidRPr="00E9186C">
              <w:t>djit</w:t>
            </w:r>
          </w:p>
        </w:tc>
        <w:tc>
          <w:tcPr>
            <w:tcW w:w="827" w:type="dxa"/>
            <w:vAlign w:val="bottom"/>
          </w:tcPr>
          <w:p w14:paraId="514068C9" w14:textId="77777777" w:rsidR="007931FD" w:rsidRPr="00E9186C" w:rsidRDefault="007931FD" w:rsidP="00B710A4">
            <w:pPr>
              <w:pStyle w:val="ad"/>
            </w:pPr>
            <w:r w:rsidRPr="00E9186C">
              <w:t>F</w:t>
            </w:r>
          </w:p>
        </w:tc>
        <w:tc>
          <w:tcPr>
            <w:tcW w:w="6885" w:type="dxa"/>
          </w:tcPr>
          <w:p w14:paraId="2F00D970" w14:textId="2081171E" w:rsidR="007931FD" w:rsidRPr="00E9186C" w:rsidRDefault="007931FD" w:rsidP="00761685">
            <w:pPr>
              <w:pStyle w:val="ad"/>
            </w:pPr>
            <w:r w:rsidRPr="007F1FD5">
              <w:t>Джиттер назначения (мСек)</w:t>
            </w:r>
          </w:p>
        </w:tc>
      </w:tr>
      <w:tr w:rsidR="007931FD" w14:paraId="5998CD27" w14:textId="77777777" w:rsidTr="00761685">
        <w:tc>
          <w:tcPr>
            <w:tcW w:w="636" w:type="dxa"/>
            <w:vAlign w:val="bottom"/>
          </w:tcPr>
          <w:p w14:paraId="47E1DDF5" w14:textId="77777777" w:rsidR="007931FD" w:rsidRPr="00E9186C" w:rsidRDefault="007931FD" w:rsidP="00B710A4">
            <w:pPr>
              <w:pStyle w:val="ad"/>
            </w:pPr>
            <w:r w:rsidRPr="00E9186C">
              <w:t>22</w:t>
            </w:r>
          </w:p>
        </w:tc>
        <w:tc>
          <w:tcPr>
            <w:tcW w:w="1150" w:type="dxa"/>
            <w:vAlign w:val="center"/>
          </w:tcPr>
          <w:p w14:paraId="3F0CEBAD" w14:textId="77777777" w:rsidR="007931FD" w:rsidRPr="00E9186C" w:rsidRDefault="007931FD" w:rsidP="00B710A4">
            <w:pPr>
              <w:pStyle w:val="ad"/>
            </w:pPr>
            <w:r w:rsidRPr="00E9186C">
              <w:t>stime</w:t>
            </w:r>
          </w:p>
        </w:tc>
        <w:tc>
          <w:tcPr>
            <w:tcW w:w="827" w:type="dxa"/>
            <w:vAlign w:val="bottom"/>
          </w:tcPr>
          <w:p w14:paraId="6DBA265C" w14:textId="77777777" w:rsidR="007931FD" w:rsidRPr="00E9186C" w:rsidRDefault="007931FD" w:rsidP="00B710A4">
            <w:pPr>
              <w:pStyle w:val="ad"/>
            </w:pPr>
            <w:r w:rsidRPr="00E9186C">
              <w:t>T</w:t>
            </w:r>
          </w:p>
        </w:tc>
        <w:tc>
          <w:tcPr>
            <w:tcW w:w="6885" w:type="dxa"/>
          </w:tcPr>
          <w:p w14:paraId="195E8173" w14:textId="7A1C6D8B" w:rsidR="007931FD" w:rsidRPr="00E9186C" w:rsidRDefault="00761685" w:rsidP="00B710A4">
            <w:pPr>
              <w:pStyle w:val="ad"/>
            </w:pPr>
            <w:r>
              <w:t>В</w:t>
            </w:r>
            <w:r w:rsidR="007931FD" w:rsidRPr="007F1FD5">
              <w:t>ремя начала записи</w:t>
            </w:r>
          </w:p>
        </w:tc>
      </w:tr>
      <w:tr w:rsidR="007931FD" w14:paraId="3FC9EC0F" w14:textId="77777777" w:rsidTr="00761685">
        <w:tc>
          <w:tcPr>
            <w:tcW w:w="636" w:type="dxa"/>
            <w:vAlign w:val="bottom"/>
          </w:tcPr>
          <w:p w14:paraId="560329BB" w14:textId="77777777" w:rsidR="007931FD" w:rsidRPr="00E9186C" w:rsidRDefault="007931FD" w:rsidP="00B710A4">
            <w:pPr>
              <w:pStyle w:val="ad"/>
            </w:pPr>
            <w:r w:rsidRPr="00E9186C">
              <w:t>23</w:t>
            </w:r>
          </w:p>
        </w:tc>
        <w:tc>
          <w:tcPr>
            <w:tcW w:w="1150" w:type="dxa"/>
            <w:vAlign w:val="center"/>
          </w:tcPr>
          <w:p w14:paraId="5264DF99" w14:textId="77777777" w:rsidR="007931FD" w:rsidRPr="00E9186C" w:rsidRDefault="007931FD" w:rsidP="00B710A4">
            <w:pPr>
              <w:pStyle w:val="ad"/>
            </w:pPr>
            <w:r w:rsidRPr="00E9186C">
              <w:t>ltime</w:t>
            </w:r>
          </w:p>
        </w:tc>
        <w:tc>
          <w:tcPr>
            <w:tcW w:w="827" w:type="dxa"/>
            <w:vAlign w:val="bottom"/>
          </w:tcPr>
          <w:p w14:paraId="02E2C34F" w14:textId="77777777" w:rsidR="007931FD" w:rsidRPr="00E9186C" w:rsidRDefault="007931FD" w:rsidP="00B710A4">
            <w:pPr>
              <w:pStyle w:val="ad"/>
            </w:pPr>
            <w:r w:rsidRPr="00E9186C">
              <w:t>T</w:t>
            </w:r>
          </w:p>
        </w:tc>
        <w:tc>
          <w:tcPr>
            <w:tcW w:w="6885" w:type="dxa"/>
          </w:tcPr>
          <w:p w14:paraId="506B4F31" w14:textId="2BA2FE8D" w:rsidR="007931FD" w:rsidRPr="00E9186C" w:rsidRDefault="00761685" w:rsidP="00B710A4">
            <w:pPr>
              <w:pStyle w:val="ad"/>
            </w:pPr>
            <w:r>
              <w:t>В</w:t>
            </w:r>
            <w:r w:rsidR="007931FD" w:rsidRPr="007F1FD5">
              <w:t>ремя последней записи</w:t>
            </w:r>
          </w:p>
        </w:tc>
      </w:tr>
      <w:tr w:rsidR="007931FD" w:rsidRPr="007931FD" w14:paraId="2D1336EE" w14:textId="77777777" w:rsidTr="00761685">
        <w:tc>
          <w:tcPr>
            <w:tcW w:w="636" w:type="dxa"/>
            <w:vAlign w:val="bottom"/>
          </w:tcPr>
          <w:p w14:paraId="4071E373" w14:textId="77777777" w:rsidR="007931FD" w:rsidRPr="00E9186C" w:rsidRDefault="007931FD" w:rsidP="00B710A4">
            <w:pPr>
              <w:pStyle w:val="ad"/>
            </w:pPr>
            <w:r w:rsidRPr="00E9186C">
              <w:t>24</w:t>
            </w:r>
          </w:p>
        </w:tc>
        <w:tc>
          <w:tcPr>
            <w:tcW w:w="1150" w:type="dxa"/>
            <w:vAlign w:val="center"/>
          </w:tcPr>
          <w:p w14:paraId="6C2F911C" w14:textId="77777777" w:rsidR="007931FD" w:rsidRPr="00E9186C" w:rsidRDefault="007931FD" w:rsidP="00B710A4">
            <w:pPr>
              <w:pStyle w:val="ad"/>
            </w:pPr>
            <w:r w:rsidRPr="00E9186C">
              <w:t>sintpkt</w:t>
            </w:r>
          </w:p>
        </w:tc>
        <w:tc>
          <w:tcPr>
            <w:tcW w:w="827" w:type="dxa"/>
            <w:vAlign w:val="bottom"/>
          </w:tcPr>
          <w:p w14:paraId="77DED34F" w14:textId="77777777" w:rsidR="007931FD" w:rsidRPr="00E9186C" w:rsidRDefault="007931FD" w:rsidP="00B710A4">
            <w:pPr>
              <w:pStyle w:val="ad"/>
            </w:pPr>
            <w:r w:rsidRPr="00E9186C">
              <w:t>F</w:t>
            </w:r>
          </w:p>
        </w:tc>
        <w:tc>
          <w:tcPr>
            <w:tcW w:w="6885" w:type="dxa"/>
          </w:tcPr>
          <w:p w14:paraId="3A5D6C5E" w14:textId="5B83DAD2" w:rsidR="007931FD" w:rsidRPr="007931FD" w:rsidRDefault="007931FD" w:rsidP="00B710A4">
            <w:pPr>
              <w:pStyle w:val="ad"/>
            </w:pPr>
            <w:r w:rsidRPr="007F1FD5">
              <w:t>Время прибытия межпакетного потока источника (мСек)</w:t>
            </w:r>
          </w:p>
        </w:tc>
      </w:tr>
      <w:tr w:rsidR="007931FD" w:rsidRPr="007931FD" w14:paraId="19B1A292" w14:textId="77777777" w:rsidTr="00761685">
        <w:tc>
          <w:tcPr>
            <w:tcW w:w="636" w:type="dxa"/>
            <w:vAlign w:val="bottom"/>
          </w:tcPr>
          <w:p w14:paraId="552F07B3" w14:textId="77777777" w:rsidR="007931FD" w:rsidRPr="00E9186C" w:rsidRDefault="007931FD" w:rsidP="00B710A4">
            <w:pPr>
              <w:pStyle w:val="ad"/>
            </w:pPr>
            <w:r w:rsidRPr="00E9186C">
              <w:t>25</w:t>
            </w:r>
          </w:p>
        </w:tc>
        <w:tc>
          <w:tcPr>
            <w:tcW w:w="1150" w:type="dxa"/>
            <w:vAlign w:val="center"/>
          </w:tcPr>
          <w:p w14:paraId="0847438F" w14:textId="77777777" w:rsidR="007931FD" w:rsidRPr="00E9186C" w:rsidRDefault="007931FD" w:rsidP="00B710A4">
            <w:pPr>
              <w:pStyle w:val="ad"/>
            </w:pPr>
            <w:r w:rsidRPr="00E9186C">
              <w:t>dintpkt</w:t>
            </w:r>
          </w:p>
        </w:tc>
        <w:tc>
          <w:tcPr>
            <w:tcW w:w="827" w:type="dxa"/>
            <w:vAlign w:val="bottom"/>
          </w:tcPr>
          <w:p w14:paraId="30F77D26" w14:textId="77777777" w:rsidR="007931FD" w:rsidRPr="00E9186C" w:rsidRDefault="007931FD" w:rsidP="00B710A4">
            <w:pPr>
              <w:pStyle w:val="ad"/>
            </w:pPr>
            <w:r w:rsidRPr="00E9186C">
              <w:t>F</w:t>
            </w:r>
          </w:p>
        </w:tc>
        <w:tc>
          <w:tcPr>
            <w:tcW w:w="6885" w:type="dxa"/>
          </w:tcPr>
          <w:p w14:paraId="2188D720" w14:textId="6AFA27AE" w:rsidR="007931FD" w:rsidRPr="007931FD" w:rsidRDefault="007931FD" w:rsidP="00B710A4">
            <w:pPr>
              <w:pStyle w:val="ad"/>
            </w:pPr>
            <w:r w:rsidRPr="007F1FD5">
              <w:t>Время прибытия межпакетного потока назначения (мСек)</w:t>
            </w:r>
          </w:p>
        </w:tc>
      </w:tr>
      <w:tr w:rsidR="007931FD" w:rsidRPr="00761685" w14:paraId="60C23F80" w14:textId="77777777" w:rsidTr="00761685">
        <w:tc>
          <w:tcPr>
            <w:tcW w:w="636" w:type="dxa"/>
            <w:vAlign w:val="bottom"/>
          </w:tcPr>
          <w:p w14:paraId="4EB67A81" w14:textId="77777777" w:rsidR="007931FD" w:rsidRPr="00E9186C" w:rsidRDefault="007931FD" w:rsidP="00B710A4">
            <w:pPr>
              <w:pStyle w:val="ad"/>
            </w:pPr>
            <w:r w:rsidRPr="00E9186C">
              <w:lastRenderedPageBreak/>
              <w:t>26</w:t>
            </w:r>
          </w:p>
        </w:tc>
        <w:tc>
          <w:tcPr>
            <w:tcW w:w="1150" w:type="dxa"/>
            <w:vAlign w:val="center"/>
          </w:tcPr>
          <w:p w14:paraId="49867AEF" w14:textId="77777777" w:rsidR="007931FD" w:rsidRPr="00E9186C" w:rsidRDefault="007931FD" w:rsidP="00B710A4">
            <w:pPr>
              <w:pStyle w:val="ad"/>
            </w:pPr>
            <w:r w:rsidRPr="00E9186C">
              <w:t>tcprtt</w:t>
            </w:r>
          </w:p>
        </w:tc>
        <w:tc>
          <w:tcPr>
            <w:tcW w:w="827" w:type="dxa"/>
            <w:vAlign w:val="bottom"/>
          </w:tcPr>
          <w:p w14:paraId="4726F505" w14:textId="77777777" w:rsidR="007931FD" w:rsidRPr="00E9186C" w:rsidRDefault="007931FD" w:rsidP="00B710A4">
            <w:pPr>
              <w:pStyle w:val="ad"/>
            </w:pPr>
            <w:r w:rsidRPr="00E9186C">
              <w:t>F</w:t>
            </w:r>
          </w:p>
        </w:tc>
        <w:tc>
          <w:tcPr>
            <w:tcW w:w="6885" w:type="dxa"/>
          </w:tcPr>
          <w:p w14:paraId="3C92A49F" w14:textId="794B26D2" w:rsidR="007931FD" w:rsidRPr="00761685" w:rsidRDefault="007931FD" w:rsidP="00B710A4">
            <w:pPr>
              <w:pStyle w:val="ad"/>
            </w:pPr>
            <w:r w:rsidRPr="007F1FD5">
              <w:t xml:space="preserve">Сумма 'synack' и 'ackdat' </w:t>
            </w:r>
            <w:r w:rsidR="00761685">
              <w:t xml:space="preserve">в </w:t>
            </w:r>
            <w:r w:rsidRPr="007F1FD5">
              <w:t>TCP.</w:t>
            </w:r>
          </w:p>
        </w:tc>
      </w:tr>
      <w:tr w:rsidR="007931FD" w:rsidRPr="007931FD" w14:paraId="5EDC7745" w14:textId="77777777" w:rsidTr="00761685">
        <w:tc>
          <w:tcPr>
            <w:tcW w:w="636" w:type="dxa"/>
            <w:vAlign w:val="bottom"/>
          </w:tcPr>
          <w:p w14:paraId="170B063E" w14:textId="77777777" w:rsidR="007931FD" w:rsidRPr="00E9186C" w:rsidRDefault="007931FD" w:rsidP="00B710A4">
            <w:pPr>
              <w:pStyle w:val="ad"/>
            </w:pPr>
            <w:r w:rsidRPr="00E9186C">
              <w:t>27</w:t>
            </w:r>
          </w:p>
        </w:tc>
        <w:tc>
          <w:tcPr>
            <w:tcW w:w="1150" w:type="dxa"/>
            <w:vAlign w:val="center"/>
          </w:tcPr>
          <w:p w14:paraId="1CFB2BDA" w14:textId="77777777" w:rsidR="007931FD" w:rsidRPr="00E9186C" w:rsidRDefault="007931FD" w:rsidP="00B710A4">
            <w:pPr>
              <w:pStyle w:val="ad"/>
            </w:pPr>
            <w:r w:rsidRPr="00E9186C">
              <w:t>synack</w:t>
            </w:r>
          </w:p>
        </w:tc>
        <w:tc>
          <w:tcPr>
            <w:tcW w:w="827" w:type="dxa"/>
            <w:vAlign w:val="bottom"/>
          </w:tcPr>
          <w:p w14:paraId="6ACE0DEE" w14:textId="77777777" w:rsidR="007931FD" w:rsidRPr="00E9186C" w:rsidRDefault="007931FD" w:rsidP="00B710A4">
            <w:pPr>
              <w:pStyle w:val="ad"/>
            </w:pPr>
            <w:r w:rsidRPr="00E9186C">
              <w:t>F</w:t>
            </w:r>
          </w:p>
        </w:tc>
        <w:tc>
          <w:tcPr>
            <w:tcW w:w="6885" w:type="dxa"/>
          </w:tcPr>
          <w:p w14:paraId="7DF94517" w14:textId="270C39F2" w:rsidR="007931FD" w:rsidRPr="007931FD" w:rsidRDefault="007931FD" w:rsidP="00B710A4">
            <w:pPr>
              <w:pStyle w:val="ad"/>
            </w:pPr>
            <w:r w:rsidRPr="007F1FD5">
              <w:t>Время между пакетами SYN и SYN_ACK</w:t>
            </w:r>
            <w:r w:rsidR="00761685">
              <w:t xml:space="preserve"> в</w:t>
            </w:r>
            <w:r w:rsidRPr="007F1FD5">
              <w:t xml:space="preserve"> TCP.</w:t>
            </w:r>
          </w:p>
        </w:tc>
      </w:tr>
      <w:tr w:rsidR="007931FD" w:rsidRPr="007931FD" w14:paraId="7F719F0C" w14:textId="77777777" w:rsidTr="00761685">
        <w:tc>
          <w:tcPr>
            <w:tcW w:w="636" w:type="dxa"/>
            <w:vAlign w:val="bottom"/>
          </w:tcPr>
          <w:p w14:paraId="4AD86BE8" w14:textId="77777777" w:rsidR="007931FD" w:rsidRPr="00E9186C" w:rsidRDefault="007931FD" w:rsidP="00B710A4">
            <w:pPr>
              <w:pStyle w:val="ad"/>
            </w:pPr>
            <w:r w:rsidRPr="00E9186C">
              <w:t>28</w:t>
            </w:r>
          </w:p>
        </w:tc>
        <w:tc>
          <w:tcPr>
            <w:tcW w:w="1150" w:type="dxa"/>
            <w:vAlign w:val="center"/>
          </w:tcPr>
          <w:p w14:paraId="6BB074F3" w14:textId="77777777" w:rsidR="007931FD" w:rsidRPr="00E9186C" w:rsidRDefault="007931FD" w:rsidP="00B710A4">
            <w:pPr>
              <w:pStyle w:val="ad"/>
            </w:pPr>
            <w:r w:rsidRPr="00E9186C">
              <w:t>ackdat</w:t>
            </w:r>
          </w:p>
        </w:tc>
        <w:tc>
          <w:tcPr>
            <w:tcW w:w="827" w:type="dxa"/>
            <w:vAlign w:val="bottom"/>
          </w:tcPr>
          <w:p w14:paraId="6B838E07" w14:textId="77777777" w:rsidR="007931FD" w:rsidRPr="00E9186C" w:rsidRDefault="007931FD" w:rsidP="00B710A4">
            <w:pPr>
              <w:pStyle w:val="ad"/>
            </w:pPr>
            <w:r w:rsidRPr="00E9186C">
              <w:t>F</w:t>
            </w:r>
          </w:p>
        </w:tc>
        <w:tc>
          <w:tcPr>
            <w:tcW w:w="6885" w:type="dxa"/>
          </w:tcPr>
          <w:p w14:paraId="30EC9735" w14:textId="1B17C0C6" w:rsidR="007931FD" w:rsidRPr="007931FD" w:rsidRDefault="007931FD" w:rsidP="00B710A4">
            <w:pPr>
              <w:pStyle w:val="ad"/>
            </w:pPr>
            <w:r w:rsidRPr="007F1FD5">
              <w:t>Время между пакетами SYN_ACK и ACK</w:t>
            </w:r>
            <w:r w:rsidR="00761685">
              <w:t xml:space="preserve"> в</w:t>
            </w:r>
            <w:r w:rsidRPr="007F1FD5">
              <w:t xml:space="preserve"> TCP.</w:t>
            </w:r>
          </w:p>
        </w:tc>
      </w:tr>
    </w:tbl>
    <w:p w14:paraId="44EF848C" w14:textId="77777777" w:rsidR="008D5F11" w:rsidRPr="007931FD" w:rsidRDefault="008D5F11" w:rsidP="008D5F11"/>
    <w:p w14:paraId="33BCCBFF" w14:textId="77777777" w:rsidR="008D5F11" w:rsidRDefault="008D5F11" w:rsidP="00B710A4">
      <w:pPr>
        <w:pStyle w:val="ab"/>
      </w:pPr>
      <w:r>
        <w:t>Таблица 4 ― Дополнительно сгенерированные параметры</w:t>
      </w:r>
    </w:p>
    <w:tbl>
      <w:tblPr>
        <w:tblStyle w:val="af5"/>
        <w:tblW w:w="9464" w:type="dxa"/>
        <w:tblLayout w:type="fixed"/>
        <w:tblLook w:val="04A0" w:firstRow="1" w:lastRow="0" w:firstColumn="1" w:lastColumn="0" w:noHBand="0" w:noVBand="1"/>
      </w:tblPr>
      <w:tblGrid>
        <w:gridCol w:w="636"/>
        <w:gridCol w:w="2260"/>
        <w:gridCol w:w="827"/>
        <w:gridCol w:w="5741"/>
      </w:tblGrid>
      <w:tr w:rsidR="008D5F11" w14:paraId="2309207F" w14:textId="77777777" w:rsidTr="00B50057">
        <w:trPr>
          <w:tblHeader/>
        </w:trPr>
        <w:tc>
          <w:tcPr>
            <w:tcW w:w="636" w:type="dxa"/>
          </w:tcPr>
          <w:p w14:paraId="6CEAC702" w14:textId="77777777" w:rsidR="008D5F11" w:rsidRPr="00DA7038" w:rsidRDefault="008D5F11" w:rsidP="006A468A">
            <w:pPr>
              <w:pStyle w:val="ad"/>
            </w:pPr>
            <w:r>
              <w:t>№</w:t>
            </w:r>
          </w:p>
        </w:tc>
        <w:tc>
          <w:tcPr>
            <w:tcW w:w="2260" w:type="dxa"/>
          </w:tcPr>
          <w:p w14:paraId="05E17B9C" w14:textId="77777777" w:rsidR="008D5F11" w:rsidRPr="00DA7038" w:rsidRDefault="008D5F11" w:rsidP="006A468A">
            <w:pPr>
              <w:pStyle w:val="ad"/>
            </w:pPr>
            <w:r>
              <w:t>Имя</w:t>
            </w:r>
          </w:p>
        </w:tc>
        <w:tc>
          <w:tcPr>
            <w:tcW w:w="827" w:type="dxa"/>
          </w:tcPr>
          <w:p w14:paraId="364FC818" w14:textId="77777777" w:rsidR="008D5F11" w:rsidRPr="00DA7038" w:rsidRDefault="008D5F11" w:rsidP="006A468A">
            <w:pPr>
              <w:pStyle w:val="ad"/>
            </w:pPr>
            <w:r>
              <w:t>Тип</w:t>
            </w:r>
          </w:p>
        </w:tc>
        <w:tc>
          <w:tcPr>
            <w:tcW w:w="5741" w:type="dxa"/>
          </w:tcPr>
          <w:p w14:paraId="2DBC11F1" w14:textId="77777777" w:rsidR="008D5F11" w:rsidRPr="00DA7038" w:rsidRDefault="008D5F11" w:rsidP="006A468A">
            <w:pPr>
              <w:pStyle w:val="ad"/>
            </w:pPr>
            <w:r>
              <w:t>Описание</w:t>
            </w:r>
          </w:p>
        </w:tc>
      </w:tr>
      <w:tr w:rsidR="008D5F11" w:rsidRPr="00E9186C" w14:paraId="4C2E7113" w14:textId="77777777" w:rsidTr="00B50057">
        <w:tc>
          <w:tcPr>
            <w:tcW w:w="9464" w:type="dxa"/>
            <w:gridSpan w:val="4"/>
            <w:vAlign w:val="bottom"/>
          </w:tcPr>
          <w:p w14:paraId="303068BA" w14:textId="77777777" w:rsidR="008D5F11" w:rsidRPr="00E9186C" w:rsidRDefault="008D5F11" w:rsidP="006A468A">
            <w:pPr>
              <w:pStyle w:val="ad"/>
            </w:pPr>
            <w:r>
              <w:t>Параметры общего назначения</w:t>
            </w:r>
          </w:p>
        </w:tc>
      </w:tr>
      <w:tr w:rsidR="00761685" w:rsidRPr="00761685" w14:paraId="02BBE5B0" w14:textId="77777777" w:rsidTr="00B50057">
        <w:tc>
          <w:tcPr>
            <w:tcW w:w="636" w:type="dxa"/>
            <w:vAlign w:val="bottom"/>
          </w:tcPr>
          <w:p w14:paraId="2CB4C703" w14:textId="77777777" w:rsidR="00761685" w:rsidRPr="00E9186C" w:rsidRDefault="00761685" w:rsidP="006A468A">
            <w:pPr>
              <w:pStyle w:val="ad"/>
            </w:pPr>
            <w:r w:rsidRPr="00E9186C">
              <w:t>29</w:t>
            </w:r>
          </w:p>
        </w:tc>
        <w:tc>
          <w:tcPr>
            <w:tcW w:w="2260" w:type="dxa"/>
            <w:vAlign w:val="center"/>
          </w:tcPr>
          <w:p w14:paraId="2E438127" w14:textId="77777777" w:rsidR="00761685" w:rsidRPr="00E9186C" w:rsidRDefault="00761685" w:rsidP="006A468A">
            <w:pPr>
              <w:pStyle w:val="ad"/>
            </w:pPr>
            <w:r w:rsidRPr="00E9186C">
              <w:t>is_sm_ips_ports</w:t>
            </w:r>
          </w:p>
        </w:tc>
        <w:tc>
          <w:tcPr>
            <w:tcW w:w="827" w:type="dxa"/>
            <w:vAlign w:val="bottom"/>
          </w:tcPr>
          <w:p w14:paraId="6EBE7E72" w14:textId="77777777" w:rsidR="00761685" w:rsidRPr="00E9186C" w:rsidRDefault="00761685" w:rsidP="006A468A">
            <w:pPr>
              <w:pStyle w:val="ad"/>
            </w:pPr>
            <w:r w:rsidRPr="00E9186C">
              <w:t>B</w:t>
            </w:r>
          </w:p>
        </w:tc>
        <w:tc>
          <w:tcPr>
            <w:tcW w:w="5741" w:type="dxa"/>
          </w:tcPr>
          <w:p w14:paraId="1D05CDFB" w14:textId="08B12E15" w:rsidR="00761685" w:rsidRPr="00761685" w:rsidRDefault="00761685" w:rsidP="006A468A">
            <w:pPr>
              <w:pStyle w:val="ad"/>
            </w:pPr>
            <w:r w:rsidRPr="00B76877">
              <w:t>Если IP-адреса источника и назначения и номера портов равны, эта переменная принимает значение 1, в противном случае 0</w:t>
            </w:r>
          </w:p>
        </w:tc>
      </w:tr>
      <w:tr w:rsidR="00761685" w:rsidRPr="00761685" w14:paraId="4B055DC6" w14:textId="77777777" w:rsidTr="00B50057">
        <w:tc>
          <w:tcPr>
            <w:tcW w:w="636" w:type="dxa"/>
            <w:vAlign w:val="bottom"/>
          </w:tcPr>
          <w:p w14:paraId="7D6739B2" w14:textId="77777777" w:rsidR="00761685" w:rsidRPr="00E9186C" w:rsidRDefault="00761685" w:rsidP="006A468A">
            <w:pPr>
              <w:pStyle w:val="ad"/>
            </w:pPr>
            <w:r w:rsidRPr="00E9186C">
              <w:t>30</w:t>
            </w:r>
          </w:p>
        </w:tc>
        <w:tc>
          <w:tcPr>
            <w:tcW w:w="2260" w:type="dxa"/>
            <w:vAlign w:val="center"/>
          </w:tcPr>
          <w:p w14:paraId="7C1D5AAC" w14:textId="77777777" w:rsidR="00761685" w:rsidRPr="00E9186C" w:rsidRDefault="00761685" w:rsidP="006A468A">
            <w:pPr>
              <w:pStyle w:val="ad"/>
            </w:pPr>
            <w:r w:rsidRPr="00E9186C">
              <w:t>ct_state_ttl</w:t>
            </w:r>
          </w:p>
        </w:tc>
        <w:tc>
          <w:tcPr>
            <w:tcW w:w="827" w:type="dxa"/>
            <w:vAlign w:val="bottom"/>
          </w:tcPr>
          <w:p w14:paraId="0D2C76BE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7DD40D0B" w14:textId="3C72639F" w:rsidR="00761685" w:rsidRPr="00761685" w:rsidRDefault="00761685" w:rsidP="006A468A">
            <w:pPr>
              <w:pStyle w:val="ad"/>
            </w:pPr>
            <w:r w:rsidRPr="00B76877">
              <w:t>Число для каждого состояния в соответствии с определенным диапазоном значений для времени жизни источника/назначения</w:t>
            </w:r>
          </w:p>
        </w:tc>
      </w:tr>
      <w:tr w:rsidR="00761685" w:rsidRPr="00761685" w14:paraId="0B519400" w14:textId="77777777" w:rsidTr="00B50057">
        <w:tc>
          <w:tcPr>
            <w:tcW w:w="636" w:type="dxa"/>
            <w:vAlign w:val="bottom"/>
          </w:tcPr>
          <w:p w14:paraId="27EB5BA8" w14:textId="77777777" w:rsidR="00761685" w:rsidRPr="00E9186C" w:rsidRDefault="00761685" w:rsidP="006A468A">
            <w:pPr>
              <w:pStyle w:val="ad"/>
            </w:pPr>
            <w:r w:rsidRPr="00E9186C">
              <w:t>31</w:t>
            </w:r>
          </w:p>
        </w:tc>
        <w:tc>
          <w:tcPr>
            <w:tcW w:w="2260" w:type="dxa"/>
            <w:vAlign w:val="center"/>
          </w:tcPr>
          <w:p w14:paraId="0B2816FF" w14:textId="77777777" w:rsidR="00761685" w:rsidRPr="00E9186C" w:rsidRDefault="00761685" w:rsidP="006A468A">
            <w:pPr>
              <w:pStyle w:val="ad"/>
            </w:pPr>
            <w:r w:rsidRPr="00E9186C">
              <w:t>ct_flw_http_mthd</w:t>
            </w:r>
          </w:p>
        </w:tc>
        <w:tc>
          <w:tcPr>
            <w:tcW w:w="827" w:type="dxa"/>
            <w:vAlign w:val="bottom"/>
          </w:tcPr>
          <w:p w14:paraId="1C06FBBF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52F49053" w14:textId="2E64C11F" w:rsidR="00761685" w:rsidRPr="00761685" w:rsidRDefault="00761685" w:rsidP="006A468A">
            <w:pPr>
              <w:pStyle w:val="ad"/>
            </w:pPr>
            <w:r w:rsidRPr="00B76877">
              <w:t>Количество потоков, которые имеют такие методы, как Get и Post в службе http.</w:t>
            </w:r>
          </w:p>
        </w:tc>
      </w:tr>
      <w:tr w:rsidR="00761685" w:rsidRPr="00761685" w14:paraId="4DAD24A3" w14:textId="77777777" w:rsidTr="00B50057">
        <w:tc>
          <w:tcPr>
            <w:tcW w:w="636" w:type="dxa"/>
            <w:vAlign w:val="bottom"/>
          </w:tcPr>
          <w:p w14:paraId="53A7814A" w14:textId="77777777" w:rsidR="00761685" w:rsidRPr="00E9186C" w:rsidRDefault="00761685" w:rsidP="006A468A">
            <w:pPr>
              <w:pStyle w:val="ad"/>
            </w:pPr>
            <w:r w:rsidRPr="00E9186C">
              <w:t>32</w:t>
            </w:r>
          </w:p>
        </w:tc>
        <w:tc>
          <w:tcPr>
            <w:tcW w:w="2260" w:type="dxa"/>
            <w:vAlign w:val="center"/>
          </w:tcPr>
          <w:p w14:paraId="5C17E40D" w14:textId="77777777" w:rsidR="00761685" w:rsidRPr="00E9186C" w:rsidRDefault="00761685" w:rsidP="006A468A">
            <w:pPr>
              <w:pStyle w:val="ad"/>
            </w:pPr>
            <w:r w:rsidRPr="00E9186C">
              <w:t>is_ftp_login</w:t>
            </w:r>
          </w:p>
        </w:tc>
        <w:tc>
          <w:tcPr>
            <w:tcW w:w="827" w:type="dxa"/>
            <w:vAlign w:val="bottom"/>
          </w:tcPr>
          <w:p w14:paraId="1B949D58" w14:textId="77777777" w:rsidR="00761685" w:rsidRPr="00E9186C" w:rsidRDefault="00761685" w:rsidP="006A468A">
            <w:pPr>
              <w:pStyle w:val="ad"/>
            </w:pPr>
            <w:r w:rsidRPr="00E9186C">
              <w:t>B</w:t>
            </w:r>
          </w:p>
        </w:tc>
        <w:tc>
          <w:tcPr>
            <w:tcW w:w="5741" w:type="dxa"/>
          </w:tcPr>
          <w:p w14:paraId="2F64EB8C" w14:textId="09FBE4A2" w:rsidR="00761685" w:rsidRPr="00761685" w:rsidRDefault="00761685" w:rsidP="00761685">
            <w:pPr>
              <w:pStyle w:val="ad"/>
            </w:pPr>
            <w:r w:rsidRPr="00B76877">
              <w:t xml:space="preserve">Если доступ к ftp-сессии осуществляется по </w:t>
            </w:r>
            <w:r>
              <w:t xml:space="preserve">имени </w:t>
            </w:r>
            <w:r w:rsidRPr="00B76877">
              <w:t>пользовател</w:t>
            </w:r>
            <w:r>
              <w:t>я</w:t>
            </w:r>
            <w:r w:rsidRPr="00B76877">
              <w:t xml:space="preserve"> и паролю, то 1, иначе 0.</w:t>
            </w:r>
          </w:p>
        </w:tc>
      </w:tr>
      <w:tr w:rsidR="00761685" w:rsidRPr="00761685" w14:paraId="370BBD87" w14:textId="77777777" w:rsidTr="00B50057">
        <w:tc>
          <w:tcPr>
            <w:tcW w:w="636" w:type="dxa"/>
            <w:vAlign w:val="bottom"/>
          </w:tcPr>
          <w:p w14:paraId="066365B3" w14:textId="77777777" w:rsidR="00761685" w:rsidRPr="00E9186C" w:rsidRDefault="00761685" w:rsidP="006A468A">
            <w:pPr>
              <w:pStyle w:val="ad"/>
            </w:pPr>
            <w:r w:rsidRPr="00E9186C">
              <w:t>33</w:t>
            </w:r>
          </w:p>
        </w:tc>
        <w:tc>
          <w:tcPr>
            <w:tcW w:w="2260" w:type="dxa"/>
            <w:vAlign w:val="center"/>
          </w:tcPr>
          <w:p w14:paraId="2E412765" w14:textId="77777777" w:rsidR="00761685" w:rsidRPr="00E9186C" w:rsidRDefault="00761685" w:rsidP="006A468A">
            <w:pPr>
              <w:pStyle w:val="ad"/>
            </w:pPr>
            <w:r w:rsidRPr="00E9186C">
              <w:t>ct_ftp_cmd</w:t>
            </w:r>
          </w:p>
        </w:tc>
        <w:tc>
          <w:tcPr>
            <w:tcW w:w="827" w:type="dxa"/>
            <w:vAlign w:val="bottom"/>
          </w:tcPr>
          <w:p w14:paraId="14911D58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1E1F6FAB" w14:textId="65EA4700" w:rsidR="00761685" w:rsidRPr="00761685" w:rsidRDefault="00761685" w:rsidP="006A468A">
            <w:pPr>
              <w:pStyle w:val="ad"/>
            </w:pPr>
            <w:r w:rsidRPr="00B76877">
              <w:t>Количество потоков, имеющих команду в ftp-сессии.</w:t>
            </w:r>
          </w:p>
        </w:tc>
      </w:tr>
      <w:tr w:rsidR="00761685" w:rsidRPr="00E9186C" w14:paraId="414AE28C" w14:textId="77777777" w:rsidTr="00B50057">
        <w:tc>
          <w:tcPr>
            <w:tcW w:w="9464" w:type="dxa"/>
            <w:gridSpan w:val="4"/>
            <w:vAlign w:val="bottom"/>
          </w:tcPr>
          <w:p w14:paraId="5872A5AE" w14:textId="77777777" w:rsidR="00761685" w:rsidRPr="00E9186C" w:rsidRDefault="00761685" w:rsidP="006A468A">
            <w:pPr>
              <w:pStyle w:val="ad"/>
            </w:pPr>
            <w:r>
              <w:t>Параметры соединений</w:t>
            </w:r>
          </w:p>
        </w:tc>
      </w:tr>
      <w:tr w:rsidR="00761685" w:rsidRPr="00761685" w14:paraId="6AD12B51" w14:textId="77777777" w:rsidTr="00B50057">
        <w:tc>
          <w:tcPr>
            <w:tcW w:w="636" w:type="dxa"/>
            <w:vAlign w:val="bottom"/>
          </w:tcPr>
          <w:p w14:paraId="70E1E2A2" w14:textId="77777777" w:rsidR="00761685" w:rsidRPr="00E9186C" w:rsidRDefault="00761685" w:rsidP="006A468A">
            <w:pPr>
              <w:pStyle w:val="ad"/>
            </w:pPr>
            <w:r w:rsidRPr="00E9186C">
              <w:t>34</w:t>
            </w:r>
          </w:p>
        </w:tc>
        <w:tc>
          <w:tcPr>
            <w:tcW w:w="2260" w:type="dxa"/>
            <w:vAlign w:val="center"/>
          </w:tcPr>
          <w:p w14:paraId="24C04F86" w14:textId="77777777" w:rsidR="00761685" w:rsidRPr="00E9186C" w:rsidRDefault="00761685" w:rsidP="006A468A">
            <w:pPr>
              <w:pStyle w:val="ad"/>
            </w:pPr>
            <w:r w:rsidRPr="00E9186C">
              <w:t>ct_srv_src</w:t>
            </w:r>
          </w:p>
        </w:tc>
        <w:tc>
          <w:tcPr>
            <w:tcW w:w="827" w:type="dxa"/>
            <w:vAlign w:val="bottom"/>
          </w:tcPr>
          <w:p w14:paraId="00B78619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1BA02C53" w14:textId="4D700680" w:rsidR="00761685" w:rsidRPr="00761685" w:rsidRDefault="00761685" w:rsidP="006A468A">
            <w:pPr>
              <w:pStyle w:val="ad"/>
            </w:pPr>
            <w:r w:rsidRPr="00B76877">
              <w:t>Количество соединений, содержащих один и тот же сервис и адрес источника в 100 соединениях по данным последнего времени.</w:t>
            </w:r>
          </w:p>
        </w:tc>
      </w:tr>
      <w:tr w:rsidR="00761685" w:rsidRPr="00761685" w14:paraId="7C4CF397" w14:textId="77777777" w:rsidTr="00B50057">
        <w:tc>
          <w:tcPr>
            <w:tcW w:w="636" w:type="dxa"/>
            <w:vAlign w:val="bottom"/>
          </w:tcPr>
          <w:p w14:paraId="7577AC7C" w14:textId="77777777" w:rsidR="00761685" w:rsidRPr="00E9186C" w:rsidRDefault="00761685" w:rsidP="006A468A">
            <w:pPr>
              <w:pStyle w:val="ad"/>
            </w:pPr>
            <w:r w:rsidRPr="00E9186C">
              <w:t>35</w:t>
            </w:r>
          </w:p>
        </w:tc>
        <w:tc>
          <w:tcPr>
            <w:tcW w:w="2260" w:type="dxa"/>
            <w:vAlign w:val="center"/>
          </w:tcPr>
          <w:p w14:paraId="0B21026B" w14:textId="77777777" w:rsidR="00761685" w:rsidRPr="00E9186C" w:rsidRDefault="00761685" w:rsidP="006A468A">
            <w:pPr>
              <w:pStyle w:val="ad"/>
            </w:pPr>
            <w:r w:rsidRPr="00E9186C">
              <w:t>ct_srv_dst</w:t>
            </w:r>
          </w:p>
        </w:tc>
        <w:tc>
          <w:tcPr>
            <w:tcW w:w="827" w:type="dxa"/>
            <w:vAlign w:val="bottom"/>
          </w:tcPr>
          <w:p w14:paraId="0C666F9B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50D451A4" w14:textId="304FD04C" w:rsidR="00761685" w:rsidRPr="00761685" w:rsidRDefault="00761685" w:rsidP="006A468A">
            <w:pPr>
              <w:pStyle w:val="ad"/>
            </w:pPr>
            <w:r w:rsidRPr="00B76877">
              <w:t>Количество соединений, содержащих один и тот же сервис и адрес назначения в 100 соединениях по данным последнего времени.</w:t>
            </w:r>
          </w:p>
        </w:tc>
      </w:tr>
      <w:tr w:rsidR="00761685" w:rsidRPr="00761685" w14:paraId="06DA8EA2" w14:textId="77777777" w:rsidTr="00B50057">
        <w:tc>
          <w:tcPr>
            <w:tcW w:w="636" w:type="dxa"/>
            <w:vAlign w:val="bottom"/>
          </w:tcPr>
          <w:p w14:paraId="2F29E117" w14:textId="77777777" w:rsidR="00761685" w:rsidRPr="00E9186C" w:rsidRDefault="00761685" w:rsidP="006A468A">
            <w:pPr>
              <w:pStyle w:val="ad"/>
            </w:pPr>
            <w:r w:rsidRPr="00E9186C">
              <w:t>36</w:t>
            </w:r>
          </w:p>
        </w:tc>
        <w:tc>
          <w:tcPr>
            <w:tcW w:w="2260" w:type="dxa"/>
            <w:vAlign w:val="center"/>
          </w:tcPr>
          <w:p w14:paraId="74AD0525" w14:textId="77777777" w:rsidR="00761685" w:rsidRPr="00E9186C" w:rsidRDefault="00761685" w:rsidP="006A468A">
            <w:pPr>
              <w:pStyle w:val="ad"/>
            </w:pPr>
            <w:r w:rsidRPr="00E9186C">
              <w:t>ct_dst_ltm</w:t>
            </w:r>
          </w:p>
        </w:tc>
        <w:tc>
          <w:tcPr>
            <w:tcW w:w="827" w:type="dxa"/>
            <w:vAlign w:val="bottom"/>
          </w:tcPr>
          <w:p w14:paraId="2CAB5BD2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44EE5909" w14:textId="17D57F36" w:rsidR="00761685" w:rsidRPr="00761685" w:rsidRDefault="00761685" w:rsidP="006A468A">
            <w:pPr>
              <w:pStyle w:val="ad"/>
            </w:pPr>
            <w:r w:rsidRPr="00B76877">
              <w:t>Количество соединений с одинаковым адресом назначения в 100 соединениях в соответствии с последним временем.</w:t>
            </w:r>
          </w:p>
        </w:tc>
      </w:tr>
      <w:tr w:rsidR="00761685" w:rsidRPr="00761685" w14:paraId="6B6943C9" w14:textId="77777777" w:rsidTr="00B50057">
        <w:tc>
          <w:tcPr>
            <w:tcW w:w="636" w:type="dxa"/>
            <w:vAlign w:val="bottom"/>
          </w:tcPr>
          <w:p w14:paraId="099E8099" w14:textId="77777777" w:rsidR="00761685" w:rsidRPr="00E9186C" w:rsidRDefault="00761685" w:rsidP="006A468A">
            <w:pPr>
              <w:pStyle w:val="ad"/>
            </w:pPr>
            <w:r w:rsidRPr="00E9186C">
              <w:lastRenderedPageBreak/>
              <w:t>37</w:t>
            </w:r>
          </w:p>
        </w:tc>
        <w:tc>
          <w:tcPr>
            <w:tcW w:w="2260" w:type="dxa"/>
            <w:vAlign w:val="center"/>
          </w:tcPr>
          <w:p w14:paraId="20B81359" w14:textId="77777777" w:rsidR="00761685" w:rsidRPr="00E9186C" w:rsidRDefault="00761685" w:rsidP="006A468A">
            <w:pPr>
              <w:pStyle w:val="ad"/>
            </w:pPr>
            <w:r w:rsidRPr="00E9186C">
              <w:t>ct_src_ltm</w:t>
            </w:r>
          </w:p>
        </w:tc>
        <w:tc>
          <w:tcPr>
            <w:tcW w:w="827" w:type="dxa"/>
            <w:vAlign w:val="bottom"/>
          </w:tcPr>
          <w:p w14:paraId="50CB05C9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17A9E2AA" w14:textId="1DFBADB4" w:rsidR="00761685" w:rsidRPr="00761685" w:rsidRDefault="00761685" w:rsidP="006A468A">
            <w:pPr>
              <w:pStyle w:val="ad"/>
            </w:pPr>
            <w:r w:rsidRPr="00B76877">
              <w:t>Количество соединений с одинаковым адресом источника в 100 соединениях за последнее время.</w:t>
            </w:r>
          </w:p>
        </w:tc>
      </w:tr>
      <w:tr w:rsidR="00761685" w:rsidRPr="00761685" w14:paraId="428AF1DB" w14:textId="77777777" w:rsidTr="00B50057">
        <w:tc>
          <w:tcPr>
            <w:tcW w:w="636" w:type="dxa"/>
            <w:vAlign w:val="bottom"/>
          </w:tcPr>
          <w:p w14:paraId="405A606B" w14:textId="77777777" w:rsidR="00761685" w:rsidRPr="00E9186C" w:rsidRDefault="00761685" w:rsidP="006A468A">
            <w:pPr>
              <w:pStyle w:val="ad"/>
            </w:pPr>
            <w:r w:rsidRPr="00E9186C">
              <w:t>38</w:t>
            </w:r>
          </w:p>
        </w:tc>
        <w:tc>
          <w:tcPr>
            <w:tcW w:w="2260" w:type="dxa"/>
            <w:vAlign w:val="center"/>
          </w:tcPr>
          <w:p w14:paraId="6631C003" w14:textId="77777777" w:rsidR="00761685" w:rsidRPr="00E9186C" w:rsidRDefault="00761685" w:rsidP="006A468A">
            <w:pPr>
              <w:pStyle w:val="ad"/>
            </w:pPr>
            <w:r w:rsidRPr="00E9186C">
              <w:t>ct_src_dport_ltm</w:t>
            </w:r>
          </w:p>
        </w:tc>
        <w:tc>
          <w:tcPr>
            <w:tcW w:w="827" w:type="dxa"/>
            <w:vAlign w:val="bottom"/>
          </w:tcPr>
          <w:p w14:paraId="1DA01672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2189E7B6" w14:textId="4D7B2D62" w:rsidR="00761685" w:rsidRPr="00761685" w:rsidRDefault="00761685" w:rsidP="006A468A">
            <w:pPr>
              <w:pStyle w:val="ad"/>
            </w:pPr>
            <w:r w:rsidRPr="00B76877">
              <w:t>Количество соединений с одинаковым адресом источника и портом назначения в 100 соединениях в соответствии с последним временем.</w:t>
            </w:r>
          </w:p>
        </w:tc>
      </w:tr>
      <w:tr w:rsidR="00761685" w:rsidRPr="00761685" w14:paraId="7DD57829" w14:textId="77777777" w:rsidTr="00B50057">
        <w:tc>
          <w:tcPr>
            <w:tcW w:w="636" w:type="dxa"/>
            <w:vAlign w:val="bottom"/>
          </w:tcPr>
          <w:p w14:paraId="676D35FF" w14:textId="77777777" w:rsidR="00761685" w:rsidRPr="00E9186C" w:rsidRDefault="00761685" w:rsidP="006A468A">
            <w:pPr>
              <w:pStyle w:val="ad"/>
            </w:pPr>
            <w:r w:rsidRPr="00E9186C">
              <w:t>39</w:t>
            </w:r>
          </w:p>
        </w:tc>
        <w:tc>
          <w:tcPr>
            <w:tcW w:w="2260" w:type="dxa"/>
            <w:vAlign w:val="center"/>
          </w:tcPr>
          <w:p w14:paraId="63BD76DD" w14:textId="77777777" w:rsidR="00761685" w:rsidRPr="00E9186C" w:rsidRDefault="00761685" w:rsidP="006A468A">
            <w:pPr>
              <w:pStyle w:val="ad"/>
            </w:pPr>
            <w:r w:rsidRPr="00E9186C">
              <w:t>ct_dst_sport_ltm</w:t>
            </w:r>
          </w:p>
        </w:tc>
        <w:tc>
          <w:tcPr>
            <w:tcW w:w="827" w:type="dxa"/>
            <w:vAlign w:val="bottom"/>
          </w:tcPr>
          <w:p w14:paraId="7685E675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09E6FF1C" w14:textId="629AA3C6" w:rsidR="00761685" w:rsidRPr="00761685" w:rsidRDefault="00761685" w:rsidP="006A468A">
            <w:pPr>
              <w:pStyle w:val="ad"/>
            </w:pPr>
            <w:r w:rsidRPr="00B76877">
              <w:t>Количество соединений с одинаковым адресом назначения и портом источника в 100 соединениях в соответствии с последним временем.</w:t>
            </w:r>
          </w:p>
        </w:tc>
      </w:tr>
      <w:tr w:rsidR="00761685" w:rsidRPr="00761685" w14:paraId="7D0FAB7A" w14:textId="77777777" w:rsidTr="00B50057">
        <w:tc>
          <w:tcPr>
            <w:tcW w:w="636" w:type="dxa"/>
            <w:vAlign w:val="bottom"/>
          </w:tcPr>
          <w:p w14:paraId="016FB66F" w14:textId="77777777" w:rsidR="00761685" w:rsidRPr="00E9186C" w:rsidRDefault="00761685" w:rsidP="006A468A">
            <w:pPr>
              <w:pStyle w:val="ad"/>
            </w:pPr>
            <w:r w:rsidRPr="00E9186C">
              <w:t>40</w:t>
            </w:r>
          </w:p>
        </w:tc>
        <w:tc>
          <w:tcPr>
            <w:tcW w:w="2260" w:type="dxa"/>
            <w:vAlign w:val="center"/>
          </w:tcPr>
          <w:p w14:paraId="35B66544" w14:textId="77777777" w:rsidR="00761685" w:rsidRPr="00E9186C" w:rsidRDefault="00761685" w:rsidP="006A468A">
            <w:pPr>
              <w:pStyle w:val="ad"/>
            </w:pPr>
            <w:r w:rsidRPr="00E9186C">
              <w:t>ct_dst_src_ltm</w:t>
            </w:r>
          </w:p>
        </w:tc>
        <w:tc>
          <w:tcPr>
            <w:tcW w:w="827" w:type="dxa"/>
            <w:vAlign w:val="bottom"/>
          </w:tcPr>
          <w:p w14:paraId="3157AA3C" w14:textId="77777777" w:rsidR="00761685" w:rsidRPr="00E9186C" w:rsidRDefault="00761685" w:rsidP="006A468A">
            <w:pPr>
              <w:pStyle w:val="ad"/>
            </w:pPr>
            <w:r w:rsidRPr="00E9186C">
              <w:t>I</w:t>
            </w:r>
          </w:p>
        </w:tc>
        <w:tc>
          <w:tcPr>
            <w:tcW w:w="5741" w:type="dxa"/>
          </w:tcPr>
          <w:p w14:paraId="0B2A9E83" w14:textId="7F07019C" w:rsidR="00761685" w:rsidRPr="00761685" w:rsidRDefault="00761685" w:rsidP="006A468A">
            <w:pPr>
              <w:pStyle w:val="ad"/>
            </w:pPr>
            <w:r w:rsidRPr="00B76877">
              <w:t>Количество соединений с одинаковыми адресами источника и назначения в 100 соединениях по данным последнего времени.</w:t>
            </w:r>
          </w:p>
        </w:tc>
      </w:tr>
    </w:tbl>
    <w:p w14:paraId="5D3267BF" w14:textId="2DC66C06" w:rsidR="001D3163" w:rsidRPr="00761685" w:rsidRDefault="001D3163" w:rsidP="008D5F11"/>
    <w:p w14:paraId="302ADB0D" w14:textId="77777777" w:rsidR="001D3163" w:rsidRPr="00761685" w:rsidRDefault="001D3163">
      <w:pPr>
        <w:spacing w:line="240" w:lineRule="auto"/>
        <w:ind w:firstLine="0"/>
      </w:pPr>
      <w:r w:rsidRPr="00761685">
        <w:br w:type="page"/>
      </w:r>
    </w:p>
    <w:p w14:paraId="5FDFF4FD" w14:textId="2101FE92" w:rsidR="008D5F11" w:rsidRPr="00E2264C" w:rsidRDefault="00E2264C" w:rsidP="00E2264C">
      <w:pPr>
        <w:pStyle w:val="1"/>
        <w:jc w:val="center"/>
      </w:pPr>
      <w:bookmarkStart w:id="7" w:name="_Практическая_часть"/>
      <w:bookmarkStart w:id="8" w:name="_Реализация_метода_главных"/>
      <w:bookmarkEnd w:id="7"/>
      <w:bookmarkEnd w:id="8"/>
      <w:r>
        <w:lastRenderedPageBreak/>
        <w:t>Прогр</w:t>
      </w:r>
      <w:r w:rsidR="00D168C2">
        <w:t>а</w:t>
      </w:r>
      <w:r>
        <w:t>ммная реализация метода</w:t>
      </w:r>
    </w:p>
    <w:p w14:paraId="62637B45" w14:textId="35276EDA" w:rsidR="00032447" w:rsidRDefault="00C72157" w:rsidP="00032447">
      <w:r>
        <w:t>И</w:t>
      </w:r>
      <w:r w:rsidR="008D5F11">
        <w:t xml:space="preserve">з датасета </w:t>
      </w:r>
      <w:r w:rsidR="008D5F11" w:rsidRPr="008927C1">
        <w:t>UNSW</w:t>
      </w:r>
      <w:r w:rsidR="008D5F11" w:rsidRPr="007B4FA7">
        <w:t>-</w:t>
      </w:r>
      <w:r w:rsidR="008D5F11" w:rsidRPr="008927C1">
        <w:t>NB</w:t>
      </w:r>
      <w:r w:rsidR="008D5F11" w:rsidRPr="007B4FA7">
        <w:t>15</w:t>
      </w:r>
      <w:r w:rsidR="004D0518" w:rsidRPr="004D0518">
        <w:t xml:space="preserve"> </w:t>
      </w:r>
      <w:r w:rsidR="00F601B7">
        <w:t>[</w:t>
      </w:r>
      <w:r w:rsidR="00F601B7" w:rsidRPr="00F601B7">
        <w:t>4</w:t>
      </w:r>
      <w:r w:rsidR="00E43500" w:rsidRPr="00E43500">
        <w:t>]</w:t>
      </w:r>
      <w:r w:rsidR="008D5F11">
        <w:t xml:space="preserve"> были взяты записи и на основе них построены выборки размера 10</w:t>
      </w:r>
      <w:r w:rsidR="00BB68ED">
        <w:t>000</w:t>
      </w:r>
      <w:r w:rsidR="000B1B2B">
        <w:t xml:space="preserve"> для каждой компоненты.</w:t>
      </w:r>
      <w:r>
        <w:t xml:space="preserve"> </w:t>
      </w:r>
      <w:r w:rsidR="008D5F11">
        <w:t xml:space="preserve">В языке программирования </w:t>
      </w:r>
      <w:r w:rsidR="008D5F11">
        <w:rPr>
          <w:lang w:val="en-US"/>
        </w:rPr>
        <w:t>Python</w:t>
      </w:r>
      <w:r w:rsidR="008D5F11" w:rsidRPr="00ED194B">
        <w:t xml:space="preserve"> </w:t>
      </w:r>
      <w:r w:rsidR="008D5F11">
        <w:t xml:space="preserve">метод главных компонент уже реализован в библиотеке </w:t>
      </w:r>
      <w:r w:rsidR="008D5F11">
        <w:rPr>
          <w:lang w:val="en-US"/>
        </w:rPr>
        <w:t>sklearn</w:t>
      </w:r>
      <w:r w:rsidR="004D0518" w:rsidRPr="004D0518">
        <w:t xml:space="preserve"> </w:t>
      </w:r>
      <w:r w:rsidR="00F601B7">
        <w:t>[</w:t>
      </w:r>
      <w:r w:rsidR="00F601B7" w:rsidRPr="00F601B7">
        <w:t>3</w:t>
      </w:r>
      <w:r w:rsidR="00E43500" w:rsidRPr="00E43500">
        <w:t>]</w:t>
      </w:r>
      <w:r w:rsidR="008D5F11" w:rsidRPr="00ED194B">
        <w:t>.</w:t>
      </w:r>
      <w:r w:rsidR="008D5F11" w:rsidRPr="00550D74">
        <w:t xml:space="preserve"> </w:t>
      </w:r>
      <w:r w:rsidR="008D5F11">
        <w:t>Необходимо задать, до какого числа компонент будет снижена размерность, и передать методу матрицу значений. В качестве возвращаемого значения будут получены собствен</w:t>
      </w:r>
      <w:r w:rsidR="008D5F11" w:rsidRPr="00246743">
        <w:t xml:space="preserve">ные вектора с </w:t>
      </w:r>
      <w:r w:rsidR="008D5F11">
        <w:t>максимальными</w:t>
      </w:r>
      <w:r w:rsidR="008D5F11" w:rsidRPr="00246743">
        <w:t xml:space="preserve"> собственными числами</w:t>
      </w:r>
      <w:r w:rsidR="008D5F11">
        <w:t>.</w:t>
      </w:r>
    </w:p>
    <w:p w14:paraId="2EDDC7AB" w14:textId="1D7CF0B1" w:rsidR="00032447" w:rsidRDefault="00032447" w:rsidP="00032447">
      <w:r>
        <w:t>Необходимо выделить столько главных компонент, чтобы они охватывали 95% информации. Формула для вычисления представлена ниже:</w:t>
      </w:r>
    </w:p>
    <w:p w14:paraId="0D41C557" w14:textId="77777777" w:rsidR="00032447" w:rsidRPr="00032447" w:rsidRDefault="00000000" w:rsidP="00032447">
      <m:oMathPara>
        <m:oMath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дисперсии главных компонент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дисперсии всех компонент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>*100</m:t>
          </m:r>
        </m:oMath>
      </m:oMathPara>
    </w:p>
    <w:p w14:paraId="1AA1903B" w14:textId="11F56D01" w:rsidR="002D0BE6" w:rsidRDefault="00032447" w:rsidP="002D0BE6">
      <w:r>
        <w:t xml:space="preserve">Для получения этих данных воспользуемся методом </w:t>
      </w:r>
      <w:r w:rsidRPr="00032447">
        <w:t>explained_variance_ratio_</w:t>
      </w:r>
      <w:r>
        <w:t xml:space="preserve"> того же класса </w:t>
      </w:r>
      <w:r>
        <w:rPr>
          <w:lang w:val="en-US"/>
        </w:rPr>
        <w:t>PCA</w:t>
      </w:r>
      <w:r w:rsidRPr="00032447">
        <w:t xml:space="preserve"> </w:t>
      </w:r>
      <w:r>
        <w:t xml:space="preserve">библиотеки </w:t>
      </w:r>
      <w:r>
        <w:rPr>
          <w:lang w:val="en-US"/>
        </w:rPr>
        <w:t>sklearn</w:t>
      </w:r>
      <w:r w:rsidR="004D0518" w:rsidRPr="004D0518">
        <w:t xml:space="preserve"> </w:t>
      </w:r>
      <w:r w:rsidR="00F601B7">
        <w:t>[</w:t>
      </w:r>
      <w:r w:rsidR="0075581D" w:rsidRPr="0075581D">
        <w:t>3</w:t>
      </w:r>
      <w:r w:rsidR="00E43500" w:rsidRPr="00E43500">
        <w:t>]</w:t>
      </w:r>
      <w:r>
        <w:t xml:space="preserve">. Как видно из </w:t>
      </w:r>
      <w:r w:rsidR="001D7152">
        <w:fldChar w:fldCharType="begin"/>
      </w:r>
      <w:r w:rsidR="001D7152">
        <w:instrText xml:space="preserve"> REF _Ref124427794 \h </w:instrText>
      </w:r>
      <w:r w:rsidR="001D7152">
        <w:fldChar w:fldCharType="separate"/>
      </w:r>
      <w:r w:rsidR="001D7152">
        <w:t>рису</w:t>
      </w:r>
      <w:r w:rsidR="001D7152">
        <w:t>н</w:t>
      </w:r>
      <w:r w:rsidR="001D7152">
        <w:t xml:space="preserve">ка </w:t>
      </w:r>
      <w:r w:rsidR="001D7152">
        <w:rPr>
          <w:noProof/>
        </w:rPr>
        <w:t>1</w:t>
      </w:r>
      <w:r w:rsidR="001D7152">
        <w:fldChar w:fldCharType="end"/>
      </w:r>
      <w:r>
        <w:t xml:space="preserve">, при выделении всего 2 компонент удалось </w:t>
      </w:r>
      <w:r w:rsidR="001D3163">
        <w:t>сохранить 99,7% информации.</w:t>
      </w:r>
      <w:r w:rsidR="00D168C2">
        <w:t xml:space="preserve"> Однако такой результат считается аномальным. </w:t>
      </w:r>
      <w:r w:rsidR="002D0BE6">
        <w:t xml:space="preserve">При сопоставлении имён компонент их индексам оказалось, что главными компонентами являются параметры stcpb и dtcpb, которые обозначают порядковый номер </w:t>
      </w:r>
      <w:r w:rsidR="002D0BE6">
        <w:rPr>
          <w:lang w:val="en-US"/>
        </w:rPr>
        <w:t>TCP</w:t>
      </w:r>
      <w:r w:rsidR="002D0BE6">
        <w:t xml:space="preserve"> источника и назначения соответственно</w:t>
      </w:r>
      <w:r w:rsidR="004D0518" w:rsidRPr="004D0518">
        <w:t xml:space="preserve"> </w:t>
      </w:r>
      <w:r w:rsidR="00C92C7D" w:rsidRPr="00C92C7D">
        <w:t>[5</w:t>
      </w:r>
      <w:r w:rsidR="004D0518" w:rsidRPr="004D0518">
        <w:t xml:space="preserve">, </w:t>
      </w:r>
      <w:r w:rsidR="00C92C7D" w:rsidRPr="00C92C7D">
        <w:t>7]</w:t>
      </w:r>
      <w:r w:rsidR="002D0BE6">
        <w:t xml:space="preserve">. </w:t>
      </w:r>
      <w:r w:rsidR="002D0BE6" w:rsidRPr="002D0BE6">
        <w:t>Порядков</w:t>
      </w:r>
      <w:r w:rsidR="002D0BE6">
        <w:t>ому</w:t>
      </w:r>
      <w:r w:rsidR="002D0BE6" w:rsidRPr="002D0BE6">
        <w:t> номер</w:t>
      </w:r>
      <w:r w:rsidR="002D0BE6">
        <w:t xml:space="preserve">у (Sequence </w:t>
      </w:r>
      <w:r w:rsidR="002D0BE6" w:rsidRPr="002D0BE6">
        <w:t xml:space="preserve">number) </w:t>
      </w:r>
      <w:r w:rsidR="002D0BE6">
        <w:t>соответствуют биты 32-63. П</w:t>
      </w:r>
      <w:r w:rsidR="002D0BE6" w:rsidRPr="002D0BE6">
        <w:t xml:space="preserve">оле порядкового номера используется для установки номера в каждом TCP-пакете, чтобы можно было правильно упорядочить поток TCP (например, пакеты приводятся к правильному </w:t>
      </w:r>
      <w:r w:rsidR="004D0518" w:rsidRPr="002D0BE6">
        <w:t>порядку)</w:t>
      </w:r>
      <w:r w:rsidR="004D0518">
        <w:t xml:space="preserve"> [</w:t>
      </w:r>
      <w:r w:rsidR="00C72157">
        <w:t>6</w:t>
      </w:r>
      <w:r w:rsidR="00553678" w:rsidRPr="00553678">
        <w:t>]</w:t>
      </w:r>
      <w:r w:rsidR="002D0BE6" w:rsidRPr="002D0BE6">
        <w:t>.</w:t>
      </w:r>
    </w:p>
    <w:p w14:paraId="5FC47B42" w14:textId="77777777" w:rsidR="001D7152" w:rsidRDefault="00992FFF" w:rsidP="001D7152">
      <w:pPr>
        <w:keepNext/>
        <w:jc w:val="center"/>
      </w:pPr>
      <w:r>
        <w:rPr>
          <w:noProof/>
        </w:rPr>
        <w:drawing>
          <wp:inline distT="0" distB="0" distL="0" distR="0" wp14:anchorId="3A67F20A" wp14:editId="08943350">
            <wp:extent cx="3497580" cy="1691640"/>
            <wp:effectExtent l="0" t="0" r="762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8B3D" w14:textId="492E6D0E" w:rsidR="001D7152" w:rsidRDefault="001D7152" w:rsidP="001D7152">
      <w:pPr>
        <w:pStyle w:val="aa"/>
      </w:pPr>
      <w:bookmarkStart w:id="9" w:name="_Ref124427784"/>
      <w:bookmarkStart w:id="10" w:name="_Ref124427794"/>
      <w:r>
        <w:t xml:space="preserve">Рисунок </w:t>
      </w:r>
      <w:fldSimple w:instr=" SEQ Рисунок \* ARABIC ">
        <w:r w:rsidR="00044C6C">
          <w:rPr>
            <w:noProof/>
          </w:rPr>
          <w:t>1</w:t>
        </w:r>
      </w:fldSimple>
      <w:bookmarkEnd w:id="10"/>
      <w:r w:rsidRPr="00E9780D">
        <w:rPr>
          <w:noProof/>
        </w:rPr>
        <w:t xml:space="preserve"> ― Снижение размерности</w:t>
      </w:r>
      <w:bookmarkEnd w:id="9"/>
    </w:p>
    <w:p w14:paraId="1BE997EA" w14:textId="6160D819" w:rsidR="00992FFF" w:rsidRDefault="00992FFF" w:rsidP="002D0BE6">
      <w:r>
        <w:lastRenderedPageBreak/>
        <w:t>Было решено удалить данные параметры из датасета. Однако вновь были получены всего 2 компоненты, что очень мало из 40 исходных. Опытным путем были удалены следующие параметры: з</w:t>
      </w:r>
      <w:r>
        <w:t xml:space="preserve">агруженность </w:t>
      </w:r>
      <w:r w:rsidRPr="00CD1343">
        <w:t>источника</w:t>
      </w:r>
      <w:r>
        <w:t xml:space="preserve"> и назначения</w:t>
      </w:r>
      <w:r w:rsidRPr="00CD1343">
        <w:t xml:space="preserve"> </w:t>
      </w:r>
      <w:r>
        <w:t>(количество бит</w:t>
      </w:r>
      <w:r w:rsidRPr="00CD1343">
        <w:t xml:space="preserve"> в секунду</w:t>
      </w:r>
      <w:r>
        <w:t>)</w:t>
      </w:r>
      <w:r>
        <w:t xml:space="preserve">, количество байт </w:t>
      </w:r>
      <w:r w:rsidRPr="00CD1343">
        <w:t xml:space="preserve">от источника к </w:t>
      </w:r>
      <w:r>
        <w:t>назначению</w:t>
      </w:r>
      <w:r>
        <w:t xml:space="preserve"> и </w:t>
      </w:r>
      <w:r w:rsidRPr="00CD1343">
        <w:t xml:space="preserve">от </w:t>
      </w:r>
      <w:r>
        <w:t>назначени</w:t>
      </w:r>
      <w:r>
        <w:t>я к</w:t>
      </w:r>
      <w:r w:rsidRPr="00CD1343">
        <w:t xml:space="preserve"> </w:t>
      </w:r>
      <w:r w:rsidRPr="00CD1343">
        <w:t>источник</w:t>
      </w:r>
      <w:r>
        <w:t>у, р</w:t>
      </w:r>
      <w:r w:rsidRPr="00572346">
        <w:t>азмер содержимого данных, передаваемых http-сервисом сервера</w:t>
      </w:r>
      <w:r>
        <w:t xml:space="preserve">, джиттер источника и назначения, </w:t>
      </w:r>
      <w:r w:rsidR="00E82211">
        <w:t>в</w:t>
      </w:r>
      <w:r w:rsidRPr="007F1FD5">
        <w:t>ремя прибытия межпакетного потока источника</w:t>
      </w:r>
      <w:r w:rsidRPr="00992FFF">
        <w:t xml:space="preserve"> </w:t>
      </w:r>
      <w:r>
        <w:t xml:space="preserve">и </w:t>
      </w:r>
      <w:r>
        <w:t>назначения</w:t>
      </w:r>
      <w:r w:rsidRPr="007F1FD5">
        <w:t xml:space="preserve"> (мСек)</w:t>
      </w:r>
      <w:r>
        <w:t>. Таким образом, было исключено ещё 11 параметров, после чего их осталось всего 29.</w:t>
      </w:r>
    </w:p>
    <w:p w14:paraId="1A08BCD0" w14:textId="55DC7FD6" w:rsidR="000E4580" w:rsidRPr="00AF52EC" w:rsidRDefault="000E4580" w:rsidP="002D0BE6">
      <w:r>
        <w:t>Теперь алгоритм выделяет 5 главных компонент, которые дают 9</w:t>
      </w:r>
      <w:r w:rsidR="00E82211">
        <w:t>8</w:t>
      </w:r>
      <w:r>
        <w:t>% информации (</w:t>
      </w:r>
      <w:r w:rsidR="001D7152">
        <w:fldChar w:fldCharType="begin"/>
      </w:r>
      <w:r w:rsidR="001D7152">
        <w:instrText xml:space="preserve"> REF _Ref124427875 \h </w:instrText>
      </w:r>
      <w:r w:rsidR="001D7152">
        <w:fldChar w:fldCharType="separate"/>
      </w:r>
      <w:r w:rsidR="001D7152">
        <w:t xml:space="preserve">рисунок </w:t>
      </w:r>
      <w:r w:rsidR="001D7152">
        <w:rPr>
          <w:noProof/>
        </w:rPr>
        <w:t>2</w:t>
      </w:r>
      <w:r w:rsidR="001D7152">
        <w:fldChar w:fldCharType="end"/>
      </w:r>
      <w:r>
        <w:t>).</w:t>
      </w:r>
      <w:r w:rsidR="00E82211">
        <w:t xml:space="preserve"> Это лучший результат, поскольку 4 компоненты дают лишь 93% информации. </w:t>
      </w:r>
      <w:r w:rsidR="00BC6522">
        <w:t xml:space="preserve">Но при этом четвертая и пятая компоненты имеют одно и тоже имя, но </w:t>
      </w:r>
      <w:r w:rsidR="00BC6522" w:rsidRPr="00BC6522">
        <w:t xml:space="preserve">разные значения. В ходе поиска данной ошибки в сети Интернет было выяснено, что </w:t>
      </w:r>
      <w:r w:rsidR="00BC6522">
        <w:t>п</w:t>
      </w:r>
      <w:r w:rsidR="00BC6522" w:rsidRPr="00BC6522">
        <w:t xml:space="preserve">реобразование PCA не дает гарантии, что входные данные будут </w:t>
      </w:r>
      <w:r w:rsidR="00BC6522">
        <w:t>разными</w:t>
      </w:r>
      <w:r w:rsidR="00BC6522" w:rsidRPr="00BC6522">
        <w:t>.</w:t>
      </w:r>
      <w:r w:rsidR="00BC6522">
        <w:t xml:space="preserve"> Такая</w:t>
      </w:r>
      <w:r w:rsidR="00BC6522" w:rsidRPr="00BC6522">
        <w:t xml:space="preserve"> функци</w:t>
      </w:r>
      <w:r w:rsidR="00BC6522">
        <w:t>я</w:t>
      </w:r>
      <w:r w:rsidR="00BC6522" w:rsidRPr="00BC6522">
        <w:t xml:space="preserve"> вносит наибольший вклад, поэтому получа</w:t>
      </w:r>
      <w:r w:rsidR="00BC6522">
        <w:t>ются</w:t>
      </w:r>
      <w:r w:rsidR="00BC6522" w:rsidRPr="00BC6522">
        <w:t xml:space="preserve"> дублирующиеся компоненты</w:t>
      </w:r>
      <w:r w:rsidR="00AF52EC" w:rsidRPr="00AF52EC">
        <w:t xml:space="preserve"> [8]. </w:t>
      </w:r>
      <w:r w:rsidR="00AF52EC">
        <w:t>Таким образом, данный дубликат игнорируется. Тогда общий вклад в информацию будет составлять лишь 93%, что мало. Попробуем получить 95% информативности.</w:t>
      </w:r>
    </w:p>
    <w:p w14:paraId="7818310A" w14:textId="77777777" w:rsidR="001D7152" w:rsidRDefault="00E82211" w:rsidP="001D7152">
      <w:pPr>
        <w:pStyle w:val="af6"/>
      </w:pPr>
      <w:r>
        <w:rPr>
          <w:noProof/>
        </w:rPr>
        <w:drawing>
          <wp:inline distT="0" distB="0" distL="0" distR="0" wp14:anchorId="63F45374" wp14:editId="388B204B">
            <wp:extent cx="5940425" cy="126301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E92F" w14:textId="15B9523D" w:rsidR="00E82211" w:rsidRDefault="001D7152" w:rsidP="001D7152">
      <w:pPr>
        <w:pStyle w:val="aa"/>
      </w:pPr>
      <w:bookmarkStart w:id="11" w:name="_Ref124427875"/>
      <w:r>
        <w:t xml:space="preserve">Рисунок </w:t>
      </w:r>
      <w:fldSimple w:instr=" SEQ Рисунок \* ARABIC ">
        <w:r w:rsidR="00044C6C">
          <w:rPr>
            <w:noProof/>
          </w:rPr>
          <w:t>2</w:t>
        </w:r>
      </w:fldSimple>
      <w:bookmarkEnd w:id="11"/>
      <w:r w:rsidRPr="00FB6E01">
        <w:t xml:space="preserve"> ― Выделение главных компонент</w:t>
      </w:r>
    </w:p>
    <w:p w14:paraId="4546F123" w14:textId="378D2E91" w:rsidR="00AF52EC" w:rsidRDefault="00AF52EC" w:rsidP="00AF52EC">
      <w:r>
        <w:t>Если выбрать 8 компонент (по факту 7, один дубликат), то получим ровно 95% информации (</w:t>
      </w:r>
      <w:r w:rsidR="00044C6C">
        <w:fldChar w:fldCharType="begin"/>
      </w:r>
      <w:r w:rsidR="00044C6C">
        <w:instrText xml:space="preserve"> REF _Ref124427936 \h </w:instrText>
      </w:r>
      <w:r w:rsidR="00044C6C">
        <w:fldChar w:fldCharType="separate"/>
      </w:r>
      <w:r w:rsidR="00044C6C">
        <w:t xml:space="preserve">рисунок </w:t>
      </w:r>
      <w:r w:rsidR="00044C6C">
        <w:rPr>
          <w:noProof/>
        </w:rPr>
        <w:t>3</w:t>
      </w:r>
      <w:r w:rsidR="00044C6C">
        <w:fldChar w:fldCharType="end"/>
      </w:r>
      <w:r>
        <w:t>).</w:t>
      </w:r>
    </w:p>
    <w:p w14:paraId="70F5AE96" w14:textId="77777777" w:rsidR="00044C6C" w:rsidRDefault="00AF52EC" w:rsidP="00044C6C">
      <w:pPr>
        <w:pStyle w:val="af6"/>
      </w:pPr>
      <w:r w:rsidRPr="00AF52EC">
        <w:lastRenderedPageBreak/>
        <w:drawing>
          <wp:inline distT="0" distB="0" distL="0" distR="0" wp14:anchorId="76E6375B" wp14:editId="1BC6EFD8">
            <wp:extent cx="5940425" cy="17411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08BF" w14:textId="47568E83" w:rsidR="00AF52EC" w:rsidRDefault="00044C6C" w:rsidP="00044C6C">
      <w:pPr>
        <w:pStyle w:val="aa"/>
      </w:pPr>
      <w:bookmarkStart w:id="12" w:name="_Ref124427936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2"/>
      <w:r w:rsidRPr="00517484">
        <w:t xml:space="preserve"> ― Повышение информативности</w:t>
      </w:r>
    </w:p>
    <w:p w14:paraId="027E84BD" w14:textId="79F24BB7" w:rsidR="00E82211" w:rsidRPr="00AF52EC" w:rsidRDefault="00E82211" w:rsidP="00E82211">
      <w:r>
        <w:t>Итак, главными компонентами в данном случае являются: с</w:t>
      </w:r>
      <w:r w:rsidRPr="00572346">
        <w:t>редний размер пакета потока</w:t>
      </w:r>
      <w:r>
        <w:t xml:space="preserve"> (как отправителя, так и получателя),</w:t>
      </w:r>
      <w:r w:rsidR="00AF52EC">
        <w:t xml:space="preserve"> в</w:t>
      </w:r>
      <w:r w:rsidR="00AF52EC" w:rsidRPr="007F1FD5">
        <w:t>ремя начала записи</w:t>
      </w:r>
      <w:r w:rsidR="00AF52EC">
        <w:t>, к</w:t>
      </w:r>
      <w:r w:rsidR="00AF52EC" w:rsidRPr="00CD1343">
        <w:t>оличество пакетов от источника к получателю</w:t>
      </w:r>
      <w:r w:rsidR="00AF52EC">
        <w:t xml:space="preserve"> и </w:t>
      </w:r>
      <w:r w:rsidR="00AF52EC" w:rsidRPr="00CD1343">
        <w:t>от получател</w:t>
      </w:r>
      <w:r w:rsidR="00AF52EC">
        <w:t>я к</w:t>
      </w:r>
      <w:r w:rsidR="00AF52EC" w:rsidRPr="00CD1343">
        <w:t xml:space="preserve"> </w:t>
      </w:r>
      <w:r w:rsidR="00AF52EC" w:rsidRPr="00CD1343">
        <w:t>источник</w:t>
      </w:r>
      <w:r w:rsidR="00AF52EC">
        <w:t xml:space="preserve">у, </w:t>
      </w:r>
      <w:r w:rsidR="00AF52EC">
        <w:rPr>
          <w:lang w:val="en-US"/>
        </w:rPr>
        <w:t>ttl</w:t>
      </w:r>
      <w:r w:rsidR="00AF52EC">
        <w:t xml:space="preserve"> пакетов отправителя и получателя.</w:t>
      </w:r>
    </w:p>
    <w:p w14:paraId="3919EB26" w14:textId="560938C4" w:rsidR="00660481" w:rsidRDefault="00527D4D" w:rsidP="00753DC2">
      <w:pPr>
        <w:pStyle w:val="1"/>
        <w:numPr>
          <w:ilvl w:val="0"/>
          <w:numId w:val="0"/>
        </w:numPr>
        <w:ind w:left="851"/>
        <w:jc w:val="center"/>
      </w:pPr>
      <w:bookmarkStart w:id="13" w:name="_Заключение"/>
      <w:bookmarkEnd w:id="13"/>
      <w:r>
        <w:t>Заключение</w:t>
      </w:r>
    </w:p>
    <w:p w14:paraId="132D6A30" w14:textId="23123EB1" w:rsidR="00A54294" w:rsidRPr="004D0518" w:rsidRDefault="00472521" w:rsidP="003B29A0">
      <w:pPr>
        <w:rPr>
          <w:lang w:val="en-US"/>
        </w:rPr>
      </w:pPr>
      <w:r>
        <w:t>В ходе выполнения данной работы были</w:t>
      </w:r>
      <w:r w:rsidR="00420BF3">
        <w:t xml:space="preserve"> выделены</w:t>
      </w:r>
      <w:r>
        <w:t xml:space="preserve"> </w:t>
      </w:r>
      <w:r w:rsidR="00527D4D">
        <w:t>главные компоненты, которые влияют на наличие атаки в сетевой инфраструктуре</w:t>
      </w:r>
      <w:r w:rsidR="00777290" w:rsidRPr="008D5F11">
        <w:t>.</w:t>
      </w:r>
      <w:r w:rsidR="00527D4D">
        <w:t xml:space="preserve"> </w:t>
      </w:r>
      <w:r w:rsidR="00A54294">
        <w:t xml:space="preserve">Для снижения размерности данных использовался метод главных компонент. </w:t>
      </w:r>
      <w:r w:rsidR="0030363B">
        <w:t>С</w:t>
      </w:r>
      <w:r w:rsidR="0030363B">
        <w:t>начала вручную были исключены компоненты, неподдающиеся анализу, либо генерирующие аномальные результаты.</w:t>
      </w:r>
      <w:r w:rsidR="0030363B">
        <w:t xml:space="preserve"> В итоге осталось 29 компонент.</w:t>
      </w:r>
      <w:r w:rsidR="0030363B">
        <w:t xml:space="preserve"> </w:t>
      </w:r>
      <w:r w:rsidR="00A54294">
        <w:t xml:space="preserve">Из рассматриваемых </w:t>
      </w:r>
      <w:r w:rsidR="0030363B">
        <w:t>29</w:t>
      </w:r>
      <w:r w:rsidR="00A54294">
        <w:t xml:space="preserve"> компонент </w:t>
      </w:r>
      <w:r w:rsidR="0030363B">
        <w:t>только 7</w:t>
      </w:r>
      <w:r w:rsidR="00A54294">
        <w:t xml:space="preserve"> несут в себе </w:t>
      </w:r>
      <w:r w:rsidR="0030363B">
        <w:t>95</w:t>
      </w:r>
      <w:r w:rsidR="00A54294">
        <w:t xml:space="preserve">% информации, остальные </w:t>
      </w:r>
      <w:r w:rsidR="0030363B">
        <w:t>22</w:t>
      </w:r>
      <w:r w:rsidR="00A54294">
        <w:t xml:space="preserve"> можно считать шумом. </w:t>
      </w:r>
      <w:r w:rsidR="0030363B">
        <w:t xml:space="preserve">Наибольший вес среди них имеют </w:t>
      </w:r>
      <w:r w:rsidR="0030363B">
        <w:t>с</w:t>
      </w:r>
      <w:r w:rsidR="0030363B" w:rsidRPr="00572346">
        <w:t>редний размер пакета потока</w:t>
      </w:r>
      <w:r w:rsidR="0030363B">
        <w:t>,</w:t>
      </w:r>
      <w:r w:rsidR="0030363B">
        <w:t xml:space="preserve"> в</w:t>
      </w:r>
      <w:r w:rsidR="0030363B" w:rsidRPr="007F1FD5">
        <w:t>ремя начала записи</w:t>
      </w:r>
      <w:r w:rsidR="0030363B">
        <w:t xml:space="preserve"> и</w:t>
      </w:r>
      <w:r w:rsidR="0030363B">
        <w:t xml:space="preserve"> к</w:t>
      </w:r>
      <w:r w:rsidR="0030363B" w:rsidRPr="00CD1343">
        <w:t>оличество пакетов от источника к получателю</w:t>
      </w:r>
      <w:r w:rsidR="0030363B">
        <w:t>. Они составляют 93% информации. Все последующие компоненты вносят не более 1% информации.</w:t>
      </w:r>
    </w:p>
    <w:p w14:paraId="2432651D" w14:textId="62F5CAA4" w:rsidR="00472521" w:rsidRDefault="00A54294" w:rsidP="003B29A0">
      <w:r>
        <w:t>В дальнейшем на основе этих данных может быть написана нейронная сеть, которая будет определять наличие атаки, а также относить атаку к определённому классу.</w:t>
      </w:r>
    </w:p>
    <w:p w14:paraId="6C18787F" w14:textId="01D39494" w:rsidR="00753DC2" w:rsidRDefault="00753DC2">
      <w:pPr>
        <w:spacing w:line="240" w:lineRule="auto"/>
        <w:ind w:firstLine="0"/>
      </w:pPr>
      <w:r>
        <w:br w:type="page"/>
      </w:r>
    </w:p>
    <w:p w14:paraId="4923FC04" w14:textId="11B20D13" w:rsidR="00753DC2" w:rsidRPr="00E43500" w:rsidRDefault="00753DC2" w:rsidP="00753DC2">
      <w:pPr>
        <w:pStyle w:val="1"/>
        <w:numPr>
          <w:ilvl w:val="0"/>
          <w:numId w:val="0"/>
        </w:numPr>
        <w:ind w:left="851"/>
        <w:jc w:val="center"/>
        <w:rPr>
          <w:lang w:val="en-US"/>
        </w:rPr>
      </w:pPr>
      <w:bookmarkStart w:id="14" w:name="_Список_использованных_источников"/>
      <w:bookmarkEnd w:id="14"/>
      <w:r>
        <w:lastRenderedPageBreak/>
        <w:t>Список</w:t>
      </w:r>
      <w:r w:rsidRPr="00E43500">
        <w:rPr>
          <w:lang w:val="en-US"/>
        </w:rPr>
        <w:t xml:space="preserve"> </w:t>
      </w:r>
      <w:r>
        <w:t>использованных</w:t>
      </w:r>
      <w:r w:rsidRPr="00E43500">
        <w:rPr>
          <w:lang w:val="en-US"/>
        </w:rPr>
        <w:t xml:space="preserve"> </w:t>
      </w:r>
      <w:r>
        <w:t>источников</w:t>
      </w:r>
    </w:p>
    <w:p w14:paraId="321AD979" w14:textId="77777777" w:rsidR="00F601B7" w:rsidRPr="00F601B7" w:rsidRDefault="00E43500" w:rsidP="00C7639B">
      <w:pPr>
        <w:pStyle w:val="a2"/>
        <w:numPr>
          <w:ilvl w:val="0"/>
          <w:numId w:val="12"/>
        </w:numPr>
        <w:ind w:left="0" w:firstLine="851"/>
        <w:rPr>
          <w:lang w:val="en-US"/>
        </w:rPr>
      </w:pPr>
      <w:r w:rsidRPr="00E43500">
        <w:rPr>
          <w:lang w:val="en-US"/>
        </w:rPr>
        <w:t>UNSW-NB15: A Comprehensive Data set for Network</w:t>
      </w:r>
      <w:r w:rsidRPr="00E43500">
        <w:rPr>
          <w:lang w:val="en-US"/>
        </w:rPr>
        <w:br/>
        <w:t>Intrusion Detection systems</w:t>
      </w:r>
      <w:r>
        <w:rPr>
          <w:lang w:val="en-US"/>
        </w:rPr>
        <w:t xml:space="preserve"> – 20</w:t>
      </w:r>
      <w:r w:rsidRPr="00E43500">
        <w:rPr>
          <w:lang w:val="en-US"/>
        </w:rPr>
        <w:t>15</w:t>
      </w:r>
      <w:r>
        <w:rPr>
          <w:lang w:val="en-US"/>
        </w:rPr>
        <w:t>.</w:t>
      </w:r>
    </w:p>
    <w:p w14:paraId="115B11E0" w14:textId="149495B5" w:rsidR="00F601B7" w:rsidRPr="00F601B7" w:rsidRDefault="00F601B7" w:rsidP="00C7639B">
      <w:pPr>
        <w:pStyle w:val="a2"/>
        <w:numPr>
          <w:ilvl w:val="0"/>
          <w:numId w:val="12"/>
        </w:numPr>
        <w:ind w:left="0" w:firstLine="851"/>
      </w:pPr>
      <w:r w:rsidRPr="00F601B7">
        <w:t xml:space="preserve">Метод главных компонент (PCA)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 xml:space="preserve">URL: </w:t>
      </w:r>
      <w:hyperlink r:id="rId14" w:history="1">
        <w:r w:rsidRPr="00D4507C">
          <w:rPr>
            <w:rStyle w:val="aff3"/>
          </w:rPr>
          <w:t>https://neerc.ifmo.ru/wiki/index.php?title=Метод_главных_компонент_(PCA)</w:t>
        </w:r>
      </w:hyperlink>
      <w:r>
        <w:t xml:space="preserve">. – (дата обращения: </w:t>
      </w:r>
      <w:r w:rsidRPr="00E43500">
        <w:t>12.06.202</w:t>
      </w:r>
      <w:r w:rsidR="00BC6522">
        <w:t>2</w:t>
      </w:r>
      <w:r>
        <w:t>).</w:t>
      </w:r>
    </w:p>
    <w:p w14:paraId="256DE03D" w14:textId="6B2F8312" w:rsidR="00F601B7" w:rsidRPr="00F601B7" w:rsidRDefault="00F601B7" w:rsidP="00C7639B">
      <w:pPr>
        <w:pStyle w:val="a2"/>
        <w:numPr>
          <w:ilvl w:val="0"/>
          <w:numId w:val="12"/>
        </w:numPr>
        <w:ind w:left="0" w:firstLine="851"/>
      </w:pPr>
      <w:r>
        <w:t>Как работает метод главных компонент (PCA) на простом примере</w:t>
      </w:r>
      <w:r w:rsidRPr="00F601B7">
        <w:t xml:space="preserve">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 xml:space="preserve">URL: </w:t>
      </w:r>
      <w:hyperlink r:id="rId15" w:history="1">
        <w:r w:rsidRPr="00D4507C">
          <w:rPr>
            <w:rStyle w:val="aff3"/>
          </w:rPr>
          <w:t>https://habr.com/ru/post/304214/</w:t>
        </w:r>
      </w:hyperlink>
      <w:r w:rsidRPr="00F601B7">
        <w:t xml:space="preserve"> </w:t>
      </w:r>
      <w:r>
        <w:t xml:space="preserve">. – (дата обращения: </w:t>
      </w:r>
      <w:r w:rsidRPr="00E43500">
        <w:t>12.06.202</w:t>
      </w:r>
      <w:r w:rsidR="00BC6522">
        <w:t>2</w:t>
      </w:r>
      <w:r>
        <w:t>).</w:t>
      </w:r>
    </w:p>
    <w:p w14:paraId="5036AECB" w14:textId="3DBDEACD" w:rsidR="00F601B7" w:rsidRPr="00F601B7" w:rsidRDefault="00F601B7" w:rsidP="00F601B7">
      <w:pPr>
        <w:pStyle w:val="a2"/>
      </w:pPr>
      <w:r w:rsidRPr="00F601B7">
        <w:rPr>
          <w:rStyle w:val="15"/>
        </w:rPr>
        <w:t>The UNSW-NB15 Dataset</w:t>
      </w:r>
      <w:r w:rsidRPr="00F601B7">
        <w:t xml:space="preserve">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 xml:space="preserve">URL: </w:t>
      </w:r>
      <w:hyperlink r:id="rId16" w:history="1">
        <w:r w:rsidRPr="00D4507C">
          <w:rPr>
            <w:rStyle w:val="aff3"/>
          </w:rPr>
          <w:t>https://research.unsw.edu.au/projects/unsw-nb15-dataset</w:t>
        </w:r>
      </w:hyperlink>
      <w:r>
        <w:t>. – (дата обращения: 1</w:t>
      </w:r>
      <w:r w:rsidRPr="00F601B7">
        <w:t>5</w:t>
      </w:r>
      <w:r w:rsidRPr="00E43500">
        <w:t>.06.202</w:t>
      </w:r>
      <w:r w:rsidR="00BC6522">
        <w:t>2</w:t>
      </w:r>
      <w:r>
        <w:t>).</w:t>
      </w:r>
    </w:p>
    <w:p w14:paraId="4DEADD4B" w14:textId="38662800" w:rsidR="00F601B7" w:rsidRPr="00F601B7" w:rsidRDefault="00000000" w:rsidP="00F601B7">
      <w:pPr>
        <w:pStyle w:val="a2"/>
      </w:pPr>
      <w:hyperlink r:id="rId17" w:anchor="module-sklearn.decomposition" w:tooltip="sklearn.decomposition" w:history="1">
        <w:r w:rsidR="00F601B7" w:rsidRPr="00F601B7">
          <w:rPr>
            <w:rStyle w:val="pre"/>
          </w:rPr>
          <w:t>sklearn.decomposition</w:t>
        </w:r>
      </w:hyperlink>
      <w:r w:rsidR="00F601B7" w:rsidRPr="00F601B7">
        <w:t xml:space="preserve">.PCA </w:t>
      </w:r>
      <w:r w:rsidR="00F601B7" w:rsidRPr="00E43500">
        <w:t>[</w:t>
      </w:r>
      <w:r w:rsidR="00F601B7">
        <w:t>Электронный</w:t>
      </w:r>
      <w:r w:rsidR="00F601B7" w:rsidRPr="00E43500">
        <w:t xml:space="preserve"> </w:t>
      </w:r>
      <w:r w:rsidR="00F601B7">
        <w:t>ресурс</w:t>
      </w:r>
      <w:r w:rsidR="00F601B7" w:rsidRPr="00E43500">
        <w:t xml:space="preserve">]. </w:t>
      </w:r>
      <w:r w:rsidR="00F601B7">
        <w:t xml:space="preserve">URL: </w:t>
      </w:r>
      <w:hyperlink r:id="rId18" w:anchor="sklearn.decomposition.PCA.get_feature_names_out" w:history="1">
        <w:r w:rsidR="00F601B7" w:rsidRPr="00D4507C">
          <w:rPr>
            <w:rStyle w:val="aff3"/>
          </w:rPr>
          <w:t>https://scikit</w:t>
        </w:r>
        <w:r w:rsidR="00F601B7" w:rsidRPr="00F601B7">
          <w:rPr>
            <w:rStyle w:val="aff3"/>
          </w:rPr>
          <w:t>-</w:t>
        </w:r>
        <w:r w:rsidR="00F601B7" w:rsidRPr="00D4507C">
          <w:rPr>
            <w:rStyle w:val="aff3"/>
          </w:rPr>
          <w:t>learn.org/stable/modules/generated/sklearn.decomposition.PCA.html#sklearn.decomposition.PCA.get_feature_names_out</w:t>
        </w:r>
      </w:hyperlink>
      <w:r w:rsidR="00F601B7">
        <w:t xml:space="preserve">. – (дата обращения: </w:t>
      </w:r>
      <w:r w:rsidR="00F601B7" w:rsidRPr="00F601B7">
        <w:t>26</w:t>
      </w:r>
      <w:r w:rsidR="00F601B7" w:rsidRPr="00E43500">
        <w:t>.06.202</w:t>
      </w:r>
      <w:r w:rsidR="00BC6522">
        <w:t>2</w:t>
      </w:r>
      <w:r w:rsidR="00F601B7">
        <w:t>).</w:t>
      </w:r>
    </w:p>
    <w:p w14:paraId="5DB6B131" w14:textId="6335A1FE" w:rsidR="00140A7E" w:rsidRPr="00140A7E" w:rsidRDefault="00F601B7" w:rsidP="00140A7E">
      <w:pPr>
        <w:pStyle w:val="a2"/>
      </w:pPr>
      <w:r w:rsidRPr="00F601B7">
        <w:t xml:space="preserve">Транспортные протоколы TCP и UDP </w:t>
      </w:r>
      <w:r w:rsidRPr="00E43500">
        <w:t>[</w:t>
      </w:r>
      <w:r>
        <w:t>Электронный</w:t>
      </w:r>
      <w:r w:rsidRPr="00E43500">
        <w:t xml:space="preserve"> </w:t>
      </w:r>
      <w:r>
        <w:t>ресурс</w:t>
      </w:r>
      <w:r w:rsidRPr="00E43500">
        <w:t xml:space="preserve">]. </w:t>
      </w:r>
      <w:r>
        <w:t xml:space="preserve">URL: </w:t>
      </w:r>
      <w:hyperlink r:id="rId19" w:anchor=":~:text=Порядковый%20номер%20(Sequence%20number)%20—,пакеты%20приводятся%20к%20правильному%20порядку)" w:history="1">
        <w:r w:rsidRPr="00D4507C">
          <w:rPr>
            <w:rStyle w:val="aff3"/>
          </w:rPr>
          <w:t>https://hackware.ru/?p=12935</w:t>
        </w:r>
      </w:hyperlink>
      <w:r>
        <w:t xml:space="preserve">. – (дата обращения: </w:t>
      </w:r>
      <w:r w:rsidRPr="00F601B7">
        <w:t>26</w:t>
      </w:r>
      <w:r w:rsidRPr="00E43500">
        <w:t>.06.202</w:t>
      </w:r>
      <w:r w:rsidR="00BC6522">
        <w:t>2</w:t>
      </w:r>
      <w:r>
        <w:t>).</w:t>
      </w:r>
    </w:p>
    <w:p w14:paraId="2A5A3D5C" w14:textId="2758B44E" w:rsidR="006C6219" w:rsidRDefault="00000000" w:rsidP="00140A7E">
      <w:pPr>
        <w:pStyle w:val="a2"/>
      </w:pPr>
      <w:hyperlink r:id="rId20" w:history="1">
        <w:r w:rsidR="00140A7E" w:rsidRPr="00140A7E">
          <w:rPr>
            <w:rStyle w:val="aff3"/>
            <w:rFonts w:cs="Times New Roman"/>
            <w:bCs/>
            <w:color w:val="auto"/>
            <w:u w:val="none"/>
            <w:bdr w:val="none" w:sz="0" w:space="0" w:color="auto" w:frame="1"/>
            <w:lang w:val="en-US"/>
          </w:rPr>
          <w:t>Recovering features names of explained_variance_ratio_ in PCA with sklearn</w:t>
        </w:r>
      </w:hyperlink>
      <w:r w:rsidR="00140A7E" w:rsidRPr="00140A7E">
        <w:rPr>
          <w:rFonts w:cs="Times New Roman"/>
          <w:lang w:val="en-US"/>
        </w:rPr>
        <w:t xml:space="preserve"> </w:t>
      </w:r>
      <w:r w:rsidR="006C6219" w:rsidRPr="00140A7E">
        <w:rPr>
          <w:lang w:val="en-US"/>
        </w:rPr>
        <w:t>[</w:t>
      </w:r>
      <w:r w:rsidR="006C6219">
        <w:t>Электронный</w:t>
      </w:r>
      <w:r w:rsidR="006C6219" w:rsidRPr="00140A7E">
        <w:rPr>
          <w:lang w:val="en-US"/>
        </w:rPr>
        <w:t xml:space="preserve"> </w:t>
      </w:r>
      <w:r w:rsidR="006C6219">
        <w:t>ресурс</w:t>
      </w:r>
      <w:r w:rsidR="006C6219" w:rsidRPr="00140A7E">
        <w:rPr>
          <w:lang w:val="en-US"/>
        </w:rPr>
        <w:t xml:space="preserve">]. </w:t>
      </w:r>
      <w:r w:rsidR="00140A7E">
        <w:t xml:space="preserve">URL: </w:t>
      </w:r>
      <w:hyperlink r:id="rId21" w:history="1">
        <w:r w:rsidR="006C6219" w:rsidRPr="00D4507C">
          <w:rPr>
            <w:rStyle w:val="aff3"/>
          </w:rPr>
          <w:t>https://stackoverflow.com/questions/22984335/recovering-features-names-of-explained-variance-ratio-in-pca-with-sklearn</w:t>
        </w:r>
      </w:hyperlink>
      <w:r w:rsidR="006C6219">
        <w:t xml:space="preserve">. – (дата обращения: </w:t>
      </w:r>
      <w:r w:rsidR="006C6219" w:rsidRPr="00F601B7">
        <w:t>26</w:t>
      </w:r>
      <w:r w:rsidR="006C6219" w:rsidRPr="00E43500">
        <w:t>.06.202</w:t>
      </w:r>
      <w:r w:rsidR="00BC6522">
        <w:t>2</w:t>
      </w:r>
      <w:r w:rsidR="006C6219">
        <w:t>).</w:t>
      </w:r>
    </w:p>
    <w:p w14:paraId="0CD0FE56" w14:textId="2BDF43C4" w:rsidR="00BC6522" w:rsidRPr="00C13B43" w:rsidRDefault="00BC6522" w:rsidP="00C13B43">
      <w:pPr>
        <w:pStyle w:val="a2"/>
        <w:rPr>
          <w:rFonts w:cs="Times New Roman"/>
          <w:bCs/>
          <w:bdr w:val="none" w:sz="0" w:space="0" w:color="auto" w:frame="1"/>
          <w:lang w:val="en-US"/>
        </w:rPr>
      </w:pPr>
      <w:hyperlink r:id="rId22" w:history="1">
        <w:r w:rsidRPr="00BC6522">
          <w:rPr>
            <w:rStyle w:val="aff3"/>
            <w:rFonts w:cs="Times New Roman"/>
            <w:bCs/>
            <w:color w:val="auto"/>
            <w:u w:val="none"/>
            <w:bdr w:val="none" w:sz="0" w:space="0" w:color="auto" w:frame="1"/>
            <w:lang w:val="en-US"/>
          </w:rPr>
          <w:t>Why PCA output some components duplicately?</w:t>
        </w:r>
      </w:hyperlink>
      <w:r w:rsidRPr="00BC6522">
        <w:rPr>
          <w:rFonts w:cs="Times New Roman"/>
          <w:lang w:val="en-US"/>
        </w:rPr>
        <w:t xml:space="preserve"> </w:t>
      </w:r>
      <w:r w:rsidRPr="00BC6522">
        <w:rPr>
          <w:lang w:val="en-US"/>
        </w:rPr>
        <w:t>[</w:t>
      </w:r>
      <w:r>
        <w:t>Электронный</w:t>
      </w:r>
      <w:r w:rsidRPr="00BC6522">
        <w:rPr>
          <w:lang w:val="en-US"/>
        </w:rPr>
        <w:t xml:space="preserve"> </w:t>
      </w:r>
      <w:r>
        <w:t>ресурс</w:t>
      </w:r>
      <w:r w:rsidRPr="00BC6522">
        <w:rPr>
          <w:lang w:val="en-US"/>
        </w:rPr>
        <w:t xml:space="preserve">]. URL: </w:t>
      </w:r>
      <w:hyperlink r:id="rId23" w:history="1">
        <w:r w:rsidRPr="00BC6522">
          <w:rPr>
            <w:rStyle w:val="aff3"/>
            <w:lang w:val="en-US"/>
          </w:rPr>
          <w:t>https://stackoverflow.com/questions/67769996/why-pca-output-some-components-duplicately</w:t>
        </w:r>
      </w:hyperlink>
      <w:r w:rsidRPr="00BC6522">
        <w:rPr>
          <w:lang w:val="en-US"/>
        </w:rPr>
        <w:t xml:space="preserve">. </w:t>
      </w:r>
      <w:r w:rsidRPr="00BC6522">
        <w:rPr>
          <w:lang w:val="en-US"/>
        </w:rPr>
        <w:t xml:space="preserve"> </w:t>
      </w:r>
      <w:r>
        <w:t xml:space="preserve">– (дата обращения: </w:t>
      </w:r>
      <w:r w:rsidRPr="00F601B7">
        <w:t>26</w:t>
      </w:r>
      <w:r w:rsidRPr="00E43500">
        <w:t>.06.2021</w:t>
      </w:r>
      <w:r>
        <w:t>).</w:t>
      </w:r>
    </w:p>
    <w:sectPr w:rsidR="00BC6522" w:rsidRPr="00C13B43" w:rsidSect="00B7531F">
      <w:pgSz w:w="11906" w:h="16838"/>
      <w:pgMar w:top="1134" w:right="850" w:bottom="1276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E6D9" w14:textId="77777777" w:rsidR="00F06310" w:rsidRPr="00D60F71" w:rsidRDefault="00F0631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8947976" w14:textId="77777777" w:rsidR="00F06310" w:rsidRPr="00D60F71" w:rsidRDefault="00F0631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92307"/>
      <w:docPartObj>
        <w:docPartGallery w:val="Page Numbers (Bottom of Page)"/>
        <w:docPartUnique/>
      </w:docPartObj>
    </w:sdtPr>
    <w:sdtContent>
      <w:p w14:paraId="6704436B" w14:textId="4609E9DF" w:rsidR="00A753DE" w:rsidRDefault="00A753DE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81D">
          <w:rPr>
            <w:noProof/>
          </w:rPr>
          <w:t>9</w:t>
        </w:r>
        <w:r>
          <w:fldChar w:fldCharType="end"/>
        </w:r>
      </w:p>
    </w:sdtContent>
  </w:sdt>
  <w:p w14:paraId="4E0C7AEF" w14:textId="77777777" w:rsidR="00A753DE" w:rsidRDefault="00A753DE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E73B6" w14:textId="610E2917" w:rsidR="00A753DE" w:rsidRDefault="00A753DE">
    <w:pPr>
      <w:pStyle w:val="afc"/>
      <w:jc w:val="center"/>
    </w:pPr>
  </w:p>
  <w:p w14:paraId="2E2E0CCD" w14:textId="458BEF4F" w:rsidR="00A753DE" w:rsidRPr="00B7531F" w:rsidRDefault="00A753DE" w:rsidP="00B7531F">
    <w:pPr>
      <w:pStyle w:val="afc"/>
      <w:tabs>
        <w:tab w:val="left" w:pos="4272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D257" w14:textId="77777777" w:rsidR="00F06310" w:rsidRPr="00D60F71" w:rsidRDefault="00F0631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7852F79" w14:textId="77777777" w:rsidR="00F06310" w:rsidRPr="00D60F71" w:rsidRDefault="00F0631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11FE" w14:textId="77777777" w:rsidR="00A753DE" w:rsidRDefault="00A753DE" w:rsidP="00BB68ED">
    <w:pPr>
      <w:pStyle w:val="af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529B3C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4164278">
    <w:abstractNumId w:val="6"/>
  </w:num>
  <w:num w:numId="2" w16cid:durableId="954285753">
    <w:abstractNumId w:val="0"/>
  </w:num>
  <w:num w:numId="3" w16cid:durableId="1343124833">
    <w:abstractNumId w:val="11"/>
  </w:num>
  <w:num w:numId="4" w16cid:durableId="696977192">
    <w:abstractNumId w:val="3"/>
  </w:num>
  <w:num w:numId="5" w16cid:durableId="1293292149">
    <w:abstractNumId w:val="5"/>
  </w:num>
  <w:num w:numId="6" w16cid:durableId="2142844077">
    <w:abstractNumId w:val="4"/>
  </w:num>
  <w:num w:numId="7" w16cid:durableId="447508812">
    <w:abstractNumId w:val="8"/>
  </w:num>
  <w:num w:numId="8" w16cid:durableId="676881491">
    <w:abstractNumId w:val="2"/>
  </w:num>
  <w:num w:numId="9" w16cid:durableId="433478774">
    <w:abstractNumId w:val="9"/>
  </w:num>
  <w:num w:numId="10" w16cid:durableId="222907520">
    <w:abstractNumId w:val="10"/>
  </w:num>
  <w:num w:numId="11" w16cid:durableId="1037050108">
    <w:abstractNumId w:val="1"/>
  </w:num>
  <w:num w:numId="12" w16cid:durableId="5954075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072183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013B8"/>
    <w:rsid w:val="000151CA"/>
    <w:rsid w:val="00022457"/>
    <w:rsid w:val="0002533B"/>
    <w:rsid w:val="00032447"/>
    <w:rsid w:val="00033516"/>
    <w:rsid w:val="00035C4C"/>
    <w:rsid w:val="0003656F"/>
    <w:rsid w:val="00041A1B"/>
    <w:rsid w:val="00044A8E"/>
    <w:rsid w:val="00044C6C"/>
    <w:rsid w:val="0005188E"/>
    <w:rsid w:val="0006172D"/>
    <w:rsid w:val="00063786"/>
    <w:rsid w:val="00063A15"/>
    <w:rsid w:val="0006567A"/>
    <w:rsid w:val="00065A70"/>
    <w:rsid w:val="00076EA3"/>
    <w:rsid w:val="00082ED3"/>
    <w:rsid w:val="000878AE"/>
    <w:rsid w:val="00090579"/>
    <w:rsid w:val="0009557D"/>
    <w:rsid w:val="00095910"/>
    <w:rsid w:val="0009664F"/>
    <w:rsid w:val="0009760B"/>
    <w:rsid w:val="000A1EF3"/>
    <w:rsid w:val="000A461F"/>
    <w:rsid w:val="000B0124"/>
    <w:rsid w:val="000B1B2B"/>
    <w:rsid w:val="000B1F41"/>
    <w:rsid w:val="000B2C5A"/>
    <w:rsid w:val="000B5D9C"/>
    <w:rsid w:val="000C5D7A"/>
    <w:rsid w:val="000D7F80"/>
    <w:rsid w:val="000E24E3"/>
    <w:rsid w:val="000E4580"/>
    <w:rsid w:val="000F10D9"/>
    <w:rsid w:val="000F7B8F"/>
    <w:rsid w:val="00100CD3"/>
    <w:rsid w:val="00112195"/>
    <w:rsid w:val="00117914"/>
    <w:rsid w:val="0012304E"/>
    <w:rsid w:val="00126164"/>
    <w:rsid w:val="00136100"/>
    <w:rsid w:val="00136A7C"/>
    <w:rsid w:val="00140A7E"/>
    <w:rsid w:val="001417EE"/>
    <w:rsid w:val="00151BEC"/>
    <w:rsid w:val="00162375"/>
    <w:rsid w:val="00163B81"/>
    <w:rsid w:val="0017594C"/>
    <w:rsid w:val="001832F5"/>
    <w:rsid w:val="00185B15"/>
    <w:rsid w:val="001919F4"/>
    <w:rsid w:val="00191EE2"/>
    <w:rsid w:val="00195C43"/>
    <w:rsid w:val="001A0BA1"/>
    <w:rsid w:val="001A116B"/>
    <w:rsid w:val="001B1B03"/>
    <w:rsid w:val="001B32F7"/>
    <w:rsid w:val="001B497F"/>
    <w:rsid w:val="001C3131"/>
    <w:rsid w:val="001C4272"/>
    <w:rsid w:val="001C52E6"/>
    <w:rsid w:val="001D0951"/>
    <w:rsid w:val="001D179B"/>
    <w:rsid w:val="001D2B69"/>
    <w:rsid w:val="001D3163"/>
    <w:rsid w:val="001D7152"/>
    <w:rsid w:val="001D75F4"/>
    <w:rsid w:val="001E6E38"/>
    <w:rsid w:val="001F5137"/>
    <w:rsid w:val="0020070E"/>
    <w:rsid w:val="002052D4"/>
    <w:rsid w:val="00213F04"/>
    <w:rsid w:val="00214971"/>
    <w:rsid w:val="00217862"/>
    <w:rsid w:val="0022075E"/>
    <w:rsid w:val="002329EB"/>
    <w:rsid w:val="00236215"/>
    <w:rsid w:val="00240CBD"/>
    <w:rsid w:val="00246363"/>
    <w:rsid w:val="00246D3D"/>
    <w:rsid w:val="002523D2"/>
    <w:rsid w:val="0025334A"/>
    <w:rsid w:val="00254107"/>
    <w:rsid w:val="002549CE"/>
    <w:rsid w:val="002716E2"/>
    <w:rsid w:val="002839BB"/>
    <w:rsid w:val="00286FF3"/>
    <w:rsid w:val="00287215"/>
    <w:rsid w:val="00295D91"/>
    <w:rsid w:val="002A4301"/>
    <w:rsid w:val="002A4343"/>
    <w:rsid w:val="002B2A4B"/>
    <w:rsid w:val="002B56C4"/>
    <w:rsid w:val="002B6B53"/>
    <w:rsid w:val="002C16E8"/>
    <w:rsid w:val="002D0AF6"/>
    <w:rsid w:val="002D0BE6"/>
    <w:rsid w:val="002D1672"/>
    <w:rsid w:val="002D5C58"/>
    <w:rsid w:val="002E15BE"/>
    <w:rsid w:val="002E1B2A"/>
    <w:rsid w:val="002E373A"/>
    <w:rsid w:val="002E7BD5"/>
    <w:rsid w:val="003009A6"/>
    <w:rsid w:val="0030131F"/>
    <w:rsid w:val="0030363B"/>
    <w:rsid w:val="00311E86"/>
    <w:rsid w:val="00312B77"/>
    <w:rsid w:val="00314C80"/>
    <w:rsid w:val="003170D1"/>
    <w:rsid w:val="00321776"/>
    <w:rsid w:val="00326AC2"/>
    <w:rsid w:val="00327A23"/>
    <w:rsid w:val="003303E5"/>
    <w:rsid w:val="00332BB0"/>
    <w:rsid w:val="00332D4B"/>
    <w:rsid w:val="0034084D"/>
    <w:rsid w:val="00341A02"/>
    <w:rsid w:val="003421B9"/>
    <w:rsid w:val="00343590"/>
    <w:rsid w:val="0034375B"/>
    <w:rsid w:val="003634EE"/>
    <w:rsid w:val="0036593B"/>
    <w:rsid w:val="0037084F"/>
    <w:rsid w:val="00371E39"/>
    <w:rsid w:val="0037417C"/>
    <w:rsid w:val="003751D7"/>
    <w:rsid w:val="003773A1"/>
    <w:rsid w:val="00381DC3"/>
    <w:rsid w:val="00384ECC"/>
    <w:rsid w:val="00385401"/>
    <w:rsid w:val="0039119E"/>
    <w:rsid w:val="00391F9D"/>
    <w:rsid w:val="00395E78"/>
    <w:rsid w:val="00396633"/>
    <w:rsid w:val="003A1778"/>
    <w:rsid w:val="003B2153"/>
    <w:rsid w:val="003B29A0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40671E"/>
    <w:rsid w:val="004156CB"/>
    <w:rsid w:val="004201D3"/>
    <w:rsid w:val="00420BF3"/>
    <w:rsid w:val="00422D4B"/>
    <w:rsid w:val="00430ACC"/>
    <w:rsid w:val="00430F1D"/>
    <w:rsid w:val="004321BA"/>
    <w:rsid w:val="004329C7"/>
    <w:rsid w:val="004514F6"/>
    <w:rsid w:val="004541B0"/>
    <w:rsid w:val="0046123C"/>
    <w:rsid w:val="00461C81"/>
    <w:rsid w:val="00472521"/>
    <w:rsid w:val="00474163"/>
    <w:rsid w:val="00475C3D"/>
    <w:rsid w:val="00487D64"/>
    <w:rsid w:val="0049291A"/>
    <w:rsid w:val="00497F6F"/>
    <w:rsid w:val="004A2AEB"/>
    <w:rsid w:val="004A7C21"/>
    <w:rsid w:val="004B37E8"/>
    <w:rsid w:val="004B5CD2"/>
    <w:rsid w:val="004D0518"/>
    <w:rsid w:val="004D1F5F"/>
    <w:rsid w:val="004D335C"/>
    <w:rsid w:val="004E400C"/>
    <w:rsid w:val="004F0FC4"/>
    <w:rsid w:val="004F2A89"/>
    <w:rsid w:val="004F7F88"/>
    <w:rsid w:val="00511853"/>
    <w:rsid w:val="00516DFF"/>
    <w:rsid w:val="00522AC7"/>
    <w:rsid w:val="00527D4D"/>
    <w:rsid w:val="0053371D"/>
    <w:rsid w:val="0053770A"/>
    <w:rsid w:val="00537A99"/>
    <w:rsid w:val="00543F39"/>
    <w:rsid w:val="00544F2D"/>
    <w:rsid w:val="00551D07"/>
    <w:rsid w:val="00553678"/>
    <w:rsid w:val="005550C2"/>
    <w:rsid w:val="00563A46"/>
    <w:rsid w:val="00566201"/>
    <w:rsid w:val="00566AA9"/>
    <w:rsid w:val="0057053F"/>
    <w:rsid w:val="00570993"/>
    <w:rsid w:val="00571B8B"/>
    <w:rsid w:val="005747E2"/>
    <w:rsid w:val="00575B81"/>
    <w:rsid w:val="00581D07"/>
    <w:rsid w:val="005836F4"/>
    <w:rsid w:val="00590960"/>
    <w:rsid w:val="00591192"/>
    <w:rsid w:val="00595893"/>
    <w:rsid w:val="005961B5"/>
    <w:rsid w:val="005A4069"/>
    <w:rsid w:val="005B0FC5"/>
    <w:rsid w:val="005C6944"/>
    <w:rsid w:val="005C7638"/>
    <w:rsid w:val="005D14E0"/>
    <w:rsid w:val="005D2800"/>
    <w:rsid w:val="005D4AFE"/>
    <w:rsid w:val="005E4385"/>
    <w:rsid w:val="005E4F2A"/>
    <w:rsid w:val="005E59C7"/>
    <w:rsid w:val="005F3001"/>
    <w:rsid w:val="005F6BFC"/>
    <w:rsid w:val="00601F8B"/>
    <w:rsid w:val="00610DD8"/>
    <w:rsid w:val="0061206A"/>
    <w:rsid w:val="00622C4A"/>
    <w:rsid w:val="00632029"/>
    <w:rsid w:val="00642CBD"/>
    <w:rsid w:val="00650B72"/>
    <w:rsid w:val="00652C38"/>
    <w:rsid w:val="00660481"/>
    <w:rsid w:val="00661351"/>
    <w:rsid w:val="00662D9E"/>
    <w:rsid w:val="00663210"/>
    <w:rsid w:val="00665EF6"/>
    <w:rsid w:val="00666743"/>
    <w:rsid w:val="00674088"/>
    <w:rsid w:val="00674524"/>
    <w:rsid w:val="00675401"/>
    <w:rsid w:val="006774D8"/>
    <w:rsid w:val="00681F93"/>
    <w:rsid w:val="006A0434"/>
    <w:rsid w:val="006A468A"/>
    <w:rsid w:val="006B0029"/>
    <w:rsid w:val="006B24B7"/>
    <w:rsid w:val="006B3E75"/>
    <w:rsid w:val="006B4CA3"/>
    <w:rsid w:val="006B690C"/>
    <w:rsid w:val="006C6219"/>
    <w:rsid w:val="006C7A54"/>
    <w:rsid w:val="006E0C01"/>
    <w:rsid w:val="006E7B40"/>
    <w:rsid w:val="006F5F48"/>
    <w:rsid w:val="006F6CC7"/>
    <w:rsid w:val="00700EF1"/>
    <w:rsid w:val="0070592F"/>
    <w:rsid w:val="0071002F"/>
    <w:rsid w:val="0071183B"/>
    <w:rsid w:val="007119F3"/>
    <w:rsid w:val="00714D60"/>
    <w:rsid w:val="007246FB"/>
    <w:rsid w:val="00735384"/>
    <w:rsid w:val="00736A7B"/>
    <w:rsid w:val="007425FA"/>
    <w:rsid w:val="007475F1"/>
    <w:rsid w:val="0075210F"/>
    <w:rsid w:val="00753DC2"/>
    <w:rsid w:val="0075581D"/>
    <w:rsid w:val="00756074"/>
    <w:rsid w:val="007566F9"/>
    <w:rsid w:val="00761685"/>
    <w:rsid w:val="007633C6"/>
    <w:rsid w:val="00771566"/>
    <w:rsid w:val="00773594"/>
    <w:rsid w:val="007765CA"/>
    <w:rsid w:val="00777290"/>
    <w:rsid w:val="0078465D"/>
    <w:rsid w:val="007931FD"/>
    <w:rsid w:val="007933D5"/>
    <w:rsid w:val="007A56EE"/>
    <w:rsid w:val="007A6B60"/>
    <w:rsid w:val="007B7374"/>
    <w:rsid w:val="007C1563"/>
    <w:rsid w:val="007C378E"/>
    <w:rsid w:val="007D0609"/>
    <w:rsid w:val="007D1223"/>
    <w:rsid w:val="007D3A85"/>
    <w:rsid w:val="007D4C64"/>
    <w:rsid w:val="007D56C9"/>
    <w:rsid w:val="007E6C18"/>
    <w:rsid w:val="007F1D49"/>
    <w:rsid w:val="008045D8"/>
    <w:rsid w:val="008219C3"/>
    <w:rsid w:val="008244CC"/>
    <w:rsid w:val="00826621"/>
    <w:rsid w:val="008273A4"/>
    <w:rsid w:val="008302C7"/>
    <w:rsid w:val="00830EBC"/>
    <w:rsid w:val="00830F2D"/>
    <w:rsid w:val="00836DA6"/>
    <w:rsid w:val="00840A37"/>
    <w:rsid w:val="00842D89"/>
    <w:rsid w:val="008529BB"/>
    <w:rsid w:val="00853432"/>
    <w:rsid w:val="00856000"/>
    <w:rsid w:val="00865DB0"/>
    <w:rsid w:val="008726AC"/>
    <w:rsid w:val="00880E25"/>
    <w:rsid w:val="0088467D"/>
    <w:rsid w:val="00892109"/>
    <w:rsid w:val="008A36A9"/>
    <w:rsid w:val="008A44D6"/>
    <w:rsid w:val="008B1F14"/>
    <w:rsid w:val="008C0DBE"/>
    <w:rsid w:val="008C5232"/>
    <w:rsid w:val="008D3929"/>
    <w:rsid w:val="008D5F11"/>
    <w:rsid w:val="008D6C4D"/>
    <w:rsid w:val="008E402C"/>
    <w:rsid w:val="008E673B"/>
    <w:rsid w:val="008F1311"/>
    <w:rsid w:val="00901D0C"/>
    <w:rsid w:val="00905FEA"/>
    <w:rsid w:val="009109F0"/>
    <w:rsid w:val="00917645"/>
    <w:rsid w:val="00917D90"/>
    <w:rsid w:val="0092057A"/>
    <w:rsid w:val="00923E95"/>
    <w:rsid w:val="0092436F"/>
    <w:rsid w:val="009312C0"/>
    <w:rsid w:val="0093477C"/>
    <w:rsid w:val="0094015A"/>
    <w:rsid w:val="00947708"/>
    <w:rsid w:val="009508F2"/>
    <w:rsid w:val="00953921"/>
    <w:rsid w:val="00957C7A"/>
    <w:rsid w:val="00957E5B"/>
    <w:rsid w:val="00961BBB"/>
    <w:rsid w:val="00964E9C"/>
    <w:rsid w:val="00971F7E"/>
    <w:rsid w:val="0098000D"/>
    <w:rsid w:val="009807E3"/>
    <w:rsid w:val="00983861"/>
    <w:rsid w:val="009847BC"/>
    <w:rsid w:val="00985035"/>
    <w:rsid w:val="00987C9A"/>
    <w:rsid w:val="00991F95"/>
    <w:rsid w:val="00992FFF"/>
    <w:rsid w:val="00993F42"/>
    <w:rsid w:val="00996036"/>
    <w:rsid w:val="009A601E"/>
    <w:rsid w:val="009A77CB"/>
    <w:rsid w:val="009B1702"/>
    <w:rsid w:val="009B4379"/>
    <w:rsid w:val="009B7DB0"/>
    <w:rsid w:val="009C0CF1"/>
    <w:rsid w:val="009C191F"/>
    <w:rsid w:val="009D0645"/>
    <w:rsid w:val="009D514A"/>
    <w:rsid w:val="009D5B94"/>
    <w:rsid w:val="009E18A1"/>
    <w:rsid w:val="009E2147"/>
    <w:rsid w:val="009F270C"/>
    <w:rsid w:val="009F5065"/>
    <w:rsid w:val="009F5BB5"/>
    <w:rsid w:val="00A00DCF"/>
    <w:rsid w:val="00A0287C"/>
    <w:rsid w:val="00A2111C"/>
    <w:rsid w:val="00A233A8"/>
    <w:rsid w:val="00A359A5"/>
    <w:rsid w:val="00A3769D"/>
    <w:rsid w:val="00A4460A"/>
    <w:rsid w:val="00A44F4E"/>
    <w:rsid w:val="00A54294"/>
    <w:rsid w:val="00A57616"/>
    <w:rsid w:val="00A64183"/>
    <w:rsid w:val="00A72E93"/>
    <w:rsid w:val="00A7396F"/>
    <w:rsid w:val="00A753DE"/>
    <w:rsid w:val="00A814C5"/>
    <w:rsid w:val="00A830BB"/>
    <w:rsid w:val="00A95C79"/>
    <w:rsid w:val="00AA3471"/>
    <w:rsid w:val="00AA4FEA"/>
    <w:rsid w:val="00AB45B8"/>
    <w:rsid w:val="00AC1C1E"/>
    <w:rsid w:val="00AC1D93"/>
    <w:rsid w:val="00AC21D9"/>
    <w:rsid w:val="00AC4395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52EC"/>
    <w:rsid w:val="00B10DC6"/>
    <w:rsid w:val="00B13B4B"/>
    <w:rsid w:val="00B1543D"/>
    <w:rsid w:val="00B173C2"/>
    <w:rsid w:val="00B17E6C"/>
    <w:rsid w:val="00B23268"/>
    <w:rsid w:val="00B34853"/>
    <w:rsid w:val="00B42076"/>
    <w:rsid w:val="00B43A3F"/>
    <w:rsid w:val="00B44EBB"/>
    <w:rsid w:val="00B50057"/>
    <w:rsid w:val="00B710A4"/>
    <w:rsid w:val="00B7531F"/>
    <w:rsid w:val="00B760D3"/>
    <w:rsid w:val="00B850DF"/>
    <w:rsid w:val="00B868A6"/>
    <w:rsid w:val="00B906D6"/>
    <w:rsid w:val="00B90BFD"/>
    <w:rsid w:val="00B968FE"/>
    <w:rsid w:val="00BA75F5"/>
    <w:rsid w:val="00BB30F7"/>
    <w:rsid w:val="00BB68ED"/>
    <w:rsid w:val="00BC6522"/>
    <w:rsid w:val="00BC6990"/>
    <w:rsid w:val="00BD42AD"/>
    <w:rsid w:val="00BD5A65"/>
    <w:rsid w:val="00BE19C9"/>
    <w:rsid w:val="00BE1C48"/>
    <w:rsid w:val="00BF2B8F"/>
    <w:rsid w:val="00C12424"/>
    <w:rsid w:val="00C13B43"/>
    <w:rsid w:val="00C174D6"/>
    <w:rsid w:val="00C213F3"/>
    <w:rsid w:val="00C22F21"/>
    <w:rsid w:val="00C2718A"/>
    <w:rsid w:val="00C32673"/>
    <w:rsid w:val="00C36C25"/>
    <w:rsid w:val="00C36F05"/>
    <w:rsid w:val="00C42DBD"/>
    <w:rsid w:val="00C469D8"/>
    <w:rsid w:val="00C475C6"/>
    <w:rsid w:val="00C5031D"/>
    <w:rsid w:val="00C51F63"/>
    <w:rsid w:val="00C53753"/>
    <w:rsid w:val="00C53ADA"/>
    <w:rsid w:val="00C5468E"/>
    <w:rsid w:val="00C6615B"/>
    <w:rsid w:val="00C72157"/>
    <w:rsid w:val="00C7328B"/>
    <w:rsid w:val="00C7639B"/>
    <w:rsid w:val="00C77630"/>
    <w:rsid w:val="00C77E41"/>
    <w:rsid w:val="00C849CE"/>
    <w:rsid w:val="00C92C7D"/>
    <w:rsid w:val="00C93737"/>
    <w:rsid w:val="00C95AEA"/>
    <w:rsid w:val="00C960F5"/>
    <w:rsid w:val="00CB48A0"/>
    <w:rsid w:val="00CB6E7A"/>
    <w:rsid w:val="00CC1F98"/>
    <w:rsid w:val="00CC51EF"/>
    <w:rsid w:val="00CD69E8"/>
    <w:rsid w:val="00CD7EDD"/>
    <w:rsid w:val="00CE0D33"/>
    <w:rsid w:val="00CE35E1"/>
    <w:rsid w:val="00CF5DF7"/>
    <w:rsid w:val="00D07937"/>
    <w:rsid w:val="00D101B8"/>
    <w:rsid w:val="00D12AEE"/>
    <w:rsid w:val="00D139C3"/>
    <w:rsid w:val="00D14879"/>
    <w:rsid w:val="00D168C2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6C2F"/>
    <w:rsid w:val="00D5217D"/>
    <w:rsid w:val="00D52829"/>
    <w:rsid w:val="00D52AD5"/>
    <w:rsid w:val="00D60F71"/>
    <w:rsid w:val="00D61891"/>
    <w:rsid w:val="00D66D85"/>
    <w:rsid w:val="00D7154C"/>
    <w:rsid w:val="00D74977"/>
    <w:rsid w:val="00D80ED7"/>
    <w:rsid w:val="00D9422F"/>
    <w:rsid w:val="00D94592"/>
    <w:rsid w:val="00DA7943"/>
    <w:rsid w:val="00DA7DC4"/>
    <w:rsid w:val="00DB6245"/>
    <w:rsid w:val="00DB66C1"/>
    <w:rsid w:val="00DB6B4D"/>
    <w:rsid w:val="00DC0F45"/>
    <w:rsid w:val="00DC7E39"/>
    <w:rsid w:val="00DD0587"/>
    <w:rsid w:val="00DE5294"/>
    <w:rsid w:val="00DF2B3A"/>
    <w:rsid w:val="00E07D5E"/>
    <w:rsid w:val="00E15B9D"/>
    <w:rsid w:val="00E2012F"/>
    <w:rsid w:val="00E2264C"/>
    <w:rsid w:val="00E27E39"/>
    <w:rsid w:val="00E305BD"/>
    <w:rsid w:val="00E32C3C"/>
    <w:rsid w:val="00E33C6C"/>
    <w:rsid w:val="00E36B81"/>
    <w:rsid w:val="00E37207"/>
    <w:rsid w:val="00E43500"/>
    <w:rsid w:val="00E43AB9"/>
    <w:rsid w:val="00E4666E"/>
    <w:rsid w:val="00E53690"/>
    <w:rsid w:val="00E576C6"/>
    <w:rsid w:val="00E62FBF"/>
    <w:rsid w:val="00E643CF"/>
    <w:rsid w:val="00E675B9"/>
    <w:rsid w:val="00E716A1"/>
    <w:rsid w:val="00E77E79"/>
    <w:rsid w:val="00E802CE"/>
    <w:rsid w:val="00E80AE1"/>
    <w:rsid w:val="00E80FFE"/>
    <w:rsid w:val="00E82211"/>
    <w:rsid w:val="00E908C2"/>
    <w:rsid w:val="00E90A75"/>
    <w:rsid w:val="00EA2B66"/>
    <w:rsid w:val="00EA4D3F"/>
    <w:rsid w:val="00EB26D5"/>
    <w:rsid w:val="00EB6519"/>
    <w:rsid w:val="00EC03D0"/>
    <w:rsid w:val="00EC06C5"/>
    <w:rsid w:val="00ED34D4"/>
    <w:rsid w:val="00EE1DB3"/>
    <w:rsid w:val="00EE28EE"/>
    <w:rsid w:val="00EE2E85"/>
    <w:rsid w:val="00EF125B"/>
    <w:rsid w:val="00EF145F"/>
    <w:rsid w:val="00EF4ADA"/>
    <w:rsid w:val="00F033BD"/>
    <w:rsid w:val="00F035E7"/>
    <w:rsid w:val="00F03722"/>
    <w:rsid w:val="00F06310"/>
    <w:rsid w:val="00F10F68"/>
    <w:rsid w:val="00F16050"/>
    <w:rsid w:val="00F2105D"/>
    <w:rsid w:val="00F216B8"/>
    <w:rsid w:val="00F27EE4"/>
    <w:rsid w:val="00F35FE3"/>
    <w:rsid w:val="00F40350"/>
    <w:rsid w:val="00F52C66"/>
    <w:rsid w:val="00F52F00"/>
    <w:rsid w:val="00F570B7"/>
    <w:rsid w:val="00F601B7"/>
    <w:rsid w:val="00F6150C"/>
    <w:rsid w:val="00F62622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1555"/>
    <w:rsid w:val="00FB1E44"/>
    <w:rsid w:val="00FB359E"/>
    <w:rsid w:val="00FB5D42"/>
    <w:rsid w:val="00FC373C"/>
    <w:rsid w:val="00FC4632"/>
    <w:rsid w:val="00FC515E"/>
    <w:rsid w:val="00FD037F"/>
    <w:rsid w:val="00FD498F"/>
    <w:rsid w:val="00FD5E1E"/>
    <w:rsid w:val="00FE1366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0B012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y2iqfc">
    <w:name w:val="y2iqfc"/>
    <w:basedOn w:val="a5"/>
    <w:rsid w:val="00971F7E"/>
  </w:style>
  <w:style w:type="character" w:customStyle="1" w:styleId="15">
    <w:name w:val="Заголовок1"/>
    <w:basedOn w:val="a5"/>
    <w:rsid w:val="00F601B7"/>
  </w:style>
  <w:style w:type="character" w:customStyle="1" w:styleId="pre">
    <w:name w:val="pre"/>
    <w:basedOn w:val="a5"/>
    <w:rsid w:val="00F601B7"/>
  </w:style>
  <w:style w:type="character" w:styleId="afff1">
    <w:name w:val="Unresolved Mention"/>
    <w:basedOn w:val="a5"/>
    <w:uiPriority w:val="99"/>
    <w:semiHidden/>
    <w:unhideWhenUsed/>
    <w:rsid w:val="00BC6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scikit-learn.org/stable/modules/generated/sklearn.decomposition.PC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2984335/recovering-features-names-of-explained-variance-ratio-in-pca-with-sklear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scikit-learn.org/stable/modules/class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earch.unsw.edu.au/projects/unsw-nb15-dataset" TargetMode="External"/><Relationship Id="rId20" Type="http://schemas.openxmlformats.org/officeDocument/2006/relationships/hyperlink" Target="https://stackoverflow.com/questions/22984335/recovering-features-names-of-explained-variance-ratio-in-pca-with-sklea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04214/" TargetMode="External"/><Relationship Id="rId23" Type="http://schemas.openxmlformats.org/officeDocument/2006/relationships/hyperlink" Target="https://stackoverflow.com/questions/67769996/why-pca-output-some-components-duplicately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hackware.ru/?p=1293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eerc.ifmo.ru/wiki/index.php?title=&#1052;&#1077;&#1090;&#1086;&#1076;_&#1075;&#1083;&#1072;&#1074;&#1085;&#1099;&#1093;_&#1082;&#1086;&#1084;&#1087;&#1086;&#1085;&#1077;&#1085;&#1090;_(PCA)" TargetMode="External"/><Relationship Id="rId22" Type="http://schemas.openxmlformats.org/officeDocument/2006/relationships/hyperlink" Target="https://stackoverflow.com/questions/67769996/why-pca-output-some-components-duplicate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12E47-E87F-493B-AE08-690FCFD8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2284</Words>
  <Characters>13019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2023-01-12T11:58:00Z</dcterms:modified>
</cp:coreProperties>
</file>