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84BE3" w14:textId="5467A597" w:rsidR="002C6BCB" w:rsidRDefault="002C6BCB" w:rsidP="00E8414A">
      <w:pPr>
        <w:contextualSpacing/>
        <w:jc w:val="right"/>
        <w:rPr>
          <w:rFonts w:ascii="Arial" w:hAnsi="Arial" w:cs="Arial"/>
          <w:b/>
        </w:rPr>
      </w:pPr>
      <w:r w:rsidRPr="00E8414A">
        <w:rPr>
          <w:rFonts w:ascii="Arial" w:hAnsi="Arial" w:cs="Arial"/>
          <w:b/>
          <w:szCs w:val="24"/>
        </w:rPr>
        <w:t xml:space="preserve"> </w:t>
      </w:r>
      <w:r w:rsidR="00E8414A">
        <w:rPr>
          <w:rFonts w:ascii="Arial" w:hAnsi="Arial" w:cs="Arial"/>
          <w:b/>
          <w:szCs w:val="24"/>
        </w:rPr>
        <w:t>Aarhus University</w:t>
      </w:r>
    </w:p>
    <w:p w14:paraId="1F052C99" w14:textId="4873CD75" w:rsidR="00E8414A" w:rsidRPr="00E8414A" w:rsidRDefault="00E8414A" w:rsidP="00E8414A">
      <w:pPr>
        <w:contextualSpacing/>
        <w:jc w:val="right"/>
        <w:rPr>
          <w:rFonts w:ascii="Arial" w:hAnsi="Arial" w:cs="Arial"/>
          <w:b/>
          <w:szCs w:val="24"/>
        </w:rPr>
      </w:pPr>
      <w:r>
        <w:rPr>
          <w:rFonts w:ascii="Arial" w:hAnsi="Arial" w:cs="Arial"/>
          <w:b/>
        </w:rPr>
        <w:t>Molecular Biology and Genetics Department</w:t>
      </w:r>
    </w:p>
    <w:p w14:paraId="6CD1DFDB" w14:textId="40D50EAB" w:rsidR="00FB1892" w:rsidRPr="00E8414A" w:rsidRDefault="00E8414A" w:rsidP="00FB1892">
      <w:pPr>
        <w:contextualSpacing/>
        <w:jc w:val="right"/>
        <w:rPr>
          <w:rFonts w:ascii="Arial" w:hAnsi="Arial" w:cs="Arial"/>
          <w:b/>
          <w:szCs w:val="24"/>
          <w:lang w:val="en-US"/>
        </w:rPr>
      </w:pPr>
      <w:r>
        <w:rPr>
          <w:rFonts w:ascii="Arial" w:hAnsi="Arial" w:cs="Arial"/>
          <w:b/>
          <w:szCs w:val="24"/>
          <w:lang w:val="en-US"/>
        </w:rPr>
        <w:t>Prof. Simona Radutoiu</w:t>
      </w:r>
    </w:p>
    <w:p w14:paraId="4A85C27A" w14:textId="0B5246CC" w:rsidR="00FB1892" w:rsidRPr="005B3D5A" w:rsidRDefault="00E8414A" w:rsidP="00FB1892">
      <w:pPr>
        <w:contextualSpacing/>
        <w:jc w:val="right"/>
        <w:rPr>
          <w:rFonts w:ascii="Arial" w:hAnsi="Arial" w:cs="Arial"/>
          <w:szCs w:val="24"/>
        </w:rPr>
      </w:pPr>
      <w:r w:rsidRPr="005B3D5A">
        <w:rPr>
          <w:rFonts w:ascii="Arial" w:hAnsi="Arial" w:cs="Arial"/>
          <w:szCs w:val="24"/>
        </w:rPr>
        <w:t>Universitetsbyen 81</w:t>
      </w:r>
    </w:p>
    <w:p w14:paraId="185F8388" w14:textId="371695F7" w:rsidR="00FB1892" w:rsidRPr="005B3D5A" w:rsidRDefault="00885A03" w:rsidP="00921819">
      <w:pPr>
        <w:contextualSpacing/>
        <w:jc w:val="right"/>
        <w:rPr>
          <w:rFonts w:ascii="Arial" w:hAnsi="Arial" w:cs="Arial"/>
          <w:szCs w:val="24"/>
        </w:rPr>
      </w:pPr>
      <w:r w:rsidRPr="005B3D5A">
        <w:rPr>
          <w:rFonts w:ascii="Arial" w:hAnsi="Arial" w:cs="Arial"/>
          <w:szCs w:val="24"/>
        </w:rPr>
        <w:t>8000 Aarhus C</w:t>
      </w:r>
      <w:r w:rsidR="00921819" w:rsidRPr="005B3D5A">
        <w:rPr>
          <w:rFonts w:ascii="Arial" w:hAnsi="Arial" w:cs="Arial"/>
          <w:szCs w:val="24"/>
        </w:rPr>
        <w:t>, Denmark</w:t>
      </w:r>
    </w:p>
    <w:p w14:paraId="2345B3D4" w14:textId="4ECE9485" w:rsidR="00FB1892" w:rsidRPr="005B3D5A" w:rsidRDefault="00FB1892" w:rsidP="00FB1892">
      <w:pPr>
        <w:contextualSpacing/>
        <w:jc w:val="right"/>
        <w:rPr>
          <w:rFonts w:ascii="Arial" w:hAnsi="Arial" w:cs="Arial"/>
          <w:szCs w:val="24"/>
        </w:rPr>
      </w:pPr>
      <w:r w:rsidRPr="005B3D5A">
        <w:rPr>
          <w:rFonts w:ascii="Arial" w:hAnsi="Arial" w:cs="Arial"/>
          <w:szCs w:val="24"/>
        </w:rPr>
        <w:t>Tel.: +4</w:t>
      </w:r>
      <w:r w:rsidR="00885A03" w:rsidRPr="005B3D5A">
        <w:rPr>
          <w:rFonts w:ascii="Arial" w:hAnsi="Arial" w:cs="Arial"/>
          <w:szCs w:val="24"/>
        </w:rPr>
        <w:t>5</w:t>
      </w:r>
      <w:r w:rsidRPr="005B3D5A">
        <w:rPr>
          <w:rFonts w:ascii="Arial" w:hAnsi="Arial" w:cs="Arial"/>
          <w:szCs w:val="24"/>
        </w:rPr>
        <w:t xml:space="preserve"> </w:t>
      </w:r>
      <w:r w:rsidR="00885A03" w:rsidRPr="005B3D5A">
        <w:rPr>
          <w:rFonts w:ascii="Arial" w:hAnsi="Arial" w:cs="Arial"/>
          <w:szCs w:val="24"/>
        </w:rPr>
        <w:t>87155498</w:t>
      </w:r>
    </w:p>
    <w:p w14:paraId="6312D14D" w14:textId="263315D7" w:rsidR="00C12578" w:rsidRPr="00E8414A" w:rsidRDefault="00FB1892" w:rsidP="00EC3F53">
      <w:pPr>
        <w:contextualSpacing/>
        <w:jc w:val="right"/>
        <w:rPr>
          <w:rFonts w:ascii="Arial" w:hAnsi="Arial" w:cs="Arial"/>
          <w:szCs w:val="24"/>
        </w:rPr>
      </w:pPr>
      <w:r w:rsidRPr="00E8414A">
        <w:rPr>
          <w:rFonts w:ascii="Arial" w:hAnsi="Arial" w:cs="Arial"/>
          <w:szCs w:val="24"/>
        </w:rPr>
        <w:t xml:space="preserve">Email: </w:t>
      </w:r>
      <w:hyperlink r:id="rId6" w:history="1">
        <w:r w:rsidR="00E8414A" w:rsidRPr="00344D9B">
          <w:rPr>
            <w:rStyle w:val="Hyperlink"/>
            <w:rFonts w:ascii="Arial" w:hAnsi="Arial" w:cs="Arial"/>
            <w:szCs w:val="24"/>
          </w:rPr>
          <w:t>radutoiu@mbg.au.dk</w:t>
        </w:r>
      </w:hyperlink>
    </w:p>
    <w:p w14:paraId="6491F186" w14:textId="77777777" w:rsidR="00F658C6" w:rsidRPr="00E8414A" w:rsidRDefault="00F658C6" w:rsidP="00C12578">
      <w:pPr>
        <w:widowControl w:val="0"/>
        <w:autoSpaceDE w:val="0"/>
        <w:autoSpaceDN w:val="0"/>
        <w:adjustRightInd w:val="0"/>
        <w:spacing w:line="360" w:lineRule="auto"/>
        <w:jc w:val="both"/>
        <w:rPr>
          <w:rFonts w:ascii="Arial" w:hAnsi="Arial" w:cs="Arial"/>
          <w:szCs w:val="24"/>
        </w:rPr>
      </w:pPr>
    </w:p>
    <w:p w14:paraId="46C02C1C" w14:textId="6B6E095B" w:rsidR="00C12578" w:rsidRPr="00E8414A" w:rsidRDefault="00E8414A" w:rsidP="00F658C6">
      <w:pPr>
        <w:widowControl w:val="0"/>
        <w:autoSpaceDE w:val="0"/>
        <w:autoSpaceDN w:val="0"/>
        <w:adjustRightInd w:val="0"/>
        <w:jc w:val="both"/>
        <w:rPr>
          <w:rFonts w:ascii="Arial" w:hAnsi="Arial" w:cs="Arial"/>
          <w:szCs w:val="24"/>
        </w:rPr>
      </w:pPr>
      <w:r>
        <w:rPr>
          <w:rFonts w:ascii="Arial" w:hAnsi="Arial" w:cs="Arial"/>
          <w:szCs w:val="24"/>
        </w:rPr>
        <w:t>Editorial Office</w:t>
      </w:r>
      <w:r w:rsidR="00C12578" w:rsidRPr="00E8414A">
        <w:rPr>
          <w:rFonts w:ascii="Arial" w:hAnsi="Arial" w:cs="Arial"/>
          <w:szCs w:val="24"/>
        </w:rPr>
        <w:t xml:space="preserve">, </w:t>
      </w:r>
      <w:r>
        <w:rPr>
          <w:rFonts w:ascii="Arial" w:hAnsi="Arial" w:cs="Arial"/>
          <w:i/>
          <w:szCs w:val="24"/>
        </w:rPr>
        <w:t>PNAS</w:t>
      </w:r>
    </w:p>
    <w:p w14:paraId="6FF099E8" w14:textId="6C7361BC" w:rsidR="00C12578" w:rsidRPr="00E8414A" w:rsidRDefault="00E8414A" w:rsidP="00F658C6">
      <w:pPr>
        <w:contextualSpacing/>
        <w:jc w:val="right"/>
        <w:rPr>
          <w:rFonts w:ascii="Arial" w:hAnsi="Arial" w:cs="Arial"/>
          <w:szCs w:val="24"/>
        </w:rPr>
      </w:pPr>
      <w:bookmarkStart w:id="0" w:name="OLE_LINK14"/>
      <w:bookmarkStart w:id="1" w:name="OLE_LINK13"/>
      <w:bookmarkStart w:id="2" w:name="OLE_LINK16"/>
      <w:commentRangeStart w:id="3"/>
      <w:r>
        <w:rPr>
          <w:rFonts w:ascii="Arial" w:hAnsi="Arial" w:cs="Arial"/>
          <w:szCs w:val="24"/>
        </w:rPr>
        <w:t>Aarhus</w:t>
      </w:r>
      <w:r w:rsidR="00C12578" w:rsidRPr="00E8414A">
        <w:rPr>
          <w:rFonts w:ascii="Arial" w:hAnsi="Arial" w:cs="Arial"/>
          <w:szCs w:val="24"/>
        </w:rPr>
        <w:t xml:space="preserve">, </w:t>
      </w:r>
      <w:r>
        <w:rPr>
          <w:rFonts w:ascii="Arial" w:hAnsi="Arial" w:cs="Arial"/>
          <w:szCs w:val="24"/>
        </w:rPr>
        <w:t>2</w:t>
      </w:r>
      <w:r w:rsidR="00E566BE">
        <w:rPr>
          <w:rFonts w:ascii="Arial" w:hAnsi="Arial" w:cs="Arial"/>
          <w:szCs w:val="24"/>
        </w:rPr>
        <w:t>8</w:t>
      </w:r>
      <w:r w:rsidRPr="00E8414A">
        <w:rPr>
          <w:rFonts w:ascii="Arial" w:hAnsi="Arial" w:cs="Arial"/>
          <w:szCs w:val="24"/>
          <w:vertAlign w:val="superscript"/>
        </w:rPr>
        <w:t>rd</w:t>
      </w:r>
      <w:r>
        <w:rPr>
          <w:rFonts w:ascii="Arial" w:hAnsi="Arial" w:cs="Arial"/>
          <w:szCs w:val="24"/>
        </w:rPr>
        <w:t xml:space="preserve"> March</w:t>
      </w:r>
      <w:r w:rsidR="00C12578" w:rsidRPr="00E8414A">
        <w:rPr>
          <w:rFonts w:ascii="Arial" w:hAnsi="Arial" w:cs="Arial"/>
          <w:szCs w:val="24"/>
        </w:rPr>
        <w:t xml:space="preserve"> 20</w:t>
      </w:r>
      <w:bookmarkEnd w:id="0"/>
      <w:bookmarkEnd w:id="1"/>
      <w:bookmarkEnd w:id="2"/>
      <w:r w:rsidR="00EC3F53" w:rsidRPr="00E8414A">
        <w:rPr>
          <w:rFonts w:ascii="Arial" w:hAnsi="Arial" w:cs="Arial"/>
          <w:szCs w:val="24"/>
        </w:rPr>
        <w:t>2</w:t>
      </w:r>
      <w:r>
        <w:rPr>
          <w:rFonts w:ascii="Arial" w:hAnsi="Arial" w:cs="Arial"/>
          <w:szCs w:val="24"/>
        </w:rPr>
        <w:t>6</w:t>
      </w:r>
      <w:commentRangeEnd w:id="3"/>
      <w:r w:rsidR="00C4426F" w:rsidRPr="00E8414A">
        <w:rPr>
          <w:rStyle w:val="CommentReference"/>
          <w:rFonts w:ascii="Arial" w:hAnsi="Arial" w:cs="Arial"/>
          <w:sz w:val="24"/>
          <w:szCs w:val="24"/>
        </w:rPr>
        <w:commentReference w:id="3"/>
      </w:r>
    </w:p>
    <w:p w14:paraId="4BBFAC43" w14:textId="77777777" w:rsidR="00EC3F53" w:rsidRPr="00E8414A" w:rsidRDefault="00EC3F53" w:rsidP="00F658C6">
      <w:pPr>
        <w:contextualSpacing/>
        <w:jc w:val="right"/>
        <w:rPr>
          <w:rFonts w:ascii="Arial" w:hAnsi="Arial" w:cs="Arial"/>
          <w:szCs w:val="24"/>
          <w:lang w:val="en-US"/>
        </w:rPr>
      </w:pPr>
    </w:p>
    <w:p w14:paraId="718BB51D" w14:textId="44F8C25B" w:rsidR="00EC3F53" w:rsidRPr="00E8414A" w:rsidRDefault="00EC3F53" w:rsidP="00921819">
      <w:pPr>
        <w:widowControl w:val="0"/>
        <w:autoSpaceDE w:val="0"/>
        <w:autoSpaceDN w:val="0"/>
        <w:adjustRightInd w:val="0"/>
        <w:spacing w:before="240" w:after="240"/>
        <w:jc w:val="both"/>
        <w:rPr>
          <w:rFonts w:ascii="Arial" w:hAnsi="Arial" w:cs="Arial"/>
          <w:szCs w:val="24"/>
        </w:rPr>
      </w:pPr>
      <w:r w:rsidRPr="00E8414A">
        <w:rPr>
          <w:rFonts w:ascii="Arial" w:hAnsi="Arial" w:cs="Arial"/>
          <w:szCs w:val="24"/>
        </w:rPr>
        <w:t xml:space="preserve">Dear </w:t>
      </w:r>
      <w:r w:rsidR="00E566BE">
        <w:rPr>
          <w:rFonts w:ascii="Arial" w:hAnsi="Arial" w:cs="Arial"/>
          <w:szCs w:val="24"/>
        </w:rPr>
        <w:t>Prof. Maria Harrison</w:t>
      </w:r>
      <w:r w:rsidRPr="00E8414A">
        <w:rPr>
          <w:rFonts w:ascii="Arial" w:hAnsi="Arial" w:cs="Arial"/>
          <w:szCs w:val="24"/>
        </w:rPr>
        <w:t>,</w:t>
      </w:r>
    </w:p>
    <w:p w14:paraId="17B01458" w14:textId="5A7EBA0F" w:rsidR="00EC3F53" w:rsidRDefault="0039366B" w:rsidP="00921819">
      <w:pPr>
        <w:jc w:val="both"/>
        <w:rPr>
          <w:rFonts w:ascii="Arial" w:hAnsi="Arial" w:cs="Arial"/>
          <w:szCs w:val="24"/>
        </w:rPr>
      </w:pPr>
      <w:r>
        <w:rPr>
          <w:rFonts w:ascii="Arial" w:hAnsi="Arial" w:cs="Arial"/>
          <w:szCs w:val="24"/>
        </w:rPr>
        <w:t>We are pleased to submit our manuscript entitled</w:t>
      </w:r>
      <w:r w:rsidR="00EC3F53" w:rsidRPr="00E8414A">
        <w:rPr>
          <w:rFonts w:ascii="Arial" w:hAnsi="Arial" w:cs="Arial"/>
          <w:szCs w:val="24"/>
        </w:rPr>
        <w:t xml:space="preserve"> “</w:t>
      </w:r>
      <w:r w:rsidRPr="0039366B">
        <w:rPr>
          <w:rFonts w:ascii="Arial" w:hAnsi="Arial" w:cs="Arial"/>
          <w:b/>
          <w:bCs/>
          <w:szCs w:val="24"/>
        </w:rPr>
        <w:t>The common symbiosis pathway controls plant root microbiomes in a host-specific manner</w:t>
      </w:r>
      <w:r w:rsidR="00EC3F53" w:rsidRPr="00E8414A">
        <w:rPr>
          <w:rFonts w:ascii="Arial" w:hAnsi="Arial" w:cs="Arial"/>
          <w:szCs w:val="24"/>
        </w:rPr>
        <w:t xml:space="preserve">” </w:t>
      </w:r>
      <w:r w:rsidR="00921819">
        <w:rPr>
          <w:rFonts w:ascii="Arial" w:hAnsi="Arial" w:cs="Arial"/>
          <w:szCs w:val="24"/>
        </w:rPr>
        <w:t xml:space="preserve">by Martyn </w:t>
      </w:r>
      <w:r w:rsidR="00921819" w:rsidRPr="00921819">
        <w:rPr>
          <w:rFonts w:ascii="Arial" w:hAnsi="Arial" w:cs="Arial"/>
          <w:i/>
          <w:iCs/>
          <w:szCs w:val="24"/>
        </w:rPr>
        <w:t>et al</w:t>
      </w:r>
      <w:r w:rsidR="00921819">
        <w:rPr>
          <w:rFonts w:ascii="Arial" w:hAnsi="Arial" w:cs="Arial"/>
          <w:szCs w:val="24"/>
        </w:rPr>
        <w:t xml:space="preserve">. </w:t>
      </w:r>
      <w:r>
        <w:rPr>
          <w:rFonts w:ascii="Arial" w:hAnsi="Arial" w:cs="Arial"/>
          <w:szCs w:val="24"/>
        </w:rPr>
        <w:t>for consideration</w:t>
      </w:r>
      <w:r w:rsidR="00921819">
        <w:rPr>
          <w:rFonts w:ascii="Arial" w:hAnsi="Arial" w:cs="Arial"/>
          <w:szCs w:val="24"/>
        </w:rPr>
        <w:t xml:space="preserve"> </w:t>
      </w:r>
      <w:r>
        <w:rPr>
          <w:rFonts w:ascii="Arial" w:hAnsi="Arial" w:cs="Arial"/>
          <w:szCs w:val="24"/>
        </w:rPr>
        <w:t xml:space="preserve">as a Research </w:t>
      </w:r>
      <w:r w:rsidR="00921819">
        <w:rPr>
          <w:rFonts w:ascii="Arial" w:hAnsi="Arial" w:cs="Arial"/>
          <w:szCs w:val="24"/>
        </w:rPr>
        <w:t xml:space="preserve">Report in </w:t>
      </w:r>
      <w:r w:rsidR="00921819" w:rsidRPr="00921819">
        <w:rPr>
          <w:rFonts w:ascii="Arial" w:hAnsi="Arial" w:cs="Arial"/>
          <w:i/>
          <w:iCs/>
          <w:szCs w:val="24"/>
        </w:rPr>
        <w:t>PNAS</w:t>
      </w:r>
      <w:r>
        <w:rPr>
          <w:rFonts w:ascii="Arial" w:hAnsi="Arial" w:cs="Arial"/>
          <w:szCs w:val="24"/>
        </w:rPr>
        <w:t>.</w:t>
      </w:r>
    </w:p>
    <w:p w14:paraId="1A8824B7" w14:textId="77777777" w:rsidR="001712DE" w:rsidRDefault="001712DE" w:rsidP="00921819">
      <w:pPr>
        <w:jc w:val="both"/>
        <w:rPr>
          <w:rFonts w:ascii="Arial" w:hAnsi="Arial" w:cs="Arial"/>
          <w:szCs w:val="24"/>
        </w:rPr>
      </w:pPr>
    </w:p>
    <w:p w14:paraId="6F3166CA" w14:textId="33C8271B" w:rsidR="00E566BE" w:rsidRDefault="00E566BE" w:rsidP="00E566BE">
      <w:pPr>
        <w:jc w:val="both"/>
        <w:rPr>
          <w:rFonts w:ascii="Arial" w:hAnsi="Arial" w:cs="Arial"/>
          <w:szCs w:val="24"/>
        </w:rPr>
      </w:pPr>
      <w:r w:rsidRPr="004B669E">
        <w:rPr>
          <w:rFonts w:ascii="Arial" w:hAnsi="Arial" w:cs="Arial"/>
          <w:szCs w:val="24"/>
        </w:rPr>
        <w:t>The role of the Common Symbiosis Signa</w:t>
      </w:r>
      <w:r>
        <w:rPr>
          <w:rFonts w:ascii="Arial" w:hAnsi="Arial" w:cs="Arial"/>
          <w:szCs w:val="24"/>
        </w:rPr>
        <w:t>l</w:t>
      </w:r>
      <w:r w:rsidRPr="004B669E">
        <w:rPr>
          <w:rFonts w:ascii="Arial" w:hAnsi="Arial" w:cs="Arial"/>
          <w:szCs w:val="24"/>
        </w:rPr>
        <w:t xml:space="preserve">ling Pathway (CSSP) in </w:t>
      </w:r>
      <w:r w:rsidR="00876E83">
        <w:rPr>
          <w:rFonts w:ascii="Arial" w:hAnsi="Arial" w:cs="Arial"/>
          <w:szCs w:val="24"/>
        </w:rPr>
        <w:t xml:space="preserve">enabling </w:t>
      </w:r>
      <w:r w:rsidRPr="004B669E">
        <w:rPr>
          <w:rFonts w:ascii="Arial" w:hAnsi="Arial" w:cs="Arial"/>
          <w:szCs w:val="24"/>
        </w:rPr>
        <w:t xml:space="preserve">intracellular accommodation of microbial symbionts has been genetically established in arbuscular mycorrhizal and nitrogen-fixing symbioses. In this study, we show that the function of </w:t>
      </w:r>
      <w:r w:rsidR="006D271B">
        <w:rPr>
          <w:rFonts w:ascii="Arial" w:hAnsi="Arial" w:cs="Arial"/>
          <w:szCs w:val="24"/>
        </w:rPr>
        <w:t xml:space="preserve">genes underlying the </w:t>
      </w:r>
      <w:r w:rsidRPr="004B669E">
        <w:rPr>
          <w:rFonts w:ascii="Arial" w:hAnsi="Arial" w:cs="Arial"/>
          <w:szCs w:val="24"/>
        </w:rPr>
        <w:t>CSSP extends beyond intracellular symbionts to the broader root-associated microbiota.</w:t>
      </w:r>
      <w:r w:rsidR="002A1DDC">
        <w:rPr>
          <w:rFonts w:ascii="Arial" w:hAnsi="Arial" w:cs="Arial"/>
          <w:szCs w:val="24"/>
        </w:rPr>
        <w:t xml:space="preserve"> </w:t>
      </w:r>
      <w:r w:rsidRPr="004B669E">
        <w:rPr>
          <w:rFonts w:ascii="Arial" w:hAnsi="Arial" w:cs="Arial"/>
          <w:szCs w:val="24"/>
        </w:rPr>
        <w:t xml:space="preserve">Using genetic approaches in </w:t>
      </w:r>
      <w:r w:rsidRPr="00E566BE">
        <w:rPr>
          <w:rFonts w:ascii="Arial" w:hAnsi="Arial" w:cs="Arial"/>
          <w:i/>
          <w:iCs/>
          <w:szCs w:val="24"/>
        </w:rPr>
        <w:t>Lotus</w:t>
      </w:r>
      <w:r w:rsidR="00876E83">
        <w:rPr>
          <w:rFonts w:ascii="Arial" w:hAnsi="Arial" w:cs="Arial"/>
          <w:i/>
          <w:iCs/>
          <w:szCs w:val="24"/>
        </w:rPr>
        <w:t xml:space="preserve"> japonicus</w:t>
      </w:r>
      <w:r w:rsidRPr="004B669E">
        <w:rPr>
          <w:rFonts w:ascii="Arial" w:hAnsi="Arial" w:cs="Arial"/>
          <w:szCs w:val="24"/>
        </w:rPr>
        <w:t xml:space="preserve"> and </w:t>
      </w:r>
      <w:r w:rsidRPr="00E566BE">
        <w:rPr>
          <w:rFonts w:ascii="Arial" w:hAnsi="Arial" w:cs="Arial"/>
          <w:i/>
          <w:iCs/>
          <w:szCs w:val="24"/>
        </w:rPr>
        <w:t>Hordeum</w:t>
      </w:r>
      <w:r w:rsidR="00876E83">
        <w:rPr>
          <w:rFonts w:ascii="Arial" w:hAnsi="Arial" w:cs="Arial"/>
          <w:i/>
          <w:iCs/>
          <w:szCs w:val="24"/>
        </w:rPr>
        <w:t xml:space="preserve"> vulgare</w:t>
      </w:r>
      <w:r w:rsidRPr="004B669E">
        <w:rPr>
          <w:rFonts w:ascii="Arial" w:hAnsi="Arial" w:cs="Arial"/>
          <w:szCs w:val="24"/>
        </w:rPr>
        <w:t xml:space="preserve">, we investigate how CSSP components influence microbiota assembly </w:t>
      </w:r>
      <w:r w:rsidR="00876E83">
        <w:rPr>
          <w:rFonts w:ascii="Arial" w:hAnsi="Arial" w:cs="Arial"/>
          <w:szCs w:val="24"/>
        </w:rPr>
        <w:t>in</w:t>
      </w:r>
      <w:r w:rsidRPr="004B669E">
        <w:rPr>
          <w:rFonts w:ascii="Arial" w:hAnsi="Arial" w:cs="Arial"/>
          <w:szCs w:val="24"/>
        </w:rPr>
        <w:t xml:space="preserve"> plants grown in defined soils</w:t>
      </w:r>
      <w:r>
        <w:rPr>
          <w:rFonts w:ascii="Arial" w:hAnsi="Arial" w:cs="Arial"/>
          <w:szCs w:val="24"/>
        </w:rPr>
        <w:t xml:space="preserve"> with </w:t>
      </w:r>
      <w:r w:rsidR="00876E83">
        <w:rPr>
          <w:rFonts w:ascii="Arial" w:hAnsi="Arial" w:cs="Arial"/>
          <w:szCs w:val="24"/>
        </w:rPr>
        <w:t>varying</w:t>
      </w:r>
      <w:r>
        <w:rPr>
          <w:rFonts w:ascii="Arial" w:hAnsi="Arial" w:cs="Arial"/>
          <w:szCs w:val="24"/>
        </w:rPr>
        <w:t xml:space="preserve"> nitrogen and phosphorus input</w:t>
      </w:r>
      <w:r w:rsidR="00876E83">
        <w:rPr>
          <w:rFonts w:ascii="Arial" w:hAnsi="Arial" w:cs="Arial"/>
          <w:szCs w:val="24"/>
        </w:rPr>
        <w:t>s</w:t>
      </w:r>
      <w:r>
        <w:rPr>
          <w:rFonts w:ascii="Arial" w:hAnsi="Arial" w:cs="Arial"/>
          <w:szCs w:val="24"/>
        </w:rPr>
        <w:t>, as well as</w:t>
      </w:r>
      <w:r w:rsidRPr="004B669E">
        <w:rPr>
          <w:rFonts w:ascii="Arial" w:hAnsi="Arial" w:cs="Arial"/>
          <w:szCs w:val="24"/>
        </w:rPr>
        <w:t xml:space="preserve"> in the presence of complex synthetic communities. Our results demonstrate that the CSSP shapes root microbiome composition in both a legume and a cereal host, but with distinct host-specific signatures.</w:t>
      </w:r>
      <w:r w:rsidR="002A1DDC">
        <w:rPr>
          <w:rFonts w:ascii="Arial" w:hAnsi="Arial" w:cs="Arial"/>
          <w:szCs w:val="24"/>
        </w:rPr>
        <w:t xml:space="preserve"> </w:t>
      </w:r>
      <w:r w:rsidR="006D271B">
        <w:rPr>
          <w:rFonts w:ascii="Arial" w:hAnsi="Arial" w:cs="Arial"/>
          <w:szCs w:val="24"/>
        </w:rPr>
        <w:t>Furthermore, a</w:t>
      </w:r>
      <w:r w:rsidRPr="004B669E">
        <w:rPr>
          <w:rFonts w:ascii="Arial" w:hAnsi="Arial" w:cs="Arial"/>
          <w:szCs w:val="24"/>
        </w:rPr>
        <w:t xml:space="preserve">nalyses of root exudates </w:t>
      </w:r>
      <w:r w:rsidR="002A1DDC">
        <w:rPr>
          <w:rFonts w:ascii="Arial" w:hAnsi="Arial" w:cs="Arial"/>
          <w:szCs w:val="24"/>
        </w:rPr>
        <w:t>released by the two plant species revealed</w:t>
      </w:r>
      <w:r w:rsidRPr="004B669E">
        <w:rPr>
          <w:rFonts w:ascii="Arial" w:hAnsi="Arial" w:cs="Arial"/>
          <w:szCs w:val="24"/>
        </w:rPr>
        <w:t xml:space="preserve"> clear metabolic differences that are consistent with the divergent microbiome profiles observed.</w:t>
      </w:r>
    </w:p>
    <w:p w14:paraId="554153A9" w14:textId="77777777" w:rsidR="00E566BE" w:rsidRPr="004B669E" w:rsidRDefault="00E566BE" w:rsidP="00E566BE">
      <w:pPr>
        <w:jc w:val="both"/>
        <w:rPr>
          <w:rFonts w:ascii="Arial" w:hAnsi="Arial" w:cs="Arial"/>
          <w:szCs w:val="24"/>
        </w:rPr>
      </w:pPr>
    </w:p>
    <w:p w14:paraId="46335309" w14:textId="01A482BB" w:rsidR="00E566BE" w:rsidRDefault="00E566BE" w:rsidP="00E566BE">
      <w:pPr>
        <w:jc w:val="both"/>
        <w:rPr>
          <w:rFonts w:ascii="Arial" w:hAnsi="Arial" w:cs="Arial"/>
          <w:szCs w:val="24"/>
        </w:rPr>
      </w:pPr>
      <w:r w:rsidRPr="004B669E">
        <w:rPr>
          <w:rFonts w:ascii="Arial" w:hAnsi="Arial" w:cs="Arial"/>
          <w:szCs w:val="24"/>
        </w:rPr>
        <w:t xml:space="preserve">These findings uncover a previously unexplored role of the CSSP in cereals, </w:t>
      </w:r>
      <w:r w:rsidR="002A1DDC">
        <w:rPr>
          <w:rFonts w:ascii="Arial" w:hAnsi="Arial" w:cs="Arial"/>
          <w:szCs w:val="24"/>
        </w:rPr>
        <w:t>alongside</w:t>
      </w:r>
      <w:r w:rsidRPr="004B669E">
        <w:rPr>
          <w:rFonts w:ascii="Arial" w:hAnsi="Arial" w:cs="Arial"/>
          <w:szCs w:val="24"/>
        </w:rPr>
        <w:t xml:space="preserve"> legumes, and highlight this pathway as a broader determinant of plant microbiome assembly. By integrating plant genetics, metabolite profiling, and microbiome ecology across host species and nutrient contexts, our study provides insights of broad relevance to plant and microbial biology. We believe this interdisciplinary work will be of strong interest to </w:t>
      </w:r>
      <w:r w:rsidRPr="000435AB">
        <w:rPr>
          <w:rFonts w:ascii="Arial" w:hAnsi="Arial" w:cs="Arial"/>
          <w:i/>
          <w:iCs/>
          <w:szCs w:val="24"/>
        </w:rPr>
        <w:t>PNAS</w:t>
      </w:r>
      <w:r w:rsidRPr="004B669E">
        <w:rPr>
          <w:rFonts w:ascii="Arial" w:hAnsi="Arial" w:cs="Arial"/>
          <w:szCs w:val="24"/>
        </w:rPr>
        <w:t xml:space="preserve"> readers and aligns well with the journal’s </w:t>
      </w:r>
      <w:r w:rsidR="002A1DDC">
        <w:rPr>
          <w:rFonts w:ascii="Arial" w:hAnsi="Arial" w:cs="Arial"/>
          <w:szCs w:val="24"/>
        </w:rPr>
        <w:t>aim to publish research of general significance across the biological sciences</w:t>
      </w:r>
      <w:r>
        <w:rPr>
          <w:rFonts w:ascii="Arial" w:hAnsi="Arial" w:cs="Arial"/>
          <w:szCs w:val="24"/>
        </w:rPr>
        <w:t>.</w:t>
      </w:r>
    </w:p>
    <w:p w14:paraId="3194015A" w14:textId="77777777" w:rsidR="008547B3" w:rsidRDefault="008547B3" w:rsidP="00921819">
      <w:pPr>
        <w:jc w:val="both"/>
        <w:rPr>
          <w:rFonts w:ascii="Arial" w:hAnsi="Arial" w:cs="Arial"/>
          <w:szCs w:val="24"/>
        </w:rPr>
      </w:pPr>
    </w:p>
    <w:p w14:paraId="3724A72D" w14:textId="640B9ACC" w:rsidR="008547B3" w:rsidRPr="00921819" w:rsidRDefault="006638A5" w:rsidP="00921819">
      <w:pPr>
        <w:jc w:val="both"/>
        <w:rPr>
          <w:rFonts w:ascii="Arial" w:hAnsi="Arial" w:cs="Arial"/>
          <w:szCs w:val="24"/>
        </w:rPr>
      </w:pPr>
      <w:r w:rsidRPr="00921819">
        <w:rPr>
          <w:rFonts w:ascii="Arial" w:hAnsi="Arial" w:cs="Arial"/>
          <w:szCs w:val="24"/>
        </w:rPr>
        <w:t>We confirm that this manuscript has not been published elsewhere and is not under consideration by another journal. All authors have approved the manuscript and agree with its submission to PNAS.</w:t>
      </w:r>
    </w:p>
    <w:p w14:paraId="3E499C91" w14:textId="77777777" w:rsidR="00C4426F" w:rsidRDefault="00C4426F" w:rsidP="00921819">
      <w:pPr>
        <w:jc w:val="both"/>
        <w:rPr>
          <w:rFonts w:ascii="Arial" w:hAnsi="Arial" w:cs="Arial"/>
          <w:szCs w:val="24"/>
        </w:rPr>
      </w:pPr>
    </w:p>
    <w:p w14:paraId="4F24AAFA" w14:textId="30307FF0" w:rsidR="008547B3" w:rsidRDefault="00921819" w:rsidP="00921819">
      <w:pPr>
        <w:jc w:val="both"/>
        <w:rPr>
          <w:rFonts w:ascii="Arial" w:hAnsi="Arial" w:cs="Arial"/>
          <w:szCs w:val="24"/>
        </w:rPr>
      </w:pPr>
      <w:r>
        <w:rPr>
          <w:rFonts w:ascii="Arial" w:hAnsi="Arial" w:cs="Arial"/>
          <w:szCs w:val="24"/>
        </w:rPr>
        <w:t>We would like to suggest the following experts as potential reviewers with complementary expertise:</w:t>
      </w:r>
    </w:p>
    <w:p w14:paraId="54288ED8" w14:textId="77777777" w:rsidR="008547B3" w:rsidRDefault="008547B3" w:rsidP="00921819">
      <w:pPr>
        <w:jc w:val="both"/>
        <w:rPr>
          <w:rFonts w:ascii="Arial" w:hAnsi="Arial" w:cs="Arial"/>
          <w:szCs w:val="24"/>
        </w:rPr>
      </w:pPr>
    </w:p>
    <w:p w14:paraId="76D62C27" w14:textId="5C5BA3E8" w:rsidR="008547B3" w:rsidRDefault="008547B3" w:rsidP="00921819">
      <w:pPr>
        <w:jc w:val="both"/>
        <w:rPr>
          <w:rFonts w:ascii="Arial" w:hAnsi="Arial" w:cs="Arial"/>
          <w:szCs w:val="24"/>
        </w:rPr>
      </w:pPr>
      <w:r>
        <w:rPr>
          <w:rFonts w:ascii="Arial" w:hAnsi="Arial" w:cs="Arial"/>
          <w:szCs w:val="24"/>
        </w:rPr>
        <w:lastRenderedPageBreak/>
        <w:t xml:space="preserve">1) </w:t>
      </w:r>
      <w:r w:rsidR="00E566BE">
        <w:rPr>
          <w:rFonts w:ascii="Arial" w:hAnsi="Arial" w:cs="Arial"/>
          <w:b/>
          <w:bCs/>
          <w:szCs w:val="24"/>
        </w:rPr>
        <w:t>Davide Bulgarelli</w:t>
      </w:r>
      <w:r>
        <w:rPr>
          <w:rFonts w:ascii="Arial" w:hAnsi="Arial" w:cs="Arial"/>
          <w:szCs w:val="24"/>
        </w:rPr>
        <w:t xml:space="preserve">, </w:t>
      </w:r>
      <w:r w:rsidR="00E566BE">
        <w:rPr>
          <w:rFonts w:ascii="Arial" w:hAnsi="Arial" w:cs="Arial"/>
          <w:szCs w:val="24"/>
        </w:rPr>
        <w:t>University of Dundee, Dundee, DD1</w:t>
      </w:r>
      <w:r w:rsidR="006D271B">
        <w:rPr>
          <w:rFonts w:ascii="Arial" w:hAnsi="Arial" w:cs="Arial"/>
          <w:szCs w:val="24"/>
        </w:rPr>
        <w:t xml:space="preserve"> </w:t>
      </w:r>
      <w:r w:rsidR="00E566BE">
        <w:rPr>
          <w:rFonts w:ascii="Arial" w:hAnsi="Arial" w:cs="Arial"/>
          <w:szCs w:val="24"/>
        </w:rPr>
        <w:t>4HN, Scotland, UK</w:t>
      </w:r>
      <w:r>
        <w:rPr>
          <w:rFonts w:ascii="Arial" w:hAnsi="Arial" w:cs="Arial"/>
          <w:szCs w:val="24"/>
        </w:rPr>
        <w:t xml:space="preserve">, </w:t>
      </w:r>
      <w:r w:rsidR="00E566BE">
        <w:rPr>
          <w:rFonts w:ascii="Arial" w:hAnsi="Arial" w:cs="Arial"/>
          <w:szCs w:val="24"/>
        </w:rPr>
        <w:t>d.bulgarelli@dundee.ac.uk</w:t>
      </w:r>
      <w:r w:rsidR="00921819">
        <w:rPr>
          <w:rFonts w:ascii="Arial" w:hAnsi="Arial" w:cs="Arial"/>
          <w:szCs w:val="24"/>
        </w:rPr>
        <w:t>, field of expertise</w:t>
      </w:r>
      <w:r w:rsidR="00E566BE">
        <w:rPr>
          <w:rFonts w:ascii="Arial" w:hAnsi="Arial" w:cs="Arial"/>
          <w:szCs w:val="24"/>
        </w:rPr>
        <w:t>:</w:t>
      </w:r>
      <w:r w:rsidR="006D271B">
        <w:rPr>
          <w:rFonts w:ascii="Arial" w:hAnsi="Arial" w:cs="Arial"/>
          <w:szCs w:val="24"/>
        </w:rPr>
        <w:t xml:space="preserve"> r</w:t>
      </w:r>
      <w:r w:rsidR="00876E83" w:rsidRPr="00876E83">
        <w:rPr>
          <w:rFonts w:ascii="Arial" w:hAnsi="Arial" w:cs="Arial"/>
          <w:szCs w:val="24"/>
        </w:rPr>
        <w:t>hizosphere microbiology in crop plants</w:t>
      </w:r>
    </w:p>
    <w:p w14:paraId="12692921" w14:textId="68EC11DC" w:rsidR="008547B3" w:rsidRDefault="008547B3" w:rsidP="00921819">
      <w:pPr>
        <w:jc w:val="both"/>
        <w:rPr>
          <w:rFonts w:ascii="Arial" w:hAnsi="Arial" w:cs="Arial"/>
          <w:szCs w:val="24"/>
        </w:rPr>
      </w:pPr>
      <w:r>
        <w:rPr>
          <w:rFonts w:ascii="Arial" w:hAnsi="Arial" w:cs="Arial"/>
          <w:szCs w:val="24"/>
        </w:rPr>
        <w:t xml:space="preserve">2) </w:t>
      </w:r>
      <w:r w:rsidR="00E566BE">
        <w:rPr>
          <w:rFonts w:ascii="Arial" w:hAnsi="Arial" w:cs="Arial"/>
          <w:b/>
          <w:bCs/>
          <w:szCs w:val="24"/>
        </w:rPr>
        <w:t>Ronnie de Jonge</w:t>
      </w:r>
      <w:r>
        <w:rPr>
          <w:rFonts w:ascii="Arial" w:hAnsi="Arial" w:cs="Arial"/>
          <w:szCs w:val="24"/>
        </w:rPr>
        <w:t xml:space="preserve">, </w:t>
      </w:r>
      <w:r w:rsidR="00E566BE">
        <w:rPr>
          <w:rFonts w:ascii="Arial" w:hAnsi="Arial" w:cs="Arial"/>
          <w:szCs w:val="24"/>
        </w:rPr>
        <w:t>Utrecht University</w:t>
      </w:r>
      <w:r>
        <w:rPr>
          <w:rFonts w:ascii="Arial" w:hAnsi="Arial" w:cs="Arial"/>
          <w:szCs w:val="24"/>
        </w:rPr>
        <w:t xml:space="preserve">, </w:t>
      </w:r>
      <w:r w:rsidR="00E566BE">
        <w:rPr>
          <w:rFonts w:ascii="Arial" w:hAnsi="Arial" w:cs="Arial"/>
          <w:szCs w:val="24"/>
        </w:rPr>
        <w:t>3584 CH Utrecht, Netherlands, r.dejonge@uu.nl</w:t>
      </w:r>
      <w:r w:rsidR="00921819">
        <w:rPr>
          <w:rFonts w:ascii="Arial" w:hAnsi="Arial" w:cs="Arial"/>
          <w:szCs w:val="24"/>
        </w:rPr>
        <w:t xml:space="preserve">, </w:t>
      </w:r>
      <w:r w:rsidR="00876E83">
        <w:rPr>
          <w:rFonts w:ascii="Arial" w:hAnsi="Arial" w:cs="Arial"/>
          <w:szCs w:val="24"/>
        </w:rPr>
        <w:t xml:space="preserve">field of expertise: </w:t>
      </w:r>
      <w:r w:rsidR="006D271B">
        <w:rPr>
          <w:rFonts w:ascii="Arial" w:hAnsi="Arial" w:cs="Arial"/>
          <w:szCs w:val="24"/>
        </w:rPr>
        <w:t>m</w:t>
      </w:r>
      <w:r w:rsidR="00E566BE">
        <w:rPr>
          <w:rFonts w:ascii="Arial" w:hAnsi="Arial" w:cs="Arial"/>
          <w:szCs w:val="24"/>
        </w:rPr>
        <w:t xml:space="preserve">icrobial ecology, </w:t>
      </w:r>
      <w:r w:rsidR="006D271B">
        <w:rPr>
          <w:rFonts w:ascii="Arial" w:hAnsi="Arial" w:cs="Arial"/>
          <w:szCs w:val="24"/>
        </w:rPr>
        <w:t>g</w:t>
      </w:r>
      <w:r w:rsidR="00E566BE">
        <w:rPr>
          <w:rFonts w:ascii="Arial" w:hAnsi="Arial" w:cs="Arial"/>
          <w:szCs w:val="24"/>
        </w:rPr>
        <w:t xml:space="preserve">enomics, and </w:t>
      </w:r>
      <w:r w:rsidR="006D271B">
        <w:rPr>
          <w:rFonts w:ascii="Arial" w:hAnsi="Arial" w:cs="Arial"/>
          <w:szCs w:val="24"/>
        </w:rPr>
        <w:t>b</w:t>
      </w:r>
      <w:r w:rsidR="00E566BE">
        <w:rPr>
          <w:rFonts w:ascii="Arial" w:hAnsi="Arial" w:cs="Arial"/>
          <w:szCs w:val="24"/>
        </w:rPr>
        <w:t>ioinformatics</w:t>
      </w:r>
    </w:p>
    <w:p w14:paraId="15D40EB2" w14:textId="5FB09263" w:rsidR="00921819" w:rsidRDefault="008547B3" w:rsidP="00921819">
      <w:pPr>
        <w:jc w:val="both"/>
        <w:rPr>
          <w:rFonts w:ascii="Arial" w:hAnsi="Arial" w:cs="Arial"/>
          <w:szCs w:val="24"/>
        </w:rPr>
      </w:pPr>
      <w:r w:rsidRPr="00E566BE">
        <w:rPr>
          <w:rFonts w:ascii="Arial" w:hAnsi="Arial" w:cs="Arial"/>
          <w:szCs w:val="24"/>
        </w:rPr>
        <w:t>3)</w:t>
      </w:r>
      <w:r w:rsidR="00E566BE" w:rsidRPr="00E566BE">
        <w:rPr>
          <w:rFonts w:ascii="Arial" w:hAnsi="Arial" w:cs="Arial"/>
          <w:szCs w:val="24"/>
        </w:rPr>
        <w:t xml:space="preserve"> </w:t>
      </w:r>
      <w:r w:rsidR="00E566BE" w:rsidRPr="00E566BE">
        <w:rPr>
          <w:rFonts w:ascii="Arial" w:hAnsi="Arial" w:cs="Arial"/>
          <w:b/>
          <w:bCs/>
          <w:szCs w:val="24"/>
        </w:rPr>
        <w:t>Kathrin Wippel</w:t>
      </w:r>
      <w:r w:rsidRPr="00E566BE">
        <w:rPr>
          <w:rFonts w:ascii="Arial" w:hAnsi="Arial" w:cs="Arial"/>
          <w:szCs w:val="24"/>
        </w:rPr>
        <w:t xml:space="preserve">, </w:t>
      </w:r>
      <w:r w:rsidR="00E566BE">
        <w:rPr>
          <w:rFonts w:ascii="Arial" w:hAnsi="Arial" w:cs="Arial"/>
          <w:szCs w:val="24"/>
        </w:rPr>
        <w:t>University of Amsterdam, 1000</w:t>
      </w:r>
      <w:r w:rsidR="006D271B">
        <w:rPr>
          <w:rFonts w:ascii="Arial" w:hAnsi="Arial" w:cs="Arial"/>
          <w:szCs w:val="24"/>
        </w:rPr>
        <w:t xml:space="preserve"> </w:t>
      </w:r>
      <w:r w:rsidR="00E566BE">
        <w:rPr>
          <w:rFonts w:ascii="Arial" w:hAnsi="Arial" w:cs="Arial"/>
          <w:szCs w:val="24"/>
        </w:rPr>
        <w:t xml:space="preserve">BE Amsterdam, Netherlands, </w:t>
      </w:r>
      <w:r w:rsidR="00E566BE" w:rsidRPr="00E566BE">
        <w:rPr>
          <w:rFonts w:ascii="Arial" w:hAnsi="Arial" w:cs="Arial"/>
          <w:szCs w:val="24"/>
        </w:rPr>
        <w:t>k.wippel@uva.nl</w:t>
      </w:r>
      <w:r w:rsidR="00921819" w:rsidRPr="00E566BE">
        <w:rPr>
          <w:rFonts w:ascii="Arial" w:hAnsi="Arial" w:cs="Arial"/>
          <w:szCs w:val="24"/>
        </w:rPr>
        <w:t xml:space="preserve">, </w:t>
      </w:r>
      <w:r w:rsidR="00876E83">
        <w:rPr>
          <w:rFonts w:ascii="Arial" w:hAnsi="Arial" w:cs="Arial"/>
          <w:szCs w:val="24"/>
        </w:rPr>
        <w:t xml:space="preserve">field of expertise: </w:t>
      </w:r>
      <w:r w:rsidR="006D271B">
        <w:rPr>
          <w:rFonts w:ascii="Arial" w:hAnsi="Arial" w:cs="Arial"/>
          <w:szCs w:val="24"/>
        </w:rPr>
        <w:t>h</w:t>
      </w:r>
      <w:r w:rsidR="00E566BE" w:rsidRPr="00E566BE">
        <w:rPr>
          <w:rFonts w:ascii="Arial" w:hAnsi="Arial" w:cs="Arial"/>
          <w:szCs w:val="24"/>
        </w:rPr>
        <w:t>ost</w:t>
      </w:r>
      <w:r w:rsidR="006D271B">
        <w:rPr>
          <w:rFonts w:ascii="Arial" w:hAnsi="Arial" w:cs="Arial"/>
          <w:szCs w:val="24"/>
        </w:rPr>
        <w:t xml:space="preserve"> </w:t>
      </w:r>
      <w:r w:rsidR="00E566BE" w:rsidRPr="00E566BE">
        <w:rPr>
          <w:rFonts w:ascii="Arial" w:hAnsi="Arial" w:cs="Arial"/>
          <w:szCs w:val="24"/>
        </w:rPr>
        <w:t>specific</w:t>
      </w:r>
      <w:r w:rsidR="00876E83">
        <w:rPr>
          <w:rFonts w:ascii="Arial" w:hAnsi="Arial" w:cs="Arial"/>
          <w:szCs w:val="24"/>
        </w:rPr>
        <w:t>ity in plant-microbe interactions</w:t>
      </w:r>
    </w:p>
    <w:p w14:paraId="36C85884" w14:textId="77777777" w:rsidR="00876E83" w:rsidRPr="00E8414A" w:rsidRDefault="00876E83" w:rsidP="00921819">
      <w:pPr>
        <w:jc w:val="both"/>
        <w:rPr>
          <w:rFonts w:ascii="Arial" w:hAnsi="Arial" w:cs="Arial"/>
          <w:szCs w:val="24"/>
        </w:rPr>
      </w:pPr>
    </w:p>
    <w:p w14:paraId="63D5B464" w14:textId="68D2DA4D" w:rsidR="0039366B" w:rsidRPr="00E8414A" w:rsidRDefault="0039366B" w:rsidP="00921819">
      <w:pPr>
        <w:widowControl w:val="0"/>
        <w:autoSpaceDE w:val="0"/>
        <w:autoSpaceDN w:val="0"/>
        <w:adjustRightInd w:val="0"/>
        <w:spacing w:before="240" w:after="240"/>
        <w:jc w:val="both"/>
        <w:rPr>
          <w:rFonts w:ascii="Arial" w:hAnsi="Arial" w:cs="Arial"/>
          <w:szCs w:val="24"/>
        </w:rPr>
      </w:pPr>
      <w:r>
        <w:rPr>
          <w:rFonts w:ascii="Arial" w:hAnsi="Arial" w:cs="Arial"/>
          <w:szCs w:val="24"/>
        </w:rPr>
        <w:t>We thank you for considering our manuscript and</w:t>
      </w:r>
      <w:r w:rsidR="00921819">
        <w:rPr>
          <w:rFonts w:ascii="Arial" w:hAnsi="Arial" w:cs="Arial"/>
          <w:szCs w:val="24"/>
        </w:rPr>
        <w:t xml:space="preserve"> </w:t>
      </w:r>
      <w:r w:rsidR="00A12328">
        <w:rPr>
          <w:rFonts w:ascii="Arial" w:hAnsi="Arial" w:cs="Arial"/>
          <w:szCs w:val="24"/>
        </w:rPr>
        <w:t>w</w:t>
      </w:r>
      <w:r>
        <w:rPr>
          <w:rFonts w:ascii="Arial" w:hAnsi="Arial" w:cs="Arial"/>
          <w:szCs w:val="24"/>
        </w:rPr>
        <w:t xml:space="preserve">e look forward to </w:t>
      </w:r>
      <w:r w:rsidR="00F658C6" w:rsidRPr="00E8414A">
        <w:rPr>
          <w:rFonts w:ascii="Arial" w:hAnsi="Arial" w:cs="Arial"/>
          <w:szCs w:val="24"/>
        </w:rPr>
        <w:t>hearing from you.</w:t>
      </w:r>
    </w:p>
    <w:p w14:paraId="6C14383D" w14:textId="5EBE5A45" w:rsidR="00FB004D" w:rsidRDefault="00B36489" w:rsidP="00921819">
      <w:pPr>
        <w:widowControl w:val="0"/>
        <w:autoSpaceDE w:val="0"/>
        <w:autoSpaceDN w:val="0"/>
        <w:adjustRightInd w:val="0"/>
        <w:spacing w:before="240" w:after="240"/>
        <w:jc w:val="both"/>
        <w:rPr>
          <w:rFonts w:ascii="Arial" w:hAnsi="Arial" w:cs="Arial"/>
          <w:szCs w:val="24"/>
        </w:rPr>
      </w:pPr>
      <w:r w:rsidRPr="00E8414A">
        <w:rPr>
          <w:rFonts w:ascii="Arial" w:hAnsi="Arial" w:cs="Arial"/>
          <w:szCs w:val="24"/>
        </w:rPr>
        <w:t>Yours sincerely,</w:t>
      </w:r>
    </w:p>
    <w:p w14:paraId="7B6DE1AD" w14:textId="77777777" w:rsidR="00921819" w:rsidRPr="00E8414A" w:rsidRDefault="00921819" w:rsidP="00921819">
      <w:pPr>
        <w:widowControl w:val="0"/>
        <w:autoSpaceDE w:val="0"/>
        <w:autoSpaceDN w:val="0"/>
        <w:adjustRightInd w:val="0"/>
        <w:spacing w:before="240" w:after="240"/>
        <w:jc w:val="both"/>
        <w:rPr>
          <w:rFonts w:ascii="Arial" w:hAnsi="Arial" w:cs="Arial"/>
          <w:szCs w:val="24"/>
        </w:rPr>
      </w:pPr>
    </w:p>
    <w:p w14:paraId="5BFD1B0D" w14:textId="576EA23A" w:rsidR="005C1EA5" w:rsidRPr="00E8414A" w:rsidRDefault="00EC3F53" w:rsidP="00921819">
      <w:pPr>
        <w:widowControl w:val="0"/>
        <w:autoSpaceDE w:val="0"/>
        <w:autoSpaceDN w:val="0"/>
        <w:adjustRightInd w:val="0"/>
        <w:spacing w:before="240" w:after="240"/>
        <w:jc w:val="both"/>
        <w:rPr>
          <w:rFonts w:ascii="Arial" w:hAnsi="Arial" w:cs="Arial"/>
          <w:szCs w:val="24"/>
        </w:rPr>
      </w:pPr>
      <w:r w:rsidRPr="00E8414A">
        <w:rPr>
          <w:rFonts w:ascii="Arial" w:hAnsi="Arial" w:cs="Arial"/>
          <w:szCs w:val="24"/>
        </w:rPr>
        <w:t>Simona Radutoiu</w:t>
      </w:r>
    </w:p>
    <w:sectPr w:rsidR="005C1EA5" w:rsidRPr="00E8414A" w:rsidSect="00274706">
      <w:pgSz w:w="12244" w:h="15817"/>
      <w:pgMar w:top="1440" w:right="1440" w:bottom="1418"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Anna Marie Martyn" w:date="2026-03-23T16:43:00Z" w:initials="AMM">
    <w:p w14:paraId="7210330B" w14:textId="45D3DE25" w:rsidR="00C4426F" w:rsidRDefault="00C4426F">
      <w:pPr>
        <w:pStyle w:val="CommentText"/>
      </w:pPr>
      <w:r>
        <w:rPr>
          <w:rStyle w:val="CommentReference"/>
        </w:rPr>
        <w:annotationRef/>
      </w:r>
      <w:r>
        <w:t>Adjust to final submission date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210330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6C46576" w16cex:dateUtc="2026-03-23T15: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210330B" w16cid:durableId="36C4657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w:altName w:val="Times New Roman"/>
    <w:panose1 w:val="020B0604020202020204"/>
    <w:charset w:val="00"/>
    <w:family w:val="auto"/>
    <w:pitch w:val="variable"/>
    <w:sig w:usb0="E00002FF" w:usb1="5000205A"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574C"/>
    <w:multiLevelType w:val="hybridMultilevel"/>
    <w:tmpl w:val="001A44E8"/>
    <w:lvl w:ilvl="0" w:tplc="93046604">
      <w:start w:val="3"/>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5290366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na Marie Martyn">
    <w15:presenceInfo w15:providerId="None" w15:userId="Anna Marie Marty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embedSystemFonts/>
  <w:defaultTabStop w:val="720"/>
  <w:hyphenationZone w:val="425"/>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2E4C"/>
    <w:rsid w:val="000036A0"/>
    <w:rsid w:val="000040C4"/>
    <w:rsid w:val="000363D7"/>
    <w:rsid w:val="00083417"/>
    <w:rsid w:val="00090BCB"/>
    <w:rsid w:val="00095D85"/>
    <w:rsid w:val="00096EC2"/>
    <w:rsid w:val="000D03DD"/>
    <w:rsid w:val="000D44F9"/>
    <w:rsid w:val="000E2E16"/>
    <w:rsid w:val="000E6FC3"/>
    <w:rsid w:val="001712DE"/>
    <w:rsid w:val="00184E7A"/>
    <w:rsid w:val="001862BB"/>
    <w:rsid w:val="001C2E4C"/>
    <w:rsid w:val="001D53F4"/>
    <w:rsid w:val="001D7F84"/>
    <w:rsid w:val="001E140C"/>
    <w:rsid w:val="001F07BE"/>
    <w:rsid w:val="001F451A"/>
    <w:rsid w:val="00202C13"/>
    <w:rsid w:val="00203AD8"/>
    <w:rsid w:val="00206A06"/>
    <w:rsid w:val="00217FB5"/>
    <w:rsid w:val="00256DE5"/>
    <w:rsid w:val="0026479E"/>
    <w:rsid w:val="00270C05"/>
    <w:rsid w:val="00274706"/>
    <w:rsid w:val="002A1DDC"/>
    <w:rsid w:val="002A43B8"/>
    <w:rsid w:val="002C6BCB"/>
    <w:rsid w:val="002D02D1"/>
    <w:rsid w:val="002D0387"/>
    <w:rsid w:val="002D22B6"/>
    <w:rsid w:val="002E12C1"/>
    <w:rsid w:val="002E3904"/>
    <w:rsid w:val="00322BD6"/>
    <w:rsid w:val="00326E07"/>
    <w:rsid w:val="00340A57"/>
    <w:rsid w:val="00365DF0"/>
    <w:rsid w:val="003815B9"/>
    <w:rsid w:val="0039366B"/>
    <w:rsid w:val="0039440A"/>
    <w:rsid w:val="003A154E"/>
    <w:rsid w:val="003B3D41"/>
    <w:rsid w:val="003B40A9"/>
    <w:rsid w:val="00414394"/>
    <w:rsid w:val="004155E4"/>
    <w:rsid w:val="004245A5"/>
    <w:rsid w:val="00431DD4"/>
    <w:rsid w:val="004371BC"/>
    <w:rsid w:val="004926B4"/>
    <w:rsid w:val="004942DD"/>
    <w:rsid w:val="004B78D3"/>
    <w:rsid w:val="004F40B6"/>
    <w:rsid w:val="00522E9C"/>
    <w:rsid w:val="00533912"/>
    <w:rsid w:val="0053790B"/>
    <w:rsid w:val="00560E53"/>
    <w:rsid w:val="00577802"/>
    <w:rsid w:val="00584B03"/>
    <w:rsid w:val="005872F7"/>
    <w:rsid w:val="005A0C81"/>
    <w:rsid w:val="005B3D5A"/>
    <w:rsid w:val="005B44DE"/>
    <w:rsid w:val="005C1EA5"/>
    <w:rsid w:val="00604B7D"/>
    <w:rsid w:val="00613394"/>
    <w:rsid w:val="00621A83"/>
    <w:rsid w:val="006443B8"/>
    <w:rsid w:val="00650B73"/>
    <w:rsid w:val="006638A5"/>
    <w:rsid w:val="00694D42"/>
    <w:rsid w:val="00695744"/>
    <w:rsid w:val="006A7B2D"/>
    <w:rsid w:val="006B325E"/>
    <w:rsid w:val="006B5D16"/>
    <w:rsid w:val="006B5F96"/>
    <w:rsid w:val="006C1E2B"/>
    <w:rsid w:val="006D271B"/>
    <w:rsid w:val="006E20EB"/>
    <w:rsid w:val="006E2EF1"/>
    <w:rsid w:val="006F2D53"/>
    <w:rsid w:val="00707CE4"/>
    <w:rsid w:val="00727176"/>
    <w:rsid w:val="007421CC"/>
    <w:rsid w:val="007464F9"/>
    <w:rsid w:val="0075027F"/>
    <w:rsid w:val="007508B4"/>
    <w:rsid w:val="00753F97"/>
    <w:rsid w:val="00757687"/>
    <w:rsid w:val="00782473"/>
    <w:rsid w:val="0079041A"/>
    <w:rsid w:val="007B3CC6"/>
    <w:rsid w:val="00804B56"/>
    <w:rsid w:val="00805C3E"/>
    <w:rsid w:val="008547B3"/>
    <w:rsid w:val="008626B7"/>
    <w:rsid w:val="00876E83"/>
    <w:rsid w:val="00885A03"/>
    <w:rsid w:val="008937A0"/>
    <w:rsid w:val="008D70C1"/>
    <w:rsid w:val="008E49E9"/>
    <w:rsid w:val="008F08CE"/>
    <w:rsid w:val="00901B54"/>
    <w:rsid w:val="009162AF"/>
    <w:rsid w:val="00921819"/>
    <w:rsid w:val="0093678F"/>
    <w:rsid w:val="0093781B"/>
    <w:rsid w:val="009410F9"/>
    <w:rsid w:val="009531AD"/>
    <w:rsid w:val="00991A25"/>
    <w:rsid w:val="009B0329"/>
    <w:rsid w:val="009B1693"/>
    <w:rsid w:val="009C3B3E"/>
    <w:rsid w:val="00A12328"/>
    <w:rsid w:val="00A22C1F"/>
    <w:rsid w:val="00A4462E"/>
    <w:rsid w:val="00A64FE2"/>
    <w:rsid w:val="00A82FD1"/>
    <w:rsid w:val="00AB075C"/>
    <w:rsid w:val="00AC0A39"/>
    <w:rsid w:val="00B27F76"/>
    <w:rsid w:val="00B36489"/>
    <w:rsid w:val="00B42E87"/>
    <w:rsid w:val="00B51272"/>
    <w:rsid w:val="00B53AF2"/>
    <w:rsid w:val="00B60C89"/>
    <w:rsid w:val="00B8232F"/>
    <w:rsid w:val="00B825CC"/>
    <w:rsid w:val="00BB20D3"/>
    <w:rsid w:val="00BC19FE"/>
    <w:rsid w:val="00BC2F9A"/>
    <w:rsid w:val="00BF6197"/>
    <w:rsid w:val="00C02715"/>
    <w:rsid w:val="00C03A6B"/>
    <w:rsid w:val="00C0785A"/>
    <w:rsid w:val="00C12578"/>
    <w:rsid w:val="00C16371"/>
    <w:rsid w:val="00C27E2F"/>
    <w:rsid w:val="00C3691D"/>
    <w:rsid w:val="00C4426F"/>
    <w:rsid w:val="00C511D4"/>
    <w:rsid w:val="00C93CCE"/>
    <w:rsid w:val="00C94226"/>
    <w:rsid w:val="00C958CE"/>
    <w:rsid w:val="00CA2E6B"/>
    <w:rsid w:val="00CA308A"/>
    <w:rsid w:val="00CF4A84"/>
    <w:rsid w:val="00D25E0E"/>
    <w:rsid w:val="00D3085C"/>
    <w:rsid w:val="00D373B1"/>
    <w:rsid w:val="00D6115A"/>
    <w:rsid w:val="00D91385"/>
    <w:rsid w:val="00D951B1"/>
    <w:rsid w:val="00DA30E3"/>
    <w:rsid w:val="00DA430A"/>
    <w:rsid w:val="00DC1F3A"/>
    <w:rsid w:val="00DC583A"/>
    <w:rsid w:val="00DD2D2F"/>
    <w:rsid w:val="00DD5CC7"/>
    <w:rsid w:val="00DF3EA9"/>
    <w:rsid w:val="00DF5DCD"/>
    <w:rsid w:val="00E065EB"/>
    <w:rsid w:val="00E17870"/>
    <w:rsid w:val="00E223CF"/>
    <w:rsid w:val="00E2707A"/>
    <w:rsid w:val="00E566BE"/>
    <w:rsid w:val="00E80117"/>
    <w:rsid w:val="00E8414A"/>
    <w:rsid w:val="00E87005"/>
    <w:rsid w:val="00E8793B"/>
    <w:rsid w:val="00EC3F53"/>
    <w:rsid w:val="00EC4CA5"/>
    <w:rsid w:val="00EC68F2"/>
    <w:rsid w:val="00EE5D8E"/>
    <w:rsid w:val="00F02FC8"/>
    <w:rsid w:val="00F06AC4"/>
    <w:rsid w:val="00F10358"/>
    <w:rsid w:val="00F224AE"/>
    <w:rsid w:val="00F300BE"/>
    <w:rsid w:val="00F337A5"/>
    <w:rsid w:val="00F47058"/>
    <w:rsid w:val="00F561E9"/>
    <w:rsid w:val="00F658C6"/>
    <w:rsid w:val="00F67511"/>
    <w:rsid w:val="00F711A0"/>
    <w:rsid w:val="00F94E8E"/>
    <w:rsid w:val="00FB004D"/>
    <w:rsid w:val="00FB1892"/>
    <w:rsid w:val="00FB5325"/>
    <w:rsid w:val="00FC6C92"/>
    <w:rsid w:val="00FD036E"/>
    <w:rsid w:val="00FD0DAF"/>
    <w:rsid w:val="00FF279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0486B0F6"/>
  <w14:defaultImageDpi w14:val="300"/>
  <w15:docId w15:val="{7B085EBA-454E-5B42-8141-19366451A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26E5"/>
    <w:rPr>
      <w:sz w:val="24"/>
      <w:lang w:val="en-GB"/>
    </w:rPr>
  </w:style>
  <w:style w:type="paragraph" w:styleId="Heading1">
    <w:name w:val="heading 1"/>
    <w:basedOn w:val="Normal"/>
    <w:link w:val="Heading1Char"/>
    <w:uiPriority w:val="9"/>
    <w:qFormat/>
    <w:rsid w:val="00DD2D2F"/>
    <w:pPr>
      <w:spacing w:before="100" w:beforeAutospacing="1" w:after="100" w:afterAutospacing="1"/>
      <w:outlineLvl w:val="0"/>
    </w:pPr>
    <w:rPr>
      <w:rFonts w:ascii="Times" w:hAnsi="Times"/>
      <w:b/>
      <w:bCs/>
      <w:kern w:val="36"/>
      <w:sz w:val="48"/>
      <w:szCs w:val="48"/>
      <w:lang w:val="en-US"/>
    </w:rPr>
  </w:style>
  <w:style w:type="paragraph" w:styleId="Heading2">
    <w:name w:val="heading 2"/>
    <w:basedOn w:val="Normal"/>
    <w:next w:val="Normal"/>
    <w:link w:val="Heading2Char"/>
    <w:uiPriority w:val="9"/>
    <w:unhideWhenUsed/>
    <w:qFormat/>
    <w:rsid w:val="00F02FC8"/>
    <w:pPr>
      <w:keepNext/>
      <w:spacing w:before="240" w:after="60"/>
      <w:outlineLvl w:val="1"/>
    </w:pPr>
    <w:rPr>
      <w:rFonts w:ascii="Calibri" w:eastAsia="MS Gothic" w:hAnsi="Calibri"/>
      <w:b/>
      <w:bCs/>
      <w:i/>
      <w:iCs/>
      <w:sz w:val="28"/>
      <w:szCs w:val="28"/>
    </w:rPr>
  </w:style>
  <w:style w:type="paragraph" w:styleId="Heading3">
    <w:name w:val="heading 3"/>
    <w:basedOn w:val="Normal"/>
    <w:next w:val="Normal"/>
    <w:link w:val="Heading3Char"/>
    <w:uiPriority w:val="9"/>
    <w:semiHidden/>
    <w:unhideWhenUsed/>
    <w:qFormat/>
    <w:rsid w:val="00F02FC8"/>
    <w:pPr>
      <w:keepNext/>
      <w:spacing w:before="240" w:after="60"/>
      <w:outlineLvl w:val="2"/>
    </w:pPr>
    <w:rPr>
      <w:rFonts w:ascii="Calibri" w:eastAsia="MS Gothic" w:hAnsi="Calibr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3426E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tLeast"/>
      <w:jc w:val="both"/>
    </w:pPr>
  </w:style>
  <w:style w:type="paragraph" w:styleId="BodyTextIndent">
    <w:name w:val="Body Text Indent"/>
    <w:basedOn w:val="Normal"/>
    <w:rsid w:val="003426E5"/>
    <w:pPr>
      <w:spacing w:line="480" w:lineRule="auto"/>
      <w:ind w:firstLine="720"/>
    </w:pPr>
    <w:rPr>
      <w:rFonts w:eastAsia="Times"/>
    </w:rPr>
  </w:style>
  <w:style w:type="character" w:styleId="Hyperlink">
    <w:name w:val="Hyperlink"/>
    <w:rsid w:val="00C118D6"/>
    <w:rPr>
      <w:color w:val="0000FF"/>
      <w:u w:val="single"/>
    </w:rPr>
  </w:style>
  <w:style w:type="character" w:customStyle="1" w:styleId="Heading1Char">
    <w:name w:val="Heading 1 Char"/>
    <w:link w:val="Heading1"/>
    <w:uiPriority w:val="9"/>
    <w:rsid w:val="00DD2D2F"/>
    <w:rPr>
      <w:rFonts w:ascii="Times" w:hAnsi="Times"/>
      <w:b/>
      <w:bCs/>
      <w:kern w:val="36"/>
      <w:sz w:val="48"/>
      <w:szCs w:val="48"/>
    </w:rPr>
  </w:style>
  <w:style w:type="paragraph" w:styleId="BalloonText">
    <w:name w:val="Balloon Text"/>
    <w:basedOn w:val="Normal"/>
    <w:link w:val="BalloonTextChar"/>
    <w:uiPriority w:val="99"/>
    <w:semiHidden/>
    <w:unhideWhenUsed/>
    <w:rsid w:val="000D03DD"/>
    <w:rPr>
      <w:rFonts w:ascii="Lucida Grande" w:hAnsi="Lucida Grande" w:cs="Lucida Grande"/>
      <w:sz w:val="18"/>
      <w:szCs w:val="18"/>
    </w:rPr>
  </w:style>
  <w:style w:type="character" w:customStyle="1" w:styleId="BalloonTextChar">
    <w:name w:val="Balloon Text Char"/>
    <w:link w:val="BalloonText"/>
    <w:uiPriority w:val="99"/>
    <w:semiHidden/>
    <w:rsid w:val="000D03DD"/>
    <w:rPr>
      <w:rFonts w:ascii="Lucida Grande" w:hAnsi="Lucida Grande" w:cs="Lucida Grande"/>
      <w:sz w:val="18"/>
      <w:szCs w:val="18"/>
      <w:lang w:val="en-GB"/>
    </w:rPr>
  </w:style>
  <w:style w:type="character" w:customStyle="1" w:styleId="Heading2Char">
    <w:name w:val="Heading 2 Char"/>
    <w:link w:val="Heading2"/>
    <w:uiPriority w:val="9"/>
    <w:rsid w:val="00F02FC8"/>
    <w:rPr>
      <w:rFonts w:ascii="Calibri" w:eastAsia="MS Gothic" w:hAnsi="Calibri" w:cs="Times New Roman"/>
      <w:b/>
      <w:bCs/>
      <w:i/>
      <w:iCs/>
      <w:sz w:val="28"/>
      <w:szCs w:val="28"/>
      <w:lang w:val="en-GB"/>
    </w:rPr>
  </w:style>
  <w:style w:type="character" w:customStyle="1" w:styleId="Heading3Char">
    <w:name w:val="Heading 3 Char"/>
    <w:link w:val="Heading3"/>
    <w:uiPriority w:val="9"/>
    <w:semiHidden/>
    <w:rsid w:val="00F02FC8"/>
    <w:rPr>
      <w:rFonts w:ascii="Calibri" w:eastAsia="MS Gothic" w:hAnsi="Calibri" w:cs="Times New Roman"/>
      <w:b/>
      <w:bCs/>
      <w:sz w:val="26"/>
      <w:szCs w:val="26"/>
      <w:lang w:val="en-GB"/>
    </w:rPr>
  </w:style>
  <w:style w:type="character" w:styleId="Emphasis">
    <w:name w:val="Emphasis"/>
    <w:uiPriority w:val="20"/>
    <w:qFormat/>
    <w:rsid w:val="00A22C1F"/>
    <w:rPr>
      <w:i/>
      <w:iCs/>
    </w:rPr>
  </w:style>
  <w:style w:type="character" w:styleId="CommentReference">
    <w:name w:val="annotation reference"/>
    <w:uiPriority w:val="99"/>
    <w:semiHidden/>
    <w:unhideWhenUsed/>
    <w:rsid w:val="00BF6197"/>
    <w:rPr>
      <w:sz w:val="18"/>
      <w:szCs w:val="18"/>
    </w:rPr>
  </w:style>
  <w:style w:type="paragraph" w:styleId="CommentText">
    <w:name w:val="annotation text"/>
    <w:basedOn w:val="Normal"/>
    <w:link w:val="CommentTextChar"/>
    <w:uiPriority w:val="99"/>
    <w:unhideWhenUsed/>
    <w:rsid w:val="00BF6197"/>
    <w:rPr>
      <w:rFonts w:ascii="Cambria" w:eastAsia="MS Mincho" w:hAnsi="Cambria"/>
      <w:szCs w:val="24"/>
      <w:lang w:val="en-US"/>
    </w:rPr>
  </w:style>
  <w:style w:type="character" w:customStyle="1" w:styleId="CommentTextChar">
    <w:name w:val="Comment Text Char"/>
    <w:basedOn w:val="DefaultParagraphFont"/>
    <w:link w:val="CommentText"/>
    <w:uiPriority w:val="99"/>
    <w:rsid w:val="00BF6197"/>
    <w:rPr>
      <w:rFonts w:ascii="Cambria" w:eastAsia="MS Mincho" w:hAnsi="Cambria"/>
      <w:sz w:val="24"/>
      <w:szCs w:val="24"/>
    </w:rPr>
  </w:style>
  <w:style w:type="character" w:customStyle="1" w:styleId="UnresolvedMention1">
    <w:name w:val="Unresolved Mention1"/>
    <w:basedOn w:val="DefaultParagraphFont"/>
    <w:uiPriority w:val="99"/>
    <w:semiHidden/>
    <w:unhideWhenUsed/>
    <w:rsid w:val="00EC3F53"/>
    <w:rPr>
      <w:color w:val="605E5C"/>
      <w:shd w:val="clear" w:color="auto" w:fill="E1DFDD"/>
    </w:rPr>
  </w:style>
  <w:style w:type="paragraph" w:styleId="Revision">
    <w:name w:val="Revision"/>
    <w:hidden/>
    <w:uiPriority w:val="99"/>
    <w:semiHidden/>
    <w:rsid w:val="00577802"/>
    <w:rPr>
      <w:sz w:val="24"/>
      <w:lang w:val="en-GB"/>
    </w:rPr>
  </w:style>
  <w:style w:type="character" w:styleId="UnresolvedMention">
    <w:name w:val="Unresolved Mention"/>
    <w:basedOn w:val="DefaultParagraphFont"/>
    <w:uiPriority w:val="99"/>
    <w:semiHidden/>
    <w:unhideWhenUsed/>
    <w:rsid w:val="00E8414A"/>
    <w:rPr>
      <w:color w:val="605E5C"/>
      <w:shd w:val="clear" w:color="auto" w:fill="E1DFDD"/>
    </w:rPr>
  </w:style>
  <w:style w:type="paragraph" w:styleId="ListParagraph">
    <w:name w:val="List Paragraph"/>
    <w:basedOn w:val="Normal"/>
    <w:uiPriority w:val="34"/>
    <w:qFormat/>
    <w:rsid w:val="008547B3"/>
    <w:pPr>
      <w:ind w:left="720"/>
      <w:contextualSpacing/>
    </w:pPr>
  </w:style>
  <w:style w:type="paragraph" w:styleId="CommentSubject">
    <w:name w:val="annotation subject"/>
    <w:basedOn w:val="CommentText"/>
    <w:next w:val="CommentText"/>
    <w:link w:val="CommentSubjectChar"/>
    <w:uiPriority w:val="99"/>
    <w:semiHidden/>
    <w:unhideWhenUsed/>
    <w:rsid w:val="00C4426F"/>
    <w:rPr>
      <w:rFonts w:ascii="Times New Roman" w:eastAsia="Times New Roman" w:hAnsi="Times New Roman"/>
      <w:b/>
      <w:bCs/>
      <w:sz w:val="20"/>
      <w:szCs w:val="20"/>
      <w:lang w:val="en-GB"/>
    </w:rPr>
  </w:style>
  <w:style w:type="character" w:customStyle="1" w:styleId="CommentSubjectChar">
    <w:name w:val="Comment Subject Char"/>
    <w:basedOn w:val="CommentTextChar"/>
    <w:link w:val="CommentSubject"/>
    <w:uiPriority w:val="99"/>
    <w:semiHidden/>
    <w:rsid w:val="00C4426F"/>
    <w:rPr>
      <w:rFonts w:ascii="Cambria" w:eastAsia="MS Mincho" w:hAnsi="Cambria"/>
      <w:b/>
      <w:bCs/>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745006">
      <w:bodyDiv w:val="1"/>
      <w:marLeft w:val="0"/>
      <w:marRight w:val="0"/>
      <w:marTop w:val="0"/>
      <w:marBottom w:val="0"/>
      <w:divBdr>
        <w:top w:val="none" w:sz="0" w:space="0" w:color="auto"/>
        <w:left w:val="none" w:sz="0" w:space="0" w:color="auto"/>
        <w:bottom w:val="none" w:sz="0" w:space="0" w:color="auto"/>
        <w:right w:val="none" w:sz="0" w:space="0" w:color="auto"/>
      </w:divBdr>
    </w:div>
    <w:div w:id="683869035">
      <w:bodyDiv w:val="1"/>
      <w:marLeft w:val="0"/>
      <w:marRight w:val="0"/>
      <w:marTop w:val="0"/>
      <w:marBottom w:val="0"/>
      <w:divBdr>
        <w:top w:val="none" w:sz="0" w:space="0" w:color="auto"/>
        <w:left w:val="none" w:sz="0" w:space="0" w:color="auto"/>
        <w:bottom w:val="none" w:sz="0" w:space="0" w:color="auto"/>
        <w:right w:val="none" w:sz="0" w:space="0" w:color="auto"/>
      </w:divBdr>
      <w:divsChild>
        <w:div w:id="412818588">
          <w:marLeft w:val="0"/>
          <w:marRight w:val="0"/>
          <w:marTop w:val="0"/>
          <w:marBottom w:val="0"/>
          <w:divBdr>
            <w:top w:val="none" w:sz="0" w:space="0" w:color="auto"/>
            <w:left w:val="none" w:sz="0" w:space="0" w:color="auto"/>
            <w:bottom w:val="none" w:sz="0" w:space="0" w:color="auto"/>
            <w:right w:val="none" w:sz="0" w:space="0" w:color="auto"/>
          </w:divBdr>
        </w:div>
      </w:divsChild>
    </w:div>
    <w:div w:id="1253129977">
      <w:bodyDiv w:val="1"/>
      <w:marLeft w:val="0"/>
      <w:marRight w:val="0"/>
      <w:marTop w:val="0"/>
      <w:marBottom w:val="0"/>
      <w:divBdr>
        <w:top w:val="none" w:sz="0" w:space="0" w:color="auto"/>
        <w:left w:val="none" w:sz="0" w:space="0" w:color="auto"/>
        <w:bottom w:val="none" w:sz="0" w:space="0" w:color="auto"/>
        <w:right w:val="none" w:sz="0" w:space="0" w:color="auto"/>
      </w:divBdr>
      <w:divsChild>
        <w:div w:id="760294712">
          <w:marLeft w:val="0"/>
          <w:marRight w:val="0"/>
          <w:marTop w:val="0"/>
          <w:marBottom w:val="0"/>
          <w:divBdr>
            <w:top w:val="none" w:sz="0" w:space="0" w:color="auto"/>
            <w:left w:val="none" w:sz="0" w:space="0" w:color="auto"/>
            <w:bottom w:val="none" w:sz="0" w:space="0" w:color="auto"/>
            <w:right w:val="none" w:sz="0" w:space="0" w:color="auto"/>
          </w:divBdr>
        </w:div>
      </w:divsChild>
    </w:div>
    <w:div w:id="1298947214">
      <w:bodyDiv w:val="1"/>
      <w:marLeft w:val="0"/>
      <w:marRight w:val="0"/>
      <w:marTop w:val="0"/>
      <w:marBottom w:val="0"/>
      <w:divBdr>
        <w:top w:val="none" w:sz="0" w:space="0" w:color="auto"/>
        <w:left w:val="none" w:sz="0" w:space="0" w:color="auto"/>
        <w:bottom w:val="none" w:sz="0" w:space="0" w:color="auto"/>
        <w:right w:val="none" w:sz="0" w:space="0" w:color="auto"/>
      </w:divBdr>
    </w:div>
    <w:div w:id="1465003607">
      <w:bodyDiv w:val="1"/>
      <w:marLeft w:val="0"/>
      <w:marRight w:val="0"/>
      <w:marTop w:val="0"/>
      <w:marBottom w:val="0"/>
      <w:divBdr>
        <w:top w:val="none" w:sz="0" w:space="0" w:color="auto"/>
        <w:left w:val="none" w:sz="0" w:space="0" w:color="auto"/>
        <w:bottom w:val="none" w:sz="0" w:space="0" w:color="auto"/>
        <w:right w:val="none" w:sz="0" w:space="0" w:color="auto"/>
      </w:divBdr>
      <w:divsChild>
        <w:div w:id="1816797108">
          <w:marLeft w:val="0"/>
          <w:marRight w:val="0"/>
          <w:marTop w:val="0"/>
          <w:marBottom w:val="0"/>
          <w:divBdr>
            <w:top w:val="none" w:sz="0" w:space="0" w:color="auto"/>
            <w:left w:val="none" w:sz="0" w:space="0" w:color="auto"/>
            <w:bottom w:val="none" w:sz="0" w:space="0" w:color="auto"/>
            <w:right w:val="none" w:sz="0" w:space="0" w:color="auto"/>
          </w:divBdr>
          <w:divsChild>
            <w:div w:id="1332761245">
              <w:marLeft w:val="0"/>
              <w:marRight w:val="0"/>
              <w:marTop w:val="0"/>
              <w:marBottom w:val="0"/>
              <w:divBdr>
                <w:top w:val="none" w:sz="0" w:space="0" w:color="auto"/>
                <w:left w:val="none" w:sz="0" w:space="0" w:color="auto"/>
                <w:bottom w:val="none" w:sz="0" w:space="0" w:color="auto"/>
                <w:right w:val="none" w:sz="0" w:space="0" w:color="auto"/>
              </w:divBdr>
              <w:divsChild>
                <w:div w:id="1072579626">
                  <w:marLeft w:val="0"/>
                  <w:marRight w:val="0"/>
                  <w:marTop w:val="0"/>
                  <w:marBottom w:val="0"/>
                  <w:divBdr>
                    <w:top w:val="none" w:sz="0" w:space="0" w:color="auto"/>
                    <w:left w:val="none" w:sz="0" w:space="0" w:color="auto"/>
                    <w:bottom w:val="none" w:sz="0" w:space="0" w:color="auto"/>
                    <w:right w:val="none" w:sz="0" w:space="0" w:color="auto"/>
                  </w:divBdr>
                </w:div>
                <w:div w:id="1390032215">
                  <w:marLeft w:val="0"/>
                  <w:marRight w:val="0"/>
                  <w:marTop w:val="0"/>
                  <w:marBottom w:val="0"/>
                  <w:divBdr>
                    <w:top w:val="none" w:sz="0" w:space="0" w:color="auto"/>
                    <w:left w:val="none" w:sz="0" w:space="0" w:color="auto"/>
                    <w:bottom w:val="none" w:sz="0" w:space="0" w:color="auto"/>
                    <w:right w:val="none" w:sz="0" w:space="0" w:color="auto"/>
                  </w:divBdr>
                  <w:divsChild>
                    <w:div w:id="63441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1663761">
      <w:bodyDiv w:val="1"/>
      <w:marLeft w:val="0"/>
      <w:marRight w:val="0"/>
      <w:marTop w:val="0"/>
      <w:marBottom w:val="0"/>
      <w:divBdr>
        <w:top w:val="none" w:sz="0" w:space="0" w:color="auto"/>
        <w:left w:val="none" w:sz="0" w:space="0" w:color="auto"/>
        <w:bottom w:val="none" w:sz="0" w:space="0" w:color="auto"/>
        <w:right w:val="none" w:sz="0" w:space="0" w:color="auto"/>
      </w:divBdr>
    </w:div>
    <w:div w:id="1911570919">
      <w:bodyDiv w:val="1"/>
      <w:marLeft w:val="0"/>
      <w:marRight w:val="0"/>
      <w:marTop w:val="0"/>
      <w:marBottom w:val="0"/>
      <w:divBdr>
        <w:top w:val="none" w:sz="0" w:space="0" w:color="auto"/>
        <w:left w:val="none" w:sz="0" w:space="0" w:color="auto"/>
        <w:bottom w:val="none" w:sz="0" w:space="0" w:color="auto"/>
        <w:right w:val="none" w:sz="0" w:space="0" w:color="auto"/>
      </w:divBdr>
    </w:div>
    <w:div w:id="192317736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radutoiu@mbg.au.dk"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8/08/relationships/commentsExtensible" Target="commentsExtensible.xml"/><Relationship Id="rId4" Type="http://schemas.openxmlformats.org/officeDocument/2006/relationships/settings" Target="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35D1E1-8596-46CC-AB50-5B69BCFF21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2</Pages>
  <Words>436</Words>
  <Characters>2491</Characters>
  <Application>Microsoft Office Word</Application>
  <DocSecurity>0</DocSecurity>
  <Lines>20</Lines>
  <Paragraphs>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The Editor,</vt:lpstr>
      <vt:lpstr>The Editor,</vt:lpstr>
    </vt:vector>
  </TitlesOfParts>
  <Company>Aarhus Universitet</Company>
  <LinksUpToDate>false</LinksUpToDate>
  <CharactersWithSpaces>2922</CharactersWithSpaces>
  <SharedDoc>false</SharedDoc>
  <HLinks>
    <vt:vector size="6" baseType="variant">
      <vt:variant>
        <vt:i4>4980843</vt:i4>
      </vt:variant>
      <vt:variant>
        <vt:i4>0</vt:i4>
      </vt:variant>
      <vt:variant>
        <vt:i4>0</vt:i4>
      </vt:variant>
      <vt:variant>
        <vt:i4>5</vt:i4>
      </vt:variant>
      <vt:variant>
        <vt:lpwstr>mailto:jisprent@btinternet.com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Editor,</dc:title>
  <dc:subject/>
  <dc:creator>genex</dc:creator>
  <cp:keywords/>
  <cp:lastModifiedBy>Anna Marie Martyn</cp:lastModifiedBy>
  <cp:revision>3</cp:revision>
  <dcterms:created xsi:type="dcterms:W3CDTF">2026-04-28T08:38:00Z</dcterms:created>
  <dcterms:modified xsi:type="dcterms:W3CDTF">2026-04-28T09:20:00Z</dcterms:modified>
</cp:coreProperties>
</file>