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B4466" w14:textId="20228198" w:rsidR="0065688D" w:rsidRPr="006D527A" w:rsidRDefault="00A8413B" w:rsidP="00A8413B">
      <w:pPr>
        <w:pStyle w:val="Title"/>
      </w:pPr>
      <w:r>
        <w:t xml:space="preserve">Syllabus for </w:t>
      </w:r>
      <w:r w:rsidR="0065688D" w:rsidRPr="006D527A">
        <w:t>POLS 101</w:t>
      </w:r>
    </w:p>
    <w:p w14:paraId="44187E4A" w14:textId="22D22F3F" w:rsidR="0065688D" w:rsidRPr="006D527A" w:rsidRDefault="0065688D" w:rsidP="00A8413B">
      <w:pPr>
        <w:pStyle w:val="Title"/>
      </w:pPr>
      <w:r w:rsidRPr="006D527A">
        <w:t>American Government and Politics</w:t>
      </w:r>
    </w:p>
    <w:p w14:paraId="40B431B7" w14:textId="77777777" w:rsidR="00D157CA" w:rsidRPr="006D527A" w:rsidRDefault="00D157CA" w:rsidP="00D157CA">
      <w:r w:rsidRPr="006D527A">
        <w:rPr>
          <w:b/>
          <w:bCs/>
        </w:rPr>
        <w:t>Class times</w:t>
      </w:r>
      <w:r w:rsidRPr="006D527A">
        <w:t xml:space="preserve"> M</w:t>
      </w:r>
      <w:r>
        <w:t>onday, Wednesday, and Friday</w:t>
      </w:r>
      <w:r w:rsidRPr="006D527A">
        <w:t xml:space="preserve"> 10:00am-10:50am</w:t>
      </w:r>
    </w:p>
    <w:p w14:paraId="7DDAA0BF" w14:textId="58D4364E" w:rsidR="00D157CA" w:rsidRPr="00D157CA" w:rsidRDefault="00D157CA" w:rsidP="008D29E7">
      <w:r w:rsidRPr="006D527A">
        <w:rPr>
          <w:b/>
          <w:bCs/>
        </w:rPr>
        <w:t>Location</w:t>
      </w:r>
      <w:r w:rsidRPr="006D527A">
        <w:t xml:space="preserve"> Behavioral Sciences Building A 101</w:t>
      </w:r>
    </w:p>
    <w:p w14:paraId="3E2586E1" w14:textId="77777777" w:rsidR="00D157CA" w:rsidRDefault="00D157CA" w:rsidP="008D29E7">
      <w:pPr>
        <w:rPr>
          <w:b/>
          <w:bCs/>
        </w:rPr>
      </w:pPr>
    </w:p>
    <w:p w14:paraId="5A7D1498" w14:textId="4B551F43" w:rsidR="0065688D" w:rsidRPr="006D527A" w:rsidRDefault="0065688D" w:rsidP="008D29E7">
      <w:r w:rsidRPr="006D527A">
        <w:rPr>
          <w:b/>
          <w:bCs/>
        </w:rPr>
        <w:t>Professor</w:t>
      </w:r>
      <w:r w:rsidR="00D157CA">
        <w:t xml:space="preserve"> </w:t>
      </w:r>
      <w:r w:rsidRPr="006D527A">
        <w:t>Anna Mikkelborg</w:t>
      </w:r>
      <w:r w:rsidR="00E27FE8">
        <w:t>, Ph.D.</w:t>
      </w:r>
    </w:p>
    <w:p w14:paraId="1BDA0238" w14:textId="41D2093D" w:rsidR="0065688D" w:rsidRPr="006D527A" w:rsidRDefault="00000000" w:rsidP="008D29E7">
      <w:hyperlink r:id="rId8" w:history="1">
        <w:r w:rsidR="0065688D" w:rsidRPr="006D527A">
          <w:rPr>
            <w:rStyle w:val="Hyperlink"/>
          </w:rPr>
          <w:t>anna.mikkelborg@colostate.edu</w:t>
        </w:r>
      </w:hyperlink>
    </w:p>
    <w:p w14:paraId="04F7FA3F" w14:textId="0A11C95D" w:rsidR="00D157CA" w:rsidRPr="008C6A1A" w:rsidRDefault="00D157CA" w:rsidP="00D157CA">
      <w:r w:rsidRPr="00D157CA">
        <w:t>Student hours</w:t>
      </w:r>
      <w:r>
        <w:rPr>
          <w:b/>
          <w:bCs/>
        </w:rPr>
        <w:t xml:space="preserve"> </w:t>
      </w:r>
      <w:r>
        <w:t>Monday and Friday</w:t>
      </w:r>
      <w:r w:rsidRPr="006D527A">
        <w:t xml:space="preserve"> 11:00am-12:30pm</w:t>
      </w:r>
      <w:r>
        <w:t xml:space="preserve">, </w:t>
      </w:r>
      <w:r>
        <w:t>Clark C330</w:t>
      </w:r>
    </w:p>
    <w:p w14:paraId="7C5D4162" w14:textId="77777777" w:rsidR="002C46E5" w:rsidRPr="00D157CA" w:rsidRDefault="002C46E5" w:rsidP="008D29E7">
      <w:pPr>
        <w:rPr>
          <w:sz w:val="16"/>
          <w:szCs w:val="16"/>
        </w:rPr>
      </w:pPr>
    </w:p>
    <w:p w14:paraId="0C9A55E6" w14:textId="60A02A25" w:rsidR="002C46E5" w:rsidRDefault="002C46E5" w:rsidP="008D29E7">
      <w:pPr>
        <w:rPr>
          <w:b/>
          <w:bCs/>
        </w:rPr>
      </w:pPr>
      <w:r>
        <w:rPr>
          <w:b/>
          <w:bCs/>
        </w:rPr>
        <w:t>GTAs</w:t>
      </w:r>
    </w:p>
    <w:p w14:paraId="7BACDF4C" w14:textId="77777777" w:rsidR="00D157CA" w:rsidRPr="00D157CA" w:rsidRDefault="00D157CA" w:rsidP="002C46E5">
      <w:pPr>
        <w:rPr>
          <w:sz w:val="16"/>
          <w:szCs w:val="16"/>
        </w:rPr>
      </w:pPr>
    </w:p>
    <w:p w14:paraId="4C7B5AE7" w14:textId="23E3F7F9" w:rsidR="002C46E5" w:rsidRDefault="002C46E5" w:rsidP="002C46E5">
      <w:r>
        <w:t>Erin Fitz</w:t>
      </w:r>
    </w:p>
    <w:p w14:paraId="2F909A72" w14:textId="4ACE7156" w:rsidR="00D157CA" w:rsidRDefault="00D157CA" w:rsidP="002C46E5">
      <w:hyperlink r:id="rId9" w:history="1">
        <w:r w:rsidRPr="00C90D4C">
          <w:rPr>
            <w:rStyle w:val="Hyperlink"/>
          </w:rPr>
          <w:t>erin.fitz@colostate.edu</w:t>
        </w:r>
      </w:hyperlink>
    </w:p>
    <w:p w14:paraId="5C2AF22A" w14:textId="337D9DD6" w:rsidR="00D157CA" w:rsidRPr="002C46E5" w:rsidRDefault="00D157CA" w:rsidP="002C46E5">
      <w:r>
        <w:t>Student hours Tuesday and Thursday 11:00am-12:30pm, Clark C344-D</w:t>
      </w:r>
    </w:p>
    <w:p w14:paraId="013E421F" w14:textId="77777777" w:rsidR="002C46E5" w:rsidRPr="00D157CA" w:rsidRDefault="002C46E5" w:rsidP="008D29E7">
      <w:pPr>
        <w:rPr>
          <w:sz w:val="16"/>
          <w:szCs w:val="16"/>
        </w:rPr>
      </w:pPr>
    </w:p>
    <w:p w14:paraId="1F6D3C7C" w14:textId="116C4275" w:rsidR="002C46E5" w:rsidRDefault="002C46E5" w:rsidP="008D29E7">
      <w:proofErr w:type="spellStart"/>
      <w:r>
        <w:t>Aleasa</w:t>
      </w:r>
      <w:proofErr w:type="spellEnd"/>
      <w:r>
        <w:t xml:space="preserve"> Robinson</w:t>
      </w:r>
    </w:p>
    <w:p w14:paraId="6F70315F" w14:textId="1E4F9238" w:rsidR="00D157CA" w:rsidRDefault="00D157CA" w:rsidP="008D29E7">
      <w:hyperlink r:id="rId10" w:history="1">
        <w:r w:rsidRPr="00C90D4C">
          <w:rPr>
            <w:rStyle w:val="Hyperlink"/>
          </w:rPr>
          <w:t>aleasa.robinson@colostate.edu</w:t>
        </w:r>
      </w:hyperlink>
    </w:p>
    <w:p w14:paraId="3DA6DF1F" w14:textId="031D683F" w:rsidR="00845F73" w:rsidRPr="00D157CA" w:rsidRDefault="00D157CA" w:rsidP="008D29E7">
      <w:r>
        <w:t>Student hours Wednesday 12:00pm-3:00pm, Clark C347</w:t>
      </w:r>
    </w:p>
    <w:p w14:paraId="6A4D3A22" w14:textId="2E87BD5C" w:rsidR="00D94B0B" w:rsidRPr="006D527A" w:rsidRDefault="00D94B0B" w:rsidP="008D29E7">
      <w:pPr>
        <w:pStyle w:val="Heading1"/>
      </w:pPr>
      <w:r w:rsidRPr="006D527A">
        <w:t>Course Description</w:t>
      </w:r>
    </w:p>
    <w:p w14:paraId="5481A942" w14:textId="0047E9FF" w:rsidR="00AF0815" w:rsidRDefault="006D527A" w:rsidP="008D29E7">
      <w:r w:rsidRPr="006D527A">
        <w:t>This course is an introduction to the principles, structures, and processes of American national government.</w:t>
      </w:r>
      <w:r w:rsidR="002C78CB">
        <w:t xml:space="preserve"> </w:t>
      </w:r>
      <w:r w:rsidR="00AF0815">
        <w:t>It is designed to be useful and engaging for students with varying degrees of familiarity with American government and politics; no prior knowledge is assumed. By the end of the semester, you will be equipped to engage critically with a range of political science concepts and with political news.</w:t>
      </w:r>
    </w:p>
    <w:p w14:paraId="1E8A6891" w14:textId="77777777" w:rsidR="00AF0815" w:rsidRPr="00A8413B" w:rsidRDefault="00AF0815" w:rsidP="00AF0815">
      <w:pPr>
        <w:rPr>
          <w:sz w:val="16"/>
          <w:szCs w:val="16"/>
        </w:rPr>
      </w:pPr>
    </w:p>
    <w:p w14:paraId="0D3B7EBC" w14:textId="2CE11BD4" w:rsidR="00FB39A2" w:rsidRDefault="00487A61" w:rsidP="00AF0815">
      <w:r>
        <w:t>In</w:t>
      </w:r>
      <w:r w:rsidR="002C78CB">
        <w:t xml:space="preserve"> </w:t>
      </w:r>
      <w:r w:rsidR="00A8413B">
        <w:t>the</w:t>
      </w:r>
      <w:r w:rsidR="002C78CB">
        <w:t xml:space="preserve"> first of three major units, we will consider </w:t>
      </w:r>
      <w:r w:rsidR="00036CD0">
        <w:t xml:space="preserve">the rules of the game: the innovations and compromises that went into the country’s founding documents, the relationships between branches and levels of government, and the rights and liberties guaranteed to individuals. The second unit covers how individuals form political beliefs and engage with the state, both individually and collectively through mediating institutions like parties and interest groups. </w:t>
      </w:r>
      <w:r w:rsidR="002C78CB">
        <w:t xml:space="preserve">Finally, in the third unit, we will spend a week discussing each of four elements of American government — Congress, the Presidency, the Courts, and </w:t>
      </w:r>
      <w:r w:rsidR="003F3056">
        <w:t>the federal bureaucracy</w:t>
      </w:r>
      <w:r w:rsidR="002C78CB">
        <w:t xml:space="preserve"> — and learning about </w:t>
      </w:r>
      <w:r w:rsidR="00845F73">
        <w:t>how these elements interact with one another, mediating institutions, and individuals.</w:t>
      </w:r>
    </w:p>
    <w:p w14:paraId="25BA0A10" w14:textId="6720D5D1" w:rsidR="006D527A" w:rsidRPr="008D29E7" w:rsidRDefault="006D527A" w:rsidP="008D29E7">
      <w:pPr>
        <w:pStyle w:val="Heading1"/>
      </w:pPr>
      <w:r w:rsidRPr="008D29E7">
        <w:t>Learning Objectives</w:t>
      </w:r>
    </w:p>
    <w:p w14:paraId="1F5D8188" w14:textId="10E40B75" w:rsidR="008D29E7" w:rsidRDefault="00845F73" w:rsidP="008D29E7">
      <w:r>
        <w:t>Per the description above</w:t>
      </w:r>
      <w:r w:rsidR="008D29E7">
        <w:t>, we will cover a lot of ground</w:t>
      </w:r>
      <w:r w:rsidR="00D157CA">
        <w:t>, but all the readings, lectures, and assignments are designed to help you meet the following three goals:</w:t>
      </w:r>
    </w:p>
    <w:p w14:paraId="624124C2" w14:textId="77777777" w:rsidR="008D29E7" w:rsidRPr="00A8413B" w:rsidRDefault="008D29E7" w:rsidP="008D29E7">
      <w:pPr>
        <w:rPr>
          <w:sz w:val="16"/>
          <w:szCs w:val="16"/>
        </w:rPr>
      </w:pPr>
    </w:p>
    <w:p w14:paraId="3015CE8A" w14:textId="4A0E3D96" w:rsidR="008D29E7" w:rsidRDefault="008D29E7" w:rsidP="00AC691B">
      <w:pPr>
        <w:pStyle w:val="ListParagraph"/>
        <w:numPr>
          <w:ilvl w:val="0"/>
          <w:numId w:val="38"/>
        </w:numPr>
      </w:pPr>
      <w:r>
        <w:t>Deepen thinking about how power flows between individuals and political structures and institutions in American government</w:t>
      </w:r>
    </w:p>
    <w:p w14:paraId="77DEF51D" w14:textId="5F41E9A7" w:rsidR="008D29E7" w:rsidRDefault="008D29E7" w:rsidP="00AC691B">
      <w:pPr>
        <w:pStyle w:val="ListParagraph"/>
        <w:numPr>
          <w:ilvl w:val="0"/>
          <w:numId w:val="38"/>
        </w:numPr>
      </w:pPr>
      <w:r>
        <w:t>Understand the central cleavages of political conflict in the United States throughout its history</w:t>
      </w:r>
    </w:p>
    <w:p w14:paraId="47D00F8A" w14:textId="6910BE36" w:rsidR="008D29E7" w:rsidRPr="008D29E7" w:rsidRDefault="008D29E7" w:rsidP="00AC691B">
      <w:pPr>
        <w:pStyle w:val="ListParagraph"/>
        <w:numPr>
          <w:ilvl w:val="0"/>
          <w:numId w:val="38"/>
        </w:numPr>
      </w:pPr>
      <w:r>
        <w:t>Gain comfort participating in political discussions where differences of opinion may arise</w:t>
      </w:r>
    </w:p>
    <w:p w14:paraId="274BD60D" w14:textId="500320C6" w:rsidR="00B35D01" w:rsidRDefault="00D157CA" w:rsidP="008D29E7">
      <w:r>
        <w:t>You will spend time over the course of the semester setting and reflecting on your own goals as well.</w:t>
      </w:r>
      <w:r w:rsidR="00B35D01">
        <w:br w:type="page"/>
      </w:r>
    </w:p>
    <w:p w14:paraId="3260C3FD" w14:textId="2050F1B7" w:rsidR="00973027" w:rsidRDefault="00845F73" w:rsidP="00973027">
      <w:pPr>
        <w:pStyle w:val="SubTitle"/>
      </w:pPr>
      <w:r>
        <w:lastRenderedPageBreak/>
        <w:t>Course</w:t>
      </w:r>
      <w:r w:rsidR="00973027">
        <w:t xml:space="preserve"> Overview</w:t>
      </w:r>
    </w:p>
    <w:p w14:paraId="454BA05E" w14:textId="6734692E" w:rsidR="00973027" w:rsidRDefault="00973027" w:rsidP="00973027">
      <w:pPr>
        <w:pStyle w:val="Heading1"/>
      </w:pPr>
      <w:r>
        <w:t>Getting Situated</w:t>
      </w:r>
    </w:p>
    <w:tbl>
      <w:tblPr>
        <w:tblStyle w:val="PlainTable2"/>
        <w:tblW w:w="8820" w:type="dxa"/>
        <w:tblLayout w:type="fixed"/>
        <w:tblLook w:val="04A0" w:firstRow="1" w:lastRow="0" w:firstColumn="1" w:lastColumn="0" w:noHBand="0" w:noVBand="1"/>
      </w:tblPr>
      <w:tblGrid>
        <w:gridCol w:w="540"/>
        <w:gridCol w:w="1620"/>
        <w:gridCol w:w="1530"/>
        <w:gridCol w:w="5130"/>
      </w:tblGrid>
      <w:tr w:rsidR="00830385" w14:paraId="302E0EDA" w14:textId="77777777" w:rsidTr="00830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1541FBA" w14:textId="77777777" w:rsidR="00973027" w:rsidRPr="00365B95" w:rsidRDefault="00973027" w:rsidP="00073218">
            <w:pPr>
              <w:ind w:right="-406"/>
            </w:pPr>
            <w:r w:rsidRPr="00365B95">
              <w:t>1</w:t>
            </w:r>
          </w:p>
        </w:tc>
        <w:tc>
          <w:tcPr>
            <w:tcW w:w="1620" w:type="dxa"/>
          </w:tcPr>
          <w:p w14:paraId="1351D36D" w14:textId="77777777" w:rsidR="00973027" w:rsidRPr="00365B95" w:rsidRDefault="00973027" w:rsidP="00073218">
            <w:pPr>
              <w:ind w:right="-406"/>
              <w:cnfStyle w:val="100000000000" w:firstRow="1" w:lastRow="0" w:firstColumn="0" w:lastColumn="0" w:oddVBand="0" w:evenVBand="0" w:oddHBand="0" w:evenHBand="0" w:firstRowFirstColumn="0" w:firstRowLastColumn="0" w:lastRowFirstColumn="0" w:lastRowLastColumn="0"/>
            </w:pPr>
            <w:r w:rsidRPr="00365B95">
              <w:t>Introduction</w:t>
            </w:r>
          </w:p>
        </w:tc>
        <w:tc>
          <w:tcPr>
            <w:tcW w:w="1530" w:type="dxa"/>
          </w:tcPr>
          <w:p w14:paraId="4528C08F" w14:textId="77777777" w:rsidR="00973027" w:rsidRPr="00CB6B6C" w:rsidRDefault="00973027" w:rsidP="00073218">
            <w:pPr>
              <w:ind w:right="-406"/>
              <w:cnfStyle w:val="100000000000" w:firstRow="1" w:lastRow="0" w:firstColumn="0" w:lastColumn="0" w:oddVBand="0" w:evenVBand="0" w:oddHBand="0" w:evenHBand="0" w:firstRowFirstColumn="0" w:firstRowLastColumn="0" w:lastRowFirstColumn="0" w:lastRowLastColumn="0"/>
              <w:rPr>
                <w:b w:val="0"/>
                <w:bCs w:val="0"/>
              </w:rPr>
            </w:pPr>
            <w:r w:rsidRPr="00CB6B6C">
              <w:rPr>
                <w:b w:val="0"/>
                <w:bCs w:val="0"/>
              </w:rPr>
              <w:t>August 19</w:t>
            </w:r>
          </w:p>
        </w:tc>
        <w:tc>
          <w:tcPr>
            <w:tcW w:w="5130" w:type="dxa"/>
          </w:tcPr>
          <w:p w14:paraId="0CBAFFAC" w14:textId="54D198A2" w:rsidR="00B21E29" w:rsidRDefault="00B21E29" w:rsidP="00365B95">
            <w:pPr>
              <w:cnfStyle w:val="100000000000" w:firstRow="1" w:lastRow="0" w:firstColumn="0" w:lastColumn="0" w:oddVBand="0" w:evenVBand="0" w:oddHBand="0" w:evenHBand="0" w:firstRowFirstColumn="0" w:firstRowLastColumn="0" w:lastRowFirstColumn="0" w:lastRowLastColumn="0"/>
              <w:rPr>
                <w:sz w:val="20"/>
                <w:szCs w:val="20"/>
              </w:rPr>
            </w:pPr>
            <w:r>
              <w:rPr>
                <w:b w:val="0"/>
                <w:bCs w:val="0"/>
                <w:sz w:val="20"/>
                <w:szCs w:val="20"/>
              </w:rPr>
              <w:t>By Wednesday:</w:t>
            </w:r>
          </w:p>
          <w:p w14:paraId="3C37216A" w14:textId="4B6C0247" w:rsidR="00B21E29" w:rsidRPr="00B21E29" w:rsidRDefault="00B21E29" w:rsidP="00B21E29">
            <w:pPr>
              <w:pStyle w:val="ListParagraph"/>
              <w:numPr>
                <w:ilvl w:val="0"/>
                <w:numId w:val="52"/>
              </w:numPr>
              <w:cnfStyle w:val="100000000000" w:firstRow="1" w:lastRow="0" w:firstColumn="0" w:lastColumn="0" w:oddVBand="0" w:evenVBand="0" w:oddHBand="0" w:evenHBand="0" w:firstRowFirstColumn="0" w:firstRowLastColumn="0" w:lastRowFirstColumn="0" w:lastRowLastColumn="0"/>
            </w:pPr>
            <w:r>
              <w:rPr>
                <w:b w:val="0"/>
                <w:bCs w:val="0"/>
                <w:i/>
                <w:iCs/>
              </w:rPr>
              <w:t>Take the start-of-semester survey</w:t>
            </w:r>
          </w:p>
          <w:p w14:paraId="08FECF9D" w14:textId="05C90B16" w:rsidR="00365B95" w:rsidRPr="00EA2BF2" w:rsidRDefault="00365B95" w:rsidP="00365B9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By Friday:</w:t>
            </w:r>
          </w:p>
          <w:p w14:paraId="11A77D92" w14:textId="4F086A28" w:rsidR="00C877FC" w:rsidRPr="00EA2BF2" w:rsidRDefault="00C877FC" w:rsidP="00AC691B">
            <w:pPr>
              <w:pStyle w:val="ListParagraph"/>
              <w:numPr>
                <w:ilvl w:val="0"/>
                <w:numId w:val="42"/>
              </w:numPr>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 xml:space="preserve">Olson, </w:t>
            </w:r>
            <w:hyperlink r:id="rId11" w:history="1">
              <w:r w:rsidRPr="00EA2BF2">
                <w:rPr>
                  <w:rStyle w:val="Hyperlink"/>
                  <w:b w:val="0"/>
                  <w:bCs w:val="0"/>
                  <w:i/>
                  <w:iCs/>
                </w:rPr>
                <w:t>The Logic of Collective Action</w:t>
              </w:r>
            </w:hyperlink>
            <w:r w:rsidRPr="00EA2BF2">
              <w:rPr>
                <w:b w:val="0"/>
                <w:bCs w:val="0"/>
              </w:rPr>
              <w:t xml:space="preserve"> pp. 5-16</w:t>
            </w:r>
            <w:r w:rsidR="00763E5B" w:rsidRPr="00EA2BF2">
              <w:rPr>
                <w:b w:val="0"/>
                <w:bCs w:val="0"/>
              </w:rPr>
              <w:t xml:space="preserve"> (This </w:t>
            </w:r>
            <w:r w:rsidR="00D97C31" w:rsidRPr="00EA2BF2">
              <w:rPr>
                <w:b w:val="0"/>
                <w:bCs w:val="0"/>
              </w:rPr>
              <w:t>might be</w:t>
            </w:r>
            <w:r w:rsidR="00763E5B" w:rsidRPr="00EA2BF2">
              <w:rPr>
                <w:b w:val="0"/>
                <w:bCs w:val="0"/>
              </w:rPr>
              <w:t xml:space="preserve"> the toughest reading all semester</w:t>
            </w:r>
            <w:r w:rsidR="00D97C31" w:rsidRPr="00EA2BF2">
              <w:rPr>
                <w:b w:val="0"/>
                <w:bCs w:val="0"/>
              </w:rPr>
              <w:t>. Do not panic if it’s challenging.</w:t>
            </w:r>
            <w:r w:rsidR="00763E5B" w:rsidRPr="00EA2BF2">
              <w:rPr>
                <w:b w:val="0"/>
                <w:bCs w:val="0"/>
              </w:rPr>
              <w:t xml:space="preserve"> Take some time with it and then </w:t>
            </w:r>
            <w:hyperlink r:id="rId12" w:history="1">
              <w:r w:rsidR="00763E5B" w:rsidRPr="00EA2BF2">
                <w:rPr>
                  <w:rStyle w:val="Hyperlink"/>
                  <w:b w:val="0"/>
                  <w:bCs w:val="0"/>
                </w:rPr>
                <w:t>watch this.)</w:t>
              </w:r>
            </w:hyperlink>
            <w:r w:rsidR="00763E5B" w:rsidRPr="00EA2BF2">
              <w:rPr>
                <w:b w:val="0"/>
                <w:bCs w:val="0"/>
              </w:rPr>
              <w:t xml:space="preserve"> </w:t>
            </w:r>
          </w:p>
          <w:p w14:paraId="477009A0" w14:textId="62D8DDF5" w:rsidR="00FB39A2" w:rsidRPr="00D97C31" w:rsidRDefault="00FB39A2" w:rsidP="00AC691B">
            <w:pPr>
              <w:pStyle w:val="ListParagraph"/>
              <w:numPr>
                <w:ilvl w:val="0"/>
                <w:numId w:val="42"/>
              </w:numPr>
              <w:cnfStyle w:val="100000000000" w:firstRow="1" w:lastRow="0" w:firstColumn="0" w:lastColumn="0" w:oddVBand="0" w:evenVBand="0" w:oddHBand="0" w:evenHBand="0" w:firstRowFirstColumn="0" w:firstRowLastColumn="0" w:lastRowFirstColumn="0" w:lastRowLastColumn="0"/>
              <w:rPr>
                <w:sz w:val="21"/>
                <w:szCs w:val="21"/>
              </w:rPr>
            </w:pPr>
            <w:r w:rsidRPr="00EA2BF2">
              <w:rPr>
                <w:b w:val="0"/>
                <w:bCs w:val="0"/>
              </w:rPr>
              <w:t xml:space="preserve">Wike et al., </w:t>
            </w:r>
            <w:hyperlink r:id="rId13" w:history="1">
              <w:r w:rsidRPr="00EA2BF2">
                <w:rPr>
                  <w:rStyle w:val="Hyperlink"/>
                  <w:b w:val="0"/>
                  <w:bCs w:val="0"/>
                </w:rPr>
                <w:t>“What People Around the World Like — and Dislike — About American Society and Politics”</w:t>
              </w:r>
            </w:hyperlink>
            <w:r w:rsidR="00C877FC" w:rsidRPr="00EA2BF2">
              <w:rPr>
                <w:b w:val="0"/>
                <w:bCs w:val="0"/>
              </w:rPr>
              <w:t xml:space="preserve"> </w:t>
            </w:r>
            <w:r w:rsidR="00C877FC" w:rsidRPr="00EA2BF2">
              <w:rPr>
                <w:b w:val="0"/>
                <w:bCs w:val="0"/>
                <w:i/>
                <w:iCs/>
              </w:rPr>
              <w:t>New York Times</w:t>
            </w:r>
          </w:p>
        </w:tc>
      </w:tr>
    </w:tbl>
    <w:p w14:paraId="53BA5D18" w14:textId="40814453" w:rsidR="006E4860" w:rsidRPr="00830385" w:rsidRDefault="00830385" w:rsidP="00830385">
      <w:pPr>
        <w:pStyle w:val="Heading1"/>
      </w:pPr>
      <w:r>
        <w:t xml:space="preserve">Unit 1: </w:t>
      </w:r>
      <w:r w:rsidR="007B6635">
        <w:t>The Rules</w:t>
      </w:r>
      <w:r>
        <w:t xml:space="preserve"> </w:t>
      </w:r>
    </w:p>
    <w:tbl>
      <w:tblPr>
        <w:tblStyle w:val="PlainTable2"/>
        <w:tblW w:w="8820" w:type="dxa"/>
        <w:tblLayout w:type="fixed"/>
        <w:tblLook w:val="04A0" w:firstRow="1" w:lastRow="0" w:firstColumn="1" w:lastColumn="0" w:noHBand="0" w:noVBand="1"/>
      </w:tblPr>
      <w:tblGrid>
        <w:gridCol w:w="540"/>
        <w:gridCol w:w="1620"/>
        <w:gridCol w:w="1530"/>
        <w:gridCol w:w="5130"/>
      </w:tblGrid>
      <w:tr w:rsidR="00830385" w:rsidRPr="00D97C31" w14:paraId="3A6B882F" w14:textId="77777777" w:rsidTr="001C0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0D58854" w14:textId="77777777" w:rsidR="00830385" w:rsidRPr="00365B95" w:rsidRDefault="00830385" w:rsidP="001C0D53">
            <w:pPr>
              <w:ind w:right="-406"/>
            </w:pPr>
            <w:r w:rsidRPr="00365B95">
              <w:t>2</w:t>
            </w:r>
          </w:p>
        </w:tc>
        <w:tc>
          <w:tcPr>
            <w:tcW w:w="1620" w:type="dxa"/>
          </w:tcPr>
          <w:p w14:paraId="6ADBADCB" w14:textId="77777777" w:rsidR="00830385" w:rsidRPr="00365B95" w:rsidRDefault="00830385" w:rsidP="001C0D53">
            <w:pPr>
              <w:ind w:right="-406"/>
              <w:cnfStyle w:val="100000000000" w:firstRow="1" w:lastRow="0" w:firstColumn="0" w:lastColumn="0" w:oddVBand="0" w:evenVBand="0" w:oddHBand="0" w:evenHBand="0" w:firstRowFirstColumn="0" w:firstRowLastColumn="0" w:lastRowFirstColumn="0" w:lastRowLastColumn="0"/>
            </w:pPr>
            <w:r w:rsidRPr="00365B95">
              <w:t>The Founding</w:t>
            </w:r>
          </w:p>
        </w:tc>
        <w:tc>
          <w:tcPr>
            <w:tcW w:w="1530" w:type="dxa"/>
          </w:tcPr>
          <w:p w14:paraId="08A73631" w14:textId="77777777" w:rsidR="00830385" w:rsidRPr="00365B95" w:rsidRDefault="00830385" w:rsidP="001C0D53">
            <w:pPr>
              <w:ind w:right="-406"/>
              <w:cnfStyle w:val="100000000000" w:firstRow="1" w:lastRow="0" w:firstColumn="0" w:lastColumn="0" w:oddVBand="0" w:evenVBand="0" w:oddHBand="0" w:evenHBand="0" w:firstRowFirstColumn="0" w:firstRowLastColumn="0" w:lastRowFirstColumn="0" w:lastRowLastColumn="0"/>
              <w:rPr>
                <w:b w:val="0"/>
                <w:bCs w:val="0"/>
              </w:rPr>
            </w:pPr>
            <w:r w:rsidRPr="00365B95">
              <w:rPr>
                <w:b w:val="0"/>
                <w:bCs w:val="0"/>
              </w:rPr>
              <w:t>August 26</w:t>
            </w:r>
          </w:p>
        </w:tc>
        <w:tc>
          <w:tcPr>
            <w:tcW w:w="5130" w:type="dxa"/>
          </w:tcPr>
          <w:p w14:paraId="241D9AB3" w14:textId="00E269E1" w:rsidR="00365B95" w:rsidRPr="00EA2BF2" w:rsidRDefault="00365B95" w:rsidP="00365B95">
            <w:pPr>
              <w:ind w:left="251" w:right="-103" w:hanging="251"/>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By Monday:</w:t>
            </w:r>
          </w:p>
          <w:p w14:paraId="11D6A994" w14:textId="10FE928D" w:rsidR="00830385" w:rsidRPr="00EA2BF2" w:rsidRDefault="00830385"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AG3e Chapter 2</w:t>
            </w:r>
          </w:p>
          <w:p w14:paraId="5643E80D" w14:textId="50EA0E12" w:rsidR="00365B95" w:rsidRPr="00EA2BF2" w:rsidRDefault="00365B95" w:rsidP="00365B95">
            <w:pPr>
              <w:ind w:left="251" w:right="-103" w:hanging="251"/>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By Wednesday:</w:t>
            </w:r>
          </w:p>
          <w:p w14:paraId="733459F2" w14:textId="0294A85E" w:rsidR="00830385" w:rsidRPr="00D97C31" w:rsidRDefault="00763E5B" w:rsidP="00AC691B">
            <w:pPr>
              <w:pStyle w:val="ListParagraph"/>
              <w:cnfStyle w:val="100000000000" w:firstRow="1" w:lastRow="0" w:firstColumn="0" w:lastColumn="0" w:oddVBand="0" w:evenVBand="0" w:oddHBand="0" w:evenHBand="0" w:firstRowFirstColumn="0" w:firstRowLastColumn="0" w:lastRowFirstColumn="0" w:lastRowLastColumn="0"/>
            </w:pPr>
            <w:r w:rsidRPr="00EA2BF2">
              <w:rPr>
                <w:b w:val="0"/>
                <w:bCs w:val="0"/>
              </w:rPr>
              <w:t xml:space="preserve">Excerpts from </w:t>
            </w:r>
            <w:r w:rsidR="00830385" w:rsidRPr="00EA2BF2">
              <w:rPr>
                <w:b w:val="0"/>
                <w:bCs w:val="0"/>
              </w:rPr>
              <w:t xml:space="preserve">Dahl, </w:t>
            </w:r>
            <w:r w:rsidR="00830385" w:rsidRPr="00EA2BF2">
              <w:rPr>
                <w:b w:val="0"/>
                <w:bCs w:val="0"/>
                <w:i/>
                <w:iCs/>
              </w:rPr>
              <w:t xml:space="preserve">How Democratic </w:t>
            </w:r>
            <w:r w:rsidR="00365B95" w:rsidRPr="00EA2BF2">
              <w:rPr>
                <w:b w:val="0"/>
                <w:bCs w:val="0"/>
                <w:i/>
                <w:iCs/>
              </w:rPr>
              <w:t>I</w:t>
            </w:r>
            <w:r w:rsidR="00830385" w:rsidRPr="00EA2BF2">
              <w:rPr>
                <w:b w:val="0"/>
                <w:bCs w:val="0"/>
                <w:i/>
                <w:iCs/>
              </w:rPr>
              <w:t>s the American Constitution?</w:t>
            </w:r>
            <w:r w:rsidR="00830385" w:rsidRPr="00EA2BF2">
              <w:rPr>
                <w:b w:val="0"/>
                <w:bCs w:val="0"/>
              </w:rPr>
              <w:t xml:space="preserve"> </w:t>
            </w:r>
            <w:hyperlink r:id="rId14" w:history="1">
              <w:r w:rsidRPr="00EA2BF2">
                <w:rPr>
                  <w:rStyle w:val="Hyperlink"/>
                  <w:b w:val="0"/>
                  <w:bCs w:val="0"/>
                </w:rPr>
                <w:t>(</w:t>
              </w:r>
              <w:r w:rsidR="00363D1D" w:rsidRPr="00EA2BF2">
                <w:rPr>
                  <w:rStyle w:val="Hyperlink"/>
                  <w:b w:val="0"/>
                  <w:bCs w:val="0"/>
                </w:rPr>
                <w:t xml:space="preserve">Part </w:t>
              </w:r>
              <w:r w:rsidRPr="00EA2BF2">
                <w:rPr>
                  <w:rStyle w:val="Hyperlink"/>
                  <w:b w:val="0"/>
                  <w:bCs w:val="0"/>
                </w:rPr>
                <w:t>1)</w:t>
              </w:r>
            </w:hyperlink>
            <w:r w:rsidRPr="00EA2BF2">
              <w:rPr>
                <w:b w:val="0"/>
                <w:bCs w:val="0"/>
              </w:rPr>
              <w:t xml:space="preserve"> </w:t>
            </w:r>
            <w:hyperlink r:id="rId15" w:history="1">
              <w:r w:rsidRPr="00EA2BF2">
                <w:rPr>
                  <w:rStyle w:val="Hyperlink"/>
                  <w:b w:val="0"/>
                  <w:bCs w:val="0"/>
                </w:rPr>
                <w:t>(</w:t>
              </w:r>
              <w:r w:rsidR="00363D1D" w:rsidRPr="00EA2BF2">
                <w:rPr>
                  <w:rStyle w:val="Hyperlink"/>
                  <w:b w:val="0"/>
                  <w:bCs w:val="0"/>
                </w:rPr>
                <w:t xml:space="preserve">Part </w:t>
              </w:r>
              <w:r w:rsidRPr="00EA2BF2">
                <w:rPr>
                  <w:rStyle w:val="Hyperlink"/>
                  <w:b w:val="0"/>
                  <w:bCs w:val="0"/>
                </w:rPr>
                <w:t>2)</w:t>
              </w:r>
            </w:hyperlink>
          </w:p>
        </w:tc>
      </w:tr>
    </w:tbl>
    <w:p w14:paraId="4D26E368" w14:textId="77777777" w:rsidR="00DA62F9" w:rsidRDefault="00DA62F9" w:rsidP="00830385">
      <w:pPr>
        <w:rPr>
          <w:i/>
          <w:iCs/>
        </w:rPr>
      </w:pPr>
    </w:p>
    <w:p w14:paraId="3786B653" w14:textId="4377272E" w:rsidR="00830385" w:rsidRDefault="00830385" w:rsidP="00830385">
      <w:pPr>
        <w:rPr>
          <w:i/>
          <w:iCs/>
        </w:rPr>
      </w:pPr>
      <w:r>
        <w:rPr>
          <w:i/>
          <w:iCs/>
        </w:rPr>
        <w:t>NO CLASS Monday, September 2</w:t>
      </w:r>
    </w:p>
    <w:p w14:paraId="76EDBF74" w14:textId="77777777" w:rsidR="00830385" w:rsidRDefault="00830385" w:rsidP="00830385">
      <w:pPr>
        <w:rPr>
          <w:i/>
          <w:iCs/>
        </w:rPr>
      </w:pPr>
    </w:p>
    <w:tbl>
      <w:tblPr>
        <w:tblStyle w:val="PlainTable2"/>
        <w:tblW w:w="8820" w:type="dxa"/>
        <w:tblLayout w:type="fixed"/>
        <w:tblLook w:val="04A0" w:firstRow="1" w:lastRow="0" w:firstColumn="1" w:lastColumn="0" w:noHBand="0" w:noVBand="1"/>
      </w:tblPr>
      <w:tblGrid>
        <w:gridCol w:w="540"/>
        <w:gridCol w:w="1620"/>
        <w:gridCol w:w="1530"/>
        <w:gridCol w:w="5130"/>
      </w:tblGrid>
      <w:tr w:rsidR="00830385" w:rsidRPr="00D97C31" w14:paraId="6811E2F9" w14:textId="77777777" w:rsidTr="001C0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300BD54" w14:textId="77777777" w:rsidR="00830385" w:rsidRPr="00365B95" w:rsidRDefault="00830385" w:rsidP="001C0D53">
            <w:pPr>
              <w:ind w:right="-406"/>
            </w:pPr>
            <w:r w:rsidRPr="00365B95">
              <w:t>3</w:t>
            </w:r>
          </w:p>
        </w:tc>
        <w:tc>
          <w:tcPr>
            <w:tcW w:w="1620" w:type="dxa"/>
          </w:tcPr>
          <w:p w14:paraId="4E6BF8D6" w14:textId="77777777" w:rsidR="00830385" w:rsidRPr="00365B95" w:rsidRDefault="00830385" w:rsidP="001C0D53">
            <w:pPr>
              <w:ind w:right="-406"/>
              <w:cnfStyle w:val="100000000000" w:firstRow="1" w:lastRow="0" w:firstColumn="0" w:lastColumn="0" w:oddVBand="0" w:evenVBand="0" w:oddHBand="0" w:evenHBand="0" w:firstRowFirstColumn="0" w:firstRowLastColumn="0" w:lastRowFirstColumn="0" w:lastRowLastColumn="0"/>
            </w:pPr>
            <w:r w:rsidRPr="00365B95">
              <w:t>Federalism</w:t>
            </w:r>
          </w:p>
        </w:tc>
        <w:tc>
          <w:tcPr>
            <w:tcW w:w="1530" w:type="dxa"/>
          </w:tcPr>
          <w:p w14:paraId="1F3601DD" w14:textId="59066BE5" w:rsidR="00830385" w:rsidRPr="00365B95" w:rsidRDefault="00830385" w:rsidP="001C0D53">
            <w:pPr>
              <w:ind w:right="-406"/>
              <w:cnfStyle w:val="100000000000" w:firstRow="1" w:lastRow="0" w:firstColumn="0" w:lastColumn="0" w:oddVBand="0" w:evenVBand="0" w:oddHBand="0" w:evenHBand="0" w:firstRowFirstColumn="0" w:firstRowLastColumn="0" w:lastRowFirstColumn="0" w:lastRowLastColumn="0"/>
              <w:rPr>
                <w:b w:val="0"/>
                <w:bCs w:val="0"/>
              </w:rPr>
            </w:pPr>
            <w:r w:rsidRPr="00365B95">
              <w:rPr>
                <w:b w:val="0"/>
                <w:bCs w:val="0"/>
              </w:rPr>
              <w:t xml:space="preserve">September </w:t>
            </w:r>
            <w:r w:rsidR="00DA62F9">
              <w:rPr>
                <w:b w:val="0"/>
                <w:bCs w:val="0"/>
              </w:rPr>
              <w:t>2</w:t>
            </w:r>
          </w:p>
          <w:p w14:paraId="75F236C6" w14:textId="77777777" w:rsidR="00830385" w:rsidRPr="00365B95" w:rsidRDefault="00830385" w:rsidP="001C0D53">
            <w:pPr>
              <w:ind w:right="-406"/>
              <w:cnfStyle w:val="100000000000" w:firstRow="1" w:lastRow="0" w:firstColumn="0" w:lastColumn="0" w:oddVBand="0" w:evenVBand="0" w:oddHBand="0" w:evenHBand="0" w:firstRowFirstColumn="0" w:firstRowLastColumn="0" w:lastRowFirstColumn="0" w:lastRowLastColumn="0"/>
              <w:rPr>
                <w:b w:val="0"/>
                <w:bCs w:val="0"/>
              </w:rPr>
            </w:pPr>
          </w:p>
        </w:tc>
        <w:tc>
          <w:tcPr>
            <w:tcW w:w="5130" w:type="dxa"/>
          </w:tcPr>
          <w:p w14:paraId="640E7438" w14:textId="08355367" w:rsidR="00365B95" w:rsidRPr="00EA2BF2" w:rsidRDefault="00365B95" w:rsidP="00365B95">
            <w:pPr>
              <w:ind w:right="-406"/>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 xml:space="preserve">By </w:t>
            </w:r>
            <w:r w:rsidR="00936560" w:rsidRPr="00EA2BF2">
              <w:rPr>
                <w:b w:val="0"/>
                <w:bCs w:val="0"/>
                <w:sz w:val="20"/>
                <w:szCs w:val="20"/>
              </w:rPr>
              <w:t>Wednesday</w:t>
            </w:r>
            <w:r w:rsidRPr="00EA2BF2">
              <w:rPr>
                <w:b w:val="0"/>
                <w:bCs w:val="0"/>
                <w:sz w:val="20"/>
                <w:szCs w:val="20"/>
              </w:rPr>
              <w:t>:</w:t>
            </w:r>
          </w:p>
          <w:p w14:paraId="682C52AC" w14:textId="753A990D" w:rsidR="00830385" w:rsidRPr="00EA2BF2" w:rsidRDefault="00830385"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AG3e Chapter 3</w:t>
            </w:r>
          </w:p>
          <w:p w14:paraId="21EA31B0" w14:textId="56638877" w:rsidR="00365B95" w:rsidRPr="00EA2BF2" w:rsidRDefault="00365B95" w:rsidP="00365B95">
            <w:pPr>
              <w:ind w:right="-406"/>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 xml:space="preserve">By </w:t>
            </w:r>
            <w:r w:rsidR="00DA62F9" w:rsidRPr="00EA2BF2">
              <w:rPr>
                <w:b w:val="0"/>
                <w:bCs w:val="0"/>
                <w:sz w:val="20"/>
                <w:szCs w:val="20"/>
              </w:rPr>
              <w:t>Monday 9/9</w:t>
            </w:r>
            <w:r w:rsidRPr="00EA2BF2">
              <w:rPr>
                <w:b w:val="0"/>
                <w:bCs w:val="0"/>
                <w:sz w:val="20"/>
                <w:szCs w:val="20"/>
              </w:rPr>
              <w:t>:</w:t>
            </w:r>
          </w:p>
          <w:p w14:paraId="683B0F02" w14:textId="77777777" w:rsidR="00D97C31" w:rsidRPr="00EA2BF2" w:rsidRDefault="00012F85"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EA2BF2">
              <w:rPr>
                <w:b w:val="0"/>
                <w:bCs w:val="0"/>
              </w:rPr>
              <w:t>So</w:t>
            </w:r>
            <w:r w:rsidR="00C862A9" w:rsidRPr="00EA2BF2">
              <w:rPr>
                <w:b w:val="0"/>
                <w:bCs w:val="0"/>
              </w:rPr>
              <w:t>R</w:t>
            </w:r>
            <w:r w:rsidRPr="00EA2BF2">
              <w:rPr>
                <w:b w:val="0"/>
                <w:bCs w:val="0"/>
              </w:rPr>
              <w:t>elle</w:t>
            </w:r>
            <w:proofErr w:type="spellEnd"/>
            <w:r w:rsidRPr="00EA2BF2">
              <w:rPr>
                <w:b w:val="0"/>
                <w:bCs w:val="0"/>
              </w:rPr>
              <w:t xml:space="preserve"> and Walker, </w:t>
            </w:r>
            <w:hyperlink r:id="rId16" w:history="1">
              <w:r w:rsidRPr="00EA2BF2">
                <w:rPr>
                  <w:rStyle w:val="Hyperlink"/>
                  <w:b w:val="0"/>
                  <w:bCs w:val="0"/>
                </w:rPr>
                <w:t>“Both Democrats and Republicans Care about States’ Rights — When It Suits Them”</w:t>
              </w:r>
            </w:hyperlink>
            <w:r w:rsidRPr="00EA2BF2">
              <w:rPr>
                <w:b w:val="0"/>
                <w:bCs w:val="0"/>
              </w:rPr>
              <w:t xml:space="preserve"> </w:t>
            </w:r>
            <w:r w:rsidRPr="00EA2BF2">
              <w:rPr>
                <w:b w:val="0"/>
                <w:bCs w:val="0"/>
                <w:i/>
                <w:iCs/>
              </w:rPr>
              <w:t>Good Authority</w:t>
            </w:r>
          </w:p>
          <w:p w14:paraId="076C7D5C" w14:textId="6B604B71" w:rsidR="00830385" w:rsidRPr="00EA2BF2" w:rsidRDefault="00830385"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 xml:space="preserve">Gabriel, </w:t>
            </w:r>
            <w:hyperlink r:id="rId17" w:history="1">
              <w:r w:rsidRPr="00EA2BF2">
                <w:rPr>
                  <w:rStyle w:val="Hyperlink"/>
                  <w:b w:val="0"/>
                  <w:bCs w:val="0"/>
                </w:rPr>
                <w:t xml:space="preserve">“Two Families Got Fed Up with Their States’ Politics. </w:t>
              </w:r>
              <w:proofErr w:type="gramStart"/>
              <w:r w:rsidRPr="00EA2BF2">
                <w:rPr>
                  <w:rStyle w:val="Hyperlink"/>
                  <w:b w:val="0"/>
                  <w:bCs w:val="0"/>
                </w:rPr>
                <w:t>So</w:t>
              </w:r>
              <w:proofErr w:type="gramEnd"/>
              <w:r w:rsidRPr="00EA2BF2">
                <w:rPr>
                  <w:rStyle w:val="Hyperlink"/>
                  <w:b w:val="0"/>
                  <w:bCs w:val="0"/>
                </w:rPr>
                <w:t xml:space="preserve"> They Moved Out.”</w:t>
              </w:r>
            </w:hyperlink>
            <w:r w:rsidR="00B36346" w:rsidRPr="00EA2BF2">
              <w:rPr>
                <w:b w:val="0"/>
                <w:bCs w:val="0"/>
              </w:rPr>
              <w:t xml:space="preserve"> </w:t>
            </w:r>
            <w:r w:rsidR="00B36346" w:rsidRPr="00EA2BF2">
              <w:rPr>
                <w:b w:val="0"/>
                <w:bCs w:val="0"/>
                <w:i/>
                <w:iCs/>
              </w:rPr>
              <w:t>New York Times</w:t>
            </w:r>
          </w:p>
        </w:tc>
      </w:tr>
    </w:tbl>
    <w:p w14:paraId="5B69C03D" w14:textId="77777777" w:rsidR="00830385" w:rsidRPr="002E7A03" w:rsidRDefault="00830385" w:rsidP="00830385">
      <w:pPr>
        <w:rPr>
          <w:i/>
          <w:iCs/>
        </w:rPr>
      </w:pPr>
    </w:p>
    <w:p w14:paraId="4924EA7B" w14:textId="775291A6" w:rsidR="00973027" w:rsidRDefault="00DA62F9" w:rsidP="00830385">
      <w:pPr>
        <w:rPr>
          <w:i/>
          <w:iCs/>
        </w:rPr>
      </w:pPr>
      <w:r>
        <w:rPr>
          <w:i/>
          <w:iCs/>
        </w:rPr>
        <w:t>NO CLASS Friday, September 6</w:t>
      </w:r>
    </w:p>
    <w:p w14:paraId="3C55F2CB" w14:textId="77777777" w:rsidR="00830385" w:rsidRPr="00830385" w:rsidRDefault="00830385" w:rsidP="00830385">
      <w:pPr>
        <w:rPr>
          <w:i/>
          <w:iCs/>
        </w:rPr>
      </w:pPr>
    </w:p>
    <w:tbl>
      <w:tblPr>
        <w:tblStyle w:val="PlainTable2"/>
        <w:tblW w:w="8820" w:type="dxa"/>
        <w:tblLayout w:type="fixed"/>
        <w:tblLook w:val="04A0" w:firstRow="1" w:lastRow="0" w:firstColumn="1" w:lastColumn="0" w:noHBand="0" w:noVBand="1"/>
      </w:tblPr>
      <w:tblGrid>
        <w:gridCol w:w="540"/>
        <w:gridCol w:w="1710"/>
        <w:gridCol w:w="1530"/>
        <w:gridCol w:w="5040"/>
      </w:tblGrid>
      <w:tr w:rsidR="00073218" w:rsidRPr="00D97C31" w14:paraId="5E564C54" w14:textId="77777777" w:rsidTr="00830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84439E4" w14:textId="77777777" w:rsidR="00973027" w:rsidRPr="00365B95" w:rsidRDefault="00973027" w:rsidP="00692CE6">
            <w:pPr>
              <w:tabs>
                <w:tab w:val="left" w:pos="4320"/>
              </w:tabs>
            </w:pPr>
            <w:r w:rsidRPr="00365B95">
              <w:t>4</w:t>
            </w:r>
          </w:p>
        </w:tc>
        <w:tc>
          <w:tcPr>
            <w:tcW w:w="1710" w:type="dxa"/>
          </w:tcPr>
          <w:p w14:paraId="5C6DA50F" w14:textId="77777777" w:rsidR="00973027" w:rsidRPr="00365B95" w:rsidRDefault="00973027" w:rsidP="00692CE6">
            <w:pPr>
              <w:tabs>
                <w:tab w:val="left" w:pos="4320"/>
              </w:tabs>
              <w:ind w:right="-141"/>
              <w:cnfStyle w:val="100000000000" w:firstRow="1" w:lastRow="0" w:firstColumn="0" w:lastColumn="0" w:oddVBand="0" w:evenVBand="0" w:oddHBand="0" w:evenHBand="0" w:firstRowFirstColumn="0" w:firstRowLastColumn="0" w:lastRowFirstColumn="0" w:lastRowLastColumn="0"/>
            </w:pPr>
            <w:r w:rsidRPr="00365B95">
              <w:t>Civil liberties</w:t>
            </w:r>
          </w:p>
        </w:tc>
        <w:tc>
          <w:tcPr>
            <w:tcW w:w="1530" w:type="dxa"/>
          </w:tcPr>
          <w:p w14:paraId="75622A5B" w14:textId="77777777" w:rsidR="00973027" w:rsidRPr="00CB6B6C" w:rsidRDefault="00973027" w:rsidP="00692CE6">
            <w:pPr>
              <w:tabs>
                <w:tab w:val="left" w:pos="4320"/>
              </w:tabs>
              <w:ind w:left="-73" w:right="-431"/>
              <w:cnfStyle w:val="100000000000" w:firstRow="1" w:lastRow="0" w:firstColumn="0" w:lastColumn="0" w:oddVBand="0" w:evenVBand="0" w:oddHBand="0" w:evenHBand="0" w:firstRowFirstColumn="0" w:firstRowLastColumn="0" w:lastRowFirstColumn="0" w:lastRowLastColumn="0"/>
              <w:rPr>
                <w:b w:val="0"/>
                <w:bCs w:val="0"/>
              </w:rPr>
            </w:pPr>
            <w:r w:rsidRPr="00CB6B6C">
              <w:rPr>
                <w:b w:val="0"/>
                <w:bCs w:val="0"/>
              </w:rPr>
              <w:t>September 9</w:t>
            </w:r>
          </w:p>
        </w:tc>
        <w:tc>
          <w:tcPr>
            <w:tcW w:w="5040" w:type="dxa"/>
          </w:tcPr>
          <w:p w14:paraId="63BC0FA8" w14:textId="6936306B" w:rsidR="00365B95" w:rsidRPr="00EA2BF2" w:rsidRDefault="00365B95" w:rsidP="00365B95">
            <w:pPr>
              <w:tabs>
                <w:tab w:val="left" w:pos="4320"/>
              </w:tabs>
              <w:ind w:left="159" w:right="-203" w:hanging="270"/>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 xml:space="preserve">By </w:t>
            </w:r>
            <w:r w:rsidR="00DA62F9" w:rsidRPr="00EA2BF2">
              <w:rPr>
                <w:b w:val="0"/>
                <w:bCs w:val="0"/>
                <w:sz w:val="20"/>
                <w:szCs w:val="20"/>
              </w:rPr>
              <w:t>Wednesday</w:t>
            </w:r>
            <w:r w:rsidRPr="00EA2BF2">
              <w:rPr>
                <w:b w:val="0"/>
                <w:bCs w:val="0"/>
                <w:sz w:val="20"/>
                <w:szCs w:val="20"/>
              </w:rPr>
              <w:t>:</w:t>
            </w:r>
          </w:p>
          <w:p w14:paraId="5DB36FD7" w14:textId="2DEFCDEF" w:rsidR="00973027" w:rsidRPr="00EA2BF2" w:rsidRDefault="00692CE6"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AG3e Chapter 4</w:t>
            </w:r>
          </w:p>
          <w:p w14:paraId="742989D2" w14:textId="656BEFAD" w:rsidR="00365B95" w:rsidRPr="00EA2BF2" w:rsidRDefault="00365B95" w:rsidP="00365B95">
            <w:pPr>
              <w:tabs>
                <w:tab w:val="left" w:pos="4320"/>
              </w:tabs>
              <w:ind w:left="159" w:right="-203" w:hanging="270"/>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By Friday:</w:t>
            </w:r>
          </w:p>
          <w:p w14:paraId="22C0ABBE" w14:textId="62965B63" w:rsidR="00AA1845" w:rsidRPr="00EA2BF2" w:rsidRDefault="00AA1845"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EA2BF2">
              <w:rPr>
                <w:b w:val="0"/>
                <w:bCs w:val="0"/>
              </w:rPr>
              <w:t>Senat</w:t>
            </w:r>
            <w:proofErr w:type="spellEnd"/>
            <w:r w:rsidRPr="00EA2BF2">
              <w:rPr>
                <w:b w:val="0"/>
                <w:bCs w:val="0"/>
              </w:rPr>
              <w:t xml:space="preserve">, </w:t>
            </w:r>
            <w:hyperlink r:id="rId18" w:history="1">
              <w:r w:rsidRPr="00EA2BF2">
                <w:rPr>
                  <w:rStyle w:val="Hyperlink"/>
                  <w:b w:val="0"/>
                  <w:bCs w:val="0"/>
                </w:rPr>
                <w:t xml:space="preserve">Description of </w:t>
              </w:r>
              <w:r w:rsidRPr="00EA2BF2">
                <w:rPr>
                  <w:rStyle w:val="Hyperlink"/>
                  <w:b w:val="0"/>
                  <w:bCs w:val="0"/>
                  <w:i/>
                  <w:iCs/>
                </w:rPr>
                <w:t>Healy v James,</w:t>
              </w:r>
            </w:hyperlink>
            <w:r w:rsidRPr="00EA2BF2">
              <w:rPr>
                <w:b w:val="0"/>
                <w:bCs w:val="0"/>
                <w:i/>
                <w:iCs/>
              </w:rPr>
              <w:t xml:space="preserve"> Free Speech Center</w:t>
            </w:r>
          </w:p>
          <w:p w14:paraId="6AFC1C0E" w14:textId="49B43E23" w:rsidR="006E4860" w:rsidRPr="00EA2BF2" w:rsidRDefault="006E4860"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 xml:space="preserve">ACLU Q&amp;A, </w:t>
            </w:r>
            <w:hyperlink r:id="rId19" w:history="1">
              <w:r w:rsidRPr="00EA2BF2">
                <w:rPr>
                  <w:rStyle w:val="Hyperlink"/>
                  <w:b w:val="0"/>
                  <w:bCs w:val="0"/>
                </w:rPr>
                <w:t>“Speech on Campus”</w:t>
              </w:r>
            </w:hyperlink>
            <w:r w:rsidR="00B36346" w:rsidRPr="00EA2BF2">
              <w:rPr>
                <w:b w:val="0"/>
                <w:bCs w:val="0"/>
              </w:rPr>
              <w:t xml:space="preserve"> </w:t>
            </w:r>
            <w:r w:rsidR="00B36346" w:rsidRPr="00EA2BF2">
              <w:rPr>
                <w:b w:val="0"/>
                <w:bCs w:val="0"/>
                <w:i/>
                <w:iCs/>
              </w:rPr>
              <w:t>ACLU</w:t>
            </w:r>
          </w:p>
          <w:p w14:paraId="49D2BE1A" w14:textId="699A0E0E" w:rsidR="00012F85" w:rsidRPr="00EA2BF2" w:rsidRDefault="00000000"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hyperlink r:id="rId20" w:history="1">
              <w:r w:rsidR="00012F85" w:rsidRPr="00EA2BF2">
                <w:rPr>
                  <w:rStyle w:val="Hyperlink"/>
                  <w:b w:val="0"/>
                  <w:bCs w:val="0"/>
                </w:rPr>
                <w:t>CSU Free Speech Policy</w:t>
              </w:r>
            </w:hyperlink>
            <w:r w:rsidR="008E3FCA" w:rsidRPr="00EA2BF2">
              <w:rPr>
                <w:rStyle w:val="Hyperlink"/>
                <w:b w:val="0"/>
                <w:bCs w:val="0"/>
              </w:rPr>
              <w:t xml:space="preserve"> (skim)</w:t>
            </w:r>
          </w:p>
          <w:p w14:paraId="51FFD334" w14:textId="0948887B" w:rsidR="00012F85" w:rsidRPr="00D97C31" w:rsidRDefault="006E4860" w:rsidP="00AC691B">
            <w:pPr>
              <w:pStyle w:val="ListParagraph"/>
              <w:cnfStyle w:val="100000000000" w:firstRow="1" w:lastRow="0" w:firstColumn="0" w:lastColumn="0" w:oddVBand="0" w:evenVBand="0" w:oddHBand="0" w:evenHBand="0" w:firstRowFirstColumn="0" w:firstRowLastColumn="0" w:lastRowFirstColumn="0" w:lastRowLastColumn="0"/>
              <w:rPr>
                <w:sz w:val="21"/>
                <w:szCs w:val="21"/>
              </w:rPr>
            </w:pPr>
            <w:proofErr w:type="spellStart"/>
            <w:r w:rsidRPr="00EA2BF2">
              <w:rPr>
                <w:b w:val="0"/>
                <w:bCs w:val="0"/>
              </w:rPr>
              <w:t>Meyn</w:t>
            </w:r>
            <w:proofErr w:type="spellEnd"/>
            <w:r w:rsidRPr="00EA2BF2">
              <w:rPr>
                <w:b w:val="0"/>
                <w:bCs w:val="0"/>
              </w:rPr>
              <w:t xml:space="preserve">, </w:t>
            </w:r>
            <w:hyperlink r:id="rId21" w:history="1">
              <w:r w:rsidRPr="00EA2BF2">
                <w:rPr>
                  <w:rStyle w:val="Hyperlink"/>
                  <w:b w:val="0"/>
                  <w:bCs w:val="0"/>
                </w:rPr>
                <w:t>“How Campus Protests Flip-Flopped America’s Free Speech Debate”</w:t>
              </w:r>
            </w:hyperlink>
            <w:r w:rsidR="00B36346" w:rsidRPr="00EA2BF2">
              <w:rPr>
                <w:b w:val="0"/>
                <w:bCs w:val="0"/>
              </w:rPr>
              <w:t xml:space="preserve"> </w:t>
            </w:r>
            <w:r w:rsidR="00B36346" w:rsidRPr="00EA2BF2">
              <w:rPr>
                <w:b w:val="0"/>
                <w:bCs w:val="0"/>
                <w:i/>
                <w:iCs/>
              </w:rPr>
              <w:t>The Hill</w:t>
            </w:r>
          </w:p>
        </w:tc>
      </w:tr>
      <w:tr w:rsidR="00073218" w:rsidRPr="00CB6B6C" w14:paraId="4A297C61" w14:textId="77777777" w:rsidTr="00830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FBB1592" w14:textId="77777777" w:rsidR="00973027" w:rsidRPr="00365B95" w:rsidRDefault="00973027" w:rsidP="00692CE6">
            <w:pPr>
              <w:tabs>
                <w:tab w:val="left" w:pos="4320"/>
              </w:tabs>
            </w:pPr>
            <w:r w:rsidRPr="00365B95">
              <w:lastRenderedPageBreak/>
              <w:t>5</w:t>
            </w:r>
          </w:p>
        </w:tc>
        <w:tc>
          <w:tcPr>
            <w:tcW w:w="1710" w:type="dxa"/>
          </w:tcPr>
          <w:p w14:paraId="373760D3" w14:textId="77777777" w:rsidR="00973027" w:rsidRPr="00365B95" w:rsidRDefault="00973027" w:rsidP="00692CE6">
            <w:pPr>
              <w:tabs>
                <w:tab w:val="left" w:pos="4320"/>
              </w:tabs>
              <w:ind w:right="-141"/>
              <w:cnfStyle w:val="000000100000" w:firstRow="0" w:lastRow="0" w:firstColumn="0" w:lastColumn="0" w:oddVBand="0" w:evenVBand="0" w:oddHBand="1" w:evenHBand="0" w:firstRowFirstColumn="0" w:firstRowLastColumn="0" w:lastRowFirstColumn="0" w:lastRowLastColumn="0"/>
              <w:rPr>
                <w:b/>
                <w:bCs/>
              </w:rPr>
            </w:pPr>
            <w:r w:rsidRPr="00365B95">
              <w:rPr>
                <w:b/>
                <w:bCs/>
              </w:rPr>
              <w:t>Civil rights</w:t>
            </w:r>
          </w:p>
        </w:tc>
        <w:tc>
          <w:tcPr>
            <w:tcW w:w="1530" w:type="dxa"/>
          </w:tcPr>
          <w:p w14:paraId="628A4FDF" w14:textId="77777777" w:rsidR="00973027" w:rsidRPr="003E175A" w:rsidRDefault="00973027" w:rsidP="00692CE6">
            <w:pPr>
              <w:tabs>
                <w:tab w:val="left" w:pos="4320"/>
              </w:tabs>
              <w:ind w:left="-73" w:right="-431"/>
              <w:cnfStyle w:val="000000100000" w:firstRow="0" w:lastRow="0" w:firstColumn="0" w:lastColumn="0" w:oddVBand="0" w:evenVBand="0" w:oddHBand="1" w:evenHBand="0" w:firstRowFirstColumn="0" w:firstRowLastColumn="0" w:lastRowFirstColumn="0" w:lastRowLastColumn="0"/>
            </w:pPr>
            <w:r>
              <w:t>September 16</w:t>
            </w:r>
          </w:p>
        </w:tc>
        <w:tc>
          <w:tcPr>
            <w:tcW w:w="5040" w:type="dxa"/>
          </w:tcPr>
          <w:p w14:paraId="6A6E3B22" w14:textId="77777777" w:rsidR="004F7718" w:rsidRPr="00CB6B6C" w:rsidRDefault="004F7718" w:rsidP="00692CE6">
            <w:pPr>
              <w:tabs>
                <w:tab w:val="left" w:pos="4320"/>
              </w:tabs>
              <w:ind w:left="159" w:right="-203" w:hanging="32"/>
              <w:cnfStyle w:val="000000100000" w:firstRow="0" w:lastRow="0" w:firstColumn="0" w:lastColumn="0" w:oddVBand="0" w:evenVBand="0" w:oddHBand="1" w:evenHBand="0" w:firstRowFirstColumn="0" w:firstRowLastColumn="0" w:lastRowFirstColumn="0" w:lastRowLastColumn="0"/>
              <w:rPr>
                <w:sz w:val="20"/>
                <w:szCs w:val="20"/>
              </w:rPr>
            </w:pPr>
            <w:r w:rsidRPr="00CB6B6C">
              <w:rPr>
                <w:sz w:val="20"/>
                <w:szCs w:val="20"/>
              </w:rPr>
              <w:t>By Monday:</w:t>
            </w:r>
          </w:p>
          <w:p w14:paraId="420170EF" w14:textId="73D0745F" w:rsidR="00973027" w:rsidRPr="00CB6B6C" w:rsidRDefault="00692CE6" w:rsidP="00AC691B">
            <w:pPr>
              <w:pStyle w:val="ListParagraph"/>
              <w:cnfStyle w:val="000000100000" w:firstRow="0" w:lastRow="0" w:firstColumn="0" w:lastColumn="0" w:oddVBand="0" w:evenVBand="0" w:oddHBand="1" w:evenHBand="0" w:firstRowFirstColumn="0" w:firstRowLastColumn="0" w:lastRowFirstColumn="0" w:lastRowLastColumn="0"/>
            </w:pPr>
            <w:r w:rsidRPr="00CB6B6C">
              <w:t>AG3e Chapter 5</w:t>
            </w:r>
          </w:p>
          <w:p w14:paraId="6F271A51" w14:textId="2BB97261" w:rsidR="00692CE6" w:rsidRPr="00CB6B6C" w:rsidRDefault="004F7718" w:rsidP="00692CE6">
            <w:pPr>
              <w:tabs>
                <w:tab w:val="left" w:pos="4320"/>
              </w:tabs>
              <w:ind w:left="159" w:right="-203" w:hanging="32"/>
              <w:cnfStyle w:val="000000100000" w:firstRow="0" w:lastRow="0" w:firstColumn="0" w:lastColumn="0" w:oddVBand="0" w:evenVBand="0" w:oddHBand="1" w:evenHBand="0" w:firstRowFirstColumn="0" w:firstRowLastColumn="0" w:lastRowFirstColumn="0" w:lastRowLastColumn="0"/>
              <w:rPr>
                <w:i/>
                <w:iCs/>
                <w:sz w:val="20"/>
                <w:szCs w:val="20"/>
              </w:rPr>
            </w:pPr>
            <w:r w:rsidRPr="00CB6B6C">
              <w:rPr>
                <w:sz w:val="20"/>
                <w:szCs w:val="20"/>
              </w:rPr>
              <w:t>No additional readings this week. Prepare for your exam!</w:t>
            </w:r>
          </w:p>
        </w:tc>
      </w:tr>
    </w:tbl>
    <w:p w14:paraId="72EABCB6" w14:textId="77777777" w:rsidR="00973027" w:rsidRDefault="00973027" w:rsidP="00692CE6">
      <w:pPr>
        <w:tabs>
          <w:tab w:val="left" w:pos="4320"/>
        </w:tabs>
      </w:pPr>
    </w:p>
    <w:p w14:paraId="325680B6" w14:textId="566692EE" w:rsidR="00973027" w:rsidRPr="003B5D9E" w:rsidRDefault="00973027" w:rsidP="00973027">
      <w:pPr>
        <w:jc w:val="center"/>
        <w:rPr>
          <w:i/>
          <w:iCs/>
        </w:rPr>
      </w:pPr>
      <w:r w:rsidRPr="003B5D9E">
        <w:rPr>
          <w:i/>
          <w:iCs/>
        </w:rPr>
        <w:t>Unit 1 exam</w:t>
      </w:r>
      <w:r>
        <w:rPr>
          <w:i/>
          <w:iCs/>
        </w:rPr>
        <w:t xml:space="preserve"> in class on</w:t>
      </w:r>
      <w:r w:rsidRPr="003B5D9E">
        <w:rPr>
          <w:i/>
          <w:iCs/>
        </w:rPr>
        <w:t xml:space="preserve"> Friday, </w:t>
      </w:r>
      <w:r w:rsidR="00830385">
        <w:rPr>
          <w:i/>
          <w:iCs/>
        </w:rPr>
        <w:t>September 20</w:t>
      </w:r>
    </w:p>
    <w:p w14:paraId="3B94A3DA" w14:textId="166E5CA7" w:rsidR="00973027" w:rsidRDefault="00973027" w:rsidP="00973027">
      <w:pPr>
        <w:pStyle w:val="Heading1"/>
      </w:pPr>
      <w:r>
        <w:t xml:space="preserve">Unit 2: </w:t>
      </w:r>
      <w:r w:rsidR="00B36346">
        <w:t>The Formation and Aggregation of Political Beliefs</w:t>
      </w:r>
    </w:p>
    <w:tbl>
      <w:tblPr>
        <w:tblStyle w:val="PlainTable2"/>
        <w:tblW w:w="8910" w:type="dxa"/>
        <w:tblLook w:val="04A0" w:firstRow="1" w:lastRow="0" w:firstColumn="1" w:lastColumn="0" w:noHBand="0" w:noVBand="1"/>
      </w:tblPr>
      <w:tblGrid>
        <w:gridCol w:w="630"/>
        <w:gridCol w:w="1620"/>
        <w:gridCol w:w="1530"/>
        <w:gridCol w:w="90"/>
        <w:gridCol w:w="4950"/>
        <w:gridCol w:w="90"/>
      </w:tblGrid>
      <w:tr w:rsidR="000862D4" w:rsidRPr="00D97C31" w14:paraId="596AD1A4" w14:textId="77777777" w:rsidTr="000862D4">
        <w:trPr>
          <w:gridAfter w:val="1"/>
          <w:cnfStyle w:val="100000000000" w:firstRow="1" w:lastRow="0" w:firstColumn="0" w:lastColumn="0" w:oddVBand="0" w:evenVBand="0" w:oddHBand="0" w:evenHBand="0"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30" w:type="dxa"/>
          </w:tcPr>
          <w:p w14:paraId="0ED93FF7" w14:textId="0A40D71B" w:rsidR="00830385" w:rsidRPr="00365B95" w:rsidRDefault="00830385" w:rsidP="00830385">
            <w:r w:rsidRPr="00365B95">
              <w:t>6</w:t>
            </w:r>
          </w:p>
        </w:tc>
        <w:tc>
          <w:tcPr>
            <w:tcW w:w="1620" w:type="dxa"/>
          </w:tcPr>
          <w:p w14:paraId="3F77B003" w14:textId="7488DDBA" w:rsidR="00830385" w:rsidRPr="00A874AF" w:rsidRDefault="00830385" w:rsidP="00830385">
            <w:pPr>
              <w:cnfStyle w:val="100000000000" w:firstRow="1" w:lastRow="0" w:firstColumn="0" w:lastColumn="0" w:oddVBand="0" w:evenVBand="0" w:oddHBand="0" w:evenHBand="0" w:firstRowFirstColumn="0" w:firstRowLastColumn="0" w:lastRowFirstColumn="0" w:lastRowLastColumn="0"/>
            </w:pPr>
            <w:r w:rsidRPr="00A874AF">
              <w:t>Public opinion</w:t>
            </w:r>
          </w:p>
        </w:tc>
        <w:tc>
          <w:tcPr>
            <w:tcW w:w="1530" w:type="dxa"/>
          </w:tcPr>
          <w:p w14:paraId="6DA82F4A" w14:textId="41AF2E3E" w:rsidR="00830385" w:rsidRPr="00A874AF" w:rsidRDefault="00830385" w:rsidP="00830385">
            <w:pPr>
              <w:cnfStyle w:val="100000000000" w:firstRow="1" w:lastRow="0" w:firstColumn="0" w:lastColumn="0" w:oddVBand="0" w:evenVBand="0" w:oddHBand="0" w:evenHBand="0" w:firstRowFirstColumn="0" w:firstRowLastColumn="0" w:lastRowFirstColumn="0" w:lastRowLastColumn="0"/>
              <w:rPr>
                <w:b w:val="0"/>
                <w:bCs w:val="0"/>
              </w:rPr>
            </w:pPr>
            <w:r w:rsidRPr="00A874AF">
              <w:rPr>
                <w:b w:val="0"/>
                <w:bCs w:val="0"/>
              </w:rPr>
              <w:t>September 23</w:t>
            </w:r>
          </w:p>
        </w:tc>
        <w:tc>
          <w:tcPr>
            <w:tcW w:w="5040" w:type="dxa"/>
            <w:gridSpan w:val="2"/>
          </w:tcPr>
          <w:p w14:paraId="408F3CAD" w14:textId="77777777" w:rsidR="000862D4" w:rsidRPr="00EA2BF2" w:rsidRDefault="000862D4" w:rsidP="000862D4">
            <w:pPr>
              <w:tabs>
                <w:tab w:val="left" w:pos="337"/>
                <w:tab w:val="left" w:pos="4320"/>
              </w:tabs>
              <w:ind w:right="-203"/>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By Monday:</w:t>
            </w:r>
          </w:p>
          <w:p w14:paraId="788DDC28" w14:textId="1E807182" w:rsidR="00830385" w:rsidRPr="00EA2BF2" w:rsidRDefault="00830385"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AG3e Chapter 6</w:t>
            </w:r>
          </w:p>
          <w:p w14:paraId="1CC81C0F" w14:textId="54241669" w:rsidR="000862D4" w:rsidRPr="00EA2BF2" w:rsidRDefault="000862D4" w:rsidP="000862D4">
            <w:pPr>
              <w:tabs>
                <w:tab w:val="left" w:pos="337"/>
                <w:tab w:val="left" w:pos="4320"/>
              </w:tabs>
              <w:ind w:right="-203"/>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 xml:space="preserve">By </w:t>
            </w:r>
            <w:r w:rsidR="00A874AF" w:rsidRPr="00EA2BF2">
              <w:rPr>
                <w:b w:val="0"/>
                <w:bCs w:val="0"/>
                <w:sz w:val="20"/>
                <w:szCs w:val="20"/>
              </w:rPr>
              <w:t>Wednesday</w:t>
            </w:r>
            <w:r w:rsidRPr="00EA2BF2">
              <w:rPr>
                <w:b w:val="0"/>
                <w:bCs w:val="0"/>
                <w:sz w:val="20"/>
                <w:szCs w:val="20"/>
              </w:rPr>
              <w:t>:</w:t>
            </w:r>
          </w:p>
          <w:p w14:paraId="682B1FAB" w14:textId="5E11CABD" w:rsidR="00830385" w:rsidRPr="00D97C31" w:rsidRDefault="000862D4" w:rsidP="00AC691B">
            <w:pPr>
              <w:pStyle w:val="ListParagraph"/>
              <w:cnfStyle w:val="100000000000" w:firstRow="1" w:lastRow="0" w:firstColumn="0" w:lastColumn="0" w:oddVBand="0" w:evenVBand="0" w:oddHBand="0" w:evenHBand="0" w:firstRowFirstColumn="0" w:firstRowLastColumn="0" w:lastRowFirstColumn="0" w:lastRowLastColumn="0"/>
              <w:rPr>
                <w:i/>
                <w:iCs/>
              </w:rPr>
            </w:pPr>
            <w:r w:rsidRPr="00EA2BF2">
              <w:rPr>
                <w:b w:val="0"/>
                <w:bCs w:val="0"/>
              </w:rPr>
              <w:t xml:space="preserve">Menand, “The Unpolitical Animal” </w:t>
            </w:r>
            <w:r w:rsidRPr="00EA2BF2">
              <w:rPr>
                <w:b w:val="0"/>
                <w:bCs w:val="0"/>
                <w:i/>
                <w:iCs/>
              </w:rPr>
              <w:t>The New Yorker</w:t>
            </w:r>
            <w:r w:rsidR="00A874AF" w:rsidRPr="00EA2BF2">
              <w:rPr>
                <w:b w:val="0"/>
                <w:bCs w:val="0"/>
              </w:rPr>
              <w:t xml:space="preserve"> (PDF on Canvas)</w:t>
            </w:r>
          </w:p>
        </w:tc>
      </w:tr>
      <w:tr w:rsidR="000862D4" w:rsidRPr="00D97C31" w14:paraId="4981D316" w14:textId="77777777" w:rsidTr="00086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5998423F" w14:textId="4A68966B" w:rsidR="00830385" w:rsidRPr="00365B95" w:rsidRDefault="00830385" w:rsidP="00830385">
            <w:r w:rsidRPr="00365B95">
              <w:t>7</w:t>
            </w:r>
          </w:p>
        </w:tc>
        <w:tc>
          <w:tcPr>
            <w:tcW w:w="1620" w:type="dxa"/>
          </w:tcPr>
          <w:p w14:paraId="41325669" w14:textId="295F6C1A" w:rsidR="00830385" w:rsidRPr="00A874AF" w:rsidRDefault="00830385" w:rsidP="00830385">
            <w:pPr>
              <w:cnfStyle w:val="000000100000" w:firstRow="0" w:lastRow="0" w:firstColumn="0" w:lastColumn="0" w:oddVBand="0" w:evenVBand="0" w:oddHBand="1" w:evenHBand="0" w:firstRowFirstColumn="0" w:firstRowLastColumn="0" w:lastRowFirstColumn="0" w:lastRowLastColumn="0"/>
              <w:rPr>
                <w:b/>
                <w:bCs/>
              </w:rPr>
            </w:pPr>
            <w:r w:rsidRPr="00A874AF">
              <w:rPr>
                <w:b/>
                <w:bCs/>
              </w:rPr>
              <w:t>Voting and elections</w:t>
            </w:r>
          </w:p>
        </w:tc>
        <w:tc>
          <w:tcPr>
            <w:tcW w:w="1620" w:type="dxa"/>
            <w:gridSpan w:val="2"/>
          </w:tcPr>
          <w:p w14:paraId="4329C6B9" w14:textId="4CC2E422" w:rsidR="00830385" w:rsidRPr="00D97C31" w:rsidRDefault="00830385" w:rsidP="00830385">
            <w:pPr>
              <w:cnfStyle w:val="000000100000" w:firstRow="0" w:lastRow="0" w:firstColumn="0" w:lastColumn="0" w:oddVBand="0" w:evenVBand="0" w:oddHBand="1" w:evenHBand="0" w:firstRowFirstColumn="0" w:firstRowLastColumn="0" w:lastRowFirstColumn="0" w:lastRowLastColumn="0"/>
            </w:pPr>
            <w:r w:rsidRPr="00D97C31">
              <w:t>September 30</w:t>
            </w:r>
          </w:p>
        </w:tc>
        <w:tc>
          <w:tcPr>
            <w:tcW w:w="5040" w:type="dxa"/>
            <w:gridSpan w:val="2"/>
          </w:tcPr>
          <w:p w14:paraId="549A35F4" w14:textId="2C119D37" w:rsidR="00A874AF" w:rsidRPr="00D97C31" w:rsidRDefault="00A874AF" w:rsidP="00A874AF">
            <w:pPr>
              <w:cnfStyle w:val="000000100000" w:firstRow="0" w:lastRow="0" w:firstColumn="0" w:lastColumn="0" w:oddVBand="0" w:evenVBand="0" w:oddHBand="1" w:evenHBand="0" w:firstRowFirstColumn="0" w:firstRowLastColumn="0" w:lastRowFirstColumn="0" w:lastRowLastColumn="0"/>
              <w:rPr>
                <w:sz w:val="20"/>
                <w:szCs w:val="20"/>
              </w:rPr>
            </w:pPr>
            <w:r w:rsidRPr="00D97C31">
              <w:rPr>
                <w:sz w:val="20"/>
                <w:szCs w:val="20"/>
              </w:rPr>
              <w:t>By Monday:</w:t>
            </w:r>
          </w:p>
          <w:p w14:paraId="6BB6B927" w14:textId="2E42D2B5" w:rsidR="00830385" w:rsidRPr="00D97C31" w:rsidRDefault="00830385" w:rsidP="00AC691B">
            <w:pPr>
              <w:pStyle w:val="ListParagraph"/>
              <w:cnfStyle w:val="000000100000" w:firstRow="0" w:lastRow="0" w:firstColumn="0" w:lastColumn="0" w:oddVBand="0" w:evenVBand="0" w:oddHBand="1" w:evenHBand="0" w:firstRowFirstColumn="0" w:firstRowLastColumn="0" w:lastRowFirstColumn="0" w:lastRowLastColumn="0"/>
            </w:pPr>
            <w:r w:rsidRPr="00D97C31">
              <w:t>AG3e Chapter 7</w:t>
            </w:r>
          </w:p>
          <w:p w14:paraId="4D3155AC" w14:textId="18DA8263" w:rsidR="00A874AF" w:rsidRPr="00D97C31" w:rsidRDefault="00A874AF" w:rsidP="00A874AF">
            <w:pPr>
              <w:cnfStyle w:val="000000100000" w:firstRow="0" w:lastRow="0" w:firstColumn="0" w:lastColumn="0" w:oddVBand="0" w:evenVBand="0" w:oddHBand="1" w:evenHBand="0" w:firstRowFirstColumn="0" w:firstRowLastColumn="0" w:lastRowFirstColumn="0" w:lastRowLastColumn="0"/>
              <w:rPr>
                <w:sz w:val="20"/>
                <w:szCs w:val="20"/>
              </w:rPr>
            </w:pPr>
            <w:r w:rsidRPr="00D97C31">
              <w:rPr>
                <w:sz w:val="20"/>
                <w:szCs w:val="20"/>
              </w:rPr>
              <w:t>By Wednesday:</w:t>
            </w:r>
          </w:p>
          <w:p w14:paraId="5C285621" w14:textId="32BFC0CB" w:rsidR="00A874AF" w:rsidRPr="00D97C31" w:rsidRDefault="00A874AF" w:rsidP="00AC691B">
            <w:pPr>
              <w:pStyle w:val="ListParagraph"/>
              <w:cnfStyle w:val="000000100000" w:firstRow="0" w:lastRow="0" w:firstColumn="0" w:lastColumn="0" w:oddVBand="0" w:evenVBand="0" w:oddHBand="1" w:evenHBand="0" w:firstRowFirstColumn="0" w:firstRowLastColumn="0" w:lastRowFirstColumn="0" w:lastRowLastColumn="0"/>
              <w:rPr>
                <w:i/>
                <w:iCs/>
              </w:rPr>
            </w:pPr>
            <w:proofErr w:type="spellStart"/>
            <w:r w:rsidRPr="00D97C31">
              <w:t>Illing</w:t>
            </w:r>
            <w:proofErr w:type="spellEnd"/>
            <w:r w:rsidRPr="00D97C31">
              <w:t xml:space="preserve">, </w:t>
            </w:r>
            <w:hyperlink r:id="rId22" w:history="1">
              <w:r w:rsidRPr="00D97C31">
                <w:rPr>
                  <w:rStyle w:val="Hyperlink"/>
                </w:rPr>
                <w:t>“Two Eminent Political Scientists: The Problem with Democracy is Voters”</w:t>
              </w:r>
            </w:hyperlink>
            <w:r w:rsidRPr="00D97C31">
              <w:t xml:space="preserve"> </w:t>
            </w:r>
            <w:r w:rsidRPr="00D97C31">
              <w:rPr>
                <w:i/>
                <w:iCs/>
              </w:rPr>
              <w:t>Vox</w:t>
            </w:r>
          </w:p>
          <w:p w14:paraId="34B9731C" w14:textId="22E1ED54" w:rsidR="00830385" w:rsidRPr="00D97C31" w:rsidRDefault="005E1532" w:rsidP="00AC691B">
            <w:pPr>
              <w:pStyle w:val="ListParagraph"/>
              <w:cnfStyle w:val="000000100000" w:firstRow="0" w:lastRow="0" w:firstColumn="0" w:lastColumn="0" w:oddVBand="0" w:evenVBand="0" w:oddHBand="1" w:evenHBand="0" w:firstRowFirstColumn="0" w:firstRowLastColumn="0" w:lastRowFirstColumn="0" w:lastRowLastColumn="0"/>
              <w:rPr>
                <w:i/>
                <w:iCs/>
              </w:rPr>
            </w:pPr>
            <w:r>
              <w:t>Additional reading TBA</w:t>
            </w:r>
          </w:p>
        </w:tc>
      </w:tr>
    </w:tbl>
    <w:p w14:paraId="2667BD8F" w14:textId="77777777" w:rsidR="00973027" w:rsidRDefault="00973027" w:rsidP="00973027">
      <w:pPr>
        <w:jc w:val="center"/>
        <w:rPr>
          <w:i/>
          <w:iCs/>
        </w:rPr>
      </w:pPr>
    </w:p>
    <w:p w14:paraId="09323202" w14:textId="77FDBFC6" w:rsidR="00B36346" w:rsidRDefault="00B36346" w:rsidP="00973027">
      <w:pPr>
        <w:jc w:val="center"/>
        <w:rPr>
          <w:i/>
          <w:iCs/>
        </w:rPr>
      </w:pPr>
      <w:r>
        <w:rPr>
          <w:i/>
          <w:iCs/>
        </w:rPr>
        <w:t>One-pager on plan for political activity paper due 5:00pm on Thursday, October 3</w:t>
      </w:r>
    </w:p>
    <w:p w14:paraId="21107620" w14:textId="77777777" w:rsidR="00B36346" w:rsidRDefault="00B36346" w:rsidP="00973027">
      <w:pPr>
        <w:jc w:val="center"/>
        <w:rPr>
          <w:i/>
          <w:iCs/>
        </w:rPr>
      </w:pPr>
    </w:p>
    <w:tbl>
      <w:tblPr>
        <w:tblStyle w:val="PlainTable2"/>
        <w:tblW w:w="8910" w:type="dxa"/>
        <w:tblLook w:val="04A0" w:firstRow="1" w:lastRow="0" w:firstColumn="1" w:lastColumn="0" w:noHBand="0" w:noVBand="1"/>
      </w:tblPr>
      <w:tblGrid>
        <w:gridCol w:w="630"/>
        <w:gridCol w:w="1620"/>
        <w:gridCol w:w="1620"/>
        <w:gridCol w:w="5040"/>
      </w:tblGrid>
      <w:tr w:rsidR="00B36346" w:rsidRPr="00D97C31" w14:paraId="57F0BD9F" w14:textId="77777777" w:rsidTr="001C0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13760DD2" w14:textId="77777777" w:rsidR="00B36346" w:rsidRPr="00365B95" w:rsidRDefault="00B36346" w:rsidP="001C0D53">
            <w:r w:rsidRPr="00365B95">
              <w:t>8</w:t>
            </w:r>
          </w:p>
        </w:tc>
        <w:tc>
          <w:tcPr>
            <w:tcW w:w="1620" w:type="dxa"/>
          </w:tcPr>
          <w:p w14:paraId="32FCFA45" w14:textId="77777777" w:rsidR="00B36346" w:rsidRPr="00365B95" w:rsidRDefault="00B36346" w:rsidP="001C0D53">
            <w:pPr>
              <w:cnfStyle w:val="100000000000" w:firstRow="1" w:lastRow="0" w:firstColumn="0" w:lastColumn="0" w:oddVBand="0" w:evenVBand="0" w:oddHBand="0" w:evenHBand="0" w:firstRowFirstColumn="0" w:firstRowLastColumn="0" w:lastRowFirstColumn="0" w:lastRowLastColumn="0"/>
            </w:pPr>
            <w:r w:rsidRPr="00365B95">
              <w:t>Political parties</w:t>
            </w:r>
          </w:p>
        </w:tc>
        <w:tc>
          <w:tcPr>
            <w:tcW w:w="1620" w:type="dxa"/>
          </w:tcPr>
          <w:p w14:paraId="2E19FFC3" w14:textId="77777777" w:rsidR="00B36346" w:rsidRPr="003E175A" w:rsidRDefault="00B36346" w:rsidP="001C0D5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October 7</w:t>
            </w:r>
          </w:p>
        </w:tc>
        <w:tc>
          <w:tcPr>
            <w:tcW w:w="5040" w:type="dxa"/>
          </w:tcPr>
          <w:p w14:paraId="3B596A86" w14:textId="77777777" w:rsidR="004F7718" w:rsidRPr="00EA2BF2" w:rsidRDefault="004F7718" w:rsidP="00CB6B6C">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By Monday:</w:t>
            </w:r>
          </w:p>
          <w:p w14:paraId="63EDDE5B" w14:textId="1349CC52" w:rsidR="00B36346" w:rsidRPr="00EA2BF2" w:rsidRDefault="000862D4" w:rsidP="00EA2BF2">
            <w:pPr>
              <w:pStyle w:val="ListParagraph"/>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AG3e Chapter 9</w:t>
            </w:r>
          </w:p>
          <w:p w14:paraId="7C88FABD" w14:textId="59C87942" w:rsidR="004F7718" w:rsidRPr="00EA2BF2" w:rsidRDefault="004F7718" w:rsidP="00CB6B6C">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By Wednesday:</w:t>
            </w:r>
          </w:p>
          <w:p w14:paraId="33E1447A" w14:textId="3270EC1D" w:rsidR="00B21E29" w:rsidRPr="00B21E29" w:rsidRDefault="00B21E29"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r>
              <w:rPr>
                <w:b w:val="0"/>
                <w:bCs w:val="0"/>
                <w:i/>
                <w:iCs/>
              </w:rPr>
              <w:t>Take the mid-semester survey</w:t>
            </w:r>
          </w:p>
          <w:p w14:paraId="38DEC5FD" w14:textId="3DD51DB4" w:rsidR="00AE20CA" w:rsidRPr="00EA2BF2" w:rsidRDefault="00AE20CA"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 xml:space="preserve">Azari, </w:t>
            </w:r>
            <w:hyperlink r:id="rId23" w:history="1">
              <w:r w:rsidRPr="00EA2BF2">
                <w:rPr>
                  <w:rStyle w:val="Hyperlink"/>
                  <w:b w:val="0"/>
                  <w:bCs w:val="0"/>
                </w:rPr>
                <w:t xml:space="preserve">“Weak </w:t>
              </w:r>
              <w:r w:rsidRPr="00EA2BF2">
                <w:rPr>
                  <w:rStyle w:val="Hyperlink"/>
                  <w:b w:val="0"/>
                  <w:bCs w:val="0"/>
                </w:rPr>
                <w:t>P</w:t>
              </w:r>
              <w:r w:rsidRPr="00EA2BF2">
                <w:rPr>
                  <w:rStyle w:val="Hyperlink"/>
                  <w:b w:val="0"/>
                  <w:bCs w:val="0"/>
                </w:rPr>
                <w:t>arties and Strong Partisanship Are a Bad Combination”</w:t>
              </w:r>
            </w:hyperlink>
            <w:r w:rsidRPr="00EA2BF2">
              <w:rPr>
                <w:b w:val="0"/>
                <w:bCs w:val="0"/>
              </w:rPr>
              <w:t xml:space="preserve"> </w:t>
            </w:r>
            <w:r w:rsidRPr="00EA2BF2">
              <w:rPr>
                <w:b w:val="0"/>
                <w:bCs w:val="0"/>
                <w:i/>
                <w:iCs/>
              </w:rPr>
              <w:t>Vox</w:t>
            </w:r>
          </w:p>
          <w:p w14:paraId="36759563" w14:textId="6E7F544C" w:rsidR="00E10BF0" w:rsidRPr="00D97C31" w:rsidRDefault="00E10BF0" w:rsidP="00AC691B">
            <w:pPr>
              <w:pStyle w:val="ListParagraph"/>
              <w:cnfStyle w:val="100000000000" w:firstRow="1" w:lastRow="0" w:firstColumn="0" w:lastColumn="0" w:oddVBand="0" w:evenVBand="0" w:oddHBand="0" w:evenHBand="0" w:firstRowFirstColumn="0" w:firstRowLastColumn="0" w:lastRowFirstColumn="0" w:lastRowLastColumn="0"/>
            </w:pPr>
            <w:r w:rsidRPr="00EA2BF2">
              <w:rPr>
                <w:b w:val="0"/>
                <w:bCs w:val="0"/>
              </w:rPr>
              <w:t>You might want to start looking over Bawn et al. (assigned for next week)</w:t>
            </w:r>
          </w:p>
        </w:tc>
      </w:tr>
      <w:tr w:rsidR="00B36346" w:rsidRPr="00830385" w14:paraId="7465A3AA" w14:textId="77777777" w:rsidTr="001C0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49A7619D" w14:textId="77777777" w:rsidR="00B36346" w:rsidRPr="00365B95" w:rsidRDefault="00B36346" w:rsidP="001C0D53">
            <w:r w:rsidRPr="00365B95">
              <w:t>9</w:t>
            </w:r>
          </w:p>
        </w:tc>
        <w:tc>
          <w:tcPr>
            <w:tcW w:w="1620" w:type="dxa"/>
          </w:tcPr>
          <w:p w14:paraId="3558B09B" w14:textId="108DF58B" w:rsidR="00B36346" w:rsidRPr="00365B95" w:rsidRDefault="00B36346" w:rsidP="001C0D53">
            <w:pPr>
              <w:cnfStyle w:val="000000100000" w:firstRow="0" w:lastRow="0" w:firstColumn="0" w:lastColumn="0" w:oddVBand="0" w:evenVBand="0" w:oddHBand="1" w:evenHBand="0" w:firstRowFirstColumn="0" w:firstRowLastColumn="0" w:lastRowFirstColumn="0" w:lastRowLastColumn="0"/>
              <w:rPr>
                <w:b/>
                <w:bCs/>
              </w:rPr>
            </w:pPr>
            <w:r w:rsidRPr="00365B95">
              <w:rPr>
                <w:b/>
                <w:bCs/>
              </w:rPr>
              <w:t>Interest groups</w:t>
            </w:r>
          </w:p>
        </w:tc>
        <w:tc>
          <w:tcPr>
            <w:tcW w:w="1620" w:type="dxa"/>
          </w:tcPr>
          <w:p w14:paraId="267C0BB8" w14:textId="77777777" w:rsidR="00B36346" w:rsidRPr="003E175A" w:rsidRDefault="00B36346" w:rsidP="001C0D53">
            <w:pPr>
              <w:cnfStyle w:val="000000100000" w:firstRow="0" w:lastRow="0" w:firstColumn="0" w:lastColumn="0" w:oddVBand="0" w:evenVBand="0" w:oddHBand="1" w:evenHBand="0" w:firstRowFirstColumn="0" w:firstRowLastColumn="0" w:lastRowFirstColumn="0" w:lastRowLastColumn="0"/>
            </w:pPr>
            <w:r>
              <w:t>October 14</w:t>
            </w:r>
          </w:p>
        </w:tc>
        <w:tc>
          <w:tcPr>
            <w:tcW w:w="5040" w:type="dxa"/>
          </w:tcPr>
          <w:p w14:paraId="452C6673" w14:textId="77777777" w:rsidR="004F7718" w:rsidRPr="00EC588E" w:rsidRDefault="004F7718" w:rsidP="00E10BF0">
            <w:pPr>
              <w:cnfStyle w:val="000000100000" w:firstRow="0" w:lastRow="0" w:firstColumn="0" w:lastColumn="0" w:oddVBand="0" w:evenVBand="0" w:oddHBand="1" w:evenHBand="0" w:firstRowFirstColumn="0" w:firstRowLastColumn="0" w:lastRowFirstColumn="0" w:lastRowLastColumn="0"/>
              <w:rPr>
                <w:sz w:val="20"/>
                <w:szCs w:val="20"/>
              </w:rPr>
            </w:pPr>
            <w:r w:rsidRPr="00EC588E">
              <w:rPr>
                <w:sz w:val="20"/>
                <w:szCs w:val="20"/>
              </w:rPr>
              <w:t>By Monday:</w:t>
            </w:r>
          </w:p>
          <w:p w14:paraId="25C5DFD1" w14:textId="77777777" w:rsidR="00B36346" w:rsidRPr="00EC588E" w:rsidRDefault="000862D4" w:rsidP="00AC691B">
            <w:pPr>
              <w:pStyle w:val="ListParagraph"/>
              <w:cnfStyle w:val="000000100000" w:firstRow="0" w:lastRow="0" w:firstColumn="0" w:lastColumn="0" w:oddVBand="0" w:evenVBand="0" w:oddHBand="1" w:evenHBand="0" w:firstRowFirstColumn="0" w:firstRowLastColumn="0" w:lastRowFirstColumn="0" w:lastRowLastColumn="0"/>
            </w:pPr>
            <w:r w:rsidRPr="00EC588E">
              <w:t>AG3e Chapter 10</w:t>
            </w:r>
          </w:p>
          <w:p w14:paraId="27AEE2D1" w14:textId="2F30F2A5" w:rsidR="00CB6B6C" w:rsidRPr="00EC588E" w:rsidRDefault="00CB6B6C" w:rsidP="00E10BF0">
            <w:pPr>
              <w:cnfStyle w:val="000000100000" w:firstRow="0" w:lastRow="0" w:firstColumn="0" w:lastColumn="0" w:oddVBand="0" w:evenVBand="0" w:oddHBand="1" w:evenHBand="0" w:firstRowFirstColumn="0" w:firstRowLastColumn="0" w:lastRowFirstColumn="0" w:lastRowLastColumn="0"/>
              <w:rPr>
                <w:sz w:val="20"/>
                <w:szCs w:val="20"/>
              </w:rPr>
            </w:pPr>
            <w:r w:rsidRPr="00EC588E">
              <w:rPr>
                <w:sz w:val="20"/>
                <w:szCs w:val="20"/>
              </w:rPr>
              <w:t>By Wednesday</w:t>
            </w:r>
            <w:r w:rsidR="00D94E1D" w:rsidRPr="00EC588E">
              <w:rPr>
                <w:sz w:val="20"/>
                <w:szCs w:val="20"/>
              </w:rPr>
              <w:t>:</w:t>
            </w:r>
          </w:p>
          <w:p w14:paraId="7FDA4A69" w14:textId="00DC468F" w:rsidR="00CB6B6C" w:rsidRPr="00EC588E" w:rsidRDefault="009625A7" w:rsidP="00AC691B">
            <w:pPr>
              <w:pStyle w:val="ListParagraph"/>
              <w:cnfStyle w:val="000000100000" w:firstRow="0" w:lastRow="0" w:firstColumn="0" w:lastColumn="0" w:oddVBand="0" w:evenVBand="0" w:oddHBand="1" w:evenHBand="0" w:firstRowFirstColumn="0" w:firstRowLastColumn="0" w:lastRowFirstColumn="0" w:lastRowLastColumn="0"/>
            </w:pPr>
            <w:r w:rsidRPr="00EC588E">
              <w:t xml:space="preserve">Bawn et al., “A Theory of Political Parties: Groups, Policy Demands and Nominations in American Politics” </w:t>
            </w:r>
            <w:r w:rsidRPr="00EC588E">
              <w:rPr>
                <w:i/>
                <w:iCs/>
              </w:rPr>
              <w:t>Perspectives on Politics</w:t>
            </w:r>
            <w:r w:rsidR="00E10BF0" w:rsidRPr="00EC588E">
              <w:t xml:space="preserve"> (PDF on Canvas)</w:t>
            </w:r>
          </w:p>
        </w:tc>
      </w:tr>
      <w:tr w:rsidR="00B36346" w:rsidRPr="00830385" w14:paraId="0C67E0BE" w14:textId="77777777" w:rsidTr="00AE20CA">
        <w:tc>
          <w:tcPr>
            <w:cnfStyle w:val="001000000000" w:firstRow="0" w:lastRow="0" w:firstColumn="1" w:lastColumn="0" w:oddVBand="0" w:evenVBand="0" w:oddHBand="0" w:evenHBand="0" w:firstRowFirstColumn="0" w:firstRowLastColumn="0" w:lastRowFirstColumn="0" w:lastRowLastColumn="0"/>
            <w:tcW w:w="630" w:type="dxa"/>
          </w:tcPr>
          <w:p w14:paraId="7A44A4F8" w14:textId="77777777" w:rsidR="00B36346" w:rsidRPr="00365B95" w:rsidRDefault="00B36346" w:rsidP="001C0D53">
            <w:r w:rsidRPr="00365B95">
              <w:t>10</w:t>
            </w:r>
          </w:p>
        </w:tc>
        <w:tc>
          <w:tcPr>
            <w:tcW w:w="1620" w:type="dxa"/>
          </w:tcPr>
          <w:p w14:paraId="3679B3CF" w14:textId="736ED3B2" w:rsidR="00B36346" w:rsidRPr="00365B95" w:rsidRDefault="00AE20CA" w:rsidP="001C0D53">
            <w:pPr>
              <w:cnfStyle w:val="000000000000" w:firstRow="0" w:lastRow="0" w:firstColumn="0" w:lastColumn="0" w:oddVBand="0" w:evenVBand="0" w:oddHBand="0" w:evenHBand="0" w:firstRowFirstColumn="0" w:firstRowLastColumn="0" w:lastRowFirstColumn="0" w:lastRowLastColumn="0"/>
              <w:rPr>
                <w:b/>
                <w:bCs/>
              </w:rPr>
            </w:pPr>
            <w:r>
              <w:rPr>
                <w:b/>
                <w:bCs/>
              </w:rPr>
              <w:t>Polarization</w:t>
            </w:r>
          </w:p>
        </w:tc>
        <w:tc>
          <w:tcPr>
            <w:tcW w:w="1620" w:type="dxa"/>
          </w:tcPr>
          <w:p w14:paraId="75F3CD75" w14:textId="77777777" w:rsidR="00B36346" w:rsidRPr="003E175A" w:rsidRDefault="00B36346" w:rsidP="001C0D53">
            <w:pPr>
              <w:cnfStyle w:val="000000000000" w:firstRow="0" w:lastRow="0" w:firstColumn="0" w:lastColumn="0" w:oddVBand="0" w:evenVBand="0" w:oddHBand="0" w:evenHBand="0" w:firstRowFirstColumn="0" w:firstRowLastColumn="0" w:lastRowFirstColumn="0" w:lastRowLastColumn="0"/>
            </w:pPr>
            <w:r>
              <w:t>October 21</w:t>
            </w:r>
          </w:p>
        </w:tc>
        <w:tc>
          <w:tcPr>
            <w:tcW w:w="5040" w:type="dxa"/>
          </w:tcPr>
          <w:p w14:paraId="1A25A69F" w14:textId="77777777" w:rsidR="00B36346" w:rsidRPr="00EC588E" w:rsidRDefault="00AE20CA" w:rsidP="00AE20CA">
            <w:pPr>
              <w:ind w:right="-101"/>
              <w:cnfStyle w:val="000000000000" w:firstRow="0" w:lastRow="0" w:firstColumn="0" w:lastColumn="0" w:oddVBand="0" w:evenVBand="0" w:oddHBand="0" w:evenHBand="0" w:firstRowFirstColumn="0" w:firstRowLastColumn="0" w:lastRowFirstColumn="0" w:lastRowLastColumn="0"/>
              <w:rPr>
                <w:sz w:val="20"/>
                <w:szCs w:val="20"/>
              </w:rPr>
            </w:pPr>
            <w:r w:rsidRPr="00EC588E">
              <w:rPr>
                <w:sz w:val="20"/>
                <w:szCs w:val="20"/>
              </w:rPr>
              <w:t>By Monday:</w:t>
            </w:r>
          </w:p>
          <w:p w14:paraId="22413110" w14:textId="77777777" w:rsidR="00AE20CA" w:rsidRPr="00EC588E" w:rsidRDefault="00AE20CA" w:rsidP="00AC691B">
            <w:pPr>
              <w:pStyle w:val="ListParagraph"/>
              <w:cnfStyle w:val="000000000000" w:firstRow="0" w:lastRow="0" w:firstColumn="0" w:lastColumn="0" w:oddVBand="0" w:evenVBand="0" w:oddHBand="0" w:evenHBand="0" w:firstRowFirstColumn="0" w:firstRowLastColumn="0" w:lastRowFirstColumn="0" w:lastRowLastColumn="0"/>
            </w:pPr>
            <w:r w:rsidRPr="00EC588E">
              <w:t xml:space="preserve">Pierson and </w:t>
            </w:r>
            <w:proofErr w:type="spellStart"/>
            <w:r w:rsidRPr="00EC588E">
              <w:t>Schickler</w:t>
            </w:r>
            <w:proofErr w:type="spellEnd"/>
            <w:r w:rsidRPr="00EC588E">
              <w:t xml:space="preserve">, </w:t>
            </w:r>
            <w:hyperlink r:id="rId24" w:history="1">
              <w:r w:rsidRPr="00EC588E">
                <w:rPr>
                  <w:rStyle w:val="Hyperlink"/>
                </w:rPr>
                <w:t>“Madison’s Constitution Under Stress: A Developmental An</w:t>
              </w:r>
              <w:r w:rsidRPr="00EC588E">
                <w:rPr>
                  <w:rStyle w:val="Hyperlink"/>
                </w:rPr>
                <w:t>a</w:t>
              </w:r>
              <w:r w:rsidRPr="00EC588E">
                <w:rPr>
                  <w:rStyle w:val="Hyperlink"/>
                </w:rPr>
                <w:t>lysis of Political Polarization”</w:t>
              </w:r>
            </w:hyperlink>
            <w:r w:rsidRPr="00EC588E">
              <w:t xml:space="preserve"> </w:t>
            </w:r>
            <w:r w:rsidRPr="00EC588E">
              <w:rPr>
                <w:i/>
                <w:iCs/>
              </w:rPr>
              <w:t>Annual Review of Political Science</w:t>
            </w:r>
          </w:p>
          <w:p w14:paraId="251E09BA" w14:textId="78656F92" w:rsidR="004F7718" w:rsidRPr="00EC588E" w:rsidRDefault="004F7718" w:rsidP="004F7718">
            <w:pPr>
              <w:ind w:right="-101"/>
              <w:cnfStyle w:val="000000000000" w:firstRow="0" w:lastRow="0" w:firstColumn="0" w:lastColumn="0" w:oddVBand="0" w:evenVBand="0" w:oddHBand="0" w:evenHBand="0" w:firstRowFirstColumn="0" w:firstRowLastColumn="0" w:lastRowFirstColumn="0" w:lastRowLastColumn="0"/>
              <w:rPr>
                <w:sz w:val="20"/>
                <w:szCs w:val="20"/>
              </w:rPr>
            </w:pPr>
            <w:r w:rsidRPr="00EC588E">
              <w:rPr>
                <w:sz w:val="20"/>
                <w:szCs w:val="20"/>
              </w:rPr>
              <w:t>No additional readings this week. Prepare for your exam!</w:t>
            </w:r>
          </w:p>
        </w:tc>
      </w:tr>
    </w:tbl>
    <w:p w14:paraId="302841EE" w14:textId="77777777" w:rsidR="00B36346" w:rsidRDefault="00B36346" w:rsidP="00973027">
      <w:pPr>
        <w:jc w:val="center"/>
        <w:rPr>
          <w:i/>
          <w:iCs/>
        </w:rPr>
      </w:pPr>
    </w:p>
    <w:p w14:paraId="74DFEC84" w14:textId="230DABAA" w:rsidR="00973027" w:rsidRPr="003B5D9E" w:rsidRDefault="00973027" w:rsidP="00973027">
      <w:pPr>
        <w:jc w:val="center"/>
        <w:rPr>
          <w:i/>
          <w:iCs/>
        </w:rPr>
      </w:pPr>
      <w:r w:rsidRPr="003B5D9E">
        <w:rPr>
          <w:i/>
          <w:iCs/>
        </w:rPr>
        <w:t xml:space="preserve">Unit </w:t>
      </w:r>
      <w:r>
        <w:rPr>
          <w:i/>
          <w:iCs/>
        </w:rPr>
        <w:t>2</w:t>
      </w:r>
      <w:r w:rsidRPr="003B5D9E">
        <w:rPr>
          <w:i/>
          <w:iCs/>
        </w:rPr>
        <w:t xml:space="preserve"> exam</w:t>
      </w:r>
      <w:r>
        <w:rPr>
          <w:i/>
          <w:iCs/>
        </w:rPr>
        <w:t xml:space="preserve"> in class on</w:t>
      </w:r>
      <w:r w:rsidRPr="003B5D9E">
        <w:rPr>
          <w:i/>
          <w:iCs/>
        </w:rPr>
        <w:t xml:space="preserve"> Friday, </w:t>
      </w:r>
      <w:r>
        <w:rPr>
          <w:i/>
          <w:iCs/>
        </w:rPr>
        <w:t>October 2</w:t>
      </w:r>
      <w:r w:rsidR="00830385">
        <w:rPr>
          <w:i/>
          <w:iCs/>
        </w:rPr>
        <w:t>5</w:t>
      </w:r>
    </w:p>
    <w:p w14:paraId="738241E8" w14:textId="77777777" w:rsidR="00EA2BF2" w:rsidRDefault="00EA2BF2" w:rsidP="00973027">
      <w:pPr>
        <w:pStyle w:val="Heading1"/>
      </w:pPr>
    </w:p>
    <w:p w14:paraId="4D816E6D" w14:textId="2CAFE8C9" w:rsidR="00973027" w:rsidRDefault="00973027" w:rsidP="00973027">
      <w:pPr>
        <w:pStyle w:val="Heading1"/>
      </w:pPr>
      <w:r>
        <w:t>Unit 3: Formal Institutions</w:t>
      </w:r>
      <w:r w:rsidR="00B36346">
        <w:t xml:space="preserve"> of American Government</w:t>
      </w:r>
    </w:p>
    <w:tbl>
      <w:tblPr>
        <w:tblStyle w:val="PlainTable2"/>
        <w:tblW w:w="8910" w:type="dxa"/>
        <w:tblLayout w:type="fixed"/>
        <w:tblLook w:val="04A0" w:firstRow="1" w:lastRow="0" w:firstColumn="1" w:lastColumn="0" w:noHBand="0" w:noVBand="1"/>
      </w:tblPr>
      <w:tblGrid>
        <w:gridCol w:w="540"/>
        <w:gridCol w:w="1800"/>
        <w:gridCol w:w="1620"/>
        <w:gridCol w:w="4950"/>
      </w:tblGrid>
      <w:tr w:rsidR="00D94E1D" w:rsidRPr="00D97C31" w14:paraId="3949BA8A" w14:textId="77777777" w:rsidTr="00D94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97629C8" w14:textId="77777777" w:rsidR="00973027" w:rsidRPr="00E0087A" w:rsidRDefault="00973027" w:rsidP="00117092">
            <w:r w:rsidRPr="00E0087A">
              <w:t>11</w:t>
            </w:r>
          </w:p>
        </w:tc>
        <w:tc>
          <w:tcPr>
            <w:tcW w:w="1800" w:type="dxa"/>
          </w:tcPr>
          <w:p w14:paraId="452DC3DC" w14:textId="77777777" w:rsidR="00973027" w:rsidRPr="00E0087A" w:rsidRDefault="00973027" w:rsidP="00117092">
            <w:pPr>
              <w:ind w:right="-141"/>
              <w:cnfStyle w:val="100000000000" w:firstRow="1" w:lastRow="0" w:firstColumn="0" w:lastColumn="0" w:oddVBand="0" w:evenVBand="0" w:oddHBand="0" w:evenHBand="0" w:firstRowFirstColumn="0" w:firstRowLastColumn="0" w:lastRowFirstColumn="0" w:lastRowLastColumn="0"/>
            </w:pPr>
            <w:r w:rsidRPr="00E0087A">
              <w:t>Congress</w:t>
            </w:r>
          </w:p>
        </w:tc>
        <w:tc>
          <w:tcPr>
            <w:tcW w:w="1620" w:type="dxa"/>
          </w:tcPr>
          <w:p w14:paraId="07BF9F79" w14:textId="77777777" w:rsidR="00973027" w:rsidRPr="00E0087A" w:rsidRDefault="00973027" w:rsidP="00117092">
            <w:pPr>
              <w:ind w:left="-73" w:right="-431"/>
              <w:cnfStyle w:val="100000000000" w:firstRow="1" w:lastRow="0" w:firstColumn="0" w:lastColumn="0" w:oddVBand="0" w:evenVBand="0" w:oddHBand="0" w:evenHBand="0" w:firstRowFirstColumn="0" w:firstRowLastColumn="0" w:lastRowFirstColumn="0" w:lastRowLastColumn="0"/>
              <w:rPr>
                <w:b w:val="0"/>
                <w:bCs w:val="0"/>
              </w:rPr>
            </w:pPr>
            <w:r w:rsidRPr="00E0087A">
              <w:rPr>
                <w:b w:val="0"/>
                <w:bCs w:val="0"/>
              </w:rPr>
              <w:t>October 28</w:t>
            </w:r>
          </w:p>
        </w:tc>
        <w:tc>
          <w:tcPr>
            <w:tcW w:w="4950" w:type="dxa"/>
          </w:tcPr>
          <w:p w14:paraId="27706E2C" w14:textId="03D96E89" w:rsidR="00973027" w:rsidRPr="00D97C31" w:rsidRDefault="00D94E1D" w:rsidP="00D94E1D">
            <w:pPr>
              <w:ind w:left="37" w:right="-203"/>
              <w:cnfStyle w:val="100000000000" w:firstRow="1" w:lastRow="0" w:firstColumn="0" w:lastColumn="0" w:oddVBand="0" w:evenVBand="0" w:oddHBand="0" w:evenHBand="0" w:firstRowFirstColumn="0" w:firstRowLastColumn="0" w:lastRowFirstColumn="0" w:lastRowLastColumn="0"/>
              <w:rPr>
                <w:b w:val="0"/>
                <w:bCs w:val="0"/>
                <w:sz w:val="20"/>
                <w:szCs w:val="20"/>
              </w:rPr>
            </w:pPr>
            <w:r w:rsidRPr="00D97C31">
              <w:rPr>
                <w:b w:val="0"/>
                <w:bCs w:val="0"/>
                <w:sz w:val="20"/>
                <w:szCs w:val="20"/>
              </w:rPr>
              <w:t>By Monday:</w:t>
            </w:r>
          </w:p>
          <w:p w14:paraId="128A052C" w14:textId="77777777" w:rsidR="00D94E1D" w:rsidRPr="00EA2BF2" w:rsidRDefault="00D94E1D"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AG3E Chapter 11</w:t>
            </w:r>
          </w:p>
          <w:p w14:paraId="466AFE53" w14:textId="47723DA5" w:rsidR="00D94E1D" w:rsidRPr="00EA2BF2" w:rsidRDefault="00D94E1D" w:rsidP="00D94E1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A2BF2">
              <w:rPr>
                <w:b w:val="0"/>
                <w:bCs w:val="0"/>
                <w:sz w:val="20"/>
                <w:szCs w:val="20"/>
              </w:rPr>
              <w:t>By Wednesday:</w:t>
            </w:r>
          </w:p>
          <w:p w14:paraId="616479E9" w14:textId="04B3CA29" w:rsidR="00D94E1D" w:rsidRPr="00EA2BF2" w:rsidRDefault="00D94E1D" w:rsidP="00AC691B">
            <w:pPr>
              <w:pStyle w:val="ListParagraph"/>
              <w:cnfStyle w:val="100000000000" w:firstRow="1" w:lastRow="0" w:firstColumn="0" w:lastColumn="0" w:oddVBand="0" w:evenVBand="0" w:oddHBand="0" w:evenHBand="0" w:firstRowFirstColumn="0" w:firstRowLastColumn="0" w:lastRowFirstColumn="0" w:lastRowLastColumn="0"/>
              <w:rPr>
                <w:b w:val="0"/>
                <w:bCs w:val="0"/>
              </w:rPr>
            </w:pPr>
            <w:r w:rsidRPr="00EA2BF2">
              <w:rPr>
                <w:b w:val="0"/>
                <w:bCs w:val="0"/>
              </w:rPr>
              <w:t>Rudalevige,</w:t>
            </w:r>
            <w:r w:rsidRPr="00EA2BF2">
              <w:rPr>
                <w:b w:val="0"/>
                <w:bCs w:val="0"/>
                <w:i/>
                <w:iCs/>
                <w:color w:val="000000"/>
              </w:rPr>
              <w:t> </w:t>
            </w:r>
            <w:hyperlink r:id="rId25" w:history="1">
              <w:r w:rsidRPr="00EA2BF2">
                <w:rPr>
                  <w:rStyle w:val="Hyperlink"/>
                  <w:b w:val="0"/>
                  <w:bCs w:val="0"/>
                </w:rPr>
                <w:t>“Why Does C</w:t>
              </w:r>
              <w:r w:rsidRPr="00EA2BF2">
                <w:rPr>
                  <w:rStyle w:val="Hyperlink"/>
                  <w:b w:val="0"/>
                  <w:bCs w:val="0"/>
                </w:rPr>
                <w:t>o</w:t>
              </w:r>
              <w:r w:rsidRPr="00EA2BF2">
                <w:rPr>
                  <w:rStyle w:val="Hyperlink"/>
                  <w:b w:val="0"/>
                  <w:bCs w:val="0"/>
                </w:rPr>
                <w:t>ngress Have Such a Hard Time Passing Laws? Let’s Blame the Constitution,”</w:t>
              </w:r>
            </w:hyperlink>
            <w:r w:rsidRPr="00EA2BF2">
              <w:rPr>
                <w:b w:val="0"/>
                <w:bCs w:val="0"/>
              </w:rPr>
              <w:t xml:space="preserve"> </w:t>
            </w:r>
            <w:r w:rsidRPr="00EA2BF2">
              <w:rPr>
                <w:b w:val="0"/>
                <w:bCs w:val="0"/>
                <w:i/>
                <w:iCs/>
              </w:rPr>
              <w:t>Good Authority</w:t>
            </w:r>
            <w:r w:rsidRPr="00EA2BF2">
              <w:rPr>
                <w:b w:val="0"/>
                <w:bCs w:val="0"/>
              </w:rPr>
              <w:t xml:space="preserve"> (read and watch)</w:t>
            </w:r>
          </w:p>
          <w:p w14:paraId="5D55A28C" w14:textId="1936BA41" w:rsidR="00D94E1D" w:rsidRPr="00D97C31" w:rsidRDefault="00D94E1D" w:rsidP="00AC691B">
            <w:pPr>
              <w:pStyle w:val="ListParagraph"/>
              <w:cnfStyle w:val="100000000000" w:firstRow="1" w:lastRow="0" w:firstColumn="0" w:lastColumn="0" w:oddVBand="0" w:evenVBand="0" w:oddHBand="0" w:evenHBand="0" w:firstRowFirstColumn="0" w:firstRowLastColumn="0" w:lastRowFirstColumn="0" w:lastRowLastColumn="0"/>
            </w:pPr>
            <w:r w:rsidRPr="00EA2BF2">
              <w:rPr>
                <w:b w:val="0"/>
                <w:bCs w:val="0"/>
              </w:rPr>
              <w:t xml:space="preserve">Schaefer, </w:t>
            </w:r>
            <w:hyperlink r:id="rId26" w:history="1">
              <w:r w:rsidRPr="00EA2BF2">
                <w:rPr>
                  <w:rStyle w:val="Hyperlink"/>
                  <w:b w:val="0"/>
                  <w:bCs w:val="0"/>
                </w:rPr>
                <w:t>“The Changi</w:t>
              </w:r>
              <w:r w:rsidRPr="00EA2BF2">
                <w:rPr>
                  <w:rStyle w:val="Hyperlink"/>
                  <w:b w:val="0"/>
                  <w:bCs w:val="0"/>
                </w:rPr>
                <w:t>n</w:t>
              </w:r>
              <w:r w:rsidRPr="00EA2BF2">
                <w:rPr>
                  <w:rStyle w:val="Hyperlink"/>
                  <w:b w:val="0"/>
                  <w:bCs w:val="0"/>
                </w:rPr>
                <w:t>g Fa</w:t>
              </w:r>
              <w:r w:rsidRPr="00EA2BF2">
                <w:rPr>
                  <w:rStyle w:val="Hyperlink"/>
                  <w:b w:val="0"/>
                  <w:bCs w:val="0"/>
                </w:rPr>
                <w:t>c</w:t>
              </w:r>
              <w:r w:rsidRPr="00EA2BF2">
                <w:rPr>
                  <w:rStyle w:val="Hyperlink"/>
                  <w:b w:val="0"/>
                  <w:bCs w:val="0"/>
                </w:rPr>
                <w:t>e of Congress in 8 Charts,”</w:t>
              </w:r>
            </w:hyperlink>
            <w:r w:rsidRPr="00EA2BF2">
              <w:rPr>
                <w:b w:val="0"/>
                <w:bCs w:val="0"/>
              </w:rPr>
              <w:t xml:space="preserve"> </w:t>
            </w:r>
            <w:r w:rsidRPr="00EA2BF2">
              <w:rPr>
                <w:b w:val="0"/>
                <w:bCs w:val="0"/>
                <w:i/>
                <w:iCs/>
              </w:rPr>
              <w:t>Pew Research Center</w:t>
            </w:r>
          </w:p>
        </w:tc>
      </w:tr>
      <w:tr w:rsidR="00D94E1D" w:rsidRPr="003E175A" w14:paraId="62A57003" w14:textId="77777777" w:rsidTr="00D94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860644" w14:textId="77777777" w:rsidR="00973027" w:rsidRPr="00E0087A" w:rsidRDefault="00973027" w:rsidP="00117092">
            <w:r w:rsidRPr="00E0087A">
              <w:t>12</w:t>
            </w:r>
          </w:p>
        </w:tc>
        <w:tc>
          <w:tcPr>
            <w:tcW w:w="1800" w:type="dxa"/>
          </w:tcPr>
          <w:p w14:paraId="1CAB3925" w14:textId="77777777" w:rsidR="00973027" w:rsidRPr="00E0087A" w:rsidRDefault="00973027" w:rsidP="00117092">
            <w:pPr>
              <w:ind w:right="-141"/>
              <w:cnfStyle w:val="000000100000" w:firstRow="0" w:lastRow="0" w:firstColumn="0" w:lastColumn="0" w:oddVBand="0" w:evenVBand="0" w:oddHBand="1" w:evenHBand="0" w:firstRowFirstColumn="0" w:firstRowLastColumn="0" w:lastRowFirstColumn="0" w:lastRowLastColumn="0"/>
              <w:rPr>
                <w:b/>
                <w:bCs/>
              </w:rPr>
            </w:pPr>
            <w:r w:rsidRPr="00E0087A">
              <w:rPr>
                <w:b/>
                <w:bCs/>
              </w:rPr>
              <w:t>The Presidency</w:t>
            </w:r>
          </w:p>
        </w:tc>
        <w:tc>
          <w:tcPr>
            <w:tcW w:w="1620" w:type="dxa"/>
          </w:tcPr>
          <w:p w14:paraId="6FBBFD21" w14:textId="77777777" w:rsidR="00973027" w:rsidRPr="00E0087A" w:rsidRDefault="00973027" w:rsidP="00117092">
            <w:pPr>
              <w:ind w:left="-73" w:right="-431"/>
              <w:cnfStyle w:val="000000100000" w:firstRow="0" w:lastRow="0" w:firstColumn="0" w:lastColumn="0" w:oddVBand="0" w:evenVBand="0" w:oddHBand="1" w:evenHBand="0" w:firstRowFirstColumn="0" w:firstRowLastColumn="0" w:lastRowFirstColumn="0" w:lastRowLastColumn="0"/>
            </w:pPr>
            <w:r w:rsidRPr="00E0087A">
              <w:t>November 4</w:t>
            </w:r>
          </w:p>
        </w:tc>
        <w:tc>
          <w:tcPr>
            <w:tcW w:w="4950" w:type="dxa"/>
          </w:tcPr>
          <w:p w14:paraId="412FFE2F" w14:textId="77777777" w:rsidR="00973027" w:rsidRPr="00E0087A" w:rsidRDefault="00D94E1D" w:rsidP="00E0087A">
            <w:pPr>
              <w:ind w:right="-203"/>
              <w:cnfStyle w:val="000000100000" w:firstRow="0" w:lastRow="0" w:firstColumn="0" w:lastColumn="0" w:oddVBand="0" w:evenVBand="0" w:oddHBand="1" w:evenHBand="0" w:firstRowFirstColumn="0" w:firstRowLastColumn="0" w:lastRowFirstColumn="0" w:lastRowLastColumn="0"/>
              <w:rPr>
                <w:sz w:val="20"/>
                <w:szCs w:val="20"/>
              </w:rPr>
            </w:pPr>
            <w:r w:rsidRPr="00E0087A">
              <w:rPr>
                <w:sz w:val="20"/>
                <w:szCs w:val="20"/>
              </w:rPr>
              <w:t>By Monday:</w:t>
            </w:r>
          </w:p>
          <w:p w14:paraId="6786B8D4" w14:textId="77777777" w:rsidR="00D94E1D" w:rsidRPr="00E0087A" w:rsidRDefault="00D94E1D" w:rsidP="00AC691B">
            <w:pPr>
              <w:pStyle w:val="ListParagraph"/>
              <w:cnfStyle w:val="000000100000" w:firstRow="0" w:lastRow="0" w:firstColumn="0" w:lastColumn="0" w:oddVBand="0" w:evenVBand="0" w:oddHBand="1" w:evenHBand="0" w:firstRowFirstColumn="0" w:firstRowLastColumn="0" w:lastRowFirstColumn="0" w:lastRowLastColumn="0"/>
            </w:pPr>
            <w:r w:rsidRPr="00E0087A">
              <w:t>AG3E Chapter 12</w:t>
            </w:r>
          </w:p>
          <w:p w14:paraId="16A20C7C" w14:textId="77777777" w:rsidR="00D97C31" w:rsidRDefault="00D97C31" w:rsidP="00D529D1">
            <w:pPr>
              <w:cnfStyle w:val="000000100000" w:firstRow="0" w:lastRow="0" w:firstColumn="0" w:lastColumn="0" w:oddVBand="0" w:evenVBand="0" w:oddHBand="1" w:evenHBand="0" w:firstRowFirstColumn="0" w:firstRowLastColumn="0" w:lastRowFirstColumn="0" w:lastRowLastColumn="0"/>
              <w:rPr>
                <w:sz w:val="20"/>
                <w:szCs w:val="20"/>
              </w:rPr>
            </w:pPr>
          </w:p>
          <w:p w14:paraId="283ECF8E" w14:textId="1075EA16" w:rsidR="00E0087A" w:rsidRPr="00E0087A" w:rsidRDefault="00E0087A" w:rsidP="00D529D1">
            <w:pPr>
              <w:cnfStyle w:val="000000100000" w:firstRow="0" w:lastRow="0" w:firstColumn="0" w:lastColumn="0" w:oddVBand="0" w:evenVBand="0" w:oddHBand="1" w:evenHBand="0" w:firstRowFirstColumn="0" w:firstRowLastColumn="0" w:lastRowFirstColumn="0" w:lastRowLastColumn="0"/>
              <w:rPr>
                <w:sz w:val="20"/>
                <w:szCs w:val="20"/>
              </w:rPr>
            </w:pPr>
            <w:r w:rsidRPr="00E0087A">
              <w:rPr>
                <w:sz w:val="20"/>
                <w:szCs w:val="20"/>
              </w:rPr>
              <w:t>By Wednesday:</w:t>
            </w:r>
          </w:p>
          <w:p w14:paraId="2F83C0B1" w14:textId="7655649F" w:rsidR="00E0087A" w:rsidRPr="00E0087A" w:rsidRDefault="00E0087A" w:rsidP="00AC691B">
            <w:pPr>
              <w:pStyle w:val="ListParagraph"/>
              <w:cnfStyle w:val="000000100000" w:firstRow="0" w:lastRow="0" w:firstColumn="0" w:lastColumn="0" w:oddVBand="0" w:evenVBand="0" w:oddHBand="1" w:evenHBand="0" w:firstRowFirstColumn="0" w:firstRowLastColumn="0" w:lastRowFirstColumn="0" w:lastRowLastColumn="0"/>
            </w:pPr>
            <w:r w:rsidRPr="00E0087A">
              <w:t>No reading. Watch, read, or listen to some coverage of the election.</w:t>
            </w:r>
          </w:p>
          <w:p w14:paraId="0142A706" w14:textId="358AC89C" w:rsidR="00D94E1D" w:rsidRPr="00E0087A" w:rsidRDefault="00E0087A" w:rsidP="00D529D1">
            <w:pPr>
              <w:cnfStyle w:val="000000100000" w:firstRow="0" w:lastRow="0" w:firstColumn="0" w:lastColumn="0" w:oddVBand="0" w:evenVBand="0" w:oddHBand="1" w:evenHBand="0" w:firstRowFirstColumn="0" w:firstRowLastColumn="0" w:lastRowFirstColumn="0" w:lastRowLastColumn="0"/>
              <w:rPr>
                <w:sz w:val="20"/>
                <w:szCs w:val="20"/>
              </w:rPr>
            </w:pPr>
            <w:r w:rsidRPr="00E0087A">
              <w:rPr>
                <w:sz w:val="20"/>
                <w:szCs w:val="20"/>
              </w:rPr>
              <w:t>By Friday:</w:t>
            </w:r>
          </w:p>
          <w:p w14:paraId="19EAE023" w14:textId="26A6349F" w:rsidR="00E0087A" w:rsidRPr="00E0087A" w:rsidRDefault="00E259A3" w:rsidP="00AC691B">
            <w:pPr>
              <w:pStyle w:val="ListParagraph"/>
              <w:cnfStyle w:val="000000100000" w:firstRow="0" w:lastRow="0" w:firstColumn="0" w:lastColumn="0" w:oddVBand="0" w:evenVBand="0" w:oddHBand="1" w:evenHBand="0" w:firstRowFirstColumn="0" w:firstRowLastColumn="0" w:lastRowFirstColumn="0" w:lastRowLastColumn="0"/>
            </w:pPr>
            <w:r>
              <w:t xml:space="preserve">Elkins, </w:t>
            </w:r>
            <w:hyperlink r:id="rId27" w:history="1">
              <w:r w:rsidRPr="00E259A3">
                <w:rPr>
                  <w:rStyle w:val="Hyperlink"/>
                </w:rPr>
                <w:t>“How Powerful is the</w:t>
              </w:r>
              <w:r w:rsidRPr="00E259A3">
                <w:rPr>
                  <w:rStyle w:val="Hyperlink"/>
                </w:rPr>
                <w:t xml:space="preserve"> </w:t>
              </w:r>
              <w:r w:rsidRPr="00E259A3">
                <w:rPr>
                  <w:rStyle w:val="Hyperlink"/>
                </w:rPr>
                <w:t>US President?”</w:t>
              </w:r>
            </w:hyperlink>
            <w:r>
              <w:t xml:space="preserve"> </w:t>
            </w:r>
            <w:r>
              <w:rPr>
                <w:i/>
                <w:iCs/>
              </w:rPr>
              <w:t>Vox/Mischiefs of Faction</w:t>
            </w:r>
          </w:p>
        </w:tc>
      </w:tr>
      <w:tr w:rsidR="00D94E1D" w:rsidRPr="003E175A" w14:paraId="64557705" w14:textId="77777777" w:rsidTr="00D94E1D">
        <w:tc>
          <w:tcPr>
            <w:cnfStyle w:val="001000000000" w:firstRow="0" w:lastRow="0" w:firstColumn="1" w:lastColumn="0" w:oddVBand="0" w:evenVBand="0" w:oddHBand="0" w:evenHBand="0" w:firstRowFirstColumn="0" w:firstRowLastColumn="0" w:lastRowFirstColumn="0" w:lastRowLastColumn="0"/>
            <w:tcW w:w="540" w:type="dxa"/>
          </w:tcPr>
          <w:p w14:paraId="7FC6FFFF" w14:textId="77777777" w:rsidR="00973027" w:rsidRPr="00365B95" w:rsidRDefault="00973027" w:rsidP="00117092">
            <w:r w:rsidRPr="00365B95">
              <w:t>13</w:t>
            </w:r>
          </w:p>
        </w:tc>
        <w:tc>
          <w:tcPr>
            <w:tcW w:w="1800" w:type="dxa"/>
          </w:tcPr>
          <w:p w14:paraId="1057E2D5" w14:textId="77777777" w:rsidR="00973027" w:rsidRPr="00365B95" w:rsidRDefault="00973027" w:rsidP="00117092">
            <w:pPr>
              <w:ind w:right="-141"/>
              <w:cnfStyle w:val="000000000000" w:firstRow="0" w:lastRow="0" w:firstColumn="0" w:lastColumn="0" w:oddVBand="0" w:evenVBand="0" w:oddHBand="0" w:evenHBand="0" w:firstRowFirstColumn="0" w:firstRowLastColumn="0" w:lastRowFirstColumn="0" w:lastRowLastColumn="0"/>
              <w:rPr>
                <w:b/>
                <w:bCs/>
              </w:rPr>
            </w:pPr>
            <w:r w:rsidRPr="00365B95">
              <w:rPr>
                <w:b/>
                <w:bCs/>
              </w:rPr>
              <w:t>The Courts</w:t>
            </w:r>
          </w:p>
        </w:tc>
        <w:tc>
          <w:tcPr>
            <w:tcW w:w="1620" w:type="dxa"/>
          </w:tcPr>
          <w:p w14:paraId="16A5CF56" w14:textId="77777777" w:rsidR="00973027" w:rsidRPr="003E175A" w:rsidRDefault="00973027" w:rsidP="00117092">
            <w:pPr>
              <w:ind w:left="-73" w:right="-431"/>
              <w:cnfStyle w:val="000000000000" w:firstRow="0" w:lastRow="0" w:firstColumn="0" w:lastColumn="0" w:oddVBand="0" w:evenVBand="0" w:oddHBand="0" w:evenHBand="0" w:firstRowFirstColumn="0" w:firstRowLastColumn="0" w:lastRowFirstColumn="0" w:lastRowLastColumn="0"/>
            </w:pPr>
            <w:r>
              <w:t>November 11</w:t>
            </w:r>
          </w:p>
        </w:tc>
        <w:tc>
          <w:tcPr>
            <w:tcW w:w="4950" w:type="dxa"/>
          </w:tcPr>
          <w:p w14:paraId="0A9A4DBF" w14:textId="77777777" w:rsidR="00973027" w:rsidRPr="001022EE" w:rsidRDefault="001022EE" w:rsidP="00117092">
            <w:pPr>
              <w:ind w:right="-203"/>
              <w:cnfStyle w:val="000000000000" w:firstRow="0" w:lastRow="0" w:firstColumn="0" w:lastColumn="0" w:oddVBand="0" w:evenVBand="0" w:oddHBand="0" w:evenHBand="0" w:firstRowFirstColumn="0" w:firstRowLastColumn="0" w:lastRowFirstColumn="0" w:lastRowLastColumn="0"/>
              <w:rPr>
                <w:sz w:val="20"/>
                <w:szCs w:val="20"/>
              </w:rPr>
            </w:pPr>
            <w:r w:rsidRPr="001022EE">
              <w:rPr>
                <w:sz w:val="20"/>
                <w:szCs w:val="20"/>
              </w:rPr>
              <w:t>By Monday:</w:t>
            </w:r>
          </w:p>
          <w:p w14:paraId="6A3BFBC1" w14:textId="77777777" w:rsidR="001022EE" w:rsidRPr="001022EE" w:rsidRDefault="001022EE" w:rsidP="00AC691B">
            <w:pPr>
              <w:pStyle w:val="ListParagraph"/>
              <w:cnfStyle w:val="000000000000" w:firstRow="0" w:lastRow="0" w:firstColumn="0" w:lastColumn="0" w:oddVBand="0" w:evenVBand="0" w:oddHBand="0" w:evenHBand="0" w:firstRowFirstColumn="0" w:firstRowLastColumn="0" w:lastRowFirstColumn="0" w:lastRowLastColumn="0"/>
            </w:pPr>
            <w:r w:rsidRPr="001022EE">
              <w:t>AG3E Chapter 13</w:t>
            </w:r>
          </w:p>
          <w:p w14:paraId="1E4D4A3A" w14:textId="77777777" w:rsidR="001022EE" w:rsidRPr="001022EE" w:rsidRDefault="001022EE" w:rsidP="001022EE">
            <w:pPr>
              <w:cnfStyle w:val="000000000000" w:firstRow="0" w:lastRow="0" w:firstColumn="0" w:lastColumn="0" w:oddVBand="0" w:evenVBand="0" w:oddHBand="0" w:evenHBand="0" w:firstRowFirstColumn="0" w:firstRowLastColumn="0" w:lastRowFirstColumn="0" w:lastRowLastColumn="0"/>
              <w:rPr>
                <w:sz w:val="20"/>
                <w:szCs w:val="20"/>
              </w:rPr>
            </w:pPr>
            <w:r w:rsidRPr="001022EE">
              <w:rPr>
                <w:sz w:val="20"/>
                <w:szCs w:val="20"/>
              </w:rPr>
              <w:t>By Wednesday:</w:t>
            </w:r>
          </w:p>
          <w:p w14:paraId="337EEB75" w14:textId="77777777" w:rsidR="00E0087A" w:rsidRDefault="001022EE" w:rsidP="00AC691B">
            <w:pPr>
              <w:pStyle w:val="ListParagraph"/>
              <w:cnfStyle w:val="000000000000" w:firstRow="0" w:lastRow="0" w:firstColumn="0" w:lastColumn="0" w:oddVBand="0" w:evenVBand="0" w:oddHBand="0" w:evenHBand="0" w:firstRowFirstColumn="0" w:firstRowLastColumn="0" w:lastRowFirstColumn="0" w:lastRowLastColumn="0"/>
            </w:pPr>
            <w:proofErr w:type="spellStart"/>
            <w:r w:rsidRPr="001022EE">
              <w:t>Jessee</w:t>
            </w:r>
            <w:proofErr w:type="spellEnd"/>
            <w:r w:rsidRPr="001022EE">
              <w:t xml:space="preserve">, Malhotra, and Sen, </w:t>
            </w:r>
            <w:hyperlink r:id="rId28" w:history="1">
              <w:r w:rsidRPr="001022EE">
                <w:rPr>
                  <w:rStyle w:val="Hyperlink"/>
                </w:rPr>
                <w:t>“A Decade-Long Longitudinal Survey Shows that the Supreme Court is Now Much More Conse</w:t>
              </w:r>
              <w:r w:rsidRPr="001022EE">
                <w:rPr>
                  <w:rStyle w:val="Hyperlink"/>
                </w:rPr>
                <w:t>r</w:t>
              </w:r>
              <w:r w:rsidRPr="001022EE">
                <w:rPr>
                  <w:rStyle w:val="Hyperlink"/>
                </w:rPr>
                <w:t>vative than the Public,”</w:t>
              </w:r>
            </w:hyperlink>
            <w:r w:rsidRPr="001022EE">
              <w:t xml:space="preserve"> </w:t>
            </w:r>
            <w:r w:rsidRPr="001022EE">
              <w:rPr>
                <w:i/>
                <w:iCs/>
              </w:rPr>
              <w:t xml:space="preserve">Proceedings of the National Academy of Science </w:t>
            </w:r>
            <w:r w:rsidRPr="001022EE">
              <w:t xml:space="preserve">(This is a relatively technical reading intended to give you further practice with academic articles. This </w:t>
            </w:r>
            <w:hyperlink r:id="rId29" w:history="1">
              <w:r w:rsidRPr="001022EE">
                <w:rPr>
                  <w:rStyle w:val="Hyperlink"/>
                  <w:i/>
                  <w:iCs/>
                </w:rPr>
                <w:t>Poli</w:t>
              </w:r>
              <w:r w:rsidRPr="001022EE">
                <w:rPr>
                  <w:rStyle w:val="Hyperlink"/>
                  <w:i/>
                  <w:iCs/>
                </w:rPr>
                <w:t>t</w:t>
              </w:r>
              <w:r w:rsidRPr="001022EE">
                <w:rPr>
                  <w:rStyle w:val="Hyperlink"/>
                  <w:i/>
                  <w:iCs/>
                </w:rPr>
                <w:t>ico</w:t>
              </w:r>
              <w:r w:rsidRPr="001022EE">
                <w:rPr>
                  <w:rStyle w:val="Hyperlink"/>
                </w:rPr>
                <w:t xml:space="preserve"> piece</w:t>
              </w:r>
            </w:hyperlink>
            <w:r w:rsidRPr="001022EE">
              <w:t xml:space="preserve"> by the authors covers many of the same points and </w:t>
            </w:r>
            <w:r>
              <w:t>may</w:t>
            </w:r>
            <w:r w:rsidRPr="001022EE">
              <w:t xml:space="preserve"> help you follow the PNAS </w:t>
            </w:r>
            <w:r>
              <w:t>article</w:t>
            </w:r>
            <w:r w:rsidRPr="001022EE">
              <w:t>.</w:t>
            </w:r>
            <w:r>
              <w:t>)</w:t>
            </w:r>
          </w:p>
          <w:p w14:paraId="720FD46E" w14:textId="071171AA" w:rsidR="00E0087A" w:rsidRPr="00E0087A" w:rsidRDefault="00E0087A" w:rsidP="00AC691B">
            <w:pPr>
              <w:pStyle w:val="ListParagraph"/>
              <w:cnfStyle w:val="000000000000" w:firstRow="0" w:lastRow="0" w:firstColumn="0" w:lastColumn="0" w:oddVBand="0" w:evenVBand="0" w:oddHBand="0" w:evenHBand="0" w:firstRowFirstColumn="0" w:firstRowLastColumn="0" w:lastRowFirstColumn="0" w:lastRowLastColumn="0"/>
            </w:pPr>
            <w:r>
              <w:t xml:space="preserve">Choose an issue area on </w:t>
            </w:r>
            <w:proofErr w:type="spellStart"/>
            <w:r>
              <w:t>Justia’s</w:t>
            </w:r>
            <w:proofErr w:type="spellEnd"/>
            <w:r>
              <w:t xml:space="preserve"> </w:t>
            </w:r>
            <w:hyperlink r:id="rId30" w:history="1">
              <w:r w:rsidRPr="00E0087A">
                <w:rPr>
                  <w:rStyle w:val="Hyperlink"/>
                </w:rPr>
                <w:t>“Suprem</w:t>
              </w:r>
              <w:r w:rsidRPr="00E0087A">
                <w:rPr>
                  <w:rStyle w:val="Hyperlink"/>
                </w:rPr>
                <w:t>e</w:t>
              </w:r>
              <w:r w:rsidRPr="00E0087A">
                <w:rPr>
                  <w:rStyle w:val="Hyperlink"/>
                </w:rPr>
                <w:t xml:space="preserve"> Court Cases </w:t>
              </w:r>
              <w:proofErr w:type="gramStart"/>
              <w:r w:rsidRPr="00E0087A">
                <w:rPr>
                  <w:rStyle w:val="Hyperlink"/>
                </w:rPr>
                <w:t>By</w:t>
              </w:r>
              <w:proofErr w:type="gramEnd"/>
              <w:r w:rsidRPr="00E0087A">
                <w:rPr>
                  <w:rStyle w:val="Hyperlink"/>
                </w:rPr>
                <w:t xml:space="preserve"> Topic</w:t>
              </w:r>
            </w:hyperlink>
            <w:r>
              <w:t>” page and read through the selection of Supreme Court cases on that issue</w:t>
            </w:r>
          </w:p>
        </w:tc>
      </w:tr>
      <w:tr w:rsidR="00D94E1D" w:rsidRPr="003E175A" w14:paraId="571368AB" w14:textId="77777777" w:rsidTr="00D94E1D">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540" w:type="dxa"/>
          </w:tcPr>
          <w:p w14:paraId="3DC3ECC8" w14:textId="77777777" w:rsidR="00973027" w:rsidRPr="00365B95" w:rsidRDefault="00973027" w:rsidP="00117092">
            <w:r w:rsidRPr="00365B95">
              <w:t>14</w:t>
            </w:r>
          </w:p>
        </w:tc>
        <w:tc>
          <w:tcPr>
            <w:tcW w:w="1800" w:type="dxa"/>
          </w:tcPr>
          <w:p w14:paraId="205F9910" w14:textId="324659BB" w:rsidR="00973027" w:rsidRPr="00365B95" w:rsidRDefault="003F3056" w:rsidP="00117092">
            <w:pPr>
              <w:ind w:right="-141"/>
              <w:cnfStyle w:val="000000100000" w:firstRow="0" w:lastRow="0" w:firstColumn="0" w:lastColumn="0" w:oddVBand="0" w:evenVBand="0" w:oddHBand="1" w:evenHBand="0" w:firstRowFirstColumn="0" w:firstRowLastColumn="0" w:lastRowFirstColumn="0" w:lastRowLastColumn="0"/>
              <w:rPr>
                <w:b/>
                <w:bCs/>
              </w:rPr>
            </w:pPr>
            <w:r>
              <w:rPr>
                <w:b/>
                <w:bCs/>
              </w:rPr>
              <w:t>The Federal Bureaucracy</w:t>
            </w:r>
          </w:p>
        </w:tc>
        <w:tc>
          <w:tcPr>
            <w:tcW w:w="1620" w:type="dxa"/>
          </w:tcPr>
          <w:p w14:paraId="0E7FBD94" w14:textId="77777777" w:rsidR="00973027" w:rsidRPr="003E175A" w:rsidRDefault="00973027" w:rsidP="00117092">
            <w:pPr>
              <w:ind w:left="-73" w:right="-431"/>
              <w:cnfStyle w:val="000000100000" w:firstRow="0" w:lastRow="0" w:firstColumn="0" w:lastColumn="0" w:oddVBand="0" w:evenVBand="0" w:oddHBand="1" w:evenHBand="0" w:firstRowFirstColumn="0" w:firstRowLastColumn="0" w:lastRowFirstColumn="0" w:lastRowLastColumn="0"/>
            </w:pPr>
            <w:r>
              <w:t>November 18</w:t>
            </w:r>
          </w:p>
        </w:tc>
        <w:tc>
          <w:tcPr>
            <w:tcW w:w="4950" w:type="dxa"/>
          </w:tcPr>
          <w:p w14:paraId="2DF78911" w14:textId="220EA479" w:rsidR="00EC588E" w:rsidRPr="00EC588E" w:rsidRDefault="00EC588E" w:rsidP="003F3056">
            <w:pPr>
              <w:ind w:right="-203"/>
              <w:cnfStyle w:val="000000100000" w:firstRow="0" w:lastRow="0" w:firstColumn="0" w:lastColumn="0" w:oddVBand="0" w:evenVBand="0" w:oddHBand="1" w:evenHBand="0" w:firstRowFirstColumn="0" w:firstRowLastColumn="0" w:lastRowFirstColumn="0" w:lastRowLastColumn="0"/>
              <w:rPr>
                <w:sz w:val="20"/>
                <w:szCs w:val="20"/>
              </w:rPr>
            </w:pPr>
            <w:r w:rsidRPr="00EC588E">
              <w:rPr>
                <w:sz w:val="20"/>
                <w:szCs w:val="20"/>
              </w:rPr>
              <w:t>By Monday:</w:t>
            </w:r>
          </w:p>
          <w:p w14:paraId="748F75D1" w14:textId="542EAC7A" w:rsidR="00EC588E" w:rsidRPr="00EC588E" w:rsidRDefault="00EC588E" w:rsidP="00AC691B">
            <w:pPr>
              <w:pStyle w:val="ListParagraph"/>
              <w:cnfStyle w:val="000000100000" w:firstRow="0" w:lastRow="0" w:firstColumn="0" w:lastColumn="0" w:oddVBand="0" w:evenVBand="0" w:oddHBand="1" w:evenHBand="0" w:firstRowFirstColumn="0" w:firstRowLastColumn="0" w:lastRowFirstColumn="0" w:lastRowLastColumn="0"/>
            </w:pPr>
            <w:r w:rsidRPr="00EC588E">
              <w:t>Rudalevige</w:t>
            </w:r>
            <w:r w:rsidR="00E259A3">
              <w:t xml:space="preserve">, </w:t>
            </w:r>
            <w:hyperlink r:id="rId31" w:history="1">
              <w:r w:rsidRPr="00EC588E">
                <w:rPr>
                  <w:rStyle w:val="Hyperlink"/>
                </w:rPr>
                <w:t>“Writing a Co</w:t>
              </w:r>
              <w:r w:rsidRPr="00EC588E">
                <w:rPr>
                  <w:rStyle w:val="Hyperlink"/>
                </w:rPr>
                <w:t>n</w:t>
              </w:r>
              <w:r w:rsidRPr="00EC588E">
                <w:rPr>
                  <w:rStyle w:val="Hyperlink"/>
                </w:rPr>
                <w:t>stitution Is the Easy Part. Here’s How the Bureaucracy Puts It into Action,”</w:t>
              </w:r>
            </w:hyperlink>
            <w:r w:rsidRPr="00EC588E">
              <w:t xml:space="preserve"> </w:t>
            </w:r>
            <w:r w:rsidRPr="00EC588E">
              <w:rPr>
                <w:i/>
                <w:iCs/>
              </w:rPr>
              <w:t xml:space="preserve">Good Authority </w:t>
            </w:r>
            <w:r w:rsidRPr="00EC588E">
              <w:t>(read and watch)</w:t>
            </w:r>
          </w:p>
          <w:p w14:paraId="57C37DBF" w14:textId="20ABD035" w:rsidR="003F3056" w:rsidRPr="00EC588E" w:rsidRDefault="003F3056" w:rsidP="00AC691B">
            <w:pPr>
              <w:pStyle w:val="ListParagraph"/>
              <w:cnfStyle w:val="000000100000" w:firstRow="0" w:lastRow="0" w:firstColumn="0" w:lastColumn="0" w:oddVBand="0" w:evenVBand="0" w:oddHBand="1" w:evenHBand="0" w:firstRowFirstColumn="0" w:firstRowLastColumn="0" w:lastRowFirstColumn="0" w:lastRowLastColumn="0"/>
            </w:pPr>
            <w:r w:rsidRPr="00EC588E">
              <w:t xml:space="preserve">Covert, </w:t>
            </w:r>
            <w:hyperlink r:id="rId32" w:history="1">
              <w:r w:rsidRPr="00EC588E">
                <w:rPr>
                  <w:rStyle w:val="Hyperlink"/>
                </w:rPr>
                <w:t>“This Is the Diff</w:t>
              </w:r>
              <w:r w:rsidRPr="00EC588E">
                <w:rPr>
                  <w:rStyle w:val="Hyperlink"/>
                </w:rPr>
                <w:t>e</w:t>
              </w:r>
              <w:r w:rsidRPr="00EC588E">
                <w:rPr>
                  <w:rStyle w:val="Hyperlink"/>
                </w:rPr>
                <w:t>rence Between a Family Surviving and a Family Sinking,”</w:t>
              </w:r>
            </w:hyperlink>
            <w:r w:rsidRPr="00EC588E">
              <w:t xml:space="preserve"> </w:t>
            </w:r>
            <w:r w:rsidRPr="00EC588E">
              <w:rPr>
                <w:i/>
                <w:iCs/>
              </w:rPr>
              <w:t>New York Times</w:t>
            </w:r>
          </w:p>
          <w:p w14:paraId="3D9825B4" w14:textId="77777777" w:rsidR="00E0087A" w:rsidRDefault="003F3056" w:rsidP="00AC691B">
            <w:pPr>
              <w:pStyle w:val="ListParagraph"/>
              <w:cnfStyle w:val="000000100000" w:firstRow="0" w:lastRow="0" w:firstColumn="0" w:lastColumn="0" w:oddVBand="0" w:evenVBand="0" w:oddHBand="1" w:evenHBand="0" w:firstRowFirstColumn="0" w:firstRowLastColumn="0" w:lastRowFirstColumn="0" w:lastRowLastColumn="0"/>
            </w:pPr>
            <w:r w:rsidRPr="00EC588E">
              <w:t xml:space="preserve">Harris, </w:t>
            </w:r>
            <w:hyperlink r:id="rId33" w:history="1">
              <w:r w:rsidRPr="00EC588E">
                <w:rPr>
                  <w:rStyle w:val="Hyperlink"/>
                </w:rPr>
                <w:t>“Eat Your S</w:t>
              </w:r>
              <w:r w:rsidRPr="00EC588E">
                <w:rPr>
                  <w:rStyle w:val="Hyperlink"/>
                </w:rPr>
                <w:t>p</w:t>
              </w:r>
              <w:r w:rsidRPr="00EC588E">
                <w:rPr>
                  <w:rStyle w:val="Hyperlink"/>
                </w:rPr>
                <w:t>inach — If You Dare,”</w:t>
              </w:r>
            </w:hyperlink>
            <w:r w:rsidRPr="00EC588E">
              <w:t xml:space="preserve"> </w:t>
            </w:r>
            <w:r w:rsidRPr="00EC588E">
              <w:rPr>
                <w:i/>
                <w:iCs/>
              </w:rPr>
              <w:t>Politico</w:t>
            </w:r>
          </w:p>
          <w:p w14:paraId="5598842C" w14:textId="66EC748A" w:rsidR="00E259A3" w:rsidRPr="00E259A3" w:rsidRDefault="00E259A3" w:rsidP="00E259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additional readings for Wednesday. Prepare for your final unit exam!</w:t>
            </w:r>
          </w:p>
        </w:tc>
      </w:tr>
    </w:tbl>
    <w:p w14:paraId="1EA35C6A" w14:textId="77777777" w:rsidR="00973027" w:rsidRDefault="00973027" w:rsidP="00973027">
      <w:pPr>
        <w:jc w:val="center"/>
        <w:rPr>
          <w:i/>
          <w:iCs/>
        </w:rPr>
      </w:pPr>
    </w:p>
    <w:p w14:paraId="7C1CFE62" w14:textId="77777777" w:rsidR="00973027" w:rsidRPr="003B5D9E" w:rsidRDefault="00973027" w:rsidP="00973027">
      <w:pPr>
        <w:jc w:val="center"/>
        <w:rPr>
          <w:i/>
          <w:iCs/>
        </w:rPr>
      </w:pPr>
      <w:r w:rsidRPr="003B5D9E">
        <w:rPr>
          <w:i/>
          <w:iCs/>
        </w:rPr>
        <w:t xml:space="preserve">Unit </w:t>
      </w:r>
      <w:r>
        <w:rPr>
          <w:i/>
          <w:iCs/>
        </w:rPr>
        <w:t>3</w:t>
      </w:r>
      <w:r w:rsidRPr="003B5D9E">
        <w:rPr>
          <w:i/>
          <w:iCs/>
        </w:rPr>
        <w:t xml:space="preserve"> exam</w:t>
      </w:r>
      <w:r>
        <w:rPr>
          <w:i/>
          <w:iCs/>
        </w:rPr>
        <w:t xml:space="preserve"> in class on</w:t>
      </w:r>
      <w:r w:rsidRPr="003B5D9E">
        <w:rPr>
          <w:i/>
          <w:iCs/>
        </w:rPr>
        <w:t xml:space="preserve"> Friday, </w:t>
      </w:r>
      <w:r>
        <w:rPr>
          <w:i/>
          <w:iCs/>
        </w:rPr>
        <w:t>November 22</w:t>
      </w:r>
    </w:p>
    <w:p w14:paraId="7F57F86C" w14:textId="77777777" w:rsidR="00973027" w:rsidRPr="003B5D9E" w:rsidRDefault="00973027" w:rsidP="00973027">
      <w:pPr>
        <w:pStyle w:val="Heading1"/>
      </w:pPr>
      <w:r>
        <w:lastRenderedPageBreak/>
        <w:t>Wrapping up</w:t>
      </w:r>
    </w:p>
    <w:tbl>
      <w:tblPr>
        <w:tblStyle w:val="PlainTable2"/>
        <w:tblW w:w="8910" w:type="dxa"/>
        <w:tblLayout w:type="fixed"/>
        <w:tblLook w:val="04A0" w:firstRow="1" w:lastRow="0" w:firstColumn="1" w:lastColumn="0" w:noHBand="0" w:noVBand="1"/>
      </w:tblPr>
      <w:tblGrid>
        <w:gridCol w:w="540"/>
        <w:gridCol w:w="1800"/>
        <w:gridCol w:w="1710"/>
        <w:gridCol w:w="4860"/>
      </w:tblGrid>
      <w:tr w:rsidR="001F0D2B" w:rsidRPr="003E175A" w14:paraId="1F215B46" w14:textId="77777777" w:rsidTr="001F0D2B">
        <w:trPr>
          <w:cnfStyle w:val="100000000000" w:firstRow="1" w:lastRow="0" w:firstColumn="0" w:lastColumn="0" w:oddVBand="0" w:evenVBand="0" w:oddHBand="0"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540" w:type="dxa"/>
          </w:tcPr>
          <w:p w14:paraId="6CE24D21" w14:textId="77777777" w:rsidR="00973027" w:rsidRPr="00365B95" w:rsidRDefault="00973027" w:rsidP="00117092">
            <w:r w:rsidRPr="00365B95">
              <w:t>15</w:t>
            </w:r>
          </w:p>
        </w:tc>
        <w:tc>
          <w:tcPr>
            <w:tcW w:w="1800" w:type="dxa"/>
          </w:tcPr>
          <w:p w14:paraId="40B5DB9B" w14:textId="77777777" w:rsidR="00973027" w:rsidRPr="00365B95" w:rsidRDefault="00973027" w:rsidP="00117092">
            <w:pPr>
              <w:ind w:right="-141"/>
              <w:cnfStyle w:val="100000000000" w:firstRow="1" w:lastRow="0" w:firstColumn="0" w:lastColumn="0" w:oddVBand="0" w:evenVBand="0" w:oddHBand="0" w:evenHBand="0" w:firstRowFirstColumn="0" w:firstRowLastColumn="0" w:lastRowFirstColumn="0" w:lastRowLastColumn="0"/>
            </w:pPr>
            <w:r w:rsidRPr="00365B95">
              <w:t>Fall recess</w:t>
            </w:r>
          </w:p>
        </w:tc>
        <w:tc>
          <w:tcPr>
            <w:tcW w:w="1710" w:type="dxa"/>
          </w:tcPr>
          <w:p w14:paraId="1BB6A373" w14:textId="77777777" w:rsidR="00973027" w:rsidRPr="003B5D9E" w:rsidRDefault="00973027" w:rsidP="00117092">
            <w:pPr>
              <w:ind w:left="-73" w:right="-431"/>
              <w:cnfStyle w:val="100000000000" w:firstRow="1" w:lastRow="0" w:firstColumn="0" w:lastColumn="0" w:oddVBand="0" w:evenVBand="0" w:oddHBand="0" w:evenHBand="0" w:firstRowFirstColumn="0" w:firstRowLastColumn="0" w:lastRowFirstColumn="0" w:lastRowLastColumn="0"/>
              <w:rPr>
                <w:b w:val="0"/>
                <w:bCs w:val="0"/>
              </w:rPr>
            </w:pPr>
            <w:r w:rsidRPr="003B5D9E">
              <w:rPr>
                <w:b w:val="0"/>
                <w:bCs w:val="0"/>
              </w:rPr>
              <w:t>November 25</w:t>
            </w:r>
          </w:p>
        </w:tc>
        <w:tc>
          <w:tcPr>
            <w:tcW w:w="4860" w:type="dxa"/>
          </w:tcPr>
          <w:p w14:paraId="48A939F6" w14:textId="374FC0DA" w:rsidR="00973027" w:rsidRPr="001F0D2B" w:rsidRDefault="001F0D2B" w:rsidP="001F0D2B">
            <w:pPr>
              <w:ind w:left="79" w:right="-203" w:firstLine="2"/>
              <w:cnfStyle w:val="100000000000" w:firstRow="1" w:lastRow="0" w:firstColumn="0" w:lastColumn="0" w:oddVBand="0" w:evenVBand="0" w:oddHBand="0" w:evenHBand="0" w:firstRowFirstColumn="0" w:firstRowLastColumn="0" w:lastRowFirstColumn="0" w:lastRowLastColumn="0"/>
              <w:rPr>
                <w:b w:val="0"/>
                <w:bCs w:val="0"/>
                <w:sz w:val="20"/>
                <w:szCs w:val="20"/>
              </w:rPr>
            </w:pPr>
            <w:r w:rsidRPr="001F0D2B">
              <w:rPr>
                <w:b w:val="0"/>
                <w:bCs w:val="0"/>
                <w:sz w:val="20"/>
                <w:szCs w:val="20"/>
              </w:rPr>
              <w:t>No readings.</w:t>
            </w:r>
            <w:r>
              <w:rPr>
                <w:b w:val="0"/>
                <w:bCs w:val="0"/>
                <w:sz w:val="20"/>
                <w:szCs w:val="20"/>
              </w:rPr>
              <w:t xml:space="preserve"> Enjoy the time off and get ready to finish strong!</w:t>
            </w:r>
          </w:p>
        </w:tc>
      </w:tr>
      <w:tr w:rsidR="001F0D2B" w:rsidRPr="003E175A" w14:paraId="5182FD37" w14:textId="77777777" w:rsidTr="001F0D2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540" w:type="dxa"/>
          </w:tcPr>
          <w:p w14:paraId="5DB75C27" w14:textId="77777777" w:rsidR="00973027" w:rsidRPr="00365B95" w:rsidRDefault="00973027" w:rsidP="00117092">
            <w:r w:rsidRPr="00365B95">
              <w:t>16</w:t>
            </w:r>
          </w:p>
        </w:tc>
        <w:tc>
          <w:tcPr>
            <w:tcW w:w="1800" w:type="dxa"/>
          </w:tcPr>
          <w:p w14:paraId="5E572832" w14:textId="77777777" w:rsidR="00973027" w:rsidRPr="00365B95" w:rsidRDefault="00973027" w:rsidP="00117092">
            <w:pPr>
              <w:ind w:right="-141"/>
              <w:cnfStyle w:val="000000100000" w:firstRow="0" w:lastRow="0" w:firstColumn="0" w:lastColumn="0" w:oddVBand="0" w:evenVBand="0" w:oddHBand="1" w:evenHBand="0" w:firstRowFirstColumn="0" w:firstRowLastColumn="0" w:lastRowFirstColumn="0" w:lastRowLastColumn="0"/>
              <w:rPr>
                <w:b/>
                <w:bCs/>
              </w:rPr>
            </w:pPr>
            <w:r w:rsidRPr="00365B95">
              <w:rPr>
                <w:b/>
                <w:bCs/>
              </w:rPr>
              <w:t>Review and special topics</w:t>
            </w:r>
          </w:p>
        </w:tc>
        <w:tc>
          <w:tcPr>
            <w:tcW w:w="1710" w:type="dxa"/>
          </w:tcPr>
          <w:p w14:paraId="50ADF2CF" w14:textId="77777777" w:rsidR="00973027" w:rsidRDefault="00973027" w:rsidP="00117092">
            <w:pPr>
              <w:ind w:left="-73" w:right="-431"/>
              <w:cnfStyle w:val="000000100000" w:firstRow="0" w:lastRow="0" w:firstColumn="0" w:lastColumn="0" w:oddVBand="0" w:evenVBand="0" w:oddHBand="1" w:evenHBand="0" w:firstRowFirstColumn="0" w:firstRowLastColumn="0" w:lastRowFirstColumn="0" w:lastRowLastColumn="0"/>
            </w:pPr>
            <w:r>
              <w:t xml:space="preserve">December 2 </w:t>
            </w:r>
          </w:p>
        </w:tc>
        <w:tc>
          <w:tcPr>
            <w:tcW w:w="4860" w:type="dxa"/>
          </w:tcPr>
          <w:p w14:paraId="3C48D793" w14:textId="154FADB9" w:rsidR="00973027" w:rsidRPr="001F0D2B" w:rsidRDefault="001F0D2B" w:rsidP="001F0D2B">
            <w:pPr>
              <w:ind w:left="79" w:right="-203" w:firstLine="2"/>
              <w:cnfStyle w:val="000000100000" w:firstRow="0" w:lastRow="0" w:firstColumn="0" w:lastColumn="0" w:oddVBand="0" w:evenVBand="0" w:oddHBand="1" w:evenHBand="0" w:firstRowFirstColumn="0" w:firstRowLastColumn="0" w:lastRowFirstColumn="0" w:lastRowLastColumn="0"/>
              <w:rPr>
                <w:sz w:val="20"/>
                <w:szCs w:val="20"/>
              </w:rPr>
            </w:pPr>
            <w:r w:rsidRPr="001F0D2B">
              <w:rPr>
                <w:sz w:val="20"/>
                <w:szCs w:val="20"/>
              </w:rPr>
              <w:t>No readings. Finish the political activity paper and prepare for the final!</w:t>
            </w:r>
          </w:p>
        </w:tc>
      </w:tr>
    </w:tbl>
    <w:p w14:paraId="29390684" w14:textId="77777777" w:rsidR="00973027" w:rsidRDefault="00973027" w:rsidP="00973027">
      <w:pPr>
        <w:jc w:val="center"/>
        <w:rPr>
          <w:i/>
          <w:iCs/>
        </w:rPr>
      </w:pPr>
    </w:p>
    <w:p w14:paraId="0BBBC023" w14:textId="77777777" w:rsidR="00973027" w:rsidRDefault="00973027" w:rsidP="00973027">
      <w:pPr>
        <w:jc w:val="center"/>
        <w:rPr>
          <w:i/>
          <w:iCs/>
        </w:rPr>
      </w:pPr>
      <w:r>
        <w:rPr>
          <w:i/>
          <w:iCs/>
        </w:rPr>
        <w:t>Political activity paper due 5:00pm on Thursday, December 5</w:t>
      </w:r>
    </w:p>
    <w:p w14:paraId="3CC6AB73" w14:textId="77777777" w:rsidR="00973027" w:rsidRDefault="00973027" w:rsidP="00973027">
      <w:pPr>
        <w:jc w:val="center"/>
        <w:rPr>
          <w:i/>
          <w:iCs/>
        </w:rPr>
      </w:pPr>
    </w:p>
    <w:tbl>
      <w:tblPr>
        <w:tblStyle w:val="PlainTable2"/>
        <w:tblW w:w="9000" w:type="dxa"/>
        <w:tblLayout w:type="fixed"/>
        <w:tblLook w:val="04A0" w:firstRow="1" w:lastRow="0" w:firstColumn="1" w:lastColumn="0" w:noHBand="0" w:noVBand="1"/>
      </w:tblPr>
      <w:tblGrid>
        <w:gridCol w:w="540"/>
        <w:gridCol w:w="1800"/>
        <w:gridCol w:w="1559"/>
        <w:gridCol w:w="5101"/>
      </w:tblGrid>
      <w:tr w:rsidR="00E259A3" w:rsidRPr="003E175A" w14:paraId="268562CA" w14:textId="77777777" w:rsidTr="00E259A3">
        <w:trPr>
          <w:cnfStyle w:val="100000000000" w:firstRow="1" w:lastRow="0" w:firstColumn="0" w:lastColumn="0" w:oddVBand="0" w:evenVBand="0" w:oddHBand="0"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540" w:type="dxa"/>
          </w:tcPr>
          <w:p w14:paraId="2CAC1F1D" w14:textId="77777777" w:rsidR="00973027" w:rsidRPr="00365B95" w:rsidRDefault="00973027" w:rsidP="00117092">
            <w:r w:rsidRPr="00365B95">
              <w:t>17</w:t>
            </w:r>
          </w:p>
        </w:tc>
        <w:tc>
          <w:tcPr>
            <w:tcW w:w="1800" w:type="dxa"/>
          </w:tcPr>
          <w:p w14:paraId="6232682F" w14:textId="77777777" w:rsidR="00973027" w:rsidRPr="00365B95" w:rsidRDefault="00973027" w:rsidP="00117092">
            <w:pPr>
              <w:ind w:right="-141"/>
              <w:cnfStyle w:val="100000000000" w:firstRow="1" w:lastRow="0" w:firstColumn="0" w:lastColumn="0" w:oddVBand="0" w:evenVBand="0" w:oddHBand="0" w:evenHBand="0" w:firstRowFirstColumn="0" w:firstRowLastColumn="0" w:lastRowFirstColumn="0" w:lastRowLastColumn="0"/>
            </w:pPr>
            <w:r w:rsidRPr="00365B95">
              <w:t>Finals week</w:t>
            </w:r>
          </w:p>
        </w:tc>
        <w:tc>
          <w:tcPr>
            <w:tcW w:w="1559" w:type="dxa"/>
          </w:tcPr>
          <w:p w14:paraId="42D3CC4F" w14:textId="77777777" w:rsidR="00973027" w:rsidRPr="00E259A3" w:rsidRDefault="00973027" w:rsidP="00117092">
            <w:pPr>
              <w:ind w:left="-73" w:right="-431"/>
              <w:cnfStyle w:val="100000000000" w:firstRow="1" w:lastRow="0" w:firstColumn="0" w:lastColumn="0" w:oddVBand="0" w:evenVBand="0" w:oddHBand="0" w:evenHBand="0" w:firstRowFirstColumn="0" w:firstRowLastColumn="0" w:lastRowFirstColumn="0" w:lastRowLastColumn="0"/>
              <w:rPr>
                <w:b w:val="0"/>
                <w:bCs w:val="0"/>
              </w:rPr>
            </w:pPr>
            <w:r w:rsidRPr="00E259A3">
              <w:rPr>
                <w:b w:val="0"/>
                <w:bCs w:val="0"/>
              </w:rPr>
              <w:t>December 9</w:t>
            </w:r>
          </w:p>
        </w:tc>
        <w:tc>
          <w:tcPr>
            <w:tcW w:w="5101" w:type="dxa"/>
          </w:tcPr>
          <w:p w14:paraId="5251C87E" w14:textId="77777777" w:rsidR="00973027" w:rsidRPr="003E175A" w:rsidRDefault="00973027" w:rsidP="00117092">
            <w:pPr>
              <w:ind w:left="217" w:right="-203"/>
              <w:cnfStyle w:val="100000000000" w:firstRow="1" w:lastRow="0" w:firstColumn="0" w:lastColumn="0" w:oddVBand="0" w:evenVBand="0" w:oddHBand="0" w:evenHBand="0" w:firstRowFirstColumn="0" w:firstRowLastColumn="0" w:lastRowFirstColumn="0" w:lastRowLastColumn="0"/>
            </w:pPr>
          </w:p>
        </w:tc>
      </w:tr>
    </w:tbl>
    <w:p w14:paraId="662BB121" w14:textId="77777777" w:rsidR="00973027" w:rsidRDefault="00973027" w:rsidP="00973027">
      <w:pPr>
        <w:jc w:val="center"/>
        <w:rPr>
          <w:i/>
          <w:iCs/>
        </w:rPr>
      </w:pPr>
    </w:p>
    <w:p w14:paraId="35371F59" w14:textId="575E6C7A" w:rsidR="00973027" w:rsidRDefault="00973027" w:rsidP="00973027">
      <w:pPr>
        <w:jc w:val="center"/>
        <w:rPr>
          <w:i/>
          <w:iCs/>
        </w:rPr>
      </w:pPr>
      <w:r>
        <w:rPr>
          <w:i/>
          <w:iCs/>
        </w:rPr>
        <w:t>Final exam</w:t>
      </w:r>
      <w:r w:rsidRPr="003B5D9E">
        <w:rPr>
          <w:i/>
          <w:iCs/>
        </w:rPr>
        <w:t xml:space="preserve"> </w:t>
      </w:r>
      <w:r w:rsidR="00F84E21">
        <w:rPr>
          <w:i/>
          <w:iCs/>
        </w:rPr>
        <w:t>11:50-1:50 on Tuesday, December 10 in Behavioral Sciences Building A 101</w:t>
      </w:r>
    </w:p>
    <w:p w14:paraId="5E2D6BC8" w14:textId="77777777" w:rsidR="00B36346" w:rsidRDefault="00B36346" w:rsidP="00973027">
      <w:pPr>
        <w:jc w:val="center"/>
        <w:rPr>
          <w:i/>
          <w:iCs/>
        </w:rPr>
      </w:pPr>
    </w:p>
    <w:p w14:paraId="24C6F832" w14:textId="2D3F3ADF" w:rsidR="00B36346" w:rsidRPr="003B5D9E" w:rsidRDefault="00B36346" w:rsidP="00973027">
      <w:pPr>
        <w:jc w:val="center"/>
        <w:rPr>
          <w:i/>
          <w:iCs/>
        </w:rPr>
      </w:pPr>
      <w:r>
        <w:rPr>
          <w:i/>
          <w:iCs/>
        </w:rPr>
        <w:t>Final grades will be submitted no later than Monday, December 16.</w:t>
      </w:r>
    </w:p>
    <w:p w14:paraId="1EBA6370" w14:textId="672747C8" w:rsidR="00EA2BF2" w:rsidRDefault="00EA2BF2">
      <w:pPr>
        <w:spacing w:line="240" w:lineRule="auto"/>
      </w:pPr>
      <w:r>
        <w:br w:type="page"/>
      </w:r>
    </w:p>
    <w:p w14:paraId="7A4598A4" w14:textId="77BD91BD" w:rsidR="008320F7" w:rsidRPr="008320F7" w:rsidRDefault="00EA2BF2" w:rsidP="008320F7">
      <w:pPr>
        <w:pStyle w:val="SubTitle"/>
      </w:pPr>
      <w:r>
        <w:lastRenderedPageBreak/>
        <w:t>Materials, Assignments</w:t>
      </w:r>
      <w:r w:rsidR="008320F7">
        <w:t>, and Grading</w:t>
      </w:r>
    </w:p>
    <w:p w14:paraId="6991ED8F" w14:textId="140761F4" w:rsidR="00A12BB4" w:rsidRDefault="00A12BB4" w:rsidP="008D29E7">
      <w:pPr>
        <w:pStyle w:val="Heading1"/>
      </w:pPr>
      <w:r w:rsidRPr="006D527A">
        <w:t>Textbook / Course Readings</w:t>
      </w:r>
    </w:p>
    <w:p w14:paraId="21C4F587" w14:textId="77777777" w:rsidR="001022EE" w:rsidRDefault="00874953" w:rsidP="00973027">
      <w:r>
        <w:t xml:space="preserve">You should expect to read approximately one textbook chapter and one to three news articles </w:t>
      </w:r>
      <w:r w:rsidR="00AF0815">
        <w:t xml:space="preserve">and other supplemental readings </w:t>
      </w:r>
      <w:r>
        <w:t xml:space="preserve">for this course each week. </w:t>
      </w:r>
      <w:r w:rsidR="001022EE">
        <w:t xml:space="preserve">Particularly later in the course, there will be a higher proportion of technical academic readings to prepare you for upper-division POLS courses. We will discuss strategies for reading these more technical pieces in class. </w:t>
      </w:r>
    </w:p>
    <w:p w14:paraId="09D61790" w14:textId="77777777" w:rsidR="001022EE" w:rsidRDefault="001022EE" w:rsidP="00973027"/>
    <w:p w14:paraId="7D27FD77" w14:textId="20745BEA" w:rsidR="001022EE" w:rsidRDefault="001022EE" w:rsidP="00973027">
      <w:r>
        <w:t>We will spend class on Monday and the first half of Wednesday covering broad concepts, and you will get the most out of this if you have already read the textbook chapter for that week. Except where indicated otherwise, you should come to class on Wednesday having completed the additional readings for the week.</w:t>
      </w:r>
    </w:p>
    <w:p w14:paraId="14ED0515" w14:textId="77777777" w:rsidR="001022EE" w:rsidRDefault="001022EE" w:rsidP="00973027"/>
    <w:p w14:paraId="5F192220" w14:textId="6AE285F1" w:rsidR="00973027" w:rsidRDefault="00973027" w:rsidP="00874953">
      <w:r>
        <w:t xml:space="preserve">The reading load for this course is </w:t>
      </w:r>
      <w:r w:rsidR="001022EE">
        <w:t xml:space="preserve">relatively </w:t>
      </w:r>
      <w:r>
        <w:t xml:space="preserve">light, but this comes with a catch: You are responsible for learning all of the material in the readings, regardless of whether I cover it again in lecture. </w:t>
      </w:r>
      <w:r w:rsidR="00AF0815">
        <w:t xml:space="preserve">You should </w:t>
      </w:r>
      <w:r w:rsidR="00E0087A">
        <w:t>set aside</w:t>
      </w:r>
      <w:r w:rsidR="00AF0815">
        <w:t xml:space="preserve"> </w:t>
      </w:r>
      <w:r w:rsidR="00E0087A">
        <w:t>three to four</w:t>
      </w:r>
      <w:r w:rsidR="00AF0815">
        <w:t xml:space="preserve"> hours each week </w:t>
      </w:r>
      <w:r w:rsidR="00E0087A">
        <w:t>to complete</w:t>
      </w:r>
      <w:r w:rsidR="00AF0815">
        <w:t xml:space="preserve"> the readings. You c</w:t>
      </w:r>
      <w:r w:rsidR="00FC52C1">
        <w:t>ould</w:t>
      </w:r>
      <w:r w:rsidR="00AF0815">
        <w:t xml:space="preserve"> skim </w:t>
      </w:r>
      <w:r w:rsidR="00E0087A">
        <w:t>everything</w:t>
      </w:r>
      <w:r w:rsidR="00AF0815">
        <w:t xml:space="preserve"> in much less time</w:t>
      </w:r>
      <w:r w:rsidR="00E0087A">
        <w:t xml:space="preserve"> than that</w:t>
      </w:r>
      <w:r w:rsidR="00AF0815">
        <w:t xml:space="preserve">, but </w:t>
      </w:r>
      <w:r w:rsidR="00E0087A">
        <w:t xml:space="preserve">skimming will not really help you to meet the learning objectives for this course. </w:t>
      </w:r>
      <w:r w:rsidR="00AF0815">
        <w:t>I expect you to read them deeply, taking time to reflect, consider connections between readings within and across weeks, and highlight questions you have after completing the readings.</w:t>
      </w:r>
    </w:p>
    <w:p w14:paraId="53F3873F" w14:textId="77777777" w:rsidR="00973027" w:rsidRDefault="00973027" w:rsidP="00874953"/>
    <w:p w14:paraId="2EEF9450" w14:textId="2698FE12" w:rsidR="00973027" w:rsidRDefault="00973027" w:rsidP="00874953">
      <w:r>
        <w:t xml:space="preserve">The textbook is </w:t>
      </w:r>
      <w:hyperlink r:id="rId34" w:history="1">
        <w:r w:rsidRPr="00973027">
          <w:rPr>
            <w:rStyle w:val="Hyperlink"/>
            <w:i/>
            <w:iCs/>
          </w:rPr>
          <w:t>American Government 3e</w:t>
        </w:r>
      </w:hyperlink>
      <w:r>
        <w:rPr>
          <w:i/>
          <w:iCs/>
        </w:rPr>
        <w:t xml:space="preserve">. </w:t>
      </w:r>
      <w:r>
        <w:t xml:space="preserve">It is available for free online, and you can access it through the Canvas site for this course. You can also </w:t>
      </w:r>
      <w:hyperlink r:id="rId35" w:history="1">
        <w:r w:rsidRPr="00973027">
          <w:rPr>
            <w:rStyle w:val="Hyperlink"/>
          </w:rPr>
          <w:t>order a hard copy</w:t>
        </w:r>
      </w:hyperlink>
      <w:r>
        <w:t xml:space="preserve"> for about $40 if you prefer. The </w:t>
      </w:r>
      <w:hyperlink r:id="rId36" w:history="1">
        <w:r w:rsidRPr="00973027">
          <w:rPr>
            <w:rStyle w:val="Hyperlink"/>
          </w:rPr>
          <w:t>student resources</w:t>
        </w:r>
      </w:hyperlink>
      <w:r>
        <w:t xml:space="preserve"> tab on the textbook website has some great material on how to use the textbook, as well as links to access the textbook as a free audiobook on YouTube, Spotify, and Apple Podcasts</w:t>
      </w:r>
      <w:r w:rsidR="00487A61">
        <w:t>.</w:t>
      </w:r>
    </w:p>
    <w:p w14:paraId="7012E38A" w14:textId="77777777" w:rsidR="00157252" w:rsidRDefault="00157252" w:rsidP="00874953"/>
    <w:p w14:paraId="1573E858" w14:textId="37FEAA33" w:rsidR="00E70217" w:rsidRPr="00E70217" w:rsidRDefault="00365B95" w:rsidP="00874953">
      <w:pPr>
        <w:rPr>
          <w:color w:val="008000"/>
          <w:u w:val="single"/>
        </w:rPr>
      </w:pPr>
      <w:r>
        <w:t xml:space="preserve">Links to other assigned readings are available in this syllabus and on the course website. </w:t>
      </w:r>
      <w:r w:rsidR="00157252">
        <w:t xml:space="preserve">CSU students have access to a free </w:t>
      </w:r>
      <w:r w:rsidR="00157252">
        <w:rPr>
          <w:i/>
          <w:iCs/>
        </w:rPr>
        <w:t>New York Times</w:t>
      </w:r>
      <w:r w:rsidR="00157252">
        <w:t xml:space="preserve"> subscription, which you will need to activate in order to access some of the readings for this course. You can find instructions on how to do so </w:t>
      </w:r>
      <w:hyperlink r:id="rId37" w:history="1">
        <w:r w:rsidR="00157252" w:rsidRPr="00157252">
          <w:rPr>
            <w:rStyle w:val="Hyperlink"/>
          </w:rPr>
          <w:t>here.</w:t>
        </w:r>
      </w:hyperlink>
    </w:p>
    <w:p w14:paraId="18A86B36" w14:textId="35A0BCA7" w:rsidR="008C6A1A" w:rsidRPr="006D527A" w:rsidRDefault="008C6A1A" w:rsidP="008C6A1A">
      <w:pPr>
        <w:pStyle w:val="Heading1"/>
      </w:pPr>
      <w:r>
        <w:t>Assignments</w:t>
      </w:r>
    </w:p>
    <w:p w14:paraId="5187649E" w14:textId="5A9CD00D" w:rsidR="00B21E29" w:rsidRDefault="00B21E29" w:rsidP="008C6A1A">
      <w:pPr>
        <w:rPr>
          <w:b/>
          <w:bCs/>
        </w:rPr>
      </w:pPr>
      <w:r>
        <w:rPr>
          <w:b/>
          <w:bCs/>
        </w:rPr>
        <w:t>Start-of-semester and mid-semester surveys</w:t>
      </w:r>
    </w:p>
    <w:p w14:paraId="40DDBF6B" w14:textId="77777777" w:rsidR="00B21E29" w:rsidRDefault="00B21E29" w:rsidP="008C6A1A">
      <w:pPr>
        <w:rPr>
          <w:b/>
          <w:bCs/>
        </w:rPr>
      </w:pPr>
    </w:p>
    <w:p w14:paraId="633C09B1" w14:textId="51D77846" w:rsidR="00B21E29" w:rsidRPr="00B21E29" w:rsidRDefault="00B21E29" w:rsidP="008C6A1A">
      <w:r>
        <w:t>A small part of your grade will be based on the completion of two surveys: one in the first week of class and one in the eighth week of class. These surveys serve a few purposes. They enable me to learn more about you and your interests, which will help me make the course more interesting and enriching. They will encourage you to set your own goals for our time together and to reflect on your progress. Finally, they will invite you to consider the feedback you have received on your work in the first half of the course and consider how you can apply this feedback in the second half. We will talk about these two surveys more on the first day of class.</w:t>
      </w:r>
    </w:p>
    <w:p w14:paraId="48A996BC" w14:textId="77777777" w:rsidR="00B21E29" w:rsidRDefault="00B21E29" w:rsidP="008C6A1A">
      <w:pPr>
        <w:rPr>
          <w:b/>
          <w:bCs/>
        </w:rPr>
      </w:pPr>
    </w:p>
    <w:p w14:paraId="596A61DF" w14:textId="7B9D02F5" w:rsidR="00820C33" w:rsidRDefault="00820C33" w:rsidP="008C6A1A">
      <w:pPr>
        <w:rPr>
          <w:b/>
          <w:bCs/>
        </w:rPr>
      </w:pPr>
      <w:r w:rsidRPr="00820C33">
        <w:rPr>
          <w:b/>
          <w:bCs/>
        </w:rPr>
        <w:t xml:space="preserve">iClicker Cloud </w:t>
      </w:r>
      <w:r w:rsidR="00E70217">
        <w:rPr>
          <w:b/>
          <w:bCs/>
        </w:rPr>
        <w:t>polls</w:t>
      </w:r>
    </w:p>
    <w:p w14:paraId="23A8FED8" w14:textId="77777777" w:rsidR="00E70217" w:rsidRDefault="00E70217" w:rsidP="008C6A1A">
      <w:pPr>
        <w:rPr>
          <w:b/>
          <w:bCs/>
        </w:rPr>
      </w:pPr>
    </w:p>
    <w:p w14:paraId="51E59726" w14:textId="4DD57C5C" w:rsidR="00487A61" w:rsidRDefault="00487A61" w:rsidP="008C6A1A">
      <w:r>
        <w:t xml:space="preserve">We will be using iClicker Cloud, a polling platform that is covered by the University Technology Fee and available to you at no additional cost. For this course, you can use your laptop or mobile device to answer iClicker questions. You do not need to buy an iClicker remote. Instructions on how to set up your iClicker account are available </w:t>
      </w:r>
      <w:hyperlink r:id="rId38" w:history="1">
        <w:r w:rsidRPr="00487A61">
          <w:rPr>
            <w:rStyle w:val="Hyperlink"/>
          </w:rPr>
          <w:t>here.</w:t>
        </w:r>
      </w:hyperlink>
    </w:p>
    <w:p w14:paraId="29876B00" w14:textId="77777777" w:rsidR="00487A61" w:rsidRDefault="00487A61" w:rsidP="008C6A1A"/>
    <w:p w14:paraId="735C6D47" w14:textId="4C30BC39" w:rsidR="00E70217" w:rsidRPr="00E70217" w:rsidRDefault="00E70217" w:rsidP="008C6A1A">
      <w:r>
        <w:t xml:space="preserve">There will be two or three poll questions per class session. Some will be </w:t>
      </w:r>
      <w:proofErr w:type="gramStart"/>
      <w:r>
        <w:t>fact-based</w:t>
      </w:r>
      <w:proofErr w:type="gramEnd"/>
      <w:r>
        <w:t xml:space="preserve"> and others will be subjective. You will get 1 point </w:t>
      </w:r>
      <w:r w:rsidR="00163DEC">
        <w:t>for</w:t>
      </w:r>
      <w:r>
        <w:t xml:space="preserve"> </w:t>
      </w:r>
      <w:r w:rsidR="00487A61">
        <w:t>each question you answer. There is no penalty for incorrect answers to factual questions</w:t>
      </w:r>
      <w:r w:rsidR="00163DEC">
        <w:t>, but please do your best as this helps me gauge how the class is doing and adjust if needed.</w:t>
      </w:r>
      <w:r w:rsidR="00487A61">
        <w:t xml:space="preserve"> </w:t>
      </w:r>
      <w:r>
        <w:t>Note that your score for this component of the course will be taken out of 40 and there will be more than 40 questions over the course of the semester, meaning that if you attend every day and take all the polls, you will eventually earn extra credit. This also means that you can still get full credit for the polls even if you miss a class session here and there. It is therefore not possible to make up missed poll questions.</w:t>
      </w:r>
    </w:p>
    <w:p w14:paraId="79E62F72" w14:textId="77777777" w:rsidR="00820C33" w:rsidRDefault="00820C33" w:rsidP="008C6A1A"/>
    <w:p w14:paraId="0E60FC12" w14:textId="78686EAA" w:rsidR="008320F7" w:rsidRDefault="008320F7" w:rsidP="008C6A1A">
      <w:pPr>
        <w:rPr>
          <w:b/>
          <w:bCs/>
        </w:rPr>
      </w:pPr>
      <w:r w:rsidRPr="00820C33">
        <w:rPr>
          <w:b/>
          <w:bCs/>
        </w:rPr>
        <w:t>Midterm exams</w:t>
      </w:r>
    </w:p>
    <w:p w14:paraId="414629E0" w14:textId="77777777" w:rsidR="00820C33" w:rsidRDefault="00820C33" w:rsidP="008C6A1A">
      <w:pPr>
        <w:rPr>
          <w:b/>
          <w:bCs/>
        </w:rPr>
      </w:pPr>
    </w:p>
    <w:p w14:paraId="01D603AA" w14:textId="6855C917" w:rsidR="00820C33" w:rsidRPr="00820C33" w:rsidRDefault="00820C33" w:rsidP="008C6A1A">
      <w:r>
        <w:t>There will be an exam after each of the three main units of the course on the Friday before we begin the next unit.</w:t>
      </w:r>
      <w:r w:rsidR="00985F7B">
        <w:t xml:space="preserve"> </w:t>
      </w:r>
      <w:r w:rsidR="00036CD0">
        <w:t xml:space="preserve">The exams will be short-answer questions. </w:t>
      </w:r>
      <w:r w:rsidR="00985F7B">
        <w:t xml:space="preserve">They will be </w:t>
      </w:r>
      <w:proofErr w:type="gramStart"/>
      <w:r w:rsidR="00985F7B">
        <w:t>closed-note</w:t>
      </w:r>
      <w:proofErr w:type="gramEnd"/>
      <w:r w:rsidR="00985F7B">
        <w:t>, handwritten, and 45 minutes in length.</w:t>
      </w:r>
      <w:r w:rsidR="00163DEC">
        <w:t xml:space="preserve"> We will discuss the midterm exams in greater detail a week or so before the first exam.</w:t>
      </w:r>
    </w:p>
    <w:p w14:paraId="21F569E0" w14:textId="77777777" w:rsidR="008320F7" w:rsidRDefault="008320F7" w:rsidP="008C6A1A"/>
    <w:p w14:paraId="0B8F6F2B" w14:textId="39B2F889" w:rsidR="008C6A1A" w:rsidRDefault="008C6A1A" w:rsidP="008C6A1A">
      <w:r w:rsidRPr="00820C33">
        <w:rPr>
          <w:b/>
          <w:bCs/>
        </w:rPr>
        <w:t>Political activity reflection paper</w:t>
      </w:r>
    </w:p>
    <w:p w14:paraId="5FB4F4D0" w14:textId="77777777" w:rsidR="00163DEC" w:rsidRDefault="00163DEC" w:rsidP="008C6A1A"/>
    <w:p w14:paraId="552D55F8" w14:textId="57AA9FD3" w:rsidR="00D529D1" w:rsidRDefault="00895C94" w:rsidP="008C6A1A">
      <w:pPr>
        <w:rPr>
          <w:i/>
          <w:iCs/>
        </w:rPr>
      </w:pPr>
      <w:r>
        <w:rPr>
          <w:i/>
          <w:iCs/>
        </w:rPr>
        <w:t>A more thorough description of this assignment will be posted on Canvas.</w:t>
      </w:r>
    </w:p>
    <w:p w14:paraId="03260ECB" w14:textId="77777777" w:rsidR="00895C94" w:rsidRPr="00895C94" w:rsidRDefault="00895C94" w:rsidP="008C6A1A"/>
    <w:p w14:paraId="3A8D2CB7" w14:textId="49575206" w:rsidR="00D529D1" w:rsidRDefault="00D529D1" w:rsidP="008C6A1A">
      <w:r>
        <w:t>For th</w:t>
      </w:r>
      <w:r w:rsidR="00916EB4">
        <w:t xml:space="preserve">e </w:t>
      </w:r>
      <w:r w:rsidR="00895C94">
        <w:t>term paper for</w:t>
      </w:r>
      <w:r w:rsidR="00916EB4">
        <w:t xml:space="preserve"> this course</w:t>
      </w:r>
      <w:r>
        <w:t xml:space="preserve">, you </w:t>
      </w:r>
      <w:r w:rsidR="00916EB4">
        <w:t>will</w:t>
      </w:r>
      <w:r>
        <w:t xml:space="preserve"> attend a “political activity” of your choice outside of campus activities and write about it. </w:t>
      </w:r>
      <w:r w:rsidR="00916EB4">
        <w:t xml:space="preserve">Your activity could be </w:t>
      </w:r>
      <w:r>
        <w:t xml:space="preserve">a campaign event, candidate debate, city or town meeting, information session, interest group meeting, rally, or protest. It can be sponsored or organized by a government agency or elected official, candidate for office, or interest group/social movement/political organization. The event must be open to the public and related to influencing politics or political outcomes in some way (the event should not merely be a social event or party). The event can be in-person or online (such as a Zoom city council meeting). If it is a Zoom event, </w:t>
      </w:r>
      <w:r w:rsidR="00916EB4">
        <w:t>you may attend live or watch a recording</w:t>
      </w:r>
      <w:r w:rsidR="00EA2BF2">
        <w:t>.</w:t>
      </w:r>
      <w:r>
        <w:t xml:space="preserve"> </w:t>
      </w:r>
      <w:r w:rsidR="00916EB4">
        <w:t xml:space="preserve">Events need not be local, but to work for this assignment, they </w:t>
      </w:r>
      <w:r>
        <w:t>should be in the United States and relate to American politics.</w:t>
      </w:r>
    </w:p>
    <w:p w14:paraId="64976417" w14:textId="77777777" w:rsidR="00E259A3" w:rsidRDefault="00E259A3" w:rsidP="008C6A1A"/>
    <w:p w14:paraId="38C27B46" w14:textId="5999A6E1" w:rsidR="00E259A3" w:rsidRDefault="00E259A3" w:rsidP="008C6A1A">
      <w:r>
        <w:t xml:space="preserve">You will submit a brief (no more than one page) description of the political event you plan to attend by 5:00pm on Thursday, October 3. The one-pager should include a brief explanation of what the event is, when and where it will take place, and why you believe it fits the criteria for this assignment. In addition, you should indicate which two weeks of course material you think you will draw upon in your paper (see next paragraph). It’s okay if we haven’t covered those weeks yet, and you can change which weeks you focus </w:t>
      </w:r>
      <w:r>
        <w:lastRenderedPageBreak/>
        <w:t>on for the final paper — this is just to get you thinking about how the event might relate to course themes.</w:t>
      </w:r>
      <w:r w:rsidR="00B21E29">
        <w:t xml:space="preserve"> The one-pager is worth 10 points.</w:t>
      </w:r>
    </w:p>
    <w:p w14:paraId="7B46A061" w14:textId="77777777" w:rsidR="00D529D1" w:rsidRDefault="00D529D1" w:rsidP="008C6A1A"/>
    <w:p w14:paraId="771D797D" w14:textId="5DCA0107" w:rsidR="00D529D1" w:rsidRDefault="00D97C31" w:rsidP="008C6A1A">
      <w:r>
        <w:t xml:space="preserve">The full paper </w:t>
      </w:r>
      <w:r w:rsidR="00B21E29">
        <w:t xml:space="preserve">(worth 40 points) </w:t>
      </w:r>
      <w:r>
        <w:t xml:space="preserve">is due at </w:t>
      </w:r>
      <w:r w:rsidRPr="001F0D2B">
        <w:t>5:00pm on Thursday, December 5</w:t>
      </w:r>
      <w:r>
        <w:t xml:space="preserve">. </w:t>
      </w:r>
      <w:r w:rsidR="00D529D1">
        <w:t xml:space="preserve">The paper should be 1,000 to 1,500 words (double spaced; Times New Roman, 12pt font, </w:t>
      </w:r>
      <w:r w:rsidR="001F0D2B">
        <w:t>1-inch</w:t>
      </w:r>
      <w:r w:rsidR="00D529D1">
        <w:t xml:space="preserve"> margins, with page numbers). The first half of your paper should provide a summary of the political activity you observed. For the second half of your paper, you should describe how you think the event relates to concepts from two different weeks of the course. Your discussion should cite at least one reading</w:t>
      </w:r>
      <w:r w:rsidR="001F0D2B">
        <w:t xml:space="preserve"> from each of the two weeks of class you are referencing.</w:t>
      </w:r>
    </w:p>
    <w:p w14:paraId="59F6F42A" w14:textId="77777777" w:rsidR="00916EB4" w:rsidRDefault="00916EB4" w:rsidP="008C6A1A"/>
    <w:p w14:paraId="4D440AF2" w14:textId="0C0A4506" w:rsidR="00916EB4" w:rsidRDefault="00916EB4" w:rsidP="008C6A1A">
      <w:r>
        <w:t>The political activity one-pager and reflection paper are the only two outside assignments for this course. To stay on track and enable the course graders to complete their work in a timely manner, please endeavor to turn them in on time. One-pagers submitted within one week of the due date will receive a maximum grade of 90 (</w:t>
      </w:r>
      <w:r>
        <w:rPr>
          <w:i/>
          <w:iCs/>
        </w:rPr>
        <w:t xml:space="preserve">i.e., </w:t>
      </w:r>
      <w:r>
        <w:t xml:space="preserve">5/50 points will be automatically deducted), those submitted 1-3 weeks late will receive a maximum grade of 80, and those submitted 3-4 weeks late will receive a maximum grade of 70. One-pagers submitted after 4 weeks will not receive credit. The same </w:t>
      </w:r>
      <w:r w:rsidR="00895C94">
        <w:t xml:space="preserve">grade deductions </w:t>
      </w:r>
      <w:r>
        <w:t xml:space="preserve">apply to the final paper, but because the deadline for instructors to submit final grades is </w:t>
      </w:r>
      <w:r w:rsidR="00895C94">
        <w:t xml:space="preserve">midday on </w:t>
      </w:r>
      <w:r>
        <w:t xml:space="preserve">December 17, final papers will not be accepted after 5:00pm on Friday, December </w:t>
      </w:r>
      <w:r w:rsidR="00895C94">
        <w:t>13.</w:t>
      </w:r>
    </w:p>
    <w:p w14:paraId="249B4414" w14:textId="77777777" w:rsidR="00916EB4" w:rsidRDefault="00916EB4" w:rsidP="008C6A1A"/>
    <w:p w14:paraId="3DCC5F66" w14:textId="39D055B1" w:rsidR="008C6A1A" w:rsidRDefault="008320F7" w:rsidP="008C6A1A">
      <w:pPr>
        <w:rPr>
          <w:b/>
          <w:bCs/>
        </w:rPr>
      </w:pPr>
      <w:r w:rsidRPr="00820C33">
        <w:rPr>
          <w:b/>
          <w:bCs/>
        </w:rPr>
        <w:t>Final exam</w:t>
      </w:r>
    </w:p>
    <w:p w14:paraId="0657DF49" w14:textId="77777777" w:rsidR="00163DEC" w:rsidRDefault="00163DEC" w:rsidP="008C6A1A">
      <w:pPr>
        <w:rPr>
          <w:b/>
          <w:bCs/>
        </w:rPr>
      </w:pPr>
    </w:p>
    <w:p w14:paraId="2E77B4CE" w14:textId="61BF4C98" w:rsidR="00973027" w:rsidRPr="00973027" w:rsidRDefault="00163DEC" w:rsidP="00973027">
      <w:r>
        <w:t>The final exam will be cumulative and similar in format to the midterm exams. You will answer a total of eight short-answer questions.</w:t>
      </w:r>
    </w:p>
    <w:tbl>
      <w:tblPr>
        <w:tblStyle w:val="PlainTable2"/>
        <w:tblpPr w:leftFromText="180" w:rightFromText="180" w:vertAnchor="text" w:horzAnchor="margin" w:tblpY="601"/>
        <w:tblW w:w="5940" w:type="dxa"/>
        <w:tblLook w:val="0620" w:firstRow="1" w:lastRow="0" w:firstColumn="0" w:lastColumn="0" w:noHBand="1" w:noVBand="1"/>
        <w:tblCaption w:val="Graduate Grade Description"/>
      </w:tblPr>
      <w:tblGrid>
        <w:gridCol w:w="2790"/>
        <w:gridCol w:w="1080"/>
        <w:gridCol w:w="2070"/>
      </w:tblGrid>
      <w:tr w:rsidR="00EA2BF2" w:rsidRPr="006D527A" w14:paraId="6F88D60F" w14:textId="77777777" w:rsidTr="00B21E29">
        <w:trPr>
          <w:cnfStyle w:val="100000000000" w:firstRow="1" w:lastRow="0" w:firstColumn="0" w:lastColumn="0" w:oddVBand="0" w:evenVBand="0" w:oddHBand="0" w:evenHBand="0" w:firstRowFirstColumn="0" w:firstRowLastColumn="0" w:lastRowFirstColumn="0" w:lastRowLastColumn="0"/>
          <w:trHeight w:val="247"/>
        </w:trPr>
        <w:tc>
          <w:tcPr>
            <w:tcW w:w="2790" w:type="dxa"/>
          </w:tcPr>
          <w:p w14:paraId="331AC71F" w14:textId="77777777" w:rsidR="00EA2BF2" w:rsidRPr="006D527A" w:rsidRDefault="00EA2BF2" w:rsidP="00B21E29">
            <w:pPr>
              <w:spacing w:line="240" w:lineRule="auto"/>
              <w:rPr>
                <w:rStyle w:val="Strong"/>
              </w:rPr>
            </w:pPr>
            <w:r>
              <w:rPr>
                <w:rStyle w:val="Strong"/>
              </w:rPr>
              <w:t>Assignment</w:t>
            </w:r>
          </w:p>
        </w:tc>
        <w:tc>
          <w:tcPr>
            <w:tcW w:w="1080" w:type="dxa"/>
          </w:tcPr>
          <w:p w14:paraId="2555BBDE" w14:textId="77777777" w:rsidR="00EA2BF2" w:rsidRPr="006D527A" w:rsidRDefault="00EA2BF2" w:rsidP="00B21E29">
            <w:pPr>
              <w:spacing w:line="240" w:lineRule="auto"/>
              <w:rPr>
                <w:rStyle w:val="Strong"/>
              </w:rPr>
            </w:pPr>
            <w:r>
              <w:rPr>
                <w:rStyle w:val="Strong"/>
              </w:rPr>
              <w:t>Points</w:t>
            </w:r>
          </w:p>
        </w:tc>
        <w:tc>
          <w:tcPr>
            <w:tcW w:w="2070" w:type="dxa"/>
          </w:tcPr>
          <w:p w14:paraId="6514F1B0" w14:textId="77777777" w:rsidR="00EA2BF2" w:rsidRDefault="00EA2BF2" w:rsidP="00B21E29">
            <w:pPr>
              <w:spacing w:line="240" w:lineRule="auto"/>
              <w:rPr>
                <w:rStyle w:val="Strong"/>
              </w:rPr>
            </w:pPr>
            <w:r>
              <w:rPr>
                <w:rStyle w:val="Strong"/>
              </w:rPr>
              <w:t>Course percentage</w:t>
            </w:r>
          </w:p>
        </w:tc>
      </w:tr>
      <w:tr w:rsidR="00B21E29" w:rsidRPr="006D527A" w14:paraId="422E0AE2" w14:textId="77777777" w:rsidTr="00B21E29">
        <w:trPr>
          <w:trHeight w:val="20"/>
        </w:trPr>
        <w:tc>
          <w:tcPr>
            <w:tcW w:w="2790" w:type="dxa"/>
          </w:tcPr>
          <w:p w14:paraId="545EB0F7" w14:textId="70ECA397" w:rsidR="00B21E29" w:rsidRDefault="00B21E29" w:rsidP="00B21E29">
            <w:pPr>
              <w:tabs>
                <w:tab w:val="left" w:pos="523"/>
              </w:tabs>
              <w:spacing w:line="240" w:lineRule="auto"/>
            </w:pPr>
            <w:r>
              <w:t>Start-of-semester survey</w:t>
            </w:r>
          </w:p>
        </w:tc>
        <w:tc>
          <w:tcPr>
            <w:tcW w:w="1080" w:type="dxa"/>
          </w:tcPr>
          <w:p w14:paraId="4FB7D656" w14:textId="56AECFE3" w:rsidR="00B21E29" w:rsidRDefault="00B21E29" w:rsidP="00B21E29">
            <w:pPr>
              <w:tabs>
                <w:tab w:val="left" w:pos="523"/>
              </w:tabs>
              <w:spacing w:line="240" w:lineRule="auto"/>
              <w:jc w:val="center"/>
            </w:pPr>
            <w:r>
              <w:t>5</w:t>
            </w:r>
          </w:p>
        </w:tc>
        <w:tc>
          <w:tcPr>
            <w:tcW w:w="2070" w:type="dxa"/>
          </w:tcPr>
          <w:p w14:paraId="5AA68AF7" w14:textId="39690711" w:rsidR="00B21E29" w:rsidRDefault="00B21E29" w:rsidP="00B21E29">
            <w:pPr>
              <w:tabs>
                <w:tab w:val="left" w:pos="523"/>
              </w:tabs>
              <w:spacing w:line="240" w:lineRule="auto"/>
              <w:ind w:left="67"/>
              <w:jc w:val="center"/>
            </w:pPr>
            <w:r>
              <w:t>2.5%</w:t>
            </w:r>
          </w:p>
        </w:tc>
      </w:tr>
      <w:tr w:rsidR="00EA2BF2" w:rsidRPr="006D527A" w14:paraId="4013FB2A" w14:textId="77777777" w:rsidTr="00B21E29">
        <w:trPr>
          <w:trHeight w:val="20"/>
        </w:trPr>
        <w:tc>
          <w:tcPr>
            <w:tcW w:w="2790" w:type="dxa"/>
          </w:tcPr>
          <w:p w14:paraId="6F88F794" w14:textId="77777777" w:rsidR="00EA2BF2" w:rsidRPr="006D527A" w:rsidRDefault="00EA2BF2" w:rsidP="00B21E29">
            <w:pPr>
              <w:tabs>
                <w:tab w:val="left" w:pos="523"/>
              </w:tabs>
              <w:spacing w:line="240" w:lineRule="auto"/>
            </w:pPr>
            <w:r>
              <w:t>Midterm exam 1</w:t>
            </w:r>
          </w:p>
        </w:tc>
        <w:tc>
          <w:tcPr>
            <w:tcW w:w="1080" w:type="dxa"/>
          </w:tcPr>
          <w:p w14:paraId="748EEBF6" w14:textId="77777777" w:rsidR="00EA2BF2" w:rsidRPr="006D527A" w:rsidRDefault="00EA2BF2" w:rsidP="00B21E29">
            <w:pPr>
              <w:tabs>
                <w:tab w:val="left" w:pos="523"/>
              </w:tabs>
              <w:spacing w:line="240" w:lineRule="auto"/>
              <w:jc w:val="center"/>
            </w:pPr>
            <w:r>
              <w:t>20</w:t>
            </w:r>
          </w:p>
        </w:tc>
        <w:tc>
          <w:tcPr>
            <w:tcW w:w="2070" w:type="dxa"/>
          </w:tcPr>
          <w:p w14:paraId="29FF3EAB" w14:textId="77777777" w:rsidR="00EA2BF2" w:rsidRPr="006D527A" w:rsidRDefault="00EA2BF2" w:rsidP="00B21E29">
            <w:pPr>
              <w:tabs>
                <w:tab w:val="left" w:pos="523"/>
              </w:tabs>
              <w:spacing w:line="240" w:lineRule="auto"/>
              <w:ind w:left="67"/>
              <w:jc w:val="center"/>
            </w:pPr>
            <w:r>
              <w:t>10%</w:t>
            </w:r>
          </w:p>
        </w:tc>
      </w:tr>
      <w:tr w:rsidR="00EA2BF2" w:rsidRPr="006D527A" w14:paraId="5E2E68EB" w14:textId="77777777" w:rsidTr="00B21E29">
        <w:trPr>
          <w:trHeight w:val="20"/>
        </w:trPr>
        <w:tc>
          <w:tcPr>
            <w:tcW w:w="2790" w:type="dxa"/>
          </w:tcPr>
          <w:p w14:paraId="59975A51" w14:textId="77777777" w:rsidR="00EA2BF2" w:rsidRPr="006D527A" w:rsidRDefault="00EA2BF2" w:rsidP="00B21E29">
            <w:pPr>
              <w:tabs>
                <w:tab w:val="left" w:pos="523"/>
              </w:tabs>
              <w:spacing w:line="240" w:lineRule="auto"/>
            </w:pPr>
            <w:r>
              <w:t>Midterm exam 2</w:t>
            </w:r>
          </w:p>
        </w:tc>
        <w:tc>
          <w:tcPr>
            <w:tcW w:w="1080" w:type="dxa"/>
          </w:tcPr>
          <w:p w14:paraId="1E70AA06" w14:textId="0F8D7694" w:rsidR="00EA2BF2" w:rsidRPr="006D527A" w:rsidRDefault="00EA2BF2" w:rsidP="00B21E29">
            <w:pPr>
              <w:tabs>
                <w:tab w:val="left" w:pos="523"/>
              </w:tabs>
              <w:spacing w:line="240" w:lineRule="auto"/>
              <w:jc w:val="center"/>
            </w:pPr>
            <w:r>
              <w:t>2</w:t>
            </w:r>
            <w:r w:rsidR="00B21E29">
              <w:t>0</w:t>
            </w:r>
          </w:p>
        </w:tc>
        <w:tc>
          <w:tcPr>
            <w:tcW w:w="2070" w:type="dxa"/>
          </w:tcPr>
          <w:p w14:paraId="63375E6D" w14:textId="670AD37D" w:rsidR="00EA2BF2" w:rsidRPr="006D527A" w:rsidRDefault="00B21E29" w:rsidP="00B21E29">
            <w:pPr>
              <w:tabs>
                <w:tab w:val="left" w:pos="523"/>
              </w:tabs>
              <w:spacing w:line="240" w:lineRule="auto"/>
              <w:jc w:val="center"/>
            </w:pPr>
            <w:r>
              <w:t>10</w:t>
            </w:r>
            <w:r w:rsidR="00EA2BF2">
              <w:t>%</w:t>
            </w:r>
          </w:p>
        </w:tc>
      </w:tr>
      <w:tr w:rsidR="00B21E29" w:rsidRPr="006D527A" w14:paraId="14431E9B" w14:textId="77777777" w:rsidTr="00B21E29">
        <w:trPr>
          <w:trHeight w:val="20"/>
        </w:trPr>
        <w:tc>
          <w:tcPr>
            <w:tcW w:w="2790" w:type="dxa"/>
          </w:tcPr>
          <w:p w14:paraId="2F0D4725" w14:textId="16E4CC0D" w:rsidR="00B21E29" w:rsidRDefault="00B21E29" w:rsidP="00B21E29">
            <w:pPr>
              <w:tabs>
                <w:tab w:val="left" w:pos="523"/>
              </w:tabs>
              <w:spacing w:line="240" w:lineRule="auto"/>
            </w:pPr>
            <w:r>
              <w:t>Mid-semester survey</w:t>
            </w:r>
          </w:p>
        </w:tc>
        <w:tc>
          <w:tcPr>
            <w:tcW w:w="1080" w:type="dxa"/>
          </w:tcPr>
          <w:p w14:paraId="2B6F25DE" w14:textId="5BA1B527" w:rsidR="00B21E29" w:rsidRDefault="00B21E29" w:rsidP="00B21E29">
            <w:pPr>
              <w:tabs>
                <w:tab w:val="left" w:pos="523"/>
              </w:tabs>
              <w:spacing w:line="240" w:lineRule="auto"/>
              <w:jc w:val="center"/>
            </w:pPr>
            <w:r>
              <w:t>5</w:t>
            </w:r>
          </w:p>
        </w:tc>
        <w:tc>
          <w:tcPr>
            <w:tcW w:w="2070" w:type="dxa"/>
          </w:tcPr>
          <w:p w14:paraId="620C7DCD" w14:textId="12CA06A5" w:rsidR="00B21E29" w:rsidRDefault="00B21E29" w:rsidP="00B21E29">
            <w:pPr>
              <w:tabs>
                <w:tab w:val="left" w:pos="523"/>
              </w:tabs>
              <w:spacing w:line="240" w:lineRule="auto"/>
              <w:jc w:val="center"/>
            </w:pPr>
            <w:r>
              <w:t>2.5%</w:t>
            </w:r>
          </w:p>
        </w:tc>
      </w:tr>
      <w:tr w:rsidR="00EA2BF2" w:rsidRPr="006D527A" w14:paraId="49E2DB13" w14:textId="77777777" w:rsidTr="00B21E29">
        <w:trPr>
          <w:trHeight w:val="20"/>
        </w:trPr>
        <w:tc>
          <w:tcPr>
            <w:tcW w:w="2790" w:type="dxa"/>
          </w:tcPr>
          <w:p w14:paraId="357BD9BC" w14:textId="77777777" w:rsidR="00EA2BF2" w:rsidRPr="006D527A" w:rsidRDefault="00EA2BF2" w:rsidP="00B21E29">
            <w:pPr>
              <w:tabs>
                <w:tab w:val="left" w:pos="523"/>
              </w:tabs>
              <w:spacing w:line="240" w:lineRule="auto"/>
            </w:pPr>
            <w:r>
              <w:t>Midterm exam 3</w:t>
            </w:r>
          </w:p>
        </w:tc>
        <w:tc>
          <w:tcPr>
            <w:tcW w:w="1080" w:type="dxa"/>
          </w:tcPr>
          <w:p w14:paraId="6B5CDD62" w14:textId="529CD31C" w:rsidR="00EA2BF2" w:rsidRPr="006D527A" w:rsidRDefault="00EA2BF2" w:rsidP="00B21E29">
            <w:pPr>
              <w:tabs>
                <w:tab w:val="left" w:pos="523"/>
              </w:tabs>
              <w:spacing w:line="240" w:lineRule="auto"/>
              <w:jc w:val="center"/>
            </w:pPr>
            <w:r>
              <w:t>2</w:t>
            </w:r>
            <w:r w:rsidR="00B21E29">
              <w:t>0</w:t>
            </w:r>
          </w:p>
        </w:tc>
        <w:tc>
          <w:tcPr>
            <w:tcW w:w="2070" w:type="dxa"/>
          </w:tcPr>
          <w:p w14:paraId="64A5DB81" w14:textId="6667F955" w:rsidR="00EA2BF2" w:rsidRPr="006D527A" w:rsidRDefault="00B21E29" w:rsidP="00B21E29">
            <w:pPr>
              <w:tabs>
                <w:tab w:val="left" w:pos="523"/>
              </w:tabs>
              <w:spacing w:line="240" w:lineRule="auto"/>
              <w:jc w:val="center"/>
            </w:pPr>
            <w:r>
              <w:t>10</w:t>
            </w:r>
            <w:r w:rsidR="00EA2BF2">
              <w:t>%</w:t>
            </w:r>
          </w:p>
        </w:tc>
      </w:tr>
      <w:tr w:rsidR="00EA2BF2" w:rsidRPr="006D527A" w14:paraId="438E634C" w14:textId="77777777" w:rsidTr="00B21E29">
        <w:trPr>
          <w:trHeight w:val="20"/>
        </w:trPr>
        <w:tc>
          <w:tcPr>
            <w:tcW w:w="2790" w:type="dxa"/>
          </w:tcPr>
          <w:p w14:paraId="1EFB415E" w14:textId="77777777" w:rsidR="00EA2BF2" w:rsidRPr="006D527A" w:rsidRDefault="00EA2BF2" w:rsidP="00B21E29">
            <w:pPr>
              <w:tabs>
                <w:tab w:val="left" w:pos="523"/>
              </w:tabs>
              <w:spacing w:line="240" w:lineRule="auto"/>
              <w:ind w:right="-831"/>
            </w:pPr>
            <w:r>
              <w:t>Political activity paper</w:t>
            </w:r>
          </w:p>
        </w:tc>
        <w:tc>
          <w:tcPr>
            <w:tcW w:w="1080" w:type="dxa"/>
          </w:tcPr>
          <w:p w14:paraId="28078858" w14:textId="77777777" w:rsidR="00EA2BF2" w:rsidRPr="006D527A" w:rsidRDefault="00EA2BF2" w:rsidP="00B21E29">
            <w:pPr>
              <w:tabs>
                <w:tab w:val="left" w:pos="523"/>
              </w:tabs>
              <w:spacing w:line="240" w:lineRule="auto"/>
              <w:jc w:val="center"/>
            </w:pPr>
            <w:r>
              <w:t>50</w:t>
            </w:r>
          </w:p>
        </w:tc>
        <w:tc>
          <w:tcPr>
            <w:tcW w:w="2070" w:type="dxa"/>
          </w:tcPr>
          <w:p w14:paraId="44065F9A" w14:textId="77777777" w:rsidR="00EA2BF2" w:rsidRPr="006D527A" w:rsidRDefault="00EA2BF2" w:rsidP="00B21E29">
            <w:pPr>
              <w:tabs>
                <w:tab w:val="left" w:pos="523"/>
              </w:tabs>
              <w:spacing w:line="240" w:lineRule="auto"/>
              <w:jc w:val="center"/>
            </w:pPr>
            <w:r>
              <w:t>25%</w:t>
            </w:r>
          </w:p>
        </w:tc>
      </w:tr>
      <w:tr w:rsidR="00EA2BF2" w:rsidRPr="006D527A" w14:paraId="4387D360" w14:textId="77777777" w:rsidTr="00B21E29">
        <w:trPr>
          <w:trHeight w:val="20"/>
        </w:trPr>
        <w:tc>
          <w:tcPr>
            <w:tcW w:w="2790" w:type="dxa"/>
          </w:tcPr>
          <w:p w14:paraId="488437F8" w14:textId="77777777" w:rsidR="00EA2BF2" w:rsidRPr="006D527A" w:rsidRDefault="00EA2BF2" w:rsidP="00B21E29">
            <w:pPr>
              <w:tabs>
                <w:tab w:val="left" w:pos="523"/>
              </w:tabs>
              <w:spacing w:line="240" w:lineRule="auto"/>
            </w:pPr>
            <w:r>
              <w:t>Final exam</w:t>
            </w:r>
          </w:p>
        </w:tc>
        <w:tc>
          <w:tcPr>
            <w:tcW w:w="1080" w:type="dxa"/>
          </w:tcPr>
          <w:p w14:paraId="13640B60" w14:textId="77777777" w:rsidR="00EA2BF2" w:rsidRPr="006D527A" w:rsidRDefault="00EA2BF2" w:rsidP="00B21E29">
            <w:pPr>
              <w:tabs>
                <w:tab w:val="left" w:pos="523"/>
              </w:tabs>
              <w:spacing w:line="240" w:lineRule="auto"/>
              <w:jc w:val="center"/>
            </w:pPr>
            <w:r>
              <w:t>40</w:t>
            </w:r>
          </w:p>
        </w:tc>
        <w:tc>
          <w:tcPr>
            <w:tcW w:w="2070" w:type="dxa"/>
          </w:tcPr>
          <w:p w14:paraId="00151308" w14:textId="77777777" w:rsidR="00EA2BF2" w:rsidRPr="006D527A" w:rsidRDefault="00EA2BF2" w:rsidP="00B21E29">
            <w:pPr>
              <w:tabs>
                <w:tab w:val="left" w:pos="523"/>
              </w:tabs>
              <w:spacing w:line="240" w:lineRule="auto"/>
              <w:jc w:val="center"/>
            </w:pPr>
            <w:r>
              <w:t>20%</w:t>
            </w:r>
          </w:p>
        </w:tc>
      </w:tr>
      <w:tr w:rsidR="00EA2BF2" w:rsidRPr="006D527A" w14:paraId="6B67FF53" w14:textId="77777777" w:rsidTr="00B21E29">
        <w:trPr>
          <w:trHeight w:val="20"/>
        </w:trPr>
        <w:tc>
          <w:tcPr>
            <w:tcW w:w="2790" w:type="dxa"/>
          </w:tcPr>
          <w:p w14:paraId="4CC4EFEE" w14:textId="77777777" w:rsidR="00EA2BF2" w:rsidRDefault="00EA2BF2" w:rsidP="00B21E29">
            <w:pPr>
              <w:tabs>
                <w:tab w:val="left" w:pos="523"/>
              </w:tabs>
              <w:spacing w:line="240" w:lineRule="auto"/>
            </w:pPr>
            <w:r>
              <w:t>iClicker Cloud polls</w:t>
            </w:r>
          </w:p>
        </w:tc>
        <w:tc>
          <w:tcPr>
            <w:tcW w:w="1080" w:type="dxa"/>
          </w:tcPr>
          <w:p w14:paraId="3A354DB6" w14:textId="77777777" w:rsidR="00EA2BF2" w:rsidRPr="006D527A" w:rsidRDefault="00EA2BF2" w:rsidP="00B21E29">
            <w:pPr>
              <w:tabs>
                <w:tab w:val="left" w:pos="523"/>
              </w:tabs>
              <w:spacing w:line="240" w:lineRule="auto"/>
              <w:jc w:val="center"/>
            </w:pPr>
            <w:r>
              <w:t>40</w:t>
            </w:r>
          </w:p>
        </w:tc>
        <w:tc>
          <w:tcPr>
            <w:tcW w:w="2070" w:type="dxa"/>
          </w:tcPr>
          <w:p w14:paraId="29F30733" w14:textId="77777777" w:rsidR="00EA2BF2" w:rsidRPr="006D527A" w:rsidRDefault="00EA2BF2" w:rsidP="00B21E29">
            <w:pPr>
              <w:tabs>
                <w:tab w:val="left" w:pos="523"/>
              </w:tabs>
              <w:spacing w:line="240" w:lineRule="auto"/>
              <w:jc w:val="center"/>
            </w:pPr>
            <w:r>
              <w:t>20%</w:t>
            </w:r>
          </w:p>
        </w:tc>
      </w:tr>
    </w:tbl>
    <w:p w14:paraId="6BE52225" w14:textId="505BC49A" w:rsidR="00EA2BF2" w:rsidRPr="00EA2BF2" w:rsidRDefault="00A12BB4" w:rsidP="00EA2BF2">
      <w:pPr>
        <w:pStyle w:val="Heading1"/>
      </w:pPr>
      <w:r w:rsidRPr="006D527A">
        <w:t>Grading</w:t>
      </w:r>
    </w:p>
    <w:p w14:paraId="14DE7AC9" w14:textId="77777777" w:rsidR="00EA2BF2" w:rsidRDefault="00EA2BF2" w:rsidP="00EA2BF2"/>
    <w:p w14:paraId="5E5B0262" w14:textId="77777777" w:rsidR="00EA2BF2" w:rsidRDefault="00EA2BF2" w:rsidP="00EA2BF2"/>
    <w:p w14:paraId="4F6B8BD3" w14:textId="77777777" w:rsidR="00EA2BF2" w:rsidRDefault="00EA2BF2" w:rsidP="00EA2BF2"/>
    <w:p w14:paraId="0AC1A777" w14:textId="77777777" w:rsidR="00EA2BF2" w:rsidRDefault="00EA2BF2" w:rsidP="00EA2BF2"/>
    <w:p w14:paraId="01DA6C04" w14:textId="77777777" w:rsidR="00EA2BF2" w:rsidRDefault="00EA2BF2" w:rsidP="00EA2BF2"/>
    <w:p w14:paraId="30AAB99B" w14:textId="77777777" w:rsidR="00EA2BF2" w:rsidRDefault="00EA2BF2" w:rsidP="00EA2BF2"/>
    <w:p w14:paraId="16704EE4" w14:textId="77777777" w:rsidR="00EA2BF2" w:rsidRDefault="00EA2BF2" w:rsidP="00EA2BF2"/>
    <w:p w14:paraId="5B744658" w14:textId="77777777" w:rsidR="00EA2BF2" w:rsidRDefault="00EA2BF2" w:rsidP="00EA2BF2"/>
    <w:p w14:paraId="3396735A" w14:textId="77777777" w:rsidR="00EA2BF2" w:rsidRPr="00EA2BF2" w:rsidRDefault="00EA2BF2" w:rsidP="00EA2BF2"/>
    <w:tbl>
      <w:tblPr>
        <w:tblStyle w:val="PlainTable2"/>
        <w:tblW w:w="2205" w:type="dxa"/>
        <w:tblLook w:val="0620" w:firstRow="1" w:lastRow="0" w:firstColumn="0" w:lastColumn="0" w:noHBand="1" w:noVBand="1"/>
        <w:tblCaption w:val="Graduate Grade Description"/>
      </w:tblPr>
      <w:tblGrid>
        <w:gridCol w:w="915"/>
        <w:gridCol w:w="1290"/>
      </w:tblGrid>
      <w:tr w:rsidR="00A12BB4" w:rsidRPr="006D527A" w14:paraId="716C1512" w14:textId="77777777" w:rsidTr="00EA2BF2">
        <w:trPr>
          <w:cnfStyle w:val="100000000000" w:firstRow="1" w:lastRow="0" w:firstColumn="0" w:lastColumn="0" w:oddVBand="0" w:evenVBand="0" w:oddHBand="0" w:evenHBand="0" w:firstRowFirstColumn="0" w:firstRowLastColumn="0" w:lastRowFirstColumn="0" w:lastRowLastColumn="0"/>
        </w:trPr>
        <w:tc>
          <w:tcPr>
            <w:tcW w:w="915" w:type="dxa"/>
          </w:tcPr>
          <w:p w14:paraId="52F98891" w14:textId="1006E63F" w:rsidR="00A12BB4" w:rsidRPr="006D527A" w:rsidRDefault="006D527A" w:rsidP="00EA2BF2">
            <w:pPr>
              <w:rPr>
                <w:rStyle w:val="Strong"/>
              </w:rPr>
            </w:pPr>
            <w:r w:rsidRPr="006D527A">
              <w:rPr>
                <w:rStyle w:val="Strong"/>
              </w:rPr>
              <w:t>Grade</w:t>
            </w:r>
          </w:p>
        </w:tc>
        <w:tc>
          <w:tcPr>
            <w:tcW w:w="1290" w:type="dxa"/>
          </w:tcPr>
          <w:p w14:paraId="49F9061B" w14:textId="305FB300" w:rsidR="00A12BB4" w:rsidRPr="006D527A" w:rsidRDefault="006D527A" w:rsidP="00EA2BF2">
            <w:pPr>
              <w:rPr>
                <w:rStyle w:val="Strong"/>
              </w:rPr>
            </w:pPr>
            <w:r w:rsidRPr="006D527A">
              <w:rPr>
                <w:rStyle w:val="Strong"/>
              </w:rPr>
              <w:t>Range</w:t>
            </w:r>
          </w:p>
        </w:tc>
      </w:tr>
      <w:tr w:rsidR="00A12BB4" w:rsidRPr="006D527A" w14:paraId="35222191" w14:textId="77777777" w:rsidTr="00EA2BF2">
        <w:tc>
          <w:tcPr>
            <w:tcW w:w="915" w:type="dxa"/>
          </w:tcPr>
          <w:p w14:paraId="5A713685" w14:textId="77777777" w:rsidR="00A12BB4" w:rsidRPr="006D527A" w:rsidRDefault="00A12BB4" w:rsidP="00EA2BF2">
            <w:r w:rsidRPr="006D527A">
              <w:t>A</w:t>
            </w:r>
          </w:p>
        </w:tc>
        <w:tc>
          <w:tcPr>
            <w:tcW w:w="1290" w:type="dxa"/>
          </w:tcPr>
          <w:p w14:paraId="44456435" w14:textId="77777777" w:rsidR="00A12BB4" w:rsidRPr="006D527A" w:rsidRDefault="00A12BB4" w:rsidP="00EA2BF2">
            <w:r w:rsidRPr="006D527A">
              <w:t>90-100%</w:t>
            </w:r>
          </w:p>
        </w:tc>
      </w:tr>
      <w:tr w:rsidR="00A12BB4" w:rsidRPr="006D527A" w14:paraId="35C0EDE9" w14:textId="77777777" w:rsidTr="00EA2BF2">
        <w:tc>
          <w:tcPr>
            <w:tcW w:w="915" w:type="dxa"/>
          </w:tcPr>
          <w:p w14:paraId="796E891F" w14:textId="77777777" w:rsidR="00A12BB4" w:rsidRPr="006D527A" w:rsidRDefault="00A12BB4" w:rsidP="00EA2BF2">
            <w:r w:rsidRPr="006D527A">
              <w:t>B</w:t>
            </w:r>
          </w:p>
        </w:tc>
        <w:tc>
          <w:tcPr>
            <w:tcW w:w="1290" w:type="dxa"/>
          </w:tcPr>
          <w:p w14:paraId="208F551D" w14:textId="77777777" w:rsidR="00A12BB4" w:rsidRPr="006D527A" w:rsidRDefault="00A12BB4" w:rsidP="00EA2BF2">
            <w:r w:rsidRPr="006D527A">
              <w:t>80-89%</w:t>
            </w:r>
          </w:p>
        </w:tc>
      </w:tr>
      <w:tr w:rsidR="00A12BB4" w:rsidRPr="006D527A" w14:paraId="4128F718" w14:textId="77777777" w:rsidTr="00EA2BF2">
        <w:tc>
          <w:tcPr>
            <w:tcW w:w="915" w:type="dxa"/>
          </w:tcPr>
          <w:p w14:paraId="4573DC36" w14:textId="77777777" w:rsidR="00A12BB4" w:rsidRPr="006D527A" w:rsidRDefault="00A12BB4" w:rsidP="00EA2BF2">
            <w:r w:rsidRPr="006D527A">
              <w:t>C</w:t>
            </w:r>
          </w:p>
        </w:tc>
        <w:tc>
          <w:tcPr>
            <w:tcW w:w="1290" w:type="dxa"/>
          </w:tcPr>
          <w:p w14:paraId="08D3D1EC" w14:textId="77777777" w:rsidR="00A12BB4" w:rsidRPr="006D527A" w:rsidRDefault="00A12BB4" w:rsidP="00EA2BF2">
            <w:r w:rsidRPr="006D527A">
              <w:t>70-79%</w:t>
            </w:r>
          </w:p>
        </w:tc>
      </w:tr>
      <w:tr w:rsidR="00A12BB4" w:rsidRPr="006D527A" w14:paraId="77C49F64" w14:textId="77777777" w:rsidTr="00EA2BF2">
        <w:tc>
          <w:tcPr>
            <w:tcW w:w="915" w:type="dxa"/>
          </w:tcPr>
          <w:p w14:paraId="5B9C1B93" w14:textId="4F9AF340" w:rsidR="00A12BB4" w:rsidRPr="006D527A" w:rsidRDefault="00A12BB4" w:rsidP="00EA2BF2">
            <w:r w:rsidRPr="006D527A">
              <w:t>D</w:t>
            </w:r>
          </w:p>
        </w:tc>
        <w:tc>
          <w:tcPr>
            <w:tcW w:w="1290" w:type="dxa"/>
          </w:tcPr>
          <w:p w14:paraId="0EDAB7AA" w14:textId="77777777" w:rsidR="00A12BB4" w:rsidRPr="006D527A" w:rsidRDefault="00A12BB4" w:rsidP="00EA2BF2">
            <w:r w:rsidRPr="006D527A">
              <w:t>60-69%</w:t>
            </w:r>
          </w:p>
        </w:tc>
      </w:tr>
      <w:tr w:rsidR="00A12BB4" w:rsidRPr="006D527A" w14:paraId="44BA6CD8" w14:textId="77777777" w:rsidTr="00EA2BF2">
        <w:tc>
          <w:tcPr>
            <w:tcW w:w="915" w:type="dxa"/>
          </w:tcPr>
          <w:p w14:paraId="4D23A6BB" w14:textId="77777777" w:rsidR="00A12BB4" w:rsidRPr="006D527A" w:rsidRDefault="00A12BB4" w:rsidP="00EA2BF2">
            <w:r w:rsidRPr="006D527A">
              <w:t>F</w:t>
            </w:r>
          </w:p>
        </w:tc>
        <w:tc>
          <w:tcPr>
            <w:tcW w:w="1290" w:type="dxa"/>
          </w:tcPr>
          <w:p w14:paraId="6BC020E2" w14:textId="77777777" w:rsidR="00A12BB4" w:rsidRPr="006D527A" w:rsidRDefault="00A12BB4" w:rsidP="00EA2BF2">
            <w:r w:rsidRPr="006D527A">
              <w:t>0-59%</w:t>
            </w:r>
          </w:p>
        </w:tc>
      </w:tr>
    </w:tbl>
    <w:p w14:paraId="09EAA392" w14:textId="77777777" w:rsidR="00EA2BF2" w:rsidRDefault="00EA2BF2" w:rsidP="008D29E7"/>
    <w:p w14:paraId="520CCE6D" w14:textId="29964B07" w:rsidR="00EA2BF2" w:rsidRDefault="00EA2BF2" w:rsidP="00B21E29">
      <w:r>
        <w:t>The tables above indicate the basis for your final grade. Please note that I do not offer extra credit on an individual basis. Remember that you can earn extra credit by attending class and completing all the polls.</w:t>
      </w:r>
      <w:r>
        <w:br w:type="page"/>
      </w:r>
    </w:p>
    <w:p w14:paraId="5BA48D8E" w14:textId="7505E366" w:rsidR="00EA2BF2" w:rsidRDefault="00EA2BF2" w:rsidP="00EA2BF2">
      <w:pPr>
        <w:pStyle w:val="SubTitle"/>
      </w:pPr>
      <w:r>
        <w:lastRenderedPageBreak/>
        <w:t>Course Policies</w:t>
      </w:r>
    </w:p>
    <w:p w14:paraId="771728D1" w14:textId="174A8933" w:rsidR="006B099A" w:rsidRDefault="00EA2BF2" w:rsidP="00EA2BF2">
      <w:pPr>
        <w:pStyle w:val="Heading1"/>
      </w:pPr>
      <w:r>
        <w:t>Attendance</w:t>
      </w:r>
    </w:p>
    <w:p w14:paraId="00536835" w14:textId="479077C2" w:rsidR="006B099A" w:rsidRPr="006B099A" w:rsidRDefault="006B099A" w:rsidP="006B099A">
      <w:r>
        <w:t>Attendance in this course is required, as is reflected by the component of your grade based in the completion of polls during lecture. I expect you to arrange other commitments in your life in such a way that you can attend each class session. At the same time, I recognize that life happens, and unforeseen circumstances may arise. Please email me as soon as possible if you need to miss class because of illness, a family emergency, or a religious observance.</w:t>
      </w:r>
    </w:p>
    <w:p w14:paraId="1442296C" w14:textId="0C827CEF" w:rsidR="00EA2BF2" w:rsidRDefault="00EA2BF2" w:rsidP="00EA2BF2">
      <w:pPr>
        <w:pStyle w:val="Heading1"/>
      </w:pPr>
      <w:r>
        <w:t>Electronic devices</w:t>
      </w:r>
    </w:p>
    <w:p w14:paraId="59220C7D" w14:textId="45274838" w:rsidR="00072C33" w:rsidRPr="00072C33" w:rsidRDefault="00072C33" w:rsidP="00072C33">
      <w:r>
        <w:t>You will need to bring an electronic device to class in order to complete the iClicker polls. I strongly encourage you to put devices down at all other times during class. Decades of psychology research tell us that taking notes by hand improves understanding and recall. I will post my slides at the end of each module, so you will not need to copy down a lot of text. If you do decide to take notes on an electronic device, it is your responsibility to ensure that your device is not distracting to others. The GTAs and I retain the discretion to ask you to put away your device if it creates a distraction.</w:t>
      </w:r>
    </w:p>
    <w:p w14:paraId="28ED10CA" w14:textId="77777777" w:rsidR="006B099A" w:rsidRDefault="006B099A" w:rsidP="006B099A">
      <w:pPr>
        <w:pStyle w:val="Heading1"/>
      </w:pPr>
      <w:r>
        <w:t>Academic honesty</w:t>
      </w:r>
    </w:p>
    <w:p w14:paraId="29A9CC4F" w14:textId="25844C94" w:rsidR="006B099A" w:rsidRDefault="006B099A" w:rsidP="006B099A">
      <w:r>
        <w:t xml:space="preserve">This course will adhere to the Academic Integrity Policy of the </w:t>
      </w:r>
      <w:hyperlink r:id="rId39" w:anchor="academic-integrity" w:history="1">
        <w:r w:rsidRPr="00395CDA">
          <w:rPr>
            <w:rStyle w:val="Hyperlink"/>
          </w:rPr>
          <w:t>Colorado State University General Catalog</w:t>
        </w:r>
      </w:hyperlink>
      <w:r>
        <w:t xml:space="preserve"> and the </w:t>
      </w:r>
      <w:hyperlink r:id="rId40" w:history="1">
        <w:r w:rsidRPr="00395CDA">
          <w:rPr>
            <w:rStyle w:val="Hyperlink"/>
          </w:rPr>
          <w:t>Student Conduct Code.</w:t>
        </w:r>
      </w:hyperlink>
    </w:p>
    <w:p w14:paraId="720FABA4" w14:textId="77777777" w:rsidR="006B099A" w:rsidRDefault="006B099A" w:rsidP="006B099A"/>
    <w:p w14:paraId="4E888453" w14:textId="7E7F869E" w:rsidR="00EA2BF2" w:rsidRPr="00EA2BF2" w:rsidRDefault="006B099A" w:rsidP="00EA2BF2">
      <w:r>
        <w:t xml:space="preserve">Cheating is not only unethical, but also a waste of your own time and money. With few exceptions, your future employer will not care about your grade in POLS 101, but they will hire you on the basis of the critical thinking, reading, and writing skills that this course is designed to help you develop. The </w:t>
      </w:r>
      <w:r w:rsidR="00072C33">
        <w:t>assignments aren’t the point; the learning is. Take the time to do it right.</w:t>
      </w:r>
    </w:p>
    <w:p w14:paraId="21FA5B0B" w14:textId="1D4E10D0" w:rsidR="00EA2BF2" w:rsidRDefault="00072C33" w:rsidP="00072C33">
      <w:pPr>
        <w:pStyle w:val="Heading1"/>
      </w:pPr>
      <w:r>
        <w:t>Email</w:t>
      </w:r>
    </w:p>
    <w:p w14:paraId="15A980E7" w14:textId="71C38512" w:rsidR="00072C33" w:rsidRPr="00072C33" w:rsidRDefault="004A1F2E" w:rsidP="00072C33">
      <w:pPr>
        <w:jc w:val="both"/>
      </w:pPr>
      <w:r>
        <w:t xml:space="preserve">Please refer to </w:t>
      </w:r>
      <w:hyperlink r:id="rId41" w:history="1">
        <w:r w:rsidRPr="004A1F2E">
          <w:rPr>
            <w:rStyle w:val="Hyperlink"/>
          </w:rPr>
          <w:t>these guidelines</w:t>
        </w:r>
      </w:hyperlink>
      <w:r>
        <w:t xml:space="preserve"> when emailing me (and other instructors). </w:t>
      </w:r>
      <w:r w:rsidR="00072C33">
        <w:t xml:space="preserve">I </w:t>
      </w:r>
      <w:r>
        <w:t>hope</w:t>
      </w:r>
      <w:r w:rsidR="00072C33">
        <w:t xml:space="preserve"> you </w:t>
      </w:r>
      <w:r>
        <w:t>will</w:t>
      </w:r>
      <w:r w:rsidR="00072C33">
        <w:t xml:space="preserve"> feel comfortable reaching out to me if you have a problem or question. That said, </w:t>
      </w:r>
      <w:r>
        <w:t>I am one person teaching over 200 students this semester</w:t>
      </w:r>
      <w:r w:rsidR="00072C33">
        <w:t xml:space="preserve">! Accordingly, I request that you </w:t>
      </w:r>
      <w:r>
        <w:t xml:space="preserve">keep email to administrative matters only and instead </w:t>
      </w:r>
      <w:r w:rsidR="00072C33">
        <w:t xml:space="preserve">come to student hours if </w:t>
      </w:r>
      <w:r>
        <w:t>your question relates to the substance of the course. Under most circumstances, I will respond to emails within 48 hours. If you have not received a response after 48 hours, please send a follow up message.</w:t>
      </w:r>
    </w:p>
    <w:p w14:paraId="55C15B84" w14:textId="5058042A" w:rsidR="00B35D01" w:rsidRDefault="00B35D01" w:rsidP="008D29E7">
      <w:r>
        <w:br w:type="page"/>
      </w:r>
    </w:p>
    <w:p w14:paraId="5F7A2760" w14:textId="56627246" w:rsidR="00AC691B" w:rsidRDefault="00AC691B" w:rsidP="008320F7">
      <w:pPr>
        <w:pStyle w:val="SubTitle"/>
      </w:pPr>
      <w:r>
        <w:lastRenderedPageBreak/>
        <w:t>Guaranteed Transfer Pathways Program</w:t>
      </w:r>
    </w:p>
    <w:p w14:paraId="72214833" w14:textId="77777777" w:rsidR="00AC691B" w:rsidRDefault="00AC691B" w:rsidP="00AC691B">
      <w:pPr>
        <w:ind w:right="-36"/>
        <w:rPr>
          <w:color w:val="000000"/>
          <w:sz w:val="22"/>
        </w:rPr>
      </w:pPr>
    </w:p>
    <w:p w14:paraId="7332C716" w14:textId="35A0BA8B" w:rsidR="00AC691B" w:rsidRPr="004C6995" w:rsidRDefault="00AC691B" w:rsidP="00AC691B">
      <w:pPr>
        <w:ind w:right="-36"/>
        <w:rPr>
          <w:color w:val="000000"/>
          <w:sz w:val="22"/>
        </w:rPr>
      </w:pPr>
      <w:r w:rsidRPr="004C6995">
        <w:rPr>
          <w:color w:val="000000"/>
          <w:sz w:val="22"/>
        </w:rPr>
        <w:t xml:space="preserve">The Colorado Commission on Higher Education has approved POLS </w:t>
      </w:r>
      <w:r>
        <w:rPr>
          <w:color w:val="000000"/>
          <w:sz w:val="22"/>
        </w:rPr>
        <w:t>101</w:t>
      </w:r>
      <w:r w:rsidRPr="004C6995">
        <w:rPr>
          <w:color w:val="000000"/>
          <w:sz w:val="22"/>
        </w:rPr>
        <w:t xml:space="preserve"> for inclusion in the Guaranteed Transfer (GT) Pathways program in the GT-SS1 Category. For transferring students, successful completion with a minimum C‒ grade guarantees transfer and application of credit in this GT Pathways category. </w:t>
      </w:r>
      <w:r>
        <w:rPr>
          <w:color w:val="000000"/>
          <w:sz w:val="22"/>
        </w:rPr>
        <w:t>M</w:t>
      </w:r>
      <w:r w:rsidRPr="004C6995">
        <w:rPr>
          <w:color w:val="000000"/>
          <w:sz w:val="22"/>
        </w:rPr>
        <w:t>ore information on the GT Pathways program</w:t>
      </w:r>
      <w:r>
        <w:rPr>
          <w:color w:val="000000"/>
          <w:sz w:val="22"/>
        </w:rPr>
        <w:t xml:space="preserve"> is available </w:t>
      </w:r>
      <w:hyperlink r:id="rId42" w:history="1">
        <w:r w:rsidRPr="00AC691B">
          <w:rPr>
            <w:rStyle w:val="Hyperlink"/>
            <w:sz w:val="22"/>
          </w:rPr>
          <w:t>here.</w:t>
        </w:r>
      </w:hyperlink>
      <w:r w:rsidRPr="004C6995">
        <w:rPr>
          <w:color w:val="000000"/>
          <w:sz w:val="22"/>
        </w:rPr>
        <w:t xml:space="preserve"> </w:t>
      </w:r>
    </w:p>
    <w:p w14:paraId="7E0C9DB6" w14:textId="77777777" w:rsidR="00AC691B" w:rsidRPr="004C6995" w:rsidRDefault="00AC691B" w:rsidP="00AC691B">
      <w:pPr>
        <w:ind w:right="-36"/>
        <w:rPr>
          <w:color w:val="000000"/>
          <w:sz w:val="22"/>
        </w:rPr>
      </w:pPr>
      <w:r w:rsidRPr="004C6995">
        <w:rPr>
          <w:color w:val="000000"/>
          <w:sz w:val="22"/>
        </w:rPr>
        <w:t xml:space="preserve">Pursuant to this certification, students will learn, in this class, to </w:t>
      </w:r>
    </w:p>
    <w:p w14:paraId="450B3FBC" w14:textId="77777777" w:rsidR="00AC691B" w:rsidRPr="00AC691B" w:rsidRDefault="00AC691B" w:rsidP="00AC691B">
      <w:pPr>
        <w:pStyle w:val="ListParagraph"/>
        <w:numPr>
          <w:ilvl w:val="0"/>
          <w:numId w:val="50"/>
        </w:numPr>
        <w:rPr>
          <w:bCs/>
        </w:rPr>
      </w:pPr>
      <w:r w:rsidRPr="00AC691B">
        <w:t xml:space="preserve">Demonstrate knowledge of economic </w:t>
      </w:r>
      <w:r w:rsidRPr="00AC691B">
        <w:rPr>
          <w:bCs/>
        </w:rPr>
        <w:t>or</w:t>
      </w:r>
      <w:r w:rsidRPr="00AC691B">
        <w:t xml:space="preserve"> political systems.</w:t>
      </w:r>
    </w:p>
    <w:p w14:paraId="5B98E96F" w14:textId="77777777" w:rsidR="00AC691B" w:rsidRPr="00AC691B" w:rsidRDefault="00AC691B" w:rsidP="00AC691B">
      <w:pPr>
        <w:pStyle w:val="ListParagraph"/>
        <w:numPr>
          <w:ilvl w:val="0"/>
          <w:numId w:val="50"/>
        </w:numPr>
        <w:rPr>
          <w:bCs/>
        </w:rPr>
      </w:pPr>
      <w:r w:rsidRPr="00AC691B">
        <w:t>Use the social sciences to analyze and interpret issues.</w:t>
      </w:r>
    </w:p>
    <w:p w14:paraId="144034DF" w14:textId="77777777" w:rsidR="00AC691B" w:rsidRPr="00AC691B" w:rsidRDefault="00AC691B" w:rsidP="00AC691B">
      <w:pPr>
        <w:pStyle w:val="ListParagraph"/>
        <w:numPr>
          <w:ilvl w:val="0"/>
          <w:numId w:val="50"/>
        </w:numPr>
        <w:rPr>
          <w:bCs/>
        </w:rPr>
      </w:pPr>
      <w:r w:rsidRPr="00AC691B">
        <w:t>Explain diverse perspectives and groups.</w:t>
      </w:r>
    </w:p>
    <w:p w14:paraId="7E3917EA" w14:textId="77777777" w:rsidR="00AC691B" w:rsidRDefault="00AC691B" w:rsidP="00AC691B">
      <w:pPr>
        <w:ind w:right="-36"/>
        <w:rPr>
          <w:color w:val="000000"/>
          <w:sz w:val="22"/>
        </w:rPr>
      </w:pPr>
      <w:r w:rsidRPr="004C6995">
        <w:rPr>
          <w:color w:val="000000"/>
          <w:sz w:val="22"/>
        </w:rPr>
        <w:t>Furthermore, students will complete writing assignments that require reflection, analysis of key texts and concepts, making analytical distinctions, and evaluating evidence in support of claims.  Such writing assignments will constitute at least 25% of the final grade in the course.</w:t>
      </w:r>
    </w:p>
    <w:p w14:paraId="42311782" w14:textId="77777777" w:rsidR="00AC691B" w:rsidRPr="004C6995" w:rsidRDefault="00AC691B" w:rsidP="00AC691B">
      <w:pPr>
        <w:ind w:right="-36"/>
        <w:rPr>
          <w:color w:val="000000"/>
          <w:sz w:val="22"/>
        </w:rPr>
      </w:pPr>
    </w:p>
    <w:p w14:paraId="6F576218" w14:textId="77777777" w:rsidR="00AC691B" w:rsidRDefault="00AC691B" w:rsidP="00AC691B">
      <w:pPr>
        <w:pStyle w:val="Heading1"/>
      </w:pPr>
      <w:proofErr w:type="spellStart"/>
      <w:r w:rsidRPr="004C6995">
        <w:t>GTPathways</w:t>
      </w:r>
      <w:proofErr w:type="spellEnd"/>
      <w:r w:rsidRPr="004C6995">
        <w:t xml:space="preserve"> Core Student Learning Outcomes</w:t>
      </w:r>
    </w:p>
    <w:p w14:paraId="24200BC3" w14:textId="77777777" w:rsidR="00AC691B" w:rsidRPr="004C6995" w:rsidRDefault="00AC691B" w:rsidP="00AC691B">
      <w:pPr>
        <w:rPr>
          <w:b/>
          <w:bCs/>
          <w:iCs/>
          <w:color w:val="000000" w:themeColor="text1"/>
          <w:sz w:val="22"/>
        </w:rPr>
      </w:pPr>
    </w:p>
    <w:p w14:paraId="065B16C0" w14:textId="77777777" w:rsidR="00AC691B" w:rsidRPr="00AC691B" w:rsidRDefault="00AC691B" w:rsidP="00AC691B">
      <w:pPr>
        <w:pStyle w:val="Normal1"/>
        <w:tabs>
          <w:tab w:val="left" w:pos="0"/>
        </w:tabs>
        <w:spacing w:after="0" w:line="240" w:lineRule="auto"/>
        <w:contextualSpacing/>
        <w:rPr>
          <w:i/>
          <w:sz w:val="20"/>
          <w:u w:val="single"/>
        </w:rPr>
      </w:pPr>
      <w:r w:rsidRPr="00AC691B">
        <w:rPr>
          <w:i/>
          <w:sz w:val="20"/>
          <w:u w:val="single"/>
        </w:rPr>
        <w:t>Civic Engagement</w:t>
      </w:r>
    </w:p>
    <w:p w14:paraId="6F848A1B" w14:textId="77777777" w:rsidR="00AC691B" w:rsidRPr="00AC691B" w:rsidRDefault="00AC691B" w:rsidP="00AC691B">
      <w:pPr>
        <w:pStyle w:val="Normal1"/>
        <w:numPr>
          <w:ilvl w:val="0"/>
          <w:numId w:val="51"/>
        </w:numPr>
        <w:tabs>
          <w:tab w:val="left" w:pos="0"/>
        </w:tabs>
        <w:spacing w:after="0" w:line="240" w:lineRule="auto"/>
        <w:contextualSpacing/>
        <w:rPr>
          <w:bCs/>
          <w:sz w:val="20"/>
        </w:rPr>
      </w:pPr>
      <w:r w:rsidRPr="00AC691B">
        <w:rPr>
          <w:bCs/>
          <w:sz w:val="20"/>
        </w:rPr>
        <w:t xml:space="preserve">Civic Knowledge: </w:t>
      </w:r>
    </w:p>
    <w:p w14:paraId="4AB31D27" w14:textId="77777777" w:rsidR="00AC691B" w:rsidRPr="00AC691B" w:rsidRDefault="00AC691B" w:rsidP="00EA2BF2">
      <w:pPr>
        <w:pStyle w:val="ListParagraph"/>
        <w:ind w:left="1080"/>
        <w:rPr>
          <w:b/>
        </w:rPr>
      </w:pPr>
      <w:r w:rsidRPr="00AC691B">
        <w:t>Connect disciplinary knowledge to civic engagement through one’s own participation in civic life, politics, and/or government.</w:t>
      </w:r>
    </w:p>
    <w:p w14:paraId="54723802" w14:textId="77777777" w:rsidR="00AC691B" w:rsidRPr="00AC691B" w:rsidRDefault="00AC691B" w:rsidP="00AC691B">
      <w:pPr>
        <w:rPr>
          <w:sz w:val="20"/>
          <w:szCs w:val="20"/>
          <w:u w:val="single"/>
        </w:rPr>
      </w:pPr>
      <w:r w:rsidRPr="00AC691B">
        <w:rPr>
          <w:i/>
          <w:sz w:val="20"/>
          <w:szCs w:val="20"/>
          <w:u w:val="single"/>
        </w:rPr>
        <w:t>Critical Thinking</w:t>
      </w:r>
    </w:p>
    <w:p w14:paraId="3CDB9292" w14:textId="77777777" w:rsidR="00AC691B" w:rsidRPr="00AC691B" w:rsidRDefault="00AC691B" w:rsidP="00AC691B">
      <w:pPr>
        <w:pStyle w:val="ListParagraph"/>
        <w:numPr>
          <w:ilvl w:val="0"/>
          <w:numId w:val="47"/>
        </w:numPr>
      </w:pPr>
      <w:r w:rsidRPr="00AC691B">
        <w:t xml:space="preserve">Explain an Issue: </w:t>
      </w:r>
    </w:p>
    <w:p w14:paraId="4E92CFD1" w14:textId="77777777" w:rsidR="00AC691B" w:rsidRPr="00AC691B" w:rsidRDefault="00AC691B" w:rsidP="00AC691B">
      <w:pPr>
        <w:pStyle w:val="ListParagraph"/>
        <w:ind w:left="1080"/>
        <w:rPr>
          <w:b/>
        </w:rPr>
      </w:pPr>
      <w:r w:rsidRPr="00AC691B">
        <w:t>Use information to describe a problem or issue and/or articulate a question related to the topic.</w:t>
      </w:r>
    </w:p>
    <w:p w14:paraId="713B6A87" w14:textId="77777777" w:rsidR="00AC691B" w:rsidRPr="00AC691B" w:rsidRDefault="00AC691B" w:rsidP="00AC691B">
      <w:pPr>
        <w:pStyle w:val="ListParagraph"/>
        <w:numPr>
          <w:ilvl w:val="0"/>
          <w:numId w:val="47"/>
        </w:numPr>
      </w:pPr>
      <w:r w:rsidRPr="00AC691B">
        <w:t>Utilize Context:</w:t>
      </w:r>
    </w:p>
    <w:p w14:paraId="0F72A293" w14:textId="77777777" w:rsidR="00AC691B" w:rsidRPr="00AC691B" w:rsidRDefault="00AC691B" w:rsidP="00AC691B">
      <w:pPr>
        <w:pStyle w:val="ListParagraph"/>
        <w:ind w:left="1080"/>
        <w:rPr>
          <w:b/>
        </w:rPr>
      </w:pPr>
      <w:r w:rsidRPr="00AC691B">
        <w:t>Evaluate the relevance of context when presenting a position.</w:t>
      </w:r>
    </w:p>
    <w:p w14:paraId="3BD399AD" w14:textId="77777777" w:rsidR="00AC691B" w:rsidRPr="00AC691B" w:rsidRDefault="00AC691B" w:rsidP="00AC691B">
      <w:pPr>
        <w:pStyle w:val="ListParagraph"/>
        <w:ind w:left="1080"/>
        <w:rPr>
          <w:b/>
        </w:rPr>
      </w:pPr>
      <w:r w:rsidRPr="00AC691B">
        <w:t>Identify assumptions.</w:t>
      </w:r>
    </w:p>
    <w:p w14:paraId="3FBB4522" w14:textId="77777777" w:rsidR="00AC691B" w:rsidRPr="00AC691B" w:rsidRDefault="00AC691B" w:rsidP="00AC691B">
      <w:pPr>
        <w:pStyle w:val="ListParagraph"/>
        <w:ind w:left="1080"/>
        <w:rPr>
          <w:b/>
        </w:rPr>
      </w:pPr>
      <w:r w:rsidRPr="00AC691B">
        <w:t>Analyze one’s own and others’ assumptions.</w:t>
      </w:r>
    </w:p>
    <w:p w14:paraId="0E58078A" w14:textId="77777777" w:rsidR="00AC691B" w:rsidRPr="00AC691B" w:rsidRDefault="00AC691B" w:rsidP="00AC691B">
      <w:pPr>
        <w:pStyle w:val="ListParagraph"/>
        <w:numPr>
          <w:ilvl w:val="0"/>
          <w:numId w:val="47"/>
        </w:numPr>
      </w:pPr>
      <w:r w:rsidRPr="00AC691B">
        <w:t>Understand Implications and Make Conclusions:</w:t>
      </w:r>
    </w:p>
    <w:p w14:paraId="6225F8F8" w14:textId="77777777" w:rsidR="00AC691B" w:rsidRPr="00AC691B" w:rsidRDefault="00AC691B" w:rsidP="00AC691B">
      <w:pPr>
        <w:pStyle w:val="ListParagraph"/>
        <w:ind w:left="1080"/>
        <w:rPr>
          <w:b/>
        </w:rPr>
      </w:pPr>
      <w:r w:rsidRPr="00AC691B">
        <w:t xml:space="preserve">Establish a conclusion that is tied to the range of information presented. </w:t>
      </w:r>
    </w:p>
    <w:p w14:paraId="65CD3901" w14:textId="77777777" w:rsidR="00AC691B" w:rsidRPr="00AC691B" w:rsidRDefault="00AC691B" w:rsidP="00AC691B">
      <w:pPr>
        <w:pStyle w:val="ListParagraph"/>
        <w:ind w:left="1080"/>
        <w:rPr>
          <w:b/>
        </w:rPr>
      </w:pPr>
      <w:r w:rsidRPr="00AC691B">
        <w:t xml:space="preserve">Reflect on implications and consequences of stated conclusion. </w:t>
      </w:r>
    </w:p>
    <w:p w14:paraId="0D10BF52" w14:textId="77777777" w:rsidR="00AC691B" w:rsidRPr="00AC691B" w:rsidRDefault="00AC691B" w:rsidP="00AC691B">
      <w:pPr>
        <w:pStyle w:val="ListParagraph"/>
        <w:ind w:left="1080"/>
        <w:rPr>
          <w:b/>
        </w:rPr>
      </w:pPr>
      <w:r w:rsidRPr="00AC691B">
        <w:t>Diversity &amp; Global Learning</w:t>
      </w:r>
    </w:p>
    <w:p w14:paraId="56886C1A" w14:textId="77777777" w:rsidR="00AC691B" w:rsidRPr="00AC691B" w:rsidRDefault="00AC691B" w:rsidP="00AC691B">
      <w:pPr>
        <w:pStyle w:val="ListParagraph"/>
        <w:numPr>
          <w:ilvl w:val="0"/>
          <w:numId w:val="47"/>
        </w:numPr>
      </w:pPr>
      <w:r w:rsidRPr="00AC691B">
        <w:t xml:space="preserve">Build Self-Awareness: </w:t>
      </w:r>
    </w:p>
    <w:p w14:paraId="4AA80DF1" w14:textId="77777777" w:rsidR="00AC691B" w:rsidRPr="00AC691B" w:rsidRDefault="00AC691B" w:rsidP="00AC691B">
      <w:pPr>
        <w:pStyle w:val="ListParagraph"/>
        <w:ind w:left="1080"/>
        <w:rPr>
          <w:b/>
          <w:i/>
          <w:u w:val="single"/>
        </w:rPr>
      </w:pPr>
      <w:r w:rsidRPr="00AC691B">
        <w:t>Demonstrate how their own attitudes, behaviors, or beliefs compare or relate to those of other individuals, groups, communities, or cultures.</w:t>
      </w:r>
    </w:p>
    <w:p w14:paraId="2C2BB0FE" w14:textId="77777777" w:rsidR="00AC691B" w:rsidRPr="00AC691B" w:rsidRDefault="00AC691B" w:rsidP="00AC691B">
      <w:pPr>
        <w:pStyle w:val="ListParagraph"/>
        <w:numPr>
          <w:ilvl w:val="0"/>
          <w:numId w:val="47"/>
        </w:numPr>
        <w:rPr>
          <w:i/>
          <w:u w:val="single"/>
        </w:rPr>
      </w:pPr>
      <w:r w:rsidRPr="00AC691B">
        <w:t>Examine Perspectives:</w:t>
      </w:r>
    </w:p>
    <w:p w14:paraId="2331BCF8" w14:textId="77777777" w:rsidR="00AC691B" w:rsidRPr="00AC691B" w:rsidRDefault="00AC691B" w:rsidP="00AC691B">
      <w:pPr>
        <w:pStyle w:val="ListParagraph"/>
        <w:ind w:left="1080"/>
        <w:rPr>
          <w:b/>
          <w:i/>
          <w:u w:val="single"/>
        </w:rPr>
      </w:pPr>
      <w:r w:rsidRPr="00AC691B">
        <w:t>Examine diverse perspectives when investigating social and behavioral topics within natural or human systems.</w:t>
      </w:r>
    </w:p>
    <w:p w14:paraId="462B2E84" w14:textId="77777777" w:rsidR="00AC691B" w:rsidRPr="00AC691B" w:rsidRDefault="00AC691B" w:rsidP="00AC691B">
      <w:pPr>
        <w:ind w:left="720" w:hanging="360"/>
        <w:rPr>
          <w:b/>
          <w:i/>
          <w:iCs/>
          <w:sz w:val="20"/>
          <w:szCs w:val="20"/>
          <w:u w:val="single"/>
        </w:rPr>
      </w:pPr>
      <w:r w:rsidRPr="00AC691B">
        <w:rPr>
          <w:i/>
          <w:iCs/>
          <w:sz w:val="20"/>
          <w:szCs w:val="20"/>
          <w:u w:val="single"/>
        </w:rPr>
        <w:t>Written/Oral Communication</w:t>
      </w:r>
    </w:p>
    <w:p w14:paraId="01A44F2E" w14:textId="77777777" w:rsidR="00AC691B" w:rsidRPr="00AC691B" w:rsidRDefault="00AC691B" w:rsidP="00AC691B">
      <w:pPr>
        <w:pStyle w:val="ListParagraph"/>
        <w:numPr>
          <w:ilvl w:val="0"/>
          <w:numId w:val="47"/>
        </w:numPr>
      </w:pPr>
      <w:r w:rsidRPr="00AC691B">
        <w:t>Develop Content and Message</w:t>
      </w:r>
    </w:p>
    <w:p w14:paraId="177E474B" w14:textId="77777777" w:rsidR="00AC691B" w:rsidRPr="00AC691B" w:rsidRDefault="00AC691B" w:rsidP="00AC691B">
      <w:pPr>
        <w:pStyle w:val="ListParagraph"/>
        <w:ind w:left="1080"/>
      </w:pPr>
      <w:r w:rsidRPr="00AC691B">
        <w:t>Create and develop ideas within the context of the situation and the assigned task(s).</w:t>
      </w:r>
    </w:p>
    <w:p w14:paraId="6281C8D5" w14:textId="77777777" w:rsidR="00AC691B" w:rsidRPr="00AC691B" w:rsidRDefault="00AC691B" w:rsidP="00AC691B">
      <w:pPr>
        <w:pStyle w:val="ListParagraph"/>
        <w:numPr>
          <w:ilvl w:val="0"/>
          <w:numId w:val="47"/>
        </w:numPr>
      </w:pPr>
      <w:r w:rsidRPr="00AC691B">
        <w:t>Use Sources and Evidence</w:t>
      </w:r>
    </w:p>
    <w:p w14:paraId="28028EC0" w14:textId="77777777" w:rsidR="00AC691B" w:rsidRPr="00AC691B" w:rsidRDefault="00AC691B" w:rsidP="00AC691B">
      <w:pPr>
        <w:pStyle w:val="ListParagraph"/>
        <w:ind w:left="1080"/>
      </w:pPr>
      <w:r w:rsidRPr="00AC691B">
        <w:t xml:space="preserve">Critically read, evaluate, apply, and synthesize evidence and/or sources in support of a claim. </w:t>
      </w:r>
    </w:p>
    <w:p w14:paraId="052B252F" w14:textId="77777777" w:rsidR="00AC691B" w:rsidRPr="00AC691B" w:rsidRDefault="00AC691B" w:rsidP="00AC691B">
      <w:pPr>
        <w:pStyle w:val="ListParagraph"/>
        <w:numPr>
          <w:ilvl w:val="0"/>
          <w:numId w:val="47"/>
        </w:numPr>
      </w:pPr>
      <w:r w:rsidRPr="00AC691B">
        <w:t xml:space="preserve">Use language appropriate to the audience  </w:t>
      </w:r>
    </w:p>
    <w:p w14:paraId="77E5F1C3" w14:textId="77777777" w:rsidR="00AC691B" w:rsidRDefault="00AC691B" w:rsidP="008320F7">
      <w:pPr>
        <w:pStyle w:val="SubTitle"/>
      </w:pPr>
    </w:p>
    <w:p w14:paraId="71539855" w14:textId="3A941F1B" w:rsidR="008320F7" w:rsidRDefault="008320F7" w:rsidP="008320F7">
      <w:pPr>
        <w:pStyle w:val="SubTitle"/>
      </w:pPr>
      <w:r>
        <w:t>Class Community</w:t>
      </w:r>
    </w:p>
    <w:p w14:paraId="5E9F2452" w14:textId="77777777" w:rsidR="00B35D01" w:rsidRPr="00B35D01" w:rsidRDefault="00B35D01" w:rsidP="008D29E7">
      <w:pPr>
        <w:pStyle w:val="Heading1"/>
      </w:pPr>
      <w:r w:rsidRPr="00B35D01">
        <w:t>CSU Principles of Community</w:t>
      </w:r>
    </w:p>
    <w:p w14:paraId="1A414A5D" w14:textId="77777777" w:rsidR="00B35D01" w:rsidRPr="006D527A" w:rsidRDefault="00B35D01" w:rsidP="008D29E7">
      <w:r w:rsidRPr="006D527A">
        <w:rPr>
          <w:rStyle w:val="Strong"/>
        </w:rPr>
        <w:t>Inclusion:</w:t>
      </w:r>
      <w:r w:rsidRPr="006D527A">
        <w:rPr>
          <w:b/>
          <w:bCs/>
        </w:rPr>
        <w:t xml:space="preserve"> </w:t>
      </w:r>
      <w:r w:rsidRPr="006D527A">
        <w:t>We create and nurture inclusive environments and welcome, value and affirm all members of our community, including their various identities, skills, ideas, talents and contributions.</w:t>
      </w:r>
    </w:p>
    <w:p w14:paraId="55CE8CD4" w14:textId="77777777" w:rsidR="00B35D01" w:rsidRPr="006D527A" w:rsidRDefault="00B35D01" w:rsidP="008D29E7">
      <w:r w:rsidRPr="006D527A">
        <w:rPr>
          <w:rStyle w:val="Strong"/>
        </w:rPr>
        <w:t xml:space="preserve">Integrity: </w:t>
      </w:r>
      <w:r w:rsidRPr="006D527A">
        <w:t>We are accountable for our actions and will act ethically and honestly in all our interactions.</w:t>
      </w:r>
    </w:p>
    <w:p w14:paraId="6FFD7FF2" w14:textId="77777777" w:rsidR="00B35D01" w:rsidRPr="006D527A" w:rsidRDefault="00B35D01" w:rsidP="008D29E7">
      <w:r w:rsidRPr="006D527A">
        <w:rPr>
          <w:rStyle w:val="Strong"/>
        </w:rPr>
        <w:t>Respect:</w:t>
      </w:r>
      <w:r w:rsidRPr="006D527A">
        <w:rPr>
          <w:b/>
          <w:bCs/>
        </w:rPr>
        <w:t xml:space="preserve"> </w:t>
      </w:r>
      <w:r w:rsidRPr="006D527A">
        <w:t>We honor the inherent dignity of all people within an environment where we are committed to freedom of expression, critical discourse, and the advancement of knowledge.</w:t>
      </w:r>
    </w:p>
    <w:p w14:paraId="6B226C6F" w14:textId="77777777" w:rsidR="00B35D01" w:rsidRPr="006D527A" w:rsidRDefault="00B35D01" w:rsidP="008D29E7">
      <w:r w:rsidRPr="006D527A">
        <w:rPr>
          <w:rStyle w:val="Strong"/>
        </w:rPr>
        <w:t xml:space="preserve">Service: </w:t>
      </w:r>
      <w:r w:rsidRPr="006D527A">
        <w:t>We are responsible, individually and collectively, to give of our time, talents, and resources to promote the well-being of each other and the development of our local, regional, and global communities.</w:t>
      </w:r>
    </w:p>
    <w:p w14:paraId="22A6D28A" w14:textId="77777777" w:rsidR="00B35D01" w:rsidRPr="006D527A" w:rsidRDefault="00B35D01" w:rsidP="008D29E7">
      <w:pPr>
        <w:rPr>
          <w:highlight w:val="yellow"/>
        </w:rPr>
      </w:pPr>
      <w:r w:rsidRPr="006D527A">
        <w:rPr>
          <w:rStyle w:val="Strong"/>
        </w:rPr>
        <w:t>Social Justice:</w:t>
      </w:r>
      <w:r w:rsidRPr="006D527A">
        <w:rPr>
          <w:b/>
          <w:bCs/>
        </w:rPr>
        <w:t xml:space="preserve"> </w:t>
      </w:r>
      <w:r w:rsidRPr="006D527A">
        <w:t>We have the right to be treated and the responsibility to treat others with fairness and equity, the duty to challenge prejudice, and to uphold the laws, policies and procedures that promote justice in all respects.</w:t>
      </w:r>
    </w:p>
    <w:p w14:paraId="7C2504C9" w14:textId="5EDABDA7" w:rsidR="00B35D01" w:rsidRPr="00B35D01" w:rsidRDefault="00B35D01" w:rsidP="008D29E7">
      <w:pPr>
        <w:pStyle w:val="Heading1"/>
        <w:rPr>
          <w:rFonts w:eastAsia="Calibri"/>
        </w:rPr>
      </w:pPr>
      <w:r>
        <w:t>Student support</w:t>
      </w:r>
    </w:p>
    <w:p w14:paraId="68F2881E" w14:textId="02478DF7" w:rsidR="00820C33" w:rsidRDefault="00B35D01" w:rsidP="008D29E7">
      <w:r>
        <w:t>This</w:t>
      </w:r>
      <w:r w:rsidR="00820C33">
        <w:t xml:space="preserve"> link </w:t>
      </w:r>
      <w:r w:rsidR="00820C33" w:rsidRPr="00820C33">
        <w:t xml:space="preserve">(https://col.st/2FA2g) </w:t>
      </w:r>
      <w:r>
        <w:t>and the QR code below provide policies relevant to your courses and resources to help with challenges you might encounter during the semester</w:t>
      </w:r>
      <w:r w:rsidR="00820C33">
        <w:t>, including: information about Canvas, the course website platform; other technical support; accommodation of needs for learning; copyright policy; support for undocumented students; food insecurity; sexual harassment, misconduct, and violence; religious observances; student parents; student case management for those managing extenuating life circumstances; and mental health and wellness. If you need help and can’t find the support you need here, please tell me and I will do my best to connect you with the right resource.</w:t>
      </w:r>
    </w:p>
    <w:p w14:paraId="470AAE36" w14:textId="2E1F338A" w:rsidR="006423AC" w:rsidRPr="006423AC" w:rsidRDefault="00B35D01" w:rsidP="00FB39A2">
      <w:pPr>
        <w:jc w:val="center"/>
      </w:pPr>
      <w:r w:rsidRPr="006D527A">
        <w:rPr>
          <w:noProof/>
        </w:rPr>
        <w:drawing>
          <wp:inline distT="0" distB="0" distL="0" distR="0" wp14:anchorId="1A6DF2AD" wp14:editId="1A391D22">
            <wp:extent cx="1361872" cy="1361872"/>
            <wp:effectExtent l="0" t="0" r="0" b="0"/>
            <wp:docPr id="691279220" name="Picture 691279220" descr="QR code for URL to Syllabus and Resour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1363942" cy="1363942"/>
                    </a:xfrm>
                    <a:prstGeom prst="rect">
                      <a:avLst/>
                    </a:prstGeom>
                  </pic:spPr>
                </pic:pic>
              </a:graphicData>
            </a:graphic>
          </wp:inline>
        </w:drawing>
      </w:r>
    </w:p>
    <w:sectPr w:rsidR="006423AC" w:rsidRPr="006423AC" w:rsidSect="00676340">
      <w:headerReference w:type="default" r:id="rId44"/>
      <w:footerReference w:type="even" r:id="rId45"/>
      <w:footerReference w:type="default" r:id="rId46"/>
      <w:pgSz w:w="12240" w:h="15840"/>
      <w:pgMar w:top="557" w:right="1800" w:bottom="720" w:left="1800" w:header="465"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9CEC2" w14:textId="77777777" w:rsidR="00957C84" w:rsidRDefault="00957C84" w:rsidP="008D29E7">
      <w:r>
        <w:separator/>
      </w:r>
    </w:p>
  </w:endnote>
  <w:endnote w:type="continuationSeparator" w:id="0">
    <w:p w14:paraId="16A763ED" w14:textId="77777777" w:rsidR="00957C84" w:rsidRDefault="00957C84" w:rsidP="008D2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lavika Medium">
    <w:altName w:val="Calibri"/>
    <w:panose1 w:val="020B0604020202020204"/>
    <w:charset w:val="00"/>
    <w:family w:val="swiss"/>
    <w:notTrueType/>
    <w:pitch w:val="variable"/>
    <w:sig w:usb0="A00000AF" w:usb1="5000204A"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6748123"/>
      <w:docPartObj>
        <w:docPartGallery w:val="Page Numbers (Bottom of Page)"/>
        <w:docPartUnique/>
      </w:docPartObj>
    </w:sdtPr>
    <w:sdtContent>
      <w:p w14:paraId="06A791B0" w14:textId="61574FDB" w:rsidR="008320F7" w:rsidRDefault="008320F7" w:rsidP="00936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91475467"/>
      <w:docPartObj>
        <w:docPartGallery w:val="Page Numbers (Bottom of Page)"/>
        <w:docPartUnique/>
      </w:docPartObj>
    </w:sdtPr>
    <w:sdtContent>
      <w:p w14:paraId="6421EFBF" w14:textId="1EB2990E" w:rsidR="008320F7" w:rsidRDefault="008320F7" w:rsidP="008320F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B87A9" w14:textId="7EE64CEC" w:rsidR="00AB2D54" w:rsidRDefault="00AB2D54" w:rsidP="008320F7">
    <w:pPr>
      <w:pStyle w:val="Footer"/>
      <w:ind w:right="360"/>
      <w:rPr>
        <w:rStyle w:val="PageNumber"/>
      </w:rPr>
    </w:pPr>
  </w:p>
  <w:p w14:paraId="5E4F3B43" w14:textId="77777777" w:rsidR="00AB2D54" w:rsidRDefault="00AB2D54" w:rsidP="008D2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0129302"/>
      <w:docPartObj>
        <w:docPartGallery w:val="Page Numbers (Bottom of Page)"/>
        <w:docPartUnique/>
      </w:docPartObj>
    </w:sdtPr>
    <w:sdtContent>
      <w:p w14:paraId="145ABEF7" w14:textId="707813A4" w:rsidR="008320F7" w:rsidRDefault="008320F7" w:rsidP="00936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3A2085" w14:textId="7F3D6BF9" w:rsidR="008320F7" w:rsidRDefault="008320F7" w:rsidP="008320F7">
    <w:pPr>
      <w:pStyle w:val="Footer"/>
      <w:ind w:right="360"/>
    </w:pPr>
    <w:r>
      <w:t>Fall 2024</w:t>
    </w:r>
  </w:p>
  <w:p w14:paraId="67A7D4EF" w14:textId="044A08A4" w:rsidR="00AC63A0" w:rsidRDefault="00AC63A0" w:rsidP="008320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87F73" w14:textId="77777777" w:rsidR="00957C84" w:rsidRDefault="00957C84" w:rsidP="008D29E7">
      <w:r>
        <w:separator/>
      </w:r>
    </w:p>
  </w:footnote>
  <w:footnote w:type="continuationSeparator" w:id="0">
    <w:p w14:paraId="73FF4F32" w14:textId="77777777" w:rsidR="00957C84" w:rsidRDefault="00957C84" w:rsidP="008D2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2A60E" w14:textId="77777777" w:rsidR="00796AFD" w:rsidRDefault="00997CD3" w:rsidP="008D29E7">
    <w:r>
      <w:rPr>
        <w:noProof/>
      </w:rPr>
      <w:drawing>
        <wp:inline distT="0" distB="0" distL="0" distR="0" wp14:anchorId="0D46EB43" wp14:editId="2EC33223">
          <wp:extent cx="2286000" cy="46990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U-Signature-357-617.png"/>
                  <pic:cNvPicPr/>
                </pic:nvPicPr>
                <pic:blipFill>
                  <a:blip r:embed="rId1"/>
                  <a:stretch>
                    <a:fillRect/>
                  </a:stretch>
                </pic:blipFill>
                <pic:spPr>
                  <a:xfrm>
                    <a:off x="0" y="0"/>
                    <a:ext cx="2286000" cy="469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526CA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E58DA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568CF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F2AB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2C595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E220EF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E6E201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2D01E6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D1E8D1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1F0FB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3381A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1D502E0"/>
    <w:multiLevelType w:val="hybridMultilevel"/>
    <w:tmpl w:val="77F46334"/>
    <w:lvl w:ilvl="0" w:tplc="182EDA44">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13" w15:restartNumberingAfterBreak="0">
    <w:nsid w:val="031B4403"/>
    <w:multiLevelType w:val="multilevel"/>
    <w:tmpl w:val="C4C2E002"/>
    <w:lvl w:ilvl="0">
      <w:start w:val="1"/>
      <w:numFmt w:val="decimal"/>
      <w:lvlText w:val="%1."/>
      <w:lvlJc w:val="left"/>
      <w:pPr>
        <w:ind w:left="720" w:hanging="360"/>
      </w:pPr>
      <w:rPr>
        <w:rFonts w:hint="default"/>
        <w:b w:val="0"/>
      </w:rPr>
    </w:lvl>
    <w:lvl w:ilvl="1">
      <w:start w:val="1"/>
      <w:numFmt w:val="bullet"/>
      <w:pStyle w:val="ListParagraph"/>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52924EE"/>
    <w:multiLevelType w:val="hybridMultilevel"/>
    <w:tmpl w:val="E034C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6120E23"/>
    <w:multiLevelType w:val="hybridMultilevel"/>
    <w:tmpl w:val="147C40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9A06E43"/>
    <w:multiLevelType w:val="hybridMultilevel"/>
    <w:tmpl w:val="BFAA5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A1A29B0"/>
    <w:multiLevelType w:val="hybridMultilevel"/>
    <w:tmpl w:val="DCF8A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2C5093"/>
    <w:multiLevelType w:val="hybridMultilevel"/>
    <w:tmpl w:val="C88A02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B415DDE"/>
    <w:multiLevelType w:val="multilevel"/>
    <w:tmpl w:val="C00AE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120ACC"/>
    <w:multiLevelType w:val="hybridMultilevel"/>
    <w:tmpl w:val="EA987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A4763B"/>
    <w:multiLevelType w:val="hybridMultilevel"/>
    <w:tmpl w:val="E9A2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F97BDF"/>
    <w:multiLevelType w:val="hybridMultilevel"/>
    <w:tmpl w:val="EC7286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C5C3079"/>
    <w:multiLevelType w:val="hybridMultilevel"/>
    <w:tmpl w:val="7D0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E06DB9"/>
    <w:multiLevelType w:val="hybridMultilevel"/>
    <w:tmpl w:val="EC0633C0"/>
    <w:lvl w:ilvl="0" w:tplc="667C27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297275"/>
    <w:multiLevelType w:val="hybridMultilevel"/>
    <w:tmpl w:val="653A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C61F87"/>
    <w:multiLevelType w:val="hybridMultilevel"/>
    <w:tmpl w:val="4F6A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A10F97"/>
    <w:multiLevelType w:val="hybridMultilevel"/>
    <w:tmpl w:val="8D6CD41C"/>
    <w:lvl w:ilvl="0" w:tplc="B9D22D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AE0D28"/>
    <w:multiLevelType w:val="hybridMultilevel"/>
    <w:tmpl w:val="5822A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0A2DF4"/>
    <w:multiLevelType w:val="hybridMultilevel"/>
    <w:tmpl w:val="2B1C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906726"/>
    <w:multiLevelType w:val="hybridMultilevel"/>
    <w:tmpl w:val="EF2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3E452B"/>
    <w:multiLevelType w:val="hybridMultilevel"/>
    <w:tmpl w:val="83ACF8D0"/>
    <w:lvl w:ilvl="0" w:tplc="F71EF1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1E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1DF4B39"/>
    <w:multiLevelType w:val="hybridMultilevel"/>
    <w:tmpl w:val="1CA2EE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1FA58AB"/>
    <w:multiLevelType w:val="hybridMultilevel"/>
    <w:tmpl w:val="D90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D52DA6"/>
    <w:multiLevelType w:val="hybridMultilevel"/>
    <w:tmpl w:val="0F940CC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6" w15:restartNumberingAfterBreak="0">
    <w:nsid w:val="508F45DF"/>
    <w:multiLevelType w:val="hybridMultilevel"/>
    <w:tmpl w:val="47B8C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D97B30"/>
    <w:multiLevelType w:val="hybridMultilevel"/>
    <w:tmpl w:val="89FE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FA7266"/>
    <w:multiLevelType w:val="hybridMultilevel"/>
    <w:tmpl w:val="FD8A1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8A1490"/>
    <w:multiLevelType w:val="hybridMultilevel"/>
    <w:tmpl w:val="03C8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FC072E"/>
    <w:multiLevelType w:val="hybridMultilevel"/>
    <w:tmpl w:val="3AB83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A97FE8"/>
    <w:multiLevelType w:val="hybridMultilevel"/>
    <w:tmpl w:val="5AB2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A92550"/>
    <w:multiLevelType w:val="hybridMultilevel"/>
    <w:tmpl w:val="F47CD7AA"/>
    <w:lvl w:ilvl="0" w:tplc="4106167C">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43" w15:restartNumberingAfterBreak="0">
    <w:nsid w:val="6C250CBA"/>
    <w:multiLevelType w:val="hybridMultilevel"/>
    <w:tmpl w:val="DF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25679F"/>
    <w:multiLevelType w:val="hybridMultilevel"/>
    <w:tmpl w:val="11A2CE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334C9E"/>
    <w:multiLevelType w:val="hybridMultilevel"/>
    <w:tmpl w:val="2038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D95096"/>
    <w:multiLevelType w:val="hybridMultilevel"/>
    <w:tmpl w:val="DAF0E310"/>
    <w:lvl w:ilvl="0" w:tplc="902A444E">
      <w:start w:val="1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C7380C"/>
    <w:multiLevelType w:val="hybridMultilevel"/>
    <w:tmpl w:val="0DB2CCA8"/>
    <w:lvl w:ilvl="0" w:tplc="494423FE">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E40188"/>
    <w:multiLevelType w:val="hybridMultilevel"/>
    <w:tmpl w:val="1D22F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BC270F"/>
    <w:multiLevelType w:val="hybridMultilevel"/>
    <w:tmpl w:val="6216414A"/>
    <w:lvl w:ilvl="0" w:tplc="2BACEBDC">
      <w:start w:val="1"/>
      <w:numFmt w:val="bullet"/>
      <w:lvlText w:val=""/>
      <w:lvlJc w:val="left"/>
      <w:pPr>
        <w:ind w:left="720" w:hanging="360"/>
      </w:pPr>
      <w:rPr>
        <w:rFonts w:ascii="Symbol" w:hAnsi="Symbol" w:hint="default"/>
      </w:rPr>
    </w:lvl>
    <w:lvl w:ilvl="1" w:tplc="E45AE0A8">
      <w:start w:val="1"/>
      <w:numFmt w:val="bullet"/>
      <w:lvlText w:val="o"/>
      <w:lvlJc w:val="left"/>
      <w:pPr>
        <w:ind w:left="1440" w:hanging="360"/>
      </w:pPr>
      <w:rPr>
        <w:rFonts w:ascii="Courier New" w:hAnsi="Courier New" w:hint="default"/>
      </w:rPr>
    </w:lvl>
    <w:lvl w:ilvl="2" w:tplc="42F07AE6">
      <w:start w:val="1"/>
      <w:numFmt w:val="bullet"/>
      <w:lvlText w:val=""/>
      <w:lvlJc w:val="left"/>
      <w:pPr>
        <w:ind w:left="2160" w:hanging="360"/>
      </w:pPr>
      <w:rPr>
        <w:rFonts w:ascii="Wingdings" w:hAnsi="Wingdings" w:hint="default"/>
      </w:rPr>
    </w:lvl>
    <w:lvl w:ilvl="3" w:tplc="6CF6B35A">
      <w:start w:val="1"/>
      <w:numFmt w:val="bullet"/>
      <w:lvlText w:val=""/>
      <w:lvlJc w:val="left"/>
      <w:pPr>
        <w:ind w:left="2880" w:hanging="360"/>
      </w:pPr>
      <w:rPr>
        <w:rFonts w:ascii="Symbol" w:hAnsi="Symbol" w:hint="default"/>
      </w:rPr>
    </w:lvl>
    <w:lvl w:ilvl="4" w:tplc="20A01912">
      <w:start w:val="1"/>
      <w:numFmt w:val="bullet"/>
      <w:lvlText w:val="o"/>
      <w:lvlJc w:val="left"/>
      <w:pPr>
        <w:ind w:left="3600" w:hanging="360"/>
      </w:pPr>
      <w:rPr>
        <w:rFonts w:ascii="Courier New" w:hAnsi="Courier New" w:hint="default"/>
      </w:rPr>
    </w:lvl>
    <w:lvl w:ilvl="5" w:tplc="27BE128A">
      <w:start w:val="1"/>
      <w:numFmt w:val="bullet"/>
      <w:lvlText w:val=""/>
      <w:lvlJc w:val="left"/>
      <w:pPr>
        <w:ind w:left="4320" w:hanging="360"/>
      </w:pPr>
      <w:rPr>
        <w:rFonts w:ascii="Wingdings" w:hAnsi="Wingdings" w:hint="default"/>
      </w:rPr>
    </w:lvl>
    <w:lvl w:ilvl="6" w:tplc="ADE80E52">
      <w:start w:val="1"/>
      <w:numFmt w:val="bullet"/>
      <w:lvlText w:val=""/>
      <w:lvlJc w:val="left"/>
      <w:pPr>
        <w:ind w:left="5040" w:hanging="360"/>
      </w:pPr>
      <w:rPr>
        <w:rFonts w:ascii="Symbol" w:hAnsi="Symbol" w:hint="default"/>
      </w:rPr>
    </w:lvl>
    <w:lvl w:ilvl="7" w:tplc="E672577C">
      <w:start w:val="1"/>
      <w:numFmt w:val="bullet"/>
      <w:lvlText w:val="o"/>
      <w:lvlJc w:val="left"/>
      <w:pPr>
        <w:ind w:left="5760" w:hanging="360"/>
      </w:pPr>
      <w:rPr>
        <w:rFonts w:ascii="Courier New" w:hAnsi="Courier New" w:hint="default"/>
      </w:rPr>
    </w:lvl>
    <w:lvl w:ilvl="8" w:tplc="86169F08">
      <w:start w:val="1"/>
      <w:numFmt w:val="bullet"/>
      <w:lvlText w:val=""/>
      <w:lvlJc w:val="left"/>
      <w:pPr>
        <w:ind w:left="6480" w:hanging="360"/>
      </w:pPr>
      <w:rPr>
        <w:rFonts w:ascii="Wingdings" w:hAnsi="Wingdings" w:hint="default"/>
      </w:rPr>
    </w:lvl>
  </w:abstractNum>
  <w:num w:numId="1" w16cid:durableId="582180536">
    <w:abstractNumId w:val="45"/>
  </w:num>
  <w:num w:numId="2" w16cid:durableId="1417551277">
    <w:abstractNumId w:val="32"/>
  </w:num>
  <w:num w:numId="3" w16cid:durableId="950673836">
    <w:abstractNumId w:val="41"/>
  </w:num>
  <w:num w:numId="4" w16cid:durableId="1080709553">
    <w:abstractNumId w:val="23"/>
  </w:num>
  <w:num w:numId="5" w16cid:durableId="400714398">
    <w:abstractNumId w:val="30"/>
  </w:num>
  <w:num w:numId="6" w16cid:durableId="388699002">
    <w:abstractNumId w:val="20"/>
  </w:num>
  <w:num w:numId="7" w16cid:durableId="2143377972">
    <w:abstractNumId w:val="35"/>
  </w:num>
  <w:num w:numId="8" w16cid:durableId="1448040732">
    <w:abstractNumId w:val="21"/>
  </w:num>
  <w:num w:numId="9" w16cid:durableId="365715094">
    <w:abstractNumId w:val="39"/>
  </w:num>
  <w:num w:numId="10" w16cid:durableId="1839496167">
    <w:abstractNumId w:val="26"/>
  </w:num>
  <w:num w:numId="11" w16cid:durableId="741684623">
    <w:abstractNumId w:val="29"/>
  </w:num>
  <w:num w:numId="12" w16cid:durableId="957570519">
    <w:abstractNumId w:val="25"/>
  </w:num>
  <w:num w:numId="13" w16cid:durableId="442238076">
    <w:abstractNumId w:val="37"/>
  </w:num>
  <w:num w:numId="14" w16cid:durableId="209615685">
    <w:abstractNumId w:val="0"/>
  </w:num>
  <w:num w:numId="15" w16cid:durableId="1831021623">
    <w:abstractNumId w:val="1"/>
  </w:num>
  <w:num w:numId="16" w16cid:durableId="1035695274">
    <w:abstractNumId w:val="2"/>
  </w:num>
  <w:num w:numId="17" w16cid:durableId="293219500">
    <w:abstractNumId w:val="3"/>
  </w:num>
  <w:num w:numId="18" w16cid:durableId="1536581957">
    <w:abstractNumId w:val="4"/>
  </w:num>
  <w:num w:numId="19" w16cid:durableId="1748376601">
    <w:abstractNumId w:val="9"/>
  </w:num>
  <w:num w:numId="20" w16cid:durableId="1456295968">
    <w:abstractNumId w:val="5"/>
  </w:num>
  <w:num w:numId="21" w16cid:durableId="995299653">
    <w:abstractNumId w:val="6"/>
  </w:num>
  <w:num w:numId="22" w16cid:durableId="851147058">
    <w:abstractNumId w:val="7"/>
  </w:num>
  <w:num w:numId="23" w16cid:durableId="2039311978">
    <w:abstractNumId w:val="8"/>
  </w:num>
  <w:num w:numId="24" w16cid:durableId="989362836">
    <w:abstractNumId w:val="10"/>
  </w:num>
  <w:num w:numId="25" w16cid:durableId="1158183344">
    <w:abstractNumId w:val="11"/>
  </w:num>
  <w:num w:numId="26" w16cid:durableId="463081300">
    <w:abstractNumId w:val="16"/>
  </w:num>
  <w:num w:numId="27" w16cid:durableId="1865483259">
    <w:abstractNumId w:val="17"/>
  </w:num>
  <w:num w:numId="28" w16cid:durableId="2014069329">
    <w:abstractNumId w:val="18"/>
  </w:num>
  <w:num w:numId="29" w16cid:durableId="1238587406">
    <w:abstractNumId w:val="44"/>
  </w:num>
  <w:num w:numId="30" w16cid:durableId="1065686170">
    <w:abstractNumId w:val="33"/>
  </w:num>
  <w:num w:numId="31" w16cid:durableId="282229394">
    <w:abstractNumId w:val="15"/>
  </w:num>
  <w:num w:numId="32" w16cid:durableId="1919709905">
    <w:abstractNumId w:val="47"/>
  </w:num>
  <w:num w:numId="33" w16cid:durableId="1068963667">
    <w:abstractNumId w:val="38"/>
  </w:num>
  <w:num w:numId="34" w16cid:durableId="1729260286">
    <w:abstractNumId w:val="19"/>
  </w:num>
  <w:num w:numId="35" w16cid:durableId="960844162">
    <w:abstractNumId w:val="49"/>
  </w:num>
  <w:num w:numId="36" w16cid:durableId="152918993">
    <w:abstractNumId w:val="14"/>
  </w:num>
  <w:num w:numId="37" w16cid:durableId="1588465388">
    <w:abstractNumId w:val="27"/>
  </w:num>
  <w:num w:numId="38" w16cid:durableId="872694638">
    <w:abstractNumId w:val="48"/>
  </w:num>
  <w:num w:numId="39" w16cid:durableId="246303292">
    <w:abstractNumId w:val="36"/>
  </w:num>
  <w:num w:numId="40" w16cid:durableId="316692546">
    <w:abstractNumId w:val="28"/>
  </w:num>
  <w:num w:numId="41" w16cid:durableId="787164057">
    <w:abstractNumId w:val="34"/>
  </w:num>
  <w:num w:numId="42" w16cid:durableId="1176307514">
    <w:abstractNumId w:val="43"/>
  </w:num>
  <w:num w:numId="43" w16cid:durableId="1312557420">
    <w:abstractNumId w:val="24"/>
  </w:num>
  <w:num w:numId="44" w16cid:durableId="798690994">
    <w:abstractNumId w:val="12"/>
  </w:num>
  <w:num w:numId="45" w16cid:durableId="66149112">
    <w:abstractNumId w:val="31"/>
  </w:num>
  <w:num w:numId="46" w16cid:durableId="348458096">
    <w:abstractNumId w:val="42"/>
  </w:num>
  <w:num w:numId="47" w16cid:durableId="957906145">
    <w:abstractNumId w:val="13"/>
  </w:num>
  <w:num w:numId="48" w16cid:durableId="2757922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55524883">
    <w:abstractNumId w:val="22"/>
  </w:num>
  <w:num w:numId="50" w16cid:durableId="125052782">
    <w:abstractNumId w:val="40"/>
  </w:num>
  <w:num w:numId="51" w16cid:durableId="3830615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872276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D3"/>
    <w:rsid w:val="00000708"/>
    <w:rsid w:val="00004EE8"/>
    <w:rsid w:val="00006CF5"/>
    <w:rsid w:val="00007C2A"/>
    <w:rsid w:val="00007FFA"/>
    <w:rsid w:val="00012F85"/>
    <w:rsid w:val="00016441"/>
    <w:rsid w:val="00017EAA"/>
    <w:rsid w:val="000206E0"/>
    <w:rsid w:val="00020AA4"/>
    <w:rsid w:val="00022957"/>
    <w:rsid w:val="00024212"/>
    <w:rsid w:val="00025E5C"/>
    <w:rsid w:val="000270A5"/>
    <w:rsid w:val="000270F5"/>
    <w:rsid w:val="000306EB"/>
    <w:rsid w:val="0003261E"/>
    <w:rsid w:val="0003430E"/>
    <w:rsid w:val="00035642"/>
    <w:rsid w:val="00036CD0"/>
    <w:rsid w:val="00043894"/>
    <w:rsid w:val="000459EA"/>
    <w:rsid w:val="0004622E"/>
    <w:rsid w:val="00050247"/>
    <w:rsid w:val="0006226F"/>
    <w:rsid w:val="00063DA6"/>
    <w:rsid w:val="00064BAE"/>
    <w:rsid w:val="000722F4"/>
    <w:rsid w:val="00072C33"/>
    <w:rsid w:val="00072DFC"/>
    <w:rsid w:val="00073218"/>
    <w:rsid w:val="0007625A"/>
    <w:rsid w:val="00076BCE"/>
    <w:rsid w:val="0008377E"/>
    <w:rsid w:val="000862D4"/>
    <w:rsid w:val="0009246C"/>
    <w:rsid w:val="00092623"/>
    <w:rsid w:val="00093878"/>
    <w:rsid w:val="0009468C"/>
    <w:rsid w:val="00097BCB"/>
    <w:rsid w:val="000A0FBA"/>
    <w:rsid w:val="000A1A19"/>
    <w:rsid w:val="000A28BC"/>
    <w:rsid w:val="000A2B8C"/>
    <w:rsid w:val="000A4C51"/>
    <w:rsid w:val="000A5996"/>
    <w:rsid w:val="000A6A8A"/>
    <w:rsid w:val="000A6DC4"/>
    <w:rsid w:val="000B2C32"/>
    <w:rsid w:val="000B5721"/>
    <w:rsid w:val="000B5EC0"/>
    <w:rsid w:val="000C0BC1"/>
    <w:rsid w:val="000C3484"/>
    <w:rsid w:val="000D1595"/>
    <w:rsid w:val="000D433A"/>
    <w:rsid w:val="000D7637"/>
    <w:rsid w:val="000E1097"/>
    <w:rsid w:val="000E1F4B"/>
    <w:rsid w:val="000F0F06"/>
    <w:rsid w:val="000F346A"/>
    <w:rsid w:val="000F3524"/>
    <w:rsid w:val="000F5126"/>
    <w:rsid w:val="000F519A"/>
    <w:rsid w:val="000F5B66"/>
    <w:rsid w:val="000F64B6"/>
    <w:rsid w:val="000F6DDC"/>
    <w:rsid w:val="000F70BE"/>
    <w:rsid w:val="001022EE"/>
    <w:rsid w:val="001032FF"/>
    <w:rsid w:val="00107327"/>
    <w:rsid w:val="00113373"/>
    <w:rsid w:val="00116A9F"/>
    <w:rsid w:val="0012209B"/>
    <w:rsid w:val="00124C01"/>
    <w:rsid w:val="001254AD"/>
    <w:rsid w:val="00126332"/>
    <w:rsid w:val="00126E08"/>
    <w:rsid w:val="0014184C"/>
    <w:rsid w:val="001447D5"/>
    <w:rsid w:val="001466A6"/>
    <w:rsid w:val="00152E0D"/>
    <w:rsid w:val="0015629D"/>
    <w:rsid w:val="00157252"/>
    <w:rsid w:val="001572BB"/>
    <w:rsid w:val="00157E47"/>
    <w:rsid w:val="00162139"/>
    <w:rsid w:val="00163DEC"/>
    <w:rsid w:val="001654C3"/>
    <w:rsid w:val="0018103F"/>
    <w:rsid w:val="00191BAB"/>
    <w:rsid w:val="00192DCC"/>
    <w:rsid w:val="001965A9"/>
    <w:rsid w:val="00197AAA"/>
    <w:rsid w:val="001A5FAD"/>
    <w:rsid w:val="001B7CC1"/>
    <w:rsid w:val="001C1D2A"/>
    <w:rsid w:val="001C22A3"/>
    <w:rsid w:val="001D1708"/>
    <w:rsid w:val="001D3E32"/>
    <w:rsid w:val="001D7B80"/>
    <w:rsid w:val="001E574D"/>
    <w:rsid w:val="001F0D2B"/>
    <w:rsid w:val="001F121D"/>
    <w:rsid w:val="001F78D6"/>
    <w:rsid w:val="001F7C58"/>
    <w:rsid w:val="00207603"/>
    <w:rsid w:val="00214127"/>
    <w:rsid w:val="002143AF"/>
    <w:rsid w:val="00214F1D"/>
    <w:rsid w:val="00215EB0"/>
    <w:rsid w:val="002170FD"/>
    <w:rsid w:val="002214C8"/>
    <w:rsid w:val="00225877"/>
    <w:rsid w:val="00236749"/>
    <w:rsid w:val="002400BA"/>
    <w:rsid w:val="002408AF"/>
    <w:rsid w:val="002440C0"/>
    <w:rsid w:val="00254DF7"/>
    <w:rsid w:val="00256838"/>
    <w:rsid w:val="00260FA3"/>
    <w:rsid w:val="00262B56"/>
    <w:rsid w:val="00274F73"/>
    <w:rsid w:val="00275D7C"/>
    <w:rsid w:val="0027611C"/>
    <w:rsid w:val="002845BB"/>
    <w:rsid w:val="00285DC9"/>
    <w:rsid w:val="0028769F"/>
    <w:rsid w:val="00293D4B"/>
    <w:rsid w:val="00297470"/>
    <w:rsid w:val="002A1260"/>
    <w:rsid w:val="002A14EA"/>
    <w:rsid w:val="002A781D"/>
    <w:rsid w:val="002B5B15"/>
    <w:rsid w:val="002C185C"/>
    <w:rsid w:val="002C46E5"/>
    <w:rsid w:val="002C7119"/>
    <w:rsid w:val="002C7429"/>
    <w:rsid w:val="002C78CB"/>
    <w:rsid w:val="002D0824"/>
    <w:rsid w:val="002E5C03"/>
    <w:rsid w:val="002E60A4"/>
    <w:rsid w:val="002E77C5"/>
    <w:rsid w:val="002E7A03"/>
    <w:rsid w:val="002F21FE"/>
    <w:rsid w:val="002F4D2D"/>
    <w:rsid w:val="0030013A"/>
    <w:rsid w:val="00303138"/>
    <w:rsid w:val="003110E4"/>
    <w:rsid w:val="00311C39"/>
    <w:rsid w:val="00312609"/>
    <w:rsid w:val="003144C8"/>
    <w:rsid w:val="00314DCB"/>
    <w:rsid w:val="00315092"/>
    <w:rsid w:val="0031646A"/>
    <w:rsid w:val="00316CA3"/>
    <w:rsid w:val="00321EC3"/>
    <w:rsid w:val="00322D55"/>
    <w:rsid w:val="0032753C"/>
    <w:rsid w:val="003308B5"/>
    <w:rsid w:val="0033163C"/>
    <w:rsid w:val="00337B8B"/>
    <w:rsid w:val="003429D1"/>
    <w:rsid w:val="00345F57"/>
    <w:rsid w:val="00346FCB"/>
    <w:rsid w:val="00352F51"/>
    <w:rsid w:val="00354CFE"/>
    <w:rsid w:val="00355027"/>
    <w:rsid w:val="00357CEE"/>
    <w:rsid w:val="00361ED8"/>
    <w:rsid w:val="00363D1D"/>
    <w:rsid w:val="003650FA"/>
    <w:rsid w:val="00365B95"/>
    <w:rsid w:val="003704BD"/>
    <w:rsid w:val="00374569"/>
    <w:rsid w:val="0039035C"/>
    <w:rsid w:val="00391AB6"/>
    <w:rsid w:val="003936E6"/>
    <w:rsid w:val="0039456A"/>
    <w:rsid w:val="00394D5F"/>
    <w:rsid w:val="003955A0"/>
    <w:rsid w:val="00395CDA"/>
    <w:rsid w:val="0039668C"/>
    <w:rsid w:val="003A1648"/>
    <w:rsid w:val="003A35F5"/>
    <w:rsid w:val="003A7914"/>
    <w:rsid w:val="003B199B"/>
    <w:rsid w:val="003B410E"/>
    <w:rsid w:val="003B43B7"/>
    <w:rsid w:val="003B5D9E"/>
    <w:rsid w:val="003C5113"/>
    <w:rsid w:val="003D2423"/>
    <w:rsid w:val="003D2893"/>
    <w:rsid w:val="003D2E65"/>
    <w:rsid w:val="003D527C"/>
    <w:rsid w:val="003D5A39"/>
    <w:rsid w:val="003E0240"/>
    <w:rsid w:val="003E040D"/>
    <w:rsid w:val="003E066C"/>
    <w:rsid w:val="003E0895"/>
    <w:rsid w:val="003E175A"/>
    <w:rsid w:val="003E33AA"/>
    <w:rsid w:val="003E3BE0"/>
    <w:rsid w:val="003E5123"/>
    <w:rsid w:val="003E5E7D"/>
    <w:rsid w:val="003F3056"/>
    <w:rsid w:val="003F3827"/>
    <w:rsid w:val="003F3957"/>
    <w:rsid w:val="003F4D72"/>
    <w:rsid w:val="003F6D71"/>
    <w:rsid w:val="003F7372"/>
    <w:rsid w:val="00406B73"/>
    <w:rsid w:val="00407250"/>
    <w:rsid w:val="004103D2"/>
    <w:rsid w:val="00410604"/>
    <w:rsid w:val="00412D6F"/>
    <w:rsid w:val="00412F25"/>
    <w:rsid w:val="00415AC1"/>
    <w:rsid w:val="00416281"/>
    <w:rsid w:val="00416F85"/>
    <w:rsid w:val="004209F4"/>
    <w:rsid w:val="00422B50"/>
    <w:rsid w:val="004235A5"/>
    <w:rsid w:val="00424BED"/>
    <w:rsid w:val="00426E6F"/>
    <w:rsid w:val="00427F6A"/>
    <w:rsid w:val="004329A3"/>
    <w:rsid w:val="00434FC9"/>
    <w:rsid w:val="00437FAC"/>
    <w:rsid w:val="00445CE8"/>
    <w:rsid w:val="00447AD8"/>
    <w:rsid w:val="00450A15"/>
    <w:rsid w:val="0045529A"/>
    <w:rsid w:val="00460915"/>
    <w:rsid w:val="00473922"/>
    <w:rsid w:val="00474073"/>
    <w:rsid w:val="00474A3B"/>
    <w:rsid w:val="00477BA2"/>
    <w:rsid w:val="00481706"/>
    <w:rsid w:val="0048198C"/>
    <w:rsid w:val="00485F84"/>
    <w:rsid w:val="00487A61"/>
    <w:rsid w:val="00490068"/>
    <w:rsid w:val="004A0551"/>
    <w:rsid w:val="004A1F2E"/>
    <w:rsid w:val="004A305D"/>
    <w:rsid w:val="004A4300"/>
    <w:rsid w:val="004A5426"/>
    <w:rsid w:val="004A631F"/>
    <w:rsid w:val="004B1209"/>
    <w:rsid w:val="004B3521"/>
    <w:rsid w:val="004B4B91"/>
    <w:rsid w:val="004B6C07"/>
    <w:rsid w:val="004C10FC"/>
    <w:rsid w:val="004C1298"/>
    <w:rsid w:val="004C2752"/>
    <w:rsid w:val="004C3EE8"/>
    <w:rsid w:val="004D3A93"/>
    <w:rsid w:val="004D42B0"/>
    <w:rsid w:val="004D42FC"/>
    <w:rsid w:val="004E6677"/>
    <w:rsid w:val="004E6E58"/>
    <w:rsid w:val="004E74CE"/>
    <w:rsid w:val="004E759C"/>
    <w:rsid w:val="004F23A5"/>
    <w:rsid w:val="004F24FC"/>
    <w:rsid w:val="004F4A9F"/>
    <w:rsid w:val="004F7718"/>
    <w:rsid w:val="005009A7"/>
    <w:rsid w:val="005015E7"/>
    <w:rsid w:val="00502ABC"/>
    <w:rsid w:val="00503A22"/>
    <w:rsid w:val="00504E19"/>
    <w:rsid w:val="0051151C"/>
    <w:rsid w:val="00516F3A"/>
    <w:rsid w:val="005204B9"/>
    <w:rsid w:val="00522326"/>
    <w:rsid w:val="005238C0"/>
    <w:rsid w:val="005243DB"/>
    <w:rsid w:val="0052709A"/>
    <w:rsid w:val="00533C5C"/>
    <w:rsid w:val="005454D1"/>
    <w:rsid w:val="00547E24"/>
    <w:rsid w:val="00552F8A"/>
    <w:rsid w:val="00570F30"/>
    <w:rsid w:val="00571497"/>
    <w:rsid w:val="00572855"/>
    <w:rsid w:val="005729EB"/>
    <w:rsid w:val="00573E67"/>
    <w:rsid w:val="00575D9B"/>
    <w:rsid w:val="00576E6A"/>
    <w:rsid w:val="005812D6"/>
    <w:rsid w:val="00581AC3"/>
    <w:rsid w:val="00586381"/>
    <w:rsid w:val="005923DF"/>
    <w:rsid w:val="005924EF"/>
    <w:rsid w:val="00592BEB"/>
    <w:rsid w:val="00596A6B"/>
    <w:rsid w:val="005A49CD"/>
    <w:rsid w:val="005A5432"/>
    <w:rsid w:val="005A5C34"/>
    <w:rsid w:val="005B044C"/>
    <w:rsid w:val="005B1D7F"/>
    <w:rsid w:val="005B4DE3"/>
    <w:rsid w:val="005B6691"/>
    <w:rsid w:val="005C0487"/>
    <w:rsid w:val="005D074B"/>
    <w:rsid w:val="005D0C65"/>
    <w:rsid w:val="005D1391"/>
    <w:rsid w:val="005E1532"/>
    <w:rsid w:val="005F4B96"/>
    <w:rsid w:val="005F4F05"/>
    <w:rsid w:val="005F5EA0"/>
    <w:rsid w:val="005F7010"/>
    <w:rsid w:val="00604694"/>
    <w:rsid w:val="00605202"/>
    <w:rsid w:val="006060CC"/>
    <w:rsid w:val="00606C74"/>
    <w:rsid w:val="00607E91"/>
    <w:rsid w:val="00607EC7"/>
    <w:rsid w:val="006105AC"/>
    <w:rsid w:val="00616496"/>
    <w:rsid w:val="00622244"/>
    <w:rsid w:val="0062288C"/>
    <w:rsid w:val="006233B5"/>
    <w:rsid w:val="00623907"/>
    <w:rsid w:val="006261C5"/>
    <w:rsid w:val="00631004"/>
    <w:rsid w:val="00631ABF"/>
    <w:rsid w:val="00634BD4"/>
    <w:rsid w:val="0063568B"/>
    <w:rsid w:val="006423AC"/>
    <w:rsid w:val="00643800"/>
    <w:rsid w:val="00646128"/>
    <w:rsid w:val="00647DE5"/>
    <w:rsid w:val="00650557"/>
    <w:rsid w:val="0065101A"/>
    <w:rsid w:val="00652E07"/>
    <w:rsid w:val="00654256"/>
    <w:rsid w:val="0065688D"/>
    <w:rsid w:val="00662605"/>
    <w:rsid w:val="006633F2"/>
    <w:rsid w:val="00667B99"/>
    <w:rsid w:val="00670ADA"/>
    <w:rsid w:val="00674CB3"/>
    <w:rsid w:val="00676340"/>
    <w:rsid w:val="0067672C"/>
    <w:rsid w:val="00677821"/>
    <w:rsid w:val="006919DF"/>
    <w:rsid w:val="00692CE6"/>
    <w:rsid w:val="006A45FC"/>
    <w:rsid w:val="006B099A"/>
    <w:rsid w:val="006B2894"/>
    <w:rsid w:val="006B486A"/>
    <w:rsid w:val="006B4FDB"/>
    <w:rsid w:val="006C1E5E"/>
    <w:rsid w:val="006C466C"/>
    <w:rsid w:val="006C5C35"/>
    <w:rsid w:val="006C5F5B"/>
    <w:rsid w:val="006C6FE8"/>
    <w:rsid w:val="006D3F6A"/>
    <w:rsid w:val="006D423B"/>
    <w:rsid w:val="006D527A"/>
    <w:rsid w:val="006E2260"/>
    <w:rsid w:val="006E41FD"/>
    <w:rsid w:val="006E4860"/>
    <w:rsid w:val="006F0F66"/>
    <w:rsid w:val="006F31A1"/>
    <w:rsid w:val="006F6106"/>
    <w:rsid w:val="006F6824"/>
    <w:rsid w:val="006F72C2"/>
    <w:rsid w:val="00701EF3"/>
    <w:rsid w:val="00714BB9"/>
    <w:rsid w:val="007150B4"/>
    <w:rsid w:val="00716C94"/>
    <w:rsid w:val="00716E93"/>
    <w:rsid w:val="0072049D"/>
    <w:rsid w:val="00727F86"/>
    <w:rsid w:val="00733617"/>
    <w:rsid w:val="007344F4"/>
    <w:rsid w:val="007418CC"/>
    <w:rsid w:val="00741DCA"/>
    <w:rsid w:val="00742E9A"/>
    <w:rsid w:val="00745943"/>
    <w:rsid w:val="007517CD"/>
    <w:rsid w:val="007528AD"/>
    <w:rsid w:val="00755169"/>
    <w:rsid w:val="00755C60"/>
    <w:rsid w:val="0076056C"/>
    <w:rsid w:val="00761CB2"/>
    <w:rsid w:val="00763E5B"/>
    <w:rsid w:val="00766D90"/>
    <w:rsid w:val="0076767C"/>
    <w:rsid w:val="00772297"/>
    <w:rsid w:val="00773797"/>
    <w:rsid w:val="007740D0"/>
    <w:rsid w:val="0077509C"/>
    <w:rsid w:val="00775DA2"/>
    <w:rsid w:val="00777D7D"/>
    <w:rsid w:val="00783E67"/>
    <w:rsid w:val="00786F70"/>
    <w:rsid w:val="00792062"/>
    <w:rsid w:val="00795899"/>
    <w:rsid w:val="00796AFD"/>
    <w:rsid w:val="007A456E"/>
    <w:rsid w:val="007A47FA"/>
    <w:rsid w:val="007B3FA8"/>
    <w:rsid w:val="007B5321"/>
    <w:rsid w:val="007B6635"/>
    <w:rsid w:val="007D10A8"/>
    <w:rsid w:val="007D2926"/>
    <w:rsid w:val="007D579B"/>
    <w:rsid w:val="007D593E"/>
    <w:rsid w:val="007D5B58"/>
    <w:rsid w:val="007E174A"/>
    <w:rsid w:val="007E23E7"/>
    <w:rsid w:val="007F05FF"/>
    <w:rsid w:val="007F0E8B"/>
    <w:rsid w:val="007F2B1E"/>
    <w:rsid w:val="007F589C"/>
    <w:rsid w:val="008002DB"/>
    <w:rsid w:val="008040C8"/>
    <w:rsid w:val="00806520"/>
    <w:rsid w:val="00815C00"/>
    <w:rsid w:val="00820C33"/>
    <w:rsid w:val="00824D7E"/>
    <w:rsid w:val="00830385"/>
    <w:rsid w:val="00830D65"/>
    <w:rsid w:val="008320F7"/>
    <w:rsid w:val="0083258A"/>
    <w:rsid w:val="008367DE"/>
    <w:rsid w:val="00845F73"/>
    <w:rsid w:val="008463FE"/>
    <w:rsid w:val="00846B7B"/>
    <w:rsid w:val="00847BCE"/>
    <w:rsid w:val="008569B8"/>
    <w:rsid w:val="008614EC"/>
    <w:rsid w:val="00863434"/>
    <w:rsid w:val="008641A3"/>
    <w:rsid w:val="00864626"/>
    <w:rsid w:val="00866E54"/>
    <w:rsid w:val="00874953"/>
    <w:rsid w:val="00875724"/>
    <w:rsid w:val="00875CA8"/>
    <w:rsid w:val="008810E3"/>
    <w:rsid w:val="0088759D"/>
    <w:rsid w:val="00892E4B"/>
    <w:rsid w:val="00895A51"/>
    <w:rsid w:val="00895C94"/>
    <w:rsid w:val="008A5100"/>
    <w:rsid w:val="008B17D1"/>
    <w:rsid w:val="008B22BE"/>
    <w:rsid w:val="008B25A1"/>
    <w:rsid w:val="008B2683"/>
    <w:rsid w:val="008B2B20"/>
    <w:rsid w:val="008B4E53"/>
    <w:rsid w:val="008B51EF"/>
    <w:rsid w:val="008B5216"/>
    <w:rsid w:val="008C5B70"/>
    <w:rsid w:val="008C670C"/>
    <w:rsid w:val="008C6A1A"/>
    <w:rsid w:val="008C6B05"/>
    <w:rsid w:val="008C7308"/>
    <w:rsid w:val="008D1DDA"/>
    <w:rsid w:val="008D224A"/>
    <w:rsid w:val="008D29E7"/>
    <w:rsid w:val="008D37F6"/>
    <w:rsid w:val="008D6957"/>
    <w:rsid w:val="008D6CC7"/>
    <w:rsid w:val="008D7668"/>
    <w:rsid w:val="008E3C5D"/>
    <w:rsid w:val="008E3FCA"/>
    <w:rsid w:val="008E6F39"/>
    <w:rsid w:val="008F3CF0"/>
    <w:rsid w:val="008F574B"/>
    <w:rsid w:val="008F7562"/>
    <w:rsid w:val="009022BF"/>
    <w:rsid w:val="00906FFD"/>
    <w:rsid w:val="00912257"/>
    <w:rsid w:val="00913976"/>
    <w:rsid w:val="00913CE3"/>
    <w:rsid w:val="00914E35"/>
    <w:rsid w:val="00916EB4"/>
    <w:rsid w:val="00921C01"/>
    <w:rsid w:val="00923139"/>
    <w:rsid w:val="0092743C"/>
    <w:rsid w:val="009324A8"/>
    <w:rsid w:val="00936560"/>
    <w:rsid w:val="00941A68"/>
    <w:rsid w:val="009463A7"/>
    <w:rsid w:val="00955E32"/>
    <w:rsid w:val="0095685C"/>
    <w:rsid w:val="00957200"/>
    <w:rsid w:val="00957C84"/>
    <w:rsid w:val="009621CD"/>
    <w:rsid w:val="009625A7"/>
    <w:rsid w:val="00966287"/>
    <w:rsid w:val="009670A9"/>
    <w:rsid w:val="00972739"/>
    <w:rsid w:val="00973027"/>
    <w:rsid w:val="00975A83"/>
    <w:rsid w:val="00982A60"/>
    <w:rsid w:val="00985875"/>
    <w:rsid w:val="00985BB3"/>
    <w:rsid w:val="00985F7B"/>
    <w:rsid w:val="00990800"/>
    <w:rsid w:val="009958EC"/>
    <w:rsid w:val="00997CD3"/>
    <w:rsid w:val="009A0D55"/>
    <w:rsid w:val="009A0E2B"/>
    <w:rsid w:val="009A15DE"/>
    <w:rsid w:val="009A4137"/>
    <w:rsid w:val="009A7D8E"/>
    <w:rsid w:val="009C0CE3"/>
    <w:rsid w:val="009C564A"/>
    <w:rsid w:val="009C7EE8"/>
    <w:rsid w:val="009D3641"/>
    <w:rsid w:val="009E0903"/>
    <w:rsid w:val="009E15CD"/>
    <w:rsid w:val="009E1B7F"/>
    <w:rsid w:val="009E223C"/>
    <w:rsid w:val="009E23D7"/>
    <w:rsid w:val="009E491B"/>
    <w:rsid w:val="009F24B1"/>
    <w:rsid w:val="009F24F2"/>
    <w:rsid w:val="009F394A"/>
    <w:rsid w:val="009F748B"/>
    <w:rsid w:val="009F7F0A"/>
    <w:rsid w:val="00A01B04"/>
    <w:rsid w:val="00A01FF2"/>
    <w:rsid w:val="00A026C2"/>
    <w:rsid w:val="00A0570E"/>
    <w:rsid w:val="00A07515"/>
    <w:rsid w:val="00A07546"/>
    <w:rsid w:val="00A107C5"/>
    <w:rsid w:val="00A115AF"/>
    <w:rsid w:val="00A12BB4"/>
    <w:rsid w:val="00A155A9"/>
    <w:rsid w:val="00A21BBD"/>
    <w:rsid w:val="00A225D9"/>
    <w:rsid w:val="00A24927"/>
    <w:rsid w:val="00A24B9D"/>
    <w:rsid w:val="00A27117"/>
    <w:rsid w:val="00A30E29"/>
    <w:rsid w:val="00A34F7C"/>
    <w:rsid w:val="00A4353D"/>
    <w:rsid w:val="00A4443A"/>
    <w:rsid w:val="00A44920"/>
    <w:rsid w:val="00A45FC6"/>
    <w:rsid w:val="00A53A72"/>
    <w:rsid w:val="00A5688B"/>
    <w:rsid w:val="00A575D2"/>
    <w:rsid w:val="00A6040B"/>
    <w:rsid w:val="00A61460"/>
    <w:rsid w:val="00A63B85"/>
    <w:rsid w:val="00A71BB0"/>
    <w:rsid w:val="00A756F6"/>
    <w:rsid w:val="00A77446"/>
    <w:rsid w:val="00A80781"/>
    <w:rsid w:val="00A83D2B"/>
    <w:rsid w:val="00A8413B"/>
    <w:rsid w:val="00A874AF"/>
    <w:rsid w:val="00A90A62"/>
    <w:rsid w:val="00A922AB"/>
    <w:rsid w:val="00A9365B"/>
    <w:rsid w:val="00A94A09"/>
    <w:rsid w:val="00AA1845"/>
    <w:rsid w:val="00AA307A"/>
    <w:rsid w:val="00AA4939"/>
    <w:rsid w:val="00AA5F9B"/>
    <w:rsid w:val="00AA729F"/>
    <w:rsid w:val="00AB10CA"/>
    <w:rsid w:val="00AB1404"/>
    <w:rsid w:val="00AB14E3"/>
    <w:rsid w:val="00AB2D54"/>
    <w:rsid w:val="00AB4F8A"/>
    <w:rsid w:val="00AB6228"/>
    <w:rsid w:val="00AC0601"/>
    <w:rsid w:val="00AC63A0"/>
    <w:rsid w:val="00AC691B"/>
    <w:rsid w:val="00AC6A21"/>
    <w:rsid w:val="00AD217C"/>
    <w:rsid w:val="00AD217F"/>
    <w:rsid w:val="00AD6DF7"/>
    <w:rsid w:val="00AE04BA"/>
    <w:rsid w:val="00AE20CA"/>
    <w:rsid w:val="00AE278B"/>
    <w:rsid w:val="00AE3DAD"/>
    <w:rsid w:val="00AE4464"/>
    <w:rsid w:val="00AF0815"/>
    <w:rsid w:val="00AF177F"/>
    <w:rsid w:val="00AF3927"/>
    <w:rsid w:val="00B00469"/>
    <w:rsid w:val="00B04521"/>
    <w:rsid w:val="00B046E3"/>
    <w:rsid w:val="00B04FC7"/>
    <w:rsid w:val="00B063BF"/>
    <w:rsid w:val="00B06B6C"/>
    <w:rsid w:val="00B14906"/>
    <w:rsid w:val="00B163FB"/>
    <w:rsid w:val="00B21297"/>
    <w:rsid w:val="00B21E29"/>
    <w:rsid w:val="00B23920"/>
    <w:rsid w:val="00B25B98"/>
    <w:rsid w:val="00B26B61"/>
    <w:rsid w:val="00B3216D"/>
    <w:rsid w:val="00B32851"/>
    <w:rsid w:val="00B33061"/>
    <w:rsid w:val="00B35C32"/>
    <w:rsid w:val="00B35D01"/>
    <w:rsid w:val="00B36346"/>
    <w:rsid w:val="00B401EA"/>
    <w:rsid w:val="00B40F67"/>
    <w:rsid w:val="00B414D7"/>
    <w:rsid w:val="00B41D50"/>
    <w:rsid w:val="00B463F5"/>
    <w:rsid w:val="00B50576"/>
    <w:rsid w:val="00B54470"/>
    <w:rsid w:val="00B545A8"/>
    <w:rsid w:val="00B56010"/>
    <w:rsid w:val="00B578C1"/>
    <w:rsid w:val="00B61BFA"/>
    <w:rsid w:val="00B67409"/>
    <w:rsid w:val="00B67752"/>
    <w:rsid w:val="00B67AA7"/>
    <w:rsid w:val="00B74589"/>
    <w:rsid w:val="00B75045"/>
    <w:rsid w:val="00B8263C"/>
    <w:rsid w:val="00B87073"/>
    <w:rsid w:val="00B8779C"/>
    <w:rsid w:val="00B9630D"/>
    <w:rsid w:val="00BA33E4"/>
    <w:rsid w:val="00BA495F"/>
    <w:rsid w:val="00BA5942"/>
    <w:rsid w:val="00BB63BB"/>
    <w:rsid w:val="00BC62DC"/>
    <w:rsid w:val="00BC62E3"/>
    <w:rsid w:val="00BC65F5"/>
    <w:rsid w:val="00BD0628"/>
    <w:rsid w:val="00BD13DB"/>
    <w:rsid w:val="00BD24F5"/>
    <w:rsid w:val="00BD326F"/>
    <w:rsid w:val="00BD3A52"/>
    <w:rsid w:val="00BD59FC"/>
    <w:rsid w:val="00BE2507"/>
    <w:rsid w:val="00BE7517"/>
    <w:rsid w:val="00BE7A45"/>
    <w:rsid w:val="00BF7427"/>
    <w:rsid w:val="00C01715"/>
    <w:rsid w:val="00C023FD"/>
    <w:rsid w:val="00C02534"/>
    <w:rsid w:val="00C05572"/>
    <w:rsid w:val="00C0659C"/>
    <w:rsid w:val="00C066F6"/>
    <w:rsid w:val="00C07F61"/>
    <w:rsid w:val="00C104D0"/>
    <w:rsid w:val="00C10E15"/>
    <w:rsid w:val="00C20AD6"/>
    <w:rsid w:val="00C22C7D"/>
    <w:rsid w:val="00C22E21"/>
    <w:rsid w:val="00C316DC"/>
    <w:rsid w:val="00C326D8"/>
    <w:rsid w:val="00C33012"/>
    <w:rsid w:val="00C33C01"/>
    <w:rsid w:val="00C3419F"/>
    <w:rsid w:val="00C35315"/>
    <w:rsid w:val="00C3702B"/>
    <w:rsid w:val="00C40BB2"/>
    <w:rsid w:val="00C43DFC"/>
    <w:rsid w:val="00C45730"/>
    <w:rsid w:val="00C52C3B"/>
    <w:rsid w:val="00C55828"/>
    <w:rsid w:val="00C64A2C"/>
    <w:rsid w:val="00C67C84"/>
    <w:rsid w:val="00C70996"/>
    <w:rsid w:val="00C7612B"/>
    <w:rsid w:val="00C85564"/>
    <w:rsid w:val="00C85DD4"/>
    <w:rsid w:val="00C862A9"/>
    <w:rsid w:val="00C864A9"/>
    <w:rsid w:val="00C86CC7"/>
    <w:rsid w:val="00C877FC"/>
    <w:rsid w:val="00C94563"/>
    <w:rsid w:val="00C947BC"/>
    <w:rsid w:val="00C9694A"/>
    <w:rsid w:val="00C9710E"/>
    <w:rsid w:val="00CA0346"/>
    <w:rsid w:val="00CA26E8"/>
    <w:rsid w:val="00CA457A"/>
    <w:rsid w:val="00CA54AD"/>
    <w:rsid w:val="00CA5759"/>
    <w:rsid w:val="00CA5935"/>
    <w:rsid w:val="00CA66C4"/>
    <w:rsid w:val="00CA78C0"/>
    <w:rsid w:val="00CB2CC6"/>
    <w:rsid w:val="00CB39E8"/>
    <w:rsid w:val="00CB4031"/>
    <w:rsid w:val="00CB5251"/>
    <w:rsid w:val="00CB6B6C"/>
    <w:rsid w:val="00CC12B5"/>
    <w:rsid w:val="00CC2FFA"/>
    <w:rsid w:val="00CC7FF4"/>
    <w:rsid w:val="00CD7567"/>
    <w:rsid w:val="00CE736D"/>
    <w:rsid w:val="00CF1881"/>
    <w:rsid w:val="00CF2A76"/>
    <w:rsid w:val="00D022FA"/>
    <w:rsid w:val="00D02803"/>
    <w:rsid w:val="00D031D7"/>
    <w:rsid w:val="00D03B35"/>
    <w:rsid w:val="00D045FE"/>
    <w:rsid w:val="00D10DCB"/>
    <w:rsid w:val="00D157CA"/>
    <w:rsid w:val="00D21ED6"/>
    <w:rsid w:val="00D24F87"/>
    <w:rsid w:val="00D3181E"/>
    <w:rsid w:val="00D31D48"/>
    <w:rsid w:val="00D3279E"/>
    <w:rsid w:val="00D35C36"/>
    <w:rsid w:val="00D37E56"/>
    <w:rsid w:val="00D42E28"/>
    <w:rsid w:val="00D4695F"/>
    <w:rsid w:val="00D4762B"/>
    <w:rsid w:val="00D529D1"/>
    <w:rsid w:val="00D52FC2"/>
    <w:rsid w:val="00D53BBB"/>
    <w:rsid w:val="00D54AE3"/>
    <w:rsid w:val="00D57216"/>
    <w:rsid w:val="00D5774A"/>
    <w:rsid w:val="00D614C8"/>
    <w:rsid w:val="00D619E4"/>
    <w:rsid w:val="00D61C45"/>
    <w:rsid w:val="00D620BD"/>
    <w:rsid w:val="00D62F35"/>
    <w:rsid w:val="00D6452D"/>
    <w:rsid w:val="00D65BBF"/>
    <w:rsid w:val="00D663A2"/>
    <w:rsid w:val="00D663EF"/>
    <w:rsid w:val="00D677DB"/>
    <w:rsid w:val="00D7372C"/>
    <w:rsid w:val="00D873A5"/>
    <w:rsid w:val="00D91EC3"/>
    <w:rsid w:val="00D92851"/>
    <w:rsid w:val="00D92C80"/>
    <w:rsid w:val="00D94B0B"/>
    <w:rsid w:val="00D94E1D"/>
    <w:rsid w:val="00D95F4D"/>
    <w:rsid w:val="00D96E6D"/>
    <w:rsid w:val="00D97C31"/>
    <w:rsid w:val="00DA62F9"/>
    <w:rsid w:val="00DA6E91"/>
    <w:rsid w:val="00DB49FE"/>
    <w:rsid w:val="00DB7FFC"/>
    <w:rsid w:val="00DC127B"/>
    <w:rsid w:val="00DC2F0D"/>
    <w:rsid w:val="00DC37AA"/>
    <w:rsid w:val="00DC7D8C"/>
    <w:rsid w:val="00DD0F6A"/>
    <w:rsid w:val="00DD22D2"/>
    <w:rsid w:val="00DF2F7A"/>
    <w:rsid w:val="00DF61A6"/>
    <w:rsid w:val="00E0087A"/>
    <w:rsid w:val="00E025BB"/>
    <w:rsid w:val="00E0539A"/>
    <w:rsid w:val="00E06045"/>
    <w:rsid w:val="00E0764D"/>
    <w:rsid w:val="00E10BF0"/>
    <w:rsid w:val="00E11A1F"/>
    <w:rsid w:val="00E11D06"/>
    <w:rsid w:val="00E12501"/>
    <w:rsid w:val="00E1267D"/>
    <w:rsid w:val="00E22BB1"/>
    <w:rsid w:val="00E24F4D"/>
    <w:rsid w:val="00E259A3"/>
    <w:rsid w:val="00E27392"/>
    <w:rsid w:val="00E276DE"/>
    <w:rsid w:val="00E27A58"/>
    <w:rsid w:val="00E27FE8"/>
    <w:rsid w:val="00E31196"/>
    <w:rsid w:val="00E31FAE"/>
    <w:rsid w:val="00E329C3"/>
    <w:rsid w:val="00E35E03"/>
    <w:rsid w:val="00E3758E"/>
    <w:rsid w:val="00E402E1"/>
    <w:rsid w:val="00E43851"/>
    <w:rsid w:val="00E43A75"/>
    <w:rsid w:val="00E44048"/>
    <w:rsid w:val="00E4482C"/>
    <w:rsid w:val="00E46625"/>
    <w:rsid w:val="00E46910"/>
    <w:rsid w:val="00E55559"/>
    <w:rsid w:val="00E605EE"/>
    <w:rsid w:val="00E62987"/>
    <w:rsid w:val="00E62D40"/>
    <w:rsid w:val="00E66D1F"/>
    <w:rsid w:val="00E6777A"/>
    <w:rsid w:val="00E70217"/>
    <w:rsid w:val="00E70E5B"/>
    <w:rsid w:val="00E725A3"/>
    <w:rsid w:val="00E7399A"/>
    <w:rsid w:val="00E73FFA"/>
    <w:rsid w:val="00E74AAD"/>
    <w:rsid w:val="00E818E6"/>
    <w:rsid w:val="00E81F29"/>
    <w:rsid w:val="00E91C3B"/>
    <w:rsid w:val="00E9607F"/>
    <w:rsid w:val="00E97088"/>
    <w:rsid w:val="00EA2BF2"/>
    <w:rsid w:val="00EA5349"/>
    <w:rsid w:val="00EA5DFB"/>
    <w:rsid w:val="00EB2064"/>
    <w:rsid w:val="00EC130A"/>
    <w:rsid w:val="00EC1AA8"/>
    <w:rsid w:val="00EC588E"/>
    <w:rsid w:val="00EE58BF"/>
    <w:rsid w:val="00EF4070"/>
    <w:rsid w:val="00EF4DA0"/>
    <w:rsid w:val="00EF5C00"/>
    <w:rsid w:val="00EF7B5F"/>
    <w:rsid w:val="00F06062"/>
    <w:rsid w:val="00F10EF2"/>
    <w:rsid w:val="00F117AD"/>
    <w:rsid w:val="00F165BF"/>
    <w:rsid w:val="00F226A3"/>
    <w:rsid w:val="00F247AD"/>
    <w:rsid w:val="00F30109"/>
    <w:rsid w:val="00F47F7E"/>
    <w:rsid w:val="00F52F5F"/>
    <w:rsid w:val="00F551AB"/>
    <w:rsid w:val="00F563D3"/>
    <w:rsid w:val="00F5706A"/>
    <w:rsid w:val="00F61A51"/>
    <w:rsid w:val="00F6418D"/>
    <w:rsid w:val="00F65251"/>
    <w:rsid w:val="00F7599B"/>
    <w:rsid w:val="00F75E0C"/>
    <w:rsid w:val="00F80CC4"/>
    <w:rsid w:val="00F83736"/>
    <w:rsid w:val="00F842C7"/>
    <w:rsid w:val="00F84A46"/>
    <w:rsid w:val="00F84E21"/>
    <w:rsid w:val="00F84E6B"/>
    <w:rsid w:val="00F8567B"/>
    <w:rsid w:val="00F93A63"/>
    <w:rsid w:val="00F96803"/>
    <w:rsid w:val="00FA3032"/>
    <w:rsid w:val="00FA53EE"/>
    <w:rsid w:val="00FA5440"/>
    <w:rsid w:val="00FA5D59"/>
    <w:rsid w:val="00FB38EC"/>
    <w:rsid w:val="00FB39A2"/>
    <w:rsid w:val="00FB6712"/>
    <w:rsid w:val="00FB6835"/>
    <w:rsid w:val="00FB714A"/>
    <w:rsid w:val="00FC188F"/>
    <w:rsid w:val="00FC2A8A"/>
    <w:rsid w:val="00FC3535"/>
    <w:rsid w:val="00FC3D57"/>
    <w:rsid w:val="00FC52C1"/>
    <w:rsid w:val="00FC5842"/>
    <w:rsid w:val="00FD11F2"/>
    <w:rsid w:val="00FD2F56"/>
    <w:rsid w:val="00FD4709"/>
    <w:rsid w:val="00FD6714"/>
    <w:rsid w:val="00FE665B"/>
    <w:rsid w:val="00FF0973"/>
    <w:rsid w:val="00FF2C02"/>
    <w:rsid w:val="08CCECCC"/>
    <w:rsid w:val="14A6720A"/>
    <w:rsid w:val="1736055E"/>
    <w:rsid w:val="23FB6009"/>
    <w:rsid w:val="2DFF32AB"/>
    <w:rsid w:val="31E6CE61"/>
    <w:rsid w:val="33829EC2"/>
    <w:rsid w:val="350546C6"/>
    <w:rsid w:val="35B541BA"/>
    <w:rsid w:val="38E4F4F6"/>
    <w:rsid w:val="40F7F461"/>
    <w:rsid w:val="4D15419E"/>
    <w:rsid w:val="5138B7CD"/>
    <w:rsid w:val="571F088D"/>
    <w:rsid w:val="5A9BD214"/>
    <w:rsid w:val="6C805367"/>
    <w:rsid w:val="7D8A3A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49D962"/>
  <w14:defaultImageDpi w14:val="300"/>
  <w15:docId w15:val="{CB983D18-E174-5442-873B-53104E97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29E7"/>
    <w:pPr>
      <w:spacing w:line="259" w:lineRule="auto"/>
    </w:pPr>
    <w:rPr>
      <w:rFonts w:ascii="Times New Roman" w:hAnsi="Times New Roman" w:cs="Times New Roman"/>
    </w:rPr>
  </w:style>
  <w:style w:type="paragraph" w:styleId="Heading1">
    <w:name w:val="heading 1"/>
    <w:basedOn w:val="Normal"/>
    <w:next w:val="Normal"/>
    <w:link w:val="Heading1Char"/>
    <w:autoRedefine/>
    <w:uiPriority w:val="9"/>
    <w:qFormat/>
    <w:rsid w:val="008D29E7"/>
    <w:pPr>
      <w:keepNext/>
      <w:keepLines/>
      <w:tabs>
        <w:tab w:val="left" w:pos="5693"/>
      </w:tabs>
      <w:spacing w:before="240" w:after="240"/>
      <w:outlineLvl w:val="0"/>
    </w:pPr>
    <w:rPr>
      <w:rFonts w:ascii="Arial" w:eastAsiaTheme="majorEastAsia" w:hAnsi="Arial" w:cs="Arial"/>
      <w:b/>
      <w:bCs/>
      <w:color w:val="275F35"/>
    </w:rPr>
  </w:style>
  <w:style w:type="paragraph" w:styleId="Heading2">
    <w:name w:val="heading 2"/>
    <w:basedOn w:val="Normal"/>
    <w:next w:val="Normal"/>
    <w:link w:val="Heading2Char"/>
    <w:autoRedefine/>
    <w:uiPriority w:val="9"/>
    <w:unhideWhenUsed/>
    <w:qFormat/>
    <w:rsid w:val="004209F4"/>
    <w:pPr>
      <w:keepNext/>
      <w:keepLines/>
      <w:spacing w:before="40"/>
      <w:outlineLvl w:val="1"/>
    </w:pPr>
    <w:rPr>
      <w:rFonts w:ascii="Klavika Medium" w:eastAsiaTheme="majorEastAsia" w:hAnsi="Klavika Medium" w:cstheme="majorBidi"/>
      <w:color w:val="008000"/>
    </w:rPr>
  </w:style>
  <w:style w:type="paragraph" w:styleId="Heading3">
    <w:name w:val="heading 3"/>
    <w:basedOn w:val="Normal"/>
    <w:next w:val="Normal"/>
    <w:link w:val="Heading3Char"/>
    <w:autoRedefine/>
    <w:uiPriority w:val="9"/>
    <w:unhideWhenUsed/>
    <w:qFormat/>
    <w:rsid w:val="00AA5F9B"/>
    <w:pPr>
      <w:keepNext/>
      <w:keepLines/>
      <w:spacing w:before="40"/>
      <w:outlineLvl w:val="2"/>
    </w:pPr>
    <w:rPr>
      <w:rFonts w:ascii="Klavika Medium" w:hAnsi="Klavika Medium" w:cstheme="majorBidi"/>
      <w:color w:val="008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AC691B"/>
    <w:pPr>
      <w:numPr>
        <w:ilvl w:val="1"/>
        <w:numId w:val="47"/>
      </w:numPr>
      <w:spacing w:after="160"/>
      <w:contextualSpacing/>
    </w:pPr>
    <w:rPr>
      <w:sz w:val="20"/>
      <w:szCs w:val="20"/>
    </w:rPr>
  </w:style>
  <w:style w:type="character" w:styleId="Hyperlink">
    <w:name w:val="Hyperlink"/>
    <w:basedOn w:val="DefaultParagraphFont"/>
    <w:unhideWhenUsed/>
    <w:qFormat/>
    <w:rsid w:val="00072DFC"/>
    <w:rPr>
      <w:color w:val="008000"/>
      <w:u w:val="single"/>
    </w:rPr>
  </w:style>
  <w:style w:type="paragraph" w:styleId="NoSpacing">
    <w:name w:val="No Spacing"/>
    <w:uiPriority w:val="1"/>
    <w:rsid w:val="008B2683"/>
    <w:rPr>
      <w:rFonts w:ascii="Arial" w:eastAsia="Times New Roman" w:hAnsi="Arial" w:cs="Arial"/>
      <w:sz w:val="20"/>
      <w:szCs w:val="20"/>
    </w:rPr>
  </w:style>
  <w:style w:type="paragraph" w:styleId="Title">
    <w:name w:val="Title"/>
    <w:basedOn w:val="Normal"/>
    <w:next w:val="Normal"/>
    <w:link w:val="TitleChar"/>
    <w:autoRedefine/>
    <w:uiPriority w:val="10"/>
    <w:qFormat/>
    <w:rsid w:val="00A8413B"/>
    <w:pPr>
      <w:contextualSpacing/>
      <w:jc w:val="right"/>
    </w:pPr>
    <w:rPr>
      <w:rFonts w:ascii="Klavika Medium" w:eastAsiaTheme="majorEastAsia" w:hAnsi="Klavika Medium" w:cstheme="majorBidi"/>
      <w:color w:val="275F35"/>
      <w:spacing w:val="-10"/>
      <w:kern w:val="28"/>
      <w:sz w:val="28"/>
      <w:szCs w:val="56"/>
    </w:rPr>
  </w:style>
  <w:style w:type="character" w:customStyle="1" w:styleId="TitleChar">
    <w:name w:val="Title Char"/>
    <w:basedOn w:val="DefaultParagraphFont"/>
    <w:link w:val="Title"/>
    <w:uiPriority w:val="10"/>
    <w:rsid w:val="00A8413B"/>
    <w:rPr>
      <w:rFonts w:ascii="Klavika Medium" w:eastAsiaTheme="majorEastAsia" w:hAnsi="Klavika Medium" w:cstheme="majorBidi"/>
      <w:color w:val="275F35"/>
      <w:spacing w:val="-10"/>
      <w:kern w:val="28"/>
      <w:sz w:val="28"/>
      <w:szCs w:val="56"/>
    </w:rPr>
  </w:style>
  <w:style w:type="character" w:customStyle="1" w:styleId="Heading2Char">
    <w:name w:val="Heading 2 Char"/>
    <w:basedOn w:val="DefaultParagraphFont"/>
    <w:link w:val="Heading2"/>
    <w:uiPriority w:val="9"/>
    <w:rsid w:val="004209F4"/>
    <w:rPr>
      <w:rFonts w:ascii="Klavika Medium" w:eastAsiaTheme="majorEastAsia" w:hAnsi="Klavika Medium" w:cstheme="majorBidi"/>
      <w:color w:val="008000"/>
    </w:rPr>
  </w:style>
  <w:style w:type="paragraph" w:customStyle="1" w:styleId="BoldItalic">
    <w:name w:val="Bold Italic"/>
    <w:basedOn w:val="Normal"/>
    <w:rsid w:val="00DD22D2"/>
    <w:pPr>
      <w:ind w:left="450"/>
    </w:pPr>
    <w:rPr>
      <w:b/>
      <w:i/>
    </w:rPr>
  </w:style>
  <w:style w:type="character" w:customStyle="1" w:styleId="Heading1Char">
    <w:name w:val="Heading 1 Char"/>
    <w:basedOn w:val="DefaultParagraphFont"/>
    <w:link w:val="Heading1"/>
    <w:uiPriority w:val="9"/>
    <w:rsid w:val="008D29E7"/>
    <w:rPr>
      <w:rFonts w:ascii="Arial" w:eastAsiaTheme="majorEastAsia" w:hAnsi="Arial" w:cs="Arial"/>
      <w:b/>
      <w:bCs/>
      <w:color w:val="275F35"/>
    </w:rPr>
  </w:style>
  <w:style w:type="character" w:customStyle="1" w:styleId="Heading3Char">
    <w:name w:val="Heading 3 Char"/>
    <w:basedOn w:val="DefaultParagraphFont"/>
    <w:link w:val="Heading3"/>
    <w:uiPriority w:val="9"/>
    <w:rsid w:val="00AA5F9B"/>
    <w:rPr>
      <w:rFonts w:ascii="Klavika Medium" w:hAnsi="Klavika Medium" w:cstheme="majorBidi"/>
      <w:color w:val="008000"/>
      <w:sz w:val="22"/>
    </w:rPr>
  </w:style>
  <w:style w:type="character" w:styleId="Strong">
    <w:name w:val="Strong"/>
    <w:basedOn w:val="DefaultParagraphFont"/>
    <w:uiPriority w:val="22"/>
    <w:qFormat/>
    <w:rsid w:val="00F8567B"/>
    <w:rPr>
      <w:b/>
      <w:bCs/>
    </w:rPr>
  </w:style>
  <w:style w:type="paragraph" w:customStyle="1" w:styleId="SubTitle">
    <w:name w:val="Sub Title"/>
    <w:basedOn w:val="Normal"/>
    <w:autoRedefine/>
    <w:qFormat/>
    <w:rsid w:val="008320F7"/>
    <w:pPr>
      <w:keepNext/>
      <w:tabs>
        <w:tab w:val="left" w:pos="3587"/>
      </w:tabs>
    </w:pPr>
    <w:rPr>
      <w:b/>
      <w:bCs/>
      <w:i/>
      <w:color w:val="008000"/>
      <w:sz w:val="48"/>
      <w:szCs w:val="48"/>
    </w:rPr>
  </w:style>
  <w:style w:type="paragraph" w:styleId="Header">
    <w:name w:val="header"/>
    <w:basedOn w:val="Normal"/>
    <w:link w:val="HeaderChar"/>
    <w:uiPriority w:val="99"/>
    <w:unhideWhenUsed/>
    <w:rsid w:val="00FA3032"/>
    <w:pPr>
      <w:tabs>
        <w:tab w:val="center" w:pos="4680"/>
        <w:tab w:val="right" w:pos="9360"/>
      </w:tabs>
    </w:pPr>
  </w:style>
  <w:style w:type="character" w:customStyle="1" w:styleId="HeaderChar">
    <w:name w:val="Header Char"/>
    <w:basedOn w:val="DefaultParagraphFont"/>
    <w:link w:val="Header"/>
    <w:uiPriority w:val="99"/>
    <w:rsid w:val="00FA3032"/>
    <w:rPr>
      <w:rFonts w:asciiTheme="majorHAnsi" w:eastAsia="Times New Roman" w:hAnsiTheme="majorHAnsi" w:cs="Times New Roman"/>
      <w:sz w:val="22"/>
      <w:szCs w:val="20"/>
    </w:rPr>
  </w:style>
  <w:style w:type="paragraph" w:styleId="Footer">
    <w:name w:val="footer"/>
    <w:basedOn w:val="Normal"/>
    <w:link w:val="FooterChar"/>
    <w:uiPriority w:val="99"/>
    <w:unhideWhenUsed/>
    <w:rsid w:val="00FA3032"/>
    <w:pPr>
      <w:tabs>
        <w:tab w:val="center" w:pos="4680"/>
        <w:tab w:val="right" w:pos="9360"/>
      </w:tabs>
    </w:pPr>
  </w:style>
  <w:style w:type="character" w:customStyle="1" w:styleId="FooterChar">
    <w:name w:val="Footer Char"/>
    <w:basedOn w:val="DefaultParagraphFont"/>
    <w:link w:val="Footer"/>
    <w:uiPriority w:val="99"/>
    <w:rsid w:val="00FA3032"/>
    <w:rPr>
      <w:rFonts w:asciiTheme="majorHAnsi" w:eastAsia="Times New Roman" w:hAnsiTheme="majorHAnsi" w:cs="Times New Roman"/>
      <w:sz w:val="22"/>
      <w:szCs w:val="20"/>
    </w:rPr>
  </w:style>
  <w:style w:type="character" w:styleId="FollowedHyperlink">
    <w:name w:val="FollowedHyperlink"/>
    <w:basedOn w:val="DefaultParagraphFont"/>
    <w:uiPriority w:val="99"/>
    <w:semiHidden/>
    <w:unhideWhenUsed/>
    <w:rsid w:val="00F165BF"/>
    <w:rPr>
      <w:color w:val="800080" w:themeColor="followedHyperlink"/>
      <w:u w:val="single"/>
    </w:rPr>
  </w:style>
  <w:style w:type="paragraph" w:styleId="Quote">
    <w:name w:val="Quote"/>
    <w:basedOn w:val="Normal"/>
    <w:next w:val="Normal"/>
    <w:link w:val="QuoteChar"/>
    <w:autoRedefine/>
    <w:uiPriority w:val="29"/>
    <w:qFormat/>
    <w:rsid w:val="00F165BF"/>
    <w:pPr>
      <w:spacing w:before="200"/>
      <w:ind w:left="864" w:right="864"/>
    </w:pPr>
    <w:rPr>
      <w:iCs/>
      <w:color w:val="404040" w:themeColor="text1" w:themeTint="BF"/>
    </w:rPr>
  </w:style>
  <w:style w:type="character" w:customStyle="1" w:styleId="QuoteChar">
    <w:name w:val="Quote Char"/>
    <w:basedOn w:val="DefaultParagraphFont"/>
    <w:link w:val="Quote"/>
    <w:uiPriority w:val="29"/>
    <w:rsid w:val="00F165BF"/>
    <w:rPr>
      <w:rFonts w:asciiTheme="majorHAnsi" w:eastAsia="Times New Roman" w:hAnsiTheme="majorHAnsi" w:cs="Times New Roman"/>
      <w:iCs/>
      <w:color w:val="404040" w:themeColor="text1" w:themeTint="BF"/>
      <w:sz w:val="22"/>
      <w:szCs w:val="20"/>
    </w:rPr>
  </w:style>
  <w:style w:type="character" w:styleId="LineNumber">
    <w:name w:val="line number"/>
    <w:basedOn w:val="DefaultParagraphFont"/>
    <w:uiPriority w:val="99"/>
    <w:unhideWhenUsed/>
    <w:rsid w:val="00AA729F"/>
  </w:style>
  <w:style w:type="paragraph" w:styleId="Caption">
    <w:name w:val="caption"/>
    <w:basedOn w:val="Normal"/>
    <w:next w:val="Normal"/>
    <w:autoRedefine/>
    <w:uiPriority w:val="35"/>
    <w:unhideWhenUsed/>
    <w:qFormat/>
    <w:rsid w:val="00F247AD"/>
    <w:pPr>
      <w:spacing w:after="200"/>
      <w:ind w:left="720"/>
    </w:pPr>
    <w:rPr>
      <w:b/>
      <w:i/>
      <w:iCs/>
      <w:color w:val="174722"/>
      <w:sz w:val="20"/>
      <w:szCs w:val="18"/>
    </w:rPr>
  </w:style>
  <w:style w:type="character" w:styleId="Emphasis">
    <w:name w:val="Emphasis"/>
    <w:basedOn w:val="DefaultParagraphFont"/>
    <w:uiPriority w:val="20"/>
    <w:qFormat/>
    <w:rsid w:val="000F346A"/>
    <w:rPr>
      <w:i/>
      <w:iCs/>
    </w:rPr>
  </w:style>
  <w:style w:type="character" w:styleId="UnresolvedMention">
    <w:name w:val="Unresolved Mention"/>
    <w:basedOn w:val="DefaultParagraphFont"/>
    <w:uiPriority w:val="99"/>
    <w:rsid w:val="0003261E"/>
    <w:rPr>
      <w:color w:val="605E5C"/>
      <w:shd w:val="clear" w:color="auto" w:fill="E1DFDD"/>
    </w:rPr>
  </w:style>
  <w:style w:type="character" w:customStyle="1" w:styleId="apple-converted-space">
    <w:name w:val="apple-converted-space"/>
    <w:rsid w:val="00A12BB4"/>
  </w:style>
  <w:style w:type="table" w:styleId="TableGrid">
    <w:name w:val="Table Grid"/>
    <w:basedOn w:val="TableNormal"/>
    <w:uiPriority w:val="39"/>
    <w:rsid w:val="00A12BB4"/>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basedOn w:val="DefaultParagraphFont"/>
    <w:rsid w:val="00A12BB4"/>
  </w:style>
  <w:style w:type="paragraph" w:styleId="BodyText">
    <w:name w:val="Body Text"/>
    <w:basedOn w:val="Normal"/>
    <w:link w:val="BodyTextChar"/>
    <w:uiPriority w:val="99"/>
    <w:unhideWhenUsed/>
    <w:rsid w:val="00A12BB4"/>
    <w:pPr>
      <w:spacing w:after="200" w:line="276" w:lineRule="auto"/>
      <w:jc w:val="both"/>
    </w:pPr>
    <w:rPr>
      <w:rFonts w:asciiTheme="minorHAnsi" w:hAnsiTheme="minorHAnsi"/>
    </w:rPr>
  </w:style>
  <w:style w:type="character" w:customStyle="1" w:styleId="BodyTextChar">
    <w:name w:val="Body Text Char"/>
    <w:basedOn w:val="DefaultParagraphFont"/>
    <w:link w:val="BodyText"/>
    <w:uiPriority w:val="99"/>
    <w:rsid w:val="00A12BB4"/>
  </w:style>
  <w:style w:type="character" w:styleId="PageNumber">
    <w:name w:val="page number"/>
    <w:basedOn w:val="DefaultParagraphFont"/>
    <w:uiPriority w:val="99"/>
    <w:semiHidden/>
    <w:unhideWhenUsed/>
    <w:rsid w:val="00AB2D54"/>
  </w:style>
  <w:style w:type="paragraph" w:styleId="NormalWeb">
    <w:name w:val="Normal (Web)"/>
    <w:basedOn w:val="Normal"/>
    <w:uiPriority w:val="99"/>
    <w:unhideWhenUsed/>
    <w:rsid w:val="00AB2D54"/>
    <w:pPr>
      <w:spacing w:before="100" w:beforeAutospacing="1" w:after="100" w:afterAutospacing="1" w:line="240" w:lineRule="auto"/>
    </w:pPr>
    <w:rPr>
      <w:rFonts w:eastAsia="Times New Roman"/>
    </w:rPr>
  </w:style>
  <w:style w:type="character" w:styleId="SubtleEmphasis">
    <w:name w:val="Subtle Emphasis"/>
    <w:uiPriority w:val="19"/>
    <w:qFormat/>
    <w:rsid w:val="000E1F4B"/>
    <w:rPr>
      <w:i/>
      <w:iCs/>
    </w:rPr>
  </w:style>
  <w:style w:type="table" w:styleId="TableGridLight">
    <w:name w:val="Grid Table Light"/>
    <w:basedOn w:val="TableNormal"/>
    <w:uiPriority w:val="40"/>
    <w:rsid w:val="006D52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D527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D527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E17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E17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8C5B70"/>
    <w:rPr>
      <w:sz w:val="16"/>
      <w:szCs w:val="16"/>
    </w:rPr>
  </w:style>
  <w:style w:type="paragraph" w:styleId="CommentText">
    <w:name w:val="annotation text"/>
    <w:basedOn w:val="Normal"/>
    <w:link w:val="CommentTextChar"/>
    <w:uiPriority w:val="99"/>
    <w:semiHidden/>
    <w:unhideWhenUsed/>
    <w:rsid w:val="008C5B70"/>
    <w:pPr>
      <w:spacing w:line="240" w:lineRule="auto"/>
    </w:pPr>
    <w:rPr>
      <w:sz w:val="20"/>
      <w:szCs w:val="20"/>
    </w:rPr>
  </w:style>
  <w:style w:type="character" w:customStyle="1" w:styleId="CommentTextChar">
    <w:name w:val="Comment Text Char"/>
    <w:basedOn w:val="DefaultParagraphFont"/>
    <w:link w:val="CommentText"/>
    <w:uiPriority w:val="99"/>
    <w:semiHidden/>
    <w:rsid w:val="008C5B7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5B70"/>
    <w:rPr>
      <w:b/>
      <w:bCs/>
    </w:rPr>
  </w:style>
  <w:style w:type="character" w:customStyle="1" w:styleId="CommentSubjectChar">
    <w:name w:val="Comment Subject Char"/>
    <w:basedOn w:val="CommentTextChar"/>
    <w:link w:val="CommentSubject"/>
    <w:uiPriority w:val="99"/>
    <w:semiHidden/>
    <w:rsid w:val="008C5B70"/>
    <w:rPr>
      <w:rFonts w:ascii="Times New Roman" w:hAnsi="Times New Roman" w:cs="Times New Roman"/>
      <w:b/>
      <w:bCs/>
      <w:sz w:val="20"/>
      <w:szCs w:val="20"/>
    </w:rPr>
  </w:style>
  <w:style w:type="paragraph" w:customStyle="1" w:styleId="Normal1">
    <w:name w:val="Normal1"/>
    <w:rsid w:val="00AC691B"/>
    <w:pPr>
      <w:widowControl w:val="0"/>
      <w:spacing w:after="200" w:line="276" w:lineRule="auto"/>
    </w:pPr>
    <w:rPr>
      <w:rFonts w:ascii="Times New Roman" w:eastAsia="Times New Roman"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99594">
      <w:bodyDiv w:val="1"/>
      <w:marLeft w:val="0"/>
      <w:marRight w:val="0"/>
      <w:marTop w:val="0"/>
      <w:marBottom w:val="0"/>
      <w:divBdr>
        <w:top w:val="none" w:sz="0" w:space="0" w:color="auto"/>
        <w:left w:val="none" w:sz="0" w:space="0" w:color="auto"/>
        <w:bottom w:val="none" w:sz="0" w:space="0" w:color="auto"/>
        <w:right w:val="none" w:sz="0" w:space="0" w:color="auto"/>
      </w:divBdr>
    </w:div>
    <w:div w:id="145781395">
      <w:bodyDiv w:val="1"/>
      <w:marLeft w:val="0"/>
      <w:marRight w:val="0"/>
      <w:marTop w:val="0"/>
      <w:marBottom w:val="0"/>
      <w:divBdr>
        <w:top w:val="none" w:sz="0" w:space="0" w:color="auto"/>
        <w:left w:val="none" w:sz="0" w:space="0" w:color="auto"/>
        <w:bottom w:val="none" w:sz="0" w:space="0" w:color="auto"/>
        <w:right w:val="none" w:sz="0" w:space="0" w:color="auto"/>
      </w:divBdr>
    </w:div>
    <w:div w:id="194077722">
      <w:bodyDiv w:val="1"/>
      <w:marLeft w:val="0"/>
      <w:marRight w:val="0"/>
      <w:marTop w:val="0"/>
      <w:marBottom w:val="0"/>
      <w:divBdr>
        <w:top w:val="none" w:sz="0" w:space="0" w:color="auto"/>
        <w:left w:val="none" w:sz="0" w:space="0" w:color="auto"/>
        <w:bottom w:val="none" w:sz="0" w:space="0" w:color="auto"/>
        <w:right w:val="none" w:sz="0" w:space="0" w:color="auto"/>
      </w:divBdr>
    </w:div>
    <w:div w:id="1456603960">
      <w:bodyDiv w:val="1"/>
      <w:marLeft w:val="0"/>
      <w:marRight w:val="0"/>
      <w:marTop w:val="0"/>
      <w:marBottom w:val="0"/>
      <w:divBdr>
        <w:top w:val="none" w:sz="0" w:space="0" w:color="auto"/>
        <w:left w:val="none" w:sz="0" w:space="0" w:color="auto"/>
        <w:bottom w:val="none" w:sz="0" w:space="0" w:color="auto"/>
        <w:right w:val="none" w:sz="0" w:space="0" w:color="auto"/>
      </w:divBdr>
    </w:div>
    <w:div w:id="1481728683">
      <w:bodyDiv w:val="1"/>
      <w:marLeft w:val="0"/>
      <w:marRight w:val="0"/>
      <w:marTop w:val="0"/>
      <w:marBottom w:val="0"/>
      <w:divBdr>
        <w:top w:val="none" w:sz="0" w:space="0" w:color="auto"/>
        <w:left w:val="none" w:sz="0" w:space="0" w:color="auto"/>
        <w:bottom w:val="none" w:sz="0" w:space="0" w:color="auto"/>
        <w:right w:val="none" w:sz="0" w:space="0" w:color="auto"/>
      </w:divBdr>
    </w:div>
    <w:div w:id="1590194140">
      <w:bodyDiv w:val="1"/>
      <w:marLeft w:val="0"/>
      <w:marRight w:val="0"/>
      <w:marTop w:val="0"/>
      <w:marBottom w:val="0"/>
      <w:divBdr>
        <w:top w:val="none" w:sz="0" w:space="0" w:color="auto"/>
        <w:left w:val="none" w:sz="0" w:space="0" w:color="auto"/>
        <w:bottom w:val="none" w:sz="0" w:space="0" w:color="auto"/>
        <w:right w:val="none" w:sz="0" w:space="0" w:color="auto"/>
      </w:divBdr>
    </w:div>
    <w:div w:id="1836141918">
      <w:bodyDiv w:val="1"/>
      <w:marLeft w:val="0"/>
      <w:marRight w:val="0"/>
      <w:marTop w:val="0"/>
      <w:marBottom w:val="0"/>
      <w:divBdr>
        <w:top w:val="none" w:sz="0" w:space="0" w:color="auto"/>
        <w:left w:val="none" w:sz="0" w:space="0" w:color="auto"/>
        <w:bottom w:val="none" w:sz="0" w:space="0" w:color="auto"/>
        <w:right w:val="none" w:sz="0" w:space="0" w:color="auto"/>
      </w:divBdr>
      <w:divsChild>
        <w:div w:id="1407608982">
          <w:marLeft w:val="0"/>
          <w:marRight w:val="0"/>
          <w:marTop w:val="0"/>
          <w:marBottom w:val="0"/>
          <w:divBdr>
            <w:top w:val="none" w:sz="0" w:space="0" w:color="auto"/>
            <w:left w:val="none" w:sz="0" w:space="0" w:color="auto"/>
            <w:bottom w:val="none" w:sz="0" w:space="0" w:color="auto"/>
            <w:right w:val="none" w:sz="0" w:space="0" w:color="auto"/>
          </w:divBdr>
        </w:div>
      </w:divsChild>
    </w:div>
    <w:div w:id="1878815073">
      <w:bodyDiv w:val="1"/>
      <w:marLeft w:val="0"/>
      <w:marRight w:val="0"/>
      <w:marTop w:val="0"/>
      <w:marBottom w:val="0"/>
      <w:divBdr>
        <w:top w:val="none" w:sz="0" w:space="0" w:color="auto"/>
        <w:left w:val="none" w:sz="0" w:space="0" w:color="auto"/>
        <w:bottom w:val="none" w:sz="0" w:space="0" w:color="auto"/>
        <w:right w:val="none" w:sz="0" w:space="0" w:color="auto"/>
      </w:divBdr>
    </w:div>
    <w:div w:id="1967075597">
      <w:bodyDiv w:val="1"/>
      <w:marLeft w:val="0"/>
      <w:marRight w:val="0"/>
      <w:marTop w:val="0"/>
      <w:marBottom w:val="0"/>
      <w:divBdr>
        <w:top w:val="none" w:sz="0" w:space="0" w:color="auto"/>
        <w:left w:val="none" w:sz="0" w:space="0" w:color="auto"/>
        <w:bottom w:val="none" w:sz="0" w:space="0" w:color="auto"/>
        <w:right w:val="none" w:sz="0" w:space="0" w:color="auto"/>
      </w:divBdr>
    </w:div>
    <w:div w:id="2068063936">
      <w:bodyDiv w:val="1"/>
      <w:marLeft w:val="0"/>
      <w:marRight w:val="0"/>
      <w:marTop w:val="0"/>
      <w:marBottom w:val="0"/>
      <w:divBdr>
        <w:top w:val="none" w:sz="0" w:space="0" w:color="auto"/>
        <w:left w:val="none" w:sz="0" w:space="0" w:color="auto"/>
        <w:bottom w:val="none" w:sz="0" w:space="0" w:color="auto"/>
        <w:right w:val="none" w:sz="0" w:space="0" w:color="auto"/>
      </w:divBdr>
      <w:divsChild>
        <w:div w:id="17752443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wresearch.org/global/2021/11/01/what-people-around-the-world-like-and-dislike-about-american-society-and-politics/" TargetMode="External"/><Relationship Id="rId18" Type="http://schemas.openxmlformats.org/officeDocument/2006/relationships/hyperlink" Target="https://firstamendment.mtsu.edu/article/healy-v-james/" TargetMode="External"/><Relationship Id="rId26" Type="http://schemas.openxmlformats.org/officeDocument/2006/relationships/hyperlink" Target="The%20changing%20face%20of%20Congress%20in%208%20charts" TargetMode="External"/><Relationship Id="rId39" Type="http://schemas.openxmlformats.org/officeDocument/2006/relationships/hyperlink" Target="https://catalog.colostate.edu/general-catalog/policies/students-responsibilities/" TargetMode="External"/><Relationship Id="rId21" Type="http://schemas.openxmlformats.org/officeDocument/2006/relationships/hyperlink" Target="https://thehill.com/homenews/education/4682290-campus-protests-free-speech-gaza/" TargetMode="External"/><Relationship Id="rId34" Type="http://schemas.openxmlformats.org/officeDocument/2006/relationships/hyperlink" Target="https://openstax.org/details/books/american-government-3e" TargetMode="External"/><Relationship Id="rId42" Type="http://schemas.openxmlformats.org/officeDocument/2006/relationships/hyperlink" Target="http://highered.colorado.gov/academics/transfers/gtpathways/curriculum.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oodauthority.org/news/both-democrats-and-republicans-care-about-states-rights-when-it-suits-them/" TargetMode="External"/><Relationship Id="rId29" Type="http://schemas.openxmlformats.org/officeDocument/2006/relationships/hyperlink" Target="https://www.politico.com/news/magazine/2022/07/19/supreme-court-republican-views-analysis-public-opinion-000464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mres.net/wiki/_media/olson.pdf" TargetMode="External"/><Relationship Id="rId24" Type="http://schemas.openxmlformats.org/officeDocument/2006/relationships/hyperlink" Target="https://doi.org/10.1146/annurev-polisci-050718-033629" TargetMode="External"/><Relationship Id="rId32" Type="http://schemas.openxmlformats.org/officeDocument/2006/relationships/hyperlink" Target="https://www.nytimes.com/2022/02/18/opinion/sunday/child-tax-credit-poverty-benefits.html" TargetMode="External"/><Relationship Id="rId37" Type="http://schemas.openxmlformats.org/officeDocument/2006/relationships/hyperlink" Target="https://libguides.colostate.edu/newspapers/NYT" TargetMode="External"/><Relationship Id="rId40" Type="http://schemas.openxmlformats.org/officeDocument/2006/relationships/hyperlink" Target="https://resolutioncenter.colostate.edu/wp-content/uploads/sites/32/2018/08/Student-Conduct-Code-v2018.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sc.pb.unizin.org/ls261/chapter/ch-2-1-the-undemocratic-elements-of-the-constitution/" TargetMode="External"/><Relationship Id="rId23" Type="http://schemas.openxmlformats.org/officeDocument/2006/relationships/hyperlink" Target="https://www.vox.com/mischiefs-of-faction/2016/11/3/13512362/weak-parties-strong-partisanship-bad-combination" TargetMode="External"/><Relationship Id="rId28" Type="http://schemas.openxmlformats.org/officeDocument/2006/relationships/hyperlink" Target="https://www.pnas.org/doi/10.1073/pnas.2120284119" TargetMode="External"/><Relationship Id="rId36" Type="http://schemas.openxmlformats.org/officeDocument/2006/relationships/hyperlink" Target="https://openstax.org/details/books/american-government-3e?Student%20resources" TargetMode="External"/><Relationship Id="rId10" Type="http://schemas.openxmlformats.org/officeDocument/2006/relationships/hyperlink" Target="mailto:aleasa.robinson@colostate.edu" TargetMode="External"/><Relationship Id="rId19" Type="http://schemas.openxmlformats.org/officeDocument/2006/relationships/hyperlink" Target="https://www.aclu.org/documents/speech-campus" TargetMode="External"/><Relationship Id="rId31" Type="http://schemas.openxmlformats.org/officeDocument/2006/relationships/hyperlink" Target="https://goodauthority.org/news/writing-a-constitution-is-the-easy-part-heres-how-the-bureaucracy-puts-it-into-action/"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rin.fitz@colostate.edu" TargetMode="External"/><Relationship Id="rId14" Type="http://schemas.openxmlformats.org/officeDocument/2006/relationships/hyperlink" Target="https://wisc.pb.unizin.org/ls261/chapter/chapter-1/" TargetMode="External"/><Relationship Id="rId22" Type="http://schemas.openxmlformats.org/officeDocument/2006/relationships/hyperlink" Target="https://www.vox.com/policy-and-politics/2017/6/1/15515820/donald-trump-democracy-brexit-2016-election-europe" TargetMode="External"/><Relationship Id="rId27" Type="http://schemas.openxmlformats.org/officeDocument/2006/relationships/hyperlink" Target="https://www.vox.com/mischiefs-of-faction/2019/4/8/18300921/american-presidency-powers-in-context" TargetMode="External"/><Relationship Id="rId30" Type="http://schemas.openxmlformats.org/officeDocument/2006/relationships/hyperlink" Target="https://supreme.justia.com/cases-by-topic/" TargetMode="External"/><Relationship Id="rId35" Type="http://schemas.openxmlformats.org/officeDocument/2006/relationships/hyperlink" Target="https://www.amazon.com/dp/1711493953?&amp;linkCode=sl1&amp;tag=openstax00-20&amp;linkId=0649deaebe4c6e5dc13747eac396ff90&amp;language=en_US&amp;ref_=as_li_ss_tl" TargetMode="External"/><Relationship Id="rId43" Type="http://schemas.openxmlformats.org/officeDocument/2006/relationships/image" Target="media/image1.png"/><Relationship Id="rId48" Type="http://schemas.openxmlformats.org/officeDocument/2006/relationships/theme" Target="theme/theme1.xml"/><Relationship Id="rId8" Type="http://schemas.openxmlformats.org/officeDocument/2006/relationships/hyperlink" Target="mailto:anna.mikkelborg@colostate.edu" TargetMode="External"/><Relationship Id="rId3" Type="http://schemas.openxmlformats.org/officeDocument/2006/relationships/styles" Target="styles.xml"/><Relationship Id="rId12" Type="http://schemas.openxmlformats.org/officeDocument/2006/relationships/hyperlink" Target="https://youtu.be/Bs8IFXYA6d8?si=av5bnuaTKK-Tu8ot" TargetMode="External"/><Relationship Id="rId17" Type="http://schemas.openxmlformats.org/officeDocument/2006/relationships/hyperlink" Target="https://www.nytimes.com/2023/10/07/us/politics/politics-states-moving.html" TargetMode="External"/><Relationship Id="rId25" Type="http://schemas.openxmlformats.org/officeDocument/2006/relationships/hyperlink" Target="https://goodauthority.org/news/why-does-congress-have-such-a-hard-time-passing-laws-lets-blame-the-constitution/" TargetMode="External"/><Relationship Id="rId33" Type="http://schemas.openxmlformats.org/officeDocument/2006/relationships/hyperlink" Target="https://www.politico.com/news/magazine/2022/04/14/when-bad-spinach-happens-to-good-people-00025199" TargetMode="External"/><Relationship Id="rId38" Type="http://schemas.openxmlformats.org/officeDocument/2006/relationships/hyperlink" Target="https://canvas.colostate.edu/iclicker/student-information/" TargetMode="External"/><Relationship Id="rId46" Type="http://schemas.openxmlformats.org/officeDocument/2006/relationships/footer" Target="footer2.xml"/><Relationship Id="rId20" Type="http://schemas.openxmlformats.org/officeDocument/2006/relationships/hyperlink" Target="https://policylibrary.colostate.edu/policy.aspx?id=696" TargetMode="External"/><Relationship Id="rId41" Type="http://schemas.openxmlformats.org/officeDocument/2006/relationships/hyperlink" Target="https://www.purdue.edu/advisors/students/professor.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493214-4D3D-4DCC-BC0C-632EAD22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3595</Words>
  <Characters>20495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 Mikkelborg</cp:lastModifiedBy>
  <cp:revision>4</cp:revision>
  <cp:lastPrinted>2024-07-30T22:37:00Z</cp:lastPrinted>
  <dcterms:created xsi:type="dcterms:W3CDTF">2024-07-30T22:37:00Z</dcterms:created>
  <dcterms:modified xsi:type="dcterms:W3CDTF">2024-07-31T00:03:00Z</dcterms:modified>
</cp:coreProperties>
</file>