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1330" w:rsidRPr="00261288" w:rsidRDefault="00EE77A5" w:rsidP="0026128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61288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  <w:lang w:val="en-US"/>
        </w:rPr>
        <w:t>Postgre</w:t>
      </w:r>
      <w:proofErr w:type="spellEnd"/>
      <w:r w:rsidRPr="00261288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SQL</w:t>
      </w:r>
      <w:r w:rsidR="00180FBC" w:rsidRPr="00261288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  <w:lang w:val="en-US"/>
        </w:rPr>
        <w:t>:</w:t>
      </w:r>
    </w:p>
    <w:p w:rsidR="00C61330" w:rsidRPr="00EE77A5" w:rsidRDefault="00EE77A5" w:rsidP="0026128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</w:t>
      </w:r>
      <w:r w:rsidR="00C61330"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еляционн</w:t>
      </w:r>
      <w:r w:rsidR="00C61330"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ая</w:t>
      </w:r>
    </w:p>
    <w:p w:rsidR="00EE77A5" w:rsidRPr="00EE77A5" w:rsidRDefault="00EE77A5" w:rsidP="0026128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</w:t>
      </w: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реимущества</w:t>
      </w: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:</w:t>
      </w:r>
    </w:p>
    <w:p w:rsidR="00EE77A5" w:rsidRPr="00EE77A5" w:rsidRDefault="00EE77A5" w:rsidP="0026128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77A5">
        <w:rPr>
          <w:rStyle w:val="a4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Возможность работы с большими объёмами данных</w:t>
      </w: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EE77A5" w:rsidRPr="00EE77A5" w:rsidRDefault="00EE77A5" w:rsidP="0026128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77A5">
        <w:rPr>
          <w:rStyle w:val="a4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Широкая совместимость</w:t>
      </w: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PostgreSQL</w:t>
      </w:r>
      <w:proofErr w:type="spellEnd"/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совместима со всеми популярными языками программирования и фреймворками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EE77A5" w:rsidRPr="00EE77A5" w:rsidRDefault="00EE77A5" w:rsidP="0026128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77A5">
        <w:rPr>
          <w:rStyle w:val="a4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Поддержка SQL</w:t>
      </w: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PostgreSQL</w:t>
      </w:r>
      <w:proofErr w:type="spellEnd"/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поддерживает стандарты SQL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EE77A5" w:rsidRPr="00EE77A5" w:rsidRDefault="00EE77A5" w:rsidP="0026128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77A5">
        <w:rPr>
          <w:rStyle w:val="a4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Масштабируемость</w:t>
      </w:r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  <w:proofErr w:type="spellStart"/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PostgreSQL</w:t>
      </w:r>
      <w:proofErr w:type="spellEnd"/>
      <w:r w:rsidRPr="00EE77A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легко масштабируется под любые задачи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EE77A5" w:rsidRDefault="00EE77A5" w:rsidP="0026128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EE77A5">
        <w:rPr>
          <w:rStyle w:val="a4"/>
          <w:color w:val="0F1115"/>
          <w:sz w:val="28"/>
          <w:szCs w:val="28"/>
        </w:rPr>
        <w:t>Открытость и бесплатность</w:t>
      </w:r>
      <w:r w:rsidRPr="00EE77A5">
        <w:rPr>
          <w:rStyle w:val="a4"/>
          <w:color w:val="0F1115"/>
          <w:sz w:val="28"/>
          <w:szCs w:val="28"/>
        </w:rPr>
        <w:t xml:space="preserve">. </w:t>
      </w:r>
      <w:proofErr w:type="spellStart"/>
      <w:r w:rsidRPr="00EE77A5">
        <w:rPr>
          <w:color w:val="333333"/>
          <w:sz w:val="28"/>
          <w:szCs w:val="28"/>
          <w:shd w:val="clear" w:color="auto" w:fill="FFFFFF"/>
        </w:rPr>
        <w:t>PostgreSQL</w:t>
      </w:r>
      <w:proofErr w:type="spellEnd"/>
      <w:r w:rsidRPr="00EE77A5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я</w:t>
      </w:r>
      <w:r w:rsidRPr="00EE77A5">
        <w:rPr>
          <w:color w:val="0F1115"/>
          <w:sz w:val="28"/>
          <w:szCs w:val="28"/>
        </w:rPr>
        <w:t>вляется проектом с открытым исходным кодом.</w:t>
      </w:r>
    </w:p>
    <w:p w:rsidR="00EE77A5" w:rsidRDefault="00EE77A5" w:rsidP="0026128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Недостатки</w:t>
      </w:r>
      <w:r>
        <w:rPr>
          <w:color w:val="0F1115"/>
          <w:sz w:val="28"/>
          <w:szCs w:val="28"/>
          <w:lang w:val="en-US"/>
        </w:rPr>
        <w:t>:</w:t>
      </w:r>
    </w:p>
    <w:p w:rsidR="00DB03DE" w:rsidRPr="00DB03DE" w:rsidRDefault="00DB03DE" w:rsidP="00261288">
      <w:pPr>
        <w:pStyle w:val="a3"/>
        <w:numPr>
          <w:ilvl w:val="0"/>
          <w:numId w:val="18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03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Сложность настройки</w:t>
      </w:r>
      <w:proofErr w:type="gramStart"/>
      <w:r w:rsidRPr="00DB03D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B03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</w:t>
      </w:r>
      <w:proofErr w:type="gramEnd"/>
      <w:r w:rsidRPr="00DB03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достижения максимальной производительности требуется тонкая настройка.</w:t>
      </w:r>
    </w:p>
    <w:p w:rsidR="00DB03DE" w:rsidRPr="00DB03DE" w:rsidRDefault="00DB03DE" w:rsidP="00261288">
      <w:pPr>
        <w:numPr>
          <w:ilvl w:val="0"/>
          <w:numId w:val="18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Б</w:t>
      </w:r>
      <w:r w:rsidRPr="00DB03DE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азовый функционал слабее, чем у ряда коммерческий СУБД</w:t>
      </w:r>
      <w:r w:rsidRPr="00DB03DE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.</w:t>
      </w:r>
    </w:p>
    <w:p w:rsidR="00DB03DE" w:rsidRDefault="00DB03DE" w:rsidP="00261288">
      <w:pPr>
        <w:numPr>
          <w:ilvl w:val="0"/>
          <w:numId w:val="18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З</w:t>
      </w:r>
      <w:r w:rsidRPr="00DB03DE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начительное потребление системных ресурсов, в том числе оперативной памяти и мощности центрального процессора.</w:t>
      </w:r>
    </w:p>
    <w:p w:rsidR="00DB03DE" w:rsidRPr="00261288" w:rsidRDefault="00B72D0C" w:rsidP="00261288">
      <w:pPr>
        <w:pStyle w:val="a3"/>
        <w:numPr>
          <w:ilvl w:val="0"/>
          <w:numId w:val="11"/>
        </w:numPr>
        <w:shd w:val="clear" w:color="auto" w:fill="FFFFFF"/>
        <w:spacing w:after="225" w:line="240" w:lineRule="auto"/>
        <w:jc w:val="both"/>
        <w:rPr>
          <w:rStyle w:val="a4"/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  <w:proofErr w:type="spellStart"/>
      <w:r w:rsidRPr="00B72D0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PostgreSQL</w:t>
      </w:r>
      <w:proofErr w:type="spellEnd"/>
      <w:r w:rsidRPr="00B72D0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наиболее эффектив</w:t>
      </w:r>
      <w:r w:rsidR="0054660F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ен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:</w:t>
      </w:r>
    </w:p>
    <w:p w:rsidR="00261288" w:rsidRPr="00B72D0C" w:rsidRDefault="00261288" w:rsidP="00261288">
      <w:pPr>
        <w:pStyle w:val="a3"/>
        <w:shd w:val="clear" w:color="auto" w:fill="FFFFFF"/>
        <w:spacing w:after="225" w:line="240" w:lineRule="auto"/>
        <w:ind w:left="1080"/>
        <w:jc w:val="both"/>
        <w:rPr>
          <w:rStyle w:val="a4"/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</w:p>
    <w:p w:rsidR="00B72D0C" w:rsidRPr="00B72D0C" w:rsidRDefault="00B72D0C" w:rsidP="00261288">
      <w:pPr>
        <w:pStyle w:val="a3"/>
        <w:numPr>
          <w:ilvl w:val="0"/>
          <w:numId w:val="21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Для сложных бизнес-приложений </w:t>
      </w:r>
      <w:r w:rsidRPr="00B72D0C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(</w:t>
      </w:r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банки, платежные системы</w:t>
      </w:r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интернет-магазины)</w:t>
      </w:r>
    </w:p>
    <w:p w:rsidR="00B72D0C" w:rsidRPr="00B72D0C" w:rsidRDefault="00B72D0C" w:rsidP="00261288">
      <w:pPr>
        <w:pStyle w:val="a3"/>
        <w:numPr>
          <w:ilvl w:val="0"/>
          <w:numId w:val="21"/>
        </w:num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2D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систем аналитики и отчетности</w:t>
      </w:r>
    </w:p>
    <w:p w:rsidR="00B72D0C" w:rsidRDefault="00B72D0C" w:rsidP="00261288">
      <w:pPr>
        <w:pStyle w:val="a3"/>
        <w:numPr>
          <w:ilvl w:val="0"/>
          <w:numId w:val="21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  <w:r w:rsidRPr="00B72D0C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Для геоинформационных систе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м</w:t>
      </w:r>
    </w:p>
    <w:p w:rsidR="00261288" w:rsidRPr="00B72D0C" w:rsidRDefault="00261288" w:rsidP="00261288">
      <w:pPr>
        <w:pStyle w:val="a3"/>
        <w:shd w:val="clear" w:color="auto" w:fill="FFFFFF"/>
        <w:spacing w:after="225" w:line="240" w:lineRule="auto"/>
        <w:ind w:left="1800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</w:p>
    <w:p w:rsidR="00B72D0C" w:rsidRPr="00261288" w:rsidRDefault="00B72D0C" w:rsidP="00261288">
      <w:pPr>
        <w:pStyle w:val="a3"/>
        <w:numPr>
          <w:ilvl w:val="0"/>
          <w:numId w:val="11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  <w:proofErr w:type="spellStart"/>
      <w:r w:rsidRPr="00B72D0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PostgreSQL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используют такие компании, как</w:t>
      </w:r>
      <w:r w:rsidRPr="00B72D0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: 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Amazon</w:t>
      </w:r>
      <w:r w:rsidRPr="00B72D0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,</w:t>
      </w:r>
      <w:r w:rsidRPr="00B72D0C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Instagram</w:t>
      </w:r>
      <w:proofErr w:type="spellEnd"/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Reddit</w:t>
      </w:r>
      <w:proofErr w:type="spellEnd"/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Spotify</w:t>
      </w:r>
      <w:proofErr w:type="spellEnd"/>
      <w:r w:rsidRPr="00B72D0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261288" w:rsidRPr="00261288" w:rsidRDefault="00261288" w:rsidP="00261288">
      <w:pPr>
        <w:pStyle w:val="a3"/>
        <w:shd w:val="clear" w:color="auto" w:fill="FFFFFF"/>
        <w:spacing w:after="225" w:line="240" w:lineRule="auto"/>
        <w:ind w:left="1080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</w:p>
    <w:p w:rsidR="00261288" w:rsidRPr="00261288" w:rsidRDefault="00261288" w:rsidP="00261288">
      <w:pPr>
        <w:pStyle w:val="a3"/>
        <w:numPr>
          <w:ilvl w:val="0"/>
          <w:numId w:val="1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b/>
          <w:bCs/>
          <w:color w:val="3F3F3F"/>
          <w:sz w:val="36"/>
          <w:szCs w:val="36"/>
          <w:lang w:val="en-US" w:eastAsia="ru-RU"/>
        </w:rPr>
      </w:pPr>
      <w:r w:rsidRPr="00261288">
        <w:rPr>
          <w:rFonts w:ascii="Times New Roman" w:eastAsia="Times New Roman" w:hAnsi="Times New Roman" w:cs="Times New Roman"/>
          <w:b/>
          <w:bCs/>
          <w:color w:val="3F3F3F"/>
          <w:sz w:val="36"/>
          <w:szCs w:val="36"/>
          <w:lang w:val="en-US" w:eastAsia="ru-RU"/>
        </w:rPr>
        <w:t>M</w:t>
      </w:r>
      <w:r w:rsidR="00B86577">
        <w:rPr>
          <w:rFonts w:ascii="Times New Roman" w:eastAsia="Times New Roman" w:hAnsi="Times New Roman" w:cs="Times New Roman"/>
          <w:b/>
          <w:bCs/>
          <w:color w:val="3F3F3F"/>
          <w:sz w:val="36"/>
          <w:szCs w:val="36"/>
          <w:lang w:val="en-US" w:eastAsia="ru-RU"/>
        </w:rPr>
        <w:t>o</w:t>
      </w:r>
      <w:r w:rsidRPr="00261288">
        <w:rPr>
          <w:rFonts w:ascii="Times New Roman" w:eastAsia="Times New Roman" w:hAnsi="Times New Roman" w:cs="Times New Roman"/>
          <w:b/>
          <w:bCs/>
          <w:color w:val="3F3F3F"/>
          <w:sz w:val="36"/>
          <w:szCs w:val="36"/>
          <w:lang w:val="en-US" w:eastAsia="ru-RU"/>
        </w:rPr>
        <w:t>ngoDB</w:t>
      </w:r>
      <w:r>
        <w:rPr>
          <w:rFonts w:ascii="Times New Roman" w:eastAsia="Times New Roman" w:hAnsi="Times New Roman" w:cs="Times New Roman"/>
          <w:b/>
          <w:bCs/>
          <w:color w:val="3F3F3F"/>
          <w:sz w:val="36"/>
          <w:szCs w:val="36"/>
          <w:lang w:val="en-US" w:eastAsia="ru-RU"/>
        </w:rPr>
        <w:t>:</w:t>
      </w:r>
    </w:p>
    <w:p w:rsidR="00261288" w:rsidRPr="00261288" w:rsidRDefault="00261288" w:rsidP="00261288">
      <w:pPr>
        <w:pStyle w:val="a3"/>
        <w:numPr>
          <w:ilvl w:val="0"/>
          <w:numId w:val="23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Документо</w:t>
      </w:r>
      <w:proofErr w:type="spellEnd"/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-ориентированная</w:t>
      </w:r>
    </w:p>
    <w:p w:rsidR="00261288" w:rsidRPr="00261288" w:rsidRDefault="00261288" w:rsidP="00261288">
      <w:pPr>
        <w:pStyle w:val="a3"/>
        <w:numPr>
          <w:ilvl w:val="0"/>
          <w:numId w:val="23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Преимущества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val="en-US" w:eastAsia="ru-RU"/>
        </w:rPr>
        <w:t>:</w:t>
      </w:r>
    </w:p>
    <w:p w:rsidR="00261288" w:rsidRPr="00261288" w:rsidRDefault="00261288" w:rsidP="00261288">
      <w:pPr>
        <w:pStyle w:val="a3"/>
        <w:numPr>
          <w:ilvl w:val="0"/>
          <w:numId w:val="26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</w:pPr>
      <w:r w:rsidRPr="00261288">
        <w:rPr>
          <w:rFonts w:ascii="Times New Roman" w:hAnsi="Times New Roman" w:cs="Times New Roman"/>
          <w:b/>
          <w:bCs/>
          <w:color w:val="0F1115"/>
          <w:sz w:val="28"/>
          <w:szCs w:val="28"/>
        </w:rPr>
        <w:t>Гибкая схема:</w:t>
      </w:r>
      <w:r w:rsidRPr="00261288">
        <w:rPr>
          <w:rFonts w:ascii="Times New Roman" w:hAnsi="Times New Roman" w:cs="Times New Roman"/>
          <w:color w:val="0F1115"/>
          <w:sz w:val="28"/>
          <w:szCs w:val="28"/>
        </w:rPr>
        <w:t> Данные хранятся в виде документов JSON (BSON), что позволяет легко изменять структуру данных без простоев на миграцию схемы.</w:t>
      </w:r>
    </w:p>
    <w:p w:rsidR="00261288" w:rsidRPr="00261288" w:rsidRDefault="00261288" w:rsidP="00261288">
      <w:pPr>
        <w:pStyle w:val="a3"/>
        <w:numPr>
          <w:ilvl w:val="0"/>
          <w:numId w:val="26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</w:pPr>
      <w:r>
        <w:rPr>
          <w:rFonts w:ascii="stk" w:hAnsi="stk"/>
          <w:color w:val="000000"/>
          <w:sz w:val="27"/>
          <w:szCs w:val="27"/>
          <w:shd w:val="clear" w:color="auto" w:fill="FFFFFF"/>
        </w:rPr>
        <w:t>Базы легко масштабируются</w:t>
      </w:r>
      <w:r>
        <w:rPr>
          <w:rFonts w:ascii="stk" w:hAnsi="stk"/>
          <w:color w:val="000000"/>
          <w:sz w:val="27"/>
          <w:szCs w:val="27"/>
          <w:shd w:val="clear" w:color="auto" w:fill="FFFFFF"/>
        </w:rPr>
        <w:t>.</w:t>
      </w:r>
    </w:p>
    <w:p w:rsidR="00261288" w:rsidRPr="00261288" w:rsidRDefault="00261288" w:rsidP="00261288">
      <w:pPr>
        <w:pStyle w:val="a3"/>
        <w:numPr>
          <w:ilvl w:val="0"/>
          <w:numId w:val="26"/>
        </w:num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</w:pPr>
      <w:r>
        <w:rPr>
          <w:rFonts w:ascii="stk" w:hAnsi="stk"/>
          <w:color w:val="000000"/>
          <w:sz w:val="27"/>
          <w:szCs w:val="27"/>
          <w:shd w:val="clear" w:color="auto" w:fill="FFFFFF"/>
        </w:rPr>
        <w:t>Б</w:t>
      </w:r>
      <w:r>
        <w:rPr>
          <w:rFonts w:ascii="stk" w:hAnsi="stk"/>
          <w:color w:val="000000"/>
          <w:sz w:val="27"/>
          <w:szCs w:val="27"/>
          <w:shd w:val="clear" w:color="auto" w:fill="FFFFFF"/>
        </w:rPr>
        <w:t>ольшинство языков имеют специальные инструменты для работы с 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Mongo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>.</w:t>
      </w:r>
    </w:p>
    <w:p w:rsidR="00261288" w:rsidRDefault="00261288" w:rsidP="00261288">
      <w:pPr>
        <w:pStyle w:val="stk-reset"/>
        <w:numPr>
          <w:ilvl w:val="0"/>
          <w:numId w:val="26"/>
        </w:numPr>
        <w:shd w:val="clear" w:color="auto" w:fill="FFFFFF"/>
        <w:spacing w:before="0" w:beforeAutospacing="0" w:after="195" w:afterAutospacing="0" w:line="390" w:lineRule="atLeast"/>
        <w:textAlignment w:val="baseline"/>
        <w:rPr>
          <w:rFonts w:ascii="stk" w:hAnsi="stk"/>
          <w:color w:val="000000"/>
          <w:sz w:val="27"/>
          <w:szCs w:val="27"/>
        </w:rPr>
      </w:pPr>
      <w:r>
        <w:rPr>
          <w:rFonts w:ascii="stk" w:hAnsi="stk"/>
          <w:color w:val="000000"/>
          <w:sz w:val="27"/>
          <w:szCs w:val="27"/>
        </w:rPr>
        <w:lastRenderedPageBreak/>
        <w:t>Благодаря индексации, системе запросов и другим особенностям можно быстро искать, читать и записывать данные в базах.</w:t>
      </w:r>
    </w:p>
    <w:p w:rsidR="00261288" w:rsidRDefault="00261288" w:rsidP="00261288">
      <w:pPr>
        <w:numPr>
          <w:ilvl w:val="0"/>
          <w:numId w:val="26"/>
        </w:num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261288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Базы </w:t>
      </w:r>
      <w:proofErr w:type="spellStart"/>
      <w:r w:rsidRPr="00261288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MongoDB</w:t>
      </w:r>
      <w:proofErr w:type="spellEnd"/>
      <w:r w:rsidRPr="00261288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могут работать сразу на нескольких серверах: сегментирование позволяет распределять нагрузку, а репликация — создавать копии. Поэтому система работает быстро и без перебоев.</w:t>
      </w:r>
    </w:p>
    <w:p w:rsidR="00261288" w:rsidRPr="00261288" w:rsidRDefault="00261288" w:rsidP="00261288">
      <w:pPr>
        <w:pStyle w:val="a3"/>
        <w:numPr>
          <w:ilvl w:val="0"/>
          <w:numId w:val="23"/>
        </w:numPr>
        <w:shd w:val="clear" w:color="auto" w:fill="FFFFFF"/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261288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Недостатки</w:t>
      </w:r>
      <w:r w:rsidRPr="00261288">
        <w:rPr>
          <w:rFonts w:ascii="Times New Roman" w:eastAsia="Times New Roman" w:hAnsi="Times New Roman" w:cs="Times New Roman"/>
          <w:color w:val="3F3F3F"/>
          <w:sz w:val="28"/>
          <w:szCs w:val="28"/>
          <w:lang w:val="en-US" w:eastAsia="ru-RU"/>
        </w:rPr>
        <w:t>:</w:t>
      </w:r>
    </w:p>
    <w:p w:rsidR="00261288" w:rsidRDefault="00261288" w:rsidP="0054660F">
      <w:pPr>
        <w:pStyle w:val="a3"/>
        <w:numPr>
          <w:ilvl w:val="0"/>
          <w:numId w:val="31"/>
        </w:numPr>
        <w:shd w:val="clear" w:color="auto" w:fill="FFFFFF"/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54660F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базах нет хранимых процедур, триггеров и внешних ключей, поэтому невозможно полностью автоматизировать работу.</w:t>
      </w:r>
    </w:p>
    <w:p w:rsidR="0054660F" w:rsidRPr="0054660F" w:rsidRDefault="0054660F" w:rsidP="0054660F">
      <w:pPr>
        <w:pStyle w:val="a3"/>
        <w:numPr>
          <w:ilvl w:val="0"/>
          <w:numId w:val="31"/>
        </w:numPr>
        <w:shd w:val="clear" w:color="auto" w:fill="FFFFFF"/>
        <w:spacing w:after="195" w:line="390" w:lineRule="atLeast"/>
        <w:textAlignment w:val="baseline"/>
        <w:rPr>
          <w:rStyle w:val="a4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4660F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Высокое потребление памяти</w:t>
      </w:r>
      <w:r w:rsidRPr="0054660F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.</w:t>
      </w:r>
    </w:p>
    <w:p w:rsidR="0054660F" w:rsidRDefault="0054660F" w:rsidP="0054660F">
      <w:pPr>
        <w:pStyle w:val="a3"/>
        <w:numPr>
          <w:ilvl w:val="0"/>
          <w:numId w:val="23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466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MongoDB </w:t>
      </w:r>
      <w:r w:rsidRPr="005466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 эффектив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:rsidR="0054660F" w:rsidRPr="0054660F" w:rsidRDefault="0054660F" w:rsidP="0054660F">
      <w:pPr>
        <w:pStyle w:val="a3"/>
        <w:numPr>
          <w:ilvl w:val="0"/>
          <w:numId w:val="32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stk" w:hAnsi="stk"/>
          <w:color w:val="000000"/>
          <w:sz w:val="27"/>
          <w:szCs w:val="27"/>
          <w:shd w:val="clear" w:color="auto" w:fill="FFFFFF"/>
        </w:rPr>
        <w:t>в каталогах товаров электронной коммерции</w:t>
      </w:r>
    </w:p>
    <w:p w:rsidR="0054660F" w:rsidRPr="0054660F" w:rsidRDefault="0054660F" w:rsidP="0054660F">
      <w:pPr>
        <w:pStyle w:val="a3"/>
        <w:numPr>
          <w:ilvl w:val="0"/>
          <w:numId w:val="32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stk" w:hAnsi="stk"/>
          <w:color w:val="000000"/>
          <w:sz w:val="27"/>
          <w:szCs w:val="27"/>
          <w:shd w:val="clear" w:color="auto" w:fill="FFFFFF"/>
        </w:rPr>
        <w:t>для записи информации с датчиков мониторинга</w:t>
      </w:r>
    </w:p>
    <w:p w:rsidR="0054660F" w:rsidRPr="0054660F" w:rsidRDefault="0054660F" w:rsidP="0054660F">
      <w:pPr>
        <w:pStyle w:val="a3"/>
        <w:numPr>
          <w:ilvl w:val="0"/>
          <w:numId w:val="32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stk" w:hAnsi="stk"/>
          <w:color w:val="000000"/>
          <w:sz w:val="27"/>
          <w:szCs w:val="27"/>
          <w:shd w:val="clear" w:color="auto" w:fill="FFFFFF"/>
        </w:rPr>
        <w:t>в мобильных приложениях</w:t>
      </w:r>
    </w:p>
    <w:p w:rsidR="0054660F" w:rsidRPr="0054660F" w:rsidRDefault="0054660F" w:rsidP="0054660F">
      <w:pPr>
        <w:pStyle w:val="a3"/>
        <w:numPr>
          <w:ilvl w:val="0"/>
          <w:numId w:val="32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stk" w:hAnsi="stk"/>
          <w:color w:val="000000"/>
          <w:sz w:val="27"/>
          <w:szCs w:val="27"/>
          <w:shd w:val="clear" w:color="auto" w:fill="FFFFFF"/>
        </w:rPr>
        <w:t>для кэширования</w:t>
      </w:r>
    </w:p>
    <w:p w:rsidR="0054660F" w:rsidRPr="0054660F" w:rsidRDefault="0054660F" w:rsidP="0054660F">
      <w:pPr>
        <w:pStyle w:val="a3"/>
        <w:numPr>
          <w:ilvl w:val="0"/>
          <w:numId w:val="23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MongoDB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используют такие компании, как</w:t>
      </w:r>
      <w:r w:rsidRPr="00B72D0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:</w:t>
      </w:r>
      <w:r w:rsidRPr="0054660F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Forbes</w:t>
      </w:r>
      <w:proofErr w:type="spellEnd"/>
      <w:r>
        <w:rPr>
          <w:rFonts w:ascii="stk" w:hAnsi="stk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stk" w:hAnsi="stk"/>
          <w:color w:val="000000"/>
          <w:sz w:val="27"/>
          <w:szCs w:val="27"/>
          <w:shd w:val="clear" w:color="auto" w:fill="FFFFFF"/>
        </w:rPr>
        <w:t>Google</w:t>
      </w:r>
      <w:proofErr w:type="spellEnd"/>
      <w:r w:rsidRPr="0054660F">
        <w:rPr>
          <w:rFonts w:ascii="stk" w:hAnsi="stk"/>
          <w:color w:val="000000"/>
          <w:sz w:val="27"/>
          <w:szCs w:val="27"/>
          <w:shd w:val="clear" w:color="auto" w:fill="FFFFFF"/>
        </w:rPr>
        <w:t xml:space="preserve">, </w:t>
      </w:r>
      <w:r>
        <w:rPr>
          <w:rFonts w:ascii="stk" w:hAnsi="stk"/>
          <w:color w:val="000000"/>
          <w:sz w:val="27"/>
          <w:szCs w:val="27"/>
          <w:shd w:val="clear" w:color="auto" w:fill="FFFFFF"/>
        </w:rPr>
        <w:t>IBM</w:t>
      </w:r>
      <w:r w:rsidRPr="0054660F">
        <w:rPr>
          <w:rFonts w:ascii="stk" w:hAnsi="stk"/>
          <w:color w:val="000000"/>
          <w:sz w:val="27"/>
          <w:szCs w:val="27"/>
          <w:shd w:val="clear" w:color="auto" w:fill="FFFFFF"/>
        </w:rPr>
        <w:t>.</w:t>
      </w:r>
    </w:p>
    <w:p w:rsidR="0054660F" w:rsidRDefault="0054660F" w:rsidP="0054660F">
      <w:pPr>
        <w:pStyle w:val="a3"/>
        <w:numPr>
          <w:ilvl w:val="0"/>
          <w:numId w:val="1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ru-RU"/>
        </w:rPr>
      </w:pPr>
      <w:r w:rsidRPr="0054660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ru-RU"/>
        </w:rPr>
        <w:t>Redis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 w:eastAsia="ru-RU"/>
        </w:rPr>
        <w:t>:</w:t>
      </w:r>
    </w:p>
    <w:p w:rsidR="0054660F" w:rsidRPr="0054660F" w:rsidRDefault="0054660F" w:rsidP="0054660F">
      <w:pPr>
        <w:pStyle w:val="a3"/>
        <w:numPr>
          <w:ilvl w:val="0"/>
          <w:numId w:val="33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Ключ-значение</w:t>
      </w:r>
    </w:p>
    <w:p w:rsidR="0054660F" w:rsidRDefault="0054660F" w:rsidP="0054660F">
      <w:pPr>
        <w:pStyle w:val="a3"/>
        <w:numPr>
          <w:ilvl w:val="0"/>
          <w:numId w:val="33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Преимущества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</w:p>
    <w:p w:rsidR="0054660F" w:rsidRPr="0054660F" w:rsidRDefault="0054660F" w:rsidP="0054660F">
      <w:pPr>
        <w:pStyle w:val="a3"/>
        <w:numPr>
          <w:ilvl w:val="0"/>
          <w:numId w:val="34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Скорость</w:t>
      </w:r>
      <w:r w:rsidRPr="005466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54660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</w:t>
      </w:r>
      <w:r w:rsidRPr="0054660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анные хранятся в оперативной памяти сервера, что значительно ускоряет работу с ними.</w:t>
      </w:r>
    </w:p>
    <w:p w:rsidR="0054660F" w:rsidRPr="0054660F" w:rsidRDefault="0054660F" w:rsidP="0054660F">
      <w:pPr>
        <w:pStyle w:val="a3"/>
        <w:numPr>
          <w:ilvl w:val="0"/>
          <w:numId w:val="34"/>
        </w:numPr>
        <w:shd w:val="clear" w:color="auto" w:fill="FFFFFF"/>
        <w:spacing w:after="195" w:line="390" w:lineRule="atLeas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4660F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Богатые структуры данных: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E565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bookmarkStart w:id="0" w:name="_GoBack"/>
      <w:bookmarkEnd w:id="0"/>
      <w:r w:rsidRPr="0054660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оддерживает не только строки, но и списки, множества, </w:t>
      </w:r>
      <w:proofErr w:type="spellStart"/>
      <w:r w:rsidRPr="0054660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хеши</w:t>
      </w:r>
      <w:proofErr w:type="spellEnd"/>
      <w:r w:rsidRPr="0054660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54660F" w:rsidRPr="0054660F" w:rsidRDefault="0054660F" w:rsidP="0054660F">
      <w:pPr>
        <w:pStyle w:val="a3"/>
        <w:numPr>
          <w:ilvl w:val="0"/>
          <w:numId w:val="34"/>
        </w:numPr>
        <w:shd w:val="clear" w:color="auto" w:fill="FFFFFF"/>
        <w:spacing w:after="195" w:line="390" w:lineRule="atLeast"/>
        <w:textAlignment w:val="baseline"/>
        <w:rPr>
          <w:rStyle w:val="a4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4660F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Простота использования</w:t>
      </w:r>
    </w:p>
    <w:p w:rsidR="0054660F" w:rsidRDefault="0054660F" w:rsidP="0054660F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66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Поддержка </w:t>
      </w:r>
      <w:proofErr w:type="spellStart"/>
      <w:r w:rsidRPr="005466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персистентности</w:t>
      </w:r>
      <w:proofErr w:type="spellEnd"/>
      <w:r w:rsidRPr="005466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</w:t>
      </w:r>
      <w:r w:rsidR="005E565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5466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есмотря на работу в памяти, может сохранять данные на диск.</w:t>
      </w:r>
    </w:p>
    <w:p w:rsidR="0054660F" w:rsidRPr="00911430" w:rsidRDefault="00911430" w:rsidP="00911430">
      <w:pPr>
        <w:pStyle w:val="a3"/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Недостатки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:rsidR="00911430" w:rsidRPr="00911430" w:rsidRDefault="00911430" w:rsidP="00911430">
      <w:pPr>
        <w:pStyle w:val="a3"/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Style w:val="a4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r w:rsidRPr="00911430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Ограниченный объем данных</w:t>
      </w:r>
    </w:p>
    <w:p w:rsidR="00911430" w:rsidRPr="00911430" w:rsidRDefault="00911430" w:rsidP="0091143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14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данных: 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9114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подходит для сложных связей между данными.</w:t>
      </w:r>
    </w:p>
    <w:p w:rsidR="00911430" w:rsidRPr="00911430" w:rsidRDefault="00911430" w:rsidP="00911430">
      <w:pPr>
        <w:pStyle w:val="a3"/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1430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Отсутствие сложных запросов:</w:t>
      </w:r>
      <w:r w:rsidRPr="0091143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</w:t>
      </w:r>
      <w:r w:rsidRPr="0091143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ет языка запросов, подобного SQL.</w:t>
      </w:r>
    </w:p>
    <w:p w:rsidR="00911430" w:rsidRPr="00911430" w:rsidRDefault="00911430" w:rsidP="00911430">
      <w:pPr>
        <w:pStyle w:val="a3"/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Redis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наиболее эффективен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:rsidR="00911430" w:rsidRPr="00911430" w:rsidRDefault="00911430" w:rsidP="00911430">
      <w:pPr>
        <w:pStyle w:val="a3"/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14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Кеширование всех видов</w:t>
      </w:r>
    </w:p>
    <w:p w:rsidR="00911430" w:rsidRPr="00911430" w:rsidRDefault="00911430" w:rsidP="00911430">
      <w:pPr>
        <w:pStyle w:val="a3"/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14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Системы реального </w:t>
      </w:r>
      <w:proofErr w:type="gramStart"/>
      <w:r w:rsidRPr="009114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времени(</w:t>
      </w:r>
      <w:proofErr w:type="gramEnd"/>
      <w:r w:rsidRPr="009114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онлайн-чаты, стриминг платформы)</w:t>
      </w:r>
    </w:p>
    <w:p w:rsidR="00911430" w:rsidRPr="00911430" w:rsidRDefault="00911430" w:rsidP="00911430">
      <w:pPr>
        <w:pStyle w:val="a3"/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1143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</w:t>
      </w:r>
      <w:r w:rsidRPr="0091143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идерборды</w:t>
      </w:r>
      <w:proofErr w:type="spellEnd"/>
      <w:r w:rsidRPr="0091143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реальном времени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911430" w:rsidRPr="00B86577" w:rsidRDefault="00911430" w:rsidP="00911430">
      <w:pPr>
        <w:pStyle w:val="a3"/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Redis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используют такие компании, как</w:t>
      </w:r>
      <w:r w:rsidRPr="00B72D0C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:</w:t>
      </w:r>
      <w:r w:rsidRPr="00911430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Pr="008F742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Twitter</w:t>
      </w:r>
      <w:proofErr w:type="spellEnd"/>
      <w:r w:rsidRPr="008F742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8F742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8F742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8F742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Snapchat</w:t>
      </w:r>
      <w:proofErr w:type="spellEnd"/>
      <w:r w:rsidRPr="008F742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382"/>
        <w:gridCol w:w="2114"/>
        <w:gridCol w:w="2201"/>
        <w:gridCol w:w="1928"/>
      </w:tblGrid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2114" w:type="dxa"/>
          </w:tcPr>
          <w:p w:rsidR="00B86577" w:rsidRP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B865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lang w:val="en-US"/>
              </w:rPr>
              <w:t>Postgre</w:t>
            </w:r>
            <w:proofErr w:type="spellEnd"/>
            <w:r w:rsidRPr="00B865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SQL</w:t>
            </w:r>
          </w:p>
        </w:tc>
        <w:tc>
          <w:tcPr>
            <w:tcW w:w="2201" w:type="dxa"/>
          </w:tcPr>
          <w:p w:rsidR="00B86577" w:rsidRPr="00B86577" w:rsidRDefault="00B86577" w:rsidP="00B86577">
            <w:pPr>
              <w:shd w:val="clear" w:color="auto" w:fill="FFFFFF"/>
              <w:spacing w:after="225"/>
              <w:jc w:val="both"/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val="en-US" w:eastAsia="ru-RU"/>
              </w:rPr>
            </w:pPr>
            <w:r w:rsidRPr="00B86577">
              <w:rPr>
                <w:rFonts w:ascii="Times New Roman" w:eastAsia="Times New Roman" w:hAnsi="Times New Roman" w:cs="Times New Roman"/>
                <w:color w:val="3F3F3F"/>
                <w:sz w:val="28"/>
                <w:szCs w:val="28"/>
                <w:lang w:val="en-US" w:eastAsia="ru-RU"/>
              </w:rPr>
              <w:t>MongoDB</w:t>
            </w:r>
          </w:p>
          <w:p w:rsidR="00B86577" w:rsidRP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1928" w:type="dxa"/>
          </w:tcPr>
          <w:p w:rsidR="00B86577" w:rsidRP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B8657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Redis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Категория</w:t>
            </w:r>
          </w:p>
        </w:tc>
        <w:tc>
          <w:tcPr>
            <w:tcW w:w="2114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Реляционная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Документо-ориентриванная</w:t>
            </w:r>
            <w:proofErr w:type="spellEnd"/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Ключ-значение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Основной язык</w:t>
            </w:r>
          </w:p>
        </w:tc>
        <w:tc>
          <w:tcPr>
            <w:tcW w:w="2114" w:type="dxa"/>
          </w:tcPr>
          <w:p w:rsidR="00B86577" w:rsidRP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SQL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MongoDB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Query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Language</w:t>
            </w:r>
            <w:proofErr w:type="spellEnd"/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Простые команды (SET, GET и т.д.)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Транзакции</w:t>
            </w:r>
          </w:p>
        </w:tc>
        <w:tc>
          <w:tcPr>
            <w:tcW w:w="2114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Полная поддержка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Поддержка введена в последних версиях</w:t>
            </w:r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Ограниченная 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Масштабирование</w:t>
            </w:r>
          </w:p>
        </w:tc>
        <w:tc>
          <w:tcPr>
            <w:tcW w:w="2114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Вертикальное, горизонтальное сложнее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Горизонтальное </w:t>
            </w:r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Вертикальное, кластеризация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Скорость записи</w:t>
            </w:r>
          </w:p>
        </w:tc>
        <w:tc>
          <w:tcPr>
            <w:tcW w:w="2114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Высокая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Очень высокая</w:t>
            </w:r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Экстремально высокая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Скорость чтения</w:t>
            </w:r>
          </w:p>
        </w:tc>
        <w:tc>
          <w:tcPr>
            <w:tcW w:w="2114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Высокая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Очень высокая</w:t>
            </w:r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Экстремально высокая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Главное преимущество</w:t>
            </w:r>
          </w:p>
        </w:tc>
        <w:tc>
          <w:tcPr>
            <w:tcW w:w="2114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Надежность, богатые возможности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Гибкость, масштабируемость</w:t>
            </w:r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Скорость, простота</w:t>
            </w:r>
          </w:p>
        </w:tc>
      </w:tr>
      <w:tr w:rsidR="00B86577" w:rsidTr="002376B3">
        <w:tc>
          <w:tcPr>
            <w:tcW w:w="2382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Главный недостаток</w:t>
            </w:r>
          </w:p>
        </w:tc>
        <w:tc>
          <w:tcPr>
            <w:tcW w:w="2114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Сложность горизонтального масштабирования</w:t>
            </w:r>
          </w:p>
        </w:tc>
        <w:tc>
          <w:tcPr>
            <w:tcW w:w="2201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Сложности с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джойнами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и транзакциями</w:t>
            </w:r>
          </w:p>
        </w:tc>
        <w:tc>
          <w:tcPr>
            <w:tcW w:w="1928" w:type="dxa"/>
          </w:tcPr>
          <w:p w:rsidR="00B86577" w:rsidRDefault="00B86577" w:rsidP="00B86577">
            <w:pPr>
              <w:spacing w:before="100" w:beforeAutospacing="1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Ограниченность объемом RAM</w:t>
            </w:r>
          </w:p>
        </w:tc>
      </w:tr>
    </w:tbl>
    <w:p w:rsidR="0054660F" w:rsidRPr="0054660F" w:rsidRDefault="0054660F" w:rsidP="0054660F">
      <w:pPr>
        <w:pStyle w:val="a3"/>
        <w:shd w:val="clear" w:color="auto" w:fill="FFFFFF"/>
        <w:spacing w:after="195" w:line="390" w:lineRule="atLeast"/>
        <w:ind w:left="180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62"/>
        <w:gridCol w:w="3022"/>
        <w:gridCol w:w="3261"/>
      </w:tblGrid>
      <w:tr w:rsidR="002376B3" w:rsidTr="002376B3">
        <w:tc>
          <w:tcPr>
            <w:tcW w:w="3115" w:type="dxa"/>
          </w:tcPr>
          <w:p w:rsidR="002376B3" w:rsidRDefault="002376B3" w:rsidP="002376B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2376B3" w:rsidRDefault="005E565B" w:rsidP="002376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3115" w:type="dxa"/>
          </w:tcPr>
          <w:p w:rsidR="002376B3" w:rsidRDefault="005E565B" w:rsidP="002376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2376B3" w:rsidTr="002376B3">
        <w:tc>
          <w:tcPr>
            <w:tcW w:w="3115" w:type="dxa"/>
          </w:tcPr>
          <w:p w:rsidR="002376B3" w:rsidRPr="005E565B" w:rsidRDefault="002376B3" w:rsidP="00237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65B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Онлайн-магазин с каталогом товаров, заказами и пользователями</w:t>
            </w:r>
          </w:p>
        </w:tc>
        <w:tc>
          <w:tcPr>
            <w:tcW w:w="3115" w:type="dxa"/>
          </w:tcPr>
          <w:p w:rsidR="002376B3" w:rsidRPr="005E565B" w:rsidRDefault="005E565B" w:rsidP="00237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PostgreSQL</w:t>
            </w:r>
            <w:proofErr w:type="spellEnd"/>
          </w:p>
        </w:tc>
        <w:tc>
          <w:tcPr>
            <w:tcW w:w="3115" w:type="dxa"/>
          </w:tcPr>
          <w:p w:rsidR="002376B3" w:rsidRPr="005E565B" w:rsidRDefault="005E565B" w:rsidP="00237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Транзакции, целостность данных, сложные запросы</w:t>
            </w:r>
          </w:p>
        </w:tc>
      </w:tr>
      <w:tr w:rsidR="002376B3" w:rsidTr="002376B3">
        <w:tc>
          <w:tcPr>
            <w:tcW w:w="3115" w:type="dxa"/>
          </w:tcPr>
          <w:p w:rsidR="005E565B" w:rsidRPr="005E565B" w:rsidRDefault="005E565B" w:rsidP="005E565B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E565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Система для хранения логов высоконагруженного сервиса.</w:t>
            </w:r>
          </w:p>
          <w:p w:rsidR="002376B3" w:rsidRPr="005E565B" w:rsidRDefault="002376B3" w:rsidP="00237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2376B3" w:rsidRPr="005E565B" w:rsidRDefault="005E565B" w:rsidP="00237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MongoDB</w:t>
            </w:r>
            <w:proofErr w:type="spellEnd"/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  <w:lang w:val="en-US"/>
              </w:rPr>
              <w:t>/</w:t>
            </w:r>
            <w:proofErr w:type="spellStart"/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Redis</w:t>
            </w:r>
            <w:proofErr w:type="spellEnd"/>
          </w:p>
        </w:tc>
        <w:tc>
          <w:tcPr>
            <w:tcW w:w="3115" w:type="dxa"/>
          </w:tcPr>
          <w:p w:rsidR="002376B3" w:rsidRPr="005E565B" w:rsidRDefault="005E565B" w:rsidP="00237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Гибкость, скорость записи, масштабируемость (</w:t>
            </w:r>
            <w:proofErr w:type="spellStart"/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MongoDB</w:t>
            </w:r>
            <w:proofErr w:type="spellEnd"/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); буферизация (</w:t>
            </w:r>
            <w:proofErr w:type="spellStart"/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Redis</w:t>
            </w:r>
            <w:proofErr w:type="spellEnd"/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2376B3" w:rsidTr="002376B3">
        <w:tc>
          <w:tcPr>
            <w:tcW w:w="3115" w:type="dxa"/>
          </w:tcPr>
          <w:p w:rsidR="005E565B" w:rsidRPr="005E565B" w:rsidRDefault="005E565B" w:rsidP="005E565B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E565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Социальная сеть с большим количеством связей между пользователями.</w:t>
            </w:r>
          </w:p>
          <w:p w:rsidR="002376B3" w:rsidRPr="005E565B" w:rsidRDefault="002376B3" w:rsidP="002376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2376B3" w:rsidRPr="005E565B" w:rsidRDefault="005E565B" w:rsidP="00237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PostgreSQL</w:t>
            </w:r>
            <w:proofErr w:type="spellEnd"/>
          </w:p>
        </w:tc>
        <w:tc>
          <w:tcPr>
            <w:tcW w:w="3115" w:type="dxa"/>
          </w:tcPr>
          <w:p w:rsidR="002376B3" w:rsidRPr="005E565B" w:rsidRDefault="005E565B" w:rsidP="00237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Эффективное управление связями</w:t>
            </w:r>
            <w:r w:rsidRPr="005E565B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, </w:t>
            </w:r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транзакционная целостность</w:t>
            </w:r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,</w:t>
            </w:r>
            <w:r w:rsidRPr="005E565B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сложные запросы</w:t>
            </w:r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для поиска друзей и рекомендаций, </w:t>
            </w:r>
            <w:r w:rsidRPr="005E565B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надежное хранение</w:t>
            </w:r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структурированных данных</w:t>
            </w:r>
            <w:r w:rsidRPr="005E565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C61330" w:rsidRPr="002376B3" w:rsidRDefault="00C61330" w:rsidP="002376B3">
      <w:pPr>
        <w:rPr>
          <w:rFonts w:ascii="Times New Roman" w:hAnsi="Times New Roman" w:cs="Times New Roman"/>
          <w:sz w:val="28"/>
          <w:szCs w:val="28"/>
        </w:rPr>
      </w:pPr>
    </w:p>
    <w:p w:rsidR="00180FBC" w:rsidRPr="00261288" w:rsidRDefault="00180FBC" w:rsidP="00180FBC">
      <w:pPr>
        <w:rPr>
          <w:rFonts w:ascii="Times New Roman" w:hAnsi="Times New Roman" w:cs="Times New Roman"/>
          <w:sz w:val="28"/>
          <w:szCs w:val="28"/>
        </w:rPr>
      </w:pPr>
    </w:p>
    <w:sectPr w:rsidR="00180FBC" w:rsidRPr="00261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t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81110"/>
    <w:multiLevelType w:val="hybridMultilevel"/>
    <w:tmpl w:val="E77E8D42"/>
    <w:lvl w:ilvl="0" w:tplc="86CCC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A20F2"/>
    <w:multiLevelType w:val="hybridMultilevel"/>
    <w:tmpl w:val="27F89DA0"/>
    <w:lvl w:ilvl="0" w:tplc="42425F74">
      <w:start w:val="1"/>
      <w:numFmt w:val="decimal"/>
      <w:lvlText w:val="%1."/>
      <w:lvlJc w:val="left"/>
      <w:pPr>
        <w:ind w:left="1080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65C51"/>
    <w:multiLevelType w:val="hybridMultilevel"/>
    <w:tmpl w:val="9456312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00175E"/>
    <w:multiLevelType w:val="multilevel"/>
    <w:tmpl w:val="3F8E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756C"/>
    <w:multiLevelType w:val="multilevel"/>
    <w:tmpl w:val="223CAA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2464CBB"/>
    <w:multiLevelType w:val="hybridMultilevel"/>
    <w:tmpl w:val="AA68E6B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4C1753A"/>
    <w:multiLevelType w:val="hybridMultilevel"/>
    <w:tmpl w:val="2CAE8C5A"/>
    <w:lvl w:ilvl="0" w:tplc="86CCC1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BF4B4A"/>
    <w:multiLevelType w:val="hybridMultilevel"/>
    <w:tmpl w:val="4E1639E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ED141C"/>
    <w:multiLevelType w:val="multilevel"/>
    <w:tmpl w:val="3F4E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255B8"/>
    <w:multiLevelType w:val="hybridMultilevel"/>
    <w:tmpl w:val="4AB215F2"/>
    <w:lvl w:ilvl="0" w:tplc="B8F66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BF7A74"/>
    <w:multiLevelType w:val="hybridMultilevel"/>
    <w:tmpl w:val="A28A0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40410"/>
    <w:multiLevelType w:val="multilevel"/>
    <w:tmpl w:val="1FB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F03A7"/>
    <w:multiLevelType w:val="hybridMultilevel"/>
    <w:tmpl w:val="8006FAF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14C0E0F"/>
    <w:multiLevelType w:val="hybridMultilevel"/>
    <w:tmpl w:val="1F568E06"/>
    <w:lvl w:ilvl="0" w:tplc="041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4" w15:restartNumberingAfterBreak="0">
    <w:nsid w:val="23F938FA"/>
    <w:multiLevelType w:val="hybridMultilevel"/>
    <w:tmpl w:val="5CE2A1CE"/>
    <w:lvl w:ilvl="0" w:tplc="15EC5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8D505D"/>
    <w:multiLevelType w:val="hybridMultilevel"/>
    <w:tmpl w:val="E3D89AB0"/>
    <w:lvl w:ilvl="0" w:tplc="FE3E347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59B5DB4"/>
    <w:multiLevelType w:val="multilevel"/>
    <w:tmpl w:val="12B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B4511"/>
    <w:multiLevelType w:val="hybridMultilevel"/>
    <w:tmpl w:val="C8FE657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E551EF3"/>
    <w:multiLevelType w:val="hybridMultilevel"/>
    <w:tmpl w:val="0180DD6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F9478F0"/>
    <w:multiLevelType w:val="hybridMultilevel"/>
    <w:tmpl w:val="A78AD8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2D37520"/>
    <w:multiLevelType w:val="hybridMultilevel"/>
    <w:tmpl w:val="39806910"/>
    <w:lvl w:ilvl="0" w:tplc="42425F74">
      <w:start w:val="1"/>
      <w:numFmt w:val="decimal"/>
      <w:lvlText w:val="%1."/>
      <w:lvlJc w:val="left"/>
      <w:pPr>
        <w:ind w:left="2520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53910B5"/>
    <w:multiLevelType w:val="multilevel"/>
    <w:tmpl w:val="568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B546F"/>
    <w:multiLevelType w:val="multilevel"/>
    <w:tmpl w:val="EFD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A1A0B"/>
    <w:multiLevelType w:val="multilevel"/>
    <w:tmpl w:val="9EB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069AC"/>
    <w:multiLevelType w:val="hybridMultilevel"/>
    <w:tmpl w:val="6276D4B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DEE1847"/>
    <w:multiLevelType w:val="hybridMultilevel"/>
    <w:tmpl w:val="BBB49BDC"/>
    <w:lvl w:ilvl="0" w:tplc="42425F74">
      <w:start w:val="1"/>
      <w:numFmt w:val="decimal"/>
      <w:lvlText w:val="%1."/>
      <w:lvlJc w:val="left"/>
      <w:pPr>
        <w:ind w:left="1080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E0C0B1E"/>
    <w:multiLevelType w:val="multilevel"/>
    <w:tmpl w:val="718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F7D43"/>
    <w:multiLevelType w:val="multilevel"/>
    <w:tmpl w:val="74B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320B5"/>
    <w:multiLevelType w:val="hybridMultilevel"/>
    <w:tmpl w:val="DA78DEAA"/>
    <w:lvl w:ilvl="0" w:tplc="86CCC1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57F69F0"/>
    <w:multiLevelType w:val="hybridMultilevel"/>
    <w:tmpl w:val="A28A0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3E212F"/>
    <w:multiLevelType w:val="hybridMultilevel"/>
    <w:tmpl w:val="8E04C3D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4E17D55"/>
    <w:multiLevelType w:val="hybridMultilevel"/>
    <w:tmpl w:val="E97CCC3C"/>
    <w:lvl w:ilvl="0" w:tplc="2F80A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DC4DFB"/>
    <w:multiLevelType w:val="multilevel"/>
    <w:tmpl w:val="C14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82805"/>
    <w:multiLevelType w:val="hybridMultilevel"/>
    <w:tmpl w:val="1C508776"/>
    <w:lvl w:ilvl="0" w:tplc="86CCC1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796269C"/>
    <w:multiLevelType w:val="multilevel"/>
    <w:tmpl w:val="E6A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21A11"/>
    <w:multiLevelType w:val="multilevel"/>
    <w:tmpl w:val="856AC5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80307D2"/>
    <w:multiLevelType w:val="multilevel"/>
    <w:tmpl w:val="8CF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77303"/>
    <w:multiLevelType w:val="hybridMultilevel"/>
    <w:tmpl w:val="2DC4423E"/>
    <w:lvl w:ilvl="0" w:tplc="041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38" w15:restartNumberingAfterBreak="0">
    <w:nsid w:val="6A307129"/>
    <w:multiLevelType w:val="multilevel"/>
    <w:tmpl w:val="F55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D3FCE"/>
    <w:multiLevelType w:val="hybridMultilevel"/>
    <w:tmpl w:val="08F4B5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03E561A"/>
    <w:multiLevelType w:val="multilevel"/>
    <w:tmpl w:val="E32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00546"/>
    <w:multiLevelType w:val="hybridMultilevel"/>
    <w:tmpl w:val="1C5405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67A6A88"/>
    <w:multiLevelType w:val="multilevel"/>
    <w:tmpl w:val="4F4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D301D"/>
    <w:multiLevelType w:val="hybridMultilevel"/>
    <w:tmpl w:val="0C1E58B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C18089E"/>
    <w:multiLevelType w:val="hybridMultilevel"/>
    <w:tmpl w:val="7AB043D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35"/>
  </w:num>
  <w:num w:numId="3">
    <w:abstractNumId w:val="0"/>
  </w:num>
  <w:num w:numId="4">
    <w:abstractNumId w:val="44"/>
  </w:num>
  <w:num w:numId="5">
    <w:abstractNumId w:val="28"/>
  </w:num>
  <w:num w:numId="6">
    <w:abstractNumId w:val="6"/>
  </w:num>
  <w:num w:numId="7">
    <w:abstractNumId w:val="33"/>
  </w:num>
  <w:num w:numId="8">
    <w:abstractNumId w:val="5"/>
  </w:num>
  <w:num w:numId="9">
    <w:abstractNumId w:val="2"/>
  </w:num>
  <w:num w:numId="10">
    <w:abstractNumId w:val="4"/>
  </w:num>
  <w:num w:numId="11">
    <w:abstractNumId w:val="25"/>
  </w:num>
  <w:num w:numId="12">
    <w:abstractNumId w:val="30"/>
  </w:num>
  <w:num w:numId="13">
    <w:abstractNumId w:val="26"/>
  </w:num>
  <w:num w:numId="14">
    <w:abstractNumId w:val="20"/>
  </w:num>
  <w:num w:numId="15">
    <w:abstractNumId w:val="1"/>
  </w:num>
  <w:num w:numId="16">
    <w:abstractNumId w:val="43"/>
  </w:num>
  <w:num w:numId="17">
    <w:abstractNumId w:val="42"/>
  </w:num>
  <w:num w:numId="18">
    <w:abstractNumId w:val="41"/>
  </w:num>
  <w:num w:numId="19">
    <w:abstractNumId w:val="21"/>
  </w:num>
  <w:num w:numId="20">
    <w:abstractNumId w:val="3"/>
  </w:num>
  <w:num w:numId="21">
    <w:abstractNumId w:val="17"/>
  </w:num>
  <w:num w:numId="22">
    <w:abstractNumId w:val="31"/>
  </w:num>
  <w:num w:numId="23">
    <w:abstractNumId w:val="15"/>
  </w:num>
  <w:num w:numId="24">
    <w:abstractNumId w:val="39"/>
  </w:num>
  <w:num w:numId="25">
    <w:abstractNumId w:val="16"/>
  </w:num>
  <w:num w:numId="26">
    <w:abstractNumId w:val="13"/>
  </w:num>
  <w:num w:numId="27">
    <w:abstractNumId w:val="22"/>
  </w:num>
  <w:num w:numId="28">
    <w:abstractNumId w:val="8"/>
  </w:num>
  <w:num w:numId="29">
    <w:abstractNumId w:val="37"/>
  </w:num>
  <w:num w:numId="30">
    <w:abstractNumId w:val="11"/>
  </w:num>
  <w:num w:numId="31">
    <w:abstractNumId w:val="12"/>
  </w:num>
  <w:num w:numId="32">
    <w:abstractNumId w:val="24"/>
  </w:num>
  <w:num w:numId="33">
    <w:abstractNumId w:val="9"/>
  </w:num>
  <w:num w:numId="34">
    <w:abstractNumId w:val="18"/>
  </w:num>
  <w:num w:numId="35">
    <w:abstractNumId w:val="27"/>
  </w:num>
  <w:num w:numId="36">
    <w:abstractNumId w:val="7"/>
  </w:num>
  <w:num w:numId="37">
    <w:abstractNumId w:val="40"/>
  </w:num>
  <w:num w:numId="38">
    <w:abstractNumId w:val="19"/>
  </w:num>
  <w:num w:numId="39">
    <w:abstractNumId w:val="29"/>
  </w:num>
  <w:num w:numId="40">
    <w:abstractNumId w:val="14"/>
  </w:num>
  <w:num w:numId="41">
    <w:abstractNumId w:val="32"/>
  </w:num>
  <w:num w:numId="42">
    <w:abstractNumId w:val="34"/>
  </w:num>
  <w:num w:numId="43">
    <w:abstractNumId w:val="38"/>
  </w:num>
  <w:num w:numId="44">
    <w:abstractNumId w:val="23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BC"/>
    <w:rsid w:val="00180FBC"/>
    <w:rsid w:val="002376B3"/>
    <w:rsid w:val="00261288"/>
    <w:rsid w:val="0054660F"/>
    <w:rsid w:val="005E565B"/>
    <w:rsid w:val="008F7424"/>
    <w:rsid w:val="00911430"/>
    <w:rsid w:val="00B72D0C"/>
    <w:rsid w:val="00B86577"/>
    <w:rsid w:val="00C61330"/>
    <w:rsid w:val="00DB03DE"/>
    <w:rsid w:val="00EE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CC983"/>
  <w15:chartTrackingRefBased/>
  <w15:docId w15:val="{BA261551-5743-487B-89CB-0ACB1150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72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2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0FBC"/>
    <w:pPr>
      <w:ind w:left="720"/>
      <w:contextualSpacing/>
    </w:pPr>
  </w:style>
  <w:style w:type="character" w:styleId="a4">
    <w:name w:val="Strong"/>
    <w:basedOn w:val="a0"/>
    <w:uiPriority w:val="22"/>
    <w:qFormat/>
    <w:rsid w:val="00EE77A5"/>
    <w:rPr>
      <w:b/>
      <w:bCs/>
    </w:rPr>
  </w:style>
  <w:style w:type="paragraph" w:customStyle="1" w:styleId="ds-markdown-paragraph">
    <w:name w:val="ds-markdown-paragraph"/>
    <w:basedOn w:val="a"/>
    <w:rsid w:val="00EE7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2D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612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tk-reset">
    <w:name w:val="stk-reset"/>
    <w:basedOn w:val="a"/>
    <w:rsid w:val="00261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86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rukav</dc:creator>
  <cp:keywords/>
  <dc:description/>
  <cp:lastModifiedBy>rukav</cp:lastModifiedBy>
  <cp:revision>2</cp:revision>
  <dcterms:created xsi:type="dcterms:W3CDTF">2025-11-12T06:06:00Z</dcterms:created>
  <dcterms:modified xsi:type="dcterms:W3CDTF">2025-11-12T08:32:00Z</dcterms:modified>
</cp:coreProperties>
</file>