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2353"/>
        <w:gridCol w:w="1681"/>
        <w:gridCol w:w="672"/>
      </w:tblGrid>
      <w:tr w:rsidR="000C57E2" w:rsidRPr="00EC04DD" w:rsidTr="00940E48">
        <w:trPr>
          <w:gridAfter w:val="1"/>
          <w:wAfter w:w="672" w:type="dxa"/>
          <w:trHeight w:val="264"/>
        </w:trPr>
        <w:tc>
          <w:tcPr>
            <w:tcW w:w="3053" w:type="dxa"/>
            <w:tcBorders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Target Side</w:t>
            </w:r>
          </w:p>
        </w:tc>
        <w:tc>
          <w:tcPr>
            <w:tcW w:w="23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Reaction Time</w:t>
            </w:r>
            <w:r w:rsidR="00940E48">
              <w:rPr>
                <w:rFonts w:asciiTheme="majorHAnsi" w:hAnsiTheme="majorHAnsi"/>
              </w:rPr>
              <w:t xml:space="preserve"> (±SD</w:t>
            </w:r>
            <w:r w:rsidR="000C57E2">
              <w:rPr>
                <w:rFonts w:asciiTheme="majorHAnsi" w:hAnsiTheme="majorHAnsi"/>
              </w:rPr>
              <w:t xml:space="preserve">)          </w:t>
            </w:r>
          </w:p>
        </w:tc>
        <w:tc>
          <w:tcPr>
            <w:tcW w:w="1681" w:type="dxa"/>
            <w:tcBorders>
              <w:left w:val="single" w:sz="4" w:space="0" w:color="auto"/>
              <w:bottom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Accuracy</w:t>
            </w:r>
            <w:r w:rsidR="00940E48">
              <w:rPr>
                <w:rFonts w:asciiTheme="majorHAnsi" w:hAnsiTheme="majorHAnsi"/>
              </w:rPr>
              <w:t xml:space="preserve"> </w:t>
            </w:r>
            <w:r w:rsidRPr="00EC04DD">
              <w:rPr>
                <w:rFonts w:asciiTheme="majorHAnsi" w:hAnsiTheme="majorHAnsi"/>
              </w:rPr>
              <w:t>(</w:t>
            </w:r>
            <w:r w:rsidR="00940E48">
              <w:rPr>
                <w:rFonts w:asciiTheme="majorHAnsi" w:hAnsiTheme="majorHAnsi"/>
              </w:rPr>
              <w:t>±SD</w:t>
            </w:r>
            <w:r w:rsidRPr="00EC04DD">
              <w:rPr>
                <w:rFonts w:asciiTheme="majorHAnsi" w:hAnsiTheme="majorHAnsi"/>
              </w:rPr>
              <w:t>)</w:t>
            </w:r>
          </w:p>
        </w:tc>
      </w:tr>
      <w:tr w:rsidR="00EC04DD" w:rsidRPr="00EC04DD" w:rsidTr="00940E48">
        <w:trPr>
          <w:trHeight w:val="264"/>
        </w:trPr>
        <w:tc>
          <w:tcPr>
            <w:tcW w:w="3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 xml:space="preserve">Heterogeneous full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3.28</w:t>
            </w:r>
            <w:r w:rsidR="00940E48">
              <w:rPr>
                <w:rFonts w:asciiTheme="majorHAnsi" w:hAnsiTheme="majorHAnsi"/>
              </w:rPr>
              <w:t xml:space="preserve"> (2.23)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55.00</w:t>
            </w:r>
            <w:r w:rsidR="00CB76D0">
              <w:rPr>
                <w:rFonts w:asciiTheme="majorHAnsi" w:hAnsiTheme="majorHAnsi"/>
              </w:rPr>
              <w:t xml:space="preserve"> (20.55)</w:t>
            </w:r>
          </w:p>
        </w:tc>
      </w:tr>
      <w:tr w:rsidR="00EC04DD" w:rsidRPr="00EC04DD" w:rsidTr="00940E48">
        <w:trPr>
          <w:trHeight w:val="254"/>
        </w:trPr>
        <w:tc>
          <w:tcPr>
            <w:tcW w:w="3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Homogeneous full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1.77</w:t>
            </w:r>
            <w:r w:rsidR="00940E48">
              <w:rPr>
                <w:rFonts w:asciiTheme="majorHAnsi" w:hAnsiTheme="majorHAnsi"/>
              </w:rPr>
              <w:t xml:space="preserve"> (.13)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97.32</w:t>
            </w:r>
            <w:r w:rsidR="00CB76D0">
              <w:rPr>
                <w:rFonts w:asciiTheme="majorHAnsi" w:hAnsiTheme="majorHAnsi"/>
              </w:rPr>
              <w:t xml:space="preserve"> (3.32)</w:t>
            </w:r>
          </w:p>
        </w:tc>
      </w:tr>
      <w:tr w:rsidR="00EC04DD" w:rsidRPr="00EC04DD" w:rsidTr="00940E48">
        <w:trPr>
          <w:trHeight w:val="264"/>
        </w:trPr>
        <w:tc>
          <w:tcPr>
            <w:tcW w:w="3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Heterogeneous split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3.42</w:t>
            </w:r>
            <w:r w:rsidR="00940E48">
              <w:rPr>
                <w:rFonts w:asciiTheme="majorHAnsi" w:hAnsiTheme="majorHAnsi"/>
              </w:rPr>
              <w:t xml:space="preserve"> (2.42)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DD" w:rsidRPr="00EC04DD" w:rsidRDefault="00CB76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  <w:r w:rsidR="000C57E2">
              <w:rPr>
                <w:rFonts w:asciiTheme="majorHAnsi" w:hAnsiTheme="majorHAnsi"/>
              </w:rPr>
              <w:t>.10</w:t>
            </w:r>
            <w:r>
              <w:rPr>
                <w:rFonts w:asciiTheme="majorHAnsi" w:hAnsiTheme="majorHAnsi"/>
              </w:rPr>
              <w:t xml:space="preserve"> (23.99)</w:t>
            </w:r>
          </w:p>
        </w:tc>
      </w:tr>
      <w:tr w:rsidR="00EC04DD" w:rsidRPr="00EC04DD" w:rsidTr="00940E48">
        <w:trPr>
          <w:trHeight w:val="264"/>
        </w:trPr>
        <w:tc>
          <w:tcPr>
            <w:tcW w:w="3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Homogeneous split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94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1.84 (.17)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97.42</w:t>
            </w:r>
            <w:r w:rsidR="00CB76D0">
              <w:rPr>
                <w:rFonts w:asciiTheme="majorHAnsi" w:hAnsiTheme="majorHAnsi"/>
              </w:rPr>
              <w:t xml:space="preserve"> (4.60)</w:t>
            </w:r>
          </w:p>
        </w:tc>
      </w:tr>
      <w:tr w:rsidR="00EC04DD" w:rsidRPr="00EC04DD" w:rsidTr="00940E48">
        <w:trPr>
          <w:trHeight w:val="264"/>
        </w:trPr>
        <w:tc>
          <w:tcPr>
            <w:tcW w:w="3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Absent split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940E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6.03 (3.28)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  <w:r w:rsidR="00CB76D0">
              <w:rPr>
                <w:rFonts w:asciiTheme="majorHAnsi" w:hAnsiTheme="majorHAnsi"/>
              </w:rPr>
              <w:t xml:space="preserve"> (6.36)</w:t>
            </w:r>
          </w:p>
        </w:tc>
      </w:tr>
      <w:tr w:rsidR="00EC04DD" w:rsidRPr="00EC04DD" w:rsidTr="00940E48">
        <w:trPr>
          <w:trHeight w:val="264"/>
        </w:trPr>
        <w:tc>
          <w:tcPr>
            <w:tcW w:w="30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Absent heterogeneous full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6.94</w:t>
            </w:r>
            <w:r w:rsidR="00940E48">
              <w:rPr>
                <w:rFonts w:asciiTheme="majorHAnsi" w:hAnsiTheme="majorHAnsi"/>
              </w:rPr>
              <w:t xml:space="preserve"> (4.55)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93.39</w:t>
            </w:r>
            <w:r w:rsidR="00CB76D0">
              <w:rPr>
                <w:rFonts w:asciiTheme="majorHAnsi" w:hAnsiTheme="majorHAnsi"/>
              </w:rPr>
              <w:t xml:space="preserve"> (6.09)</w:t>
            </w:r>
          </w:p>
        </w:tc>
      </w:tr>
      <w:tr w:rsidR="00EC04DD" w:rsidRPr="00EC04DD" w:rsidTr="00940E48">
        <w:trPr>
          <w:trHeight w:val="254"/>
        </w:trPr>
        <w:tc>
          <w:tcPr>
            <w:tcW w:w="3053" w:type="dxa"/>
            <w:tcBorders>
              <w:top w:val="single" w:sz="4" w:space="0" w:color="auto"/>
              <w:right w:val="single" w:sz="4" w:space="0" w:color="auto"/>
            </w:tcBorders>
          </w:tcPr>
          <w:p w:rsidR="00EC04DD" w:rsidRPr="00EC04DD" w:rsidRDefault="00EC04DD">
            <w:pPr>
              <w:rPr>
                <w:rFonts w:asciiTheme="majorHAnsi" w:hAnsiTheme="majorHAnsi"/>
              </w:rPr>
            </w:pPr>
            <w:r w:rsidRPr="00EC04DD">
              <w:rPr>
                <w:rFonts w:asciiTheme="majorHAnsi" w:hAnsiTheme="majorHAnsi"/>
              </w:rPr>
              <w:t>Absent homogeneous full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2.84</w:t>
            </w:r>
            <w:r w:rsidR="00940E48">
              <w:rPr>
                <w:rFonts w:asciiTheme="majorHAnsi" w:hAnsiTheme="majorHAnsi"/>
              </w:rPr>
              <w:t xml:space="preserve"> (.73)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04DD" w:rsidRPr="00EC04DD" w:rsidRDefault="000C57E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97.86</w:t>
            </w:r>
            <w:r w:rsidR="00CB76D0">
              <w:rPr>
                <w:rFonts w:asciiTheme="majorHAnsi" w:hAnsiTheme="majorHAnsi"/>
              </w:rPr>
              <w:t xml:space="preserve"> (3.91)</w:t>
            </w:r>
          </w:p>
        </w:tc>
      </w:tr>
    </w:tbl>
    <w:p w:rsidR="00D62615" w:rsidRDefault="00D62615"/>
    <w:p w:rsidR="000C57E2" w:rsidRDefault="000C57E2" w:rsidP="000C57E2">
      <w:bookmarkStart w:id="0" w:name="_GoBack"/>
      <w:bookmarkEnd w:id="0"/>
    </w:p>
    <w:sectPr w:rsidR="000C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DD"/>
    <w:rsid w:val="000C57E2"/>
    <w:rsid w:val="00940E48"/>
    <w:rsid w:val="00CB76D0"/>
    <w:rsid w:val="00D62615"/>
    <w:rsid w:val="00EC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1</cp:revision>
  <dcterms:created xsi:type="dcterms:W3CDTF">2016-12-09T11:34:00Z</dcterms:created>
  <dcterms:modified xsi:type="dcterms:W3CDTF">2016-12-09T12:44:00Z</dcterms:modified>
</cp:coreProperties>
</file>