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096" w:rsidRDefault="000B0DB0">
      <w:r>
        <w:t>Pronoun analysis summary</w:t>
      </w:r>
    </w:p>
    <w:p w:rsidR="00200E29" w:rsidRPr="000920C1" w:rsidRDefault="00722CC5">
      <w:pPr>
        <w:rPr>
          <w:highlight w:val="yellow"/>
        </w:rPr>
      </w:pPr>
      <w:r w:rsidRPr="000920C1">
        <w:rPr>
          <w:highlight w:val="yellow"/>
        </w:rPr>
        <w:t>Count how many sentences have possession + people?</w:t>
      </w:r>
    </w:p>
    <w:p w:rsidR="00722CC5" w:rsidRDefault="00722CC5">
      <w:r w:rsidRPr="000920C1">
        <w:rPr>
          <w:highlight w:val="yellow"/>
        </w:rPr>
        <w:t xml:space="preserve">My mine </w:t>
      </w:r>
      <w:r w:rsidR="000920C1" w:rsidRPr="000920C1">
        <w:rPr>
          <w:highlight w:val="yellow"/>
        </w:rPr>
        <w:t>belong belongs his --- people countries commonwealth</w:t>
      </w:r>
      <w:bookmarkStart w:id="0" w:name="_GoBack"/>
      <w:bookmarkEnd w:id="0"/>
    </w:p>
    <w:p w:rsidR="00200E29" w:rsidRDefault="00200E29">
      <w:r>
        <w:t xml:space="preserve">Possessive pronoun usage </w:t>
      </w:r>
      <w:r>
        <w:sym w:font="Wingdings" w:char="F0E0"/>
      </w:r>
      <w:r>
        <w:t xml:space="preserve"> slight decrease</w:t>
      </w:r>
    </w:p>
    <w:p w:rsidR="00200E29" w:rsidRDefault="00200E29">
      <w:r>
        <w:t xml:space="preserve">“my” “mine” </w:t>
      </w:r>
    </w:p>
    <w:p w:rsidR="00200E29" w:rsidRDefault="00200E29">
      <w:r>
        <w:rPr>
          <w:noProof/>
        </w:rPr>
        <w:drawing>
          <wp:inline distT="0" distB="0" distL="0" distR="0">
            <wp:extent cx="5731510" cy="1047557"/>
            <wp:effectExtent l="0" t="0" r="2540" b="635"/>
            <wp:docPr id="1" name="Picture 1" descr="C:\Users\annah\AppData\Local\Microsoft\Windows\INetCache\Content.MSO\19ABDD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h\AppData\Local\Microsoft\Windows\INetCache\Content.MSO\19ABDD42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E29" w:rsidRDefault="00200E29"/>
    <w:p w:rsidR="00200E29" w:rsidRDefault="00200E29"/>
    <w:p w:rsidR="00200E29" w:rsidRDefault="00200E29">
      <w:r>
        <w:t>Partly to do with first-decade referring to people as “my people”:</w:t>
      </w:r>
    </w:p>
    <w:p w:rsidR="00200E29" w:rsidRDefault="00200E29">
      <w:r>
        <w:rPr>
          <w:noProof/>
        </w:rPr>
        <w:drawing>
          <wp:inline distT="0" distB="0" distL="0" distR="0">
            <wp:extent cx="5731510" cy="1046174"/>
            <wp:effectExtent l="0" t="0" r="2540" b="1905"/>
            <wp:docPr id="2" name="Picture 2" descr="C:\Users\annah\AppData\Local\Microsoft\Windows\INetCache\Content.MSO\A822E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h\AppData\Local\Microsoft\Windows\INetCache\Content.MSO\A822EA0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E29" w:rsidRDefault="00200E29"/>
    <w:p w:rsidR="00200E29" w:rsidRDefault="00200E29">
      <w:r>
        <w:t>Language referring to commonwealth / empire / crown:</w:t>
      </w:r>
    </w:p>
    <w:p w:rsidR="00200E29" w:rsidRDefault="00200E29">
      <w:r>
        <w:t>[this is more topical rather than pronoun analysis]</w:t>
      </w:r>
    </w:p>
    <w:p w:rsidR="00200E29" w:rsidRDefault="00200E29"/>
    <w:p w:rsidR="00200E29" w:rsidRDefault="00200E29">
      <w:r>
        <w:rPr>
          <w:noProof/>
        </w:rPr>
        <w:drawing>
          <wp:inline distT="0" distB="0" distL="0" distR="0">
            <wp:extent cx="5731510" cy="1047557"/>
            <wp:effectExtent l="0" t="0" r="2540" b="635"/>
            <wp:docPr id="3" name="Picture 3" descr="C:\Users\annah\AppData\Local\Microsoft\Windows\INetCache\Content.MSO\4BCBAD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ah\AppData\Local\Microsoft\Windows\INetCache\Content.MSO\4BCBADAE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0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B0"/>
    <w:rsid w:val="000920C1"/>
    <w:rsid w:val="000B0DB0"/>
    <w:rsid w:val="00200E29"/>
    <w:rsid w:val="002E221E"/>
    <w:rsid w:val="00722CC5"/>
    <w:rsid w:val="00B6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E115"/>
  <w15:chartTrackingRefBased/>
  <w15:docId w15:val="{D1CBAF29-ADFE-467F-BF00-4F3C18EC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C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C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Richardson</dc:creator>
  <cp:keywords/>
  <dc:description/>
  <cp:lastModifiedBy>Anna Richardson</cp:lastModifiedBy>
  <cp:revision>4</cp:revision>
  <dcterms:created xsi:type="dcterms:W3CDTF">2019-07-19T08:14:00Z</dcterms:created>
  <dcterms:modified xsi:type="dcterms:W3CDTF">2019-07-22T15:19:00Z</dcterms:modified>
</cp:coreProperties>
</file>