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A12AFC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— бесплатное программное обеспечение, обеспечивающее бесплатную шифрованную голосовую связь через Интернет между компьютерами (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VоIР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), а также платные услуги для связи с абонентами обычной телефонной сети. Возможна организация конференцсвязи (до 25-и абонентов, включая инициатора), передача текстовых сообщен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ий и файлов, а также видеосвязь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Разумеется, программы, позволяющие пользователям разговаривать через интернет, существовали и до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Но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имеет ряд преимуществ. Во-первых, установка </w:t>
      </w:r>
      <w:proofErr w:type="spellStart"/>
      <w:r w:rsidRPr="00A12AFC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не требует никаких компьютерных знаний и занимает примерно минуту. Во-вторых,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оказался первой программой, обеспечившей приемлемое качество звука даже на очень скромных скоростях подключения. И в-третьих,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совершенно бесплатен: разговаривать с другими абонентами, установившими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можно сколько угодно. Благодаря вышесказанному за короткое время этой программой стали пользоваться миллионы людей. Пошла цепная реакция: у новых пользователей зачастую не было выбора, ведь чтобы общаться с абонентами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, им тоже нужен был </w:t>
      </w:r>
      <w:proofErr w:type="spellStart"/>
      <w:r w:rsidRPr="00A12AFC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0" w:name="_GoBack"/>
      <w:bookmarkEnd w:id="0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отличие от многих других программ IР-телефонии, для передачи данных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использует Р2Р архитектуру. Каталог пользователей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распределён по компьютерам пользователей сети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что позволяет сети легко масштабироваться до очень больших размеров (в данный момент более 100 миллионов пользователей, пять-десять миллионов онлайн) без дорогой инфраструктуры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централизированных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серверов.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Случаев расшифровки и/или перехвата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не зафиксировано, большинство спецслужб выражают по этому поводу недовольство. Однако правоохранительные органы Австрии на встрече с провайдерами в местном Министерстве внутренних дел сообщили, что провели «законный перехват IP-трафика» 25 июня 2008 года.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был создан в 2003 году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Никласом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Зеннстрёмом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Янусом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Фрийсом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группой программистов в Таллине, </w:t>
      </w:r>
      <w:proofErr w:type="gram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proofErr w:type="gram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октябре 2005 года компания была куплена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eBay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примерно за 2,5 млрд. долл., хотя годовой оборот компании был меньше 100 млн. долл.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послужном списке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Никласа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Зеннстрёма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Януса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Фрийса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уже числилось «самое популярное приложение в истории интернета» — пиратская сеть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Kazaa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клиент которой был загружен пользователями более 370 млн. раз. Достижение неоспоримое настолько, что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Зеннстрём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Фрийс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до сих пор избегают поездок в США, опасаясь возможного уголовного преследования. Штаб- квартира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находится в Люксембурге, дополнительные офисы — в Лондоне (поддержка) и Таллине (здесь в основном сидят программисты), а сами руководители компании если и принимают участие в американских мероприятиях, то исключительно виртуально — используя для видеоконференций ПО.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Первые версии программы (0.97, 0.98) появились в сентябре-октябре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hyperlink r:id="rId4" w:tooltip="2003 год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2003 года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на сайте, декларирующем себя как шведский. Программа имела простой интерфейс, изначально адаптированный под голосовую связь, в отличие от мессенджеров вроде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hyperlink r:id="rId5" w:tooltip="ICQ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ICQ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и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hyperlink r:id="rId6" w:tooltip="MSN Messenger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 xml:space="preserve">MSN </w:t>
        </w:r>
        <w:proofErr w:type="spellStart"/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Messenger</w:t>
        </w:r>
        <w:proofErr w:type="spellEnd"/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при инсталляции сам выбирал язык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локализации</w:t>
      </w:r>
      <w:hyperlink r:id="rId7" w:tooltip="Windows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Windows</w:t>
        </w:r>
        <w:proofErr w:type="spellEnd"/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и имел более простую и быструю регистрацию логина, нежели в конкурирующих программах. Именно простота установки, освоения и использования программы быстро привлекли к ней внимание большого числа пользователей.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В версии 1.2 впервые появился автоответчик (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"https://ru.wikipedia.org/w/index.php?title=Voicemail&amp;action=edit&amp;redlink=1" \o "Voicemail (страница отсутствует)"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Voicemail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), а начиная с версии 1.3 любой его владелец мог оставить сообщения другим пользователям, даже если они не использовали эту услугу. В версии 1.2 также появилась функция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"https://ru.wikipedia.org/w/index.php?title=SkypeIn&amp;action=edit&amp;redlink=1" \o "SkypeIn (страница отсутствует)"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SkypeIn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позволяющая связать учётную запись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hyperlink r:id="rId8" w:tooltip="Телефон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телефонным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номером.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Начиная с версии 1.4 появилась возможность перенаправления звонков на другие учётные записи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, а также на обычные телефоны.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В версии 2.0 впервые появилась возможность видеосвязи, а в 2.5 — возможность отправки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hyperlink r:id="rId9" w:tooltip="SMS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SMS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, организации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"https://ru.wikipedia.org/wiki/SkypeCast" \o "SkypeCast"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SkypeCast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(эта технология официально отключена с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hyperlink r:id="rId10" w:tooltip="1 сентября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1 сентября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hyperlink r:id="rId11" w:tooltip="2008 год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2008 года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) и интеграции с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"https://ru.wikipedia.org/wiki/Microsoft_Outlook" \o "Microsoft Outlook"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Microsoft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Outlook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В марте 2007 года в версии 3.1 появился сервис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"https://ru.wikipedia.org/w/index.php?title=SkypeFind&amp;action=edit&amp;redlink=1" \o "SkypeFind (страница отсутствует)"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SkypeFind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, который позволяет пользователям создавать список фирм и давать к ним описание, в этой же версии реализован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"https://ru.wikipedia.org/w/index.php?title=Skype_Prime&amp;action=edit&amp;redlink=1" \o "Skype Prime (страница отсутствует)"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Prime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В августе 2007 года вышла версия 3.5 для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, в которой появилась поддержка видео в профиле пользователя, возможность вставлять видео в чат, реализована функции перенаправления звонка другому пользователю или группе и автоповтора вызова.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30 января 2008 года вышла версия программы для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"https://ru.wikipedia.org/wiki/Sony_PSP" \o "Sony PSP"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Sony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PSP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13 марта 2008 года выпущен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2.0 для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"https://ru.wikipedia.org/wiki/Linux" \o "Linux"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Linux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с поддержкой видеоконференций. 26 декабря 2008 года вышла версия 1.0.0 для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hyperlink r:id="rId12" w:tooltip="Nokia Nst-4 (страница отсутствует)" w:history="1">
        <w:proofErr w:type="spellStart"/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Nokia</w:t>
        </w:r>
        <w:proofErr w:type="spellEnd"/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 xml:space="preserve"> Nst-4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3 февраля 2009 года выпущена версия 4.0 для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 31 марта 2009 года выпущен клиент для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"https://ru.wikipedia.org/wiki/IPhone" \o "IPhone"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iPhone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hyperlink r:id="rId13" w:anchor="cite_note-23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[23]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 12 мая 2009 года прекращена поддержка конференций. 9 ноября 2009 года выпущена панель инструментов для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hyperlink r:id="rId14" w:tooltip="MS Outlook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 xml:space="preserve">MS </w:t>
        </w:r>
        <w:proofErr w:type="spellStart"/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Outlook</w:t>
        </w:r>
        <w:proofErr w:type="spellEnd"/>
      </w:hyperlink>
      <w:hyperlink r:id="rId15" w:anchor="cite_note-24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[24]</w:t>
        </w:r>
      </w:hyperlink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19 февраля 2010 года прекращена поддержка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"https://ru.wikipedia.org/w/index.php?title=Skype_Lite&amp;action=edit&amp;redlink=1" \o "Skype Lite (страница отсутствует)"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Lite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(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"https://ru.wikipedia.org/w/index.php?title=Java-%D1%82%D0%B5%D0%BB%D0%B5%D1%84%D0%BE%D0%BD&amp;action=edit&amp;redlink=1" \o "Java-телефон (страница отсутствует)"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Java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-телефонов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) и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"https://ru.wikipedia.org/wiki/Windows_Mobile" \o "Windows Mobile"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Mobile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Со 2 сентября 2010 года реализована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поддержка</w:t>
      </w:r>
      <w:hyperlink r:id="rId16" w:tooltip="Офлайн (страница отсутствует)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офлайн</w:t>
        </w:r>
        <w:proofErr w:type="spellEnd"/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-сообщений в чате. 5 октября 2010 года выпущен клиент для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"https://ru.wikipedia.org/wiki/Android" \o "Android"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Android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В выпущенной 14 октября 2010 года версии 5.0 для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добавлена возможность совершать групповые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видеозвонки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"https://ru.wikipedia.org/wiki/Skype" \l "cite_note-25"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[25]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1 января 2011 года опубликована версия клиента для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"https://ru.wikipedia.org/wiki/IPhone" \o "IPhone"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iPhone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и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"https://ru.wikipedia.org/wiki/IPod_touch" \o "IPod touch"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iPod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touch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c поддержкой видео</w:t>
      </w:r>
      <w:hyperlink r:id="rId17" w:anchor="cite_note-26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[26]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10 мая 2011 года корпорация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"https://ru.wikipedia.org/wiki/Microsoft" \o "Microsoft"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Microsoft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приобрела компанию-разработчика программы за $8,5 млрд, начиная с этого момента все права на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перешли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Microsoft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В версии 5.3 для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от 16 июня 2011 года появилась интеграция с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"https://ru.wikipedia.org/wiki/Facebook" \o "Facebook"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Facebook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через чат программы. В обновлении от 13 сентября (с 5.5.113 до 5.5.117) осуществлена поддержка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"https://ru.wikipedia.org/wiki/Windows_8" \o "Windows 8"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8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23 февраля 2012 года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зафиксировал свой новый рекорд — одновременно в сети присутствовало 32 млн пользователей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VoIP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-сервиса</w:t>
      </w:r>
      <w:hyperlink r:id="rId18" w:anchor="cite_note-27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[27]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 27 февраля 2012 года выпущена бета-версия приложения для пользователей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"https://ru.wikipedia.org/wiki/Windows_Phone_7" \o "Windows Phone 7"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Phone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7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c поддержкой видео в сетях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hyperlink r:id="rId19" w:tooltip="3G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3G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,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hyperlink r:id="rId20" w:tooltip="4G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4G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и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"https://ru.wikipedia.org/wiki/Wi-Fi" \o "Wi-Fi"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Wi-Fi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с 23 апреля 2012 года доступна официальная версия. 25 апреля 2012 года выпущен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"https://ru.wikipedia.org/wiki/PlayStation_Vita" \o "PlayStation Vita"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PlayStation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Vita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14 июня 2012 года — версия 4.0 для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Linux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 13 сентября сервис перешёл на аудиокодек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"https://ru.wikipedia.org/wiki/Opus_(%D0%BA%D0%BE%D0%B4%D0%B5%D0%BA)" \o "Opus (кодек)"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Opus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hyperlink r:id="rId21" w:anchor="cite_note-28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[28]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В версии 6.0 для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, вышедшей 24 октября 2012 года, реализована возможность аутентификации через социальную сеть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"https://ru.wikipedia.org/wiki/Facebook" \o "Facebook"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Facebook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или сервисы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"https://ru.wikipedia.org/wiki/Microsoft" \o "Microsoft"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Microsoft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 29 октября 2012 года выпущена специальную версию программы для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"https://ru.wikipedia.org/wiki/Windows_8" \o "Windows 8"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8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11 ноября того же года — ознакомительная версия для 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платформы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"https://ru.wikipedia.org/wiki/Windows_Phone_8" \o "Windows Phone 8"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Phone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8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 13 ноября 2012 года вышла версию для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"https://ru.wikipedia.org/wiki/IOS" \o "IOS"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iOS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с поддержкой незадолго до этого выпущенного устройства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"https://ru.wikipedia.org/wiki/IPhone_5" \o "IPhone 5"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iPhone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5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выпуске программы от 10 января 2013 года реализована интеграция с почтовым клиентом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Outlook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С 29 января 2013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Microsoft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прекратила поддержку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"https://ru.wikipedia.org/wiki/Windows_Live_Messenger" \o "Windows Live Messenger"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Live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Messenger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полностью переключившись на развитие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В версии для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8 от 22 февраля 2013 года добавлена возможность совместного использования файлов, позволяющая пользователям обмениваться документами в режиме мгновенных сообщений. Выпущенная 27 февраля 2013 года версия 3.2 для платформы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Android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адаптирована под 7-дюймовые планшеты. К 1 июля 2013 года количество загрузок программы для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Android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достигло 100 млн. С 13 декабря 2013 года в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Android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обеспечена поддержка технологии</w: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begin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instrText xml:space="preserve"> HYPERLINK "https://ru.wikipedia.org/wiki/PiP" \o "PiP" </w:instrText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separate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PiP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fldChar w:fldCharType="end"/>
      </w: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A12AFC" w:rsidRPr="00A12AFC" w:rsidRDefault="00A12AFC" w:rsidP="00A12AFC">
      <w:pPr>
        <w:spacing w:before="75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7 апреля 2014 года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Microsoft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объявила о создании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TX — специального решения на базе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Skype</w:t>
      </w:r>
      <w:proofErr w:type="spellEnd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 телестудий и радиостанций</w:t>
      </w:r>
      <w:hyperlink r:id="rId22" w:anchor="cite_note-29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[29]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С 29 апреля 2014 года стали бесплатными групповые видеоконференции. В сентябре 2014 года прекращена поддержка для телефонов с платформой </w:t>
      </w:r>
      <w:proofErr w:type="spellStart"/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Symbian</w:t>
      </w:r>
      <w:proofErr w:type="spellEnd"/>
      <w:hyperlink r:id="rId23" w:anchor="cite_note-:0-17" w:history="1">
        <w:r w:rsidRPr="00A12AFC">
          <w:rPr>
            <w:rFonts w:eastAsia="Times New Roman" w:cstheme="minorHAnsi"/>
            <w:color w:val="000000"/>
            <w:sz w:val="24"/>
            <w:szCs w:val="24"/>
            <w:lang w:eastAsia="ru-RU"/>
          </w:rPr>
          <w:t>[17]</w:t>
        </w:r>
      </w:hyperlink>
      <w:r w:rsidRPr="00A12AFC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870B35" w:rsidRPr="00A12AFC" w:rsidRDefault="00870B35"/>
    <w:sectPr w:rsidR="00870B35" w:rsidRPr="00A12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FC"/>
    <w:rsid w:val="00716E8C"/>
    <w:rsid w:val="00870B35"/>
    <w:rsid w:val="00A1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2D62"/>
  <w15:chartTrackingRefBased/>
  <w15:docId w15:val="{8369EC0C-B086-4440-A1DA-77534C83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2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2AFC"/>
    <w:rPr>
      <w:b/>
      <w:bCs/>
    </w:rPr>
  </w:style>
  <w:style w:type="character" w:customStyle="1" w:styleId="apple-converted-space">
    <w:name w:val="apple-converted-space"/>
    <w:basedOn w:val="a0"/>
    <w:rsid w:val="00A12AFC"/>
  </w:style>
  <w:style w:type="character" w:styleId="a5">
    <w:name w:val="Hyperlink"/>
    <w:basedOn w:val="a0"/>
    <w:uiPriority w:val="99"/>
    <w:semiHidden/>
    <w:unhideWhenUsed/>
    <w:rsid w:val="00A12AF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12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2A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B%D0%B5%D1%84%D0%BE%D0%BD" TargetMode="External"/><Relationship Id="rId13" Type="http://schemas.openxmlformats.org/officeDocument/2006/relationships/hyperlink" Target="https://ru.wikipedia.org/wiki/Skype" TargetMode="External"/><Relationship Id="rId18" Type="http://schemas.openxmlformats.org/officeDocument/2006/relationships/hyperlink" Target="https://ru.wikipedia.org/wiki/Skyp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Skype" TargetMode="External"/><Relationship Id="rId7" Type="http://schemas.openxmlformats.org/officeDocument/2006/relationships/hyperlink" Target="https://ru.wikipedia.org/wiki/Windows" TargetMode="External"/><Relationship Id="rId12" Type="http://schemas.openxmlformats.org/officeDocument/2006/relationships/hyperlink" Target="https://ru.wikipedia.org/w/index.php?title=Nokia_Nst-4&amp;action=edit&amp;redlink=1" TargetMode="External"/><Relationship Id="rId17" Type="http://schemas.openxmlformats.org/officeDocument/2006/relationships/hyperlink" Target="https://ru.wikipedia.org/wiki/Skyp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/index.php?title=%D0%9E%D1%84%D0%BB%D0%B0%D0%B9%D0%BD&amp;action=edit&amp;redlink=1" TargetMode="External"/><Relationship Id="rId20" Type="http://schemas.openxmlformats.org/officeDocument/2006/relationships/hyperlink" Target="https://ru.wikipedia.org/wiki/4G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MSN_Messenger" TargetMode="External"/><Relationship Id="rId11" Type="http://schemas.openxmlformats.org/officeDocument/2006/relationships/hyperlink" Target="https://ru.wikipedia.org/wiki/2008_%D0%B3%D0%BE%D0%B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ICQ" TargetMode="External"/><Relationship Id="rId15" Type="http://schemas.openxmlformats.org/officeDocument/2006/relationships/hyperlink" Target="https://ru.wikipedia.org/wiki/Skype" TargetMode="External"/><Relationship Id="rId23" Type="http://schemas.openxmlformats.org/officeDocument/2006/relationships/hyperlink" Target="https://ru.wikipedia.org/wiki/Skype" TargetMode="External"/><Relationship Id="rId10" Type="http://schemas.openxmlformats.org/officeDocument/2006/relationships/hyperlink" Target="https://ru.wikipedia.org/wiki/1_%D1%81%D0%B5%D0%BD%D1%82%D1%8F%D0%B1%D1%80%D1%8F" TargetMode="External"/><Relationship Id="rId19" Type="http://schemas.openxmlformats.org/officeDocument/2006/relationships/hyperlink" Target="https://ru.wikipedia.org/wiki/3G" TargetMode="External"/><Relationship Id="rId4" Type="http://schemas.openxmlformats.org/officeDocument/2006/relationships/hyperlink" Target="https://ru.wikipedia.org/wiki/2003_%D0%B3%D0%BE%D0%B4" TargetMode="External"/><Relationship Id="rId9" Type="http://schemas.openxmlformats.org/officeDocument/2006/relationships/hyperlink" Target="https://ru.wikipedia.org/wiki/SMS" TargetMode="External"/><Relationship Id="rId14" Type="http://schemas.openxmlformats.org/officeDocument/2006/relationships/hyperlink" Target="https://ru.wikipedia.org/wiki/MS_Outlook" TargetMode="External"/><Relationship Id="rId22" Type="http://schemas.openxmlformats.org/officeDocument/2006/relationships/hyperlink" Target="https://ru.wikipedia.org/wiki/Sky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Balabaeva</dc:creator>
  <cp:keywords/>
  <dc:description/>
  <cp:lastModifiedBy>Anna Balabaeva</cp:lastModifiedBy>
  <cp:revision>1</cp:revision>
  <cp:lastPrinted>2016-10-04T17:44:00Z</cp:lastPrinted>
  <dcterms:created xsi:type="dcterms:W3CDTF">2016-10-04T15:55:00Z</dcterms:created>
  <dcterms:modified xsi:type="dcterms:W3CDTF">2016-10-04T18:24:00Z</dcterms:modified>
</cp:coreProperties>
</file>