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71D8" w14:textId="55328D5F" w:rsidR="005855DE" w:rsidRPr="005855DE" w:rsidRDefault="002A3CE1" w:rsidP="005855D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Supplemental Materials</w:t>
      </w:r>
    </w:p>
    <w:p w14:paraId="4B929196" w14:textId="5124C2F6" w:rsidR="005855DE" w:rsidRPr="002B6FCB" w:rsidRDefault="005855DE" w:rsidP="005855DE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50E8145D" w14:textId="77777777" w:rsidR="005855DE" w:rsidRPr="002B6FCB" w:rsidRDefault="005855DE" w:rsidP="005855D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</w:p>
    <w:p w14:paraId="72620AB3" w14:textId="26ACFB54" w:rsidR="005855DE" w:rsidRPr="002B6FCB" w:rsidRDefault="005855DE" w:rsidP="005855DE">
      <w:pPr>
        <w:spacing w:line="360" w:lineRule="auto"/>
        <w:contextualSpacing/>
        <w:rPr>
          <w:rFonts w:cs="Times New Roman"/>
        </w:rPr>
      </w:pPr>
      <w:r>
        <w:rPr>
          <w:rFonts w:cs="Times New Roman"/>
          <w:i/>
          <w:iCs/>
        </w:rPr>
        <w:t>Descriptive Scales for State Emotion Item Scales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  <w:gridCol w:w="2790"/>
        <w:gridCol w:w="2790"/>
      </w:tblGrid>
      <w:tr w:rsidR="005855DE" w:rsidRPr="002B6FCB" w14:paraId="47329670" w14:textId="70453801" w:rsidTr="005855DE">
        <w:trPr>
          <w:trHeight w:val="39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30EB2D3A" w:rsidR="005855DE" w:rsidRPr="002B6FCB" w:rsidRDefault="005855DE" w:rsidP="005855DE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color w:val="000000"/>
              </w:rPr>
              <w:t>State Emotion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5855DE" w:rsidRDefault="005855DE" w:rsidP="005855DE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Default="005855DE" w:rsidP="005855DE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Default="005855DE" w:rsidP="005855DE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McDonalds’ ω</w:t>
            </w:r>
          </w:p>
        </w:tc>
      </w:tr>
      <w:tr w:rsidR="0084200D" w:rsidRPr="002B6FCB" w14:paraId="5E0EDE55" w14:textId="6B5B1121" w:rsidTr="005855DE">
        <w:trPr>
          <w:trHeight w:val="332"/>
        </w:trPr>
        <w:tc>
          <w:tcPr>
            <w:tcW w:w="2160" w:type="dxa"/>
            <w:tcBorders>
              <w:top w:val="single" w:sz="4" w:space="0" w:color="auto"/>
            </w:tcBorders>
          </w:tcPr>
          <w:p w14:paraId="7AC21416" w14:textId="11056D1C" w:rsidR="0084200D" w:rsidRPr="002B6FCB" w:rsidRDefault="0084200D" w:rsidP="0084200D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Optimism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61C6499F" w14:textId="3AB62705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0.88</w:t>
            </w:r>
          </w:p>
        </w:tc>
      </w:tr>
      <w:tr w:rsidR="0084200D" w:rsidRPr="002B6FCB" w14:paraId="15CA1B8C" w14:textId="4A5F885A" w:rsidTr="005855DE">
        <w:trPr>
          <w:trHeight w:val="390"/>
        </w:trPr>
        <w:tc>
          <w:tcPr>
            <w:tcW w:w="2160" w:type="dxa"/>
          </w:tcPr>
          <w:p w14:paraId="0C2BCCAF" w14:textId="13638188" w:rsidR="0084200D" w:rsidRPr="002B6FCB" w:rsidRDefault="0084200D" w:rsidP="0084200D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Indebtedness</w:t>
            </w:r>
          </w:p>
        </w:tc>
        <w:tc>
          <w:tcPr>
            <w:tcW w:w="3420" w:type="dxa"/>
          </w:tcPr>
          <w:p w14:paraId="0990A5EC" w14:textId="6C3ED143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0.52</w:t>
            </w:r>
          </w:p>
        </w:tc>
      </w:tr>
      <w:tr w:rsidR="0084200D" w:rsidRPr="002B6FCB" w14:paraId="28FF7807" w14:textId="3F4B11AD" w:rsidTr="005855DE">
        <w:trPr>
          <w:trHeight w:val="390"/>
        </w:trPr>
        <w:tc>
          <w:tcPr>
            <w:tcW w:w="2160" w:type="dxa"/>
          </w:tcPr>
          <w:p w14:paraId="058F8641" w14:textId="49B4AF37" w:rsidR="0084200D" w:rsidRPr="002B6FCB" w:rsidRDefault="0084200D" w:rsidP="0084200D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Guilt</w:t>
            </w:r>
          </w:p>
        </w:tc>
        <w:tc>
          <w:tcPr>
            <w:tcW w:w="3420" w:type="dxa"/>
          </w:tcPr>
          <w:p w14:paraId="050F07D2" w14:textId="0DA215E2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84200D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</w:tbl>
    <w:p w14:paraId="1AFD6DDD" w14:textId="77777777" w:rsidR="00D75277" w:rsidRPr="002B6FCB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14350E50" w14:textId="5272D90B" w:rsidR="00D75277" w:rsidRPr="002B6FCB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Gratitude</w:t>
      </w:r>
    </w:p>
    <w:p w14:paraId="3B08F99C" w14:textId="125B171A" w:rsidR="008E683E" w:rsidRPr="002B6FCB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2</w:t>
      </w:r>
    </w:p>
    <w:p w14:paraId="22FB449A" w14:textId="0A0AC66A" w:rsidR="00004971" w:rsidRPr="002B6FCB" w:rsidRDefault="002A3CE1" w:rsidP="00A64A5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Gratitude between Control Condition</w:t>
      </w:r>
      <w:r w:rsidR="008E79A2" w:rsidRPr="002B6FCB">
        <w:rPr>
          <w:rFonts w:cs="Times New Roman"/>
          <w:i/>
          <w:iCs/>
        </w:rPr>
        <w:t>s</w:t>
      </w:r>
      <w:r w:rsidRPr="002B6FCB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2B6FCB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2B6FCB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2B6FCB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4609" w:rsidRPr="002B6FCB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2B6FCB" w:rsidRDefault="003E4609" w:rsidP="003E4609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2B6FCB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2B6FCB" w:rsidRDefault="003E4609" w:rsidP="003E460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2B6FCB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1) </w:t>
            </w:r>
            <w:r w:rsidR="009F03DD" w:rsidRPr="002B6FCB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2B6FCB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3A1BFE71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2B6FCB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2B6FCB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2B6FCB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2B6FCB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2B6FCB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2C5D3BBA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2B6FCB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2B6FCB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2B6FCB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2B6FCB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2B6FCB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0BB50E94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2B6FCB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2B6FCB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2B6FCB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2B6FCB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2B6FCB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3D7C1DD6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2B6FCB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2B6FCB" w:rsidRDefault="00714A31" w:rsidP="00A64A5E">
      <w:pPr>
        <w:spacing w:line="360" w:lineRule="auto"/>
        <w:rPr>
          <w:rFonts w:cs="Times New Roman"/>
        </w:rPr>
      </w:pPr>
    </w:p>
    <w:p w14:paraId="62D35EF3" w14:textId="469B14AA" w:rsidR="001A79CE" w:rsidRPr="002B6FCB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</w:t>
      </w:r>
    </w:p>
    <w:p w14:paraId="61EE8B3C" w14:textId="748BC930" w:rsidR="001A79CE" w:rsidRPr="002B6FCB" w:rsidRDefault="001A79CE" w:rsidP="001A79C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2B6FCB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E160F" w:rsidRPr="002B6FCB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2B6FCB" w:rsidRDefault="002E160F" w:rsidP="002E160F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2B6FCB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2B6FCB" w14:paraId="16341D21" w14:textId="77777777" w:rsidTr="00C91BE8">
        <w:trPr>
          <w:trHeight w:val="180"/>
        </w:trPr>
        <w:tc>
          <w:tcPr>
            <w:tcW w:w="5443" w:type="dxa"/>
          </w:tcPr>
          <w:p w14:paraId="75D550ED" w14:textId="5D36DCBC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2B6FCB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2B6FCB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2B6FCB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4C6EB0B8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2B6FCB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2B6FCB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6A605F5A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2B6FCB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2B6FCB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6A3CEA5F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2B6FCB" w:rsidRDefault="001A79CE" w:rsidP="00A64A5E">
      <w:pPr>
        <w:spacing w:line="360" w:lineRule="auto"/>
        <w:rPr>
          <w:rFonts w:cs="Times New Roman"/>
        </w:rPr>
      </w:pPr>
    </w:p>
    <w:p w14:paraId="4DDCEC56" w14:textId="043E7F5C" w:rsidR="00701B90" w:rsidRPr="002B6FCB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4</w:t>
      </w:r>
    </w:p>
    <w:p w14:paraId="2F6388E4" w14:textId="7D7632CC" w:rsidR="00701B90" w:rsidRPr="002B6FCB" w:rsidRDefault="00701B90" w:rsidP="00701B9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Gratitude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2B6FCB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E160F" w:rsidRPr="002B6FCB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2B6FCB" w:rsidRDefault="002E160F" w:rsidP="002E160F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2B6FCB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2B6FCB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2B6FCB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2B6FCB" w14:paraId="2DA5D348" w14:textId="77777777" w:rsidTr="00B57BB0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2B6FCB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2B6FCB" w:rsidRDefault="00701B90" w:rsidP="00701B90">
      <w:pPr>
        <w:spacing w:line="360" w:lineRule="auto"/>
        <w:rPr>
          <w:rFonts w:cs="Times New Roman"/>
        </w:rPr>
      </w:pPr>
    </w:p>
    <w:p w14:paraId="1943A91C" w14:textId="7DD8AEBC" w:rsidR="00D75277" w:rsidRPr="002B6FCB" w:rsidRDefault="00E07504" w:rsidP="00B145F7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Positive Affect</w:t>
      </w:r>
    </w:p>
    <w:p w14:paraId="1DA04CD9" w14:textId="08D19E5D" w:rsidR="00B145F7" w:rsidRPr="002B6FCB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</w:t>
      </w:r>
      <w:r w:rsidR="005855DE">
        <w:rPr>
          <w:rFonts w:cs="Times New Roman"/>
          <w:b/>
          <w:bCs/>
        </w:rPr>
        <w:t xml:space="preserve"> 5</w:t>
      </w:r>
    </w:p>
    <w:p w14:paraId="29B0DB34" w14:textId="40889820" w:rsidR="00B145F7" w:rsidRPr="002B6FCB" w:rsidRDefault="00B145F7" w:rsidP="00B145F7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>Positive Affect</w:t>
      </w:r>
      <w:r w:rsidRPr="002B6FC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2B6FCB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2B6FCB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2B6FCB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2B6FCB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2B6FCB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2B6FCB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2B6FCB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2B6FCB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2B6FCB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2B6FCB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2B6FCB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2B6FCB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2B6FCB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2B6FCB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2B6FCB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2B6FCB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2B6FCB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2B6FCB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2B6FCB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2B6FCB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-0.88</w:t>
            </w:r>
          </w:p>
        </w:tc>
      </w:tr>
    </w:tbl>
    <w:p w14:paraId="0325DED8" w14:textId="77777777" w:rsidR="00B145F7" w:rsidRPr="002B6FCB" w:rsidRDefault="00B145F7" w:rsidP="00B145F7">
      <w:pPr>
        <w:spacing w:line="360" w:lineRule="auto"/>
        <w:rPr>
          <w:rFonts w:cs="Times New Roman"/>
        </w:rPr>
      </w:pPr>
    </w:p>
    <w:p w14:paraId="5EE2C6C7" w14:textId="77BB4650" w:rsidR="00B145F7" w:rsidRPr="002B6FCB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6</w:t>
      </w:r>
    </w:p>
    <w:p w14:paraId="3CF0B6FB" w14:textId="161E9C00" w:rsidR="00B145F7" w:rsidRPr="002B6FCB" w:rsidRDefault="00B145F7" w:rsidP="00B145F7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Positive Affect </w:t>
      </w:r>
      <w:r w:rsidRPr="002B6FC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2B6FCB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2B6FCB" w14:paraId="15F0E5AF" w14:textId="77777777" w:rsidTr="00B24CE2">
        <w:trPr>
          <w:trHeight w:val="180"/>
        </w:trPr>
        <w:tc>
          <w:tcPr>
            <w:tcW w:w="5443" w:type="dxa"/>
          </w:tcPr>
          <w:p w14:paraId="5A3C2C9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2B6FCB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2B6FCB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2B6FCB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2B6FCB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2B6FCB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2B6FCB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2B6FCB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</w:tbl>
    <w:p w14:paraId="343AD76C" w14:textId="77777777" w:rsidR="00B145F7" w:rsidRPr="002B6FCB" w:rsidRDefault="00B145F7" w:rsidP="00B145F7">
      <w:pPr>
        <w:spacing w:line="360" w:lineRule="auto"/>
        <w:rPr>
          <w:rFonts w:cs="Times New Roman"/>
        </w:rPr>
      </w:pPr>
    </w:p>
    <w:p w14:paraId="5067190F" w14:textId="23F5C98B" w:rsidR="00B145F7" w:rsidRPr="002B6FCB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7</w:t>
      </w:r>
    </w:p>
    <w:p w14:paraId="1E393196" w14:textId="2D48F412" w:rsidR="00B145F7" w:rsidRPr="002B6FCB" w:rsidRDefault="00B145F7" w:rsidP="00B145F7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Positive Affect </w:t>
      </w:r>
      <w:r w:rsidRPr="002B6FCB">
        <w:rPr>
          <w:rFonts w:cs="Times New Roman"/>
          <w:i/>
          <w:iCs/>
        </w:rPr>
        <w:t>between Control</w:t>
      </w:r>
      <w:r w:rsidR="00FA550D" w:rsidRPr="002B6FCB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2B6FCB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2B6FCB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2B6FCB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2B6FCB" w14:paraId="0B8EA702" w14:textId="77777777" w:rsidTr="006226BB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2B6FCB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2B6FCB" w:rsidRDefault="00B145F7" w:rsidP="00B145F7">
      <w:pPr>
        <w:spacing w:line="360" w:lineRule="auto"/>
        <w:rPr>
          <w:rFonts w:cs="Times New Roman"/>
        </w:rPr>
      </w:pPr>
    </w:p>
    <w:p w14:paraId="2C612382" w14:textId="708CF508" w:rsidR="00D75277" w:rsidRPr="002B6FCB" w:rsidRDefault="00D75277" w:rsidP="00372C9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Optimism</w:t>
      </w:r>
    </w:p>
    <w:p w14:paraId="11D5F260" w14:textId="1B7EBEF7" w:rsidR="00372C99" w:rsidRPr="002B6FCB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8</w:t>
      </w:r>
    </w:p>
    <w:p w14:paraId="57BFF63C" w14:textId="3BB9FB01" w:rsidR="00372C99" w:rsidRPr="002B6FCB" w:rsidRDefault="00372C99" w:rsidP="00372C9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2B6FCB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2B6FCB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2B6FCB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2B6FCB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2B6FCB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2B6FCB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2B6FCB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2B6FCB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2B6FCB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2B6FCB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2B6FCB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2B6FCB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2B6FCB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2B6FCB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2B6FCB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2B6FCB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2B6FCB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2B6FCB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2B6FCB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2B6FCB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2B6FCB" w:rsidRDefault="00372C99" w:rsidP="00372C99">
      <w:pPr>
        <w:spacing w:line="360" w:lineRule="auto"/>
        <w:rPr>
          <w:rFonts w:cs="Times New Roman"/>
        </w:rPr>
      </w:pPr>
    </w:p>
    <w:p w14:paraId="42F02EE1" w14:textId="3D9B54E9" w:rsidR="00372C99" w:rsidRPr="002B6FCB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lastRenderedPageBreak/>
        <w:t>Table</w:t>
      </w:r>
      <w:r w:rsidR="005855DE">
        <w:rPr>
          <w:rFonts w:cs="Times New Roman"/>
          <w:b/>
          <w:bCs/>
        </w:rPr>
        <w:t xml:space="preserve"> 9</w:t>
      </w:r>
    </w:p>
    <w:p w14:paraId="13433DC4" w14:textId="70B528C7" w:rsidR="00372C99" w:rsidRPr="002B6FCB" w:rsidRDefault="00372C99" w:rsidP="00372C9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2B6FCB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053310" w:rsidRPr="002B6FCB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2B6FCB" w:rsidRDefault="00053310" w:rsidP="00053310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2B6FCB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2B6FCB" w14:paraId="23A2852E" w14:textId="77777777" w:rsidTr="00A972A8">
        <w:trPr>
          <w:trHeight w:val="180"/>
        </w:trPr>
        <w:tc>
          <w:tcPr>
            <w:tcW w:w="5443" w:type="dxa"/>
          </w:tcPr>
          <w:p w14:paraId="759F3FD7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2B6FCB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2B6FCB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2B6FCB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2B6FCB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2B6FCB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2B6FCB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2B6FCB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</w:tbl>
    <w:p w14:paraId="6317F990" w14:textId="77777777" w:rsidR="00372C99" w:rsidRPr="002B6FCB" w:rsidRDefault="00372C99" w:rsidP="00372C99">
      <w:pPr>
        <w:spacing w:line="360" w:lineRule="auto"/>
        <w:rPr>
          <w:rFonts w:cs="Times New Roman"/>
        </w:rPr>
      </w:pPr>
    </w:p>
    <w:p w14:paraId="29CDFFB3" w14:textId="54135F4C" w:rsidR="00372C99" w:rsidRPr="002B6FCB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10</w:t>
      </w:r>
    </w:p>
    <w:p w14:paraId="5ED74F91" w14:textId="06DBB3C3" w:rsidR="00372C99" w:rsidRPr="002B6FCB" w:rsidRDefault="00372C99" w:rsidP="00372C9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Optimism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2B6FCB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053310" w:rsidRPr="002B6FCB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2B6FCB" w:rsidRDefault="00053310" w:rsidP="00053310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2B6FCB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2B6FCB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2B6FCB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2B6FCB" w14:paraId="59EED611" w14:textId="77777777" w:rsidTr="00C77CFE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2B6FCB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2B6FCB" w:rsidRDefault="00B145F7" w:rsidP="00B145F7">
      <w:pPr>
        <w:spacing w:line="360" w:lineRule="auto"/>
        <w:rPr>
          <w:rFonts w:cs="Times New Roman"/>
          <w:b/>
          <w:bCs/>
        </w:rPr>
      </w:pPr>
    </w:p>
    <w:p w14:paraId="546F10B0" w14:textId="264155D5" w:rsidR="00BE5D59" w:rsidRPr="002B6FCB" w:rsidRDefault="00E07504" w:rsidP="00BE5D5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Negative Affect</w:t>
      </w:r>
    </w:p>
    <w:p w14:paraId="43E01684" w14:textId="413280D5" w:rsidR="00BE5D59" w:rsidRPr="002B6FCB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1</w:t>
      </w:r>
    </w:p>
    <w:p w14:paraId="06CC92FC" w14:textId="0D39A195" w:rsidR="00BE5D59" w:rsidRPr="002B6FCB" w:rsidRDefault="00BE5D59" w:rsidP="00BE5D5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>Negative Affect</w:t>
      </w:r>
      <w:r w:rsidRPr="002B6FC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2B6FCB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2B6FCB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2B6FCB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2B6FCB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2B6FCB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2B6FCB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2B6FCB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2B6FCB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2B6FCB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2B6FCB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2B6FCB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2B6FCB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2B6FCB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2B6FCB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2B6FCB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2B6FCB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2B6FCB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2B6FCB" w:rsidRDefault="00BE5D59" w:rsidP="00BE5D59">
      <w:pPr>
        <w:spacing w:line="360" w:lineRule="auto"/>
        <w:rPr>
          <w:rFonts w:cs="Times New Roman"/>
        </w:rPr>
      </w:pPr>
    </w:p>
    <w:p w14:paraId="5CD8D1FC" w14:textId="1852EBCE" w:rsidR="00BE5D59" w:rsidRPr="002B6FCB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2</w:t>
      </w:r>
    </w:p>
    <w:p w14:paraId="04FC890B" w14:textId="229455D3" w:rsidR="00BE5D59" w:rsidRPr="002B6FCB" w:rsidRDefault="00BE5D59" w:rsidP="00BE5D5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Negative Affect </w:t>
      </w:r>
      <w:r w:rsidRPr="002B6FC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2B6FCB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2B6FCB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2B6FCB" w14:paraId="769D17EB" w14:textId="77777777" w:rsidTr="002F7296">
        <w:trPr>
          <w:trHeight w:val="180"/>
        </w:trPr>
        <w:tc>
          <w:tcPr>
            <w:tcW w:w="5443" w:type="dxa"/>
          </w:tcPr>
          <w:p w14:paraId="0A45DF81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2B6FCB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2B6FCB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2B6FCB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2B6FCB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2B6FCB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2B6FCB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2B6FCB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</w:tbl>
    <w:p w14:paraId="4A37AA26" w14:textId="77777777" w:rsidR="00BE5D59" w:rsidRPr="002B6FCB" w:rsidRDefault="00BE5D59" w:rsidP="00BE5D59">
      <w:pPr>
        <w:spacing w:line="360" w:lineRule="auto"/>
        <w:rPr>
          <w:rFonts w:cs="Times New Roman"/>
        </w:rPr>
      </w:pPr>
    </w:p>
    <w:p w14:paraId="548741A7" w14:textId="16FBBE32" w:rsidR="00BE5D59" w:rsidRPr="002B6FCB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3</w:t>
      </w:r>
    </w:p>
    <w:p w14:paraId="63EE994E" w14:textId="24F0AF3F" w:rsidR="00BE5D59" w:rsidRPr="002B6FCB" w:rsidRDefault="00BE5D59" w:rsidP="00BE5D5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Negative Affect </w:t>
      </w:r>
      <w:r w:rsidRPr="002B6FCB">
        <w:rPr>
          <w:rFonts w:cs="Times New Roman"/>
          <w:i/>
          <w:iCs/>
        </w:rPr>
        <w:t xml:space="preserve">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2B6FCB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2B6FCB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2B6FCB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2B6FCB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2B6FCB" w14:paraId="729201B7" w14:textId="77777777" w:rsidTr="004352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2B6FCB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2B6FCB" w:rsidRDefault="00701B90" w:rsidP="00A64A5E">
      <w:pPr>
        <w:spacing w:line="360" w:lineRule="auto"/>
        <w:rPr>
          <w:rFonts w:cs="Times New Roman"/>
          <w:b/>
          <w:bCs/>
        </w:rPr>
      </w:pPr>
    </w:p>
    <w:p w14:paraId="74C8358A" w14:textId="66D47088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Indebtedness</w:t>
      </w:r>
    </w:p>
    <w:p w14:paraId="3FBAF4CE" w14:textId="3CF724D8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4</w:t>
      </w:r>
    </w:p>
    <w:p w14:paraId="024E5E7A" w14:textId="5C2479A3" w:rsidR="00F637F0" w:rsidRPr="002B6FCB" w:rsidRDefault="00F637F0" w:rsidP="00F637F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2B6FCB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2B6FCB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2B6FCB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2B6FCB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2B6FCB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2B6FCB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2B6FCB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2B6FCB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2B6FCB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2B6FCB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2B6FCB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2B6FCB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2B6FCB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2B6FCB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2B6FCB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2B6FCB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2B6FCB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2B6FCB" w:rsidRDefault="00F637F0" w:rsidP="00F637F0">
      <w:pPr>
        <w:spacing w:line="360" w:lineRule="auto"/>
        <w:rPr>
          <w:rFonts w:cs="Times New Roman"/>
        </w:rPr>
      </w:pPr>
    </w:p>
    <w:p w14:paraId="58205032" w14:textId="61F0B34C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5</w:t>
      </w:r>
    </w:p>
    <w:p w14:paraId="6AB17783" w14:textId="06894539" w:rsidR="00F637F0" w:rsidRPr="002B6FCB" w:rsidRDefault="00F637F0" w:rsidP="00F637F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2B6FCB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2B6FCB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2B6FCB" w14:paraId="3B6A963D" w14:textId="77777777" w:rsidTr="009651F3">
        <w:trPr>
          <w:trHeight w:val="180"/>
        </w:trPr>
        <w:tc>
          <w:tcPr>
            <w:tcW w:w="5443" w:type="dxa"/>
          </w:tcPr>
          <w:p w14:paraId="290EAB3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2B6FCB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2B6FCB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2B6FCB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2B6FCB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2B6FCB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</w:tr>
    </w:tbl>
    <w:p w14:paraId="43B67895" w14:textId="77777777" w:rsidR="00F637F0" w:rsidRPr="002B6FCB" w:rsidRDefault="00F637F0" w:rsidP="00F637F0">
      <w:pPr>
        <w:spacing w:line="360" w:lineRule="auto"/>
        <w:rPr>
          <w:rFonts w:cs="Times New Roman"/>
        </w:rPr>
      </w:pPr>
    </w:p>
    <w:p w14:paraId="4A3CBE40" w14:textId="37C3CBE9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6</w:t>
      </w:r>
    </w:p>
    <w:p w14:paraId="175B7A17" w14:textId="5BACD843" w:rsidR="00F637F0" w:rsidRPr="002B6FCB" w:rsidRDefault="00F637F0" w:rsidP="00F637F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Indebtedness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2B6FCB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2B6FCB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2B6FCB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2B6FCB" w14:paraId="00CC79F6" w14:textId="77777777" w:rsidTr="004D5F5F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2B6FCB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2B6FCB" w:rsidRDefault="00F637F0" w:rsidP="00F637F0">
      <w:pPr>
        <w:spacing w:line="360" w:lineRule="auto"/>
        <w:rPr>
          <w:rFonts w:cs="Times New Roman"/>
          <w:b/>
          <w:bCs/>
        </w:rPr>
      </w:pPr>
    </w:p>
    <w:p w14:paraId="655E3F9E" w14:textId="1A4C22AB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Guilt</w:t>
      </w:r>
    </w:p>
    <w:p w14:paraId="6BBB80A4" w14:textId="5A621DCA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7</w:t>
      </w:r>
    </w:p>
    <w:p w14:paraId="1342F12B" w14:textId="16F656B9" w:rsidR="0013723E" w:rsidRPr="002B6FCB" w:rsidRDefault="0013723E" w:rsidP="0013723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2B6FCB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2B6FCB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2B6FCB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2B6FCB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2B6FCB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2B6FCB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2B6FCB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2B6FCB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2B6FCB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2B6FCB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2B6FCB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2B6FCB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2B6FCB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2B6FCB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2B6FCB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2B6FCB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2B6FCB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2B6FCB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2B6FCB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2B6FCB" w:rsidRDefault="0013723E" w:rsidP="0013723E">
      <w:pPr>
        <w:spacing w:line="360" w:lineRule="auto"/>
        <w:rPr>
          <w:rFonts w:cs="Times New Roman"/>
        </w:rPr>
      </w:pPr>
    </w:p>
    <w:p w14:paraId="1C5D26C5" w14:textId="6D68FABC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8</w:t>
      </w:r>
    </w:p>
    <w:p w14:paraId="3CA50BFD" w14:textId="157DA5E7" w:rsidR="0013723E" w:rsidRPr="002B6FCB" w:rsidRDefault="0013723E" w:rsidP="0013723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2B6FCB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32BB7F45" w14:textId="77777777" w:rsidTr="001140E0">
        <w:trPr>
          <w:trHeight w:val="180"/>
        </w:trPr>
        <w:tc>
          <w:tcPr>
            <w:tcW w:w="5443" w:type="dxa"/>
          </w:tcPr>
          <w:p w14:paraId="1558CB93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2B6FCB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2B6FCB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2B6FCB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2B6FCB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2B6FCB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2B6FCB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</w:tbl>
    <w:p w14:paraId="2DEBD1F6" w14:textId="77777777" w:rsidR="0013723E" w:rsidRPr="002B6FCB" w:rsidRDefault="0013723E" w:rsidP="0013723E">
      <w:pPr>
        <w:spacing w:line="360" w:lineRule="auto"/>
        <w:rPr>
          <w:rFonts w:cs="Times New Roman"/>
        </w:rPr>
      </w:pPr>
    </w:p>
    <w:p w14:paraId="4AE2A123" w14:textId="75D0DECA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9</w:t>
      </w:r>
    </w:p>
    <w:p w14:paraId="734C933A" w14:textId="4FE129A8" w:rsidR="0013723E" w:rsidRPr="002B6FCB" w:rsidRDefault="0013723E" w:rsidP="0013723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Guilt between Control </w:t>
      </w:r>
      <w:r w:rsidR="008A1924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2B6FCB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2B6FCB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2B6FCB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2B6FCB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2B6FCB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2B6FCB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2B6FCB" w:rsidRDefault="0013723E" w:rsidP="0013723E">
      <w:pPr>
        <w:spacing w:line="360" w:lineRule="auto"/>
        <w:rPr>
          <w:rFonts w:cs="Times New Roman"/>
          <w:b/>
          <w:bCs/>
        </w:rPr>
      </w:pPr>
    </w:p>
    <w:p w14:paraId="5DA9EBD9" w14:textId="3C1E88B8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Life Satisfaction</w:t>
      </w:r>
    </w:p>
    <w:p w14:paraId="5AC9BB32" w14:textId="55C7928B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20</w:t>
      </w:r>
    </w:p>
    <w:p w14:paraId="081F656D" w14:textId="47295F58" w:rsidR="00747206" w:rsidRPr="002B6FCB" w:rsidRDefault="00747206" w:rsidP="00747206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2B6FCB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2B6FCB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2B6FCB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2B6FCB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2B6FCB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2B6FCB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2B6FCB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2B6FCB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2B6FCB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2B6FCB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2B6FCB" w:rsidRDefault="00747206" w:rsidP="00747206">
      <w:pPr>
        <w:spacing w:line="360" w:lineRule="auto"/>
        <w:rPr>
          <w:rFonts w:cs="Times New Roman"/>
        </w:rPr>
      </w:pPr>
    </w:p>
    <w:p w14:paraId="1A8557DD" w14:textId="1449910E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1</w:t>
      </w:r>
    </w:p>
    <w:p w14:paraId="08886EA3" w14:textId="3475E105" w:rsidR="00747206" w:rsidRPr="002B6FCB" w:rsidRDefault="00747206" w:rsidP="00747206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2B6FCB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2B6FCB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2B6FCB" w14:paraId="69841763" w14:textId="77777777" w:rsidTr="00BF6ED0">
        <w:trPr>
          <w:trHeight w:val="180"/>
        </w:trPr>
        <w:tc>
          <w:tcPr>
            <w:tcW w:w="5443" w:type="dxa"/>
          </w:tcPr>
          <w:p w14:paraId="5A3AACD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2B6FCB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2B6FCB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2B6FCB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2B6FCB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2B6FCB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2B6FCB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Pr="002B6FCB" w:rsidRDefault="00747206" w:rsidP="00747206">
      <w:pPr>
        <w:spacing w:line="360" w:lineRule="auto"/>
        <w:rPr>
          <w:rFonts w:cs="Times New Roman"/>
        </w:rPr>
      </w:pPr>
    </w:p>
    <w:p w14:paraId="65E3CF0A" w14:textId="110CFECB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2</w:t>
      </w:r>
    </w:p>
    <w:p w14:paraId="6F8A95E9" w14:textId="4E48D158" w:rsidR="00747206" w:rsidRPr="002B6FCB" w:rsidRDefault="00747206" w:rsidP="00747206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Life Satisfaction between Control </w:t>
      </w:r>
      <w:r w:rsidR="008A1924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2B6FCB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8A1924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2B6FCB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2B6FCB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2B6FCB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5388CF57" w14:textId="77777777" w:rsidTr="006131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2B6FCB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2B6FCB" w:rsidRDefault="00747206" w:rsidP="00747206">
      <w:pPr>
        <w:spacing w:line="360" w:lineRule="auto"/>
        <w:rPr>
          <w:rFonts w:cs="Times New Roman"/>
          <w:b/>
          <w:bCs/>
        </w:rPr>
      </w:pPr>
    </w:p>
    <w:p w14:paraId="49D9B935" w14:textId="0D6001F8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lastRenderedPageBreak/>
        <w:t>Social Connection</w:t>
      </w:r>
    </w:p>
    <w:p w14:paraId="40A30530" w14:textId="605A679D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3</w:t>
      </w:r>
    </w:p>
    <w:p w14:paraId="490AE199" w14:textId="6EF02247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2B6FCB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2B6FCB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2B6FCB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2B6FCB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2B6FCB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2B6FCB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2B6FCB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2B6FCB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2B6FCB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2B6FCB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2B6FCB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391AC3B6" w14:textId="1F3D38EC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4</w:t>
      </w:r>
    </w:p>
    <w:p w14:paraId="52D2E3B3" w14:textId="13760455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2B6FCB" w14:paraId="0A95E7B4" w14:textId="77777777" w:rsidTr="005C7C57">
        <w:trPr>
          <w:trHeight w:val="180"/>
        </w:trPr>
        <w:tc>
          <w:tcPr>
            <w:tcW w:w="5443" w:type="dxa"/>
          </w:tcPr>
          <w:p w14:paraId="15AE7C1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2B6FCB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2B6FCB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2B6FCB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2B6FCB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2B6FCB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2B6FCB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</w:tbl>
    <w:p w14:paraId="090F440A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29B1F69F" w14:textId="243CD775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5</w:t>
      </w:r>
    </w:p>
    <w:p w14:paraId="2B4EF413" w14:textId="1D3F381F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2B6FCB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2B6FCB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2B6FCB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27345DF9" w14:textId="77777777" w:rsidTr="00E65258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2B6FCB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2B6FCB" w:rsidRDefault="00F637F0" w:rsidP="00A64A5E">
      <w:pPr>
        <w:spacing w:line="360" w:lineRule="auto"/>
        <w:rPr>
          <w:rFonts w:cs="Times New Roman"/>
          <w:b/>
          <w:bCs/>
        </w:rPr>
      </w:pPr>
    </w:p>
    <w:p w14:paraId="68DB47D1" w14:textId="5285B1E1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Attitude towards Life</w:t>
      </w:r>
    </w:p>
    <w:p w14:paraId="3F5F1A82" w14:textId="3BF94FA1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6</w:t>
      </w:r>
    </w:p>
    <w:p w14:paraId="3E88B130" w14:textId="6B0EA6CD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2B6FCB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2B6FCB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2B6FCB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2B6FCB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2B6FCB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2B6FCB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2B6FCB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2B6FCB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2B6FCB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2B6FCB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2B6FCB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2B6FCB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2B6FCB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2B6FCB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2B6FCB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2B6FCB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5E840C13" w14:textId="0A0CD455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7</w:t>
      </w:r>
    </w:p>
    <w:p w14:paraId="0AD010B1" w14:textId="6ED802DD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2B6FCB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2B6FCB" w14:paraId="4DFBA148" w14:textId="77777777" w:rsidTr="00D134D5">
        <w:trPr>
          <w:trHeight w:val="180"/>
        </w:trPr>
        <w:tc>
          <w:tcPr>
            <w:tcW w:w="5443" w:type="dxa"/>
          </w:tcPr>
          <w:p w14:paraId="01F8FD2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2B6FCB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2B6FCB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2B6FCB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2B6FCB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2B6FCB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2B6FCB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2B6FCB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</w:tbl>
    <w:p w14:paraId="76D3B70C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33224B3C" w14:textId="41E7E03B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lastRenderedPageBreak/>
        <w:t>Table 2</w:t>
      </w:r>
      <w:r w:rsidR="005855DE">
        <w:rPr>
          <w:rFonts w:cs="Times New Roman"/>
          <w:b/>
          <w:bCs/>
        </w:rPr>
        <w:t>8</w:t>
      </w:r>
    </w:p>
    <w:p w14:paraId="45AD0AA6" w14:textId="15F09B42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2B6FCB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2B6FCB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2B6FCB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2B6FCB" w14:paraId="5FA7393A" w14:textId="77777777" w:rsidTr="005A7EC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2B6FCB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2B6FCB" w:rsidRDefault="008A1924" w:rsidP="00A64A5E">
      <w:pPr>
        <w:spacing w:line="360" w:lineRule="auto"/>
        <w:rPr>
          <w:rFonts w:cs="Times New Roman"/>
          <w:b/>
          <w:bCs/>
        </w:rPr>
      </w:pPr>
    </w:p>
    <w:p w14:paraId="5B30E0F7" w14:textId="6B9D44D5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Perceived Self-Size</w:t>
      </w:r>
    </w:p>
    <w:p w14:paraId="7D3355EB" w14:textId="3AEF6D9E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9</w:t>
      </w:r>
    </w:p>
    <w:p w14:paraId="357411AE" w14:textId="7B1708DB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2B6FCB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2B6FCB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2B6FCB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2B6FCB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2B6FCB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2B6FCB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2B6FCB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2B6FCB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2B6FCB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2B6FCB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2B6FCB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2B6FCB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2B6FCB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2B6FCB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16FF5A9E" w14:textId="45A5CC2C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30</w:t>
      </w:r>
    </w:p>
    <w:p w14:paraId="5D4424DB" w14:textId="55D4458E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2B6FCB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2B6FCB" w14:paraId="16373599" w14:textId="77777777" w:rsidTr="00BB4409">
        <w:trPr>
          <w:trHeight w:val="180"/>
        </w:trPr>
        <w:tc>
          <w:tcPr>
            <w:tcW w:w="5443" w:type="dxa"/>
          </w:tcPr>
          <w:p w14:paraId="35F96347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2B6FCB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2B6FCB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2B6FCB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2B6FCB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2B6FCB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2B6FCB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65AC06D2" w14:textId="6C1BD989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31</w:t>
      </w:r>
    </w:p>
    <w:p w14:paraId="138E891F" w14:textId="1E298415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2B6FCB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2B6FCB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2B6FCB" w14:paraId="49C4B256" w14:textId="77777777" w:rsidTr="00700C8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2B6FCB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</w:tbl>
    <w:p w14:paraId="3CDBE6C5" w14:textId="77777777" w:rsidR="008A1924" w:rsidRPr="002B6FCB" w:rsidRDefault="008A1924" w:rsidP="00A64A5E">
      <w:pPr>
        <w:spacing w:line="360" w:lineRule="auto"/>
        <w:rPr>
          <w:rFonts w:cs="Times New Roman"/>
          <w:b/>
          <w:bCs/>
        </w:rPr>
      </w:pPr>
    </w:p>
    <w:sectPr w:rsidR="008A1924" w:rsidRPr="002B6FCB" w:rsidSect="0013723E">
      <w:headerReference w:type="default" r:id="rId8"/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3DCB" w14:textId="77777777" w:rsidR="00241334" w:rsidRDefault="00241334" w:rsidP="008E683E">
      <w:r>
        <w:separator/>
      </w:r>
    </w:p>
  </w:endnote>
  <w:endnote w:type="continuationSeparator" w:id="0">
    <w:p w14:paraId="7A47B855" w14:textId="77777777" w:rsidR="00241334" w:rsidRDefault="00241334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0AD2" w14:textId="77777777" w:rsidR="00241334" w:rsidRDefault="00241334" w:rsidP="008E683E">
      <w:r>
        <w:separator/>
      </w:r>
    </w:p>
  </w:footnote>
  <w:footnote w:type="continuationSeparator" w:id="0">
    <w:p w14:paraId="47395B4D" w14:textId="77777777" w:rsidR="00241334" w:rsidRDefault="00241334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1137" w14:textId="2B847883" w:rsidR="008E683E" w:rsidRPr="008E683E" w:rsidRDefault="008E683E" w:rsidP="008E683E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A2E7E"/>
    <w:rsid w:val="00115E92"/>
    <w:rsid w:val="0013723E"/>
    <w:rsid w:val="00164288"/>
    <w:rsid w:val="001A79CE"/>
    <w:rsid w:val="001D7C8C"/>
    <w:rsid w:val="00241334"/>
    <w:rsid w:val="00272433"/>
    <w:rsid w:val="002A3CE1"/>
    <w:rsid w:val="002B6FCB"/>
    <w:rsid w:val="002E160F"/>
    <w:rsid w:val="002F6E67"/>
    <w:rsid w:val="00343847"/>
    <w:rsid w:val="00372C99"/>
    <w:rsid w:val="0037607F"/>
    <w:rsid w:val="003E3F62"/>
    <w:rsid w:val="003E4609"/>
    <w:rsid w:val="003F78AB"/>
    <w:rsid w:val="00416A31"/>
    <w:rsid w:val="004F04A8"/>
    <w:rsid w:val="004F6ABA"/>
    <w:rsid w:val="00573B8D"/>
    <w:rsid w:val="005778EA"/>
    <w:rsid w:val="005807DE"/>
    <w:rsid w:val="005855DE"/>
    <w:rsid w:val="00587911"/>
    <w:rsid w:val="006355C9"/>
    <w:rsid w:val="006846D6"/>
    <w:rsid w:val="006A2E94"/>
    <w:rsid w:val="00701B90"/>
    <w:rsid w:val="00714A31"/>
    <w:rsid w:val="00747206"/>
    <w:rsid w:val="00761A91"/>
    <w:rsid w:val="00787A4F"/>
    <w:rsid w:val="007914F1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53BE4"/>
    <w:rsid w:val="00974DD1"/>
    <w:rsid w:val="009E5202"/>
    <w:rsid w:val="009F03DD"/>
    <w:rsid w:val="00A60B54"/>
    <w:rsid w:val="00A64A5E"/>
    <w:rsid w:val="00B145F7"/>
    <w:rsid w:val="00BC29A8"/>
    <w:rsid w:val="00BE5D59"/>
    <w:rsid w:val="00C071D1"/>
    <w:rsid w:val="00C40AB1"/>
    <w:rsid w:val="00D4282D"/>
    <w:rsid w:val="00D75277"/>
    <w:rsid w:val="00E07504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23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9</cp:revision>
  <dcterms:created xsi:type="dcterms:W3CDTF">2024-05-13T20:37:00Z</dcterms:created>
  <dcterms:modified xsi:type="dcterms:W3CDTF">2024-05-23T17:43:00Z</dcterms:modified>
</cp:coreProperties>
</file>