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Selingkung (Template) Artikel untuk Jurnal Kridatama Sains dan Teknologi Universitas Ma’arif Nahdlatul Ulama Kebumen </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(Judul utama bahasa Indonesia/ </w:t>
      </w:r>
      <w:r w:rsidDel="00000000" w:rsidR="00000000" w:rsidRPr="00000000">
        <w:rPr>
          <w:i w:val="1"/>
          <w:color w:val="00b050"/>
          <w:sz w:val="18"/>
          <w:szCs w:val="18"/>
          <w:rtl w:val="0"/>
        </w:rPr>
        <w:t xml:space="preserve">Bahasa Inggris</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 (pada halaman pertama) rata tengah dan dalam huruf Times New Roman 14-point, tebal (Bold), dengan huruf kapita depan.)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Penulis Pertama</w:t>
      </w:r>
      <w:r w:rsidDel="00000000" w:rsidR="00000000" w:rsidRPr="00000000">
        <w:rPr>
          <w:vertAlign w:val="superscript"/>
          <w:rtl w:val="0"/>
        </w:rPr>
        <w:t xml:space="preserve">1(*korepospondensi bertanda bintang)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Penulis Kedua</w:t>
      </w:r>
      <w:r w:rsidDel="00000000" w:rsidR="00000000" w:rsidRPr="00000000">
        <w:rP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Penulis Ketiga</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Seterusnya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 (Nama penulis diletakkan ditengah dibawah judul dan dituliskan dengan huruf Times New Roman 11-point, berjajar semua penulis (jika penulis lebih dari satu).)</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i w:val="1"/>
          <w:vertAlign w:val="superscript"/>
          <w:rtl w:val="0"/>
        </w:rPr>
        <w:t xml:space="preserve">1</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Institusi Penulis Pertama, Kota, Negara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color w:val="93c47d"/>
          <w:sz w:val="18"/>
          <w:szCs w:val="18"/>
        </w:rPr>
      </w:pPr>
      <w:r w:rsidDel="00000000" w:rsidR="00000000" w:rsidRPr="00000000">
        <w:rPr>
          <w:i w:val="1"/>
          <w:color w:val="93c47d"/>
          <w:sz w:val="18"/>
          <w:szCs w:val="18"/>
          <w:rtl w:val="0"/>
        </w:rPr>
        <w:t xml:space="preserve">(Jika Afiliasi sama maka dibuat angka yg sama)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i w:val="1"/>
          <w:vertAlign w:val="superscript"/>
          <w:rtl w:val="0"/>
        </w:rPr>
        <w:t xml:space="preserve">2</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Institusi Penulis Ketiga, Kota, Negara </w:t>
      </w:r>
    </w:p>
    <w:p w:rsidR="00000000" w:rsidDel="00000000" w:rsidP="00000000" w:rsidRDefault="00000000" w:rsidRPr="00000000" w14:paraId="00000006">
      <w:pPr>
        <w:spacing w:line="276" w:lineRule="auto"/>
        <w:jc w:val="center"/>
        <w:rPr>
          <w:i w:val="1"/>
          <w:color w:val="93c47d"/>
          <w:sz w:val="20"/>
          <w:szCs w:val="20"/>
        </w:rPr>
      </w:pPr>
      <w:r w:rsidDel="00000000" w:rsidR="00000000" w:rsidRPr="00000000">
        <w:rPr>
          <w:i w:val="1"/>
          <w:color w:val="93c47d"/>
          <w:sz w:val="20"/>
          <w:szCs w:val="20"/>
          <w:rtl w:val="0"/>
        </w:rPr>
        <w:t xml:space="preserve">(Jika Afiliasi berbeda maka dibuat angka yg selanjutnya)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 (Afiliasi dituliskan dibawahnya dengan huruf Times 11-point, miring.)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hyperlink r:id="rId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penulis_korespondensi@penulis.ac.id</w:t>
        </w:r>
      </w:hyperlink>
      <w:r w:rsidDel="00000000" w:rsidR="00000000" w:rsidRPr="00000000">
        <w:rP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563c1"/>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i w:val="1"/>
          <w:color w:val="00b050"/>
          <w:sz w:val="18"/>
          <w:szCs w:val="18"/>
        </w:rPr>
      </w:pP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 (Alamat Surel/Email </w:t>
      </w:r>
      <w:r w:rsidDel="00000000" w:rsidR="00000000" w:rsidRPr="00000000">
        <w:rPr>
          <w:i w:val="1"/>
          <w:color w:val="00b050"/>
          <w:sz w:val="18"/>
          <w:szCs w:val="18"/>
          <w:rtl w:val="0"/>
        </w:rPr>
        <w:t xml:space="preserve">korespondensi</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 dituliskan dengan huruf Times 11-point bertanda bintang)</w:t>
      </w:r>
      <w:r w:rsidDel="00000000" w:rsidR="00000000" w:rsidRPr="00000000">
        <w:rPr>
          <w:rtl w:val="0"/>
        </w:rPr>
      </w:r>
    </w:p>
    <w:tbl>
      <w:tblPr>
        <w:tblStyle w:val="Table1"/>
        <w:tblpPr w:leftFromText="180" w:rightFromText="180" w:topFromText="180" w:bottomFromText="180" w:vertAnchor="text" w:horzAnchor="text" w:tblpX="1089.0000000000005" w:tblpY="0"/>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90"/>
        <w:gridCol w:w="2235"/>
        <w:tblGridChange w:id="0">
          <w:tblGrid>
            <w:gridCol w:w="2055"/>
            <w:gridCol w:w="2190"/>
            <w:gridCol w:w="2235"/>
          </w:tblGrid>
        </w:tblGridChange>
      </w:tblGrid>
      <w:tr>
        <w:trPr>
          <w:cantSplit w:val="0"/>
          <w:trHeight w:val="315" w:hRule="atLeast"/>
          <w:tblHeader w:val="0"/>
        </w:trPr>
        <w:tc>
          <w:tcPr>
            <w:tcBorders>
              <w:top w:color="000000" w:space="0" w:sz="0" w:val="nil"/>
              <w:left w:color="000000" w:space="0" w:sz="6" w:val="single"/>
              <w:bottom w:color="000000" w:space="0" w:sz="0" w:val="nil"/>
              <w:right w:color="000000" w:space="0" w:sz="6" w:val="single"/>
            </w:tcBorders>
            <w:tcMar>
              <w:top w:w="0.0" w:type="dxa"/>
              <w:bottom w:w="0.0" w:type="dxa"/>
            </w:tcMar>
          </w:tcPr>
          <w:p w:rsidR="00000000" w:rsidDel="00000000" w:rsidP="00000000" w:rsidRDefault="00000000" w:rsidRPr="00000000" w14:paraId="0000000A">
            <w:pPr>
              <w:spacing w:line="276" w:lineRule="auto"/>
              <w:ind w:left="0" w:right="-77.71653543307025" w:hanging="141.7322834645671"/>
              <w:jc w:val="center"/>
              <w:rPr>
                <w:i w:val="1"/>
                <w:sz w:val="20"/>
                <w:szCs w:val="20"/>
              </w:rPr>
            </w:pPr>
            <w:r w:rsidDel="00000000" w:rsidR="00000000" w:rsidRPr="00000000">
              <w:rPr>
                <w:i w:val="1"/>
                <w:sz w:val="20"/>
                <w:szCs w:val="20"/>
                <w:rtl w:val="0"/>
              </w:rPr>
              <w:t xml:space="preserve">Received: xx/xx/20xx</w:t>
            </w:r>
          </w:p>
        </w:tc>
        <w:tc>
          <w:tcPr>
            <w:tcBorders>
              <w:top w:color="000000" w:space="0" w:sz="0" w:val="nil"/>
              <w:left w:color="000000" w:space="0" w:sz="6" w:val="single"/>
              <w:bottom w:color="000000" w:space="0" w:sz="0" w:val="nil"/>
              <w:right w:color="000000" w:space="0" w:sz="6" w:val="single"/>
            </w:tcBorders>
            <w:tcMar>
              <w:top w:w="0.0" w:type="dxa"/>
              <w:bottom w:w="0.0" w:type="dxa"/>
            </w:tcMar>
          </w:tcPr>
          <w:p w:rsidR="00000000" w:rsidDel="00000000" w:rsidP="00000000" w:rsidRDefault="00000000" w:rsidRPr="00000000" w14:paraId="0000000B">
            <w:pPr>
              <w:spacing w:line="276" w:lineRule="auto"/>
              <w:ind w:left="0" w:right="-62.71653543307025" w:firstLine="0"/>
              <w:jc w:val="center"/>
              <w:rPr>
                <w:i w:val="1"/>
                <w:sz w:val="20"/>
                <w:szCs w:val="20"/>
              </w:rPr>
            </w:pPr>
            <w:r w:rsidDel="00000000" w:rsidR="00000000" w:rsidRPr="00000000">
              <w:rPr>
                <w:i w:val="1"/>
                <w:sz w:val="20"/>
                <w:szCs w:val="20"/>
                <w:rtl w:val="0"/>
              </w:rPr>
              <w:t xml:space="preserve">Revised: xx/xx/20xx</w:t>
            </w:r>
          </w:p>
        </w:tc>
        <w:tc>
          <w:tcPr>
            <w:tcBorders>
              <w:top w:color="000000" w:space="0" w:sz="0" w:val="nil"/>
              <w:left w:color="000000" w:space="0" w:sz="6" w:val="single"/>
              <w:bottom w:color="000000" w:space="0" w:sz="0" w:val="nil"/>
              <w:right w:color="000000" w:space="0" w:sz="6" w:val="single"/>
            </w:tcBorders>
            <w:tcMar>
              <w:top w:w="0.0" w:type="dxa"/>
              <w:bottom w:w="0.0" w:type="dxa"/>
            </w:tcMar>
          </w:tcPr>
          <w:p w:rsidR="00000000" w:rsidDel="00000000" w:rsidP="00000000" w:rsidRDefault="00000000" w:rsidRPr="00000000" w14:paraId="0000000C">
            <w:pPr>
              <w:spacing w:line="276" w:lineRule="auto"/>
              <w:ind w:left="0" w:right="-93.8976377952747" w:firstLine="0"/>
              <w:jc w:val="center"/>
              <w:rPr>
                <w:i w:val="1"/>
                <w:sz w:val="20"/>
                <w:szCs w:val="20"/>
              </w:rPr>
            </w:pPr>
            <w:r w:rsidDel="00000000" w:rsidR="00000000" w:rsidRPr="00000000">
              <w:rPr>
                <w:i w:val="1"/>
                <w:sz w:val="20"/>
                <w:szCs w:val="20"/>
                <w:rtl w:val="0"/>
              </w:rPr>
              <w:t xml:space="preserve">Accepted: xx/xx/20xx</w:t>
            </w:r>
          </w:p>
        </w:tc>
      </w:tr>
    </w:tbl>
    <w:p w:rsidR="00000000" w:rsidDel="00000000" w:rsidP="00000000" w:rsidRDefault="00000000" w:rsidRPr="00000000" w14:paraId="0000000D">
      <w:pPr>
        <w:pStyle w:val="Heading1"/>
        <w:keepNext w:val="0"/>
        <w:spacing w:after="240" w:before="0" w:line="276" w:lineRule="auto"/>
        <w:ind w:right="20"/>
        <w:jc w:val="center"/>
        <w:rPr>
          <w:b w:val="0"/>
          <w:i w:val="1"/>
          <w:sz w:val="20"/>
          <w:szCs w:val="20"/>
        </w:rPr>
      </w:pPr>
      <w:bookmarkStart w:colFirst="0" w:colLast="0" w:name="_heading=h.vc9aamieaaqr" w:id="0"/>
      <w:bookmarkEnd w:id="0"/>
      <w:r w:rsidDel="00000000" w:rsidR="00000000" w:rsidRPr="00000000">
        <w:rPr>
          <w:b w:val="0"/>
          <w:i w:val="1"/>
          <w:sz w:val="20"/>
          <w:szCs w:val="20"/>
          <w:rtl w:val="0"/>
        </w:rPr>
        <w:t xml:space="preserve">Copyright©20xx by authors, all rights reserved. Authors agree that this article remains permanently open access under the terms of the Creative Commons Attribution License 4.0 International License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Abstrak</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567" w:firstLine="11.00000000000001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Abstrak dalam bahasa Indonesia ditulis dengan rata kiri-kanan, dibawah informasi penulis, dengan satu spasi dan satu kolom. Kata “</w:t>
      </w:r>
      <w:r w:rsidDel="00000000" w:rsidR="00000000" w:rsidRPr="00000000">
        <w:rPr>
          <w:b w:val="1"/>
          <w:i w:val="0"/>
          <w:smallCaps w:val="0"/>
          <w:strike w:val="0"/>
          <w:color w:val="000000"/>
          <w:sz w:val="22"/>
          <w:szCs w:val="22"/>
          <w:u w:val="none"/>
          <w:shd w:fill="auto" w:val="clear"/>
          <w:vertAlign w:val="baseline"/>
          <w:rtl w:val="0"/>
        </w:rPr>
        <w:t xml:space="preserve">Abstrak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sebagai judul ditulis dalam huruf Times New Roman 12-point, tebal, rata tengah, dengan huruf Kapital pada awal kata. Teks abstrak ditulis dengan huruf Times 11-point, satu komah lima belas (1,15) spasi, sampai lebih kurang 200-</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 kata. Sesudah abstrak bahasa Indonesia tuliskan kata kunci dari naskah tersebut dalam daftar kata kunci, terdiri atas tiga sampai lima kata dimulai dari yang paling umum dan penting dalam isi artikel. Kemudian dilanjutkan dengan abstrak bahasa Inggris.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567" w:firstLine="11.00000000000001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Kata kunci: </w:t>
      </w:r>
      <w:r w:rsidDel="00000000" w:rsidR="00000000" w:rsidRPr="00000000">
        <w:rPr>
          <w:rtl w:val="0"/>
        </w:rPr>
        <w:t xml:space="preserve">3-5 kata</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567" w:firstLine="11.000000000000014"/>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i w:val="1"/>
          <w:rtl w:val="0"/>
        </w:rPr>
        <w:t xml:space="preserve">Abstracts in Indonesian are written aligned left-right, below the author information, with one space and one column. The word "</w:t>
      </w:r>
      <w:r w:rsidDel="00000000" w:rsidR="00000000" w:rsidRPr="00000000">
        <w:rPr>
          <w:b w:val="1"/>
          <w:i w:val="1"/>
          <w:rtl w:val="0"/>
        </w:rPr>
        <w:t xml:space="preserve">Abstract</w:t>
      </w:r>
      <w:r w:rsidDel="00000000" w:rsidR="00000000" w:rsidRPr="00000000">
        <w:rPr>
          <w:i w:val="1"/>
          <w:rtl w:val="0"/>
        </w:rPr>
        <w:t xml:space="preserve">" as the title is written in Times New Roman 12-point font, bold, centered, with capital letters at the beginning of the word. The abstract text is written in Times 11-point font, one point fifteen (1.15) spacing, to approximately 200-400 words. After the Indonesian abstract, write down the keywords from the manuscript in a keyword list, consisting of three to five words starting from the most common and important in the content of the article.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567" w:right="567" w:firstLine="11.000000000000014"/>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i w:val="1"/>
          <w:rtl w:val="0"/>
        </w:rPr>
        <w:t xml:space="preserve">Keywords: 3-5 words</w:t>
      </w:r>
      <w:r w:rsidDel="00000000" w:rsidR="00000000" w:rsidRPr="00000000">
        <w:rPr>
          <w:rtl w:val="0"/>
        </w:rPr>
      </w:r>
    </w:p>
    <w:p w:rsidR="00000000" w:rsidDel="00000000" w:rsidP="00000000" w:rsidRDefault="00000000" w:rsidRPr="00000000" w14:paraId="00000014">
      <w:pPr>
        <w:pStyle w:val="Heading1"/>
        <w:spacing w:before="0" w:line="276" w:lineRule="auto"/>
        <w:jc w:val="center"/>
        <w:rPr>
          <w:vertAlign w:val="baseline"/>
        </w:rPr>
      </w:pPr>
      <w:r w:rsidDel="00000000" w:rsidR="00000000" w:rsidRPr="00000000">
        <w:rPr>
          <w:b w:val="1"/>
          <w:vertAlign w:val="baseline"/>
          <w:rtl w:val="0"/>
        </w:rPr>
        <w:t xml:space="preserve">FORMAT PENULISAN</w:t>
      </w:r>
      <w:r w:rsidDel="00000000" w:rsidR="00000000" w:rsidRPr="00000000">
        <w:rPr>
          <w:rtl w:val="0"/>
        </w:rPr>
      </w:r>
    </w:p>
    <w:p w:rsidR="00000000" w:rsidDel="00000000" w:rsidP="00000000" w:rsidRDefault="00000000" w:rsidRPr="00000000" w14:paraId="00000015">
      <w:pPr>
        <w:pStyle w:val="Heading1"/>
        <w:spacing w:before="0" w:line="276" w:lineRule="auto"/>
        <w:ind w:firstLine="709"/>
        <w:jc w:val="both"/>
        <w:rPr>
          <w:b w:val="0"/>
          <w:vertAlign w:val="baseline"/>
        </w:rPr>
      </w:pPr>
      <w:r w:rsidDel="00000000" w:rsidR="00000000" w:rsidRPr="00000000">
        <w:rPr>
          <w:b w:val="0"/>
          <w:rtl w:val="0"/>
        </w:rPr>
        <w:t xml:space="preserve">Penulisan menggunakan Bahasa Indonesia penuh/ Bahasa Inggris Penuh. </w:t>
      </w:r>
      <w:r w:rsidDel="00000000" w:rsidR="00000000" w:rsidRPr="00000000">
        <w:rPr>
          <w:b w:val="0"/>
          <w:vertAlign w:val="baseline"/>
          <w:rtl w:val="0"/>
        </w:rPr>
        <w:t xml:space="preserve">Materi yang akan dicetak, meliputi teks, gambar ilustrasi, dan grafik harus berada dalam area pencetakan yaitu bidang kertas A4 dengan margin 3 cm di semua sisi kertas. Jangan menuliskan atau meletakkan sesuatu diluar bidang cetak tersebut. Seluruh teks harus rata kiri-kanan. Naskah ditulis dalam 3000-</w:t>
      </w:r>
      <w:r w:rsidDel="00000000" w:rsidR="00000000" w:rsidRPr="00000000">
        <w:rPr>
          <w:b w:val="0"/>
          <w:rtl w:val="0"/>
        </w:rPr>
        <w:t xml:space="preserve">8</w:t>
      </w:r>
      <w:r w:rsidDel="00000000" w:rsidR="00000000" w:rsidRPr="00000000">
        <w:rPr>
          <w:b w:val="0"/>
          <w:vertAlign w:val="baseline"/>
          <w:rtl w:val="0"/>
        </w:rPr>
        <w:t xml:space="preserve">000 kata, termasuk daftar pustaka. Semua awal Paragraf Tab lima (5) garis (strip) dari tepi kertas (Seperti penulisan pada template ini).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Huruf yang digunakan adalah turunan dari huruf Times New Roman. Jika tipe huruf tersebut tidak tersedia pada aplikasi pengolah kata yang digunakan, usahakan untuk memilih huruf yang memiliki kemiripan sedekat mungkin dengan Times New Roman.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Ketik teks utama dengan menggunakan huruf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Times New Roman 11-point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1,15 spasi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dengan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Line Spacing Multiple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6 pt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kecuali untuk akhir paragraf yang mengakhiri pembahasan (berganti Sub Judul) yakni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Line Spacing</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Multiple 12 pt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Pastikan teks ditulis dengan rata kiri-kanan. Jangan menambahkan baris kosong di antara paragraf.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Diharapkan semua penulis dapat mengikuti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template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yang disediakan dan jika terdapat pertanyaan, silakan menghubungi sekretariat redaksi jurnal penelitian </w:t>
      </w:r>
      <w:r w:rsidDel="00000000" w:rsidR="00000000" w:rsidRPr="00000000">
        <w:rPr>
          <w:rtl w:val="0"/>
        </w:rPr>
        <w:t xml:space="preserve">JURNAL KRIDATAMA SAINS DAN TEKNOLOGI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melalui email jurnalumnu@gmail.com.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425.19685039370086" w:right="0" w:hanging="425.1968503937008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Pendahuluan </w:t>
      </w:r>
      <w:r w:rsidDel="00000000" w:rsidR="00000000" w:rsidRPr="00000000">
        <w:rPr>
          <w:rFonts w:ascii="Times New Roman" w:cs="Times New Roman" w:eastAsia="Times New Roman" w:hAnsi="Times New Roman"/>
          <w:b w:val="1"/>
          <w:i w:val="1"/>
          <w:smallCaps w:val="0"/>
          <w:strike w:val="0"/>
          <w:color w:val="00b05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Dituliskan dalam huruf Times 12-point, tebal, semua huruf pertama ditulis dengan huruf kapital. Gunakan tanda titik (”.”) sesudah nomor judul.)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Mencakup tinjauan pustaka dan memuat unsur latar belakang, permasalahan/ rumusan masalah, tujuan dan manfaat penelitian, hipotesis bila ada dapat dicantumkan, dan rancangan penelitian. </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(Ketik teks utama dengan menggunakan huruf  Times New Roman 11-point, 1,15 spasi dengan </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Line Spacing Multiple</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 6 pt, kecuali untuk akhir paragraf yang mengakhiri pembahasan (berganti Sub Judul) yakni </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Line Spacing  Multiple</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 12 pt.)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425.19685039370086" w:right="0" w:hanging="425.19685039370086"/>
        <w:jc w:val="both"/>
        <w:rPr>
          <w:b w:val="0"/>
        </w:rPr>
      </w:pPr>
      <w:r w:rsidDel="00000000" w:rsidR="00000000" w:rsidRPr="00000000">
        <w:rPr>
          <w:b w:val="1"/>
          <w:sz w:val="24"/>
          <w:szCs w:val="24"/>
          <w:rtl w:val="0"/>
        </w:rPr>
        <w:t xml:space="preserve">Metodologi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Penelitian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Mencakup lokasi dan waktu penelitian, sifat penelitian (tujuan, pendekatan, cakupan sumber data), teknik pengumpulan data dan metode analisis data. Metodologi juga mencakup penjelasan didasarkan karakteristik keilmuan (rasional, empiris dan sistematis) dengan sasaran hasil penelitian yang mutakhir, bahan dan peralatan serta metode yang digunakan (termasuk alat analisis), uraian prosedur yang dilakukan, uraian rumusan matematis dan penjelasan metode yang teperinci. </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(Ketik teks utama dengan menggunakan huruf  Times New Roman 11-point, 1,15 spasi dengan Line Spacing Multiple 6 pt, kecuali untuk akhir paragraf yang mengakhiri pembahasan (berganti Sub Judul) yakni Line Spacing  Multiple 12 pt.)</w:t>
      </w:r>
      <w:r w:rsidDel="00000000" w:rsidR="00000000" w:rsidRPr="00000000">
        <w:rPr>
          <w:rFonts w:ascii="Times New Roman" w:cs="Times New Roman" w:eastAsia="Times New Roman" w:hAnsi="Times New Roman"/>
          <w:b w:val="0"/>
          <w:i w:val="0"/>
          <w:smallCaps w:val="0"/>
          <w:strike w:val="0"/>
          <w:color w:val="00b05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425.19685039370086" w:right="0" w:hanging="425.19685039370086"/>
        <w:jc w:val="both"/>
        <w:rPr>
          <w:b w:val="0"/>
        </w:rPr>
      </w:pPr>
      <w:r w:rsidDel="00000000" w:rsidR="00000000" w:rsidRPr="00000000">
        <w:rPr>
          <w:b w:val="1"/>
          <w:sz w:val="24"/>
          <w:szCs w:val="24"/>
          <w:rtl w:val="0"/>
        </w:rPr>
        <w:t xml:space="preserve">Hasil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dan Pembahasan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Memuat uraian sebagai berikut: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09"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Tampilan dalam bentuk tabulasi data hasil penelitian yang dilaksanakan sesuai dengan metode dan peubah yang digunakan.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09"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Analisis dan Evaluasi terhadap data tersebut sesuai dengan formula hasil kajian teoritis yang dilakukan.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09"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Agar lebih jelas, pembahasan hasil analisis dan evaluasi dapat menerapkan metode komparasi, penggunaan persamaan, grafik, gambar dan tabel.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09"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Interpretasi hasil analisis untuk memperoleh jawaban, nilai tambah dan kemanfaatan dikaitkan dengan permasalahan dan tujuan penelitian.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09"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harus menjawab permasalahan dan tujuan penelitian.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09"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Pembahasan ditulis dengan ringkas dan fokus pada interpretasi dari hasil yang diperoleh dan bukan merupakan pengulangan dari bagian hasil. </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(Ketik teks utama dengan menggunakan huruf  Times New Roman 11-point, 1,15 spasi dengan </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Line Spacing Multiple</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 6 pt, kecuali untuk akhir paragraf yang mengakhiri pembahasan (berganti Sub Judul) yakni </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Line Spacing  Multiple</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 12 pt.)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425.19685039370086" w:right="0" w:hanging="425.19685039370086"/>
        <w:jc w:val="both"/>
        <w:rPr>
          <w:b w:val="0"/>
        </w:rPr>
      </w:pPr>
      <w:r w:rsidDel="00000000" w:rsidR="00000000" w:rsidRPr="00000000">
        <w:rPr>
          <w:b w:val="1"/>
          <w:sz w:val="24"/>
          <w:szCs w:val="24"/>
          <w:rtl w:val="0"/>
        </w:rPr>
        <w:t xml:space="preserve">Kesimpulan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Merupakan hasil akhir tulisan diperoleh dari hasil analisis dan pembahasan atau hasil uji hipotesis tentang fenomena yang diteliti. Kesimpulan bukan tulisan ulang dari pembahasan dan juga bukan ringkasan, melainkan penyampaian singkat dalam bentuk kalimat utuh atau dalam bentuk butir-butir kesimpulan secara berurutan. Kesimpulan harus menjawab pertanyaan dan permasalahan penelitian. Segitiga konsistensi yang penting untuk dipenuhi (masalah–tujuan–kesimpulan) sebagai upaya cek dan ricek. </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(Ketik teks utama dengan menggunakan huruf  Times New Roman 11-point, 1,15 spasi dengan </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Line Spacing Multiple</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 6 pt, kecuali untuk akhir paragraf yang mengakhiri pembahasan (berganti Sub Judul) yakni </w:t>
      </w:r>
      <w:r w:rsidDel="00000000" w:rsidR="00000000" w:rsidRPr="00000000">
        <w:rPr>
          <w:rFonts w:ascii="Times New Roman" w:cs="Times New Roman" w:eastAsia="Times New Roman" w:hAnsi="Times New Roman"/>
          <w:b w:val="0"/>
          <w:i w:val="1"/>
          <w:smallCaps w:val="0"/>
          <w:strike w:val="0"/>
          <w:color w:val="00b050"/>
          <w:sz w:val="18"/>
          <w:szCs w:val="18"/>
          <w:u w:val="none"/>
          <w:shd w:fill="auto" w:val="clear"/>
          <w:vertAlign w:val="baseline"/>
          <w:rtl w:val="0"/>
        </w:rPr>
        <w:t xml:space="preserve">Line Spacing  Multiple</w:t>
      </w:r>
      <w:r w:rsidDel="00000000" w:rsidR="00000000" w:rsidRPr="00000000">
        <w:rPr>
          <w:rFonts w:ascii="Times New Roman" w:cs="Times New Roman" w:eastAsia="Times New Roman" w:hAnsi="Times New Roman"/>
          <w:b w:val="0"/>
          <w:i w:val="0"/>
          <w:smallCaps w:val="0"/>
          <w:strike w:val="0"/>
          <w:color w:val="00b050"/>
          <w:sz w:val="18"/>
          <w:szCs w:val="18"/>
          <w:u w:val="none"/>
          <w:shd w:fill="auto" w:val="clear"/>
          <w:vertAlign w:val="baseline"/>
          <w:rtl w:val="0"/>
        </w:rPr>
        <w:t xml:space="preserve"> 12 pt.)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Pustaka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Daftar pustaka memuat daftar bacaan yang diacu dalam tulisan utama</w:t>
      </w:r>
      <w:r w:rsidDel="00000000" w:rsidR="00000000" w:rsidRPr="00000000">
        <w:rPr>
          <w:rtl w:val="0"/>
        </w:rPr>
        <w:t xml:space="preserve"> (diutamakan menggunakan apliakasi </w:t>
      </w:r>
      <w:r w:rsidDel="00000000" w:rsidR="00000000" w:rsidRPr="00000000">
        <w:rPr>
          <w:b w:val="1"/>
          <w:rtl w:val="0"/>
        </w:rPr>
        <w:t xml:space="preserve">Mendeley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Daftar pustaka ditulis dengan metode penulisan kepustakaan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American Psychological Association Style 7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 7), dengan huruf Times 11-point. Kutipan dalam teks utama yang mengacu kepada daftar pustaka dituliskan dengan penulis dan tahun dalam kurung  (Penulis, 2014).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tabs>
          <w:tab w:val="left" w:leader="none" w:pos="1440"/>
        </w:tabs>
        <w:spacing w:before="0" w:line="276" w:lineRule="auto"/>
        <w:jc w:val="center"/>
        <w:rPr>
          <w:sz w:val="24"/>
          <w:szCs w:val="24"/>
          <w:vertAlign w:val="baseline"/>
        </w:rPr>
      </w:pPr>
      <w:r w:rsidDel="00000000" w:rsidR="00000000" w:rsidRPr="00000000">
        <w:rPr>
          <w:b w:val="1"/>
          <w:sz w:val="24"/>
          <w:szCs w:val="24"/>
          <w:vertAlign w:val="baseline"/>
          <w:rtl w:val="0"/>
        </w:rPr>
        <w:t xml:space="preserve">JUDUL KEDUA</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Judul kedua dituliskan dengan huruf Times 11-point, tebal. Huruf pertama ditulis dengan huruf Kapital. Nomor judul merupakan huruf abjad kapital yang dibatasi dengan tanda titik. Tidak ada titik sesudah nomor judul dengan teks judul.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Contoh:</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26"/>
        </w:tabs>
        <w:spacing w:after="120" w:before="0" w:line="276" w:lineRule="auto"/>
        <w:ind w:left="36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Judul Kedua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Judul kedua penulisannya seperti ini, dan penulisan dibawahnya ke sisi sebelah kiri. Seperti tulisan ini.</w:t>
      </w:r>
      <w:r w:rsidDel="00000000" w:rsidR="00000000" w:rsidRPr="00000000">
        <w:rPr>
          <w:rtl w:val="0"/>
        </w:rPr>
      </w:r>
    </w:p>
    <w:p w:rsidR="00000000" w:rsidDel="00000000" w:rsidP="00000000" w:rsidRDefault="00000000" w:rsidRPr="00000000" w14:paraId="00000030">
      <w:pPr>
        <w:pStyle w:val="Heading3"/>
        <w:spacing w:after="120" w:before="0" w:line="276" w:lineRule="auto"/>
        <w:jc w:val="center"/>
        <w:rPr>
          <w:sz w:val="24"/>
          <w:szCs w:val="24"/>
          <w:vertAlign w:val="baseline"/>
        </w:rPr>
      </w:pPr>
      <w:r w:rsidDel="00000000" w:rsidR="00000000" w:rsidRPr="00000000">
        <w:rPr>
          <w:b w:val="1"/>
          <w:sz w:val="24"/>
          <w:szCs w:val="24"/>
          <w:vertAlign w:val="baseline"/>
          <w:rtl w:val="0"/>
        </w:rPr>
        <w:t xml:space="preserve">JUDUL KETIGA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Untuk uraian yang lebih panjang dan tidak dapat dituliskan dalam bentuk uraian terurut, digunakan judul ketiga. Judul ketiga menggunakan ukuran huruf yang lebih kecil dari judul pertama dan judul kedua yaitu huruf Times 11-point, tebal. Nomor judul terdiri dari satu angka yang dibatasi dengan tanda titik. Tidak ada titik sesudah nomor judul dengan teks judul.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Contoh:</w:t>
      </w:r>
    </w:p>
    <w:p w:rsidR="00000000" w:rsidDel="00000000" w:rsidP="00000000" w:rsidRDefault="00000000" w:rsidRPr="00000000" w14:paraId="0000003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426"/>
        </w:tabs>
        <w:spacing w:after="120" w:before="0" w:line="276" w:lineRule="auto"/>
        <w:ind w:left="720" w:right="0" w:hanging="72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Judul Ketiga</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Judul ke</w:t>
      </w:r>
      <w:r w:rsidDel="00000000" w:rsidR="00000000" w:rsidRPr="00000000">
        <w:rPr>
          <w:rtl w:val="0"/>
        </w:rPr>
        <w:t xml:space="preserve">tiga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penulisannya seperti ini, dan penulisan dibawahnya ke sisi sebelah kiri. Seperti tulisan ini.</w:t>
      </w:r>
      <w:r w:rsidDel="00000000" w:rsidR="00000000" w:rsidRPr="00000000">
        <w:rPr>
          <w:rtl w:val="0"/>
        </w:rPr>
      </w:r>
    </w:p>
    <w:p w:rsidR="00000000" w:rsidDel="00000000" w:rsidP="00000000" w:rsidRDefault="00000000" w:rsidRPr="00000000" w14:paraId="00000035">
      <w:pPr>
        <w:pStyle w:val="Heading1"/>
        <w:spacing w:before="0" w:line="276" w:lineRule="auto"/>
        <w:jc w:val="center"/>
        <w:rPr>
          <w:sz w:val="24"/>
          <w:szCs w:val="24"/>
          <w:vertAlign w:val="baseline"/>
        </w:rPr>
      </w:pPr>
      <w:r w:rsidDel="00000000" w:rsidR="00000000" w:rsidRPr="00000000">
        <w:rPr>
          <w:b w:val="1"/>
          <w:sz w:val="24"/>
          <w:szCs w:val="24"/>
          <w:vertAlign w:val="baseline"/>
          <w:rtl w:val="0"/>
        </w:rPr>
        <w:t xml:space="preserve">KUTIPAN</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Penggunaan kutipan dimaksudkan untuk membantu pembaca memperoleh penjelasan terhadap kalimat dalam teks tulisan utama. Kutipan dalam teks utama yang mengacu kepada daftar pustaka dituliskan dengan penulis dan tahun dalam kurung  (Penulis, 2014).</w:t>
      </w:r>
      <w:r w:rsidDel="00000000" w:rsidR="00000000" w:rsidRPr="00000000">
        <w:rPr>
          <w:rtl w:val="0"/>
        </w:rPr>
      </w:r>
    </w:p>
    <w:p w:rsidR="00000000" w:rsidDel="00000000" w:rsidP="00000000" w:rsidRDefault="00000000" w:rsidRPr="00000000" w14:paraId="00000037">
      <w:pPr>
        <w:pStyle w:val="Heading1"/>
        <w:spacing w:before="0" w:line="276" w:lineRule="auto"/>
        <w:jc w:val="center"/>
        <w:rPr>
          <w:sz w:val="24"/>
          <w:szCs w:val="24"/>
          <w:vertAlign w:val="baseline"/>
        </w:rPr>
      </w:pPr>
      <w:r w:rsidDel="00000000" w:rsidR="00000000" w:rsidRPr="00000000">
        <w:rPr>
          <w:b w:val="1"/>
          <w:sz w:val="24"/>
          <w:szCs w:val="24"/>
          <w:vertAlign w:val="baseline"/>
          <w:rtl w:val="0"/>
        </w:rPr>
        <w:t xml:space="preserve">PENULISAN RUMUS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ab/>
        <w:t xml:space="preserve">Listing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program dan desain algoritma dituliskan dengan menggunakan huruf dengan lebar yang tetap seperti Courier New 10-point.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Program Jurnal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if accepted then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published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else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while not accepted then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review</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24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Sedangkan notasi matematika dituliskan dengan menggunakan simbol notasi yang sesuai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GAMBAR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4924425" cy="1771650"/>
            <wp:effectExtent b="0" l="0" r="0" t="0"/>
            <wp:docPr id="10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244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Gambar 1. Contoh gambar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Gambar harus disediakan dalam ukuran yang proporsional dan beresolusi tinggi untuk penampilan terbaik dan tidak boleh direkayasa untuk menonjolkan atau menghilangkan atau menambahkan objek. Posisi di tengah kertas. Sedangkan pengacuan Nomor dan Penjelasan gambar pada teks menggunakan huruf Times 10-point. Keterangan diletakkan di bawah gambar.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09"/>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TABEL</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Tabel: Border Tabel harus mengisi seluruh badan naskah tetapi tidak sampai melewati batas margin. Posisi di tengah kertas. Sedangkan pengacuan Nomor dan Penjelasan Tabel pada teks menggunakan huruf Times 10-point. Keterangan diletakkan di atas Tabel.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Tabel 1. Contoh Tabel</w:t>
      </w:r>
      <w:r w:rsidDel="00000000" w:rsidR="00000000" w:rsidRPr="00000000">
        <w:rPr>
          <w:rtl w:val="0"/>
        </w:rPr>
      </w:r>
    </w:p>
    <w:tbl>
      <w:tblPr>
        <w:tblStyle w:val="Table2"/>
        <w:tblW w:w="6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865"/>
        <w:gridCol w:w="2235"/>
        <w:tblGridChange w:id="0">
          <w:tblGrid>
            <w:gridCol w:w="1830"/>
            <w:gridCol w:w="2865"/>
            <w:gridCol w:w="223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276" w:lineRule="auto"/>
              <w:jc w:val="center"/>
              <w:rPr>
                <w:i w:val="1"/>
              </w:rPr>
            </w:pPr>
            <w:r w:rsidDel="00000000" w:rsidR="00000000" w:rsidRPr="00000000">
              <w:rPr>
                <w:rtl w:val="0"/>
              </w:rPr>
              <w:t xml:space="preserve">Nomor </w:t>
            </w:r>
            <w:r w:rsidDel="00000000" w:rsidR="00000000" w:rsidRPr="00000000">
              <w:rPr>
                <w:i w:val="1"/>
                <w:rtl w:val="0"/>
              </w:rPr>
              <w:t xml:space="preserve">(Number)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276" w:lineRule="auto"/>
              <w:jc w:val="center"/>
              <w:rPr>
                <w:i w:val="1"/>
              </w:rPr>
            </w:pPr>
            <w:r w:rsidDel="00000000" w:rsidR="00000000" w:rsidRPr="00000000">
              <w:rPr>
                <w:rtl w:val="0"/>
              </w:rPr>
              <w:t xml:space="preserve">Jumlah (</w:t>
            </w:r>
            <w:r w:rsidDel="00000000" w:rsidR="00000000" w:rsidRPr="00000000">
              <w:rPr>
                <w:i w:val="1"/>
                <w:rtl w:val="0"/>
              </w:rPr>
              <w:t xml:space="preserve">Capacity)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276" w:lineRule="auto"/>
              <w:jc w:val="center"/>
              <w:rPr>
                <w:i w:val="1"/>
              </w:rPr>
            </w:pPr>
            <w:r w:rsidDel="00000000" w:rsidR="00000000" w:rsidRPr="00000000">
              <w:rPr>
                <w:rtl w:val="0"/>
              </w:rPr>
              <w:t xml:space="preserve">Kecepatan (</w:t>
            </w:r>
            <w:r w:rsidDel="00000000" w:rsidR="00000000" w:rsidRPr="00000000">
              <w:rPr>
                <w:i w:val="1"/>
                <w:rtl w:val="0"/>
              </w:rPr>
              <w:t xml:space="preserve">Speed)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276"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276" w:lineRule="auto"/>
              <w:jc w:val="center"/>
              <w:rPr>
                <w:sz w:val="20"/>
                <w:szCs w:val="20"/>
              </w:rPr>
            </w:pPr>
            <w:r w:rsidDel="00000000" w:rsidR="00000000" w:rsidRPr="00000000">
              <w:rPr>
                <w:sz w:val="20"/>
                <w:szCs w:val="20"/>
                <w:rtl w:val="0"/>
              </w:rPr>
              <w:t xml:space="preserve">10 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276" w:lineRule="auto"/>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276" w:lineRule="auto"/>
              <w:jc w:val="center"/>
              <w:rPr>
                <w:sz w:val="20"/>
                <w:szCs w:val="20"/>
              </w:rPr>
            </w:pPr>
            <w:r w:rsidDel="00000000" w:rsidR="00000000" w:rsidRPr="00000000">
              <w:rPr>
                <w:sz w:val="20"/>
                <w:szCs w:val="20"/>
                <w:rtl w:val="0"/>
              </w:rPr>
              <w:t xml:space="preserve">15 s</w:t>
            </w:r>
          </w:p>
        </w:tc>
      </w:tr>
    </w:tbl>
    <w:p w:rsidR="00000000" w:rsidDel="00000000" w:rsidP="00000000" w:rsidRDefault="00000000" w:rsidRPr="00000000" w14:paraId="00000054">
      <w:pPr>
        <w:spacing w:line="276" w:lineRule="auto"/>
        <w:rPr>
          <w:sz w:val="20"/>
          <w:szCs w:val="20"/>
        </w:rPr>
      </w:pPr>
      <w:r w:rsidDel="00000000" w:rsidR="00000000" w:rsidRPr="00000000">
        <w:rPr>
          <w:rtl w:val="0"/>
        </w:rPr>
      </w:r>
    </w:p>
    <w:p w:rsidR="00000000" w:rsidDel="00000000" w:rsidP="00000000" w:rsidRDefault="00000000" w:rsidRPr="00000000" w14:paraId="00000055">
      <w:pPr>
        <w:pStyle w:val="Heading2"/>
        <w:tabs>
          <w:tab w:val="left" w:leader="none" w:pos="1440"/>
        </w:tabs>
        <w:spacing w:before="0" w:line="276" w:lineRule="auto"/>
        <w:rPr>
          <w:vertAlign w:val="baseline"/>
        </w:rPr>
      </w:pPr>
      <w:r w:rsidDel="00000000" w:rsidR="00000000" w:rsidRPr="00000000">
        <w:rPr>
          <w:rtl w:val="0"/>
        </w:rPr>
      </w:r>
    </w:p>
    <w:sectPr>
      <w:headerReference r:id="rId9" w:type="default"/>
      <w:headerReference r:id="rId10" w:type="even"/>
      <w:footerReference r:id="rId11" w:type="default"/>
      <w:pgSz w:h="16840" w:w="12191" w:orient="portrait"/>
      <w:pgMar w:bottom="1701" w:top="1701" w:left="1701" w:right="170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spacing w:after="240" w:before="240" w:lineRule="auto"/>
      <w:rPr/>
    </w:pPr>
    <w:r w:rsidDel="00000000" w:rsidR="00000000" w:rsidRPr="00000000">
      <w:rPr>
        <w:sz w:val="20"/>
        <w:szCs w:val="20"/>
        <w:rtl w:val="0"/>
      </w:rPr>
      <w:t xml:space="preserve">Jurnal Kridatama Sains dan Teknologi | </w:t>
    </w:r>
    <w:r w:rsidDel="00000000" w:rsidR="00000000" w:rsidRPr="00000000">
      <w:rPr>
        <w:b w:val="1"/>
        <w:sz w:val="20"/>
        <w:szCs w:val="20"/>
        <w:rtl w:val="0"/>
      </w:rPr>
      <w:t xml:space="preserve">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keepLines w:val="1"/>
      <w:spacing w:after="0" w:before="0" w:line="240" w:lineRule="auto"/>
      <w:jc w:val="right"/>
      <w:rPr>
        <w:i w:val="1"/>
        <w:sz w:val="20"/>
        <w:szCs w:val="20"/>
      </w:rPr>
    </w:pPr>
    <w:r w:rsidDel="00000000" w:rsidR="00000000" w:rsidRPr="00000000">
      <w:rPr>
        <w:rtl w:val="0"/>
      </w:rPr>
      <w:t xml:space="preserve"> </w:t>
    </w:r>
    <w:r w:rsidDel="00000000" w:rsidR="00000000" w:rsidRPr="00000000">
      <w:rPr>
        <w:i w:val="1"/>
        <w:sz w:val="20"/>
        <w:szCs w:val="20"/>
        <w:rtl w:val="0"/>
      </w:rPr>
      <w:t xml:space="preserve">JURNAL KRIDATAMA SAINS DAN TEKNOLOGI</w:t>
    </w:r>
  </w:p>
  <w:p w:rsidR="00000000" w:rsidDel="00000000" w:rsidP="00000000" w:rsidRDefault="00000000" w:rsidRPr="00000000" w14:paraId="00000058">
    <w:pPr>
      <w:keepLines w:val="1"/>
      <w:spacing w:after="0" w:before="0" w:line="240" w:lineRule="auto"/>
      <w:jc w:val="right"/>
      <w:rPr>
        <w:i w:val="1"/>
        <w:sz w:val="20"/>
        <w:szCs w:val="20"/>
      </w:rPr>
    </w:pPr>
    <w:r w:rsidDel="00000000" w:rsidR="00000000" w:rsidRPr="00000000">
      <w:rPr>
        <w:i w:val="1"/>
        <w:sz w:val="20"/>
        <w:szCs w:val="20"/>
        <w:rtl w:val="0"/>
      </w:rPr>
      <w:t xml:space="preserve">Judul Artikel</w:t>
    </w:r>
  </w:p>
  <w:p w:rsidR="00000000" w:rsidDel="00000000" w:rsidP="00000000" w:rsidRDefault="00000000" w:rsidRPr="00000000" w14:paraId="00000059">
    <w:pPr>
      <w:keepLines w:val="1"/>
      <w:spacing w:after="0" w:before="0" w:line="240" w:lineRule="auto"/>
      <w:jc w:val="right"/>
      <w:rPr>
        <w:i w:val="1"/>
        <w:sz w:val="20"/>
        <w:szCs w:val="20"/>
      </w:rPr>
    </w:pPr>
    <w:r w:rsidDel="00000000" w:rsidR="00000000" w:rsidRPr="00000000">
      <w:rPr>
        <w:i w:val="1"/>
        <w:sz w:val="20"/>
        <w:szCs w:val="20"/>
        <w:rtl w:val="0"/>
      </w:rPr>
      <w:t xml:space="preserve">Vol. xx No.x 20xx</w:t>
    </w:r>
  </w:p>
  <w:p w:rsidR="00000000" w:rsidDel="00000000" w:rsidP="00000000" w:rsidRDefault="00000000" w:rsidRPr="00000000" w14:paraId="0000005A">
    <w:pPr>
      <w:keepLines w:val="1"/>
      <w:spacing w:after="0" w:before="0" w:line="240" w:lineRule="auto"/>
      <w:jc w:val="right"/>
      <w:rPr>
        <w:i w:val="1"/>
        <w:sz w:val="20"/>
        <w:szCs w:val="20"/>
      </w:rPr>
    </w:pPr>
    <w:r w:rsidDel="00000000" w:rsidR="00000000" w:rsidRPr="00000000">
      <w:rPr>
        <w:i w:val="1"/>
        <w:sz w:val="20"/>
        <w:szCs w:val="20"/>
        <w:rtl w:val="0"/>
      </w:rPr>
      <w:t xml:space="preserve">E-ISSN: 2685-6921</w:t>
    </w:r>
  </w:p>
  <w:p w:rsidR="00000000" w:rsidDel="00000000" w:rsidP="00000000" w:rsidRDefault="00000000" w:rsidRPr="00000000" w14:paraId="0000005B">
    <w:pPr>
      <w:keepLines w:val="1"/>
      <w:spacing w:after="120" w:before="0" w:line="240" w:lineRule="auto"/>
      <w:jc w:val="right"/>
      <w:rPr/>
    </w:pPr>
    <w:r w:rsidDel="00000000" w:rsidR="00000000" w:rsidRPr="00000000">
      <w:rPr>
        <w:i w:val="1"/>
        <w:sz w:val="20"/>
        <w:szCs w:val="20"/>
        <w:rtl w:val="0"/>
      </w:rPr>
      <w:t xml:space="preserve">Universitas Ma’arif Nahdlatul Ulama Kebumen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605" w:hanging="360"/>
      </w:pPr>
      <w:rPr>
        <w:vertAlign w:val="baseline"/>
      </w:rPr>
    </w:lvl>
    <w:lvl w:ilvl="1">
      <w:start w:val="1"/>
      <w:numFmt w:val="lowerLetter"/>
      <w:lvlText w:val="%2."/>
      <w:lvlJc w:val="left"/>
      <w:pPr>
        <w:ind w:left="1325" w:hanging="360"/>
      </w:pPr>
      <w:rPr>
        <w:vertAlign w:val="baseline"/>
      </w:rPr>
    </w:lvl>
    <w:lvl w:ilvl="2">
      <w:start w:val="1"/>
      <w:numFmt w:val="lowerRoman"/>
      <w:lvlText w:val="%3."/>
      <w:lvlJc w:val="right"/>
      <w:pPr>
        <w:ind w:left="2045" w:hanging="180"/>
      </w:pPr>
      <w:rPr>
        <w:vertAlign w:val="baseline"/>
      </w:rPr>
    </w:lvl>
    <w:lvl w:ilvl="3">
      <w:start w:val="1"/>
      <w:numFmt w:val="decimal"/>
      <w:lvlText w:val="%4."/>
      <w:lvlJc w:val="left"/>
      <w:pPr>
        <w:ind w:left="2765" w:hanging="360"/>
      </w:pPr>
      <w:rPr>
        <w:vertAlign w:val="baseline"/>
      </w:rPr>
    </w:lvl>
    <w:lvl w:ilvl="4">
      <w:start w:val="1"/>
      <w:numFmt w:val="lowerLetter"/>
      <w:lvlText w:val="%5."/>
      <w:lvlJc w:val="left"/>
      <w:pPr>
        <w:ind w:left="3485" w:hanging="360"/>
      </w:pPr>
      <w:rPr>
        <w:vertAlign w:val="baseline"/>
      </w:rPr>
    </w:lvl>
    <w:lvl w:ilvl="5">
      <w:start w:val="1"/>
      <w:numFmt w:val="lowerRoman"/>
      <w:lvlText w:val="%6."/>
      <w:lvlJc w:val="right"/>
      <w:pPr>
        <w:ind w:left="4205" w:hanging="180"/>
      </w:pPr>
      <w:rPr>
        <w:vertAlign w:val="baseline"/>
      </w:rPr>
    </w:lvl>
    <w:lvl w:ilvl="6">
      <w:start w:val="1"/>
      <w:numFmt w:val="decimal"/>
      <w:lvlText w:val="%7."/>
      <w:lvlJc w:val="left"/>
      <w:pPr>
        <w:ind w:left="4925" w:hanging="360"/>
      </w:pPr>
      <w:rPr>
        <w:vertAlign w:val="baseline"/>
      </w:rPr>
    </w:lvl>
    <w:lvl w:ilvl="7">
      <w:start w:val="1"/>
      <w:numFmt w:val="lowerLetter"/>
      <w:lvlText w:val="%8."/>
      <w:lvlJc w:val="left"/>
      <w:pPr>
        <w:ind w:left="5645" w:hanging="360"/>
      </w:pPr>
      <w:rPr>
        <w:vertAlign w:val="baseline"/>
      </w:rPr>
    </w:lvl>
    <w:lvl w:ilvl="8">
      <w:start w:val="1"/>
      <w:numFmt w:val="lowerRoman"/>
      <w:lvlText w:val="%9."/>
      <w:lvlJc w:val="right"/>
      <w:pPr>
        <w:ind w:left="6365" w:hanging="180"/>
      </w:pPr>
      <w:rPr>
        <w:vertAlign w:val="baseline"/>
      </w:rPr>
    </w:lvl>
  </w:abstractNum>
  <w:abstractNum w:abstractNumId="2">
    <w:lvl w:ilvl="0">
      <w:start w:val="1"/>
      <w:numFmt w:val="decimal"/>
      <w:lvlText w:val="%1."/>
      <w:lvlJc w:val="left"/>
      <w:pPr>
        <w:ind w:left="965" w:hanging="720"/>
      </w:pPr>
      <w:rPr>
        <w:b w:val="1"/>
        <w:vertAlign w:val="baseline"/>
      </w:rPr>
    </w:lvl>
    <w:lvl w:ilvl="1">
      <w:start w:val="1"/>
      <w:numFmt w:val="lowerLetter"/>
      <w:lvlText w:val="%2."/>
      <w:lvlJc w:val="left"/>
      <w:pPr>
        <w:ind w:left="1325" w:hanging="360"/>
      </w:pPr>
      <w:rPr>
        <w:vertAlign w:val="baseline"/>
      </w:rPr>
    </w:lvl>
    <w:lvl w:ilvl="2">
      <w:start w:val="1"/>
      <w:numFmt w:val="lowerRoman"/>
      <w:lvlText w:val="%3."/>
      <w:lvlJc w:val="right"/>
      <w:pPr>
        <w:ind w:left="2045" w:hanging="180"/>
      </w:pPr>
      <w:rPr>
        <w:vertAlign w:val="baseline"/>
      </w:rPr>
    </w:lvl>
    <w:lvl w:ilvl="3">
      <w:start w:val="1"/>
      <w:numFmt w:val="decimal"/>
      <w:lvlText w:val="%4."/>
      <w:lvlJc w:val="left"/>
      <w:pPr>
        <w:ind w:left="2765" w:hanging="360"/>
      </w:pPr>
      <w:rPr>
        <w:vertAlign w:val="baseline"/>
      </w:rPr>
    </w:lvl>
    <w:lvl w:ilvl="4">
      <w:start w:val="1"/>
      <w:numFmt w:val="lowerLetter"/>
      <w:lvlText w:val="%5."/>
      <w:lvlJc w:val="left"/>
      <w:pPr>
        <w:ind w:left="3485" w:hanging="360"/>
      </w:pPr>
      <w:rPr>
        <w:vertAlign w:val="baseline"/>
      </w:rPr>
    </w:lvl>
    <w:lvl w:ilvl="5">
      <w:start w:val="1"/>
      <w:numFmt w:val="lowerRoman"/>
      <w:lvlText w:val="%6."/>
      <w:lvlJc w:val="right"/>
      <w:pPr>
        <w:ind w:left="4205" w:hanging="180"/>
      </w:pPr>
      <w:rPr>
        <w:vertAlign w:val="baseline"/>
      </w:rPr>
    </w:lvl>
    <w:lvl w:ilvl="6">
      <w:start w:val="1"/>
      <w:numFmt w:val="decimal"/>
      <w:lvlText w:val="%7."/>
      <w:lvlJc w:val="left"/>
      <w:pPr>
        <w:ind w:left="4925" w:hanging="360"/>
      </w:pPr>
      <w:rPr>
        <w:vertAlign w:val="baseline"/>
      </w:rPr>
    </w:lvl>
    <w:lvl w:ilvl="7">
      <w:start w:val="1"/>
      <w:numFmt w:val="lowerLetter"/>
      <w:lvlText w:val="%8."/>
      <w:lvlJc w:val="left"/>
      <w:pPr>
        <w:ind w:left="5645" w:hanging="360"/>
      </w:pPr>
      <w:rPr>
        <w:vertAlign w:val="baseline"/>
      </w:rPr>
    </w:lvl>
    <w:lvl w:ilvl="8">
      <w:start w:val="1"/>
      <w:numFmt w:val="lowerRoman"/>
      <w:lvlText w:val="%9."/>
      <w:lvlJc w:val="right"/>
      <w:pPr>
        <w:ind w:left="6365"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360" w:hanging="360"/>
      </w:pPr>
      <w:rPr>
        <w:rFonts w:ascii="Arial" w:cs="Arial" w:eastAsia="Arial" w:hAnsi="Arial"/>
        <w:b w:val="1"/>
        <w:vertAlign w:val="baseline"/>
      </w:rPr>
    </w:lvl>
    <w:lvl w:ilvl="2">
      <w:start w:val="1"/>
      <w:numFmt w:val="decimal"/>
      <w:lvlText w:val="%1.%2.%3"/>
      <w:lvlJc w:val="left"/>
      <w:pPr>
        <w:ind w:left="720" w:hanging="720"/>
      </w:pPr>
      <w:rPr>
        <w:rFonts w:ascii="Arial" w:cs="Arial" w:eastAsia="Arial" w:hAnsi="Arial"/>
        <w:b w:val="1"/>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fi-FI"/>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jc w:val="left"/>
    </w:pPr>
    <w:rPr>
      <w:b w:val="1"/>
      <w:sz w:val="22"/>
      <w:szCs w:val="22"/>
      <w:vertAlign w:val="baseline"/>
    </w:rPr>
  </w:style>
  <w:style w:type="paragraph" w:styleId="Heading2">
    <w:name w:val="heading 2"/>
    <w:basedOn w:val="Normal"/>
    <w:next w:val="Normal"/>
    <w:pPr>
      <w:keepNext w:val="1"/>
      <w:tabs>
        <w:tab w:val="left" w:leader="none" w:pos="1440"/>
      </w:tabs>
      <w:spacing w:after="120" w:before="120" w:lineRule="auto"/>
      <w:jc w:val="left"/>
    </w:pPr>
    <w:rPr>
      <w:b w:val="1"/>
      <w:sz w:val="22"/>
      <w:szCs w:val="22"/>
      <w:vertAlign w:val="baseline"/>
    </w:rPr>
  </w:style>
  <w:style w:type="paragraph" w:styleId="Heading3">
    <w:name w:val="heading 3"/>
    <w:basedOn w:val="Normal"/>
    <w:next w:val="Normal"/>
    <w:pPr>
      <w:spacing w:before="120" w:lineRule="auto"/>
      <w:jc w:val="left"/>
    </w:pPr>
    <w:rPr>
      <w:b w:val="1"/>
      <w:sz w:val="20"/>
      <w:szCs w:val="20"/>
      <w:vertAlign w:val="baseline"/>
    </w:rPr>
  </w:style>
  <w:style w:type="paragraph" w:styleId="Heading4">
    <w:name w:val="heading 4"/>
    <w:basedOn w:val="Normal"/>
    <w:next w:val="Normal"/>
    <w:pPr>
      <w:keepNext w:val="1"/>
      <w:jc w:val="center"/>
    </w:pPr>
    <w:rPr>
      <w:b w:val="1"/>
      <w:sz w:val="24"/>
      <w:szCs w:val="24"/>
      <w:vertAlign w:val="baseline"/>
    </w:rPr>
  </w:style>
  <w:style w:type="paragraph" w:styleId="Heading5">
    <w:name w:val="heading 5"/>
    <w:basedOn w:val="Normal"/>
    <w:next w:val="Normal"/>
    <w:pPr>
      <w:spacing w:after="60" w:before="240" w:lineRule="auto"/>
      <w:jc w:val="left"/>
    </w:pPr>
    <w:rPr>
      <w:b w:val="1"/>
      <w:i w:val="1"/>
      <w:sz w:val="26"/>
      <w:szCs w:val="26"/>
      <w:vertAlign w:val="baseline"/>
    </w:rPr>
  </w:style>
  <w:style w:type="paragraph" w:styleId="Heading6">
    <w:name w:val="heading 6"/>
    <w:basedOn w:val="Normal"/>
    <w:next w:val="Normal"/>
    <w:pPr>
      <w:keepNext w:val="1"/>
      <w:jc w:val="both"/>
    </w:pPr>
    <w:rPr>
      <w:i w:val="1"/>
      <w:sz w:val="24"/>
      <w:szCs w:val="24"/>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120" w:before="240" w:line="1" w:lineRule="atLeast"/>
      <w:ind w:leftChars="-1" w:rightChars="0" w:firstLineChars="-1"/>
      <w:jc w:val="left"/>
      <w:textDirection w:val="btLr"/>
      <w:textAlignment w:val="top"/>
      <w:outlineLvl w:val="0"/>
    </w:pPr>
    <w:rPr>
      <w:b w:val="1"/>
      <w:w w:val="100"/>
      <w:kern w:val="28"/>
      <w:position w:val="-1"/>
      <w:sz w:val="2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tabs>
        <w:tab w:val="left" w:leader="none" w:pos="1440"/>
      </w:tabs>
      <w:suppressAutoHyphens w:val="1"/>
      <w:spacing w:after="120" w:before="120" w:line="1" w:lineRule="atLeast"/>
      <w:ind w:leftChars="-1" w:rightChars="0" w:firstLineChars="-1"/>
      <w:jc w:val="left"/>
      <w:textDirection w:val="btLr"/>
      <w:textAlignment w:val="top"/>
      <w:outlineLvl w:val="1"/>
    </w:pPr>
    <w:rPr>
      <w:b w:val="1"/>
      <w:w w:val="100"/>
      <w:position w:val="-1"/>
      <w:sz w:val="22"/>
      <w:effect w:val="none"/>
      <w:vertAlign w:val="baseline"/>
      <w:cs w:val="0"/>
      <w:em w:val="none"/>
      <w:lang w:bidi="ar-SA" w:eastAsia="en-US" w:val="en-US"/>
    </w:rPr>
  </w:style>
  <w:style w:type="paragraph" w:styleId="Heading3">
    <w:name w:val="Heading 3"/>
    <w:basedOn w:val="Normal"/>
    <w:next w:val="Normal"/>
    <w:autoRedefine w:val="0"/>
    <w:hidden w:val="0"/>
    <w:qFormat w:val="0"/>
    <w:pPr>
      <w:suppressAutoHyphens w:val="1"/>
      <w:spacing w:before="120" w:line="1" w:lineRule="atLeast"/>
      <w:ind w:leftChars="-1" w:rightChars="0" w:firstLineChars="-1"/>
      <w:jc w:val="left"/>
      <w:textDirection w:val="btLr"/>
      <w:textAlignment w:val="top"/>
      <w:outlineLvl w:val="2"/>
    </w:pPr>
    <w:rPr>
      <w:b w:val="1"/>
      <w:w w:val="100"/>
      <w:position w:val="-1"/>
      <w:sz w:val="20"/>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3"/>
    </w:pPr>
    <w:rPr>
      <w:b w:val="1"/>
      <w:bCs w:val="1"/>
      <w:w w:val="100"/>
      <w:position w:val="-1"/>
      <w:sz w:val="24"/>
      <w:szCs w:val="24"/>
      <w:effect w:val="none"/>
      <w:vertAlign w:val="baseline"/>
      <w:cs w:val="0"/>
      <w:em w:val="none"/>
      <w:lang w:bidi="ar-SA" w:eastAsia="en-US" w:val="en-US"/>
    </w:rPr>
  </w:style>
  <w:style w:type="paragraph" w:styleId="Heading5">
    <w:name w:val="Heading 5"/>
    <w:basedOn w:val="Normal"/>
    <w:next w:val="Normal"/>
    <w:autoRedefine w:val="0"/>
    <w:hidden w:val="0"/>
    <w:qFormat w:val="0"/>
    <w:pPr>
      <w:suppressAutoHyphens w:val="1"/>
      <w:spacing w:after="60" w:before="240" w:line="1" w:lineRule="atLeast"/>
      <w:ind w:leftChars="-1" w:rightChars="0" w:firstLineChars="-1"/>
      <w:jc w:val="left"/>
      <w:textDirection w:val="btLr"/>
      <w:textAlignment w:val="top"/>
      <w:outlineLvl w:val="4"/>
    </w:pPr>
    <w:rPr>
      <w:b w:val="1"/>
      <w:bCs w:val="1"/>
      <w:i w:val="1"/>
      <w:iCs w:val="1"/>
      <w:w w:val="100"/>
      <w:position w:val="-1"/>
      <w:sz w:val="26"/>
      <w:szCs w:val="26"/>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5"/>
    </w:pPr>
    <w:rPr>
      <w:i w:val="1"/>
      <w:iCs w:val="1"/>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eading4Char">
    <w:name w:val="Heading 4 Char"/>
    <w:next w:val="Heading4Char"/>
    <w:autoRedefine w:val="0"/>
    <w:hidden w:val="0"/>
    <w:qFormat w:val="0"/>
    <w:rPr>
      <w:b w:val="1"/>
      <w:bCs w:val="1"/>
      <w:w w:val="100"/>
      <w:position w:val="-1"/>
      <w:sz w:val="24"/>
      <w:szCs w:val="24"/>
      <w:effect w:val="none"/>
      <w:vertAlign w:val="baseline"/>
      <w:cs w:val="0"/>
      <w:em w:val="none"/>
      <w:lang w:val="en-US"/>
    </w:rPr>
  </w:style>
  <w:style w:type="character" w:styleId="Heading5Char">
    <w:name w:val="Heading 5 Char"/>
    <w:next w:val="Heading5Char"/>
    <w:autoRedefine w:val="0"/>
    <w:hidden w:val="0"/>
    <w:qFormat w:val="0"/>
    <w:rPr>
      <w:b w:val="1"/>
      <w:bCs w:val="1"/>
      <w:i w:val="1"/>
      <w:iCs w:val="1"/>
      <w:w w:val="100"/>
      <w:position w:val="-1"/>
      <w:sz w:val="26"/>
      <w:szCs w:val="26"/>
      <w:effect w:val="none"/>
      <w:vertAlign w:val="baseline"/>
      <w:cs w:val="0"/>
      <w:em w:val="none"/>
      <w:lang w:val="en-US"/>
    </w:rPr>
  </w:style>
  <w:style w:type="character" w:styleId="Heading6Char">
    <w:name w:val="Heading 6 Char"/>
    <w:next w:val="Heading6Char"/>
    <w:autoRedefine w:val="0"/>
    <w:hidden w:val="0"/>
    <w:qFormat w:val="0"/>
    <w:rPr>
      <w:i w:val="1"/>
      <w:iCs w:val="1"/>
      <w:w w:val="100"/>
      <w:position w:val="-1"/>
      <w:sz w:val="24"/>
      <w:szCs w:val="24"/>
      <w:effect w:val="none"/>
      <w:vertAlign w:val="baseline"/>
      <w:cs w:val="0"/>
      <w:em w:val="none"/>
      <w:lang w:val="en-US"/>
    </w:rPr>
  </w:style>
  <w:style w:type="paragraph" w:styleId="AbstractKeywords">
    <w:name w:val="Abstract Keywords"/>
    <w:basedOn w:val="AbstractText"/>
    <w:next w:val="AbstractKeywords"/>
    <w:autoRedefine w:val="0"/>
    <w:hidden w:val="0"/>
    <w:qFormat w:val="0"/>
    <w:pPr>
      <w:suppressAutoHyphens w:val="1"/>
      <w:spacing w:line="1" w:lineRule="atLeast"/>
      <w:ind w:leftChars="-1" w:rightChars="0" w:firstLine="0" w:firstLineChars="-1"/>
      <w:jc w:val="both"/>
      <w:textDirection w:val="btLr"/>
      <w:textAlignment w:val="top"/>
      <w:outlineLvl w:val="0"/>
    </w:pPr>
    <w:rPr>
      <w:i w:val="1"/>
      <w:w w:val="100"/>
      <w:position w:val="-1"/>
      <w:sz w:val="20"/>
      <w:effect w:val="none"/>
      <w:vertAlign w:val="baseline"/>
      <w:cs w:val="0"/>
      <w:em w:val="none"/>
      <w:lang w:bidi="ar-SA" w:eastAsia="en-US" w:val="en-US"/>
    </w:rPr>
  </w:style>
  <w:style w:type="paragraph" w:styleId="AbstractText">
    <w:name w:val="Abstract Text"/>
    <w:basedOn w:val="Normal"/>
    <w:next w:val="AbstractText"/>
    <w:autoRedefine w:val="0"/>
    <w:hidden w:val="0"/>
    <w:qFormat w:val="0"/>
    <w:pPr>
      <w:suppressAutoHyphens w:val="1"/>
      <w:spacing w:line="1" w:lineRule="atLeast"/>
      <w:ind w:leftChars="-1" w:rightChars="0" w:firstLine="720" w:firstLineChars="-1"/>
      <w:jc w:val="both"/>
      <w:textDirection w:val="btLr"/>
      <w:textAlignment w:val="top"/>
      <w:outlineLvl w:val="0"/>
    </w:pPr>
    <w:rPr>
      <w:i w:val="1"/>
      <w:w w:val="100"/>
      <w:position w:val="-1"/>
      <w:sz w:val="20"/>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jc w:val="both"/>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paragraph" w:styleId="Penulis">
    <w:name w:val="Penulis"/>
    <w:basedOn w:val="Normal"/>
    <w:next w:val="Penulis"/>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2"/>
      <w:effect w:val="none"/>
      <w:vertAlign w:val="baseline"/>
      <w:cs w:val="0"/>
      <w:em w:val="none"/>
      <w:lang w:bidi="ar-SA" w:eastAsia="en-US" w:val="id-ID"/>
    </w:rPr>
  </w:style>
  <w:style w:type="paragraph" w:styleId="AbstractTitle">
    <w:name w:val="Abstract Title"/>
    <w:basedOn w:val="Normal"/>
    <w:next w:val="AbstractTitle"/>
    <w:autoRedefine w:val="0"/>
    <w:hidden w:val="0"/>
    <w:qFormat w:val="0"/>
    <w:pPr>
      <w:suppressAutoHyphens w:val="1"/>
      <w:spacing w:after="120" w:before="240" w:line="1" w:lineRule="atLeast"/>
      <w:ind w:leftChars="-1" w:rightChars="0" w:firstLineChars="-1"/>
      <w:jc w:val="center"/>
      <w:textDirection w:val="btLr"/>
      <w:textAlignment w:val="top"/>
      <w:outlineLvl w:val="0"/>
    </w:pPr>
    <w:rPr>
      <w:b w:val="1"/>
      <w:w w:val="100"/>
      <w:position w:val="-1"/>
      <w:sz w:val="22"/>
      <w:effect w:val="none"/>
      <w:vertAlign w:val="baseline"/>
      <w:cs w:val="0"/>
      <w:em w:val="none"/>
      <w:lang w:bidi="ar-SA" w:eastAsia="en-US" w:val="en-US"/>
    </w:rPr>
  </w:style>
  <w:style w:type="paragraph" w:styleId="TeksNormal">
    <w:name w:val="Teks Normal"/>
    <w:basedOn w:val="Normal"/>
    <w:next w:val="TeksNormal"/>
    <w:autoRedefine w:val="0"/>
    <w:hidden w:val="0"/>
    <w:qFormat w:val="0"/>
    <w:pPr>
      <w:suppressAutoHyphens w:val="1"/>
      <w:spacing w:line="1" w:lineRule="atLeast"/>
      <w:ind w:leftChars="-1" w:rightChars="0" w:firstLine="245" w:firstLineChars="-1"/>
      <w:jc w:val="both"/>
      <w:textDirection w:val="btLr"/>
      <w:textAlignment w:val="top"/>
      <w:outlineLvl w:val="0"/>
    </w:pPr>
    <w:rPr>
      <w:w w:val="100"/>
      <w:position w:val="-1"/>
      <w:sz w:val="20"/>
      <w:effect w:val="none"/>
      <w:vertAlign w:val="baseline"/>
      <w:cs w:val="0"/>
      <w:em w:val="none"/>
      <w:lang w:bidi="ar-SA" w:eastAsia="en-US" w:val="fi-FI"/>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jc w:val="both"/>
      <w:textDirection w:val="btLr"/>
      <w:textAlignment w:val="top"/>
      <w:outlineLvl w:val="0"/>
    </w:pPr>
    <w:rPr>
      <w:w w:val="100"/>
      <w:position w:val="-1"/>
      <w:sz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effect w:val="none"/>
      <w:vertAlign w:val="baseline"/>
      <w:cs w:val="0"/>
      <w:em w:val="none"/>
      <w:lang w:val="en-US"/>
    </w:rPr>
  </w:style>
  <w:style w:type="character" w:styleId="PageNumber">
    <w:name w:val="Page Number"/>
    <w:next w:val="PageNumber"/>
    <w:autoRedefine w:val="0"/>
    <w:hidden w:val="0"/>
    <w:qFormat w:val="0"/>
    <w:rPr>
      <w:rFonts w:ascii="Times New Roman" w:hAnsi="Times New Roman"/>
      <w:w w:val="100"/>
      <w:position w:val="-1"/>
      <w:sz w:val="18"/>
      <w:effect w:val="none"/>
      <w:vertAlign w:val="baseline"/>
      <w:cs w:val="0"/>
      <w:em w:val="none"/>
      <w:lang/>
    </w:rPr>
  </w:style>
  <w:style w:type="paragraph" w:styleId="Judul">
    <w:name w:val="Judul"/>
    <w:basedOn w:val="Normal"/>
    <w:next w:val="Judul"/>
    <w:autoRedefine w:val="0"/>
    <w:hidden w:val="0"/>
    <w:qFormat w:val="0"/>
    <w:pPr>
      <w:suppressAutoHyphens w:val="1"/>
      <w:spacing w:line="1" w:lineRule="atLeast"/>
      <w:ind w:leftChars="-1" w:rightChars="0" w:firstLineChars="-1"/>
      <w:jc w:val="center"/>
      <w:textDirection w:val="btLr"/>
      <w:textAlignment w:val="top"/>
      <w:outlineLvl w:val="0"/>
    </w:pPr>
    <w:rPr>
      <w:b w:val="1"/>
      <w:w w:val="100"/>
      <w:position w:val="-1"/>
      <w:sz w:val="28"/>
      <w:effect w:val="none"/>
      <w:vertAlign w:val="baseline"/>
      <w:cs w:val="0"/>
      <w:em w:val="none"/>
      <w:lang w:bidi="ar-SA" w:eastAsia="en-US" w:val="id-ID"/>
    </w:rPr>
  </w:style>
  <w:style w:type="paragraph" w:styleId="KeteranganGambar">
    <w:name w:val="Keterangan Gambar"/>
    <w:basedOn w:val="Normal"/>
    <w:next w:val="KeteranganGambar"/>
    <w:autoRedefine w:val="0"/>
    <w:hidden w:val="0"/>
    <w:qFormat w:val="0"/>
    <w:pPr>
      <w:suppressAutoHyphens w:val="1"/>
      <w:spacing w:after="120" w:line="1" w:lineRule="atLeast"/>
      <w:ind w:leftChars="-1" w:rightChars="0" w:firstLineChars="-1"/>
      <w:jc w:val="center"/>
      <w:textDirection w:val="btLr"/>
      <w:textAlignment w:val="top"/>
      <w:outlineLvl w:val="0"/>
    </w:pPr>
    <w:rPr>
      <w:b w:val="1"/>
      <w:w w:val="100"/>
      <w:position w:val="-1"/>
      <w:sz w:val="18"/>
      <w:effect w:val="none"/>
      <w:vertAlign w:val="baseline"/>
      <w:cs w:val="0"/>
      <w:em w:val="none"/>
      <w:lang w:bidi="ar-SA" w:eastAsia="en-US" w:val="en-US"/>
    </w:rPr>
  </w:style>
  <w:style w:type="paragraph" w:styleId="Afiliasi">
    <w:name w:val="Afiliasi"/>
    <w:basedOn w:val="Normal"/>
    <w:next w:val="Afiliasi"/>
    <w:autoRedefine w:val="0"/>
    <w:hidden w:val="0"/>
    <w:qFormat w:val="0"/>
    <w:pPr>
      <w:suppressAutoHyphens w:val="1"/>
      <w:spacing w:line="1" w:lineRule="atLeast"/>
      <w:ind w:leftChars="-1" w:rightChars="0" w:firstLineChars="-1"/>
      <w:jc w:val="center"/>
      <w:textDirection w:val="btLr"/>
      <w:textAlignment w:val="top"/>
      <w:outlineLvl w:val="0"/>
    </w:pPr>
    <w:rPr>
      <w:i w:val="1"/>
      <w:w w:val="100"/>
      <w:position w:val="-1"/>
      <w:sz w:val="20"/>
      <w:effect w:val="none"/>
      <w:vertAlign w:val="baseline"/>
      <w:cs w:val="0"/>
      <w:em w:val="none"/>
      <w:lang w:bidi="ar-SA" w:eastAsia="en-US" w:val="fi-FI"/>
    </w:rPr>
  </w:style>
  <w:style w:type="character" w:styleId="Hyperlink">
    <w:name w:val="Hyperlink"/>
    <w:next w:val="Hyperlink"/>
    <w:autoRedefine w:val="0"/>
    <w:hidden w:val="0"/>
    <w:qFormat w:val="0"/>
    <w:rPr>
      <w:color w:val="0563c1"/>
      <w:w w:val="100"/>
      <w:position w:val="-1"/>
      <w:u w:val="single"/>
      <w:effect w:val="none"/>
      <w:vertAlign w:val="baseline"/>
      <w:cs w:val="0"/>
      <w:em w:val="none"/>
      <w:lang/>
    </w:rPr>
  </w:style>
  <w:style w:type="paragraph" w:styleId="Ketengantabel">
    <w:name w:val="Ketengan tabel"/>
    <w:basedOn w:val="Normal"/>
    <w:next w:val="Ketengantabel"/>
    <w:autoRedefine w:val="0"/>
    <w:hidden w:val="0"/>
    <w:qFormat w:val="0"/>
    <w:pPr>
      <w:suppressAutoHyphens w:val="1"/>
      <w:spacing w:before="120" w:line="1" w:lineRule="atLeast"/>
      <w:ind w:leftChars="-1" w:rightChars="0" w:firstLineChars="-1"/>
      <w:jc w:val="both"/>
      <w:textDirection w:val="btLr"/>
      <w:textAlignment w:val="top"/>
      <w:outlineLvl w:val="0"/>
    </w:pPr>
    <w:rPr>
      <w:b w:val="1"/>
      <w:bCs w:val="1"/>
      <w:w w:val="100"/>
      <w:position w:val="-1"/>
      <w:sz w:val="2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IEEEAuthorName"/>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ulletedteks">
    <w:name w:val="Bulleted teks"/>
    <w:basedOn w:val="Normal"/>
    <w:next w:val="Bulletedteks"/>
    <w:autoRedefine w:val="0"/>
    <w:hidden w:val="0"/>
    <w:qFormat w:val="0"/>
    <w:pPr>
      <w:numPr>
        <w:ilvl w:val="0"/>
        <w:numId w:val="2"/>
      </w:numPr>
      <w:suppressAutoHyphens w:val="1"/>
      <w:spacing w:line="1" w:lineRule="atLeast"/>
      <w:ind w:left="462" w:leftChars="-1" w:rightChars="0" w:hanging="196" w:firstLineChars="-1"/>
      <w:jc w:val="both"/>
      <w:textDirection w:val="btLr"/>
      <w:textAlignment w:val="top"/>
      <w:outlineLvl w:val="0"/>
    </w:pPr>
    <w:rPr>
      <w:w w:val="100"/>
      <w:position w:val="-1"/>
      <w:sz w:val="20"/>
      <w:effect w:val="none"/>
      <w:vertAlign w:val="baseline"/>
      <w:cs w:val="0"/>
      <w:em w:val="none"/>
      <w:lang w:bidi="ar-SA" w:eastAsia="en-US" w:val="en-US"/>
    </w:rPr>
  </w:style>
  <w:style w:type="paragraph" w:styleId="Teksterurut">
    <w:name w:val="Teks terurut"/>
    <w:basedOn w:val="TeksNormal"/>
    <w:next w:val="Teksterurut"/>
    <w:autoRedefine w:val="0"/>
    <w:hidden w:val="0"/>
    <w:qFormat w:val="0"/>
    <w:pPr>
      <w:numPr>
        <w:ilvl w:val="0"/>
        <w:numId w:val="6"/>
      </w:numPr>
      <w:suppressAutoHyphens w:val="1"/>
      <w:spacing w:line="1" w:lineRule="atLeast"/>
      <w:ind w:leftChars="-1" w:rightChars="0" w:firstLine="245" w:firstLineChars="-1"/>
      <w:jc w:val="both"/>
      <w:textDirection w:val="btLr"/>
      <w:textAlignment w:val="top"/>
      <w:outlineLvl w:val="0"/>
    </w:pPr>
    <w:rPr>
      <w:w w:val="100"/>
      <w:position w:val="-1"/>
      <w:sz w:val="20"/>
      <w:effect w:val="none"/>
      <w:vertAlign w:val="baseline"/>
      <w:cs w:val="0"/>
      <w:em w:val="none"/>
      <w:lang w:bidi="ar-SA" w:eastAsia="en-US" w:val="fi-FI"/>
    </w:rPr>
  </w:style>
  <w:style w:type="paragraph" w:styleId="CatatanKaki">
    <w:name w:val="Catatan Kaki"/>
    <w:basedOn w:val="Heading1"/>
    <w:next w:val="CatatanKaki"/>
    <w:autoRedefine w:val="0"/>
    <w:hidden w:val="0"/>
    <w:qFormat w:val="0"/>
    <w:pPr>
      <w:keepNext w:val="1"/>
      <w:suppressAutoHyphens w:val="1"/>
      <w:spacing w:after="120" w:before="240" w:line="1" w:lineRule="atLeast"/>
      <w:ind w:leftChars="-1" w:rightChars="0" w:firstLineChars="-1"/>
      <w:jc w:val="left"/>
      <w:textDirection w:val="btLr"/>
      <w:textAlignment w:val="top"/>
      <w:outlineLvl w:val="0"/>
    </w:pPr>
    <w:rPr>
      <w:b w:val="1"/>
      <w:w w:val="100"/>
      <w:kern w:val="28"/>
      <w:position w:val="-1"/>
      <w:sz w:val="16"/>
      <w:effect w:val="none"/>
      <w:vertAlign w:val="baseline"/>
      <w:cs w:val="0"/>
      <w:em w:val="none"/>
      <w:lang w:bidi="ar-SA" w:eastAsia="en-US" w:val="fi-FI"/>
    </w:rPr>
  </w:style>
  <w:style w:type="paragraph" w:styleId="Daftarpustaka">
    <w:name w:val="Daftar pustaka"/>
    <w:basedOn w:val="Normal"/>
    <w:next w:val="Daftarpustaka"/>
    <w:autoRedefine w:val="0"/>
    <w:hidden w:val="0"/>
    <w:qFormat w:val="0"/>
    <w:pPr>
      <w:suppressAutoHyphens w:val="1"/>
      <w:spacing w:line="1" w:lineRule="atLeast"/>
      <w:ind w:left="378" w:leftChars="-1" w:rightChars="0" w:hanging="360" w:firstLineChars="-1"/>
      <w:jc w:val="left"/>
      <w:textDirection w:val="btLr"/>
      <w:textAlignment w:val="top"/>
      <w:outlineLvl w:val="0"/>
    </w:pPr>
    <w:rPr>
      <w:w w:val="100"/>
      <w:position w:val="-1"/>
      <w:sz w:val="20"/>
      <w:effect w:val="none"/>
      <w:vertAlign w:val="baseline"/>
      <w:cs w:val="0"/>
      <w:em w:val="none"/>
      <w:lang w:bidi="ar-SA" w:eastAsia="en-US" w:val="en-US"/>
    </w:rPr>
  </w:style>
  <w:style w:type="paragraph" w:styleId="Kode">
    <w:name w:val="Kode"/>
    <w:basedOn w:val="TeksNormal"/>
    <w:next w:val="Kode"/>
    <w:autoRedefine w:val="0"/>
    <w:hidden w:val="0"/>
    <w:qFormat w:val="0"/>
    <w:pPr>
      <w:suppressAutoHyphens w:val="1"/>
      <w:spacing w:line="1" w:lineRule="atLeast"/>
      <w:ind w:leftChars="-1" w:rightChars="0" w:firstLine="0" w:firstLineChars="-1"/>
      <w:jc w:val="both"/>
      <w:textDirection w:val="btLr"/>
      <w:textAlignment w:val="top"/>
      <w:outlineLvl w:val="0"/>
    </w:pPr>
    <w:rPr>
      <w:rFonts w:ascii="Courier New" w:hAnsi="Courier New"/>
      <w:w w:val="100"/>
      <w:position w:val="-1"/>
      <w:sz w:val="18"/>
      <w:effect w:val="none"/>
      <w:vertAlign w:val="baseline"/>
      <w:cs w:val="0"/>
      <w:em w:val="none"/>
      <w:lang w:bidi="ar-SA" w:eastAsia="en-US" w:val="fi-FI"/>
    </w:rPr>
  </w:style>
  <w:style w:type="paragraph" w:styleId="IEEEAuthorName">
    <w:name w:val="IEEE Author Name"/>
    <w:basedOn w:val="Normal"/>
    <w:next w:val="Normal"/>
    <w:autoRedefine w:val="0"/>
    <w:hidden w:val="0"/>
    <w:qFormat w:val="0"/>
    <w:pPr>
      <w:suppressAutoHyphens w:val="1"/>
      <w:adjustRightInd w:val="0"/>
      <w:spacing w:after="120" w:before="120" w:line="1" w:lineRule="atLeast"/>
      <w:ind w:leftChars="-1" w:rightChars="0" w:firstLineChars="-1"/>
      <w:jc w:val="center"/>
      <w:textDirection w:val="btLr"/>
      <w:textAlignment w:val="top"/>
      <w:outlineLvl w:val="0"/>
    </w:pPr>
    <w:rPr>
      <w:w w:val="100"/>
      <w:position w:val="-1"/>
      <w:sz w:val="22"/>
      <w:szCs w:val="24"/>
      <w:effect w:val="none"/>
      <w:vertAlign w:val="baseline"/>
      <w:cs w:val="0"/>
      <w:em w:val="none"/>
      <w:lang w:bidi="ar-SA" w:eastAsia="en-GB" w:val="en-GB"/>
    </w:rPr>
  </w:style>
  <w:style w:type="paragraph" w:styleId="IEEEAuthorAffiliation">
    <w:name w:val="IEEE Author Affiliation"/>
    <w:basedOn w:val="Normal"/>
    <w:next w:val="Normal"/>
    <w:autoRedefine w:val="0"/>
    <w:hidden w:val="0"/>
    <w:qFormat w:val="0"/>
    <w:pPr>
      <w:suppressAutoHyphens w:val="1"/>
      <w:spacing w:after="60" w:line="1" w:lineRule="atLeast"/>
      <w:ind w:leftChars="-1" w:rightChars="0" w:firstLineChars="-1"/>
      <w:jc w:val="center"/>
      <w:textDirection w:val="btLr"/>
      <w:textAlignment w:val="top"/>
      <w:outlineLvl w:val="0"/>
    </w:pPr>
    <w:rPr>
      <w:i w:val="1"/>
      <w:w w:val="100"/>
      <w:position w:val="-1"/>
      <w:sz w:val="20"/>
      <w:szCs w:val="24"/>
      <w:effect w:val="none"/>
      <w:vertAlign w:val="baseline"/>
      <w:cs w:val="0"/>
      <w:em w:val="none"/>
      <w:lang w:bidi="ar-SA" w:eastAsia="en-GB" w:val="en-GB"/>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both"/>
      <w:textDirection w:val="btLr"/>
      <w:textAlignment w:val="top"/>
      <w:outlineLvl w:val="0"/>
    </w:pPr>
    <w:rPr>
      <w:w w:val="100"/>
      <w:position w:val="-1"/>
      <w:sz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enulis_korespondensi@penulis.ac.i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ANgzGIpPoLatrFYfcFnTQ0IRQ==">CgMxLjAyDmgudmM5YWFtaWVhYXFyOAByITFDbWM0TkhTaGNQVk42QS1UN2EwSFNvUVI0alJUdm9VMQ==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2020-06-20T06:25:00Z</dcterms:created>
  <dc:creator>Andria Arisal</dc:creator>
</cp:coreProperties>
</file>

<file path=docProps/custom.xml><?xml version="1.0" encoding="utf-8"?>
<Properties xmlns="http://schemas.openxmlformats.org/officeDocument/2006/custom-properties" xmlns:vt="http://schemas.openxmlformats.org/officeDocument/2006/docPropsVTypes"/>
</file>