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891" w:rsidRDefault="00BA03F2">
      <w:pPr>
        <w:jc w:val="center"/>
        <w:rPr>
          <w:rFonts w:ascii="Helvetica" w:hAnsi="Helvetica" w:cs="Helvetica"/>
          <w:sz w:val="36"/>
          <w:szCs w:val="36"/>
        </w:rPr>
      </w:pPr>
      <w:r>
        <w:rPr>
          <w:rFonts w:ascii="Helvetica" w:hAnsi="Helvetica" w:cs="Helvetica"/>
          <w:sz w:val="36"/>
          <w:szCs w:val="36"/>
        </w:rPr>
        <w:t>Agile Analytics – Combining Multiple Datasources using SQL and NoSQL Structures</w:t>
      </w:r>
    </w:p>
    <w:p w:rsidR="00864891" w:rsidRDefault="00864891">
      <w:pPr>
        <w:sectPr w:rsidR="00864891">
          <w:pgSz w:w="12240" w:h="15840"/>
          <w:pgMar w:top="994" w:right="1080" w:bottom="994" w:left="1080" w:header="0" w:footer="0" w:gutter="0"/>
          <w:cols w:space="720"/>
          <w:formProt w:val="0"/>
          <w:titlePg/>
          <w:docGrid w:linePitch="360" w:charSpace="6143"/>
        </w:sectPr>
      </w:pPr>
    </w:p>
    <w:p w:rsidR="00864891" w:rsidRDefault="00BA03F2">
      <w:pPr>
        <w:pStyle w:val="AuthorInformation"/>
      </w:pPr>
      <w:r>
        <w:rPr>
          <w:i/>
        </w:rPr>
        <w:t xml:space="preserve"> </w:t>
      </w:r>
      <w:r>
        <w:t>Peter Annable,</w:t>
      </w:r>
      <w:r w:rsidR="008466FE" w:rsidRPr="008466FE">
        <w:t xml:space="preserve"> </w:t>
      </w:r>
      <w:r w:rsidR="008466FE">
        <w:t xml:space="preserve">Robert Beutner, </w:t>
      </w:r>
      <w:r>
        <w:t xml:space="preserve">Balaji </w:t>
      </w:r>
      <w:r>
        <w:rPr>
          <w:rFonts w:ascii="Arial" w:hAnsi="Arial" w:cs="Arial"/>
          <w:color w:val="000000"/>
          <w:sz w:val="19"/>
          <w:szCs w:val="19"/>
          <w:shd w:val="clear" w:color="auto" w:fill="FFFFFF"/>
        </w:rPr>
        <w:t>Dhamodharan</w:t>
      </w:r>
    </w:p>
    <w:p w:rsidR="00864891" w:rsidRDefault="00864891">
      <w:pPr>
        <w:sectPr w:rsidR="00864891">
          <w:type w:val="continuous"/>
          <w:pgSz w:w="12240" w:h="15840"/>
          <w:pgMar w:top="994" w:right="1080" w:bottom="994" w:left="1080" w:header="0" w:footer="0" w:gutter="0"/>
          <w:cols w:space="720"/>
          <w:formProt w:val="0"/>
          <w:docGrid w:linePitch="360" w:charSpace="6143"/>
        </w:sectPr>
      </w:pPr>
    </w:p>
    <w:p w:rsidR="00864891" w:rsidRDefault="00864891">
      <w:pPr>
        <w:pStyle w:val="Abstract"/>
        <w:rPr>
          <w:b/>
        </w:rPr>
      </w:pPr>
    </w:p>
    <w:p w:rsidR="00864891" w:rsidRPr="00C02FD7" w:rsidRDefault="00BA03F2">
      <w:pPr>
        <w:pStyle w:val="Abstract"/>
        <w:rPr>
          <w:rFonts w:ascii="Times New Roman" w:hAnsi="Times New Roman"/>
        </w:rPr>
      </w:pPr>
      <w:r>
        <w:rPr>
          <w:b/>
        </w:rPr>
        <w:t>Abstract</w:t>
      </w:r>
      <w:r>
        <w:rPr>
          <w:color w:val="000000"/>
        </w:rPr>
        <w:t>—</w:t>
      </w:r>
      <w:r>
        <w:rPr>
          <w:rFonts w:ascii="Century" w:eastAsia="Calibri" w:hAnsi="Century"/>
          <w:sz w:val="18"/>
          <w:szCs w:val="18"/>
        </w:rPr>
        <w:t xml:space="preserve"> </w:t>
      </w:r>
      <w:r w:rsidRPr="00C02FD7">
        <w:rPr>
          <w:rFonts w:ascii="Times New Roman" w:hAnsi="Times New Roman"/>
          <w:sz w:val="20"/>
          <w:szCs w:val="20"/>
          <w:lang w:val="en-US"/>
        </w:rPr>
        <w:t xml:space="preserve">By identifying </w:t>
      </w:r>
      <w:r w:rsidR="00415505" w:rsidRPr="00C02FD7">
        <w:rPr>
          <w:rFonts w:ascii="Times New Roman" w:hAnsi="Times New Roman"/>
          <w:sz w:val="20"/>
          <w:szCs w:val="20"/>
          <w:lang w:val="en-US"/>
        </w:rPr>
        <w:t>in three broad aggregations of data: real estate, quality of life and demographic; a detailed agile relational database has been constructed to enable detailed queries in order to answer a specific set of questions related to the identification of prime real-estate markets in an identified me</w:t>
      </w:r>
      <w:r w:rsidRPr="00C02FD7">
        <w:rPr>
          <w:rFonts w:ascii="Times New Roman" w:hAnsi="Times New Roman"/>
          <w:sz w:val="20"/>
          <w:szCs w:val="20"/>
          <w:lang w:val="en-US"/>
        </w:rPr>
        <w:t xml:space="preserve">tropolitan market. </w:t>
      </w:r>
      <w:r w:rsidR="005213D8" w:rsidRPr="00C02FD7">
        <w:rPr>
          <w:rFonts w:ascii="Times New Roman" w:hAnsi="Times New Roman"/>
          <w:sz w:val="20"/>
          <w:szCs w:val="20"/>
          <w:lang w:val="en-US"/>
        </w:rPr>
        <w:t>A variety of commercial and public d</w:t>
      </w:r>
      <w:r w:rsidRPr="00C02FD7">
        <w:rPr>
          <w:rFonts w:ascii="Times New Roman" w:hAnsi="Times New Roman"/>
          <w:sz w:val="20"/>
          <w:szCs w:val="20"/>
          <w:lang w:val="en-US"/>
        </w:rPr>
        <w:t>ata</w:t>
      </w:r>
      <w:r w:rsidR="005213D8" w:rsidRPr="00C02FD7">
        <w:rPr>
          <w:rFonts w:ascii="Times New Roman" w:hAnsi="Times New Roman"/>
          <w:sz w:val="20"/>
          <w:szCs w:val="20"/>
          <w:lang w:val="en-US"/>
        </w:rPr>
        <w:t xml:space="preserve"> sources provided the basis of the data warehouse. </w:t>
      </w:r>
      <w:r w:rsidR="00415505" w:rsidRPr="00C02FD7">
        <w:rPr>
          <w:rFonts w:ascii="Times New Roman" w:hAnsi="Times New Roman"/>
          <w:sz w:val="20"/>
          <w:szCs w:val="20"/>
          <w:lang w:val="en-US"/>
        </w:rPr>
        <w:t xml:space="preserve">Data were then processed and made available for query using MySQL as the main relational database warehouse. From there, Tableau software for data visualization </w:t>
      </w:r>
      <w:r w:rsidR="0038012F" w:rsidRPr="00C02FD7">
        <w:rPr>
          <w:rFonts w:ascii="Times New Roman" w:hAnsi="Times New Roman"/>
          <w:sz w:val="20"/>
          <w:szCs w:val="20"/>
          <w:lang w:val="en-US"/>
        </w:rPr>
        <w:t>generate</w:t>
      </w:r>
      <w:r w:rsidR="005213D8" w:rsidRPr="00C02FD7">
        <w:rPr>
          <w:rFonts w:ascii="Times New Roman" w:hAnsi="Times New Roman"/>
          <w:sz w:val="20"/>
          <w:szCs w:val="20"/>
          <w:lang w:val="en-US"/>
        </w:rPr>
        <w:t>d</w:t>
      </w:r>
      <w:r w:rsidR="0038012F" w:rsidRPr="00C02FD7">
        <w:rPr>
          <w:rFonts w:ascii="Times New Roman" w:hAnsi="Times New Roman"/>
          <w:sz w:val="20"/>
          <w:szCs w:val="20"/>
          <w:lang w:val="en-US"/>
        </w:rPr>
        <w:t xml:space="preserve"> geographic data visualizations</w:t>
      </w:r>
      <w:r w:rsidR="00415505" w:rsidRPr="00C02FD7">
        <w:rPr>
          <w:rFonts w:ascii="Times New Roman" w:hAnsi="Times New Roman"/>
          <w:sz w:val="20"/>
          <w:szCs w:val="20"/>
          <w:lang w:val="en-US"/>
        </w:rPr>
        <w:t>.</w:t>
      </w:r>
      <w:r w:rsidR="0038012F" w:rsidRPr="00C02FD7">
        <w:rPr>
          <w:rFonts w:ascii="Times New Roman" w:hAnsi="Times New Roman"/>
          <w:sz w:val="20"/>
          <w:szCs w:val="20"/>
          <w:lang w:val="en-US"/>
        </w:rPr>
        <w:t xml:space="preserve"> Further development of the data includes the integration of No SQL database data managed using MongoDB for the development of a web-based Micro-service through and API.</w:t>
      </w:r>
      <w:r w:rsidR="0038012F" w:rsidRPr="00C02FD7">
        <w:rPr>
          <w:rFonts w:ascii="Times New Roman" w:hAnsi="Times New Roman"/>
          <w:lang w:val="en-US"/>
        </w:rPr>
        <w:t xml:space="preserve"> </w:t>
      </w:r>
      <w:r w:rsidR="00415505" w:rsidRPr="00C02FD7">
        <w:rPr>
          <w:rFonts w:ascii="Times New Roman" w:hAnsi="Times New Roman"/>
          <w:lang w:val="en-US"/>
        </w:rPr>
        <w:t xml:space="preserve"> </w:t>
      </w:r>
    </w:p>
    <w:p w:rsidR="00864891" w:rsidRDefault="00864891">
      <w:pPr>
        <w:pStyle w:val="Abstract"/>
      </w:pPr>
    </w:p>
    <w:p w:rsidR="00EC40FA" w:rsidRDefault="00BA03F2" w:rsidP="00EC40FA">
      <w:pPr>
        <w:pStyle w:val="IndexTerms"/>
      </w:pPr>
      <w:r>
        <w:rPr>
          <w:b/>
        </w:rPr>
        <w:t>Index Terms</w:t>
      </w:r>
      <w:r>
        <w:rPr>
          <w:color w:val="000000"/>
        </w:rPr>
        <w:t>—</w:t>
      </w:r>
      <w:r>
        <w:t>…</w:t>
      </w:r>
      <w:r w:rsidR="00A16016">
        <w:t xml:space="preserve">SQL, NoSQL, Relational </w:t>
      </w:r>
      <w:r w:rsidR="00EC40FA">
        <w:t>Database, Query, Microservice, MongoDB, MySQL, Python-eve</w:t>
      </w:r>
    </w:p>
    <w:p w:rsidR="00864891" w:rsidRDefault="00864891">
      <w:pPr>
        <w:pStyle w:val="IndexTerms"/>
      </w:pPr>
    </w:p>
    <w:p w:rsidR="00864891" w:rsidRDefault="00BA03F2">
      <w:pPr>
        <w:pStyle w:val="IndexTerms"/>
      </w:pPr>
      <w:r>
        <w:rPr>
          <w:noProof/>
          <w:lang w:val="en-US"/>
        </w:rPr>
        <mc:AlternateContent>
          <mc:Choice Requires="wpg">
            <w:drawing>
              <wp:anchor distT="0" distB="0" distL="114300" distR="114300" simplePos="0" relativeHeight="2" behindDoc="0" locked="0" layoutInCell="1" allowOverlap="1" wp14:anchorId="601C76A3">
                <wp:simplePos x="0" y="0"/>
                <wp:positionH relativeFrom="column">
                  <wp:posOffset>1798320</wp:posOffset>
                </wp:positionH>
                <wp:positionV relativeFrom="paragraph">
                  <wp:posOffset>121285</wp:posOffset>
                </wp:positionV>
                <wp:extent cx="2839085" cy="114300"/>
                <wp:effectExtent l="0" t="0" r="38100" b="635"/>
                <wp:wrapNone/>
                <wp:docPr id="1" name="Group 5"/>
                <wp:cNvGraphicFramePr/>
                <a:graphic xmlns:a="http://schemas.openxmlformats.org/drawingml/2006/main">
                  <a:graphicData uri="http://schemas.microsoft.com/office/word/2010/wordprocessingGroup">
                    <wpg:wgp>
                      <wpg:cNvGrpSpPr/>
                      <wpg:grpSpPr>
                        <a:xfrm>
                          <a:off x="0" y="0"/>
                          <a:ext cx="2838600" cy="113760"/>
                          <a:chOff x="0" y="0"/>
                          <a:chExt cx="0" cy="0"/>
                        </a:xfrm>
                      </wpg:grpSpPr>
                      <wps:wsp>
                        <wps:cNvPr id="2" name="Rectangle 2"/>
                        <wps:cNvSpPr/>
                        <wps:spPr>
                          <a:xfrm>
                            <a:off x="0" y="0"/>
                            <a:ext cx="2838600" cy="113760"/>
                          </a:xfrm>
                          <a:prstGeom prst="rect">
                            <a:avLst/>
                          </a:prstGeom>
                          <a:noFill/>
                          <a:ln>
                            <a:noFill/>
                          </a:ln>
                        </wps:spPr>
                        <wps:style>
                          <a:lnRef idx="0">
                            <a:scrgbClr r="0" g="0" b="0"/>
                          </a:lnRef>
                          <a:fillRef idx="0">
                            <a:scrgbClr r="0" g="0" b="0"/>
                          </a:fillRef>
                          <a:effectRef idx="0">
                            <a:scrgbClr r="0" g="0" b="0"/>
                          </a:effectRef>
                          <a:fontRef idx="minor"/>
                        </wps:style>
                        <wps:bodyPr/>
                      </wps:wsp>
                      <wps:wsp>
                        <wps:cNvPr id="3" name="Freeform 3"/>
                        <wps:cNvSpPr/>
                        <wps:spPr>
                          <a:xfrm>
                            <a:off x="1362240" y="6480"/>
                            <a:ext cx="112320" cy="100800"/>
                          </a:xfrm>
                          <a:custGeom>
                            <a:avLst/>
                            <a:gdLst/>
                            <a:ahLst/>
                            <a:cxnLst/>
                            <a:rect l="l" t="t"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 name="Straight Connector 4"/>
                        <wps:cNvCnPr/>
                        <wps:spPr>
                          <a:xfrm>
                            <a:off x="1574280" y="63360"/>
                            <a:ext cx="1264320" cy="720"/>
                          </a:xfrm>
                          <a:prstGeom prst="line">
                            <a:avLst/>
                          </a:prstGeom>
                          <a:ln w="9000">
                            <a:solidFill>
                              <a:srgbClr val="000000"/>
                            </a:solidFill>
                            <a:round/>
                          </a:ln>
                        </wps:spPr>
                        <wps:style>
                          <a:lnRef idx="0">
                            <a:scrgbClr r="0" g="0" b="0"/>
                          </a:lnRef>
                          <a:fillRef idx="0">
                            <a:scrgbClr r="0" g="0" b="0"/>
                          </a:fillRef>
                          <a:effectRef idx="0">
                            <a:scrgbClr r="0" g="0" b="0"/>
                          </a:effectRef>
                          <a:fontRef idx="minor"/>
                        </wps:style>
                        <wps:bodyPr/>
                      </wps:wsp>
                      <wps:wsp>
                        <wps:cNvPr id="5" name="Straight Connector 5"/>
                        <wps:cNvCnPr/>
                        <wps:spPr>
                          <a:xfrm>
                            <a:off x="13320" y="63360"/>
                            <a:ext cx="1264320" cy="720"/>
                          </a:xfrm>
                          <a:prstGeom prst="line">
                            <a:avLst/>
                          </a:prstGeom>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 style="position:absolute;margin-left:141.6pt;margin-top:9.55pt;width:223.5pt;height:8.95pt" coordorigin="2832,191" coordsize="4470,179">
                <v:rect id="shape_0" ID="AutoShape 18" stroked="f" style="position:absolute;left:2832;top:191;width:4469;height:178">
                  <v:textbox>
                    <w:txbxContent>
                      <w:p>
                        <w:pPr>
                          <w:overflowPunct w:val="false"/>
                          <w:ind w:hanging="0"/>
                          <w:jc w:val="left"/>
                          <w:rPr/>
                        </w:pPr>
                        <w:r>
                          <w:rPr>
                            <w:b w:val="false"/>
                            <w:szCs w:val="22"/>
                            <w:smallCaps w:val="false"/>
                            <w:caps w:val="false"/>
                            <w:rFonts w:ascii="Calibri" w:hAnsi="Calibri" w:eastAsia="Calibri" w:cs=""/>
                          </w:rPr>
                        </w:r>
                      </w:p>
                    </w:txbxContent>
                  </v:textbox>
                  <w10:wrap type="none"/>
                  <v:fill o:detectmouseclick="t" on="false"/>
                  <v:stroke color="#3465a4" joinstyle="round" endcap="flat"/>
                </v:rect>
                <v:line id="shape_0" from="5311,291" to="7301,291" ID="Line 21" stroked="t" style="position:absolute">
                  <v:stroke color="black" weight="9000" joinstyle="round" endcap="flat"/>
                  <v:fill o:detectmouseclick="t" on="false"/>
                </v:line>
                <v:line id="shape_0" from="2853,291" to="4843,291" ID="Line 22" stroked="t" style="position:absolute">
                  <v:stroke color="black" weight="9000" joinstyle="round" endcap="flat"/>
                  <v:fill o:detectmouseclick="t" on="false"/>
                </v:line>
              </v:group>
            </w:pict>
          </mc:Fallback>
        </mc:AlternateContent>
      </w:r>
    </w:p>
    <w:p w:rsidR="00864891" w:rsidRDefault="00864891">
      <w:pPr>
        <w:sectPr w:rsidR="00864891">
          <w:type w:val="continuous"/>
          <w:pgSz w:w="12240" w:h="15840"/>
          <w:pgMar w:top="994" w:right="1080" w:bottom="994" w:left="1080" w:header="0" w:footer="0" w:gutter="0"/>
          <w:cols w:space="720"/>
          <w:formProt w:val="0"/>
          <w:docGrid w:linePitch="360" w:charSpace="6143"/>
        </w:sectPr>
      </w:pPr>
    </w:p>
    <w:p w:rsidR="00864891" w:rsidRDefault="00864891">
      <w:pPr>
        <w:pStyle w:val="Heading1Introduction"/>
      </w:pPr>
    </w:p>
    <w:p w:rsidR="00864891" w:rsidRDefault="00864891">
      <w:pPr>
        <w:pStyle w:val="Heading1Introduction"/>
      </w:pPr>
    </w:p>
    <w:p w:rsidR="00864891" w:rsidRDefault="00BA03F2">
      <w:pPr>
        <w:pStyle w:val="Heading1Introduction"/>
      </w:pPr>
      <w:r>
        <w:t>I. Introduction</w:t>
      </w:r>
    </w:p>
    <w:p w:rsidR="00864891" w:rsidRDefault="00864891">
      <w:pPr>
        <w:sectPr w:rsidR="00864891">
          <w:type w:val="continuous"/>
          <w:pgSz w:w="12240" w:h="15840"/>
          <w:pgMar w:top="994" w:right="1080" w:bottom="994" w:left="1080" w:header="0" w:footer="0" w:gutter="0"/>
          <w:cols w:num="2" w:space="244"/>
          <w:formProt w:val="0"/>
          <w:docGrid w:linePitch="360" w:charSpace="6143"/>
        </w:sectPr>
      </w:pPr>
    </w:p>
    <w:p w:rsidR="002572D4" w:rsidRPr="00C02FD7" w:rsidRDefault="00C6190E" w:rsidP="002572D4">
      <w:pPr>
        <w:rPr>
          <w:rFonts w:ascii="Times New Roman" w:hAnsi="Times New Roman"/>
          <w:b w:val="0"/>
          <w:smallCaps w:val="0"/>
          <w:sz w:val="20"/>
          <w:szCs w:val="20"/>
          <w:lang w:val="en"/>
        </w:rPr>
      </w:pPr>
      <w:r w:rsidRPr="00C02FD7">
        <w:rPr>
          <w:rFonts w:ascii="Times New Roman" w:hAnsi="Times New Roman"/>
          <w:b w:val="0"/>
          <w:smallCaps w:val="0"/>
          <w:sz w:val="20"/>
          <w:szCs w:val="20"/>
          <w:lang w:val="en"/>
        </w:rPr>
        <w:t xml:space="preserve">The availability of query enabled interactive datasets have become commonplace for searching for a variety of consumer goods, hotels and real estate. </w:t>
      </w:r>
      <w:r w:rsidR="002572D4" w:rsidRPr="00C02FD7">
        <w:rPr>
          <w:rFonts w:ascii="Times New Roman" w:hAnsi="Times New Roman"/>
          <w:b w:val="0"/>
          <w:smallCaps w:val="0"/>
          <w:sz w:val="20"/>
          <w:szCs w:val="20"/>
          <w:lang w:val="en"/>
        </w:rPr>
        <w:t>The main goal of each of these services is to provide the end user with the necessary datasets in order to answer a specific set of questions related to the</w:t>
      </w:r>
      <w:r w:rsidR="00B47D6F">
        <w:rPr>
          <w:rFonts w:ascii="Times New Roman" w:hAnsi="Times New Roman"/>
          <w:b w:val="0"/>
          <w:smallCaps w:val="0"/>
          <w:sz w:val="20"/>
          <w:szCs w:val="20"/>
          <w:lang w:val="en"/>
        </w:rPr>
        <w:t>ir purchase decision. I</w:t>
      </w:r>
      <w:r w:rsidR="002572D4" w:rsidRPr="00C02FD7">
        <w:rPr>
          <w:rFonts w:ascii="Times New Roman" w:hAnsi="Times New Roman"/>
          <w:b w:val="0"/>
          <w:smallCaps w:val="0"/>
          <w:sz w:val="20"/>
          <w:szCs w:val="20"/>
          <w:lang w:val="en"/>
        </w:rPr>
        <w:t>ncreasing availability of data from multiple data sources allows for the complex layering of information that add</w:t>
      </w:r>
      <w:r w:rsidR="006C1C01" w:rsidRPr="00C02FD7">
        <w:rPr>
          <w:rFonts w:ascii="Times New Roman" w:hAnsi="Times New Roman"/>
          <w:b w:val="0"/>
          <w:smallCaps w:val="0"/>
          <w:sz w:val="20"/>
          <w:szCs w:val="20"/>
          <w:lang w:val="en"/>
        </w:rPr>
        <w:t>s</w:t>
      </w:r>
      <w:r w:rsidR="002572D4" w:rsidRPr="00C02FD7">
        <w:rPr>
          <w:rFonts w:ascii="Times New Roman" w:hAnsi="Times New Roman"/>
          <w:b w:val="0"/>
          <w:smallCaps w:val="0"/>
          <w:sz w:val="20"/>
          <w:szCs w:val="20"/>
          <w:lang w:val="en"/>
        </w:rPr>
        <w:t xml:space="preserve"> increasing dimensions to query results a</w:t>
      </w:r>
      <w:r w:rsidR="00CE3EDC">
        <w:rPr>
          <w:rFonts w:ascii="Times New Roman" w:hAnsi="Times New Roman"/>
          <w:b w:val="0"/>
          <w:smallCaps w:val="0"/>
          <w:sz w:val="20"/>
          <w:szCs w:val="20"/>
          <w:lang w:val="en"/>
        </w:rPr>
        <w:t xml:space="preserve">nd more importantly answer </w:t>
      </w:r>
      <w:r w:rsidR="002572D4" w:rsidRPr="00C02FD7">
        <w:rPr>
          <w:rFonts w:ascii="Times New Roman" w:hAnsi="Times New Roman"/>
          <w:b w:val="0"/>
          <w:smallCaps w:val="0"/>
          <w:sz w:val="20"/>
          <w:szCs w:val="20"/>
          <w:lang w:val="en"/>
        </w:rPr>
        <w:t xml:space="preserve">increasingly complex questions. </w:t>
      </w:r>
    </w:p>
    <w:p w:rsidR="002572D4" w:rsidRPr="00C02FD7" w:rsidRDefault="002572D4" w:rsidP="002572D4">
      <w:pPr>
        <w:rPr>
          <w:rFonts w:ascii="Times New Roman" w:hAnsi="Times New Roman"/>
          <w:b w:val="0"/>
          <w:smallCaps w:val="0"/>
          <w:sz w:val="20"/>
          <w:szCs w:val="20"/>
          <w:lang w:val="en"/>
        </w:rPr>
      </w:pPr>
    </w:p>
    <w:p w:rsidR="002572D4" w:rsidRPr="00C02FD7" w:rsidRDefault="002572D4" w:rsidP="002572D4">
      <w:pPr>
        <w:rPr>
          <w:rFonts w:ascii="Times New Roman" w:hAnsi="Times New Roman"/>
          <w:b w:val="0"/>
          <w:smallCaps w:val="0"/>
          <w:sz w:val="20"/>
          <w:szCs w:val="20"/>
          <w:lang w:val="en"/>
        </w:rPr>
      </w:pPr>
      <w:r w:rsidRPr="00C02FD7">
        <w:rPr>
          <w:rFonts w:ascii="Times New Roman" w:hAnsi="Times New Roman"/>
          <w:b w:val="0"/>
          <w:smallCaps w:val="0"/>
          <w:sz w:val="20"/>
          <w:szCs w:val="20"/>
          <w:lang w:val="en"/>
        </w:rPr>
        <w:t>In this example, we have implement</w:t>
      </w:r>
      <w:r w:rsidR="006C1C01" w:rsidRPr="00C02FD7">
        <w:rPr>
          <w:rFonts w:ascii="Times New Roman" w:hAnsi="Times New Roman"/>
          <w:b w:val="0"/>
          <w:smallCaps w:val="0"/>
          <w:sz w:val="20"/>
          <w:szCs w:val="20"/>
          <w:lang w:val="en"/>
        </w:rPr>
        <w:t xml:space="preserve">ed a data warehouse </w:t>
      </w:r>
      <w:r w:rsidR="003F1AB8">
        <w:rPr>
          <w:rFonts w:ascii="Times New Roman" w:hAnsi="Times New Roman"/>
          <w:b w:val="0"/>
          <w:smallCaps w:val="0"/>
          <w:sz w:val="20"/>
          <w:szCs w:val="20"/>
          <w:lang w:val="en"/>
        </w:rPr>
        <w:t>for use by the</w:t>
      </w:r>
      <w:r w:rsidRPr="00C02FD7">
        <w:rPr>
          <w:rFonts w:ascii="Times New Roman" w:hAnsi="Times New Roman"/>
          <w:b w:val="0"/>
          <w:smallCaps w:val="0"/>
          <w:sz w:val="20"/>
          <w:szCs w:val="20"/>
          <w:lang w:val="en"/>
        </w:rPr>
        <w:t xml:space="preserve"> end user to search for real estate information</w:t>
      </w:r>
      <w:r w:rsidR="00EF46E8" w:rsidRPr="00C02FD7">
        <w:rPr>
          <w:rFonts w:ascii="Times New Roman" w:hAnsi="Times New Roman"/>
          <w:b w:val="0"/>
          <w:smallCaps w:val="0"/>
          <w:sz w:val="20"/>
          <w:szCs w:val="20"/>
          <w:lang w:val="en"/>
        </w:rPr>
        <w:t xml:space="preserve"> pertaining to the </w:t>
      </w:r>
      <w:r w:rsidR="00EF46E8" w:rsidRPr="00EC40FA">
        <w:rPr>
          <w:rFonts w:ascii="Times New Roman" w:hAnsi="Times New Roman"/>
          <w:b w:val="0"/>
          <w:smallCaps w:val="0"/>
          <w:sz w:val="20"/>
          <w:szCs w:val="20"/>
          <w:lang w:val="en"/>
        </w:rPr>
        <w:t>Houston,</w:t>
      </w:r>
      <w:r w:rsidR="00EF46E8" w:rsidRPr="00C02FD7">
        <w:rPr>
          <w:rFonts w:ascii="Times New Roman" w:hAnsi="Times New Roman"/>
          <w:b w:val="0"/>
          <w:smallCaps w:val="0"/>
          <w:sz w:val="20"/>
          <w:szCs w:val="20"/>
          <w:lang w:val="en"/>
        </w:rPr>
        <w:t xml:space="preserve"> Texas metropolitan real est</w:t>
      </w:r>
      <w:r w:rsidR="003F1AB8">
        <w:rPr>
          <w:rFonts w:ascii="Times New Roman" w:hAnsi="Times New Roman"/>
          <w:b w:val="0"/>
          <w:smallCaps w:val="0"/>
          <w:sz w:val="20"/>
          <w:szCs w:val="20"/>
          <w:lang w:val="en"/>
        </w:rPr>
        <w:t xml:space="preserve">ate residential housing market; </w:t>
      </w:r>
      <w:r w:rsidRPr="00C02FD7">
        <w:rPr>
          <w:rFonts w:ascii="Times New Roman" w:hAnsi="Times New Roman"/>
          <w:b w:val="0"/>
          <w:smallCaps w:val="0"/>
          <w:sz w:val="20"/>
          <w:szCs w:val="20"/>
          <w:lang w:val="en"/>
        </w:rPr>
        <w:t xml:space="preserve">with the added dimensions of data related to elements of geographic context such as quality of life and demographics. </w:t>
      </w:r>
      <w:r w:rsidR="008D124D" w:rsidRPr="00C02FD7">
        <w:rPr>
          <w:rFonts w:ascii="Times New Roman" w:hAnsi="Times New Roman"/>
          <w:b w:val="0"/>
          <w:smallCaps w:val="0"/>
          <w:sz w:val="20"/>
          <w:szCs w:val="20"/>
          <w:lang w:val="en"/>
        </w:rPr>
        <w:t xml:space="preserve">In addition to home sales </w:t>
      </w:r>
      <w:r w:rsidR="00481988" w:rsidRPr="00C02FD7">
        <w:rPr>
          <w:rFonts w:ascii="Times New Roman" w:hAnsi="Times New Roman"/>
          <w:b w:val="0"/>
          <w:smallCaps w:val="0"/>
          <w:sz w:val="20"/>
          <w:szCs w:val="20"/>
          <w:lang w:val="en"/>
        </w:rPr>
        <w:t>data,</w:t>
      </w:r>
      <w:r w:rsidR="008D124D" w:rsidRPr="00C02FD7">
        <w:rPr>
          <w:rFonts w:ascii="Times New Roman" w:hAnsi="Times New Roman"/>
          <w:b w:val="0"/>
          <w:smallCaps w:val="0"/>
          <w:sz w:val="20"/>
          <w:szCs w:val="20"/>
          <w:lang w:val="en"/>
        </w:rPr>
        <w:t xml:space="preserve"> we have structured the relational data warehouse to include quality of life data: crime statistics and school district information along with demographic data collected from the 2010 US Census and the 2015 ACS (American Community Survey).</w:t>
      </w:r>
    </w:p>
    <w:p w:rsidR="00481988" w:rsidRPr="00C02FD7" w:rsidRDefault="00481988" w:rsidP="002572D4">
      <w:pPr>
        <w:rPr>
          <w:rFonts w:ascii="Times New Roman" w:hAnsi="Times New Roman"/>
          <w:b w:val="0"/>
          <w:smallCaps w:val="0"/>
          <w:sz w:val="20"/>
          <w:szCs w:val="20"/>
          <w:lang w:val="en"/>
        </w:rPr>
      </w:pPr>
    </w:p>
    <w:p w:rsidR="00481988" w:rsidRDefault="00203DC8" w:rsidP="00093C8C">
      <w:pPr>
        <w:rPr>
          <w:rFonts w:ascii="Times New Roman" w:hAnsi="Times New Roman"/>
          <w:b w:val="0"/>
          <w:smallCaps w:val="0"/>
          <w:sz w:val="20"/>
          <w:szCs w:val="20"/>
          <w:lang w:val="en"/>
        </w:rPr>
      </w:pPr>
      <w:r>
        <w:rPr>
          <w:rFonts w:ascii="Times New Roman" w:hAnsi="Times New Roman"/>
          <w:b w:val="0"/>
          <w:smallCaps w:val="0"/>
          <w:sz w:val="20"/>
          <w:szCs w:val="20"/>
          <w:lang w:val="en"/>
        </w:rPr>
        <w:t>As a proof of concept; u</w:t>
      </w:r>
      <w:r w:rsidR="00093C8C" w:rsidRPr="00C02FD7">
        <w:rPr>
          <w:rFonts w:ascii="Times New Roman" w:hAnsi="Times New Roman"/>
          <w:b w:val="0"/>
          <w:smallCaps w:val="0"/>
          <w:sz w:val="20"/>
          <w:szCs w:val="20"/>
          <w:lang w:val="en"/>
        </w:rPr>
        <w:t xml:space="preserve">sing this </w:t>
      </w:r>
      <w:r w:rsidR="004C1D90" w:rsidRPr="00C02FD7">
        <w:rPr>
          <w:rFonts w:ascii="Times New Roman" w:hAnsi="Times New Roman"/>
          <w:b w:val="0"/>
          <w:smallCaps w:val="0"/>
          <w:sz w:val="20"/>
          <w:szCs w:val="20"/>
          <w:lang w:val="en"/>
        </w:rPr>
        <w:t xml:space="preserve">data through </w:t>
      </w:r>
      <w:r w:rsidR="00093C8C" w:rsidRPr="00C02FD7">
        <w:rPr>
          <w:rFonts w:ascii="Times New Roman" w:hAnsi="Times New Roman"/>
          <w:b w:val="0"/>
          <w:smallCaps w:val="0"/>
          <w:sz w:val="20"/>
          <w:szCs w:val="20"/>
          <w:lang w:val="en"/>
        </w:rPr>
        <w:t>query and information visualization as w</w:t>
      </w:r>
      <w:r w:rsidR="004C1D90" w:rsidRPr="00C02FD7">
        <w:rPr>
          <w:rFonts w:ascii="Times New Roman" w:hAnsi="Times New Roman"/>
          <w:b w:val="0"/>
          <w:smallCaps w:val="0"/>
          <w:sz w:val="20"/>
          <w:szCs w:val="20"/>
          <w:lang w:val="en"/>
        </w:rPr>
        <w:t>ell as API-based micro services,</w:t>
      </w:r>
      <w:r w:rsidR="00093C8C" w:rsidRPr="00C02FD7">
        <w:rPr>
          <w:rFonts w:ascii="Times New Roman" w:hAnsi="Times New Roman"/>
          <w:b w:val="0"/>
          <w:smallCaps w:val="0"/>
          <w:sz w:val="20"/>
          <w:szCs w:val="20"/>
          <w:lang w:val="en"/>
        </w:rPr>
        <w:t xml:space="preserve"> </w:t>
      </w:r>
      <w:r w:rsidR="004C1D90" w:rsidRPr="00C02FD7">
        <w:rPr>
          <w:rFonts w:ascii="Times New Roman" w:hAnsi="Times New Roman"/>
          <w:b w:val="0"/>
          <w:smallCaps w:val="0"/>
          <w:sz w:val="20"/>
          <w:szCs w:val="20"/>
          <w:lang w:val="en"/>
        </w:rPr>
        <w:t xml:space="preserve">we explore </w:t>
      </w:r>
      <w:r w:rsidR="00093C8C" w:rsidRPr="00C02FD7">
        <w:rPr>
          <w:rFonts w:ascii="Times New Roman" w:hAnsi="Times New Roman"/>
          <w:b w:val="0"/>
          <w:smallCaps w:val="0"/>
          <w:sz w:val="20"/>
          <w:szCs w:val="20"/>
          <w:lang w:val="en"/>
        </w:rPr>
        <w:t>answers to key questions related to the consumer search f</w:t>
      </w:r>
      <w:r w:rsidR="004C1D90" w:rsidRPr="00C02FD7">
        <w:rPr>
          <w:rFonts w:ascii="Times New Roman" w:hAnsi="Times New Roman"/>
          <w:b w:val="0"/>
          <w:smallCaps w:val="0"/>
          <w:sz w:val="20"/>
          <w:szCs w:val="20"/>
          <w:lang w:val="en"/>
        </w:rPr>
        <w:t>or real estate</w:t>
      </w:r>
      <w:r w:rsidR="00093C8C" w:rsidRPr="00C02FD7">
        <w:rPr>
          <w:rFonts w:ascii="Times New Roman" w:hAnsi="Times New Roman"/>
          <w:b w:val="0"/>
          <w:smallCaps w:val="0"/>
          <w:sz w:val="20"/>
          <w:szCs w:val="20"/>
          <w:lang w:val="en"/>
        </w:rPr>
        <w:t xml:space="preserve">. </w:t>
      </w:r>
    </w:p>
    <w:p w:rsidR="00826149" w:rsidRDefault="00826149" w:rsidP="00093C8C">
      <w:pPr>
        <w:rPr>
          <w:rFonts w:ascii="Times New Roman" w:hAnsi="Times New Roman"/>
          <w:b w:val="0"/>
          <w:smallCaps w:val="0"/>
          <w:sz w:val="20"/>
          <w:szCs w:val="20"/>
          <w:lang w:val="en"/>
        </w:rPr>
      </w:pPr>
    </w:p>
    <w:p w:rsidR="00826149" w:rsidRPr="00C02FD7" w:rsidRDefault="00826149" w:rsidP="00826149">
      <w:pPr>
        <w:pStyle w:val="ListParagraph"/>
        <w:numPr>
          <w:ilvl w:val="0"/>
          <w:numId w:val="3"/>
        </w:numPr>
        <w:rPr>
          <w:rFonts w:ascii="Times New Roman" w:hAnsi="Times New Roman"/>
          <w:b w:val="0"/>
          <w:smallCaps w:val="0"/>
          <w:sz w:val="18"/>
          <w:szCs w:val="18"/>
        </w:rPr>
      </w:pPr>
      <w:r w:rsidRPr="00C02FD7">
        <w:rPr>
          <w:rFonts w:ascii="Times New Roman" w:hAnsi="Times New Roman"/>
          <w:b w:val="0"/>
          <w:smallCaps w:val="0"/>
          <w:sz w:val="18"/>
          <w:szCs w:val="18"/>
        </w:rPr>
        <w:t>Which county has the highest average home price? Lowest home price?</w:t>
      </w:r>
    </w:p>
    <w:p w:rsidR="00826149" w:rsidRPr="00C02FD7" w:rsidRDefault="00826149" w:rsidP="00826149">
      <w:pPr>
        <w:pStyle w:val="ListParagraph"/>
        <w:numPr>
          <w:ilvl w:val="0"/>
          <w:numId w:val="3"/>
        </w:numPr>
        <w:rPr>
          <w:rFonts w:ascii="Times New Roman" w:hAnsi="Times New Roman"/>
          <w:b w:val="0"/>
          <w:smallCaps w:val="0"/>
          <w:sz w:val="18"/>
          <w:szCs w:val="18"/>
        </w:rPr>
      </w:pPr>
      <w:r w:rsidRPr="00C02FD7">
        <w:rPr>
          <w:rFonts w:ascii="Times New Roman" w:hAnsi="Times New Roman"/>
          <w:b w:val="0"/>
          <w:smallCaps w:val="0"/>
          <w:sz w:val="18"/>
          <w:szCs w:val="18"/>
        </w:rPr>
        <w:t>What is the nature of the relationship between SAT scores and home prices?</w:t>
      </w:r>
    </w:p>
    <w:p w:rsidR="00826149" w:rsidRPr="00C02FD7" w:rsidRDefault="00826149" w:rsidP="00826149">
      <w:pPr>
        <w:pStyle w:val="ListParagraph"/>
        <w:numPr>
          <w:ilvl w:val="0"/>
          <w:numId w:val="3"/>
        </w:numPr>
        <w:rPr>
          <w:rFonts w:ascii="Times New Roman" w:hAnsi="Times New Roman"/>
          <w:b w:val="0"/>
          <w:smallCaps w:val="0"/>
          <w:sz w:val="18"/>
          <w:szCs w:val="18"/>
        </w:rPr>
      </w:pPr>
      <w:r w:rsidRPr="00C02FD7">
        <w:rPr>
          <w:rFonts w:ascii="Times New Roman" w:hAnsi="Times New Roman"/>
          <w:b w:val="0"/>
          <w:smallCaps w:val="0"/>
          <w:sz w:val="18"/>
          <w:szCs w:val="18"/>
        </w:rPr>
        <w:t>Does per capita income have any correlation to the house prices?</w:t>
      </w:r>
    </w:p>
    <w:p w:rsidR="00826149" w:rsidRPr="001853B9" w:rsidRDefault="00826149" w:rsidP="00826149">
      <w:pPr>
        <w:pStyle w:val="ListParagraph"/>
        <w:numPr>
          <w:ilvl w:val="0"/>
          <w:numId w:val="3"/>
        </w:numPr>
        <w:rPr>
          <w:rFonts w:ascii="Times New Roman" w:hAnsi="Times New Roman"/>
          <w:b w:val="0"/>
          <w:smallCaps w:val="0"/>
        </w:rPr>
      </w:pPr>
      <w:r>
        <w:rPr>
          <w:rFonts w:ascii="Times New Roman" w:hAnsi="Times New Roman"/>
          <w:b w:val="0"/>
          <w:smallCaps w:val="0"/>
          <w:sz w:val="18"/>
          <w:szCs w:val="18"/>
        </w:rPr>
        <w:t>What is the impact of population density on home price</w:t>
      </w:r>
      <w:r w:rsidRPr="00C02FD7">
        <w:rPr>
          <w:rFonts w:ascii="Times New Roman" w:hAnsi="Times New Roman"/>
          <w:b w:val="0"/>
          <w:smallCaps w:val="0"/>
          <w:sz w:val="18"/>
          <w:szCs w:val="18"/>
        </w:rPr>
        <w:t>?</w:t>
      </w:r>
      <w:r w:rsidRPr="001853B9">
        <w:rPr>
          <w:rFonts w:ascii="Times New Roman" w:hAnsi="Times New Roman"/>
          <w:b w:val="0"/>
          <w:smallCaps w:val="0"/>
        </w:rPr>
        <w:t xml:space="preserve"> </w:t>
      </w:r>
      <w:r w:rsidRPr="00C02FD7">
        <w:rPr>
          <w:rFonts w:ascii="Times New Roman" w:hAnsi="Times New Roman"/>
          <w:b w:val="0"/>
          <w:smallCaps w:val="0"/>
          <w:sz w:val="18"/>
          <w:szCs w:val="18"/>
        </w:rPr>
        <w:t>(PopulationDensity with HomePrice comparison)</w:t>
      </w:r>
    </w:p>
    <w:p w:rsidR="00826149" w:rsidRPr="00C02FD7" w:rsidRDefault="00826149" w:rsidP="00826149">
      <w:pPr>
        <w:pStyle w:val="ListParagraph"/>
        <w:numPr>
          <w:ilvl w:val="0"/>
          <w:numId w:val="3"/>
        </w:numPr>
        <w:rPr>
          <w:rFonts w:ascii="Times New Roman" w:hAnsi="Times New Roman"/>
          <w:b w:val="0"/>
          <w:smallCaps w:val="0"/>
          <w:sz w:val="18"/>
          <w:szCs w:val="18"/>
        </w:rPr>
      </w:pPr>
      <w:r w:rsidRPr="00C02FD7">
        <w:rPr>
          <w:rFonts w:ascii="Times New Roman" w:hAnsi="Times New Roman"/>
          <w:b w:val="0"/>
          <w:smallCaps w:val="0"/>
          <w:sz w:val="18"/>
          <w:szCs w:val="18"/>
        </w:rPr>
        <w:t xml:space="preserve">Is the home price on Steady Increase in Houston? Was there a period when the housing price got affected (recession)? </w:t>
      </w:r>
    </w:p>
    <w:p w:rsidR="00EC40FA" w:rsidRDefault="00EC40FA">
      <w:pPr>
        <w:jc w:val="center"/>
        <w:rPr>
          <w:rFonts w:ascii="Helvetica" w:hAnsi="Helvetica" w:cs="Helvetica"/>
        </w:rPr>
      </w:pPr>
    </w:p>
    <w:p w:rsidR="00864891" w:rsidRDefault="00BA03F2">
      <w:pPr>
        <w:jc w:val="center"/>
        <w:rPr>
          <w:rFonts w:ascii="Helvetica" w:hAnsi="Helvetica" w:cs="Helvetica"/>
        </w:rPr>
      </w:pPr>
      <w:r>
        <w:rPr>
          <w:rFonts w:ascii="Helvetica" w:hAnsi="Helvetica" w:cs="Helvetica"/>
        </w:rPr>
        <w:t>III. Data Preparation and Load</w:t>
      </w:r>
    </w:p>
    <w:p w:rsidR="00864891" w:rsidRDefault="00BA03F2">
      <w:pPr>
        <w:rPr>
          <w:rFonts w:ascii="Times New Roman" w:hAnsi="Times New Roman"/>
          <w:b w:val="0"/>
          <w:smallCaps w:val="0"/>
          <w:sz w:val="20"/>
          <w:szCs w:val="20"/>
        </w:rPr>
      </w:pPr>
      <w:r w:rsidRPr="00C02FD7">
        <w:rPr>
          <w:rFonts w:ascii="Times New Roman" w:hAnsi="Times New Roman"/>
          <w:b w:val="0"/>
          <w:smallCaps w:val="0"/>
          <w:sz w:val="20"/>
          <w:szCs w:val="20"/>
        </w:rPr>
        <w:t xml:space="preserve">The </w:t>
      </w:r>
      <w:r w:rsidR="00E74294" w:rsidRPr="00C02FD7">
        <w:rPr>
          <w:rFonts w:ascii="Times New Roman" w:hAnsi="Times New Roman"/>
          <w:b w:val="0"/>
          <w:smallCaps w:val="0"/>
          <w:sz w:val="20"/>
          <w:szCs w:val="20"/>
        </w:rPr>
        <w:t xml:space="preserve">agile analytics ecosystem includes data </w:t>
      </w:r>
      <w:r w:rsidRPr="00C02FD7">
        <w:rPr>
          <w:rFonts w:ascii="Times New Roman" w:hAnsi="Times New Roman"/>
          <w:b w:val="0"/>
          <w:smallCaps w:val="0"/>
          <w:sz w:val="20"/>
          <w:szCs w:val="20"/>
        </w:rPr>
        <w:t>derived from several so</w:t>
      </w:r>
      <w:r w:rsidR="00E74294" w:rsidRPr="00C02FD7">
        <w:rPr>
          <w:rFonts w:ascii="Times New Roman" w:hAnsi="Times New Roman"/>
          <w:b w:val="0"/>
          <w:smallCaps w:val="0"/>
          <w:sz w:val="20"/>
          <w:szCs w:val="20"/>
        </w:rPr>
        <w:t>urces</w:t>
      </w:r>
      <w:r w:rsidR="00292482" w:rsidRPr="00C02FD7">
        <w:rPr>
          <w:rFonts w:ascii="Times New Roman" w:hAnsi="Times New Roman"/>
          <w:b w:val="0"/>
          <w:smallCaps w:val="0"/>
          <w:sz w:val="20"/>
          <w:szCs w:val="20"/>
        </w:rPr>
        <w:t xml:space="preserve"> and fall into three broad categories: Real Estate Sales, Quality of Life (Crime and Schools) and Demographic data</w:t>
      </w:r>
      <w:r w:rsidR="00E74294" w:rsidRPr="00C02FD7">
        <w:rPr>
          <w:rFonts w:ascii="Times New Roman" w:hAnsi="Times New Roman"/>
          <w:b w:val="0"/>
          <w:smallCaps w:val="0"/>
          <w:sz w:val="20"/>
          <w:szCs w:val="20"/>
        </w:rPr>
        <w:t>. Table (</w:t>
      </w:r>
      <w:r w:rsidR="001C4429">
        <w:rPr>
          <w:rFonts w:ascii="Times New Roman" w:hAnsi="Times New Roman"/>
          <w:b w:val="0"/>
          <w:smallCaps w:val="0"/>
          <w:sz w:val="20"/>
          <w:szCs w:val="20"/>
        </w:rPr>
        <w:t>1</w:t>
      </w:r>
      <w:r w:rsidR="00E74294" w:rsidRPr="00C02FD7">
        <w:rPr>
          <w:rFonts w:ascii="Times New Roman" w:hAnsi="Times New Roman"/>
          <w:b w:val="0"/>
          <w:smallCaps w:val="0"/>
          <w:sz w:val="20"/>
          <w:szCs w:val="20"/>
        </w:rPr>
        <w:t xml:space="preserve">) summarizes the source, and data schema for the raw </w:t>
      </w:r>
      <w:r w:rsidR="008B41EE" w:rsidRPr="00C02FD7">
        <w:rPr>
          <w:rFonts w:ascii="Times New Roman" w:hAnsi="Times New Roman"/>
          <w:b w:val="0"/>
          <w:smallCaps w:val="0"/>
          <w:sz w:val="20"/>
          <w:szCs w:val="20"/>
        </w:rPr>
        <w:t>data used to create this service</w:t>
      </w:r>
      <w:r w:rsidR="00E74294" w:rsidRPr="00C02FD7">
        <w:rPr>
          <w:rFonts w:ascii="Times New Roman" w:hAnsi="Times New Roman"/>
          <w:b w:val="0"/>
          <w:smallCaps w:val="0"/>
          <w:sz w:val="20"/>
          <w:szCs w:val="20"/>
        </w:rPr>
        <w:t xml:space="preserve">. </w:t>
      </w:r>
    </w:p>
    <w:p w:rsidR="00C02FD7" w:rsidRPr="00C02FD7" w:rsidRDefault="00C02FD7" w:rsidP="003A0059">
      <w:pPr>
        <w:ind w:left="0"/>
        <w:rPr>
          <w:rFonts w:ascii="Times New Roman" w:hAnsi="Times New Roman"/>
          <w:b w:val="0"/>
          <w:smallCaps w:val="0"/>
          <w:sz w:val="20"/>
          <w:szCs w:val="20"/>
        </w:rPr>
      </w:pPr>
    </w:p>
    <w:p w:rsidR="00292482" w:rsidRDefault="00292482">
      <w:pPr>
        <w:rPr>
          <w:rFonts w:ascii="Times New Roman" w:hAnsi="Times New Roman"/>
          <w:b w:val="0"/>
          <w:smallCaps w:val="0"/>
        </w:rPr>
      </w:pPr>
    </w:p>
    <w:tbl>
      <w:tblPr>
        <w:tblStyle w:val="TableGrid"/>
        <w:tblW w:w="0" w:type="auto"/>
        <w:tblInd w:w="-5" w:type="dxa"/>
        <w:tblLayout w:type="fixed"/>
        <w:tblLook w:val="04A0" w:firstRow="1" w:lastRow="0" w:firstColumn="1" w:lastColumn="0" w:noHBand="0" w:noVBand="1"/>
      </w:tblPr>
      <w:tblGrid>
        <w:gridCol w:w="1350"/>
        <w:gridCol w:w="2340"/>
        <w:gridCol w:w="1223"/>
      </w:tblGrid>
      <w:tr w:rsidR="00292482" w:rsidTr="007F046C">
        <w:tc>
          <w:tcPr>
            <w:tcW w:w="1350" w:type="dxa"/>
          </w:tcPr>
          <w:p w:rsidR="00292482" w:rsidRPr="001F17AE" w:rsidRDefault="00292482">
            <w:pPr>
              <w:ind w:left="0"/>
              <w:rPr>
                <w:rFonts w:ascii="Times New Roman" w:hAnsi="Times New Roman"/>
                <w:smallCaps w:val="0"/>
              </w:rPr>
            </w:pPr>
            <w:r w:rsidRPr="001F17AE">
              <w:rPr>
                <w:rFonts w:ascii="Times New Roman" w:hAnsi="Times New Roman"/>
                <w:smallCaps w:val="0"/>
              </w:rPr>
              <w:t>Category</w:t>
            </w:r>
            <w:r w:rsidR="001F0720" w:rsidRPr="001F17AE">
              <w:rPr>
                <w:rFonts w:ascii="Times New Roman" w:hAnsi="Times New Roman"/>
                <w:smallCaps w:val="0"/>
              </w:rPr>
              <w:t xml:space="preserve"> of Data</w:t>
            </w:r>
          </w:p>
        </w:tc>
        <w:tc>
          <w:tcPr>
            <w:tcW w:w="2340" w:type="dxa"/>
          </w:tcPr>
          <w:p w:rsidR="00292482" w:rsidRPr="001F17AE" w:rsidRDefault="00292482">
            <w:pPr>
              <w:ind w:left="0"/>
              <w:rPr>
                <w:rFonts w:ascii="Times New Roman" w:hAnsi="Times New Roman"/>
                <w:smallCaps w:val="0"/>
              </w:rPr>
            </w:pPr>
            <w:r w:rsidRPr="001F17AE">
              <w:rPr>
                <w:rFonts w:ascii="Times New Roman" w:hAnsi="Times New Roman"/>
                <w:smallCaps w:val="0"/>
              </w:rPr>
              <w:t>Data Source</w:t>
            </w:r>
          </w:p>
        </w:tc>
        <w:tc>
          <w:tcPr>
            <w:tcW w:w="1223" w:type="dxa"/>
          </w:tcPr>
          <w:p w:rsidR="00292482" w:rsidRPr="001F17AE" w:rsidRDefault="00292482">
            <w:pPr>
              <w:ind w:left="0"/>
              <w:rPr>
                <w:rFonts w:ascii="Times New Roman" w:hAnsi="Times New Roman"/>
                <w:smallCaps w:val="0"/>
              </w:rPr>
            </w:pPr>
            <w:r w:rsidRPr="001F17AE">
              <w:rPr>
                <w:rFonts w:ascii="Times New Roman" w:hAnsi="Times New Roman"/>
                <w:smallCaps w:val="0"/>
              </w:rPr>
              <w:t>D</w:t>
            </w:r>
            <w:r w:rsidR="008D124D" w:rsidRPr="001F17AE">
              <w:rPr>
                <w:rFonts w:ascii="Times New Roman" w:hAnsi="Times New Roman"/>
                <w:smallCaps w:val="0"/>
              </w:rPr>
              <w:t xml:space="preserve">ata </w:t>
            </w:r>
            <w:r w:rsidR="008B41EE" w:rsidRPr="001F17AE">
              <w:rPr>
                <w:rFonts w:ascii="Times New Roman" w:hAnsi="Times New Roman"/>
                <w:smallCaps w:val="0"/>
              </w:rPr>
              <w:t>Structure</w:t>
            </w:r>
          </w:p>
        </w:tc>
      </w:tr>
      <w:tr w:rsidR="00292482" w:rsidTr="007F046C">
        <w:tc>
          <w:tcPr>
            <w:tcW w:w="1350" w:type="dxa"/>
          </w:tcPr>
          <w:p w:rsidR="007F046C" w:rsidRDefault="00292482">
            <w:pPr>
              <w:ind w:left="0"/>
              <w:rPr>
                <w:rFonts w:ascii="Times New Roman" w:hAnsi="Times New Roman"/>
                <w:b w:val="0"/>
                <w:smallCaps w:val="0"/>
              </w:rPr>
            </w:pPr>
            <w:r>
              <w:rPr>
                <w:rFonts w:ascii="Times New Roman" w:hAnsi="Times New Roman"/>
                <w:b w:val="0"/>
                <w:smallCaps w:val="0"/>
              </w:rPr>
              <w:t>Real Estate</w:t>
            </w:r>
          </w:p>
          <w:p w:rsidR="00292482" w:rsidRDefault="00292482">
            <w:pPr>
              <w:ind w:left="0"/>
              <w:rPr>
                <w:rFonts w:ascii="Times New Roman" w:hAnsi="Times New Roman"/>
                <w:b w:val="0"/>
                <w:smallCaps w:val="0"/>
              </w:rPr>
            </w:pPr>
            <w:r>
              <w:rPr>
                <w:rFonts w:ascii="Times New Roman" w:hAnsi="Times New Roman"/>
                <w:b w:val="0"/>
                <w:smallCaps w:val="0"/>
              </w:rPr>
              <w:t xml:space="preserve"> </w:t>
            </w:r>
          </w:p>
          <w:p w:rsidR="007F046C" w:rsidRPr="007F046C" w:rsidRDefault="007F046C">
            <w:pPr>
              <w:ind w:left="0"/>
              <w:rPr>
                <w:rFonts w:ascii="Times New Roman" w:hAnsi="Times New Roman"/>
                <w:b w:val="0"/>
                <w:i/>
                <w:smallCaps w:val="0"/>
              </w:rPr>
            </w:pPr>
            <w:r w:rsidRPr="007F046C">
              <w:rPr>
                <w:rFonts w:ascii="Times New Roman" w:hAnsi="Times New Roman"/>
                <w:b w:val="0"/>
                <w:i/>
                <w:smallCaps w:val="0"/>
              </w:rPr>
              <w:t>Balaji Dhamodharan</w:t>
            </w:r>
          </w:p>
        </w:tc>
        <w:tc>
          <w:tcPr>
            <w:tcW w:w="2340" w:type="dxa"/>
          </w:tcPr>
          <w:p w:rsidR="00292482" w:rsidRDefault="00305D87">
            <w:pPr>
              <w:ind w:left="0"/>
              <w:rPr>
                <w:rFonts w:ascii="Times New Roman" w:hAnsi="Times New Roman"/>
                <w:b w:val="0"/>
                <w:smallCaps w:val="0"/>
              </w:rPr>
            </w:pPr>
            <w:r>
              <w:rPr>
                <w:rFonts w:ascii="Times New Roman" w:hAnsi="Times New Roman"/>
                <w:b w:val="0"/>
                <w:smallCaps w:val="0"/>
              </w:rPr>
              <w:t>Commercial real estate data: Zillow</w:t>
            </w:r>
          </w:p>
        </w:tc>
        <w:tc>
          <w:tcPr>
            <w:tcW w:w="1223" w:type="dxa"/>
          </w:tcPr>
          <w:p w:rsidR="00292482" w:rsidRDefault="008D124D">
            <w:pPr>
              <w:ind w:left="0"/>
              <w:rPr>
                <w:rFonts w:ascii="Times New Roman" w:hAnsi="Times New Roman"/>
                <w:b w:val="0"/>
                <w:smallCaps w:val="0"/>
              </w:rPr>
            </w:pPr>
            <w:r>
              <w:rPr>
                <w:rFonts w:ascii="Times New Roman" w:hAnsi="Times New Roman"/>
                <w:b w:val="0"/>
                <w:smallCaps w:val="0"/>
              </w:rPr>
              <w:t>Relational Data</w:t>
            </w:r>
          </w:p>
          <w:p w:rsidR="008D124D" w:rsidRDefault="008D124D">
            <w:pPr>
              <w:ind w:left="0"/>
              <w:rPr>
                <w:rFonts w:ascii="Times New Roman" w:hAnsi="Times New Roman"/>
                <w:b w:val="0"/>
                <w:smallCaps w:val="0"/>
              </w:rPr>
            </w:pPr>
          </w:p>
        </w:tc>
      </w:tr>
      <w:tr w:rsidR="00292482" w:rsidTr="007F046C">
        <w:tc>
          <w:tcPr>
            <w:tcW w:w="1350" w:type="dxa"/>
          </w:tcPr>
          <w:p w:rsidR="00292482" w:rsidRDefault="008D124D">
            <w:pPr>
              <w:ind w:left="0"/>
              <w:rPr>
                <w:rFonts w:ascii="Times New Roman" w:hAnsi="Times New Roman"/>
                <w:b w:val="0"/>
                <w:smallCaps w:val="0"/>
              </w:rPr>
            </w:pPr>
            <w:r>
              <w:rPr>
                <w:rFonts w:ascii="Times New Roman" w:hAnsi="Times New Roman"/>
                <w:b w:val="0"/>
                <w:smallCaps w:val="0"/>
              </w:rPr>
              <w:t xml:space="preserve">Quality </w:t>
            </w:r>
            <w:r w:rsidR="00292482">
              <w:rPr>
                <w:rFonts w:ascii="Times New Roman" w:hAnsi="Times New Roman"/>
                <w:b w:val="0"/>
                <w:smallCaps w:val="0"/>
              </w:rPr>
              <w:t>of Life</w:t>
            </w:r>
          </w:p>
          <w:p w:rsidR="007F046C" w:rsidRDefault="007F046C">
            <w:pPr>
              <w:ind w:left="0"/>
              <w:rPr>
                <w:rFonts w:ascii="Times New Roman" w:hAnsi="Times New Roman"/>
                <w:b w:val="0"/>
                <w:smallCaps w:val="0"/>
              </w:rPr>
            </w:pPr>
          </w:p>
          <w:p w:rsidR="007F046C" w:rsidRPr="007F046C" w:rsidRDefault="007F046C">
            <w:pPr>
              <w:ind w:left="0"/>
              <w:rPr>
                <w:rFonts w:ascii="Times New Roman" w:hAnsi="Times New Roman"/>
                <w:b w:val="0"/>
                <w:i/>
                <w:smallCaps w:val="0"/>
              </w:rPr>
            </w:pPr>
            <w:r w:rsidRPr="007F046C">
              <w:rPr>
                <w:rFonts w:ascii="Times New Roman" w:hAnsi="Times New Roman"/>
                <w:b w:val="0"/>
                <w:i/>
                <w:smallCaps w:val="0"/>
              </w:rPr>
              <w:t xml:space="preserve">Peter </w:t>
            </w:r>
          </w:p>
          <w:p w:rsidR="007F046C" w:rsidRDefault="007F046C">
            <w:pPr>
              <w:ind w:left="0"/>
              <w:rPr>
                <w:rFonts w:ascii="Times New Roman" w:hAnsi="Times New Roman"/>
                <w:b w:val="0"/>
                <w:smallCaps w:val="0"/>
              </w:rPr>
            </w:pPr>
            <w:r w:rsidRPr="007F046C">
              <w:rPr>
                <w:rFonts w:ascii="Times New Roman" w:hAnsi="Times New Roman"/>
                <w:b w:val="0"/>
                <w:i/>
                <w:smallCaps w:val="0"/>
              </w:rPr>
              <w:t>Annable</w:t>
            </w:r>
          </w:p>
        </w:tc>
        <w:tc>
          <w:tcPr>
            <w:tcW w:w="2340" w:type="dxa"/>
          </w:tcPr>
          <w:p w:rsidR="006A4A55" w:rsidRPr="006A4A55" w:rsidRDefault="006A4A55" w:rsidP="006A4A55">
            <w:pPr>
              <w:ind w:left="0"/>
              <w:rPr>
                <w:rFonts w:ascii="Times New Roman" w:hAnsi="Times New Roman"/>
                <w:b w:val="0"/>
                <w:smallCaps w:val="0"/>
              </w:rPr>
            </w:pPr>
            <w:r>
              <w:rPr>
                <w:rFonts w:ascii="Times New Roman" w:hAnsi="Times New Roman"/>
                <w:b w:val="0"/>
                <w:smallCaps w:val="0"/>
              </w:rPr>
              <w:t>T</w:t>
            </w:r>
            <w:r w:rsidRPr="006A4A55">
              <w:rPr>
                <w:rFonts w:ascii="Times New Roman" w:hAnsi="Times New Roman"/>
                <w:b w:val="0"/>
                <w:smallCaps w:val="0"/>
              </w:rPr>
              <w:t>exas school district performance data:</w:t>
            </w:r>
          </w:p>
          <w:p w:rsidR="006A4A55" w:rsidRDefault="006A4A55" w:rsidP="006A4A55">
            <w:pPr>
              <w:ind w:left="0"/>
              <w:rPr>
                <w:rFonts w:ascii="Times New Roman" w:hAnsi="Times New Roman"/>
                <w:b w:val="0"/>
                <w:smallCaps w:val="0"/>
              </w:rPr>
            </w:pPr>
            <w:r>
              <w:rPr>
                <w:rFonts w:ascii="Times New Roman" w:hAnsi="Times New Roman"/>
                <w:b w:val="0"/>
                <w:smallCaps w:val="0"/>
              </w:rPr>
              <w:t>D</w:t>
            </w:r>
            <w:r w:rsidRPr="006A4A55">
              <w:rPr>
                <w:rFonts w:ascii="Times New Roman" w:hAnsi="Times New Roman"/>
                <w:b w:val="0"/>
                <w:smallCaps w:val="0"/>
              </w:rPr>
              <w:t xml:space="preserve">ownloaded from </w:t>
            </w:r>
            <w:hyperlink r:id="rId5" w:history="1">
              <w:r w:rsidRPr="004871A5">
                <w:rPr>
                  <w:rStyle w:val="Hyperlink"/>
                  <w:rFonts w:ascii="Times New Roman" w:hAnsi="Times New Roman"/>
                  <w:b w:val="0"/>
                  <w:smallCaps w:val="0"/>
                </w:rPr>
                <w:t>http://tea.texas.gov/acctres/sat_act_index.html</w:t>
              </w:r>
            </w:hyperlink>
          </w:p>
          <w:p w:rsidR="006A4A55" w:rsidRPr="006A4A55" w:rsidRDefault="006A4A55" w:rsidP="006A4A55">
            <w:pPr>
              <w:ind w:left="0"/>
              <w:rPr>
                <w:rFonts w:ascii="Times New Roman" w:hAnsi="Times New Roman"/>
                <w:b w:val="0"/>
                <w:smallCaps w:val="0"/>
              </w:rPr>
            </w:pPr>
            <w:r>
              <w:rPr>
                <w:rFonts w:ascii="Times New Roman" w:hAnsi="Times New Roman"/>
                <w:b w:val="0"/>
                <w:smallCaps w:val="0"/>
              </w:rPr>
              <w:t>S</w:t>
            </w:r>
            <w:r w:rsidRPr="006A4A55">
              <w:rPr>
                <w:rFonts w:ascii="Times New Roman" w:hAnsi="Times New Roman"/>
                <w:b w:val="0"/>
                <w:smallCaps w:val="0"/>
              </w:rPr>
              <w:t>implified data to only show the all students groups, and removed some columns, and renamed others to harmonize with other sources</w:t>
            </w:r>
          </w:p>
          <w:p w:rsidR="006A4A55" w:rsidRPr="006A4A55" w:rsidRDefault="006A4A55" w:rsidP="006A4A55">
            <w:pPr>
              <w:ind w:left="0"/>
              <w:rPr>
                <w:rFonts w:ascii="Times New Roman" w:hAnsi="Times New Roman"/>
                <w:b w:val="0"/>
                <w:smallCaps w:val="0"/>
              </w:rPr>
            </w:pPr>
          </w:p>
          <w:p w:rsidR="006A4A55" w:rsidRPr="006A4A55" w:rsidRDefault="006A4A55" w:rsidP="006A4A55">
            <w:pPr>
              <w:ind w:left="0"/>
              <w:rPr>
                <w:rFonts w:ascii="Times New Roman" w:hAnsi="Times New Roman"/>
                <w:b w:val="0"/>
                <w:smallCaps w:val="0"/>
              </w:rPr>
            </w:pPr>
            <w:r>
              <w:rPr>
                <w:rFonts w:ascii="Times New Roman" w:hAnsi="Times New Roman"/>
                <w:b w:val="0"/>
                <w:smallCaps w:val="0"/>
              </w:rPr>
              <w:t>C</w:t>
            </w:r>
            <w:r w:rsidRPr="006A4A55">
              <w:rPr>
                <w:rFonts w:ascii="Times New Roman" w:hAnsi="Times New Roman"/>
                <w:b w:val="0"/>
                <w:smallCaps w:val="0"/>
              </w:rPr>
              <w:t>rime data</w:t>
            </w:r>
          </w:p>
          <w:p w:rsidR="006A4A55" w:rsidRPr="006A4A55" w:rsidRDefault="006A4A55" w:rsidP="006A4A55">
            <w:pPr>
              <w:ind w:left="0"/>
              <w:rPr>
                <w:rFonts w:ascii="Times New Roman" w:hAnsi="Times New Roman"/>
                <w:b w:val="0"/>
                <w:smallCaps w:val="0"/>
              </w:rPr>
            </w:pPr>
            <w:r>
              <w:rPr>
                <w:rFonts w:ascii="Times New Roman" w:hAnsi="Times New Roman"/>
                <w:b w:val="0"/>
                <w:smallCaps w:val="0"/>
              </w:rPr>
              <w:t xml:space="preserve">for </w:t>
            </w:r>
            <w:r w:rsidRPr="00EC40FA">
              <w:rPr>
                <w:rFonts w:ascii="Times New Roman" w:hAnsi="Times New Roman"/>
                <w:b w:val="0"/>
                <w:smallCaps w:val="0"/>
              </w:rPr>
              <w:t>Houston</w:t>
            </w:r>
            <w:r>
              <w:rPr>
                <w:rFonts w:ascii="Times New Roman" w:hAnsi="Times New Roman"/>
                <w:b w:val="0"/>
                <w:smallCaps w:val="0"/>
              </w:rPr>
              <w:t xml:space="preserve"> </w:t>
            </w:r>
            <w:r w:rsidRPr="006A4A55">
              <w:rPr>
                <w:rFonts w:ascii="Times New Roman" w:hAnsi="Times New Roman"/>
                <w:b w:val="0"/>
                <w:smallCaps w:val="0"/>
              </w:rPr>
              <w:t>2016 data:</w:t>
            </w:r>
          </w:p>
          <w:p w:rsidR="006A4A55" w:rsidRDefault="00700AEC" w:rsidP="006A4A55">
            <w:pPr>
              <w:ind w:left="0"/>
              <w:rPr>
                <w:rFonts w:ascii="Times New Roman" w:hAnsi="Times New Roman"/>
                <w:b w:val="0"/>
                <w:smallCaps w:val="0"/>
              </w:rPr>
            </w:pPr>
            <w:hyperlink r:id="rId6" w:history="1">
              <w:r w:rsidR="006A4A55" w:rsidRPr="004871A5">
                <w:rPr>
                  <w:rStyle w:val="Hyperlink"/>
                  <w:rFonts w:ascii="Times New Roman" w:hAnsi="Times New Roman"/>
                  <w:b w:val="0"/>
                  <w:smallCaps w:val="0"/>
                </w:rPr>
                <w:t>http://www.houstontx.gov/police/cs/crime-stats-archives.htm</w:t>
              </w:r>
            </w:hyperlink>
          </w:p>
          <w:p w:rsidR="006A4A55" w:rsidRDefault="006A4A55" w:rsidP="006A4A55">
            <w:pPr>
              <w:ind w:left="0"/>
              <w:rPr>
                <w:rFonts w:ascii="Times New Roman" w:hAnsi="Times New Roman"/>
                <w:b w:val="0"/>
                <w:smallCaps w:val="0"/>
              </w:rPr>
            </w:pPr>
          </w:p>
        </w:tc>
        <w:tc>
          <w:tcPr>
            <w:tcW w:w="1223" w:type="dxa"/>
          </w:tcPr>
          <w:p w:rsidR="008D124D" w:rsidRDefault="008D124D">
            <w:pPr>
              <w:ind w:left="0"/>
              <w:rPr>
                <w:rFonts w:ascii="Times New Roman" w:hAnsi="Times New Roman"/>
                <w:b w:val="0"/>
                <w:smallCaps w:val="0"/>
              </w:rPr>
            </w:pPr>
            <w:r>
              <w:rPr>
                <w:rFonts w:ascii="Times New Roman" w:hAnsi="Times New Roman"/>
                <w:b w:val="0"/>
                <w:smallCaps w:val="0"/>
              </w:rPr>
              <w:t xml:space="preserve">Criminal Statistics:    </w:t>
            </w:r>
          </w:p>
          <w:p w:rsidR="00292482" w:rsidRDefault="008D124D">
            <w:pPr>
              <w:ind w:left="0"/>
              <w:rPr>
                <w:rFonts w:ascii="Times New Roman" w:hAnsi="Times New Roman"/>
                <w:b w:val="0"/>
                <w:smallCaps w:val="0"/>
              </w:rPr>
            </w:pPr>
            <w:r>
              <w:rPr>
                <w:rFonts w:ascii="Times New Roman" w:hAnsi="Times New Roman"/>
                <w:b w:val="0"/>
                <w:smallCaps w:val="0"/>
              </w:rPr>
              <w:t xml:space="preserve">No SQL Data </w:t>
            </w:r>
          </w:p>
          <w:p w:rsidR="008D124D" w:rsidRDefault="008D124D">
            <w:pPr>
              <w:ind w:left="0"/>
              <w:rPr>
                <w:rFonts w:ascii="Times New Roman" w:hAnsi="Times New Roman"/>
                <w:b w:val="0"/>
                <w:smallCaps w:val="0"/>
              </w:rPr>
            </w:pPr>
          </w:p>
          <w:p w:rsidR="008D124D" w:rsidRDefault="008D124D">
            <w:pPr>
              <w:ind w:left="0"/>
              <w:rPr>
                <w:rFonts w:ascii="Times New Roman" w:hAnsi="Times New Roman"/>
                <w:b w:val="0"/>
                <w:smallCaps w:val="0"/>
              </w:rPr>
            </w:pPr>
            <w:r>
              <w:rPr>
                <w:rFonts w:ascii="Times New Roman" w:hAnsi="Times New Roman"/>
                <w:b w:val="0"/>
                <w:smallCaps w:val="0"/>
              </w:rPr>
              <w:t xml:space="preserve">School District Data: </w:t>
            </w:r>
          </w:p>
          <w:p w:rsidR="008D124D" w:rsidRDefault="008D124D">
            <w:pPr>
              <w:ind w:left="0"/>
              <w:rPr>
                <w:rFonts w:ascii="Times New Roman" w:hAnsi="Times New Roman"/>
                <w:b w:val="0"/>
                <w:smallCaps w:val="0"/>
              </w:rPr>
            </w:pPr>
            <w:r>
              <w:rPr>
                <w:rFonts w:ascii="Times New Roman" w:hAnsi="Times New Roman"/>
                <w:b w:val="0"/>
                <w:smallCaps w:val="0"/>
              </w:rPr>
              <w:t>Relational Data</w:t>
            </w:r>
          </w:p>
        </w:tc>
      </w:tr>
      <w:tr w:rsidR="00292482" w:rsidTr="007F046C">
        <w:tc>
          <w:tcPr>
            <w:tcW w:w="1350" w:type="dxa"/>
          </w:tcPr>
          <w:p w:rsidR="00292482" w:rsidRDefault="00292482">
            <w:pPr>
              <w:ind w:left="0"/>
              <w:rPr>
                <w:rFonts w:ascii="Times New Roman" w:hAnsi="Times New Roman"/>
                <w:b w:val="0"/>
                <w:smallCaps w:val="0"/>
              </w:rPr>
            </w:pPr>
            <w:r>
              <w:rPr>
                <w:rFonts w:ascii="Times New Roman" w:hAnsi="Times New Roman"/>
                <w:b w:val="0"/>
                <w:smallCaps w:val="0"/>
              </w:rPr>
              <w:t xml:space="preserve">Demographic Data </w:t>
            </w:r>
          </w:p>
          <w:p w:rsidR="007F046C" w:rsidRDefault="007F046C">
            <w:pPr>
              <w:ind w:left="0"/>
              <w:rPr>
                <w:rFonts w:ascii="Times New Roman" w:hAnsi="Times New Roman"/>
                <w:b w:val="0"/>
                <w:smallCaps w:val="0"/>
              </w:rPr>
            </w:pPr>
          </w:p>
          <w:p w:rsidR="007F046C" w:rsidRPr="007F046C" w:rsidRDefault="007F046C">
            <w:pPr>
              <w:ind w:left="0"/>
              <w:rPr>
                <w:rFonts w:ascii="Times New Roman" w:hAnsi="Times New Roman"/>
                <w:b w:val="0"/>
                <w:i/>
                <w:smallCaps w:val="0"/>
              </w:rPr>
            </w:pPr>
            <w:r w:rsidRPr="007F046C">
              <w:rPr>
                <w:rFonts w:ascii="Times New Roman" w:hAnsi="Times New Roman"/>
                <w:b w:val="0"/>
                <w:i/>
                <w:smallCaps w:val="0"/>
              </w:rPr>
              <w:t xml:space="preserve">Robert </w:t>
            </w:r>
          </w:p>
          <w:p w:rsidR="007F046C" w:rsidRDefault="007F046C">
            <w:pPr>
              <w:ind w:left="0"/>
              <w:rPr>
                <w:rFonts w:ascii="Times New Roman" w:hAnsi="Times New Roman"/>
                <w:b w:val="0"/>
                <w:smallCaps w:val="0"/>
              </w:rPr>
            </w:pPr>
            <w:r w:rsidRPr="007F046C">
              <w:rPr>
                <w:rFonts w:ascii="Times New Roman" w:hAnsi="Times New Roman"/>
                <w:b w:val="0"/>
                <w:i/>
                <w:smallCaps w:val="0"/>
              </w:rPr>
              <w:t>Beutner</w:t>
            </w:r>
          </w:p>
        </w:tc>
        <w:tc>
          <w:tcPr>
            <w:tcW w:w="2340" w:type="dxa"/>
          </w:tcPr>
          <w:p w:rsidR="00292482" w:rsidRDefault="008D124D">
            <w:pPr>
              <w:ind w:left="0"/>
              <w:rPr>
                <w:rFonts w:ascii="Times New Roman" w:hAnsi="Times New Roman"/>
                <w:b w:val="0"/>
                <w:smallCaps w:val="0"/>
              </w:rPr>
            </w:pPr>
            <w:r>
              <w:rPr>
                <w:rFonts w:ascii="Times New Roman" w:hAnsi="Times New Roman"/>
                <w:b w:val="0"/>
                <w:smallCaps w:val="0"/>
              </w:rPr>
              <w:t xml:space="preserve">Public Data: </w:t>
            </w:r>
            <w:r w:rsidR="00305D87">
              <w:rPr>
                <w:rFonts w:ascii="Times New Roman" w:hAnsi="Times New Roman"/>
                <w:b w:val="0"/>
                <w:smallCaps w:val="0"/>
              </w:rPr>
              <w:t xml:space="preserve">US Census Data; ESRI Community Analyst </w:t>
            </w:r>
          </w:p>
          <w:p w:rsidR="006A4A55" w:rsidRDefault="00700AEC">
            <w:pPr>
              <w:ind w:left="0"/>
              <w:rPr>
                <w:rFonts w:ascii="Times New Roman" w:hAnsi="Times New Roman"/>
                <w:b w:val="0"/>
                <w:smallCaps w:val="0"/>
              </w:rPr>
            </w:pPr>
            <w:hyperlink r:id="rId7" w:history="1">
              <w:r w:rsidR="002020EC" w:rsidRPr="004871A5">
                <w:rPr>
                  <w:rStyle w:val="Hyperlink"/>
                  <w:rFonts w:ascii="Times New Roman" w:hAnsi="Times New Roman"/>
                  <w:b w:val="0"/>
                  <w:smallCaps w:val="0"/>
                </w:rPr>
                <w:t>https://communityanalyst.arcgis.com/</w:t>
              </w:r>
            </w:hyperlink>
          </w:p>
          <w:p w:rsidR="002020EC" w:rsidRDefault="002020EC">
            <w:pPr>
              <w:ind w:left="0"/>
              <w:rPr>
                <w:rFonts w:ascii="Times New Roman" w:hAnsi="Times New Roman"/>
                <w:b w:val="0"/>
                <w:smallCaps w:val="0"/>
              </w:rPr>
            </w:pPr>
          </w:p>
        </w:tc>
        <w:tc>
          <w:tcPr>
            <w:tcW w:w="1223" w:type="dxa"/>
          </w:tcPr>
          <w:p w:rsidR="00292482" w:rsidRDefault="008D124D">
            <w:pPr>
              <w:ind w:left="0"/>
              <w:rPr>
                <w:rFonts w:ascii="Times New Roman" w:hAnsi="Times New Roman"/>
                <w:b w:val="0"/>
                <w:smallCaps w:val="0"/>
              </w:rPr>
            </w:pPr>
            <w:r>
              <w:rPr>
                <w:rFonts w:ascii="Times New Roman" w:hAnsi="Times New Roman"/>
                <w:b w:val="0"/>
                <w:smallCaps w:val="0"/>
              </w:rPr>
              <w:t>Relational Data</w:t>
            </w:r>
          </w:p>
        </w:tc>
      </w:tr>
    </w:tbl>
    <w:p w:rsidR="00292482" w:rsidRDefault="00292482">
      <w:pPr>
        <w:rPr>
          <w:rFonts w:ascii="Times New Roman" w:hAnsi="Times New Roman"/>
          <w:b w:val="0"/>
          <w:smallCaps w:val="0"/>
        </w:rPr>
      </w:pPr>
    </w:p>
    <w:p w:rsidR="004266F5" w:rsidRDefault="004266F5">
      <w:pPr>
        <w:rPr>
          <w:rFonts w:ascii="Times New Roman" w:hAnsi="Times New Roman"/>
          <w:b w:val="0"/>
          <w:smallCaps w:val="0"/>
        </w:rPr>
      </w:pPr>
    </w:p>
    <w:p w:rsidR="007F046C" w:rsidRDefault="007F046C">
      <w:pPr>
        <w:rPr>
          <w:rFonts w:ascii="Times New Roman" w:hAnsi="Times New Roman"/>
          <w:b w:val="0"/>
          <w:smallCaps w:val="0"/>
        </w:rPr>
      </w:pPr>
    </w:p>
    <w:p w:rsidR="007F046C" w:rsidRDefault="007F046C">
      <w:pPr>
        <w:rPr>
          <w:rFonts w:ascii="Times New Roman" w:hAnsi="Times New Roman"/>
          <w:b w:val="0"/>
          <w:smallCaps w:val="0"/>
        </w:rPr>
      </w:pPr>
    </w:p>
    <w:p w:rsidR="007F046C" w:rsidRDefault="007F046C">
      <w:pPr>
        <w:rPr>
          <w:rFonts w:ascii="Times New Roman" w:hAnsi="Times New Roman"/>
          <w:b w:val="0"/>
          <w:smallCaps w:val="0"/>
        </w:rPr>
      </w:pPr>
    </w:p>
    <w:p w:rsidR="007F046C" w:rsidRDefault="007F046C">
      <w:pPr>
        <w:rPr>
          <w:rFonts w:ascii="Times New Roman" w:hAnsi="Times New Roman"/>
          <w:b w:val="0"/>
          <w:smallCaps w:val="0"/>
        </w:rPr>
      </w:pPr>
    </w:p>
    <w:p w:rsidR="00E74294" w:rsidRDefault="00AC3FA2">
      <w:r>
        <w:lastRenderedPageBreak/>
        <w:t>Data Processing:</w:t>
      </w:r>
    </w:p>
    <w:p w:rsidR="00AC3FA2" w:rsidRPr="00C02FD7" w:rsidRDefault="00AC3FA2" w:rsidP="00AC3FA2">
      <w:pPr>
        <w:rPr>
          <w:rFonts w:ascii="Times New Roman" w:hAnsi="Times New Roman"/>
          <w:b w:val="0"/>
          <w:smallCaps w:val="0"/>
          <w:sz w:val="20"/>
          <w:szCs w:val="20"/>
        </w:rPr>
      </w:pPr>
      <w:r>
        <w:tab/>
      </w:r>
      <w:r w:rsidRPr="00C02FD7">
        <w:rPr>
          <w:rFonts w:ascii="Times New Roman" w:hAnsi="Times New Roman"/>
          <w:b w:val="0"/>
          <w:smallCaps w:val="0"/>
          <w:sz w:val="20"/>
          <w:szCs w:val="20"/>
        </w:rPr>
        <w:t xml:space="preserve">Preparing the data for use in the data warehouse required different methods depending on the category and the source of the data. </w:t>
      </w:r>
    </w:p>
    <w:p w:rsidR="000538E6" w:rsidRDefault="000538E6" w:rsidP="00AC3FA2">
      <w:pPr>
        <w:rPr>
          <w:rFonts w:ascii="Times New Roman" w:hAnsi="Times New Roman"/>
          <w:b w:val="0"/>
          <w:smallCaps w:val="0"/>
        </w:rPr>
      </w:pPr>
    </w:p>
    <w:p w:rsidR="000538E6" w:rsidRPr="00C02FD7" w:rsidRDefault="000538E6" w:rsidP="00AC3FA2">
      <w:pPr>
        <w:rPr>
          <w:rFonts w:ascii="Times New Roman" w:hAnsi="Times New Roman"/>
          <w:b w:val="0"/>
          <w:i/>
          <w:smallCaps w:val="0"/>
          <w:sz w:val="20"/>
          <w:szCs w:val="20"/>
        </w:rPr>
      </w:pPr>
      <w:r w:rsidRPr="00950613">
        <w:rPr>
          <w:rFonts w:ascii="Times New Roman" w:hAnsi="Times New Roman"/>
          <w:b w:val="0"/>
          <w:i/>
          <w:smallCaps w:val="0"/>
          <w:sz w:val="20"/>
          <w:szCs w:val="20"/>
        </w:rPr>
        <w:t>Real Estate Data Processing:</w:t>
      </w:r>
    </w:p>
    <w:p w:rsidR="000538E6" w:rsidRDefault="000538E6" w:rsidP="00AC3FA2">
      <w:pPr>
        <w:rPr>
          <w:rFonts w:ascii="Times New Roman" w:hAnsi="Times New Roman"/>
          <w:b w:val="0"/>
          <w:i/>
          <w:smallCaps w:val="0"/>
          <w:sz w:val="20"/>
          <w:szCs w:val="20"/>
        </w:rPr>
      </w:pPr>
    </w:p>
    <w:p w:rsidR="00EC40FA" w:rsidRPr="00EC40FA" w:rsidRDefault="00EC40FA" w:rsidP="00EC40FA">
      <w:pPr>
        <w:rPr>
          <w:rFonts w:ascii="Times New Roman" w:hAnsi="Times New Roman"/>
          <w:b w:val="0"/>
          <w:smallCaps w:val="0"/>
          <w:szCs w:val="20"/>
        </w:rPr>
      </w:pPr>
      <w:r w:rsidRPr="00EC40FA">
        <w:rPr>
          <w:rFonts w:ascii="Times New Roman" w:hAnsi="Times New Roman"/>
          <w:b w:val="0"/>
          <w:smallCaps w:val="0"/>
          <w:szCs w:val="20"/>
        </w:rPr>
        <w:t>MS PowerBI, Excel 2010 and TOAD and were used in the following steps:</w:t>
      </w:r>
    </w:p>
    <w:p w:rsidR="00EC40FA" w:rsidRPr="00EC40FA" w:rsidRDefault="00EC40FA" w:rsidP="00EC40FA">
      <w:pPr>
        <w:pStyle w:val="ListParagraph"/>
        <w:numPr>
          <w:ilvl w:val="0"/>
          <w:numId w:val="6"/>
        </w:numPr>
        <w:rPr>
          <w:rFonts w:ascii="Times New Roman" w:hAnsi="Times New Roman"/>
          <w:b w:val="0"/>
          <w:smallCaps w:val="0"/>
          <w:sz w:val="18"/>
          <w:szCs w:val="20"/>
        </w:rPr>
      </w:pPr>
      <w:r w:rsidRPr="00EC40FA">
        <w:rPr>
          <w:rFonts w:ascii="Times New Roman" w:hAnsi="Times New Roman"/>
          <w:b w:val="0"/>
          <w:smallCaps w:val="0"/>
          <w:sz w:val="18"/>
          <w:szCs w:val="20"/>
        </w:rPr>
        <w:t>Filter applied on “State” &amp; “Metro” Level and chose “TX” &amp; “Houston” respectively.</w:t>
      </w:r>
    </w:p>
    <w:p w:rsidR="00EC40FA" w:rsidRPr="00EC40FA" w:rsidRDefault="00EC40FA" w:rsidP="00EC40FA">
      <w:pPr>
        <w:pStyle w:val="ListParagraph"/>
        <w:numPr>
          <w:ilvl w:val="0"/>
          <w:numId w:val="6"/>
        </w:numPr>
        <w:rPr>
          <w:rFonts w:ascii="Times New Roman" w:hAnsi="Times New Roman"/>
          <w:b w:val="0"/>
          <w:smallCaps w:val="0"/>
          <w:sz w:val="18"/>
          <w:szCs w:val="20"/>
        </w:rPr>
      </w:pPr>
      <w:r w:rsidRPr="00EC40FA">
        <w:rPr>
          <w:rFonts w:ascii="Times New Roman" w:hAnsi="Times New Roman"/>
          <w:b w:val="0"/>
          <w:smallCaps w:val="0"/>
          <w:sz w:val="18"/>
          <w:szCs w:val="20"/>
        </w:rPr>
        <w:t>Removed, unwanted columns which contained Data from 01/1996 to 12/2006</w:t>
      </w:r>
    </w:p>
    <w:p w:rsidR="00EC40FA" w:rsidRPr="00EC40FA" w:rsidRDefault="00EC40FA" w:rsidP="00EC40FA">
      <w:pPr>
        <w:pStyle w:val="ListParagraph"/>
        <w:numPr>
          <w:ilvl w:val="0"/>
          <w:numId w:val="6"/>
        </w:numPr>
        <w:rPr>
          <w:rFonts w:ascii="Times New Roman" w:hAnsi="Times New Roman"/>
          <w:b w:val="0"/>
          <w:smallCaps w:val="0"/>
          <w:sz w:val="18"/>
          <w:szCs w:val="20"/>
        </w:rPr>
      </w:pPr>
      <w:r w:rsidRPr="00EC40FA">
        <w:rPr>
          <w:rFonts w:ascii="Times New Roman" w:hAnsi="Times New Roman"/>
          <w:b w:val="0"/>
          <w:smallCaps w:val="0"/>
          <w:sz w:val="18"/>
          <w:szCs w:val="20"/>
        </w:rPr>
        <w:t>Found the Average for the year and converted the Monthly Level data to Yearly Level Data</w:t>
      </w:r>
    </w:p>
    <w:p w:rsidR="00EC40FA" w:rsidRPr="00EC40FA" w:rsidRDefault="00EC40FA" w:rsidP="00EC40FA">
      <w:pPr>
        <w:pStyle w:val="ListParagraph"/>
        <w:numPr>
          <w:ilvl w:val="0"/>
          <w:numId w:val="6"/>
        </w:numPr>
        <w:rPr>
          <w:rFonts w:ascii="Times New Roman" w:hAnsi="Times New Roman"/>
          <w:b w:val="0"/>
          <w:smallCaps w:val="0"/>
          <w:sz w:val="18"/>
          <w:szCs w:val="20"/>
        </w:rPr>
      </w:pPr>
      <w:r w:rsidRPr="00EC40FA">
        <w:rPr>
          <w:rFonts w:ascii="Times New Roman" w:hAnsi="Times New Roman"/>
          <w:b w:val="0"/>
          <w:smallCaps w:val="0"/>
          <w:sz w:val="18"/>
          <w:szCs w:val="20"/>
        </w:rPr>
        <w:t>“PIVOT” Yearly Level Data &amp; Price of the Home. The attached, “HomePrice.csv” contains all the required information</w:t>
      </w:r>
    </w:p>
    <w:p w:rsidR="00EC40FA" w:rsidRPr="00EC40FA" w:rsidRDefault="00EC40FA" w:rsidP="00EC40FA">
      <w:pPr>
        <w:pStyle w:val="ListParagraph"/>
        <w:numPr>
          <w:ilvl w:val="0"/>
          <w:numId w:val="6"/>
        </w:numPr>
        <w:rPr>
          <w:rFonts w:ascii="Times New Roman" w:hAnsi="Times New Roman"/>
          <w:b w:val="0"/>
          <w:smallCaps w:val="0"/>
          <w:sz w:val="18"/>
          <w:szCs w:val="20"/>
        </w:rPr>
      </w:pPr>
      <w:r w:rsidRPr="00EC40FA">
        <w:rPr>
          <w:rFonts w:ascii="Times New Roman" w:hAnsi="Times New Roman"/>
          <w:b w:val="0"/>
          <w:smallCaps w:val="0"/>
          <w:sz w:val="18"/>
          <w:szCs w:val="20"/>
        </w:rPr>
        <w:t>Used MySQL as backend DB. Used, TOAD for MySQL tool, and created table with the required columns called “HomePrice”</w:t>
      </w:r>
    </w:p>
    <w:p w:rsidR="00EC40FA" w:rsidRPr="00EC40FA" w:rsidRDefault="00EC40FA" w:rsidP="00EC40FA">
      <w:pPr>
        <w:pStyle w:val="ListParagraph"/>
        <w:numPr>
          <w:ilvl w:val="0"/>
          <w:numId w:val="6"/>
        </w:numPr>
        <w:rPr>
          <w:rFonts w:ascii="Times New Roman" w:hAnsi="Times New Roman"/>
          <w:b w:val="0"/>
          <w:smallCaps w:val="0"/>
          <w:sz w:val="18"/>
          <w:szCs w:val="20"/>
        </w:rPr>
      </w:pPr>
      <w:r w:rsidRPr="00EC40FA">
        <w:rPr>
          <w:rFonts w:ascii="Times New Roman" w:hAnsi="Times New Roman"/>
          <w:b w:val="0"/>
          <w:smallCaps w:val="0"/>
          <w:sz w:val="18"/>
          <w:szCs w:val="20"/>
        </w:rPr>
        <w:t>Used Import/Export Wizard on TOAD for MySQL and imported all the data to the HomePrice Table</w:t>
      </w:r>
    </w:p>
    <w:p w:rsidR="00EC40FA" w:rsidRPr="00EC40FA" w:rsidRDefault="00EC40FA" w:rsidP="00EC40FA">
      <w:pPr>
        <w:rPr>
          <w:rFonts w:ascii="Times New Roman" w:hAnsi="Times New Roman"/>
          <w:b w:val="0"/>
          <w:smallCaps w:val="0"/>
          <w:szCs w:val="20"/>
        </w:rPr>
      </w:pPr>
    </w:p>
    <w:p w:rsidR="000538E6" w:rsidRDefault="000538E6" w:rsidP="00AC3FA2">
      <w:pPr>
        <w:rPr>
          <w:rFonts w:ascii="Times New Roman" w:hAnsi="Times New Roman"/>
          <w:b w:val="0"/>
          <w:i/>
          <w:smallCaps w:val="0"/>
          <w:sz w:val="20"/>
          <w:szCs w:val="20"/>
        </w:rPr>
      </w:pPr>
      <w:r w:rsidRPr="00C02FD7">
        <w:rPr>
          <w:rFonts w:ascii="Times New Roman" w:hAnsi="Times New Roman"/>
          <w:b w:val="0"/>
          <w:i/>
          <w:smallCaps w:val="0"/>
          <w:sz w:val="20"/>
          <w:szCs w:val="20"/>
        </w:rPr>
        <w:t>Quality of Life Data Processing:</w:t>
      </w:r>
    </w:p>
    <w:p w:rsidR="007D41A7" w:rsidRDefault="007D41A7" w:rsidP="00AC3FA2">
      <w:pPr>
        <w:rPr>
          <w:rFonts w:ascii="Times New Roman" w:hAnsi="Times New Roman"/>
          <w:b w:val="0"/>
          <w:i/>
          <w:smallCaps w:val="0"/>
          <w:sz w:val="20"/>
          <w:szCs w:val="20"/>
        </w:rPr>
      </w:pPr>
    </w:p>
    <w:p w:rsidR="007D41A7" w:rsidRPr="007F046C" w:rsidRDefault="007D41A7" w:rsidP="007D41A7">
      <w:pPr>
        <w:rPr>
          <w:rFonts w:ascii="Times New Roman" w:hAnsi="Times New Roman"/>
          <w:b w:val="0"/>
          <w:smallCaps w:val="0"/>
          <w:sz w:val="20"/>
          <w:szCs w:val="20"/>
        </w:rPr>
      </w:pPr>
      <w:r w:rsidRPr="007F046C">
        <w:rPr>
          <w:rFonts w:ascii="Times New Roman" w:hAnsi="Times New Roman"/>
          <w:b w:val="0"/>
          <w:smallCaps w:val="0"/>
          <w:sz w:val="20"/>
          <w:szCs w:val="20"/>
        </w:rPr>
        <w:t>T</w:t>
      </w:r>
      <w:r w:rsidR="0092419B">
        <w:rPr>
          <w:rFonts w:ascii="Times New Roman" w:hAnsi="Times New Roman"/>
          <w:b w:val="0"/>
          <w:smallCaps w:val="0"/>
          <w:sz w:val="20"/>
          <w:szCs w:val="20"/>
        </w:rPr>
        <w:t>he Texas school performance</w:t>
      </w:r>
      <w:r w:rsidRPr="007F046C">
        <w:rPr>
          <w:rFonts w:ascii="Times New Roman" w:hAnsi="Times New Roman"/>
          <w:b w:val="0"/>
          <w:smallCaps w:val="0"/>
          <w:sz w:val="20"/>
          <w:szCs w:val="20"/>
        </w:rPr>
        <w:t xml:space="preserve"> extracts were simplified data to show SAT SCORES the "All Students" groups, editing the attributes, and renaming key attributes in order to harmonize with other sources using the county geography as the main field to join data sets together.  These were loaded to the SchoolData table.</w:t>
      </w:r>
    </w:p>
    <w:p w:rsidR="007D41A7" w:rsidRPr="007F046C" w:rsidRDefault="007D41A7" w:rsidP="007D41A7">
      <w:pPr>
        <w:rPr>
          <w:rFonts w:ascii="Times New Roman" w:hAnsi="Times New Roman"/>
          <w:b w:val="0"/>
          <w:smallCaps w:val="0"/>
          <w:sz w:val="20"/>
          <w:szCs w:val="20"/>
        </w:rPr>
      </w:pPr>
    </w:p>
    <w:p w:rsidR="007D41A7" w:rsidRPr="007F046C" w:rsidRDefault="007D41A7" w:rsidP="007D41A7">
      <w:pPr>
        <w:rPr>
          <w:rFonts w:ascii="Times New Roman" w:hAnsi="Times New Roman"/>
          <w:b w:val="0"/>
          <w:smallCaps w:val="0"/>
          <w:sz w:val="20"/>
          <w:szCs w:val="20"/>
        </w:rPr>
      </w:pPr>
      <w:r w:rsidRPr="007F046C">
        <w:rPr>
          <w:rFonts w:ascii="Times New Roman" w:hAnsi="Times New Roman"/>
          <w:b w:val="0"/>
          <w:smallCaps w:val="0"/>
          <w:sz w:val="20"/>
          <w:szCs w:val="20"/>
        </w:rPr>
        <w:t>Crime statistics for a portion of 2016 were downloaded from the City of Houston into a CSV file.  From there, the CDXBingLocator excel add-on was used to determine zip codes for the data to provide better mapping in Tableau.  The csv file was batch loaded to the table CrimeData.</w:t>
      </w:r>
    </w:p>
    <w:p w:rsidR="007D41A7" w:rsidRPr="007F046C" w:rsidRDefault="007D41A7" w:rsidP="007D41A7">
      <w:pPr>
        <w:rPr>
          <w:rFonts w:ascii="Times New Roman" w:hAnsi="Times New Roman"/>
          <w:b w:val="0"/>
          <w:smallCaps w:val="0"/>
          <w:sz w:val="20"/>
          <w:szCs w:val="20"/>
        </w:rPr>
      </w:pPr>
    </w:p>
    <w:p w:rsidR="007D41A7" w:rsidRPr="007F046C" w:rsidRDefault="007D41A7" w:rsidP="007D41A7">
      <w:pPr>
        <w:rPr>
          <w:rFonts w:ascii="Times New Roman" w:hAnsi="Times New Roman"/>
          <w:b w:val="0"/>
          <w:smallCaps w:val="0"/>
          <w:sz w:val="20"/>
          <w:szCs w:val="20"/>
        </w:rPr>
      </w:pPr>
      <w:r w:rsidRPr="007F046C">
        <w:rPr>
          <w:rFonts w:ascii="Times New Roman" w:hAnsi="Times New Roman"/>
          <w:b w:val="0"/>
          <w:smallCaps w:val="0"/>
          <w:sz w:val="20"/>
          <w:szCs w:val="20"/>
        </w:rPr>
        <w:t>To save time, both loads were done on the server using the mysql command prompt:</w:t>
      </w:r>
    </w:p>
    <w:p w:rsidR="007D41A7" w:rsidRDefault="007D41A7" w:rsidP="007D41A7">
      <w:pPr>
        <w:rPr>
          <w:rFonts w:ascii="Times New Roman" w:hAnsi="Times New Roman"/>
          <w:b w:val="0"/>
          <w:smallCaps w:val="0"/>
          <w:szCs w:val="20"/>
        </w:rPr>
      </w:pPr>
    </w:p>
    <w:p w:rsidR="007D41A7" w:rsidRPr="009D0C33" w:rsidRDefault="007D41A7" w:rsidP="007D41A7">
      <w:pPr>
        <w:rPr>
          <w:rFonts w:ascii="Courier New" w:hAnsi="Courier New" w:cs="Courier New"/>
          <w:b w:val="0"/>
        </w:rPr>
      </w:pPr>
      <w:r w:rsidRPr="009D0C33">
        <w:rPr>
          <w:rFonts w:ascii="Courier New" w:hAnsi="Courier New" w:cs="Courier New"/>
          <w:b w:val="0"/>
        </w:rPr>
        <w:t>mysql –-user=pannable –password=XXXXX FinalProject</w:t>
      </w:r>
    </w:p>
    <w:p w:rsidR="007D41A7" w:rsidRPr="009D0C33" w:rsidRDefault="007D41A7" w:rsidP="007D41A7">
      <w:pPr>
        <w:rPr>
          <w:rFonts w:ascii="Courier New" w:hAnsi="Courier New" w:cs="Courier New"/>
          <w:b w:val="0"/>
        </w:rPr>
      </w:pPr>
      <w:r w:rsidRPr="009D0C33">
        <w:rPr>
          <w:rFonts w:ascii="Courier New" w:hAnsi="Courier New" w:cs="Courier New"/>
          <w:b w:val="0"/>
        </w:rPr>
        <w:t>&gt;load data local infile 'crimeload.csv' into table CrimeData Columns Terminated by ',' Optionally enclosed by '"';</w:t>
      </w:r>
    </w:p>
    <w:p w:rsidR="000538E6" w:rsidRPr="00C02FD7" w:rsidRDefault="000538E6" w:rsidP="00BF3C3D">
      <w:pPr>
        <w:ind w:left="0"/>
        <w:rPr>
          <w:rFonts w:ascii="Times New Roman" w:hAnsi="Times New Roman"/>
          <w:b w:val="0"/>
          <w:i/>
          <w:smallCaps w:val="0"/>
          <w:sz w:val="20"/>
          <w:szCs w:val="20"/>
        </w:rPr>
      </w:pPr>
    </w:p>
    <w:p w:rsidR="000538E6" w:rsidRDefault="000538E6" w:rsidP="00AC3FA2">
      <w:pPr>
        <w:rPr>
          <w:rFonts w:ascii="Times New Roman" w:hAnsi="Times New Roman"/>
          <w:b w:val="0"/>
          <w:i/>
          <w:smallCaps w:val="0"/>
          <w:sz w:val="20"/>
          <w:szCs w:val="20"/>
        </w:rPr>
      </w:pPr>
      <w:r w:rsidRPr="007D41A7">
        <w:rPr>
          <w:rFonts w:ascii="Times New Roman" w:hAnsi="Times New Roman"/>
          <w:b w:val="0"/>
          <w:i/>
          <w:smallCaps w:val="0"/>
          <w:sz w:val="20"/>
          <w:szCs w:val="20"/>
        </w:rPr>
        <w:t>D</w:t>
      </w:r>
      <w:r w:rsidRPr="00C02FD7">
        <w:rPr>
          <w:rFonts w:ascii="Times New Roman" w:hAnsi="Times New Roman"/>
          <w:b w:val="0"/>
          <w:i/>
          <w:smallCaps w:val="0"/>
          <w:sz w:val="20"/>
          <w:szCs w:val="20"/>
        </w:rPr>
        <w:t>emographic Data Processing:</w:t>
      </w:r>
    </w:p>
    <w:p w:rsidR="009D0C33" w:rsidRPr="00C02FD7" w:rsidRDefault="009D0C33" w:rsidP="00AC3FA2">
      <w:pPr>
        <w:rPr>
          <w:rFonts w:ascii="Times New Roman" w:hAnsi="Times New Roman"/>
          <w:b w:val="0"/>
          <w:i/>
          <w:smallCaps w:val="0"/>
          <w:sz w:val="20"/>
          <w:szCs w:val="20"/>
        </w:rPr>
      </w:pPr>
    </w:p>
    <w:p w:rsidR="006E632B" w:rsidRPr="006213C7" w:rsidRDefault="00E22D25" w:rsidP="006E632B">
      <w:pPr>
        <w:rPr>
          <w:rFonts w:ascii="Times New Roman" w:hAnsi="Times New Roman"/>
          <w:b w:val="0"/>
          <w:smallCaps w:val="0"/>
          <w:sz w:val="20"/>
          <w:szCs w:val="20"/>
        </w:rPr>
      </w:pPr>
      <w:r w:rsidRPr="006213C7">
        <w:rPr>
          <w:rFonts w:ascii="Times New Roman" w:hAnsi="Times New Roman"/>
          <w:b w:val="0"/>
          <w:smallCaps w:val="0"/>
          <w:sz w:val="20"/>
          <w:szCs w:val="20"/>
        </w:rPr>
        <w:t xml:space="preserve">The Demographic </w:t>
      </w:r>
      <w:r w:rsidR="006E632B" w:rsidRPr="006213C7">
        <w:rPr>
          <w:rFonts w:ascii="Times New Roman" w:hAnsi="Times New Roman"/>
          <w:b w:val="0"/>
          <w:smallCaps w:val="0"/>
          <w:sz w:val="20"/>
          <w:szCs w:val="20"/>
        </w:rPr>
        <w:t xml:space="preserve">data extracts from the US Census Data collected during the 2010 </w:t>
      </w:r>
      <w:r w:rsidR="004266F5" w:rsidRPr="006213C7">
        <w:rPr>
          <w:rFonts w:ascii="Times New Roman" w:hAnsi="Times New Roman"/>
          <w:b w:val="0"/>
          <w:smallCaps w:val="0"/>
          <w:sz w:val="20"/>
          <w:szCs w:val="20"/>
        </w:rPr>
        <w:t xml:space="preserve">decennial Census, </w:t>
      </w:r>
      <w:r w:rsidR="006E632B" w:rsidRPr="006213C7">
        <w:rPr>
          <w:rFonts w:ascii="Times New Roman" w:hAnsi="Times New Roman"/>
          <w:b w:val="0"/>
          <w:smallCaps w:val="0"/>
          <w:sz w:val="20"/>
          <w:szCs w:val="20"/>
        </w:rPr>
        <w:t xml:space="preserve">as well as the 2015 ACS supplied the contextual demographic information for the Houston, Texas metropolitan area. </w:t>
      </w:r>
    </w:p>
    <w:p w:rsidR="006E632B" w:rsidRPr="006213C7" w:rsidRDefault="006E632B" w:rsidP="006E632B">
      <w:pPr>
        <w:rPr>
          <w:rFonts w:ascii="Times New Roman" w:hAnsi="Times New Roman"/>
          <w:b w:val="0"/>
          <w:smallCaps w:val="0"/>
          <w:sz w:val="20"/>
          <w:szCs w:val="20"/>
        </w:rPr>
      </w:pPr>
    </w:p>
    <w:p w:rsidR="00D42DCD" w:rsidRDefault="006E632B" w:rsidP="007E032E">
      <w:pPr>
        <w:rPr>
          <w:rFonts w:ascii="Times New Roman" w:hAnsi="Times New Roman"/>
          <w:b w:val="0"/>
          <w:smallCaps w:val="0"/>
          <w:sz w:val="20"/>
          <w:szCs w:val="20"/>
        </w:rPr>
      </w:pPr>
      <w:r w:rsidRPr="006213C7">
        <w:rPr>
          <w:rFonts w:ascii="Times New Roman" w:hAnsi="Times New Roman"/>
          <w:b w:val="0"/>
          <w:smallCaps w:val="0"/>
          <w:sz w:val="20"/>
          <w:szCs w:val="20"/>
        </w:rPr>
        <w:t xml:space="preserve">Using the ESRI Community Analyst data portal, the Houston Texas metropolitan area was the focused upon at the county scale. </w:t>
      </w:r>
      <w:r w:rsidR="000D16DB">
        <w:rPr>
          <w:rFonts w:ascii="Times New Roman" w:hAnsi="Times New Roman"/>
          <w:b w:val="0"/>
          <w:smallCaps w:val="0"/>
          <w:sz w:val="20"/>
          <w:szCs w:val="20"/>
        </w:rPr>
        <w:t>See Table 2 for a summary of the Demographic Data</w:t>
      </w:r>
      <w:r w:rsidR="00D42DCD">
        <w:rPr>
          <w:rFonts w:ascii="Times New Roman" w:hAnsi="Times New Roman"/>
          <w:b w:val="0"/>
          <w:smallCaps w:val="0"/>
          <w:sz w:val="20"/>
          <w:szCs w:val="20"/>
        </w:rPr>
        <w:t xml:space="preserve">. </w:t>
      </w:r>
    </w:p>
    <w:p w:rsidR="00D42DCD" w:rsidRDefault="00D42DCD" w:rsidP="007E032E">
      <w:pPr>
        <w:rPr>
          <w:rFonts w:ascii="Times New Roman" w:hAnsi="Times New Roman"/>
          <w:b w:val="0"/>
          <w:smallCaps w:val="0"/>
          <w:sz w:val="20"/>
          <w:szCs w:val="20"/>
        </w:rPr>
      </w:pPr>
    </w:p>
    <w:p w:rsidR="00944C5A" w:rsidRPr="007E032E" w:rsidRDefault="00D42DCD" w:rsidP="007E032E">
      <w:pPr>
        <w:rPr>
          <w:rFonts w:ascii="Times New Roman" w:hAnsi="Times New Roman"/>
          <w:b w:val="0"/>
          <w:smallCaps w:val="0"/>
          <w:sz w:val="20"/>
          <w:szCs w:val="20"/>
        </w:rPr>
      </w:pPr>
      <w:r>
        <w:rPr>
          <w:rFonts w:ascii="Times New Roman" w:hAnsi="Times New Roman"/>
          <w:b w:val="0"/>
          <w:smallCaps w:val="0"/>
          <w:sz w:val="20"/>
          <w:szCs w:val="20"/>
        </w:rPr>
        <w:t>Table 2: Demographic Data Summary</w:t>
      </w:r>
      <w:r w:rsidR="006E632B" w:rsidRPr="006213C7">
        <w:rPr>
          <w:rFonts w:ascii="Times New Roman" w:hAnsi="Times New Roman"/>
          <w:b w:val="0"/>
          <w:smallCaps w:val="0"/>
          <w:sz w:val="20"/>
          <w:szCs w:val="20"/>
        </w:rPr>
        <w:t xml:space="preserve"> </w:t>
      </w:r>
    </w:p>
    <w:p w:rsidR="006E632B" w:rsidRDefault="006E632B" w:rsidP="006E632B">
      <w:pPr>
        <w:rPr>
          <w:rFonts w:ascii="Times New Roman" w:hAnsi="Times New Roman"/>
          <w:b w:val="0"/>
          <w:smallCaps w:val="0"/>
        </w:rPr>
      </w:pPr>
    </w:p>
    <w:tbl>
      <w:tblPr>
        <w:tblStyle w:val="TableGrid"/>
        <w:tblW w:w="0" w:type="auto"/>
        <w:tblInd w:w="85" w:type="dxa"/>
        <w:tblLook w:val="04A0" w:firstRow="1" w:lastRow="0" w:firstColumn="1" w:lastColumn="0" w:noHBand="0" w:noVBand="1"/>
      </w:tblPr>
      <w:tblGrid>
        <w:gridCol w:w="2070"/>
        <w:gridCol w:w="2753"/>
      </w:tblGrid>
      <w:tr w:rsidR="002C5EF9" w:rsidTr="00035D04">
        <w:tc>
          <w:tcPr>
            <w:tcW w:w="2070" w:type="dxa"/>
          </w:tcPr>
          <w:p w:rsidR="002C5EF9" w:rsidRPr="003A0059" w:rsidRDefault="002C5EF9" w:rsidP="006E632B">
            <w:pPr>
              <w:ind w:left="0"/>
              <w:rPr>
                <w:rFonts w:ascii="Times New Roman" w:hAnsi="Times New Roman"/>
                <w:smallCaps w:val="0"/>
              </w:rPr>
            </w:pPr>
            <w:r w:rsidRPr="003A0059">
              <w:rPr>
                <w:rFonts w:ascii="Times New Roman" w:hAnsi="Times New Roman"/>
                <w:smallCaps w:val="0"/>
              </w:rPr>
              <w:t>Census Data Set</w:t>
            </w:r>
          </w:p>
        </w:tc>
        <w:tc>
          <w:tcPr>
            <w:tcW w:w="2753" w:type="dxa"/>
          </w:tcPr>
          <w:p w:rsidR="002C5EF9" w:rsidRPr="003A0059" w:rsidRDefault="002C5EF9" w:rsidP="006E632B">
            <w:pPr>
              <w:ind w:left="0"/>
              <w:rPr>
                <w:rFonts w:ascii="Times New Roman" w:hAnsi="Times New Roman"/>
                <w:smallCaps w:val="0"/>
              </w:rPr>
            </w:pPr>
            <w:r w:rsidRPr="003A0059">
              <w:rPr>
                <w:rFonts w:ascii="Times New Roman" w:hAnsi="Times New Roman"/>
                <w:smallCaps w:val="0"/>
              </w:rPr>
              <w:t xml:space="preserve">Attributes </w:t>
            </w:r>
          </w:p>
        </w:tc>
      </w:tr>
      <w:tr w:rsidR="002C5EF9" w:rsidTr="00035D04">
        <w:tc>
          <w:tcPr>
            <w:tcW w:w="2070" w:type="dxa"/>
          </w:tcPr>
          <w:p w:rsidR="002C5EF9" w:rsidRDefault="002C5EF9" w:rsidP="002C5EF9">
            <w:pPr>
              <w:ind w:left="0"/>
              <w:rPr>
                <w:rFonts w:ascii="Times New Roman" w:hAnsi="Times New Roman"/>
                <w:b w:val="0"/>
                <w:smallCaps w:val="0"/>
              </w:rPr>
            </w:pPr>
            <w:r>
              <w:rPr>
                <w:rFonts w:ascii="Times New Roman" w:hAnsi="Times New Roman"/>
                <w:b w:val="0"/>
                <w:smallCaps w:val="0"/>
              </w:rPr>
              <w:t>Owner-Occupied Housing Units (2010)</w:t>
            </w:r>
          </w:p>
        </w:tc>
        <w:tc>
          <w:tcPr>
            <w:tcW w:w="2753" w:type="dxa"/>
          </w:tcPr>
          <w:p w:rsidR="002C5EF9" w:rsidRDefault="002C5EF9" w:rsidP="006E632B">
            <w:pPr>
              <w:ind w:left="0"/>
              <w:rPr>
                <w:rFonts w:ascii="Times New Roman" w:hAnsi="Times New Roman"/>
                <w:b w:val="0"/>
                <w:smallCaps w:val="0"/>
              </w:rPr>
            </w:pPr>
            <w:r>
              <w:rPr>
                <w:rFonts w:ascii="Times New Roman" w:hAnsi="Times New Roman"/>
                <w:b w:val="0"/>
                <w:smallCaps w:val="0"/>
              </w:rPr>
              <w:t>Number of Housing Units per County</w:t>
            </w:r>
            <w:r w:rsidR="00035D04">
              <w:rPr>
                <w:rFonts w:ascii="Times New Roman" w:hAnsi="Times New Roman"/>
                <w:b w:val="0"/>
                <w:smallCaps w:val="0"/>
              </w:rPr>
              <w:t xml:space="preserve"> (Integer)</w:t>
            </w:r>
          </w:p>
        </w:tc>
      </w:tr>
      <w:tr w:rsidR="002C5EF9" w:rsidTr="00035D04">
        <w:tc>
          <w:tcPr>
            <w:tcW w:w="2070" w:type="dxa"/>
          </w:tcPr>
          <w:p w:rsidR="002C5EF9" w:rsidRDefault="002C5EF9" w:rsidP="006E632B">
            <w:pPr>
              <w:ind w:left="0"/>
              <w:rPr>
                <w:rFonts w:ascii="Times New Roman" w:hAnsi="Times New Roman"/>
                <w:b w:val="0"/>
                <w:smallCaps w:val="0"/>
              </w:rPr>
            </w:pPr>
            <w:r>
              <w:rPr>
                <w:rFonts w:ascii="Times New Roman" w:hAnsi="Times New Roman"/>
                <w:b w:val="0"/>
                <w:smallCaps w:val="0"/>
              </w:rPr>
              <w:t>Renter-Occupied Housing Units (2010)</w:t>
            </w:r>
          </w:p>
        </w:tc>
        <w:tc>
          <w:tcPr>
            <w:tcW w:w="2753" w:type="dxa"/>
          </w:tcPr>
          <w:p w:rsidR="002C5EF9" w:rsidRDefault="002C5EF9" w:rsidP="006E632B">
            <w:pPr>
              <w:ind w:left="0"/>
              <w:rPr>
                <w:rFonts w:ascii="Times New Roman" w:hAnsi="Times New Roman"/>
                <w:b w:val="0"/>
                <w:smallCaps w:val="0"/>
              </w:rPr>
            </w:pPr>
            <w:r>
              <w:rPr>
                <w:rFonts w:ascii="Times New Roman" w:hAnsi="Times New Roman"/>
                <w:b w:val="0"/>
                <w:smallCaps w:val="0"/>
              </w:rPr>
              <w:t>Number of Units per County</w:t>
            </w:r>
          </w:p>
          <w:p w:rsidR="00035D04" w:rsidRDefault="00035D04" w:rsidP="006E632B">
            <w:pPr>
              <w:ind w:left="0"/>
              <w:rPr>
                <w:rFonts w:ascii="Times New Roman" w:hAnsi="Times New Roman"/>
                <w:b w:val="0"/>
                <w:smallCaps w:val="0"/>
              </w:rPr>
            </w:pPr>
            <w:r>
              <w:rPr>
                <w:rFonts w:ascii="Times New Roman" w:hAnsi="Times New Roman"/>
                <w:b w:val="0"/>
                <w:smallCaps w:val="0"/>
              </w:rPr>
              <w:t>(Integer)</w:t>
            </w:r>
          </w:p>
        </w:tc>
      </w:tr>
      <w:tr w:rsidR="002C5EF9" w:rsidTr="00035D04">
        <w:tc>
          <w:tcPr>
            <w:tcW w:w="2070" w:type="dxa"/>
          </w:tcPr>
          <w:p w:rsidR="002C5EF9" w:rsidRDefault="00944C5A" w:rsidP="006E632B">
            <w:pPr>
              <w:ind w:left="0"/>
              <w:rPr>
                <w:rFonts w:ascii="Times New Roman" w:hAnsi="Times New Roman"/>
                <w:b w:val="0"/>
                <w:smallCaps w:val="0"/>
              </w:rPr>
            </w:pPr>
            <w:r>
              <w:rPr>
                <w:rFonts w:ascii="Times New Roman" w:hAnsi="Times New Roman"/>
                <w:b w:val="0"/>
                <w:smallCaps w:val="0"/>
              </w:rPr>
              <w:t>Total Housing Units (2010)</w:t>
            </w:r>
          </w:p>
        </w:tc>
        <w:tc>
          <w:tcPr>
            <w:tcW w:w="2753" w:type="dxa"/>
          </w:tcPr>
          <w:p w:rsidR="00035D04" w:rsidRDefault="00944C5A" w:rsidP="006E632B">
            <w:pPr>
              <w:ind w:left="0"/>
              <w:rPr>
                <w:rFonts w:ascii="Times New Roman" w:hAnsi="Times New Roman"/>
                <w:b w:val="0"/>
                <w:smallCaps w:val="0"/>
              </w:rPr>
            </w:pPr>
            <w:r>
              <w:rPr>
                <w:rFonts w:ascii="Times New Roman" w:hAnsi="Times New Roman"/>
                <w:b w:val="0"/>
                <w:smallCaps w:val="0"/>
              </w:rPr>
              <w:t>Number of Units per County</w:t>
            </w:r>
          </w:p>
          <w:p w:rsidR="00035D04" w:rsidRDefault="00035D04" w:rsidP="006E632B">
            <w:pPr>
              <w:ind w:left="0"/>
              <w:rPr>
                <w:rFonts w:ascii="Times New Roman" w:hAnsi="Times New Roman"/>
                <w:b w:val="0"/>
                <w:smallCaps w:val="0"/>
              </w:rPr>
            </w:pPr>
            <w:r>
              <w:rPr>
                <w:rFonts w:ascii="Times New Roman" w:hAnsi="Times New Roman"/>
                <w:b w:val="0"/>
                <w:smallCaps w:val="0"/>
              </w:rPr>
              <w:t>(Integer)</w:t>
            </w:r>
          </w:p>
        </w:tc>
      </w:tr>
      <w:tr w:rsidR="002C5EF9" w:rsidTr="00035D04">
        <w:tc>
          <w:tcPr>
            <w:tcW w:w="2070" w:type="dxa"/>
          </w:tcPr>
          <w:p w:rsidR="002C5EF9" w:rsidRDefault="00944C5A" w:rsidP="006E632B">
            <w:pPr>
              <w:ind w:left="0"/>
              <w:rPr>
                <w:rFonts w:ascii="Times New Roman" w:hAnsi="Times New Roman"/>
                <w:b w:val="0"/>
                <w:smallCaps w:val="0"/>
              </w:rPr>
            </w:pPr>
            <w:r>
              <w:rPr>
                <w:rFonts w:ascii="Times New Roman" w:hAnsi="Times New Roman"/>
                <w:b w:val="0"/>
                <w:smallCaps w:val="0"/>
              </w:rPr>
              <w:t>Population Density (2010)</w:t>
            </w:r>
          </w:p>
        </w:tc>
        <w:tc>
          <w:tcPr>
            <w:tcW w:w="2753" w:type="dxa"/>
          </w:tcPr>
          <w:p w:rsidR="002C5EF9" w:rsidRDefault="00944C5A" w:rsidP="006E632B">
            <w:pPr>
              <w:ind w:left="0"/>
              <w:rPr>
                <w:rFonts w:ascii="Times New Roman" w:hAnsi="Times New Roman"/>
                <w:b w:val="0"/>
                <w:smallCaps w:val="0"/>
              </w:rPr>
            </w:pPr>
            <w:r>
              <w:rPr>
                <w:rFonts w:ascii="Times New Roman" w:hAnsi="Times New Roman"/>
                <w:b w:val="0"/>
                <w:smallCaps w:val="0"/>
              </w:rPr>
              <w:t>Population density at County level (decimal)</w:t>
            </w:r>
          </w:p>
        </w:tc>
      </w:tr>
      <w:tr w:rsidR="00944C5A" w:rsidTr="00035D04">
        <w:tc>
          <w:tcPr>
            <w:tcW w:w="2070" w:type="dxa"/>
          </w:tcPr>
          <w:p w:rsidR="00944C5A" w:rsidRDefault="00944C5A" w:rsidP="006E632B">
            <w:pPr>
              <w:ind w:left="0"/>
              <w:rPr>
                <w:rFonts w:ascii="Times New Roman" w:hAnsi="Times New Roman"/>
                <w:b w:val="0"/>
                <w:smallCaps w:val="0"/>
              </w:rPr>
            </w:pPr>
            <w:r>
              <w:rPr>
                <w:rFonts w:ascii="Times New Roman" w:hAnsi="Times New Roman"/>
                <w:b w:val="0"/>
                <w:smallCaps w:val="0"/>
              </w:rPr>
              <w:t>Per Capita Income (2016)</w:t>
            </w:r>
          </w:p>
        </w:tc>
        <w:tc>
          <w:tcPr>
            <w:tcW w:w="2753" w:type="dxa"/>
          </w:tcPr>
          <w:p w:rsidR="00944C5A" w:rsidRDefault="00944C5A" w:rsidP="006E632B">
            <w:pPr>
              <w:ind w:left="0"/>
              <w:rPr>
                <w:rFonts w:ascii="Times New Roman" w:hAnsi="Times New Roman"/>
                <w:b w:val="0"/>
                <w:smallCaps w:val="0"/>
              </w:rPr>
            </w:pPr>
            <w:r>
              <w:rPr>
                <w:rFonts w:ascii="Times New Roman" w:hAnsi="Times New Roman"/>
                <w:b w:val="0"/>
                <w:smallCaps w:val="0"/>
              </w:rPr>
              <w:t>Per Capita Income  by County (decimal)</w:t>
            </w:r>
          </w:p>
        </w:tc>
      </w:tr>
    </w:tbl>
    <w:p w:rsidR="006E632B" w:rsidRDefault="006E632B" w:rsidP="006E632B">
      <w:pPr>
        <w:rPr>
          <w:rFonts w:ascii="Times New Roman" w:hAnsi="Times New Roman"/>
          <w:b w:val="0"/>
          <w:smallCaps w:val="0"/>
        </w:rPr>
      </w:pPr>
    </w:p>
    <w:p w:rsidR="00E22D25" w:rsidRPr="007F046C" w:rsidRDefault="00944C5A" w:rsidP="00AC3FA2">
      <w:pPr>
        <w:rPr>
          <w:rFonts w:ascii="Times New Roman" w:hAnsi="Times New Roman"/>
          <w:b w:val="0"/>
          <w:smallCaps w:val="0"/>
          <w:sz w:val="20"/>
          <w:szCs w:val="20"/>
        </w:rPr>
      </w:pPr>
      <w:r w:rsidRPr="007F046C">
        <w:rPr>
          <w:rFonts w:ascii="Times New Roman" w:hAnsi="Times New Roman"/>
          <w:b w:val="0"/>
          <w:smallCaps w:val="0"/>
          <w:sz w:val="20"/>
          <w:szCs w:val="20"/>
        </w:rPr>
        <w:t>The datasets downloaded were prepared for MySQL in Excel and following their proper formatting; inserted into their respective corresponding tables in MySQL</w:t>
      </w:r>
      <w:r w:rsidR="00C243BE" w:rsidRPr="007F046C">
        <w:rPr>
          <w:rFonts w:ascii="Times New Roman" w:hAnsi="Times New Roman"/>
          <w:b w:val="0"/>
          <w:smallCaps w:val="0"/>
          <w:sz w:val="20"/>
          <w:szCs w:val="20"/>
        </w:rPr>
        <w:t xml:space="preserve"> using the CREAT</w:t>
      </w:r>
      <w:r w:rsidR="00497362" w:rsidRPr="007F046C">
        <w:rPr>
          <w:rFonts w:ascii="Times New Roman" w:hAnsi="Times New Roman"/>
          <w:b w:val="0"/>
          <w:smallCaps w:val="0"/>
          <w:sz w:val="20"/>
          <w:szCs w:val="20"/>
        </w:rPr>
        <w:t>E</w:t>
      </w:r>
      <w:r w:rsidR="00C243BE" w:rsidRPr="007F046C">
        <w:rPr>
          <w:rFonts w:ascii="Times New Roman" w:hAnsi="Times New Roman"/>
          <w:b w:val="0"/>
          <w:smallCaps w:val="0"/>
          <w:sz w:val="20"/>
          <w:szCs w:val="20"/>
        </w:rPr>
        <w:t xml:space="preserve"> Table and INESRT into Table commands</w:t>
      </w:r>
      <w:r w:rsidRPr="007F046C">
        <w:rPr>
          <w:rFonts w:ascii="Times New Roman" w:hAnsi="Times New Roman"/>
          <w:b w:val="0"/>
          <w:smallCaps w:val="0"/>
          <w:sz w:val="20"/>
          <w:szCs w:val="20"/>
        </w:rPr>
        <w:t xml:space="preserve">. </w:t>
      </w:r>
    </w:p>
    <w:p w:rsidR="00944C5A" w:rsidRPr="007F046C" w:rsidRDefault="00944C5A" w:rsidP="00AC3FA2">
      <w:pPr>
        <w:rPr>
          <w:rFonts w:ascii="Times New Roman" w:hAnsi="Times New Roman"/>
          <w:b w:val="0"/>
          <w:smallCaps w:val="0"/>
          <w:sz w:val="20"/>
          <w:szCs w:val="20"/>
        </w:rPr>
      </w:pPr>
    </w:p>
    <w:p w:rsidR="00B22C72" w:rsidRPr="007F046C" w:rsidRDefault="00B22C72" w:rsidP="00AC3FA2">
      <w:pPr>
        <w:rPr>
          <w:rFonts w:ascii="Times New Roman" w:hAnsi="Times New Roman"/>
          <w:b w:val="0"/>
          <w:smallCaps w:val="0"/>
          <w:sz w:val="20"/>
          <w:szCs w:val="20"/>
        </w:rPr>
      </w:pPr>
      <w:r w:rsidRPr="007F046C">
        <w:rPr>
          <w:rFonts w:ascii="Times New Roman" w:hAnsi="Times New Roman"/>
          <w:b w:val="0"/>
          <w:smallCaps w:val="0"/>
          <w:sz w:val="20"/>
          <w:szCs w:val="20"/>
        </w:rPr>
        <w:t xml:space="preserve">Using MySQL </w:t>
      </w:r>
      <w:r w:rsidR="000C3908" w:rsidRPr="007F046C">
        <w:rPr>
          <w:rFonts w:ascii="Times New Roman" w:hAnsi="Times New Roman"/>
          <w:b w:val="0"/>
          <w:smallCaps w:val="0"/>
          <w:sz w:val="20"/>
          <w:szCs w:val="20"/>
        </w:rPr>
        <w:t xml:space="preserve">a Data View </w:t>
      </w:r>
      <w:r w:rsidR="00944C5A" w:rsidRPr="007F046C">
        <w:rPr>
          <w:rFonts w:ascii="Times New Roman" w:hAnsi="Times New Roman"/>
          <w:b w:val="0"/>
          <w:smallCaps w:val="0"/>
          <w:sz w:val="20"/>
          <w:szCs w:val="20"/>
        </w:rPr>
        <w:t>aggregate</w:t>
      </w:r>
      <w:r w:rsidR="000C3908" w:rsidRPr="007F046C">
        <w:rPr>
          <w:rFonts w:ascii="Times New Roman" w:hAnsi="Times New Roman"/>
          <w:b w:val="0"/>
          <w:smallCaps w:val="0"/>
          <w:sz w:val="20"/>
          <w:szCs w:val="20"/>
        </w:rPr>
        <w:t>d the pertinent demographic</w:t>
      </w:r>
      <w:r w:rsidR="00944C5A" w:rsidRPr="007F046C">
        <w:rPr>
          <w:rFonts w:ascii="Times New Roman" w:hAnsi="Times New Roman"/>
          <w:b w:val="0"/>
          <w:smallCaps w:val="0"/>
          <w:sz w:val="20"/>
          <w:szCs w:val="20"/>
        </w:rPr>
        <w:t xml:space="preserve"> relational </w:t>
      </w:r>
      <w:r w:rsidR="000C3908" w:rsidRPr="007F046C">
        <w:rPr>
          <w:rFonts w:ascii="Times New Roman" w:hAnsi="Times New Roman"/>
          <w:b w:val="0"/>
          <w:smallCaps w:val="0"/>
          <w:sz w:val="20"/>
          <w:szCs w:val="20"/>
        </w:rPr>
        <w:t xml:space="preserve">data into one </w:t>
      </w:r>
      <w:r w:rsidR="00944C5A" w:rsidRPr="007F046C">
        <w:rPr>
          <w:rFonts w:ascii="Times New Roman" w:hAnsi="Times New Roman"/>
          <w:b w:val="0"/>
          <w:smallCaps w:val="0"/>
          <w:sz w:val="20"/>
          <w:szCs w:val="20"/>
        </w:rPr>
        <w:t>table aligned to their respective counties in the Houston</w:t>
      </w:r>
      <w:r w:rsidRPr="007F046C">
        <w:rPr>
          <w:rFonts w:ascii="Times New Roman" w:hAnsi="Times New Roman"/>
          <w:b w:val="0"/>
          <w:smallCaps w:val="0"/>
          <w:sz w:val="20"/>
          <w:szCs w:val="20"/>
        </w:rPr>
        <w:t xml:space="preserve">. </w:t>
      </w:r>
    </w:p>
    <w:p w:rsidR="00497362" w:rsidRDefault="00497362" w:rsidP="00AC3FA2">
      <w:pPr>
        <w:rPr>
          <w:rFonts w:ascii="Times New Roman" w:hAnsi="Times New Roman"/>
          <w:b w:val="0"/>
          <w:smallCaps w:val="0"/>
        </w:rPr>
      </w:pPr>
    </w:p>
    <w:p w:rsidR="00497362" w:rsidRPr="00497362" w:rsidRDefault="00497362" w:rsidP="00497362">
      <w:pPr>
        <w:rPr>
          <w:rFonts w:ascii="Courier New" w:hAnsi="Courier New" w:cs="Courier New"/>
          <w:b w:val="0"/>
          <w:smallCaps w:val="0"/>
          <w:szCs w:val="22"/>
        </w:rPr>
      </w:pPr>
      <w:r w:rsidRPr="00497362">
        <w:rPr>
          <w:rFonts w:ascii="Courier New" w:hAnsi="Courier New" w:cs="Courier New"/>
          <w:b w:val="0"/>
        </w:rPr>
        <w:t>CREATE VIEW DemoDataView AS (</w:t>
      </w:r>
    </w:p>
    <w:p w:rsidR="00497362" w:rsidRPr="00497362" w:rsidRDefault="00497362" w:rsidP="00497362">
      <w:pPr>
        <w:rPr>
          <w:rFonts w:ascii="Courier New" w:hAnsi="Courier New" w:cs="Courier New"/>
          <w:b w:val="0"/>
        </w:rPr>
      </w:pPr>
      <w:r w:rsidRPr="00497362">
        <w:rPr>
          <w:rFonts w:ascii="Courier New" w:hAnsi="Courier New" w:cs="Courier New"/>
          <w:b w:val="0"/>
        </w:rPr>
        <w:t xml:space="preserve">SELECT T.Cnty, T.State, O.NumUnits as OwnedUnits, R.NumUnits as RentedUnits, T.NumUnits as TotalUnits, I.Income, D.Density </w:t>
      </w:r>
    </w:p>
    <w:p w:rsidR="00497362" w:rsidRPr="00497362" w:rsidRDefault="00497362" w:rsidP="00497362">
      <w:pPr>
        <w:rPr>
          <w:rFonts w:ascii="Courier New" w:hAnsi="Courier New" w:cs="Courier New"/>
          <w:b w:val="0"/>
        </w:rPr>
      </w:pPr>
    </w:p>
    <w:p w:rsidR="00497362" w:rsidRPr="00497362" w:rsidRDefault="00497362" w:rsidP="00497362">
      <w:pPr>
        <w:rPr>
          <w:rFonts w:ascii="Courier New" w:hAnsi="Courier New" w:cs="Courier New"/>
          <w:b w:val="0"/>
        </w:rPr>
      </w:pPr>
      <w:r w:rsidRPr="00497362">
        <w:rPr>
          <w:rFonts w:ascii="Courier New" w:hAnsi="Courier New" w:cs="Courier New"/>
          <w:b w:val="0"/>
        </w:rPr>
        <w:t>FROM TotalHseUnitsTx T, PerCapIncTx I, PopDenTxCo D, RentOccHseUnits R, OwnOccHseUnits O</w:t>
      </w:r>
    </w:p>
    <w:p w:rsidR="00497362" w:rsidRPr="00497362" w:rsidRDefault="00497362" w:rsidP="00497362">
      <w:pPr>
        <w:rPr>
          <w:rFonts w:ascii="Courier New" w:hAnsi="Courier New" w:cs="Courier New"/>
          <w:b w:val="0"/>
        </w:rPr>
      </w:pPr>
    </w:p>
    <w:p w:rsidR="00497362" w:rsidRPr="00497362" w:rsidRDefault="00497362" w:rsidP="00497362">
      <w:pPr>
        <w:rPr>
          <w:rFonts w:ascii="Courier New" w:hAnsi="Courier New" w:cs="Courier New"/>
          <w:b w:val="0"/>
        </w:rPr>
      </w:pPr>
      <w:r w:rsidRPr="00497362">
        <w:rPr>
          <w:rFonts w:ascii="Courier New" w:hAnsi="Courier New" w:cs="Courier New"/>
          <w:b w:val="0"/>
        </w:rPr>
        <w:t>WHERE T.Cnty=I.Cnty and D.Cnty = T.Cnty and R.Cnty=T.Cnty and T.Cnty = O.Cnty);</w:t>
      </w:r>
    </w:p>
    <w:p w:rsidR="00497362" w:rsidRDefault="00497362" w:rsidP="00AC3FA2">
      <w:pPr>
        <w:rPr>
          <w:rFonts w:ascii="Times New Roman" w:hAnsi="Times New Roman"/>
          <w:b w:val="0"/>
          <w:smallCaps w:val="0"/>
        </w:rPr>
      </w:pPr>
    </w:p>
    <w:p w:rsidR="00B22C72" w:rsidRDefault="00B22C72" w:rsidP="00AC3FA2">
      <w:pPr>
        <w:rPr>
          <w:rFonts w:ascii="Times New Roman" w:hAnsi="Times New Roman"/>
          <w:b w:val="0"/>
          <w:smallCaps w:val="0"/>
        </w:rPr>
      </w:pPr>
    </w:p>
    <w:p w:rsidR="00944C5A" w:rsidRDefault="00FC47D6" w:rsidP="00AC3FA2">
      <w:pPr>
        <w:rPr>
          <w:rFonts w:ascii="Times New Roman" w:hAnsi="Times New Roman"/>
          <w:b w:val="0"/>
          <w:i/>
          <w:smallCaps w:val="0"/>
        </w:rPr>
      </w:pPr>
      <w:r w:rsidRPr="00BE136F">
        <w:rPr>
          <w:rFonts w:ascii="Times New Roman" w:hAnsi="Times New Roman"/>
          <w:b w:val="0"/>
          <w:i/>
          <w:smallCaps w:val="0"/>
        </w:rPr>
        <w:t xml:space="preserve">SQL </w:t>
      </w:r>
      <w:r w:rsidR="00BE136F">
        <w:rPr>
          <w:rFonts w:ascii="Times New Roman" w:hAnsi="Times New Roman"/>
          <w:b w:val="0"/>
          <w:i/>
          <w:smallCaps w:val="0"/>
        </w:rPr>
        <w:t>Entity-Relationship Design</w:t>
      </w:r>
    </w:p>
    <w:p w:rsidR="00BE136F" w:rsidRDefault="00BE136F" w:rsidP="00AC3FA2">
      <w:pPr>
        <w:rPr>
          <w:rFonts w:ascii="Times New Roman" w:hAnsi="Times New Roman"/>
          <w:b w:val="0"/>
          <w:i/>
          <w:smallCaps w:val="0"/>
        </w:rPr>
      </w:pPr>
    </w:p>
    <w:p w:rsidR="00BE136F" w:rsidRPr="007F046C" w:rsidRDefault="0053003D" w:rsidP="00AC3FA2">
      <w:pPr>
        <w:rPr>
          <w:rFonts w:ascii="Times New Roman" w:hAnsi="Times New Roman"/>
          <w:b w:val="0"/>
          <w:smallCaps w:val="0"/>
          <w:sz w:val="20"/>
          <w:szCs w:val="20"/>
        </w:rPr>
      </w:pPr>
      <w:r w:rsidRPr="007F046C">
        <w:rPr>
          <w:rFonts w:ascii="Times New Roman" w:hAnsi="Times New Roman"/>
          <w:b w:val="0"/>
          <w:smallCaps w:val="0"/>
          <w:sz w:val="20"/>
          <w:szCs w:val="20"/>
        </w:rPr>
        <w:t>To support simplified set up in Tableau, a de-normalized data structure was used, where most data tables had repeated meta data.  The County name was harmonized and used across all data sets for joins.  Crime Data was by address and zip code only, and was used in a stand alone fashion.</w:t>
      </w:r>
    </w:p>
    <w:p w:rsidR="00016BCE" w:rsidRDefault="00016BCE" w:rsidP="00AC3FA2">
      <w:pPr>
        <w:rPr>
          <w:rFonts w:ascii="Times New Roman" w:hAnsi="Times New Roman"/>
          <w:b w:val="0"/>
          <w:i/>
          <w:smallCaps w:val="0"/>
        </w:rPr>
      </w:pPr>
    </w:p>
    <w:p w:rsidR="00467659" w:rsidRDefault="00BE136F" w:rsidP="00AC3FA2">
      <w:pPr>
        <w:rPr>
          <w:rFonts w:ascii="Times New Roman" w:hAnsi="Times New Roman"/>
          <w:b w:val="0"/>
          <w:i/>
          <w:smallCaps w:val="0"/>
        </w:rPr>
      </w:pPr>
      <w:r>
        <w:rPr>
          <w:noProof/>
        </w:rPr>
        <w:drawing>
          <wp:inline distT="0" distB="0" distL="0" distR="0" wp14:anchorId="3CE957F1" wp14:editId="013C4C9C">
            <wp:extent cx="3122930" cy="20834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2930" cy="2083435"/>
                    </a:xfrm>
                    <a:prstGeom prst="rect">
                      <a:avLst/>
                    </a:prstGeom>
                  </pic:spPr>
                </pic:pic>
              </a:graphicData>
            </a:graphic>
          </wp:inline>
        </w:drawing>
      </w:r>
    </w:p>
    <w:p w:rsidR="00467659" w:rsidRDefault="00467659" w:rsidP="00AC3FA2">
      <w:pPr>
        <w:rPr>
          <w:rFonts w:ascii="Times New Roman" w:hAnsi="Times New Roman"/>
          <w:b w:val="0"/>
          <w:i/>
          <w:smallCaps w:val="0"/>
        </w:rPr>
      </w:pPr>
    </w:p>
    <w:p w:rsidR="00864891" w:rsidRDefault="00864891" w:rsidP="00AC3FA2">
      <w:pPr>
        <w:ind w:left="0"/>
        <w:rPr>
          <w:lang w:val="en"/>
        </w:rPr>
      </w:pPr>
    </w:p>
    <w:p w:rsidR="00597E73" w:rsidRDefault="00597E73" w:rsidP="00AC3FA2">
      <w:pPr>
        <w:ind w:left="0"/>
        <w:rPr>
          <w:lang w:val="en"/>
        </w:rPr>
      </w:pPr>
    </w:p>
    <w:p w:rsidR="00597E73" w:rsidRDefault="00597E73" w:rsidP="00AC3FA2">
      <w:pPr>
        <w:ind w:left="0"/>
        <w:rPr>
          <w:lang w:val="en"/>
        </w:rPr>
      </w:pPr>
    </w:p>
    <w:p w:rsidR="00597E73" w:rsidRDefault="00597E73" w:rsidP="00AC3FA2">
      <w:pPr>
        <w:ind w:left="0"/>
        <w:rPr>
          <w:lang w:val="en"/>
        </w:rPr>
      </w:pPr>
    </w:p>
    <w:p w:rsidR="00597E73" w:rsidRDefault="00597E73" w:rsidP="00AC3FA2">
      <w:pPr>
        <w:ind w:left="0"/>
        <w:rPr>
          <w:lang w:val="en"/>
        </w:rPr>
      </w:pPr>
    </w:p>
    <w:p w:rsidR="00597E73" w:rsidRPr="00AC3FA2" w:rsidRDefault="00597E73" w:rsidP="00AC3FA2">
      <w:pPr>
        <w:ind w:left="0"/>
        <w:rPr>
          <w:lang w:val="en"/>
        </w:rPr>
      </w:pPr>
    </w:p>
    <w:p w:rsidR="00864891" w:rsidRDefault="00BA03F2">
      <w:pPr>
        <w:jc w:val="center"/>
        <w:rPr>
          <w:rFonts w:ascii="Helvetica" w:hAnsi="Helvetica" w:cs="Helvetica"/>
        </w:rPr>
      </w:pPr>
      <w:r>
        <w:rPr>
          <w:rFonts w:ascii="Helvetica" w:hAnsi="Helvetica" w:cs="Helvetica"/>
        </w:rPr>
        <w:lastRenderedPageBreak/>
        <w:t xml:space="preserve">IV. </w:t>
      </w:r>
      <w:r w:rsidR="0008577A">
        <w:rPr>
          <w:rFonts w:ascii="Helvetica" w:hAnsi="Helvetica" w:cs="Helvetica"/>
        </w:rPr>
        <w:t>Architecture and Implementation</w:t>
      </w:r>
    </w:p>
    <w:p w:rsidR="00A51BCD" w:rsidRDefault="00A51BCD" w:rsidP="00A51BCD">
      <w:pPr>
        <w:rPr>
          <w:rFonts w:ascii="Times New Roman" w:hAnsi="Times New Roman"/>
          <w:b w:val="0"/>
          <w:smallCaps w:val="0"/>
        </w:rPr>
      </w:pPr>
    </w:p>
    <w:p w:rsidR="00800675" w:rsidRDefault="00A51BCD" w:rsidP="00A51BCD">
      <w:pPr>
        <w:rPr>
          <w:rFonts w:ascii="Times New Roman" w:hAnsi="Times New Roman"/>
          <w:b w:val="0"/>
          <w:smallCaps w:val="0"/>
          <w:sz w:val="20"/>
          <w:szCs w:val="20"/>
        </w:rPr>
      </w:pPr>
      <w:r w:rsidRPr="00800675">
        <w:rPr>
          <w:rFonts w:ascii="Times New Roman" w:hAnsi="Times New Roman"/>
          <w:b w:val="0"/>
          <w:smallCaps w:val="0"/>
          <w:sz w:val="20"/>
          <w:szCs w:val="20"/>
        </w:rPr>
        <w:t xml:space="preserve">For our project, we used MySQL running on a Microsoft Azure Virtual Machine running Ubuntu 16.04.  A standard installation was done using the apt-get process from https://dev.mysql.com/doc/mysql-apt-repo-quick-guide/en/#apt-repo-fresh-install.  </w:t>
      </w:r>
    </w:p>
    <w:p w:rsidR="00800675" w:rsidRDefault="00800675" w:rsidP="00A51BCD">
      <w:pPr>
        <w:rPr>
          <w:rFonts w:ascii="Times New Roman" w:hAnsi="Times New Roman"/>
          <w:b w:val="0"/>
          <w:smallCaps w:val="0"/>
          <w:sz w:val="20"/>
          <w:szCs w:val="20"/>
        </w:rPr>
      </w:pPr>
    </w:p>
    <w:p w:rsidR="00A51BCD" w:rsidRPr="00800675" w:rsidRDefault="00A51BCD" w:rsidP="00A51BCD">
      <w:pPr>
        <w:rPr>
          <w:rFonts w:ascii="Times New Roman" w:hAnsi="Times New Roman"/>
          <w:b w:val="0"/>
          <w:smallCaps w:val="0"/>
          <w:sz w:val="20"/>
          <w:szCs w:val="20"/>
        </w:rPr>
      </w:pPr>
      <w:r w:rsidRPr="00800675">
        <w:rPr>
          <w:rFonts w:ascii="Times New Roman" w:hAnsi="Times New Roman"/>
          <w:b w:val="0"/>
          <w:smallCaps w:val="0"/>
          <w:sz w:val="20"/>
          <w:szCs w:val="20"/>
        </w:rPr>
        <w:t>Accounts for each of the team members were setup to allow all to work on various parts of the data solution.</w:t>
      </w:r>
    </w:p>
    <w:p w:rsidR="00A51BCD" w:rsidRDefault="00A51BCD" w:rsidP="00A51BCD">
      <w:pPr>
        <w:rPr>
          <w:rFonts w:ascii="Times New Roman" w:hAnsi="Times New Roman"/>
          <w:b w:val="0"/>
          <w:smallCaps w:val="0"/>
          <w:sz w:val="20"/>
          <w:szCs w:val="20"/>
        </w:rPr>
      </w:pPr>
      <w:r w:rsidRPr="00800675">
        <w:rPr>
          <w:rFonts w:ascii="Times New Roman" w:hAnsi="Times New Roman"/>
          <w:b w:val="0"/>
          <w:smallCaps w:val="0"/>
          <w:sz w:val="20"/>
          <w:szCs w:val="20"/>
        </w:rPr>
        <w:t xml:space="preserve">Additionally, MongoDB community edition was installed via apt-get, using the procedures at </w:t>
      </w:r>
      <w:hyperlink r:id="rId9" w:history="1">
        <w:r w:rsidR="00800675" w:rsidRPr="004871A5">
          <w:rPr>
            <w:rStyle w:val="Hyperlink"/>
            <w:rFonts w:ascii="Times New Roman" w:hAnsi="Times New Roman"/>
            <w:b w:val="0"/>
            <w:smallCaps w:val="0"/>
            <w:sz w:val="20"/>
            <w:szCs w:val="20"/>
          </w:rPr>
          <w:t>https://docs.mongodb.com/master/tutorial/install-mongodb-on-ubuntu</w:t>
        </w:r>
      </w:hyperlink>
      <w:r w:rsidRPr="00800675">
        <w:rPr>
          <w:rFonts w:ascii="Times New Roman" w:hAnsi="Times New Roman"/>
          <w:b w:val="0"/>
          <w:smallCaps w:val="0"/>
          <w:sz w:val="20"/>
          <w:szCs w:val="20"/>
        </w:rPr>
        <w:t xml:space="preserve"> </w:t>
      </w:r>
    </w:p>
    <w:p w:rsidR="00800675" w:rsidRPr="00800675" w:rsidRDefault="00800675" w:rsidP="00A51BCD">
      <w:pPr>
        <w:rPr>
          <w:rFonts w:ascii="Times New Roman" w:hAnsi="Times New Roman"/>
          <w:b w:val="0"/>
          <w:smallCaps w:val="0"/>
          <w:sz w:val="20"/>
          <w:szCs w:val="20"/>
        </w:rPr>
      </w:pPr>
    </w:p>
    <w:p w:rsidR="00B75FD4" w:rsidRPr="00800675" w:rsidRDefault="00A51BCD" w:rsidP="00A51BCD">
      <w:pPr>
        <w:rPr>
          <w:rFonts w:ascii="Times New Roman" w:hAnsi="Times New Roman"/>
          <w:b w:val="0"/>
          <w:smallCaps w:val="0"/>
          <w:sz w:val="20"/>
          <w:szCs w:val="20"/>
        </w:rPr>
      </w:pPr>
      <w:r w:rsidRPr="00800675">
        <w:rPr>
          <w:rFonts w:ascii="Times New Roman" w:hAnsi="Times New Roman"/>
          <w:b w:val="0"/>
          <w:smallCaps w:val="0"/>
          <w:sz w:val="20"/>
          <w:szCs w:val="20"/>
        </w:rPr>
        <w:t>To support a REST API interface to MongoDB, the Python-eve package was installed using instructions at http://python-eve.org/install.html#install.  This package implements REST services on top of MongoDB.  More about this part of the setup is later in this paper.</w:t>
      </w:r>
    </w:p>
    <w:p w:rsidR="00436319" w:rsidRDefault="00436319" w:rsidP="00A51BCD">
      <w:pPr>
        <w:rPr>
          <w:rFonts w:ascii="Times New Roman" w:hAnsi="Times New Roman"/>
          <w:b w:val="0"/>
          <w:smallCaps w:val="0"/>
        </w:rPr>
      </w:pPr>
    </w:p>
    <w:p w:rsidR="00436319" w:rsidRDefault="00436319" w:rsidP="00A51BCD">
      <w:pPr>
        <w:rPr>
          <w:rFonts w:ascii="Times New Roman" w:hAnsi="Times New Roman"/>
          <w:b w:val="0"/>
          <w:smallCaps w:val="0"/>
        </w:rPr>
      </w:pPr>
      <w:r>
        <w:rPr>
          <w:rFonts w:ascii="Times New Roman" w:hAnsi="Times New Roman"/>
          <w:b w:val="0"/>
          <w:smallCaps w:val="0"/>
        </w:rPr>
        <w:t>Figure 1 – Solution Architecture</w:t>
      </w:r>
    </w:p>
    <w:p w:rsidR="00436319" w:rsidRDefault="00436319" w:rsidP="00A51BCD">
      <w:pPr>
        <w:rPr>
          <w:rFonts w:ascii="Times New Roman" w:hAnsi="Times New Roman"/>
          <w:b w:val="0"/>
          <w:smallCaps w:val="0"/>
        </w:rPr>
      </w:pPr>
    </w:p>
    <w:p w:rsidR="00436319" w:rsidRDefault="00436319" w:rsidP="00A51BCD">
      <w:pPr>
        <w:rPr>
          <w:rFonts w:ascii="Times New Roman" w:hAnsi="Times New Roman"/>
          <w:b w:val="0"/>
          <w:smallCaps w:val="0"/>
          <w:lang w:val="en"/>
        </w:rPr>
      </w:pPr>
      <w:r>
        <w:rPr>
          <w:noProof/>
        </w:rPr>
        <w:drawing>
          <wp:inline distT="0" distB="0" distL="0" distR="0" wp14:anchorId="7F98C987" wp14:editId="23783F46">
            <wp:extent cx="3069203" cy="193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2375" cy="1948251"/>
                    </a:xfrm>
                    <a:prstGeom prst="rect">
                      <a:avLst/>
                    </a:prstGeom>
                  </pic:spPr>
                </pic:pic>
              </a:graphicData>
            </a:graphic>
          </wp:inline>
        </w:drawing>
      </w:r>
    </w:p>
    <w:p w:rsidR="00864891" w:rsidRDefault="00864891">
      <w:pPr>
        <w:rPr>
          <w:lang w:val="en"/>
        </w:rPr>
      </w:pPr>
    </w:p>
    <w:p w:rsidR="00864891" w:rsidRDefault="00BA03F2">
      <w:pPr>
        <w:jc w:val="center"/>
        <w:rPr>
          <w:rFonts w:ascii="Helvetica" w:hAnsi="Helvetica" w:cs="Helvetica"/>
          <w:lang w:val="en"/>
        </w:rPr>
      </w:pPr>
      <w:r>
        <w:t>V</w:t>
      </w:r>
      <w:r>
        <w:rPr>
          <w:rFonts w:ascii="Helvetica" w:hAnsi="Helvetica" w:cs="Helvetica"/>
        </w:rPr>
        <w:t xml:space="preserve">. </w:t>
      </w:r>
      <w:r w:rsidR="0008577A">
        <w:rPr>
          <w:rFonts w:ascii="Helvetica" w:hAnsi="Helvetica" w:cs="Helvetica"/>
        </w:rPr>
        <w:t>Evaluation</w:t>
      </w:r>
    </w:p>
    <w:p w:rsidR="00B75FD4" w:rsidRDefault="00B75FD4" w:rsidP="00B75FD4">
      <w:r>
        <w:t>Data Manipulation and visualization using Tableau</w:t>
      </w:r>
      <w:r w:rsidR="007B2EAD">
        <w:t xml:space="preserve"> and Micro-services</w:t>
      </w:r>
      <w:r>
        <w:t>:</w:t>
      </w:r>
    </w:p>
    <w:p w:rsidR="00B75FD4" w:rsidRDefault="00B75FD4" w:rsidP="00B75FD4">
      <w:pPr>
        <w:rPr>
          <w:rFonts w:ascii="Times New Roman" w:hAnsi="Times New Roman"/>
          <w:b w:val="0"/>
          <w:smallCaps w:val="0"/>
        </w:rPr>
      </w:pPr>
    </w:p>
    <w:p w:rsidR="00B75FD4" w:rsidRPr="00C02FD7" w:rsidRDefault="00B75FD4" w:rsidP="00B75FD4">
      <w:pPr>
        <w:rPr>
          <w:rFonts w:ascii="Times New Roman" w:hAnsi="Times New Roman"/>
          <w:b w:val="0"/>
          <w:smallCaps w:val="0"/>
          <w:sz w:val="20"/>
          <w:szCs w:val="20"/>
        </w:rPr>
      </w:pPr>
      <w:r w:rsidRPr="00C02FD7">
        <w:rPr>
          <w:rFonts w:ascii="Times New Roman" w:hAnsi="Times New Roman"/>
          <w:b w:val="0"/>
          <w:smallCaps w:val="0"/>
          <w:sz w:val="20"/>
          <w:szCs w:val="20"/>
        </w:rPr>
        <w:t>For the purposes of working through the needed queries and related transactions, the following questions were to approximate a user request of the information through query:</w:t>
      </w:r>
    </w:p>
    <w:p w:rsidR="00B75FD4" w:rsidRDefault="00B75FD4" w:rsidP="00B75FD4">
      <w:pPr>
        <w:rPr>
          <w:rFonts w:ascii="Times New Roman" w:hAnsi="Times New Roman"/>
          <w:b w:val="0"/>
          <w:smallCaps w:val="0"/>
        </w:rPr>
      </w:pPr>
    </w:p>
    <w:p w:rsidR="00B75FD4" w:rsidRPr="00C02FD7" w:rsidRDefault="00B75FD4" w:rsidP="00916902">
      <w:pPr>
        <w:pStyle w:val="ListParagraph"/>
        <w:numPr>
          <w:ilvl w:val="0"/>
          <w:numId w:val="4"/>
        </w:numPr>
        <w:rPr>
          <w:rFonts w:ascii="Times New Roman" w:hAnsi="Times New Roman"/>
          <w:b w:val="0"/>
          <w:smallCaps w:val="0"/>
          <w:sz w:val="18"/>
          <w:szCs w:val="18"/>
        </w:rPr>
      </w:pPr>
      <w:r w:rsidRPr="00C02FD7">
        <w:rPr>
          <w:rFonts w:ascii="Times New Roman" w:hAnsi="Times New Roman"/>
          <w:b w:val="0"/>
          <w:smallCaps w:val="0"/>
          <w:sz w:val="18"/>
          <w:szCs w:val="18"/>
        </w:rPr>
        <w:t>Which county has the highest average home price? Lowest home price?</w:t>
      </w:r>
    </w:p>
    <w:p w:rsidR="00B75FD4" w:rsidRPr="00C02FD7" w:rsidRDefault="00B75FD4" w:rsidP="00916902">
      <w:pPr>
        <w:pStyle w:val="ListParagraph"/>
        <w:numPr>
          <w:ilvl w:val="0"/>
          <w:numId w:val="4"/>
        </w:numPr>
        <w:rPr>
          <w:rFonts w:ascii="Times New Roman" w:hAnsi="Times New Roman"/>
          <w:b w:val="0"/>
          <w:smallCaps w:val="0"/>
          <w:sz w:val="18"/>
          <w:szCs w:val="18"/>
        </w:rPr>
      </w:pPr>
      <w:r w:rsidRPr="00C02FD7">
        <w:rPr>
          <w:rFonts w:ascii="Times New Roman" w:hAnsi="Times New Roman"/>
          <w:b w:val="0"/>
          <w:smallCaps w:val="0"/>
          <w:sz w:val="18"/>
          <w:szCs w:val="18"/>
        </w:rPr>
        <w:t>What is the nature of the relationship between SAT scores and home prices?</w:t>
      </w:r>
    </w:p>
    <w:p w:rsidR="00B75FD4" w:rsidRPr="00C02FD7" w:rsidRDefault="00B75FD4" w:rsidP="00916902">
      <w:pPr>
        <w:pStyle w:val="ListParagraph"/>
        <w:numPr>
          <w:ilvl w:val="0"/>
          <w:numId w:val="4"/>
        </w:numPr>
        <w:rPr>
          <w:rFonts w:ascii="Times New Roman" w:hAnsi="Times New Roman"/>
          <w:b w:val="0"/>
          <w:smallCaps w:val="0"/>
          <w:sz w:val="18"/>
          <w:szCs w:val="18"/>
        </w:rPr>
      </w:pPr>
      <w:r w:rsidRPr="00C02FD7">
        <w:rPr>
          <w:rFonts w:ascii="Times New Roman" w:hAnsi="Times New Roman"/>
          <w:b w:val="0"/>
          <w:smallCaps w:val="0"/>
          <w:sz w:val="18"/>
          <w:szCs w:val="18"/>
        </w:rPr>
        <w:t>Does per capita income have any correlation to the house prices?</w:t>
      </w:r>
    </w:p>
    <w:p w:rsidR="00B75FD4" w:rsidRPr="001853B9" w:rsidRDefault="00B75FD4" w:rsidP="00916902">
      <w:pPr>
        <w:pStyle w:val="ListParagraph"/>
        <w:numPr>
          <w:ilvl w:val="0"/>
          <w:numId w:val="4"/>
        </w:numPr>
        <w:rPr>
          <w:rFonts w:ascii="Times New Roman" w:hAnsi="Times New Roman"/>
          <w:b w:val="0"/>
          <w:smallCaps w:val="0"/>
        </w:rPr>
      </w:pPr>
      <w:r>
        <w:rPr>
          <w:rFonts w:ascii="Times New Roman" w:hAnsi="Times New Roman"/>
          <w:b w:val="0"/>
          <w:smallCaps w:val="0"/>
          <w:sz w:val="18"/>
          <w:szCs w:val="18"/>
        </w:rPr>
        <w:t>What is the impact of population density on home price</w:t>
      </w:r>
      <w:r w:rsidRPr="00C02FD7">
        <w:rPr>
          <w:rFonts w:ascii="Times New Roman" w:hAnsi="Times New Roman"/>
          <w:b w:val="0"/>
          <w:smallCaps w:val="0"/>
          <w:sz w:val="18"/>
          <w:szCs w:val="18"/>
        </w:rPr>
        <w:t>?</w:t>
      </w:r>
      <w:r w:rsidRPr="001853B9">
        <w:rPr>
          <w:rFonts w:ascii="Times New Roman" w:hAnsi="Times New Roman"/>
          <w:b w:val="0"/>
          <w:smallCaps w:val="0"/>
        </w:rPr>
        <w:t xml:space="preserve"> </w:t>
      </w:r>
      <w:r w:rsidRPr="00C02FD7">
        <w:rPr>
          <w:rFonts w:ascii="Times New Roman" w:hAnsi="Times New Roman"/>
          <w:b w:val="0"/>
          <w:smallCaps w:val="0"/>
          <w:sz w:val="18"/>
          <w:szCs w:val="18"/>
        </w:rPr>
        <w:t>(PopulationDensity with HomePrice comparison)</w:t>
      </w:r>
    </w:p>
    <w:p w:rsidR="004E782B" w:rsidRDefault="00B75FD4" w:rsidP="004E782B">
      <w:pPr>
        <w:pStyle w:val="ListParagraph"/>
        <w:numPr>
          <w:ilvl w:val="0"/>
          <w:numId w:val="4"/>
        </w:numPr>
        <w:rPr>
          <w:rFonts w:ascii="Times New Roman" w:hAnsi="Times New Roman"/>
          <w:b w:val="0"/>
          <w:smallCaps w:val="0"/>
          <w:sz w:val="18"/>
          <w:szCs w:val="18"/>
        </w:rPr>
      </w:pPr>
      <w:r w:rsidRPr="00C02FD7">
        <w:rPr>
          <w:rFonts w:ascii="Times New Roman" w:hAnsi="Times New Roman"/>
          <w:b w:val="0"/>
          <w:smallCaps w:val="0"/>
          <w:sz w:val="18"/>
          <w:szCs w:val="18"/>
        </w:rPr>
        <w:t xml:space="preserve">Is the home price on Steady Increase in Houston? Was there a period when the housing price got affected (recession)? </w:t>
      </w:r>
    </w:p>
    <w:p w:rsidR="00862F93" w:rsidRPr="00A055B3" w:rsidRDefault="006F5AD5" w:rsidP="004E782B">
      <w:pPr>
        <w:ind w:left="0"/>
        <w:rPr>
          <w:rFonts w:ascii="Times New Roman" w:hAnsi="Times New Roman"/>
          <w:b w:val="0"/>
          <w:smallCaps w:val="0"/>
          <w:sz w:val="20"/>
          <w:szCs w:val="20"/>
        </w:rPr>
      </w:pPr>
      <w:r w:rsidRPr="00A055B3">
        <w:rPr>
          <w:rFonts w:ascii="Times New Roman" w:hAnsi="Times New Roman"/>
          <w:b w:val="0"/>
          <w:smallCaps w:val="0"/>
          <w:sz w:val="20"/>
          <w:szCs w:val="20"/>
        </w:rPr>
        <w:t xml:space="preserve">The following </w:t>
      </w:r>
      <w:r w:rsidR="00834065" w:rsidRPr="00A055B3">
        <w:rPr>
          <w:rFonts w:ascii="Times New Roman" w:hAnsi="Times New Roman"/>
          <w:b w:val="0"/>
          <w:smallCaps w:val="0"/>
          <w:sz w:val="20"/>
          <w:szCs w:val="20"/>
        </w:rPr>
        <w:t xml:space="preserve">are some example </w:t>
      </w:r>
      <w:r w:rsidRPr="00A055B3">
        <w:rPr>
          <w:rFonts w:ascii="Times New Roman" w:hAnsi="Times New Roman"/>
          <w:b w:val="0"/>
          <w:smallCaps w:val="0"/>
          <w:sz w:val="20"/>
          <w:szCs w:val="20"/>
        </w:rPr>
        <w:t xml:space="preserve">data visualizations were the result of posing the above questions to </w:t>
      </w:r>
      <w:r w:rsidR="00834065" w:rsidRPr="00A055B3">
        <w:rPr>
          <w:rFonts w:ascii="Times New Roman" w:hAnsi="Times New Roman"/>
          <w:b w:val="0"/>
          <w:smallCaps w:val="0"/>
          <w:sz w:val="20"/>
          <w:szCs w:val="20"/>
        </w:rPr>
        <w:t>the data warehouse architecture:</w:t>
      </w:r>
    </w:p>
    <w:p w:rsidR="003E623A" w:rsidRDefault="003E623A" w:rsidP="00516511">
      <w:pPr>
        <w:ind w:left="0"/>
        <w:rPr>
          <w:rFonts w:ascii="Times New Roman" w:hAnsi="Times New Roman"/>
          <w:b w:val="0"/>
          <w:smallCaps w:val="0"/>
        </w:rPr>
      </w:pPr>
    </w:p>
    <w:p w:rsidR="006F5AD5" w:rsidRDefault="006F5AD5" w:rsidP="004E782B">
      <w:pPr>
        <w:ind w:left="0"/>
        <w:rPr>
          <w:rFonts w:ascii="Times New Roman" w:hAnsi="Times New Roman"/>
          <w:b w:val="0"/>
          <w:smallCaps w:val="0"/>
        </w:rPr>
      </w:pPr>
      <w:r>
        <w:rPr>
          <w:rFonts w:ascii="Times New Roman" w:hAnsi="Times New Roman"/>
          <w:b w:val="0"/>
          <w:smallCaps w:val="0"/>
        </w:rPr>
        <w:t xml:space="preserve">Figure 2 – </w:t>
      </w:r>
      <w:r w:rsidR="00DA401E">
        <w:rPr>
          <w:rFonts w:ascii="Times New Roman" w:hAnsi="Times New Roman"/>
          <w:b w:val="0"/>
          <w:smallCaps w:val="0"/>
        </w:rPr>
        <w:t>Question</w:t>
      </w:r>
      <w:r w:rsidR="00680CF4">
        <w:rPr>
          <w:rFonts w:ascii="Times New Roman" w:hAnsi="Times New Roman"/>
          <w:b w:val="0"/>
          <w:smallCaps w:val="0"/>
        </w:rPr>
        <w:t xml:space="preserve"> 1 - </w:t>
      </w:r>
      <w:r>
        <w:rPr>
          <w:rFonts w:ascii="Times New Roman" w:hAnsi="Times New Roman"/>
          <w:b w:val="0"/>
          <w:smallCaps w:val="0"/>
        </w:rPr>
        <w:t>Average Home Price by County and School District</w:t>
      </w:r>
    </w:p>
    <w:p w:rsidR="00CA0CE5" w:rsidRDefault="00CA0CE5" w:rsidP="00862F93">
      <w:pPr>
        <w:rPr>
          <w:rFonts w:ascii="Times New Roman" w:hAnsi="Times New Roman"/>
          <w:b w:val="0"/>
          <w:smallCaps w:val="0"/>
        </w:rPr>
      </w:pPr>
    </w:p>
    <w:p w:rsidR="00864891" w:rsidRDefault="00CA0CE5" w:rsidP="00CA0CE5">
      <w:pPr>
        <w:rPr>
          <w:rFonts w:ascii="Times New Roman" w:hAnsi="Times New Roman"/>
          <w:b w:val="0"/>
          <w:smallCaps w:val="0"/>
        </w:rPr>
      </w:pPr>
      <w:r>
        <w:rPr>
          <w:rFonts w:ascii="Times New Roman" w:hAnsi="Times New Roman"/>
          <w:b w:val="0"/>
          <w:smallCaps w:val="0"/>
          <w:noProof/>
        </w:rPr>
        <w:drawing>
          <wp:inline distT="0" distB="0" distL="0" distR="0">
            <wp:extent cx="2690446" cy="24508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9773" cy="2468439"/>
                    </a:xfrm>
                    <a:prstGeom prst="rect">
                      <a:avLst/>
                    </a:prstGeom>
                  </pic:spPr>
                </pic:pic>
              </a:graphicData>
            </a:graphic>
          </wp:inline>
        </w:drawing>
      </w:r>
    </w:p>
    <w:p w:rsidR="0044398A" w:rsidRPr="0044398A" w:rsidRDefault="00FE638B" w:rsidP="00CA0CE5">
      <w:pPr>
        <w:rPr>
          <w:rFonts w:ascii="Times New Roman" w:hAnsi="Times New Roman"/>
          <w:b w:val="0"/>
          <w:i/>
          <w:smallCaps w:val="0"/>
          <w:sz w:val="14"/>
          <w:szCs w:val="14"/>
        </w:rPr>
      </w:pPr>
      <w:r>
        <w:rPr>
          <w:rFonts w:ascii="Times New Roman" w:hAnsi="Times New Roman"/>
          <w:b w:val="0"/>
          <w:i/>
          <w:smallCaps w:val="0"/>
          <w:sz w:val="14"/>
          <w:szCs w:val="14"/>
        </w:rPr>
        <w:t xml:space="preserve"> H</w:t>
      </w:r>
      <w:r w:rsidR="0044398A" w:rsidRPr="0044398A">
        <w:rPr>
          <w:rFonts w:ascii="Times New Roman" w:hAnsi="Times New Roman"/>
          <w:b w:val="0"/>
          <w:i/>
          <w:smallCaps w:val="0"/>
          <w:sz w:val="14"/>
          <w:szCs w:val="14"/>
        </w:rPr>
        <w:t xml:space="preserve">ouses in </w:t>
      </w:r>
      <w:r w:rsidR="0044398A" w:rsidRPr="0044398A">
        <w:rPr>
          <w:rFonts w:ascii="Times New Roman" w:hAnsi="Times New Roman" w:hint="eastAsia"/>
          <w:b w:val="0"/>
          <w:i/>
          <w:smallCaps w:val="0"/>
          <w:sz w:val="14"/>
          <w:szCs w:val="14"/>
        </w:rPr>
        <w:t>“</w:t>
      </w:r>
      <w:r w:rsidR="0044398A" w:rsidRPr="0044398A">
        <w:rPr>
          <w:rFonts w:ascii="Times New Roman" w:hAnsi="Times New Roman"/>
          <w:b w:val="0"/>
          <w:i/>
          <w:smallCaps w:val="0"/>
          <w:sz w:val="14"/>
          <w:szCs w:val="14"/>
        </w:rPr>
        <w:t>Harris</w:t>
      </w:r>
      <w:r w:rsidR="0044398A" w:rsidRPr="0044398A">
        <w:rPr>
          <w:rFonts w:ascii="Times New Roman" w:hAnsi="Times New Roman" w:hint="eastAsia"/>
          <w:b w:val="0"/>
          <w:i/>
          <w:smallCaps w:val="0"/>
          <w:sz w:val="14"/>
          <w:szCs w:val="14"/>
        </w:rPr>
        <w:t>”</w:t>
      </w:r>
      <w:r w:rsidR="0044398A" w:rsidRPr="0044398A">
        <w:rPr>
          <w:rFonts w:ascii="Times New Roman" w:hAnsi="Times New Roman"/>
          <w:b w:val="0"/>
          <w:i/>
          <w:smallCaps w:val="0"/>
          <w:sz w:val="14"/>
          <w:szCs w:val="14"/>
        </w:rPr>
        <w:t xml:space="preserve"> County have the highest average sales price of 480,248. Si</w:t>
      </w:r>
      <w:r>
        <w:rPr>
          <w:rFonts w:ascii="Times New Roman" w:hAnsi="Times New Roman"/>
          <w:b w:val="0"/>
          <w:i/>
          <w:smallCaps w:val="0"/>
          <w:sz w:val="14"/>
          <w:szCs w:val="14"/>
        </w:rPr>
        <w:t xml:space="preserve">milarly, the lowest housing prices </w:t>
      </w:r>
      <w:r w:rsidR="0044398A" w:rsidRPr="0044398A">
        <w:rPr>
          <w:rFonts w:ascii="Times New Roman" w:hAnsi="Times New Roman"/>
          <w:b w:val="0"/>
          <w:i/>
          <w:smallCaps w:val="0"/>
          <w:sz w:val="14"/>
          <w:szCs w:val="14"/>
        </w:rPr>
        <w:t xml:space="preserve">in </w:t>
      </w:r>
      <w:r w:rsidR="0044398A" w:rsidRPr="0044398A">
        <w:rPr>
          <w:rFonts w:ascii="Times New Roman" w:hAnsi="Times New Roman" w:hint="eastAsia"/>
          <w:b w:val="0"/>
          <w:i/>
          <w:smallCaps w:val="0"/>
          <w:sz w:val="14"/>
          <w:szCs w:val="14"/>
        </w:rPr>
        <w:t>“</w:t>
      </w:r>
      <w:r w:rsidR="0044398A" w:rsidRPr="0044398A">
        <w:rPr>
          <w:rFonts w:ascii="Times New Roman" w:hAnsi="Times New Roman"/>
          <w:b w:val="0"/>
          <w:i/>
          <w:smallCaps w:val="0"/>
          <w:sz w:val="14"/>
          <w:szCs w:val="14"/>
        </w:rPr>
        <w:t>Waller</w:t>
      </w:r>
      <w:r w:rsidR="0044398A" w:rsidRPr="0044398A">
        <w:rPr>
          <w:rFonts w:ascii="Times New Roman" w:hAnsi="Times New Roman" w:hint="eastAsia"/>
          <w:b w:val="0"/>
          <w:i/>
          <w:smallCaps w:val="0"/>
          <w:sz w:val="14"/>
          <w:szCs w:val="14"/>
        </w:rPr>
        <w:t>”</w:t>
      </w:r>
      <w:r w:rsidR="0044398A" w:rsidRPr="0044398A">
        <w:rPr>
          <w:rFonts w:ascii="Times New Roman" w:hAnsi="Times New Roman"/>
          <w:b w:val="0"/>
          <w:i/>
          <w:smallCaps w:val="0"/>
          <w:sz w:val="14"/>
          <w:szCs w:val="14"/>
        </w:rPr>
        <w:t xml:space="preserve"> County at average sales price of 90,551</w:t>
      </w:r>
    </w:p>
    <w:p w:rsidR="00DA401E" w:rsidRDefault="00DA401E">
      <w:pPr>
        <w:rPr>
          <w:rFonts w:ascii="Times New Roman" w:hAnsi="Times New Roman"/>
          <w:b w:val="0"/>
          <w:smallCaps w:val="0"/>
        </w:rPr>
      </w:pPr>
    </w:p>
    <w:p w:rsidR="00DA401E" w:rsidRDefault="00DA401E">
      <w:pPr>
        <w:rPr>
          <w:rFonts w:ascii="Times New Roman" w:hAnsi="Times New Roman"/>
          <w:b w:val="0"/>
          <w:smallCaps w:val="0"/>
        </w:rPr>
      </w:pPr>
      <w:r>
        <w:rPr>
          <w:rFonts w:ascii="Times New Roman" w:hAnsi="Times New Roman"/>
          <w:b w:val="0"/>
          <w:smallCaps w:val="0"/>
        </w:rPr>
        <w:t xml:space="preserve">Figure 3 – Question 2 – Average School District SAT Score and County Average Home Price </w:t>
      </w:r>
    </w:p>
    <w:p w:rsidR="00CA0CE5" w:rsidRDefault="00CA0CE5">
      <w:pPr>
        <w:rPr>
          <w:rFonts w:ascii="Times New Roman" w:hAnsi="Times New Roman"/>
          <w:b w:val="0"/>
          <w:smallCaps w:val="0"/>
        </w:rPr>
      </w:pPr>
    </w:p>
    <w:p w:rsidR="00CA0CE5" w:rsidRDefault="004F12C8">
      <w:pPr>
        <w:rPr>
          <w:rFonts w:ascii="Times New Roman" w:hAnsi="Times New Roman"/>
          <w:b w:val="0"/>
          <w:smallCaps w:val="0"/>
        </w:rPr>
      </w:pPr>
      <w:r>
        <w:rPr>
          <w:rFonts w:ascii="Times New Roman" w:hAnsi="Times New Roman"/>
          <w:b w:val="0"/>
          <w:smallCaps w:val="0"/>
          <w:noProof/>
        </w:rPr>
        <w:drawing>
          <wp:inline distT="0" distB="0" distL="0" distR="0">
            <wp:extent cx="3122930" cy="212187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3.jpg"/>
                    <pic:cNvPicPr/>
                  </pic:nvPicPr>
                  <pic:blipFill rotWithShape="1">
                    <a:blip r:embed="rId12" cstate="print">
                      <a:extLst>
                        <a:ext uri="{28A0092B-C50C-407E-A947-70E740481C1C}">
                          <a14:useLocalDpi xmlns:a14="http://schemas.microsoft.com/office/drawing/2010/main" val="0"/>
                        </a:ext>
                      </a:extLst>
                    </a:blip>
                    <a:srcRect b="4233"/>
                    <a:stretch/>
                  </pic:blipFill>
                  <pic:spPr bwMode="auto">
                    <a:xfrm>
                      <a:off x="0" y="0"/>
                      <a:ext cx="3122930" cy="2121877"/>
                    </a:xfrm>
                    <a:prstGeom prst="rect">
                      <a:avLst/>
                    </a:prstGeom>
                    <a:ln>
                      <a:noFill/>
                    </a:ln>
                    <a:extLst>
                      <a:ext uri="{53640926-AAD7-44D8-BBD7-CCE9431645EC}">
                        <a14:shadowObscured xmlns:a14="http://schemas.microsoft.com/office/drawing/2010/main"/>
                      </a:ext>
                    </a:extLst>
                  </pic:spPr>
                </pic:pic>
              </a:graphicData>
            </a:graphic>
          </wp:inline>
        </w:drawing>
      </w:r>
    </w:p>
    <w:p w:rsidR="000B25E3" w:rsidRPr="000B25E3" w:rsidRDefault="000B25E3" w:rsidP="000B25E3">
      <w:pPr>
        <w:rPr>
          <w:rFonts w:ascii="Times New Roman" w:hAnsi="Times New Roman"/>
          <w:b w:val="0"/>
          <w:i/>
          <w:smallCaps w:val="0"/>
          <w:sz w:val="14"/>
          <w:szCs w:val="14"/>
        </w:rPr>
      </w:pPr>
      <w:r>
        <w:rPr>
          <w:rFonts w:ascii="Times New Roman" w:hAnsi="Times New Roman"/>
          <w:b w:val="0"/>
          <w:i/>
          <w:smallCaps w:val="0"/>
          <w:sz w:val="14"/>
          <w:szCs w:val="14"/>
        </w:rPr>
        <w:t xml:space="preserve">Preliminary data </w:t>
      </w:r>
      <w:r w:rsidR="005B5366">
        <w:rPr>
          <w:rFonts w:ascii="Times New Roman" w:hAnsi="Times New Roman"/>
          <w:b w:val="0"/>
          <w:i/>
          <w:smallCaps w:val="0"/>
          <w:sz w:val="14"/>
          <w:szCs w:val="14"/>
        </w:rPr>
        <w:t xml:space="preserve">analysis and </w:t>
      </w:r>
      <w:r>
        <w:rPr>
          <w:rFonts w:ascii="Times New Roman" w:hAnsi="Times New Roman"/>
          <w:b w:val="0"/>
          <w:i/>
          <w:smallCaps w:val="0"/>
          <w:sz w:val="14"/>
          <w:szCs w:val="14"/>
        </w:rPr>
        <w:t xml:space="preserve">visualizations provide some evidence that </w:t>
      </w:r>
      <w:r w:rsidRPr="000B25E3">
        <w:rPr>
          <w:rFonts w:ascii="Times New Roman" w:hAnsi="Times New Roman"/>
          <w:b w:val="0"/>
          <w:i/>
          <w:smallCaps w:val="0"/>
          <w:sz w:val="14"/>
          <w:szCs w:val="14"/>
        </w:rPr>
        <w:t xml:space="preserve">SAT scores and House Prices </w:t>
      </w:r>
      <w:r>
        <w:rPr>
          <w:rFonts w:ascii="Times New Roman" w:hAnsi="Times New Roman"/>
          <w:b w:val="0"/>
          <w:i/>
          <w:smallCaps w:val="0"/>
          <w:sz w:val="14"/>
          <w:szCs w:val="14"/>
        </w:rPr>
        <w:t>do not appear to have any significant relationship.</w:t>
      </w:r>
    </w:p>
    <w:p w:rsidR="00DA401E" w:rsidRDefault="00DA401E">
      <w:pPr>
        <w:rPr>
          <w:rFonts w:ascii="Times New Roman" w:hAnsi="Times New Roman"/>
          <w:b w:val="0"/>
          <w:smallCaps w:val="0"/>
        </w:rPr>
      </w:pPr>
    </w:p>
    <w:p w:rsidR="00D73DE9" w:rsidRDefault="00BA49D1" w:rsidP="00BA49D1">
      <w:pPr>
        <w:rPr>
          <w:rFonts w:ascii="Times New Roman" w:hAnsi="Times New Roman"/>
          <w:b w:val="0"/>
          <w:smallCaps w:val="0"/>
          <w:noProof/>
        </w:rPr>
      </w:pPr>
      <w:r>
        <w:rPr>
          <w:rFonts w:ascii="Times New Roman" w:hAnsi="Times New Roman"/>
          <w:b w:val="0"/>
          <w:smallCaps w:val="0"/>
          <w:noProof/>
        </w:rPr>
        <w:tab/>
      </w:r>
      <w:r w:rsidR="00A6482E">
        <w:rPr>
          <w:rFonts w:ascii="Times New Roman" w:hAnsi="Times New Roman"/>
          <w:b w:val="0"/>
          <w:smallCaps w:val="0"/>
          <w:noProof/>
        </w:rPr>
        <w:t>Figure 4 – Question 3 – Per Capita Income and Average Home Price</w:t>
      </w:r>
    </w:p>
    <w:p w:rsidR="00D73DE9" w:rsidRDefault="001B027F" w:rsidP="00D73DE9">
      <w:pPr>
        <w:rPr>
          <w:rFonts w:ascii="Times New Roman" w:hAnsi="Times New Roman"/>
          <w:b w:val="0"/>
          <w:smallCaps w:val="0"/>
          <w:noProof/>
        </w:rPr>
      </w:pPr>
      <w:r>
        <w:rPr>
          <w:noProof/>
        </w:rPr>
        <w:drawing>
          <wp:anchor distT="0" distB="0" distL="114300" distR="114300" simplePos="0" relativeHeight="251658240" behindDoc="0" locked="0" layoutInCell="1" allowOverlap="1">
            <wp:simplePos x="0" y="0"/>
            <wp:positionH relativeFrom="column">
              <wp:posOffset>280084</wp:posOffset>
            </wp:positionH>
            <wp:positionV relativeFrom="paragraph">
              <wp:posOffset>55637</wp:posOffset>
            </wp:positionV>
            <wp:extent cx="2625969" cy="186977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726" cy="1871741"/>
                    </a:xfrm>
                    <a:prstGeom prst="rect">
                      <a:avLst/>
                    </a:prstGeom>
                  </pic:spPr>
                </pic:pic>
              </a:graphicData>
            </a:graphic>
            <wp14:sizeRelH relativeFrom="page">
              <wp14:pctWidth>0</wp14:pctWidth>
            </wp14:sizeRelH>
            <wp14:sizeRelV relativeFrom="page">
              <wp14:pctHeight>0</wp14:pctHeight>
            </wp14:sizeRelV>
          </wp:anchor>
        </w:drawing>
      </w:r>
    </w:p>
    <w:p w:rsidR="00887E70" w:rsidRDefault="00887E70" w:rsidP="00D73DE9">
      <w:pPr>
        <w:rPr>
          <w:rFonts w:ascii="Times New Roman" w:hAnsi="Times New Roman"/>
          <w:b w:val="0"/>
          <w:smallCaps w:val="0"/>
          <w:noProof/>
        </w:rPr>
      </w:pPr>
    </w:p>
    <w:p w:rsidR="00887E70" w:rsidRDefault="00887E70" w:rsidP="00D73DE9">
      <w:pPr>
        <w:rPr>
          <w:rFonts w:ascii="Times New Roman" w:hAnsi="Times New Roman"/>
          <w:b w:val="0"/>
          <w:smallCaps w:val="0"/>
          <w:noProof/>
        </w:rPr>
      </w:pPr>
    </w:p>
    <w:p w:rsidR="00887E70" w:rsidRDefault="00887E70"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p>
    <w:p w:rsidR="001B027F" w:rsidRDefault="001B027F" w:rsidP="00D73DE9">
      <w:pPr>
        <w:rPr>
          <w:rFonts w:ascii="Times New Roman" w:hAnsi="Times New Roman"/>
          <w:b w:val="0"/>
          <w:smallCaps w:val="0"/>
          <w:noProof/>
        </w:rPr>
      </w:pPr>
      <w:r>
        <w:rPr>
          <w:rFonts w:ascii="Times New Roman" w:hAnsi="Times New Roman"/>
          <w:b w:val="0"/>
          <w:smallCaps w:val="0"/>
          <w:noProof/>
        </w:rPr>
        <mc:AlternateContent>
          <mc:Choice Requires="wps">
            <w:drawing>
              <wp:anchor distT="0" distB="0" distL="114300" distR="114300" simplePos="0" relativeHeight="251659264" behindDoc="0" locked="0" layoutInCell="1" allowOverlap="1">
                <wp:simplePos x="0" y="0"/>
                <wp:positionH relativeFrom="column">
                  <wp:posOffset>168715</wp:posOffset>
                </wp:positionH>
                <wp:positionV relativeFrom="paragraph">
                  <wp:posOffset>392282</wp:posOffset>
                </wp:positionV>
                <wp:extent cx="2860430" cy="527539"/>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860430" cy="527539"/>
                        </a:xfrm>
                        <a:prstGeom prst="rect">
                          <a:avLst/>
                        </a:prstGeom>
                        <a:solidFill>
                          <a:schemeClr val="lt1"/>
                        </a:solidFill>
                        <a:ln w="6350">
                          <a:noFill/>
                        </a:ln>
                      </wps:spPr>
                      <wps:txbx>
                        <w:txbxContent>
                          <w:p w:rsidR="001B027F" w:rsidRPr="000B25E3" w:rsidRDefault="001B027F" w:rsidP="001B027F">
                            <w:pPr>
                              <w:ind w:left="0"/>
                              <w:rPr>
                                <w:rFonts w:ascii="Times New Roman" w:hAnsi="Times New Roman"/>
                                <w:b w:val="0"/>
                                <w:i/>
                                <w:smallCaps w:val="0"/>
                                <w:sz w:val="14"/>
                                <w:szCs w:val="14"/>
                              </w:rPr>
                            </w:pPr>
                            <w:r>
                              <w:rPr>
                                <w:rFonts w:ascii="Times New Roman" w:hAnsi="Times New Roman"/>
                                <w:b w:val="0"/>
                                <w:i/>
                                <w:smallCaps w:val="0"/>
                                <w:sz w:val="14"/>
                                <w:szCs w:val="14"/>
                              </w:rPr>
                              <w:t xml:space="preserve">Preliminary data analysis and visualizations provide evidence of a need to work with less disaggregated spatial data, as county level data may be exhibiting a limitation of the data analysis due to spatial auto-correlation or other statistical factors. </w:t>
                            </w:r>
                          </w:p>
                          <w:p w:rsidR="001B027F" w:rsidRDefault="001B027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3.3pt;margin-top:30.9pt;width:225.25pt;height:4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" fillcolor="white [3201]" stroked="f" strokeweight=".5pt">
                <v:textbox>
                  <w:txbxContent>
                    <w:p w:rsidR="001B027F" w:rsidRPr="000B25E3" w:rsidRDefault="001B027F" w:rsidP="001B027F">
                      <w:pPr>
                        <w:ind w:left="0"/>
                        <w:rPr>
                          <w:rFonts w:ascii="Times New Roman" w:hAnsi="Times New Roman"/>
                          <w:b w:val="0"/>
                          <w:i/>
                          <w:smallCaps w:val="0"/>
                          <w:sz w:val="14"/>
                          <w:szCs w:val="14"/>
                        </w:rPr>
                      </w:pPr>
                      <w:r>
                        <w:rPr>
                          <w:rFonts w:ascii="Times New Roman" w:hAnsi="Times New Roman"/>
                          <w:b w:val="0"/>
                          <w:i/>
                          <w:smallCaps w:val="0"/>
                          <w:sz w:val="14"/>
                          <w:szCs w:val="14"/>
                        </w:rPr>
                        <w:t xml:space="preserve">Preliminary data analysis and visualizations provide evidence of a need to work with less disaggregated spatial data, as county level data may be exhibiting a limitation of the data analysis due to spatial auto-correlation or other statistical factors. </w:t>
                      </w:r>
                    </w:p>
                    <w:p w:rsidR="001B027F" w:rsidRDefault="001B027F">
                      <w:pPr>
                        <w:ind w:left="0"/>
                      </w:pPr>
                    </w:p>
                  </w:txbxContent>
                </v:textbox>
              </v:shape>
            </w:pict>
          </mc:Fallback>
        </mc:AlternateContent>
      </w:r>
    </w:p>
    <w:p w:rsidR="00864891" w:rsidRDefault="00864891">
      <w:pPr>
        <w:rPr>
          <w:rFonts w:ascii="Times New Roman" w:hAnsi="Times New Roman"/>
          <w:b w:val="0"/>
          <w:smallCaps w:val="0"/>
          <w:lang w:val="en"/>
        </w:rPr>
      </w:pPr>
    </w:p>
    <w:p w:rsidR="00026188" w:rsidRDefault="00EE247B" w:rsidP="00EE247B">
      <w:pPr>
        <w:rPr>
          <w:rFonts w:ascii="Times New Roman" w:hAnsi="Times New Roman"/>
          <w:b w:val="0"/>
          <w:i/>
          <w:smallCaps w:val="0"/>
          <w:sz w:val="20"/>
          <w:szCs w:val="20"/>
        </w:rPr>
      </w:pPr>
      <w:r>
        <w:rPr>
          <w:rFonts w:ascii="Times New Roman" w:hAnsi="Times New Roman"/>
          <w:b w:val="0"/>
          <w:smallCaps w:val="0"/>
          <w:noProof/>
        </w:rPr>
        <w:lastRenderedPageBreak/>
        <w:tab/>
        <w:t>Figure 5 – Question 4 – Per Capita Income and Average Home Price</w:t>
      </w:r>
    </w:p>
    <w:p w:rsidR="00026188" w:rsidRDefault="00026188" w:rsidP="00FA16C2">
      <w:pPr>
        <w:rPr>
          <w:rFonts w:ascii="Times New Roman" w:hAnsi="Times New Roman"/>
          <w:b w:val="0"/>
          <w:i/>
          <w:smallCaps w:val="0"/>
          <w:sz w:val="20"/>
          <w:szCs w:val="20"/>
        </w:rPr>
      </w:pPr>
    </w:p>
    <w:p w:rsidR="00EE247B" w:rsidRPr="00EE247B" w:rsidRDefault="00EE247B" w:rsidP="00FA16C2">
      <w:pPr>
        <w:rPr>
          <w:rFonts w:ascii="Times New Roman" w:hAnsi="Times New Roman"/>
          <w:b w:val="0"/>
          <w:smallCaps w:val="0"/>
          <w:sz w:val="20"/>
          <w:szCs w:val="20"/>
        </w:rPr>
      </w:pPr>
      <w:r>
        <w:rPr>
          <w:noProof/>
        </w:rPr>
        <w:drawing>
          <wp:inline distT="0" distB="0" distL="0" distR="0" wp14:anchorId="164FC75D" wp14:editId="0D9FFA8D">
            <wp:extent cx="2690446" cy="188295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2972" cy="1884723"/>
                    </a:xfrm>
                    <a:prstGeom prst="rect">
                      <a:avLst/>
                    </a:prstGeom>
                    <a:ln>
                      <a:noFill/>
                    </a:ln>
                  </pic:spPr>
                </pic:pic>
              </a:graphicData>
            </a:graphic>
          </wp:inline>
        </w:drawing>
      </w:r>
    </w:p>
    <w:p w:rsidR="00FA16C2" w:rsidRPr="006775ED" w:rsidRDefault="005B5366" w:rsidP="006775ED">
      <w:pPr>
        <w:rPr>
          <w:rFonts w:ascii="Times New Roman" w:hAnsi="Times New Roman"/>
          <w:b w:val="0"/>
          <w:i/>
          <w:smallCaps w:val="0"/>
          <w:sz w:val="14"/>
          <w:szCs w:val="14"/>
        </w:rPr>
      </w:pPr>
      <w:r>
        <w:rPr>
          <w:rFonts w:ascii="Times New Roman" w:hAnsi="Times New Roman"/>
          <w:b w:val="0"/>
          <w:i/>
          <w:smallCaps w:val="0"/>
          <w:sz w:val="14"/>
          <w:szCs w:val="14"/>
        </w:rPr>
        <w:t>Preliminary data visualizations suggest that there are possible trends in the Houston residential housing ma</w:t>
      </w:r>
      <w:r w:rsidR="00DA344E">
        <w:rPr>
          <w:rFonts w:ascii="Times New Roman" w:hAnsi="Times New Roman"/>
          <w:b w:val="0"/>
          <w:i/>
          <w:smallCaps w:val="0"/>
          <w:sz w:val="14"/>
          <w:szCs w:val="14"/>
        </w:rPr>
        <w:t xml:space="preserve">rket that run counter </w:t>
      </w:r>
      <w:r>
        <w:rPr>
          <w:rFonts w:ascii="Times New Roman" w:hAnsi="Times New Roman"/>
          <w:b w:val="0"/>
          <w:i/>
          <w:smallCaps w:val="0"/>
          <w:sz w:val="14"/>
          <w:szCs w:val="14"/>
        </w:rPr>
        <w:t xml:space="preserve">to the expectation of housing price and population density.  </w:t>
      </w:r>
    </w:p>
    <w:p w:rsidR="00961DDF" w:rsidRDefault="00961DDF" w:rsidP="00FA16C2">
      <w:pPr>
        <w:rPr>
          <w:rFonts w:ascii="Times New Roman" w:hAnsi="Times New Roman"/>
          <w:b w:val="0"/>
          <w:i/>
          <w:smallCaps w:val="0"/>
          <w:sz w:val="20"/>
          <w:szCs w:val="20"/>
        </w:rPr>
      </w:pPr>
    </w:p>
    <w:p w:rsidR="00EA22CE" w:rsidRDefault="00EA22CE" w:rsidP="00FA16C2">
      <w:pPr>
        <w:rPr>
          <w:rFonts w:ascii="Times New Roman" w:hAnsi="Times New Roman"/>
          <w:b w:val="0"/>
          <w:smallCaps w:val="0"/>
          <w:sz w:val="20"/>
          <w:szCs w:val="20"/>
        </w:rPr>
      </w:pPr>
      <w:r>
        <w:rPr>
          <w:rFonts w:ascii="Times New Roman" w:hAnsi="Times New Roman"/>
          <w:b w:val="0"/>
          <w:smallCaps w:val="0"/>
          <w:sz w:val="20"/>
          <w:szCs w:val="20"/>
        </w:rPr>
        <w:t>Figure 6 – Question 5 – Home price over time in Houston by county</w:t>
      </w:r>
    </w:p>
    <w:p w:rsidR="00EA22CE" w:rsidRDefault="00EA22CE" w:rsidP="00FA16C2">
      <w:pPr>
        <w:rPr>
          <w:rFonts w:ascii="Times New Roman" w:hAnsi="Times New Roman"/>
          <w:b w:val="0"/>
          <w:smallCaps w:val="0"/>
          <w:sz w:val="20"/>
          <w:szCs w:val="20"/>
        </w:rPr>
      </w:pPr>
    </w:p>
    <w:p w:rsidR="00EA22CE" w:rsidRDefault="00EA22CE" w:rsidP="00FA16C2">
      <w:pPr>
        <w:rPr>
          <w:rFonts w:ascii="Times New Roman" w:hAnsi="Times New Roman"/>
          <w:b w:val="0"/>
          <w:smallCaps w:val="0"/>
          <w:sz w:val="20"/>
          <w:szCs w:val="20"/>
        </w:rPr>
      </w:pPr>
      <w:r>
        <w:rPr>
          <w:noProof/>
        </w:rPr>
        <w:drawing>
          <wp:inline distT="0" distB="0" distL="0" distR="0" wp14:anchorId="1F854B47" wp14:editId="57A5985E">
            <wp:extent cx="2727032" cy="17408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33216" cy="1744825"/>
                    </a:xfrm>
                    <a:prstGeom prst="rect">
                      <a:avLst/>
                    </a:prstGeom>
                    <a:ln>
                      <a:noFill/>
                    </a:ln>
                  </pic:spPr>
                </pic:pic>
              </a:graphicData>
            </a:graphic>
          </wp:inline>
        </w:drawing>
      </w:r>
    </w:p>
    <w:p w:rsidR="00EA22CE" w:rsidRDefault="00EA22CE" w:rsidP="00FA16C2">
      <w:pPr>
        <w:rPr>
          <w:rFonts w:ascii="Times New Roman" w:hAnsi="Times New Roman"/>
          <w:b w:val="0"/>
          <w:smallCaps w:val="0"/>
          <w:sz w:val="20"/>
          <w:szCs w:val="20"/>
        </w:rPr>
      </w:pPr>
    </w:p>
    <w:p w:rsidR="00EA22CE" w:rsidRPr="006775ED" w:rsidRDefault="00EA22CE" w:rsidP="00EA22CE">
      <w:pPr>
        <w:rPr>
          <w:rFonts w:ascii="Times New Roman" w:hAnsi="Times New Roman"/>
          <w:b w:val="0"/>
          <w:i/>
          <w:smallCaps w:val="0"/>
          <w:sz w:val="14"/>
          <w:szCs w:val="14"/>
        </w:rPr>
      </w:pPr>
      <w:r>
        <w:rPr>
          <w:rFonts w:ascii="Times New Roman" w:hAnsi="Times New Roman"/>
          <w:b w:val="0"/>
          <w:i/>
          <w:smallCaps w:val="0"/>
          <w:sz w:val="14"/>
          <w:szCs w:val="14"/>
        </w:rPr>
        <w:t xml:space="preserve">Preliminary data visualizations suggest that there are definitive trends in housing prices in the residential housing market with </w:t>
      </w:r>
      <w:r w:rsidRPr="00EA22CE">
        <w:rPr>
          <w:rFonts w:ascii="Times New Roman" w:hAnsi="Times New Roman"/>
          <w:b w:val="0"/>
          <w:i/>
          <w:smallCaps w:val="0"/>
          <w:sz w:val="14"/>
          <w:szCs w:val="14"/>
        </w:rPr>
        <w:t>an impressive 276% increase in housing price over the decade</w:t>
      </w:r>
      <w:r>
        <w:rPr>
          <w:rFonts w:ascii="Times New Roman" w:hAnsi="Times New Roman"/>
          <w:b w:val="0"/>
          <w:i/>
          <w:smallCaps w:val="0"/>
          <w:sz w:val="14"/>
          <w:szCs w:val="14"/>
        </w:rPr>
        <w:t xml:space="preserve"> for Harris County. </w:t>
      </w:r>
    </w:p>
    <w:p w:rsidR="00EA22CE" w:rsidRPr="00EA22CE" w:rsidRDefault="00EA22CE" w:rsidP="00FA16C2">
      <w:pPr>
        <w:rPr>
          <w:rFonts w:ascii="Times New Roman" w:hAnsi="Times New Roman"/>
          <w:b w:val="0"/>
          <w:smallCaps w:val="0"/>
          <w:sz w:val="20"/>
          <w:szCs w:val="20"/>
        </w:rPr>
      </w:pPr>
    </w:p>
    <w:p w:rsidR="008310D2" w:rsidRDefault="00EA22CE" w:rsidP="00EA22CE">
      <w:pPr>
        <w:pStyle w:val="NormalWeb"/>
        <w:spacing w:beforeAutospacing="0" w:afterAutospacing="0"/>
        <w:rPr>
          <w:rFonts w:ascii="Helvetica" w:hAnsi="Helvetica" w:cs="Helvetica"/>
          <w:b/>
          <w:smallCaps/>
          <w:sz w:val="18"/>
          <w:szCs w:val="18"/>
        </w:rPr>
      </w:pPr>
      <w:r>
        <w:rPr>
          <w:i/>
          <w:sz w:val="20"/>
          <w:szCs w:val="20"/>
        </w:rPr>
        <w:tab/>
      </w:r>
      <w:r w:rsidR="008310D2">
        <w:rPr>
          <w:rFonts w:ascii="Helvetica" w:hAnsi="Helvetica" w:cs="Helvetica"/>
          <w:b/>
          <w:smallCaps/>
          <w:sz w:val="18"/>
          <w:szCs w:val="18"/>
        </w:rPr>
        <w:t xml:space="preserve">VI. Further Software development potential: Micro-service development and demonstration </w:t>
      </w:r>
    </w:p>
    <w:p w:rsidR="008310D2" w:rsidRDefault="008310D2" w:rsidP="008310D2">
      <w:pPr>
        <w:pStyle w:val="NormalWeb"/>
        <w:tabs>
          <w:tab w:val="clear" w:pos="284"/>
          <w:tab w:val="left" w:pos="270"/>
        </w:tabs>
        <w:spacing w:beforeAutospacing="0" w:afterAutospacing="0"/>
        <w:jc w:val="both"/>
        <w:rPr>
          <w:sz w:val="18"/>
          <w:szCs w:val="18"/>
        </w:rPr>
      </w:pPr>
    </w:p>
    <w:p w:rsidR="008310D2" w:rsidRPr="00EA22CE" w:rsidRDefault="008310D2" w:rsidP="00EA22CE">
      <w:r>
        <w:rPr>
          <w:rFonts w:ascii="Times New Roman" w:hAnsi="Times New Roman"/>
          <w:b w:val="0"/>
          <w:smallCaps w:val="0"/>
        </w:rPr>
        <w:t xml:space="preserve"> </w:t>
      </w:r>
      <w:r w:rsidRPr="001B027F">
        <w:rPr>
          <w:rFonts w:ascii="Times New Roman" w:hAnsi="Times New Roman"/>
          <w:b w:val="0"/>
          <w:smallCaps w:val="0"/>
          <w:sz w:val="20"/>
          <w:szCs w:val="20"/>
          <w:lang w:val="en"/>
        </w:rPr>
        <w:t>Our original goal was to demonstrate the connection of data from MongoDB to Tableau.  Because Tableau does not have a native connector to MongoDB, we built an API interface to return JSON datasets using the Python-eve framework.  Unfortunately, Tableau could not consume this data directly without an additional Web Connector add-on and we ran out of time to implement this additional layer.  However, we were successful in querying data directly from the browser via REST calls.</w:t>
      </w:r>
    </w:p>
    <w:p w:rsidR="008310D2" w:rsidRDefault="008310D2" w:rsidP="00961DDF">
      <w:pPr>
        <w:rPr>
          <w:rFonts w:ascii="Times New Roman" w:hAnsi="Times New Roman"/>
          <w:b w:val="0"/>
          <w:smallCaps w:val="0"/>
          <w:sz w:val="20"/>
          <w:szCs w:val="20"/>
          <w:lang w:val="en"/>
        </w:rPr>
      </w:pPr>
    </w:p>
    <w:p w:rsidR="00FA16C2" w:rsidRPr="00FE1E27" w:rsidRDefault="00FE1E27" w:rsidP="00FE1E27">
      <w:pPr>
        <w:ind w:left="0"/>
        <w:rPr>
          <w:rFonts w:ascii="Times New Roman" w:hAnsi="Times New Roman"/>
          <w:b w:val="0"/>
          <w:i/>
          <w:smallCaps w:val="0"/>
          <w:sz w:val="20"/>
          <w:szCs w:val="20"/>
          <w:lang w:val="en"/>
        </w:rPr>
      </w:pPr>
      <w:r>
        <w:rPr>
          <w:rFonts w:ascii="Times New Roman" w:hAnsi="Times New Roman"/>
          <w:b w:val="0"/>
          <w:smallCaps w:val="0"/>
          <w:sz w:val="20"/>
          <w:szCs w:val="20"/>
          <w:lang w:val="en"/>
        </w:rPr>
        <w:tab/>
      </w:r>
      <w:r w:rsidR="00961DDF" w:rsidRPr="00FE1E27">
        <w:rPr>
          <w:rFonts w:ascii="Times New Roman" w:hAnsi="Times New Roman"/>
          <w:b w:val="0"/>
          <w:i/>
          <w:smallCaps w:val="0"/>
          <w:sz w:val="20"/>
          <w:szCs w:val="20"/>
          <w:lang w:val="en"/>
        </w:rPr>
        <w:t>MongoDb</w:t>
      </w:r>
      <w:r w:rsidR="00A055B3" w:rsidRPr="00FE1E27">
        <w:rPr>
          <w:rFonts w:ascii="Times New Roman" w:hAnsi="Times New Roman"/>
          <w:b w:val="0"/>
          <w:i/>
          <w:smallCaps w:val="0"/>
          <w:sz w:val="20"/>
          <w:szCs w:val="20"/>
          <w:lang w:val="en"/>
        </w:rPr>
        <w:t xml:space="preserve"> workflow</w:t>
      </w:r>
      <w:r w:rsidR="00961DDF" w:rsidRPr="00FE1E27">
        <w:rPr>
          <w:rFonts w:ascii="Times New Roman" w:hAnsi="Times New Roman"/>
          <w:b w:val="0"/>
          <w:i/>
          <w:smallCaps w:val="0"/>
          <w:sz w:val="20"/>
          <w:szCs w:val="20"/>
          <w:lang w:val="en"/>
        </w:rPr>
        <w:t>:</w:t>
      </w:r>
    </w:p>
    <w:p w:rsidR="00961DDF" w:rsidRPr="00961DDF" w:rsidRDefault="00961DDF" w:rsidP="00961DDF">
      <w:pPr>
        <w:rPr>
          <w:rFonts w:ascii="Times New Roman" w:hAnsi="Times New Roman"/>
          <w:b w:val="0"/>
          <w:smallCaps w:val="0"/>
          <w:lang w:val="en"/>
        </w:rPr>
      </w:pPr>
    </w:p>
    <w:p w:rsidR="00794FA9" w:rsidRPr="00794FA9" w:rsidRDefault="00794FA9" w:rsidP="00794FA9">
      <w:pPr>
        <w:rPr>
          <w:rFonts w:ascii="Courier New" w:hAnsi="Courier New" w:cs="Courier New"/>
          <w:b w:val="0"/>
        </w:rPr>
      </w:pPr>
      <w:r w:rsidRPr="00794FA9">
        <w:rPr>
          <w:rFonts w:ascii="Courier New" w:hAnsi="Courier New" w:cs="Courier New"/>
          <w:b w:val="0"/>
          <w:smallCaps w:val="0"/>
          <w:lang w:val="en"/>
        </w:rPr>
        <w:t>&gt;</w:t>
      </w:r>
      <w:r w:rsidRPr="00794FA9">
        <w:rPr>
          <w:rFonts w:ascii="Courier New" w:hAnsi="Courier New" w:cs="Courier New"/>
          <w:b w:val="0"/>
        </w:rPr>
        <w:t xml:space="preserve"> use crime</w:t>
      </w:r>
    </w:p>
    <w:p w:rsidR="00794FA9" w:rsidRPr="00794FA9" w:rsidRDefault="00794FA9" w:rsidP="00794FA9">
      <w:pPr>
        <w:rPr>
          <w:rFonts w:ascii="Courier New" w:hAnsi="Courier New" w:cs="Courier New"/>
          <w:b w:val="0"/>
        </w:rPr>
      </w:pPr>
      <w:r w:rsidRPr="00794FA9">
        <w:rPr>
          <w:rFonts w:ascii="Courier New" w:hAnsi="Courier New" w:cs="Courier New"/>
          <w:b w:val="0"/>
        </w:rPr>
        <w:t>switched to db crime</w:t>
      </w:r>
    </w:p>
    <w:p w:rsidR="00794FA9" w:rsidRPr="00794FA9" w:rsidRDefault="00794FA9" w:rsidP="00794FA9">
      <w:pPr>
        <w:rPr>
          <w:rFonts w:ascii="Courier New" w:hAnsi="Courier New" w:cs="Courier New"/>
          <w:b w:val="0"/>
        </w:rPr>
      </w:pPr>
      <w:r w:rsidRPr="00794FA9">
        <w:rPr>
          <w:rFonts w:ascii="Courier New" w:hAnsi="Courier New" w:cs="Courier New"/>
          <w:b w:val="0"/>
        </w:rPr>
        <w:t>&gt; db.createCollection("Houston")</w:t>
      </w:r>
    </w:p>
    <w:p w:rsidR="00794FA9" w:rsidRPr="00794FA9" w:rsidRDefault="00794FA9" w:rsidP="00794FA9">
      <w:pPr>
        <w:rPr>
          <w:rFonts w:ascii="Courier New" w:hAnsi="Courier New" w:cs="Courier New"/>
          <w:b w:val="0"/>
        </w:rPr>
      </w:pPr>
      <w:r w:rsidRPr="00794FA9">
        <w:rPr>
          <w:rFonts w:ascii="Courier New" w:hAnsi="Courier New" w:cs="Courier New"/>
          <w:b w:val="0"/>
        </w:rPr>
        <w:t>{ "ok" : 1 }</w:t>
      </w:r>
    </w:p>
    <w:p w:rsidR="00794FA9" w:rsidRPr="00794FA9" w:rsidRDefault="00794FA9" w:rsidP="00794FA9">
      <w:pPr>
        <w:rPr>
          <w:rFonts w:ascii="Courier New" w:hAnsi="Courier New" w:cs="Courier New"/>
          <w:b w:val="0"/>
        </w:rPr>
      </w:pPr>
      <w:r w:rsidRPr="00794FA9">
        <w:rPr>
          <w:rFonts w:ascii="Courier New" w:hAnsi="Courier New" w:cs="Courier New"/>
          <w:b w:val="0"/>
        </w:rPr>
        <w:t>&gt; show collections</w:t>
      </w:r>
    </w:p>
    <w:p w:rsidR="00794FA9" w:rsidRPr="00794FA9" w:rsidRDefault="00794FA9" w:rsidP="00794FA9">
      <w:pPr>
        <w:rPr>
          <w:rFonts w:ascii="Courier New" w:hAnsi="Courier New" w:cs="Courier New"/>
          <w:b w:val="0"/>
        </w:rPr>
      </w:pPr>
      <w:r w:rsidRPr="00794FA9">
        <w:rPr>
          <w:rFonts w:ascii="Courier New" w:hAnsi="Courier New" w:cs="Courier New"/>
          <w:b w:val="0"/>
        </w:rPr>
        <w:t>Houston</w:t>
      </w:r>
    </w:p>
    <w:p w:rsidR="00794FA9" w:rsidRDefault="00794FA9" w:rsidP="00794FA9">
      <w:pPr>
        <w:rPr>
          <w:rFonts w:ascii="Courier New" w:hAnsi="Courier New" w:cs="Courier New"/>
          <w:b w:val="0"/>
        </w:rPr>
      </w:pPr>
      <w:r w:rsidRPr="00794FA9">
        <w:rPr>
          <w:rFonts w:ascii="Courier New" w:hAnsi="Courier New" w:cs="Courier New"/>
          <w:b w:val="0"/>
        </w:rPr>
        <w:t>&gt;</w:t>
      </w:r>
      <w:r w:rsidRPr="00794FA9">
        <w:t xml:space="preserve"> </w:t>
      </w:r>
      <w:r w:rsidRPr="00794FA9">
        <w:rPr>
          <w:rFonts w:ascii="Courier New" w:hAnsi="Courier New" w:cs="Courier New"/>
          <w:b w:val="0"/>
        </w:rPr>
        <w:t>annablepj@dskb-vm:~/crimedata/houston$ mongoimport --db crime --collection Houston --type csv --headerline  --ignoreBlanks --file crimeload.csv</w:t>
      </w:r>
    </w:p>
    <w:p w:rsidR="00794FA9" w:rsidRDefault="00794FA9" w:rsidP="00794FA9">
      <w:pPr>
        <w:rPr>
          <w:rFonts w:ascii="Courier New" w:hAnsi="Courier New" w:cs="Courier New"/>
          <w:b w:val="0"/>
        </w:rPr>
      </w:pPr>
    </w:p>
    <w:p w:rsidR="00794FA9" w:rsidRPr="009D3C12" w:rsidRDefault="00B84499" w:rsidP="00794FA9">
      <w:pPr>
        <w:rPr>
          <w:rFonts w:ascii="Times New Roman" w:hAnsi="Times New Roman"/>
          <w:b w:val="0"/>
          <w:smallCaps w:val="0"/>
          <w:sz w:val="20"/>
          <w:szCs w:val="20"/>
        </w:rPr>
      </w:pPr>
      <w:r w:rsidRPr="009D3C12">
        <w:rPr>
          <w:rFonts w:ascii="Times New Roman" w:hAnsi="Times New Roman"/>
          <w:b w:val="0"/>
          <w:smallCaps w:val="0"/>
          <w:sz w:val="20"/>
          <w:szCs w:val="20"/>
        </w:rPr>
        <w:t xml:space="preserve">To configure Python-Eve, two files are configured, the run.py and settings.py files.  These define the application and the schema of the data in MongoDB. </w:t>
      </w:r>
    </w:p>
    <w:p w:rsidR="00B84499" w:rsidRPr="009D3C12" w:rsidRDefault="00B84499" w:rsidP="00794FA9">
      <w:pPr>
        <w:rPr>
          <w:rFonts w:ascii="Times New Roman" w:hAnsi="Times New Roman"/>
          <w:b w:val="0"/>
          <w:smallCaps w:val="0"/>
          <w:sz w:val="20"/>
          <w:szCs w:val="20"/>
        </w:rPr>
      </w:pPr>
    </w:p>
    <w:p w:rsidR="00B84499" w:rsidRPr="009D3C12" w:rsidRDefault="00A47822" w:rsidP="00794FA9">
      <w:pPr>
        <w:rPr>
          <w:rFonts w:ascii="Times New Roman" w:hAnsi="Times New Roman"/>
          <w:b w:val="0"/>
          <w:smallCaps w:val="0"/>
          <w:sz w:val="20"/>
          <w:szCs w:val="20"/>
        </w:rPr>
      </w:pPr>
      <w:r w:rsidRPr="009D3C12">
        <w:rPr>
          <w:rFonts w:ascii="Times New Roman" w:hAnsi="Times New Roman"/>
          <w:b w:val="0"/>
          <w:smallCaps w:val="0"/>
          <w:sz w:val="20"/>
          <w:szCs w:val="20"/>
        </w:rPr>
        <w:t>The final result looks like this:</w:t>
      </w:r>
    </w:p>
    <w:p w:rsidR="00A47822" w:rsidRPr="009D3C12" w:rsidRDefault="00A47822" w:rsidP="00794FA9">
      <w:pPr>
        <w:rPr>
          <w:rFonts w:ascii="Times New Roman" w:hAnsi="Times New Roman"/>
          <w:b w:val="0"/>
          <w:smallCaps w:val="0"/>
          <w:sz w:val="20"/>
          <w:szCs w:val="20"/>
        </w:rPr>
      </w:pPr>
      <w:r w:rsidRPr="009D3C12">
        <w:rPr>
          <w:rFonts w:ascii="Times New Roman" w:hAnsi="Times New Roman"/>
          <w:b w:val="0"/>
          <w:smallCaps w:val="0"/>
          <w:sz w:val="20"/>
          <w:szCs w:val="20"/>
        </w:rPr>
        <w:t>Find all incidents on Jan 22, 2016for ZipCode 77011 :</w:t>
      </w:r>
    </w:p>
    <w:p w:rsidR="00A47822" w:rsidRDefault="00A47822" w:rsidP="00794FA9">
      <w:pPr>
        <w:rPr>
          <w:rFonts w:ascii="Times New Roman" w:hAnsi="Times New Roman"/>
          <w:b w:val="0"/>
          <w:smallCaps w:val="0"/>
        </w:rPr>
      </w:pPr>
    </w:p>
    <w:p w:rsidR="00A47822" w:rsidRDefault="00700AEC" w:rsidP="00794FA9">
      <w:pPr>
        <w:rPr>
          <w:rFonts w:ascii="Times New Roman" w:hAnsi="Times New Roman"/>
          <w:b w:val="0"/>
          <w:smallCaps w:val="0"/>
        </w:rPr>
      </w:pPr>
      <w:hyperlink r:id="rId16" w:history="1">
        <w:r w:rsidR="00A47822" w:rsidRPr="000E0004">
          <w:rPr>
            <w:rStyle w:val="Hyperlink"/>
            <w:rFonts w:ascii="Times New Roman" w:hAnsi="Times New Roman"/>
            <w:b w:val="0"/>
            <w:smallCaps w:val="0"/>
          </w:rPr>
          <w:t>http://40.71.87.132:5000/Houston?where={%22ZipCode%22%20:%2077011,%20%22Date%22%20:%20%221/22/2016%22}</w:t>
        </w:r>
      </w:hyperlink>
    </w:p>
    <w:p w:rsidR="00A47822" w:rsidRDefault="00A47822" w:rsidP="00794FA9">
      <w:pPr>
        <w:rPr>
          <w:rFonts w:ascii="Times New Roman" w:hAnsi="Times New Roman"/>
          <w:b w:val="0"/>
          <w:smallCaps w:val="0"/>
        </w:rPr>
      </w:pPr>
    </w:p>
    <w:p w:rsidR="00A47822" w:rsidRPr="00700AEC" w:rsidRDefault="00EA22CE" w:rsidP="00EA22CE">
      <w:pPr>
        <w:ind w:left="0"/>
        <w:rPr>
          <w:rFonts w:ascii="Times New Roman" w:hAnsi="Times New Roman"/>
          <w:b w:val="0"/>
          <w:smallCaps w:val="0"/>
          <w:sz w:val="20"/>
          <w:szCs w:val="20"/>
        </w:rPr>
      </w:pPr>
      <w:r>
        <w:rPr>
          <w:rFonts w:ascii="Times New Roman" w:hAnsi="Times New Roman"/>
          <w:b w:val="0"/>
          <w:smallCaps w:val="0"/>
        </w:rPr>
        <w:tab/>
      </w:r>
      <w:r w:rsidR="00A47822" w:rsidRPr="00700AEC">
        <w:rPr>
          <w:rFonts w:ascii="Times New Roman" w:hAnsi="Times New Roman"/>
          <w:b w:val="0"/>
          <w:smallCaps w:val="0"/>
          <w:sz w:val="20"/>
          <w:szCs w:val="20"/>
        </w:rPr>
        <w:t xml:space="preserve">Figure </w:t>
      </w:r>
      <w:r w:rsidR="00700AEC" w:rsidRPr="00700AEC">
        <w:rPr>
          <w:rFonts w:ascii="Times New Roman" w:hAnsi="Times New Roman"/>
          <w:b w:val="0"/>
          <w:smallCaps w:val="0"/>
          <w:sz w:val="20"/>
          <w:szCs w:val="20"/>
        </w:rPr>
        <w:t>7</w:t>
      </w:r>
      <w:r w:rsidR="00A47822" w:rsidRPr="00700AEC">
        <w:rPr>
          <w:rFonts w:ascii="Times New Roman" w:hAnsi="Times New Roman"/>
          <w:b w:val="0"/>
          <w:smallCaps w:val="0"/>
          <w:sz w:val="20"/>
          <w:szCs w:val="20"/>
        </w:rPr>
        <w:t xml:space="preserve"> – Microservice Demonstration</w:t>
      </w:r>
    </w:p>
    <w:p w:rsidR="00B84499" w:rsidRDefault="00B84499" w:rsidP="00794FA9">
      <w:pPr>
        <w:rPr>
          <w:rFonts w:ascii="Times New Roman" w:hAnsi="Times New Roman"/>
          <w:b w:val="0"/>
          <w:smallCaps w:val="0"/>
        </w:rPr>
      </w:pPr>
    </w:p>
    <w:p w:rsidR="00B84499" w:rsidRDefault="00A47822" w:rsidP="00794FA9">
      <w:pPr>
        <w:rPr>
          <w:rFonts w:ascii="Times New Roman" w:hAnsi="Times New Roman"/>
          <w:b w:val="0"/>
          <w:smallCaps w:val="0"/>
        </w:rPr>
      </w:pPr>
      <w:r>
        <w:rPr>
          <w:noProof/>
        </w:rPr>
        <w:drawing>
          <wp:inline distT="0" distB="0" distL="0" distR="0" wp14:anchorId="5A1FE32C" wp14:editId="392291FE">
            <wp:extent cx="3114997"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8058" cy="2754702"/>
                    </a:xfrm>
                    <a:prstGeom prst="rect">
                      <a:avLst/>
                    </a:prstGeom>
                  </pic:spPr>
                </pic:pic>
              </a:graphicData>
            </a:graphic>
          </wp:inline>
        </w:drawing>
      </w:r>
      <w:bookmarkStart w:id="0" w:name="_GoBack"/>
      <w:bookmarkEnd w:id="0"/>
    </w:p>
    <w:p w:rsidR="00516511" w:rsidRDefault="00516511" w:rsidP="00794FA9">
      <w:pPr>
        <w:rPr>
          <w:rFonts w:ascii="Times New Roman" w:hAnsi="Times New Roman"/>
          <w:b w:val="0"/>
          <w:smallCaps w:val="0"/>
        </w:rPr>
      </w:pPr>
    </w:p>
    <w:p w:rsidR="006F50BC" w:rsidRDefault="006F50BC" w:rsidP="00143D40">
      <w:pPr>
        <w:ind w:left="0"/>
        <w:rPr>
          <w:rFonts w:ascii="Times New Roman" w:hAnsi="Times New Roman"/>
          <w:b w:val="0"/>
          <w:smallCaps w:val="0"/>
        </w:rPr>
      </w:pPr>
    </w:p>
    <w:p w:rsidR="00864891" w:rsidRDefault="00BA03F2" w:rsidP="00192D3E">
      <w:pPr>
        <w:jc w:val="center"/>
      </w:pPr>
      <w:r>
        <w:rPr>
          <w:rFonts w:ascii="Helvetica" w:hAnsi="Helvetica" w:cs="Helvetica"/>
          <w:lang w:val="en"/>
        </w:rPr>
        <w:t xml:space="preserve">VII. </w:t>
      </w:r>
      <w:r w:rsidR="0008577A">
        <w:rPr>
          <w:rFonts w:ascii="Helvetica" w:hAnsi="Helvetica" w:cs="Helvetica"/>
          <w:lang w:val="en"/>
        </w:rPr>
        <w:t>Conclusion</w:t>
      </w:r>
    </w:p>
    <w:p w:rsidR="00864891" w:rsidRDefault="00864891">
      <w:pPr>
        <w:rPr>
          <w:rFonts w:ascii="Times New Roman" w:hAnsi="Times New Roman"/>
          <w:b w:val="0"/>
          <w:smallCaps w:val="0"/>
        </w:rPr>
      </w:pPr>
    </w:p>
    <w:p w:rsidR="00864891" w:rsidRPr="009D3C12" w:rsidRDefault="006F50BC">
      <w:pPr>
        <w:rPr>
          <w:rFonts w:ascii="Times New Roman" w:hAnsi="Times New Roman"/>
          <w:b w:val="0"/>
          <w:smallCaps w:val="0"/>
          <w:sz w:val="20"/>
          <w:szCs w:val="20"/>
        </w:rPr>
      </w:pPr>
      <w:r w:rsidRPr="009D3C12">
        <w:rPr>
          <w:rFonts w:ascii="Times New Roman" w:hAnsi="Times New Roman"/>
          <w:b w:val="0"/>
          <w:smallCaps w:val="0"/>
          <w:sz w:val="20"/>
          <w:szCs w:val="20"/>
        </w:rPr>
        <w:t>Data acquisition and processing took the mos</w:t>
      </w:r>
      <w:r w:rsidR="00D57223" w:rsidRPr="009D3C12">
        <w:rPr>
          <w:rFonts w:ascii="Times New Roman" w:hAnsi="Times New Roman"/>
          <w:b w:val="0"/>
          <w:smallCaps w:val="0"/>
          <w:sz w:val="20"/>
          <w:szCs w:val="20"/>
        </w:rPr>
        <w:t>t time by far for this exercise. However, once the data were made available to the</w:t>
      </w:r>
    </w:p>
    <w:p w:rsidR="006F50BC" w:rsidRPr="009D3C12" w:rsidRDefault="00D57223" w:rsidP="00D57223">
      <w:pPr>
        <w:rPr>
          <w:rFonts w:ascii="Times New Roman" w:hAnsi="Times New Roman"/>
          <w:b w:val="0"/>
          <w:smallCaps w:val="0"/>
          <w:sz w:val="20"/>
          <w:szCs w:val="20"/>
        </w:rPr>
      </w:pPr>
      <w:r w:rsidRPr="009D3C12">
        <w:rPr>
          <w:rFonts w:ascii="Times New Roman" w:hAnsi="Times New Roman"/>
          <w:b w:val="0"/>
          <w:smallCaps w:val="0"/>
          <w:sz w:val="20"/>
          <w:szCs w:val="20"/>
        </w:rPr>
        <w:t xml:space="preserve">MySQL workspace, it </w:t>
      </w:r>
      <w:r w:rsidR="006F50BC" w:rsidRPr="009D3C12">
        <w:rPr>
          <w:rFonts w:ascii="Times New Roman" w:hAnsi="Times New Roman"/>
          <w:b w:val="0"/>
          <w:smallCaps w:val="0"/>
          <w:sz w:val="20"/>
          <w:szCs w:val="20"/>
        </w:rPr>
        <w:t xml:space="preserve">proved to be </w:t>
      </w:r>
      <w:r w:rsidRPr="009D3C12">
        <w:rPr>
          <w:rFonts w:ascii="Times New Roman" w:hAnsi="Times New Roman"/>
          <w:b w:val="0"/>
          <w:smallCaps w:val="0"/>
          <w:sz w:val="20"/>
          <w:szCs w:val="20"/>
        </w:rPr>
        <w:t>a consistently simple relational data warehouse</w:t>
      </w:r>
      <w:r w:rsidR="006F50BC" w:rsidRPr="009D3C12">
        <w:rPr>
          <w:rFonts w:ascii="Times New Roman" w:hAnsi="Times New Roman"/>
          <w:b w:val="0"/>
          <w:smallCaps w:val="0"/>
          <w:sz w:val="20"/>
          <w:szCs w:val="20"/>
        </w:rPr>
        <w:t xml:space="preserve"> to set up</w:t>
      </w:r>
      <w:r w:rsidR="00143D40" w:rsidRPr="009D3C12">
        <w:rPr>
          <w:rFonts w:ascii="Times New Roman" w:hAnsi="Times New Roman"/>
          <w:b w:val="0"/>
          <w:smallCaps w:val="0"/>
          <w:sz w:val="20"/>
          <w:szCs w:val="20"/>
        </w:rPr>
        <w:t>, maintain</w:t>
      </w:r>
      <w:r w:rsidR="006F50BC" w:rsidRPr="009D3C12">
        <w:rPr>
          <w:rFonts w:ascii="Times New Roman" w:hAnsi="Times New Roman"/>
          <w:b w:val="0"/>
          <w:smallCaps w:val="0"/>
          <w:sz w:val="20"/>
          <w:szCs w:val="20"/>
        </w:rPr>
        <w:t xml:space="preserve"> and interface with</w:t>
      </w:r>
      <w:r w:rsidRPr="009D3C12">
        <w:rPr>
          <w:rFonts w:ascii="Times New Roman" w:hAnsi="Times New Roman"/>
          <w:b w:val="0"/>
          <w:smallCaps w:val="0"/>
          <w:sz w:val="20"/>
          <w:szCs w:val="20"/>
        </w:rPr>
        <w:t xml:space="preserve"> for query development and data visualizations using</w:t>
      </w:r>
      <w:r w:rsidR="006F50BC" w:rsidRPr="009D3C12">
        <w:rPr>
          <w:rFonts w:ascii="Times New Roman" w:hAnsi="Times New Roman"/>
          <w:b w:val="0"/>
          <w:smallCaps w:val="0"/>
          <w:sz w:val="20"/>
          <w:szCs w:val="20"/>
        </w:rPr>
        <w:t xml:space="preserve"> Tableau</w:t>
      </w:r>
      <w:r w:rsidRPr="009D3C12">
        <w:rPr>
          <w:rFonts w:ascii="Times New Roman" w:hAnsi="Times New Roman"/>
          <w:b w:val="0"/>
          <w:smallCaps w:val="0"/>
          <w:sz w:val="20"/>
          <w:szCs w:val="20"/>
        </w:rPr>
        <w:t>. All datasets employed s</w:t>
      </w:r>
      <w:r w:rsidR="006F50BC" w:rsidRPr="009D3C12">
        <w:rPr>
          <w:rFonts w:ascii="Times New Roman" w:hAnsi="Times New Roman"/>
          <w:b w:val="0"/>
          <w:smallCaps w:val="0"/>
          <w:sz w:val="20"/>
          <w:szCs w:val="20"/>
        </w:rPr>
        <w:t>im</w:t>
      </w:r>
      <w:r w:rsidRPr="009D3C12">
        <w:rPr>
          <w:rFonts w:ascii="Times New Roman" w:hAnsi="Times New Roman"/>
          <w:b w:val="0"/>
          <w:smallCaps w:val="0"/>
          <w:sz w:val="20"/>
          <w:szCs w:val="20"/>
        </w:rPr>
        <w:t xml:space="preserve">ple data structures, </w:t>
      </w:r>
      <w:r w:rsidR="006F50BC" w:rsidRPr="009D3C12">
        <w:rPr>
          <w:rFonts w:ascii="Times New Roman" w:hAnsi="Times New Roman"/>
          <w:b w:val="0"/>
          <w:smallCaps w:val="0"/>
          <w:sz w:val="20"/>
          <w:szCs w:val="20"/>
        </w:rPr>
        <w:t>mainly 2</w:t>
      </w:r>
      <w:r w:rsidR="006F50BC" w:rsidRPr="009D3C12">
        <w:rPr>
          <w:rFonts w:ascii="Times New Roman" w:hAnsi="Times New Roman"/>
          <w:b w:val="0"/>
          <w:smallCaps w:val="0"/>
          <w:sz w:val="20"/>
          <w:szCs w:val="20"/>
          <w:vertAlign w:val="superscript"/>
        </w:rPr>
        <w:t>nd</w:t>
      </w:r>
      <w:r w:rsidR="006F50BC" w:rsidRPr="009D3C12">
        <w:rPr>
          <w:rFonts w:ascii="Times New Roman" w:hAnsi="Times New Roman"/>
          <w:b w:val="0"/>
          <w:smallCaps w:val="0"/>
          <w:sz w:val="20"/>
          <w:szCs w:val="20"/>
        </w:rPr>
        <w:t xml:space="preserve"> normal form</w:t>
      </w:r>
      <w:r w:rsidRPr="009D3C12">
        <w:rPr>
          <w:rFonts w:ascii="Times New Roman" w:hAnsi="Times New Roman"/>
          <w:b w:val="0"/>
          <w:smallCaps w:val="0"/>
          <w:sz w:val="20"/>
          <w:szCs w:val="20"/>
        </w:rPr>
        <w:t xml:space="preserve">. </w:t>
      </w:r>
    </w:p>
    <w:p w:rsidR="00725036" w:rsidRPr="009D3C12" w:rsidRDefault="00725036">
      <w:pPr>
        <w:rPr>
          <w:rFonts w:ascii="Times New Roman" w:hAnsi="Times New Roman"/>
          <w:b w:val="0"/>
          <w:smallCaps w:val="0"/>
          <w:sz w:val="20"/>
          <w:szCs w:val="20"/>
        </w:rPr>
      </w:pPr>
    </w:p>
    <w:p w:rsidR="006F50BC" w:rsidRPr="009D3C12" w:rsidRDefault="00D57223">
      <w:pPr>
        <w:rPr>
          <w:rFonts w:ascii="Times New Roman" w:hAnsi="Times New Roman"/>
          <w:b w:val="0"/>
          <w:smallCaps w:val="0"/>
          <w:sz w:val="20"/>
          <w:szCs w:val="20"/>
        </w:rPr>
      </w:pPr>
      <w:r w:rsidRPr="009D3C12">
        <w:rPr>
          <w:rFonts w:ascii="Times New Roman" w:hAnsi="Times New Roman"/>
          <w:b w:val="0"/>
          <w:smallCaps w:val="0"/>
          <w:sz w:val="20"/>
          <w:szCs w:val="20"/>
        </w:rPr>
        <w:t>Database transactional p</w:t>
      </w:r>
      <w:r w:rsidR="006F50BC" w:rsidRPr="009D3C12">
        <w:rPr>
          <w:rFonts w:ascii="Times New Roman" w:hAnsi="Times New Roman"/>
          <w:b w:val="0"/>
          <w:smallCaps w:val="0"/>
          <w:sz w:val="20"/>
          <w:szCs w:val="20"/>
        </w:rPr>
        <w:t>erformance</w:t>
      </w:r>
      <w:r w:rsidRPr="009D3C12">
        <w:rPr>
          <w:rFonts w:ascii="Times New Roman" w:hAnsi="Times New Roman"/>
          <w:b w:val="0"/>
          <w:smallCaps w:val="0"/>
          <w:sz w:val="20"/>
          <w:szCs w:val="20"/>
        </w:rPr>
        <w:t xml:space="preserve"> varied considerably resulting in variable query times when issued from Tableau software. </w:t>
      </w:r>
      <w:r w:rsidR="006F50BC" w:rsidRPr="009D3C12">
        <w:rPr>
          <w:rFonts w:ascii="Times New Roman" w:hAnsi="Times New Roman"/>
          <w:b w:val="0"/>
          <w:smallCaps w:val="0"/>
          <w:sz w:val="20"/>
          <w:szCs w:val="20"/>
        </w:rPr>
        <w:t xml:space="preserve">This may </w:t>
      </w:r>
      <w:r w:rsidRPr="009D3C12">
        <w:rPr>
          <w:rFonts w:ascii="Times New Roman" w:hAnsi="Times New Roman"/>
          <w:b w:val="0"/>
          <w:smallCaps w:val="0"/>
          <w:sz w:val="20"/>
          <w:szCs w:val="20"/>
        </w:rPr>
        <w:t xml:space="preserve">have been </w:t>
      </w:r>
      <w:r w:rsidR="006F50BC" w:rsidRPr="009D3C12">
        <w:rPr>
          <w:rFonts w:ascii="Times New Roman" w:hAnsi="Times New Roman"/>
          <w:b w:val="0"/>
          <w:smallCaps w:val="0"/>
          <w:sz w:val="20"/>
          <w:szCs w:val="20"/>
        </w:rPr>
        <w:t>due to using a very small VM with limited memory.</w:t>
      </w:r>
    </w:p>
    <w:p w:rsidR="00725036" w:rsidRPr="009D3C12" w:rsidRDefault="00725036">
      <w:pPr>
        <w:rPr>
          <w:rFonts w:ascii="Times New Roman" w:hAnsi="Times New Roman"/>
          <w:b w:val="0"/>
          <w:smallCaps w:val="0"/>
          <w:sz w:val="20"/>
          <w:szCs w:val="20"/>
        </w:rPr>
      </w:pPr>
    </w:p>
    <w:p w:rsidR="006F50BC" w:rsidRDefault="00143D40">
      <w:pPr>
        <w:rPr>
          <w:rFonts w:ascii="Times New Roman" w:hAnsi="Times New Roman"/>
          <w:b w:val="0"/>
          <w:smallCaps w:val="0"/>
          <w:sz w:val="20"/>
          <w:szCs w:val="20"/>
        </w:rPr>
      </w:pPr>
      <w:r w:rsidRPr="009D3C12">
        <w:rPr>
          <w:rFonts w:ascii="Times New Roman" w:hAnsi="Times New Roman"/>
          <w:b w:val="0"/>
          <w:smallCaps w:val="0"/>
          <w:sz w:val="20"/>
          <w:szCs w:val="20"/>
        </w:rPr>
        <w:t xml:space="preserve">As a NoSQL technology, </w:t>
      </w:r>
      <w:r w:rsidR="006F50BC" w:rsidRPr="009D3C12">
        <w:rPr>
          <w:rFonts w:ascii="Times New Roman" w:hAnsi="Times New Roman"/>
          <w:b w:val="0"/>
          <w:smallCaps w:val="0"/>
          <w:sz w:val="20"/>
          <w:szCs w:val="20"/>
        </w:rPr>
        <w:t>MongoDB made it much simpler to load data sets as table structures did not need to be set up in advance</w:t>
      </w:r>
      <w:r w:rsidR="002100C8" w:rsidRPr="009D3C12">
        <w:rPr>
          <w:rFonts w:ascii="Times New Roman" w:hAnsi="Times New Roman"/>
          <w:b w:val="0"/>
          <w:smallCaps w:val="0"/>
          <w:sz w:val="20"/>
          <w:szCs w:val="20"/>
        </w:rPr>
        <w:t>; exhibiting strong horizontal scaling</w:t>
      </w:r>
      <w:r w:rsidR="00725036" w:rsidRPr="009D3C12">
        <w:rPr>
          <w:rFonts w:ascii="Times New Roman" w:hAnsi="Times New Roman"/>
          <w:b w:val="0"/>
          <w:smallCaps w:val="0"/>
          <w:sz w:val="20"/>
          <w:szCs w:val="20"/>
        </w:rPr>
        <w:t xml:space="preserve">. In addition, NoSQL data handling appears to reduce </w:t>
      </w:r>
      <w:r w:rsidR="00717820" w:rsidRPr="009D3C12">
        <w:rPr>
          <w:rFonts w:ascii="Times New Roman" w:hAnsi="Times New Roman"/>
          <w:b w:val="0"/>
          <w:smallCaps w:val="0"/>
          <w:sz w:val="20"/>
          <w:szCs w:val="20"/>
        </w:rPr>
        <w:t>the processing steps</w:t>
      </w:r>
      <w:r w:rsidR="00725036" w:rsidRPr="009D3C12">
        <w:rPr>
          <w:rFonts w:ascii="Times New Roman" w:hAnsi="Times New Roman"/>
          <w:b w:val="0"/>
          <w:smallCaps w:val="0"/>
          <w:sz w:val="20"/>
          <w:szCs w:val="20"/>
        </w:rPr>
        <w:t xml:space="preserve"> between data manipulation and delivery. </w:t>
      </w:r>
    </w:p>
    <w:p w:rsidR="00217C89" w:rsidRDefault="00217C89">
      <w:pPr>
        <w:rPr>
          <w:rFonts w:ascii="Times New Roman" w:hAnsi="Times New Roman"/>
          <w:b w:val="0"/>
          <w:smallCaps w:val="0"/>
          <w:sz w:val="20"/>
          <w:szCs w:val="20"/>
        </w:rPr>
      </w:pPr>
    </w:p>
    <w:p w:rsidR="00217C89" w:rsidRDefault="00217C89">
      <w:pPr>
        <w:rPr>
          <w:rFonts w:ascii="Times New Roman" w:hAnsi="Times New Roman"/>
          <w:b w:val="0"/>
          <w:smallCaps w:val="0"/>
          <w:sz w:val="20"/>
          <w:szCs w:val="20"/>
        </w:rPr>
      </w:pPr>
    </w:p>
    <w:p w:rsidR="00217C89" w:rsidRPr="009D3C12" w:rsidRDefault="00217C89">
      <w:pPr>
        <w:rPr>
          <w:rFonts w:ascii="Times New Roman" w:hAnsi="Times New Roman"/>
          <w:b w:val="0"/>
          <w:smallCaps w:val="0"/>
          <w:sz w:val="20"/>
          <w:szCs w:val="20"/>
        </w:rPr>
      </w:pPr>
    </w:p>
    <w:p w:rsidR="001F7E75" w:rsidRDefault="001F7E75">
      <w:pPr>
        <w:rPr>
          <w:rFonts w:ascii="Times New Roman" w:hAnsi="Times New Roman"/>
          <w:b w:val="0"/>
          <w:smallCaps w:val="0"/>
        </w:rPr>
      </w:pPr>
    </w:p>
    <w:p w:rsidR="00CE0551" w:rsidRPr="00EA22CE" w:rsidRDefault="009D3C12" w:rsidP="00EA22CE">
      <w:pPr>
        <w:rPr>
          <w:rFonts w:ascii="Times New Roman" w:hAnsi="Times New Roman"/>
          <w:b w:val="0"/>
          <w:smallCaps w:val="0"/>
          <w:sz w:val="20"/>
          <w:szCs w:val="20"/>
          <w:lang w:val="en"/>
        </w:rPr>
      </w:pPr>
      <w:r>
        <w:rPr>
          <w:rFonts w:ascii="Times New Roman" w:hAnsi="Times New Roman"/>
          <w:b w:val="0"/>
          <w:smallCaps w:val="0"/>
          <w:sz w:val="20"/>
          <w:szCs w:val="20"/>
          <w:lang w:val="en"/>
        </w:rPr>
        <w:t xml:space="preserve">As a proof of concept; using various </w:t>
      </w:r>
      <w:r w:rsidRPr="00C02FD7">
        <w:rPr>
          <w:rFonts w:ascii="Times New Roman" w:hAnsi="Times New Roman"/>
          <w:b w:val="0"/>
          <w:smallCaps w:val="0"/>
          <w:sz w:val="20"/>
          <w:szCs w:val="20"/>
          <w:lang w:val="en"/>
        </w:rPr>
        <w:t>data</w:t>
      </w:r>
      <w:r>
        <w:rPr>
          <w:rFonts w:ascii="Times New Roman" w:hAnsi="Times New Roman"/>
          <w:b w:val="0"/>
          <w:smallCaps w:val="0"/>
          <w:sz w:val="20"/>
          <w:szCs w:val="20"/>
          <w:lang w:val="en"/>
        </w:rPr>
        <w:t xml:space="preserve"> sets</w:t>
      </w:r>
      <w:r w:rsidRPr="00C02FD7">
        <w:rPr>
          <w:rFonts w:ascii="Times New Roman" w:hAnsi="Times New Roman"/>
          <w:b w:val="0"/>
          <w:smallCaps w:val="0"/>
          <w:sz w:val="20"/>
          <w:szCs w:val="20"/>
          <w:lang w:val="en"/>
        </w:rPr>
        <w:t xml:space="preserve"> through query and information visualization as well as API-based micro services, we</w:t>
      </w:r>
      <w:r>
        <w:rPr>
          <w:rFonts w:ascii="Times New Roman" w:hAnsi="Times New Roman"/>
          <w:b w:val="0"/>
          <w:smallCaps w:val="0"/>
          <w:sz w:val="20"/>
          <w:szCs w:val="20"/>
          <w:lang w:val="en"/>
        </w:rPr>
        <w:t xml:space="preserve"> have </w:t>
      </w:r>
      <w:r w:rsidRPr="00C02FD7">
        <w:rPr>
          <w:rFonts w:ascii="Times New Roman" w:hAnsi="Times New Roman"/>
          <w:b w:val="0"/>
          <w:smallCaps w:val="0"/>
          <w:sz w:val="20"/>
          <w:szCs w:val="20"/>
          <w:lang w:val="en"/>
        </w:rPr>
        <w:t>explore</w:t>
      </w:r>
      <w:r>
        <w:rPr>
          <w:rFonts w:ascii="Times New Roman" w:hAnsi="Times New Roman"/>
          <w:b w:val="0"/>
          <w:smallCaps w:val="0"/>
          <w:sz w:val="20"/>
          <w:szCs w:val="20"/>
          <w:lang w:val="en"/>
        </w:rPr>
        <w:t>d SQL and NO SQL technology workflows to provide end-user focused tools to help</w:t>
      </w:r>
      <w:r w:rsidRPr="00C02FD7">
        <w:rPr>
          <w:rFonts w:ascii="Times New Roman" w:hAnsi="Times New Roman"/>
          <w:b w:val="0"/>
          <w:smallCaps w:val="0"/>
          <w:sz w:val="20"/>
          <w:szCs w:val="20"/>
          <w:lang w:val="en"/>
        </w:rPr>
        <w:t xml:space="preserve"> </w:t>
      </w:r>
      <w:r>
        <w:rPr>
          <w:rFonts w:ascii="Times New Roman" w:hAnsi="Times New Roman"/>
          <w:b w:val="0"/>
          <w:smallCaps w:val="0"/>
          <w:sz w:val="20"/>
          <w:szCs w:val="20"/>
          <w:lang w:val="en"/>
        </w:rPr>
        <w:t xml:space="preserve">answers </w:t>
      </w:r>
      <w:r w:rsidRPr="00C02FD7">
        <w:rPr>
          <w:rFonts w:ascii="Times New Roman" w:hAnsi="Times New Roman"/>
          <w:b w:val="0"/>
          <w:smallCaps w:val="0"/>
          <w:sz w:val="20"/>
          <w:szCs w:val="20"/>
          <w:lang w:val="en"/>
        </w:rPr>
        <w:t>key questions</w:t>
      </w:r>
      <w:r>
        <w:rPr>
          <w:rFonts w:ascii="Times New Roman" w:hAnsi="Times New Roman"/>
          <w:b w:val="0"/>
          <w:smallCaps w:val="0"/>
          <w:sz w:val="20"/>
          <w:szCs w:val="20"/>
          <w:lang w:val="en"/>
        </w:rPr>
        <w:t xml:space="preserve"> related to real-estate purchase questions. </w:t>
      </w:r>
      <w:r w:rsidR="001017C7">
        <w:rPr>
          <w:rFonts w:ascii="Times New Roman" w:hAnsi="Times New Roman"/>
          <w:b w:val="0"/>
          <w:smallCaps w:val="0"/>
          <w:sz w:val="20"/>
          <w:szCs w:val="20"/>
          <w:lang w:val="en"/>
        </w:rPr>
        <w:t>A tool that can scale as well as provide depth of information for decision-making through the</w:t>
      </w:r>
      <w:r>
        <w:rPr>
          <w:rFonts w:ascii="Times New Roman" w:hAnsi="Times New Roman"/>
          <w:b w:val="0"/>
          <w:smallCaps w:val="0"/>
          <w:sz w:val="20"/>
          <w:szCs w:val="20"/>
          <w:lang w:val="en"/>
        </w:rPr>
        <w:t xml:space="preserve"> increasing diversity of data sets, types, platforms and structures</w:t>
      </w:r>
      <w:r w:rsidR="001017C7">
        <w:rPr>
          <w:rFonts w:ascii="Times New Roman" w:hAnsi="Times New Roman"/>
          <w:b w:val="0"/>
          <w:smallCaps w:val="0"/>
          <w:sz w:val="20"/>
          <w:szCs w:val="20"/>
          <w:lang w:val="en"/>
        </w:rPr>
        <w:t xml:space="preserve">; has been developed and could provide the basis for further development of decision-making tools. </w:t>
      </w:r>
    </w:p>
    <w:p w:rsidR="00864891" w:rsidRDefault="00BA03F2">
      <w:pPr>
        <w:pStyle w:val="AcknowledgementTitle"/>
      </w:pPr>
      <w:r>
        <w:t>Acknowledgments</w:t>
      </w:r>
    </w:p>
    <w:p w:rsidR="00864891" w:rsidRDefault="00BA03F2" w:rsidP="008466FE">
      <w:pPr>
        <w:pStyle w:val="Acknowledgements"/>
        <w:ind w:left="284"/>
      </w:pPr>
      <w:r>
        <w:t>The</w:t>
      </w:r>
      <w:r w:rsidR="00EB043B">
        <w:t xml:space="preserve"> authors wish to thank Professor Ding, and Yi Bu for their support during this course. </w:t>
      </w:r>
    </w:p>
    <w:p w:rsidR="008466FE" w:rsidRDefault="008466FE" w:rsidP="008466FE">
      <w:pPr>
        <w:pStyle w:val="Acknowledgements"/>
        <w:ind w:left="284"/>
      </w:pPr>
    </w:p>
    <w:p w:rsidR="00CE0551" w:rsidRDefault="00396073" w:rsidP="008466FE">
      <w:pPr>
        <w:pStyle w:val="Acknowledgements"/>
        <w:ind w:left="284"/>
      </w:pPr>
      <w:r>
        <w:t>Peter Annable: Cloud resource management, ecosystem design and quality of life extraction, processing and warehousing.</w:t>
      </w:r>
      <w:r w:rsidR="0085595B">
        <w:t xml:space="preserve"> MongoDb connection development and data processing. </w:t>
      </w:r>
    </w:p>
    <w:p w:rsidR="00217C89" w:rsidRDefault="00217C89" w:rsidP="008466FE">
      <w:pPr>
        <w:pStyle w:val="Acknowledgements"/>
        <w:ind w:left="284"/>
      </w:pPr>
    </w:p>
    <w:p w:rsidR="00217C89" w:rsidRDefault="00217C89" w:rsidP="00217C89">
      <w:pPr>
        <w:pStyle w:val="Acknowledgements"/>
        <w:ind w:left="284"/>
      </w:pPr>
      <w:r>
        <w:t>Rob Beutner: Demographic information extraction, processing and SQL warehousing. Information production and presentation (project narrative production).</w:t>
      </w:r>
    </w:p>
    <w:p w:rsidR="00217C89" w:rsidRDefault="00217C89" w:rsidP="00217C89">
      <w:pPr>
        <w:pStyle w:val="Acknowledgements"/>
        <w:ind w:left="284"/>
      </w:pPr>
    </w:p>
    <w:p w:rsidR="00217C89" w:rsidRDefault="00217C89" w:rsidP="008466FE">
      <w:pPr>
        <w:pStyle w:val="Acknowledgements"/>
        <w:ind w:left="284"/>
      </w:pPr>
    </w:p>
    <w:p w:rsidR="00217C89" w:rsidRDefault="00217C89" w:rsidP="008466FE">
      <w:pPr>
        <w:pStyle w:val="Acknowledgements"/>
        <w:ind w:left="284"/>
      </w:pPr>
    </w:p>
    <w:p w:rsidR="00396073" w:rsidRDefault="00396073" w:rsidP="008466FE">
      <w:pPr>
        <w:pStyle w:val="Acknowledgements"/>
        <w:ind w:left="284"/>
      </w:pPr>
      <w:r>
        <w:t xml:space="preserve"> </w:t>
      </w:r>
    </w:p>
    <w:p w:rsidR="00CE0551" w:rsidRDefault="00CE0551" w:rsidP="00EA22CE">
      <w:pPr>
        <w:pStyle w:val="Acknowledgements"/>
        <w:ind w:left="0"/>
      </w:pPr>
    </w:p>
    <w:p w:rsidR="001017C7" w:rsidRDefault="001017C7" w:rsidP="00297FBA">
      <w:pPr>
        <w:pStyle w:val="Acknowledgements"/>
        <w:ind w:left="0"/>
      </w:pPr>
    </w:p>
    <w:p w:rsidR="00864891" w:rsidRDefault="00BA03F2">
      <w:pPr>
        <w:pStyle w:val="ReferenceTitle"/>
      </w:pPr>
      <w:r>
        <w:t>References</w:t>
      </w:r>
    </w:p>
    <w:p w:rsidR="00864891" w:rsidRDefault="00BA03F2">
      <w:pPr>
        <w:tabs>
          <w:tab w:val="left" w:pos="630"/>
        </w:tabs>
        <w:ind w:left="630" w:hanging="270"/>
        <w:jc w:val="left"/>
      </w:pPr>
      <w:r>
        <w:rPr>
          <w:rFonts w:ascii="Times New Roman" w:hAnsi="Times New Roman"/>
          <w:b w:val="0"/>
          <w:smallCaps w:val="0"/>
          <w:lang w:val="en"/>
        </w:rPr>
        <w:t xml:space="preserve">[1] </w:t>
      </w:r>
      <w:r>
        <w:rPr>
          <w:rFonts w:ascii="Times New Roman" w:hAnsi="Times New Roman"/>
          <w:b w:val="0"/>
          <w:smallCaps w:val="0"/>
        </w:rPr>
        <w:t xml:space="preserve">Installation of MySQL on Ubuntu 16.04 via apt-get : </w:t>
      </w:r>
      <w:hyperlink r:id="rId18" w:anchor="apt-repo-fresh-install" w:history="1">
        <w:r>
          <w:rPr>
            <w:rStyle w:val="InternetLink"/>
            <w:rFonts w:ascii="Times New Roman" w:hAnsi="Times New Roman"/>
            <w:b w:val="0"/>
            <w:smallCaps w:val="0"/>
          </w:rPr>
          <w:t>https://dev.mysql.com/doc/mysql-apt-repo-quick-guide/en/#apt-repo-fresh-install</w:t>
        </w:r>
      </w:hyperlink>
    </w:p>
    <w:p w:rsidR="00864891" w:rsidRDefault="00BA03F2">
      <w:pPr>
        <w:ind w:left="630" w:hanging="270"/>
        <w:jc w:val="left"/>
        <w:rPr>
          <w:rFonts w:ascii="Times New Roman" w:hAnsi="Times New Roman"/>
          <w:b w:val="0"/>
          <w:smallCaps w:val="0"/>
        </w:rPr>
      </w:pPr>
      <w:r>
        <w:rPr>
          <w:rFonts w:ascii="Times New Roman" w:hAnsi="Times New Roman"/>
          <w:b w:val="0"/>
          <w:smallCaps w:val="0"/>
        </w:rPr>
        <w:t>[2] Installation on MongoDB</w:t>
      </w:r>
    </w:p>
    <w:p w:rsidR="00864891" w:rsidRDefault="00EB043B">
      <w:pPr>
        <w:ind w:left="630" w:hanging="270"/>
        <w:jc w:val="left"/>
        <w:rPr>
          <w:rFonts w:ascii="Times New Roman" w:hAnsi="Times New Roman"/>
          <w:b w:val="0"/>
          <w:smallCaps w:val="0"/>
        </w:rPr>
      </w:pPr>
      <w:r>
        <w:tab/>
      </w:r>
      <w:hyperlink r:id="rId19" w:history="1">
        <w:r w:rsidRPr="004871A5">
          <w:rPr>
            <w:rStyle w:val="Hyperlink"/>
            <w:rFonts w:ascii="Times New Roman" w:hAnsi="Times New Roman"/>
            <w:b w:val="0"/>
            <w:smallCaps w:val="0"/>
            <w:sz w:val="20"/>
            <w:szCs w:val="20"/>
          </w:rPr>
          <w:t>https://docs.mongodb.com/master/tutorial/install-mongodb-on-ubuntu</w:t>
        </w:r>
      </w:hyperlink>
    </w:p>
    <w:p w:rsidR="00864891" w:rsidRDefault="00BA03F2">
      <w:pPr>
        <w:ind w:left="630" w:hanging="270"/>
        <w:jc w:val="left"/>
        <w:rPr>
          <w:rFonts w:ascii="Times New Roman" w:hAnsi="Times New Roman"/>
          <w:b w:val="0"/>
          <w:smallCaps w:val="0"/>
        </w:rPr>
      </w:pPr>
      <w:r>
        <w:rPr>
          <w:rFonts w:ascii="Times New Roman" w:hAnsi="Times New Roman"/>
          <w:b w:val="0"/>
          <w:smallCaps w:val="0"/>
        </w:rPr>
        <w:t>[3] Installation of Tableau</w:t>
      </w:r>
    </w:p>
    <w:p w:rsidR="00EA0555" w:rsidRDefault="00EB043B" w:rsidP="00EA0555">
      <w:pPr>
        <w:ind w:left="630" w:hanging="270"/>
        <w:jc w:val="left"/>
        <w:rPr>
          <w:rFonts w:ascii="Times New Roman" w:hAnsi="Times New Roman"/>
          <w:b w:val="0"/>
          <w:smallCaps w:val="0"/>
        </w:rPr>
      </w:pPr>
      <w:r>
        <w:rPr>
          <w:rFonts w:ascii="Times New Roman" w:hAnsi="Times New Roman"/>
          <w:b w:val="0"/>
          <w:smallCaps w:val="0"/>
        </w:rPr>
        <w:tab/>
      </w:r>
      <w:hyperlink r:id="rId20" w:history="1">
        <w:r w:rsidR="00EA0555" w:rsidRPr="000E0004">
          <w:rPr>
            <w:rStyle w:val="Hyperlink"/>
            <w:rFonts w:ascii="Times New Roman" w:hAnsi="Times New Roman"/>
            <w:b w:val="0"/>
            <w:smallCaps w:val="0"/>
          </w:rPr>
          <w:t>http://www.tableau.com/products</w:t>
        </w:r>
      </w:hyperlink>
    </w:p>
    <w:p w:rsidR="00864891" w:rsidRDefault="00BA03F2" w:rsidP="00EA0555">
      <w:pPr>
        <w:ind w:left="630" w:hanging="270"/>
        <w:jc w:val="left"/>
        <w:rPr>
          <w:rFonts w:ascii="Times New Roman" w:hAnsi="Times New Roman"/>
          <w:b w:val="0"/>
          <w:smallCaps w:val="0"/>
        </w:rPr>
      </w:pPr>
      <w:r>
        <w:rPr>
          <w:rFonts w:ascii="Times New Roman" w:hAnsi="Times New Roman"/>
          <w:b w:val="0"/>
          <w:smallCaps w:val="0"/>
        </w:rPr>
        <w:t xml:space="preserve">[4] Installation on </w:t>
      </w:r>
      <w:r w:rsidR="00EB043B">
        <w:rPr>
          <w:rFonts w:ascii="Times New Roman" w:hAnsi="Times New Roman"/>
          <w:b w:val="0"/>
          <w:smallCaps w:val="0"/>
        </w:rPr>
        <w:t>Python-eve</w:t>
      </w:r>
    </w:p>
    <w:p w:rsidR="00EA0555" w:rsidRDefault="00EA0555">
      <w:pPr>
        <w:ind w:left="630" w:hanging="270"/>
        <w:jc w:val="left"/>
        <w:rPr>
          <w:rFonts w:ascii="Times New Roman" w:hAnsi="Times New Roman"/>
          <w:b w:val="0"/>
          <w:smallCaps w:val="0"/>
        </w:rPr>
      </w:pPr>
      <w:r>
        <w:rPr>
          <w:rFonts w:ascii="Times New Roman" w:hAnsi="Times New Roman"/>
          <w:b w:val="0"/>
          <w:smallCaps w:val="0"/>
        </w:rPr>
        <w:tab/>
      </w:r>
      <w:hyperlink r:id="rId21" w:history="1">
        <w:r w:rsidRPr="000E0004">
          <w:rPr>
            <w:rStyle w:val="Hyperlink"/>
            <w:rFonts w:ascii="Times New Roman" w:hAnsi="Times New Roman"/>
            <w:b w:val="0"/>
            <w:smallCaps w:val="0"/>
          </w:rPr>
          <w:t>http://python-eve.org/quickstart.html</w:t>
        </w:r>
      </w:hyperlink>
    </w:p>
    <w:p w:rsidR="00EA0555" w:rsidRDefault="00EA0555">
      <w:pPr>
        <w:ind w:left="630" w:hanging="270"/>
        <w:jc w:val="left"/>
        <w:rPr>
          <w:rFonts w:ascii="Times New Roman" w:hAnsi="Times New Roman"/>
          <w:b w:val="0"/>
          <w:smallCaps w:val="0"/>
        </w:rPr>
      </w:pPr>
    </w:p>
    <w:p w:rsidR="00EB043B" w:rsidRDefault="00EB043B">
      <w:pPr>
        <w:ind w:left="630" w:hanging="270"/>
        <w:jc w:val="left"/>
        <w:rPr>
          <w:rFonts w:ascii="Times New Roman" w:hAnsi="Times New Roman"/>
          <w:b w:val="0"/>
          <w:smallCaps w:val="0"/>
        </w:rPr>
      </w:pPr>
      <w:r>
        <w:rPr>
          <w:rFonts w:ascii="Times New Roman" w:hAnsi="Times New Roman"/>
          <w:b w:val="0"/>
          <w:smallCaps w:val="0"/>
        </w:rPr>
        <w:tab/>
      </w:r>
    </w:p>
    <w:p w:rsidR="00EA0555" w:rsidRDefault="00EA0555">
      <w:pPr>
        <w:ind w:left="630" w:hanging="270"/>
        <w:jc w:val="left"/>
        <w:rPr>
          <w:rFonts w:ascii="Times New Roman" w:hAnsi="Times New Roman"/>
          <w:b w:val="0"/>
          <w:smallCaps w:val="0"/>
        </w:rPr>
      </w:pPr>
    </w:p>
    <w:p w:rsidR="00864891" w:rsidRDefault="00864891">
      <w:pPr>
        <w:sectPr w:rsidR="00864891">
          <w:type w:val="continuous"/>
          <w:pgSz w:w="12240" w:h="15840"/>
          <w:pgMar w:top="994" w:right="1080" w:bottom="994" w:left="1080" w:header="0" w:footer="0" w:gutter="0"/>
          <w:cols w:num="2" w:space="244"/>
          <w:formProt w:val="0"/>
          <w:docGrid w:linePitch="360" w:charSpace="6143"/>
        </w:sectPr>
      </w:pPr>
    </w:p>
    <w:p w:rsidR="00217C89" w:rsidRDefault="00217C89" w:rsidP="00EA22CE">
      <w:pPr>
        <w:pStyle w:val="Acknowledgements"/>
        <w:ind w:left="284"/>
      </w:pPr>
    </w:p>
    <w:p w:rsidR="00EA22CE" w:rsidRDefault="00EA22CE" w:rsidP="00EA22CE">
      <w:pPr>
        <w:pStyle w:val="Acknowledgements"/>
        <w:ind w:left="284"/>
      </w:pPr>
      <w:r w:rsidRPr="0085595B">
        <w:t>Balaji Dhamodharan</w:t>
      </w:r>
      <w:r>
        <w:t xml:space="preserve">: Real estate information extraction, processing and SQL warehousing. Tableau dashboard development and visualizations. </w:t>
      </w:r>
    </w:p>
    <w:p w:rsidR="00864891" w:rsidRDefault="00864891">
      <w:pPr>
        <w:ind w:left="0"/>
      </w:pPr>
    </w:p>
    <w:sectPr w:rsidR="00864891">
      <w:type w:val="continuous"/>
      <w:pgSz w:w="12240" w:h="15840"/>
      <w:pgMar w:top="994" w:right="1080" w:bottom="994" w:left="1080" w:header="0" w:footer="0" w:gutter="0"/>
      <w:cols w:num="2" w:space="58"/>
      <w:formProt w:val="0"/>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CE 35 Thin">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8100AAF7" w:usb1="0000807B" w:usb2="00000008"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B25"/>
    <w:multiLevelType w:val="multilevel"/>
    <w:tmpl w:val="54940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4510AD"/>
    <w:multiLevelType w:val="hybridMultilevel"/>
    <w:tmpl w:val="2892EF74"/>
    <w:lvl w:ilvl="0" w:tplc="A65EFBF2">
      <w:start w:val="1"/>
      <w:numFmt w:val="decimal"/>
      <w:lvlText w:val="%1."/>
      <w:lvlJc w:val="left"/>
      <w:pPr>
        <w:ind w:left="720" w:hanging="45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402465A"/>
    <w:multiLevelType w:val="multilevel"/>
    <w:tmpl w:val="3D58AD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51E00C9"/>
    <w:multiLevelType w:val="hybridMultilevel"/>
    <w:tmpl w:val="ABB4C1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6952954"/>
    <w:multiLevelType w:val="hybridMultilevel"/>
    <w:tmpl w:val="7298D2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6E836B21"/>
    <w:multiLevelType w:val="hybridMultilevel"/>
    <w:tmpl w:val="C8422934"/>
    <w:lvl w:ilvl="0" w:tplc="2362F098">
      <w:start w:val="1"/>
      <w:numFmt w:val="decimal"/>
      <w:lvlText w:val="%1."/>
      <w:lvlJc w:val="left"/>
      <w:pPr>
        <w:ind w:left="990" w:hanging="360"/>
      </w:pPr>
      <w:rPr>
        <w:rFonts w:hint="default"/>
        <w:sz w:val="20"/>
        <w:szCs w:val="2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91"/>
    <w:rsid w:val="00016BCE"/>
    <w:rsid w:val="00026188"/>
    <w:rsid w:val="000262D7"/>
    <w:rsid w:val="00035D04"/>
    <w:rsid w:val="000538E6"/>
    <w:rsid w:val="0008577A"/>
    <w:rsid w:val="00093C8C"/>
    <w:rsid w:val="000B25E3"/>
    <w:rsid w:val="000C3908"/>
    <w:rsid w:val="000D16DB"/>
    <w:rsid w:val="001017C7"/>
    <w:rsid w:val="00113AA8"/>
    <w:rsid w:val="00143D40"/>
    <w:rsid w:val="00176930"/>
    <w:rsid w:val="001853B9"/>
    <w:rsid w:val="001917C6"/>
    <w:rsid w:val="00192D3E"/>
    <w:rsid w:val="001B027F"/>
    <w:rsid w:val="001C4429"/>
    <w:rsid w:val="001F0720"/>
    <w:rsid w:val="001F17AE"/>
    <w:rsid w:val="001F7E75"/>
    <w:rsid w:val="002020EC"/>
    <w:rsid w:val="00203DC8"/>
    <w:rsid w:val="002100C8"/>
    <w:rsid w:val="00217C89"/>
    <w:rsid w:val="00255A8C"/>
    <w:rsid w:val="002572D4"/>
    <w:rsid w:val="00277EE3"/>
    <w:rsid w:val="00292482"/>
    <w:rsid w:val="00297FBA"/>
    <w:rsid w:val="002C5EF9"/>
    <w:rsid w:val="00305D87"/>
    <w:rsid w:val="0038012F"/>
    <w:rsid w:val="00396073"/>
    <w:rsid w:val="003A0059"/>
    <w:rsid w:val="003E623A"/>
    <w:rsid w:val="003F1AB8"/>
    <w:rsid w:val="003F3134"/>
    <w:rsid w:val="00415505"/>
    <w:rsid w:val="004266F5"/>
    <w:rsid w:val="00432EEE"/>
    <w:rsid w:val="00436319"/>
    <w:rsid w:val="0044398A"/>
    <w:rsid w:val="00467659"/>
    <w:rsid w:val="0047138B"/>
    <w:rsid w:val="00481988"/>
    <w:rsid w:val="00497362"/>
    <w:rsid w:val="004C1D90"/>
    <w:rsid w:val="004E782B"/>
    <w:rsid w:val="004F12C8"/>
    <w:rsid w:val="00516511"/>
    <w:rsid w:val="005213D8"/>
    <w:rsid w:val="00527FDA"/>
    <w:rsid w:val="0053003D"/>
    <w:rsid w:val="005365E0"/>
    <w:rsid w:val="00597E73"/>
    <w:rsid w:val="005B1334"/>
    <w:rsid w:val="005B5366"/>
    <w:rsid w:val="005B7416"/>
    <w:rsid w:val="006213C7"/>
    <w:rsid w:val="00624EA8"/>
    <w:rsid w:val="00633C25"/>
    <w:rsid w:val="00664985"/>
    <w:rsid w:val="006775ED"/>
    <w:rsid w:val="00680CF4"/>
    <w:rsid w:val="006A4A55"/>
    <w:rsid w:val="006C1C01"/>
    <w:rsid w:val="006E632B"/>
    <w:rsid w:val="006F50BC"/>
    <w:rsid w:val="006F5AD5"/>
    <w:rsid w:val="00700AEC"/>
    <w:rsid w:val="00717820"/>
    <w:rsid w:val="00725036"/>
    <w:rsid w:val="00794FA9"/>
    <w:rsid w:val="007B2EAD"/>
    <w:rsid w:val="007D41A7"/>
    <w:rsid w:val="007E032E"/>
    <w:rsid w:val="007F046C"/>
    <w:rsid w:val="00800675"/>
    <w:rsid w:val="00815685"/>
    <w:rsid w:val="00826149"/>
    <w:rsid w:val="008310D2"/>
    <w:rsid w:val="00834065"/>
    <w:rsid w:val="008466FE"/>
    <w:rsid w:val="0085595B"/>
    <w:rsid w:val="00862F93"/>
    <w:rsid w:val="00864891"/>
    <w:rsid w:val="00887E70"/>
    <w:rsid w:val="008B41EE"/>
    <w:rsid w:val="008D124D"/>
    <w:rsid w:val="00916902"/>
    <w:rsid w:val="00921CB5"/>
    <w:rsid w:val="0092419B"/>
    <w:rsid w:val="009406C3"/>
    <w:rsid w:val="00944C5A"/>
    <w:rsid w:val="00950613"/>
    <w:rsid w:val="00961DDF"/>
    <w:rsid w:val="009B308D"/>
    <w:rsid w:val="009B5E0C"/>
    <w:rsid w:val="009D0C33"/>
    <w:rsid w:val="009D3C12"/>
    <w:rsid w:val="009F5DA7"/>
    <w:rsid w:val="00A055B3"/>
    <w:rsid w:val="00A16016"/>
    <w:rsid w:val="00A3488E"/>
    <w:rsid w:val="00A47822"/>
    <w:rsid w:val="00A51BCD"/>
    <w:rsid w:val="00A57209"/>
    <w:rsid w:val="00A6482E"/>
    <w:rsid w:val="00A64FC1"/>
    <w:rsid w:val="00AB487F"/>
    <w:rsid w:val="00AC3FA2"/>
    <w:rsid w:val="00B11C29"/>
    <w:rsid w:val="00B22C72"/>
    <w:rsid w:val="00B47D6F"/>
    <w:rsid w:val="00B75FD4"/>
    <w:rsid w:val="00B84499"/>
    <w:rsid w:val="00BA03F2"/>
    <w:rsid w:val="00BA49D1"/>
    <w:rsid w:val="00BD3F1F"/>
    <w:rsid w:val="00BE136F"/>
    <w:rsid w:val="00BF3C3D"/>
    <w:rsid w:val="00C02FD7"/>
    <w:rsid w:val="00C243BE"/>
    <w:rsid w:val="00C60DFA"/>
    <w:rsid w:val="00C6190E"/>
    <w:rsid w:val="00C8043D"/>
    <w:rsid w:val="00C81591"/>
    <w:rsid w:val="00CA0CE5"/>
    <w:rsid w:val="00CD1AE0"/>
    <w:rsid w:val="00CE0551"/>
    <w:rsid w:val="00CE3EDC"/>
    <w:rsid w:val="00D42DCD"/>
    <w:rsid w:val="00D57223"/>
    <w:rsid w:val="00D72717"/>
    <w:rsid w:val="00D73DE9"/>
    <w:rsid w:val="00D94C87"/>
    <w:rsid w:val="00DA344E"/>
    <w:rsid w:val="00DA401E"/>
    <w:rsid w:val="00E01F27"/>
    <w:rsid w:val="00E22D25"/>
    <w:rsid w:val="00E74294"/>
    <w:rsid w:val="00EA0555"/>
    <w:rsid w:val="00EA22CE"/>
    <w:rsid w:val="00EB043B"/>
    <w:rsid w:val="00EC40FA"/>
    <w:rsid w:val="00EE247B"/>
    <w:rsid w:val="00EF46E8"/>
    <w:rsid w:val="00F82AEF"/>
    <w:rsid w:val="00FA16C2"/>
    <w:rsid w:val="00FC47D6"/>
    <w:rsid w:val="00FE1E27"/>
    <w:rsid w:val="00FE63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9D4B"/>
  <w15:docId w15:val="{1BCE29C6-594B-4BC9-9F56-D3FE9718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31E65"/>
    <w:pPr>
      <w:tabs>
        <w:tab w:val="left" w:pos="284"/>
      </w:tabs>
      <w:ind w:left="270"/>
      <w:jc w:val="both"/>
    </w:pPr>
    <w:rPr>
      <w:rFonts w:ascii="Helvetica CE 35 Thin" w:eastAsia="Times New Roman" w:hAnsi="Helvetica CE 35 Thin" w:cs="Times New Roman"/>
      <w:b/>
      <w:smallCaps/>
      <w:sz w:val="18"/>
      <w:szCs w:val="18"/>
    </w:rPr>
  </w:style>
  <w:style w:type="paragraph" w:styleId="Heading1">
    <w:name w:val="heading 1"/>
    <w:basedOn w:val="Normal"/>
    <w:next w:val="Normal"/>
    <w:link w:val="Heading1Char"/>
    <w:uiPriority w:val="9"/>
    <w:qFormat/>
    <w:rsid w:val="005251D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251DD"/>
    <w:rPr>
      <w:rFonts w:asciiTheme="majorHAnsi" w:eastAsiaTheme="majorEastAsia" w:hAnsiTheme="majorHAnsi" w:cstheme="majorBidi"/>
      <w:b/>
      <w:color w:val="2E74B5" w:themeColor="accent1" w:themeShade="BF"/>
      <w:sz w:val="32"/>
      <w:szCs w:val="32"/>
    </w:rPr>
  </w:style>
  <w:style w:type="character" w:customStyle="1" w:styleId="InternetLink">
    <w:name w:val="Internet Link"/>
    <w:rsid w:val="005251DD"/>
    <w:rPr>
      <w:color w:val="0000FF"/>
      <w:u w:val="single"/>
    </w:rPr>
  </w:style>
  <w:style w:type="character" w:customStyle="1" w:styleId="FootnoteTextChar">
    <w:name w:val="Footnote Text Char"/>
    <w:basedOn w:val="DefaultParagraphFont"/>
    <w:link w:val="FootnoteText"/>
    <w:uiPriority w:val="99"/>
    <w:semiHidden/>
    <w:qFormat/>
    <w:rsid w:val="001D7900"/>
    <w:rPr>
      <w:rFonts w:ascii="Helvetica CE 35 Thin" w:eastAsia="Times New Roman" w:hAnsi="Helvetica CE 35 Thin" w:cs="Times New Roman"/>
      <w:b/>
      <w:smallCap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Times New Roman" w:hAnsi="Times New Roman"/>
      <w:b w:val="0"/>
      <w:sz w:val="18"/>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18"/>
      <w:szCs w:val="24"/>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Helvetica"/>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next w:val="Normal"/>
    <w:autoRedefine/>
    <w:qFormat/>
    <w:rsid w:val="005251DD"/>
    <w:pPr>
      <w:widowControl w:val="0"/>
      <w:suppressAutoHyphens/>
      <w:spacing w:after="80" w:line="195" w:lineRule="exact"/>
      <w:ind w:left="476" w:right="284"/>
      <w:jc w:val="both"/>
    </w:pPr>
    <w:rPr>
      <w:rFonts w:ascii="Helvetica" w:eastAsia="Times New Roman" w:hAnsi="Helvetica" w:cs="Times New Roman"/>
      <w:sz w:val="16"/>
      <w:szCs w:val="24"/>
      <w:lang w:val="en-GB"/>
    </w:rPr>
  </w:style>
  <w:style w:type="paragraph" w:customStyle="1" w:styleId="AuthorInformation">
    <w:name w:val="Author Information"/>
    <w:basedOn w:val="Normal"/>
    <w:next w:val="Normal"/>
    <w:autoRedefine/>
    <w:qFormat/>
    <w:rsid w:val="00431E65"/>
    <w:pPr>
      <w:widowControl w:val="0"/>
      <w:suppressAutoHyphens/>
      <w:spacing w:line="280" w:lineRule="exact"/>
      <w:ind w:left="0"/>
      <w:jc w:val="center"/>
    </w:pPr>
    <w:rPr>
      <w:rFonts w:ascii="Helvetica" w:hAnsi="Helvetica"/>
      <w:b w:val="0"/>
      <w:sz w:val="20"/>
      <w:szCs w:val="20"/>
    </w:rPr>
  </w:style>
  <w:style w:type="paragraph" w:customStyle="1" w:styleId="IndexTerms">
    <w:name w:val="Index Terms"/>
    <w:basedOn w:val="Abstract"/>
    <w:autoRedefine/>
    <w:qFormat/>
    <w:rsid w:val="005251DD"/>
    <w:pPr>
      <w:jc w:val="left"/>
    </w:pPr>
  </w:style>
  <w:style w:type="paragraph" w:customStyle="1" w:styleId="Heading1Introduction">
    <w:name w:val="Heading 1 Introduction"/>
    <w:basedOn w:val="Heading1"/>
    <w:autoRedefine/>
    <w:qFormat/>
    <w:rsid w:val="00431E65"/>
    <w:pPr>
      <w:keepLines w:val="0"/>
      <w:spacing w:before="0" w:line="200" w:lineRule="exact"/>
      <w:jc w:val="center"/>
    </w:pPr>
    <w:rPr>
      <w:rFonts w:ascii="Helvetica" w:eastAsia="Times New Roman" w:hAnsi="Helvetica" w:cs="Helvetica"/>
      <w:color w:val="00000A"/>
      <w:spacing w:val="13"/>
      <w:sz w:val="18"/>
      <w:szCs w:val="18"/>
    </w:rPr>
  </w:style>
  <w:style w:type="paragraph" w:styleId="ListParagraph">
    <w:name w:val="List Paragraph"/>
    <w:basedOn w:val="Normal"/>
    <w:uiPriority w:val="34"/>
    <w:qFormat/>
    <w:rsid w:val="005251DD"/>
    <w:pPr>
      <w:spacing w:after="160" w:line="259" w:lineRule="auto"/>
      <w:ind w:left="720"/>
      <w:contextualSpacing/>
      <w:jc w:val="left"/>
    </w:pPr>
    <w:rPr>
      <w:rFonts w:ascii="Calibri" w:eastAsia="Calibri" w:hAnsi="Calibri"/>
      <w:sz w:val="22"/>
      <w:szCs w:val="22"/>
    </w:rPr>
  </w:style>
  <w:style w:type="paragraph" w:styleId="NormalWeb">
    <w:name w:val="Normal (Web)"/>
    <w:basedOn w:val="Normal"/>
    <w:uiPriority w:val="99"/>
    <w:unhideWhenUsed/>
    <w:qFormat/>
    <w:rsid w:val="00661E88"/>
    <w:pPr>
      <w:spacing w:beforeAutospacing="1" w:afterAutospacing="1"/>
      <w:jc w:val="left"/>
    </w:pPr>
    <w:rPr>
      <w:rFonts w:ascii="Times New Roman" w:hAnsi="Times New Roman"/>
      <w:b w:val="0"/>
      <w:smallCaps w:val="0"/>
      <w:sz w:val="24"/>
      <w:szCs w:val="24"/>
    </w:rPr>
  </w:style>
  <w:style w:type="paragraph" w:customStyle="1" w:styleId="AuthorAffiliation">
    <w:name w:val="Author Affiliation"/>
    <w:basedOn w:val="Normal"/>
    <w:autoRedefine/>
    <w:qFormat/>
    <w:rsid w:val="006C1008"/>
    <w:pPr>
      <w:widowControl w:val="0"/>
      <w:spacing w:before="20" w:line="195" w:lineRule="exact"/>
      <w:jc w:val="left"/>
    </w:pPr>
    <w:rPr>
      <w:rFonts w:ascii="Times New Roman" w:hAnsi="Times New Roman"/>
      <w:b w:val="0"/>
      <w:i/>
      <w:smallCaps w:val="0"/>
      <w:sz w:val="16"/>
      <w:szCs w:val="20"/>
    </w:rPr>
  </w:style>
  <w:style w:type="paragraph" w:customStyle="1" w:styleId="FootnoteText1">
    <w:name w:val="Footnote Text1"/>
    <w:basedOn w:val="Normal"/>
    <w:autoRedefine/>
    <w:rsid w:val="001D7900"/>
    <w:pPr>
      <w:widowControl w:val="0"/>
      <w:spacing w:line="180" w:lineRule="exact"/>
      <w:ind w:left="0"/>
      <w:jc w:val="left"/>
    </w:pPr>
    <w:rPr>
      <w:rFonts w:ascii="Times New Roman" w:hAnsi="Times New Roman"/>
      <w:b w:val="0"/>
      <w:i/>
      <w:smallCaps w:val="0"/>
      <w:sz w:val="16"/>
      <w:szCs w:val="24"/>
    </w:rPr>
  </w:style>
  <w:style w:type="paragraph" w:customStyle="1" w:styleId="FOOTNOTE">
    <w:name w:val="FOOTNOTE"/>
    <w:autoRedefine/>
    <w:qFormat/>
    <w:rsid w:val="001D7900"/>
    <w:pPr>
      <w:widowControl w:val="0"/>
      <w:spacing w:before="5"/>
    </w:pPr>
    <w:rPr>
      <w:rFonts w:ascii="Times New Roman" w:hAnsi="Times New Roman"/>
      <w:sz w:val="16"/>
    </w:rPr>
  </w:style>
  <w:style w:type="paragraph" w:styleId="FootnoteText">
    <w:name w:val="footnote text"/>
    <w:basedOn w:val="Normal"/>
    <w:link w:val="FootnoteTextChar"/>
    <w:uiPriority w:val="99"/>
    <w:semiHidden/>
    <w:unhideWhenUsed/>
    <w:qFormat/>
    <w:rsid w:val="001D7900"/>
    <w:rPr>
      <w:sz w:val="20"/>
      <w:szCs w:val="20"/>
    </w:rPr>
  </w:style>
  <w:style w:type="paragraph" w:customStyle="1" w:styleId="ReferenceTitle">
    <w:name w:val="Reference Title"/>
    <w:basedOn w:val="Heading1"/>
    <w:autoRedefine/>
    <w:qFormat/>
    <w:rsid w:val="00FA4A61"/>
    <w:pPr>
      <w:keepLines w:val="0"/>
      <w:spacing w:after="80" w:line="200" w:lineRule="exact"/>
      <w:ind w:left="0"/>
      <w:jc w:val="center"/>
    </w:pPr>
    <w:rPr>
      <w:rFonts w:ascii="Helvetica" w:eastAsia="Times New Roman" w:hAnsi="Helvetica" w:cs="Times New Roman"/>
      <w:color w:val="00000A"/>
      <w:spacing w:val="13"/>
      <w:sz w:val="18"/>
      <w:szCs w:val="24"/>
    </w:rPr>
  </w:style>
  <w:style w:type="paragraph" w:customStyle="1" w:styleId="AcknowledgementTitle">
    <w:name w:val="Acknowledgement Title"/>
    <w:basedOn w:val="ReferenceTitle"/>
    <w:autoRedefine/>
    <w:qFormat/>
    <w:rsid w:val="00663618"/>
  </w:style>
  <w:style w:type="paragraph" w:customStyle="1" w:styleId="Acknowledgements">
    <w:name w:val="Acknowledgements"/>
    <w:basedOn w:val="Normal"/>
    <w:autoRedefine/>
    <w:qFormat/>
    <w:rsid w:val="00503AF8"/>
    <w:pPr>
      <w:spacing w:line="200" w:lineRule="exact"/>
    </w:pPr>
    <w:rPr>
      <w:rFonts w:ascii="Times" w:hAnsi="Times"/>
      <w:b w:val="0"/>
      <w:smallCaps w:val="0"/>
      <w:szCs w:val="20"/>
      <w:lang w:val="en-GB"/>
    </w:rPr>
  </w:style>
  <w:style w:type="paragraph" w:customStyle="1" w:styleId="Reference">
    <w:name w:val="Reference"/>
    <w:basedOn w:val="Normal"/>
    <w:autoRedefine/>
    <w:qFormat/>
    <w:rsid w:val="00663618"/>
    <w:pPr>
      <w:spacing w:line="200" w:lineRule="exact"/>
    </w:pPr>
    <w:rPr>
      <w:rFonts w:ascii="Times" w:hAnsi="Times"/>
      <w:b w:val="0"/>
      <w:smallCaps w:val="0"/>
      <w:sz w:val="16"/>
      <w:szCs w:val="20"/>
    </w:rPr>
  </w:style>
  <w:style w:type="table" w:styleId="TableGrid">
    <w:name w:val="Table Grid"/>
    <w:basedOn w:val="TableNormal"/>
    <w:uiPriority w:val="39"/>
    <w:rsid w:val="00292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A55"/>
    <w:rPr>
      <w:color w:val="0563C1" w:themeColor="hyperlink"/>
      <w:u w:val="single"/>
    </w:rPr>
  </w:style>
  <w:style w:type="character" w:styleId="FollowedHyperlink">
    <w:name w:val="FollowedHyperlink"/>
    <w:basedOn w:val="DefaultParagraphFont"/>
    <w:uiPriority w:val="99"/>
    <w:semiHidden/>
    <w:unhideWhenUsed/>
    <w:rsid w:val="007B2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52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ev.mysql.com/doc/mysql-apt-repo-quick-guide/en/" TargetMode="External"/><Relationship Id="rId3" Type="http://schemas.openxmlformats.org/officeDocument/2006/relationships/settings" Target="settings.xml"/><Relationship Id="rId21" Type="http://schemas.openxmlformats.org/officeDocument/2006/relationships/hyperlink" Target="http://python-eve.org/quickstart.html" TargetMode="External"/><Relationship Id="rId7" Type="http://schemas.openxmlformats.org/officeDocument/2006/relationships/hyperlink" Target="https://communityanalyst.arcgis.com/" TargetMode="Externa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40.71.87.132:5000/Houston?where=%7b%22ZipCode%22%20:%2077011,%20%22Date%22%20:%20%221/22/2016%22%7d" TargetMode="External"/><Relationship Id="rId20" Type="http://schemas.openxmlformats.org/officeDocument/2006/relationships/hyperlink" Target="http://www.tableau.com/products" TargetMode="External"/><Relationship Id="rId1" Type="http://schemas.openxmlformats.org/officeDocument/2006/relationships/numbering" Target="numbering.xml"/><Relationship Id="rId6" Type="http://schemas.openxmlformats.org/officeDocument/2006/relationships/hyperlink" Target="http://www.houstontx.gov/police/cs/crime-stats-archives.htm" TargetMode="External"/><Relationship Id="rId11" Type="http://schemas.openxmlformats.org/officeDocument/2006/relationships/image" Target="media/image3.jpeg"/><Relationship Id="rId5" Type="http://schemas.openxmlformats.org/officeDocument/2006/relationships/hyperlink" Target="http://tea.texas.gov/acctres/sat_act_index.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ongodb.com/master/tutorial/install-mongodb-on-ubuntu" TargetMode="External"/><Relationship Id="rId4" Type="http://schemas.openxmlformats.org/officeDocument/2006/relationships/webSettings" Target="webSettings.xml"/><Relationship Id="rId9" Type="http://schemas.openxmlformats.org/officeDocument/2006/relationships/hyperlink" Target="https://docs.mongodb.com/master/tutorial/install-mongodb-on-ubuntu"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Greene</dc:creator>
  <dc:description/>
  <cp:lastModifiedBy>Robert Beutner</cp:lastModifiedBy>
  <cp:revision>3</cp:revision>
  <dcterms:created xsi:type="dcterms:W3CDTF">2017-05-01T00:39:00Z</dcterms:created>
  <dcterms:modified xsi:type="dcterms:W3CDTF">2017-05-01T00:47:00Z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