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10C" w:rsidRDefault="00AA05B7" w:rsidP="00AA05B7">
      <w:pPr>
        <w:pStyle w:val="Titolo"/>
        <w:rPr>
          <w:lang w:val="it-IT"/>
        </w:rPr>
      </w:pPr>
      <w:r>
        <w:rPr>
          <w:lang w:val="it-IT"/>
        </w:rPr>
        <w:t>Metodi e Modelli per l’Ottimizzazione Combinatoria</w:t>
      </w:r>
    </w:p>
    <w:p w:rsidR="00AA05B7" w:rsidRDefault="00AA05B7" w:rsidP="00AA05B7">
      <w:pPr>
        <w:pStyle w:val="Sottotitolo"/>
        <w:jc w:val="right"/>
        <w:rPr>
          <w:lang w:val="it-IT"/>
        </w:rPr>
      </w:pPr>
      <w:r>
        <w:rPr>
          <w:lang w:val="it-IT"/>
        </w:rPr>
        <w:t>Progetto d’esame, aa 2017-2018</w:t>
      </w:r>
    </w:p>
    <w:p w:rsidR="00AA05B7" w:rsidRDefault="00AA05B7" w:rsidP="00AA05B7">
      <w:pPr>
        <w:pStyle w:val="Sottotitolo"/>
        <w:jc w:val="right"/>
        <w:rPr>
          <w:lang w:val="it-IT"/>
        </w:rPr>
      </w:pPr>
      <w:r>
        <w:rPr>
          <w:lang w:val="it-IT"/>
        </w:rPr>
        <w:t>Anna Bonaldo</w:t>
      </w:r>
    </w:p>
    <w:p w:rsidR="00AA05B7" w:rsidRDefault="00AA05B7" w:rsidP="00AA05B7">
      <w:pPr>
        <w:pStyle w:val="Titolo1"/>
        <w:rPr>
          <w:lang w:val="it-IT"/>
        </w:rPr>
      </w:pPr>
      <w:r>
        <w:rPr>
          <w:lang w:val="it-IT"/>
        </w:rPr>
        <w:t xml:space="preserve">Modellazione </w:t>
      </w:r>
    </w:p>
    <w:p w:rsidR="005E34FE" w:rsidRDefault="00AA05B7" w:rsidP="00AA05B7">
      <w:pPr>
        <w:rPr>
          <w:lang w:val="it-IT"/>
        </w:rPr>
      </w:pPr>
      <w:r w:rsidRPr="00AA05B7">
        <w:rPr>
          <w:lang w:val="it-IT"/>
        </w:rPr>
        <w:t xml:space="preserve">Il problema da affrontare </w:t>
      </w:r>
      <w:r>
        <w:rPr>
          <w:lang w:val="it-IT"/>
        </w:rPr>
        <w:t>può essere rappresentato in modo generico come un insieme di punti in uno spazio bidimensionale. In particolare, è modellabile come un TSP asimmetrico, in quanto è sufficiente utilizzare spigoli (e non archi orientati) per rappresentare il p</w:t>
      </w:r>
      <w:r w:rsidR="005E34FE">
        <w:rPr>
          <w:lang w:val="it-IT"/>
        </w:rPr>
        <w:t xml:space="preserve">ercorso eseguito per la foratura di una scheda. La direzione in cui viene eseguito il percorso non è influente sul tempo impiegato per percorrere l’intero tragitto. </w:t>
      </w:r>
    </w:p>
    <w:p w:rsidR="005E34FE" w:rsidRDefault="005E34FE" w:rsidP="00AA05B7">
      <w:pPr>
        <w:rPr>
          <w:lang w:val="it-IT"/>
        </w:rPr>
      </w:pPr>
      <w:r>
        <w:rPr>
          <w:lang w:val="it-IT"/>
        </w:rPr>
        <w:t xml:space="preserve">Le istanze del problema su cui vengono testati gli algoritmi (esatti ed euristici) sono di più tipologie: </w:t>
      </w:r>
    </w:p>
    <w:p w:rsidR="00E3084C" w:rsidRDefault="005E34FE" w:rsidP="005E34FE">
      <w:pPr>
        <w:pStyle w:val="Paragrafoelenco"/>
        <w:numPr>
          <w:ilvl w:val="0"/>
          <w:numId w:val="2"/>
        </w:numPr>
        <w:rPr>
          <w:lang w:val="it-IT"/>
        </w:rPr>
      </w:pPr>
      <w:r w:rsidRPr="005E34FE">
        <w:rPr>
          <w:lang w:val="it-IT"/>
        </w:rPr>
        <w:t xml:space="preserve">Punti generati </w:t>
      </w:r>
      <w:proofErr w:type="spellStart"/>
      <w:r w:rsidRPr="005E34FE">
        <w:rPr>
          <w:lang w:val="it-IT"/>
        </w:rPr>
        <w:t>randomicamente</w:t>
      </w:r>
      <w:proofErr w:type="spellEnd"/>
      <w:r w:rsidRPr="005E34FE">
        <w:rPr>
          <w:lang w:val="it-IT"/>
        </w:rPr>
        <w:t xml:space="preserve"> in uno spazio di raggio determinato. Questo insieme di istanze del problema rappresenta un caso molto generico, e compare spesso anche in letteratura, per svariate tipologie di analisi sugli algoritmi per la risoluzione del TSP</w:t>
      </w:r>
      <w:r>
        <w:rPr>
          <w:lang w:val="it-IT"/>
        </w:rPr>
        <w:t xml:space="preserve">. In particolare, vengono utilizzate più misure per il raggio in cui generare casualmente i punti. </w:t>
      </w:r>
      <w:r w:rsidR="00E3084C">
        <w:rPr>
          <w:lang w:val="it-IT"/>
        </w:rPr>
        <w:t>In seguito una tabella che elenca tutte le possibilità esaminate.</w:t>
      </w:r>
    </w:p>
    <w:p w:rsidR="00E3084C" w:rsidRDefault="00E3084C" w:rsidP="00E3084C">
      <w:pPr>
        <w:pStyle w:val="Paragrafoelenco"/>
        <w:ind w:left="770"/>
        <w:rPr>
          <w:lang w:val="it-IT"/>
        </w:rPr>
      </w:pPr>
    </w:p>
    <w:p w:rsidR="005E34FE" w:rsidRDefault="005E34FE" w:rsidP="00E3084C">
      <w:pPr>
        <w:pStyle w:val="Paragrafoelenco"/>
        <w:ind w:left="770"/>
        <w:rPr>
          <w:lang w:val="it-IT"/>
        </w:rPr>
      </w:pPr>
    </w:p>
    <w:p w:rsidR="00E3084C" w:rsidRPr="005E34FE" w:rsidRDefault="00E3084C" w:rsidP="00E3084C">
      <w:pPr>
        <w:pStyle w:val="Paragrafoelenco"/>
        <w:ind w:left="770"/>
        <w:rPr>
          <w:lang w:val="it-IT"/>
        </w:rPr>
      </w:pPr>
    </w:p>
    <w:tbl>
      <w:tblPr>
        <w:tblStyle w:val="Grigliatabella"/>
        <w:tblpPr w:leftFromText="141" w:rightFromText="141" w:vertAnchor="text" w:horzAnchor="margin" w:tblpXSpec="center" w:tblpY="1195"/>
        <w:tblW w:w="0" w:type="auto"/>
        <w:tblLook w:val="04A0" w:firstRow="1" w:lastRow="0" w:firstColumn="1" w:lastColumn="0" w:noHBand="0" w:noVBand="1"/>
      </w:tblPr>
      <w:tblGrid>
        <w:gridCol w:w="1706"/>
        <w:gridCol w:w="2128"/>
        <w:gridCol w:w="1660"/>
        <w:gridCol w:w="2014"/>
        <w:gridCol w:w="2454"/>
      </w:tblGrid>
      <w:tr w:rsidR="00E3084C" w:rsidTr="00E3084C">
        <w:tc>
          <w:tcPr>
            <w:tcW w:w="1706" w:type="dxa"/>
          </w:tcPr>
          <w:p w:rsidR="00E3084C" w:rsidRDefault="00E3084C" w:rsidP="00E3084C">
            <w:pPr>
              <w:pStyle w:val="Paragrafoelenco"/>
              <w:ind w:left="0"/>
              <w:rPr>
                <w:lang w:val="it-IT"/>
              </w:rPr>
            </w:pPr>
            <w:r>
              <w:rPr>
                <w:lang w:val="it-IT"/>
              </w:rPr>
              <w:t xml:space="preserve">Dimensione del Problema </w:t>
            </w:r>
          </w:p>
        </w:tc>
        <w:tc>
          <w:tcPr>
            <w:tcW w:w="2128" w:type="dxa"/>
          </w:tcPr>
          <w:p w:rsidR="00E3084C" w:rsidRDefault="00E3084C" w:rsidP="00E3084C">
            <w:pPr>
              <w:pStyle w:val="Paragrafoelenco"/>
              <w:ind w:left="0"/>
              <w:rPr>
                <w:lang w:val="it-IT"/>
              </w:rPr>
            </w:pPr>
            <w:r>
              <w:rPr>
                <w:lang w:val="it-IT"/>
              </w:rPr>
              <w:t>Dataset RANDN</w:t>
            </w:r>
          </w:p>
          <w:p w:rsidR="00E3084C" w:rsidRDefault="00E3084C" w:rsidP="00E3084C">
            <w:pPr>
              <w:pStyle w:val="Paragrafoelenco"/>
              <w:ind w:left="0"/>
              <w:rPr>
                <w:lang w:val="it-IT"/>
              </w:rPr>
            </w:pPr>
            <w:r>
              <w:rPr>
                <w:lang w:val="it-IT"/>
              </w:rPr>
              <w:t xml:space="preserve">raggio uguale alla dimensione del problema. </w:t>
            </w:r>
          </w:p>
        </w:tc>
        <w:tc>
          <w:tcPr>
            <w:tcW w:w="1660" w:type="dxa"/>
          </w:tcPr>
          <w:p w:rsidR="00E3084C" w:rsidRDefault="00E3084C" w:rsidP="00E3084C">
            <w:pPr>
              <w:pStyle w:val="Paragrafoelenco"/>
              <w:ind w:left="0"/>
              <w:rPr>
                <w:lang w:val="it-IT"/>
              </w:rPr>
            </w:pPr>
            <w:r>
              <w:rPr>
                <w:lang w:val="it-IT"/>
              </w:rPr>
              <w:t>CONSTRAND50</w:t>
            </w:r>
          </w:p>
          <w:p w:rsidR="00E3084C" w:rsidRDefault="00E3084C" w:rsidP="00E3084C">
            <w:pPr>
              <w:pStyle w:val="Paragrafoelenco"/>
              <w:ind w:left="0"/>
              <w:rPr>
                <w:lang w:val="it-IT"/>
              </w:rPr>
            </w:pPr>
            <w:r>
              <w:rPr>
                <w:lang w:val="it-IT"/>
              </w:rPr>
              <w:t xml:space="preserve">Raggio costante </w:t>
            </w:r>
          </w:p>
        </w:tc>
        <w:tc>
          <w:tcPr>
            <w:tcW w:w="2014" w:type="dxa"/>
          </w:tcPr>
          <w:p w:rsidR="00E3084C" w:rsidRDefault="00E3084C" w:rsidP="00E3084C">
            <w:pPr>
              <w:pStyle w:val="Paragrafoelenco"/>
              <w:ind w:left="0"/>
              <w:rPr>
                <w:lang w:val="it-IT"/>
              </w:rPr>
            </w:pPr>
            <w:r>
              <w:rPr>
                <w:lang w:val="it-IT"/>
              </w:rPr>
              <w:t>CONSTRAND5000</w:t>
            </w:r>
          </w:p>
          <w:p w:rsidR="00E3084C" w:rsidRDefault="00E3084C" w:rsidP="00E3084C">
            <w:pPr>
              <w:pStyle w:val="Paragrafoelenco"/>
              <w:ind w:left="0"/>
              <w:rPr>
                <w:lang w:val="it-IT"/>
              </w:rPr>
            </w:pPr>
            <w:r>
              <w:rPr>
                <w:lang w:val="it-IT"/>
              </w:rPr>
              <w:t>Raggio costante</w:t>
            </w:r>
          </w:p>
        </w:tc>
        <w:tc>
          <w:tcPr>
            <w:tcW w:w="2454" w:type="dxa"/>
          </w:tcPr>
          <w:p w:rsidR="00E3084C" w:rsidRDefault="00E3084C" w:rsidP="00E3084C">
            <w:pPr>
              <w:pStyle w:val="Paragrafoelenco"/>
              <w:ind w:left="0"/>
              <w:rPr>
                <w:lang w:val="it-IT"/>
              </w:rPr>
            </w:pPr>
            <w:r>
              <w:rPr>
                <w:lang w:val="it-IT"/>
              </w:rPr>
              <w:t>GRID</w:t>
            </w:r>
          </w:p>
          <w:p w:rsidR="00E3084C" w:rsidRDefault="00E3084C" w:rsidP="00E3084C">
            <w:pPr>
              <w:pStyle w:val="Paragrafoelenco"/>
              <w:ind w:left="0"/>
              <w:rPr>
                <w:vertAlign w:val="superscript"/>
                <w:lang w:val="it-IT"/>
              </w:rPr>
            </w:pPr>
            <w:r>
              <w:rPr>
                <w:lang w:val="it-IT"/>
              </w:rPr>
              <w:t>N punti disposti a griglia di lato N</w:t>
            </w:r>
            <w:r>
              <w:rPr>
                <w:vertAlign w:val="superscript"/>
                <w:lang w:val="it-IT"/>
              </w:rPr>
              <w:t>0.5</w:t>
            </w:r>
          </w:p>
          <w:p w:rsidR="00E3084C" w:rsidRPr="00E3084C" w:rsidRDefault="00E3084C" w:rsidP="00E3084C">
            <w:pPr>
              <w:pStyle w:val="Paragrafoelenco"/>
              <w:ind w:left="0"/>
              <w:rPr>
                <w:lang w:val="it-IT"/>
              </w:rPr>
            </w:pPr>
            <w:r>
              <w:rPr>
                <w:vertAlign w:val="superscript"/>
                <w:lang w:val="it-IT"/>
              </w:rPr>
              <w:softHyphen/>
            </w:r>
            <w:r>
              <w:rPr>
                <w:lang w:val="it-IT"/>
              </w:rPr>
              <w:t>equi distanziati</w:t>
            </w:r>
          </w:p>
        </w:tc>
      </w:tr>
      <w:tr w:rsidR="00E3084C" w:rsidTr="00E3084C">
        <w:tc>
          <w:tcPr>
            <w:tcW w:w="1706" w:type="dxa"/>
          </w:tcPr>
          <w:p w:rsidR="00E3084C" w:rsidRDefault="00E3084C" w:rsidP="00E3084C">
            <w:pPr>
              <w:pStyle w:val="Paragrafoelenco"/>
              <w:ind w:left="0"/>
              <w:rPr>
                <w:lang w:val="it-IT"/>
              </w:rPr>
            </w:pPr>
            <w:r>
              <w:rPr>
                <w:lang w:val="it-IT"/>
              </w:rPr>
              <w:t xml:space="preserve">10 punti </w:t>
            </w:r>
          </w:p>
        </w:tc>
        <w:tc>
          <w:tcPr>
            <w:tcW w:w="2128" w:type="dxa"/>
          </w:tcPr>
          <w:p w:rsidR="00E3084C" w:rsidRDefault="00E3084C" w:rsidP="00E3084C">
            <w:pPr>
              <w:pStyle w:val="Paragrafoelenco"/>
              <w:ind w:left="0"/>
              <w:rPr>
                <w:lang w:val="it-IT"/>
              </w:rPr>
            </w:pPr>
            <w:r>
              <w:rPr>
                <w:lang w:val="it-IT"/>
              </w:rPr>
              <w:t>Raggio 10</w:t>
            </w:r>
          </w:p>
        </w:tc>
        <w:tc>
          <w:tcPr>
            <w:tcW w:w="1660" w:type="dxa"/>
          </w:tcPr>
          <w:p w:rsidR="00E3084C" w:rsidRDefault="00E3084C" w:rsidP="00E3084C">
            <w:pPr>
              <w:pStyle w:val="Paragrafoelenco"/>
              <w:ind w:left="0"/>
              <w:rPr>
                <w:lang w:val="it-IT"/>
              </w:rPr>
            </w:pPr>
            <w:r>
              <w:rPr>
                <w:lang w:val="it-IT"/>
              </w:rPr>
              <w:t>Raggio 50</w:t>
            </w:r>
          </w:p>
        </w:tc>
        <w:tc>
          <w:tcPr>
            <w:tcW w:w="2014" w:type="dxa"/>
          </w:tcPr>
          <w:p w:rsidR="00E3084C" w:rsidRDefault="00E3084C" w:rsidP="00E3084C">
            <w:pPr>
              <w:pStyle w:val="Paragrafoelenco"/>
              <w:ind w:left="0"/>
              <w:rPr>
                <w:lang w:val="it-IT"/>
              </w:rPr>
            </w:pPr>
            <w:r>
              <w:rPr>
                <w:lang w:val="it-IT"/>
              </w:rPr>
              <w:t>Raggio 5000</w:t>
            </w:r>
          </w:p>
        </w:tc>
        <w:tc>
          <w:tcPr>
            <w:tcW w:w="2454" w:type="dxa"/>
          </w:tcPr>
          <w:p w:rsidR="00E3084C" w:rsidRDefault="00E3084C" w:rsidP="00E3084C">
            <w:pPr>
              <w:pStyle w:val="Paragrafoelenco"/>
              <w:ind w:left="0"/>
              <w:rPr>
                <w:lang w:val="it-IT"/>
              </w:rPr>
            </w:pPr>
            <w:r>
              <w:rPr>
                <w:lang w:val="it-IT"/>
              </w:rPr>
              <w:t>Griglia di 10 punti</w:t>
            </w:r>
          </w:p>
        </w:tc>
      </w:tr>
      <w:tr w:rsidR="00E3084C" w:rsidTr="00E3084C">
        <w:tc>
          <w:tcPr>
            <w:tcW w:w="1706" w:type="dxa"/>
          </w:tcPr>
          <w:p w:rsidR="00E3084C" w:rsidRDefault="00E3084C" w:rsidP="00E3084C">
            <w:pPr>
              <w:pStyle w:val="Paragrafoelenco"/>
              <w:ind w:left="0"/>
              <w:rPr>
                <w:lang w:val="it-IT"/>
              </w:rPr>
            </w:pPr>
            <w:r>
              <w:rPr>
                <w:lang w:val="it-IT"/>
              </w:rPr>
              <w:t xml:space="preserve">50 punti </w:t>
            </w:r>
          </w:p>
        </w:tc>
        <w:tc>
          <w:tcPr>
            <w:tcW w:w="2128" w:type="dxa"/>
          </w:tcPr>
          <w:p w:rsidR="00E3084C" w:rsidRDefault="00E3084C" w:rsidP="00E3084C">
            <w:pPr>
              <w:pStyle w:val="Paragrafoelenco"/>
              <w:ind w:left="0"/>
              <w:rPr>
                <w:lang w:val="it-IT"/>
              </w:rPr>
            </w:pPr>
            <w:r>
              <w:rPr>
                <w:lang w:val="it-IT"/>
              </w:rPr>
              <w:t>Raggio 50</w:t>
            </w:r>
          </w:p>
        </w:tc>
        <w:tc>
          <w:tcPr>
            <w:tcW w:w="1660" w:type="dxa"/>
          </w:tcPr>
          <w:p w:rsidR="00E3084C" w:rsidRDefault="00E3084C" w:rsidP="00E3084C">
            <w:pPr>
              <w:pStyle w:val="Paragrafoelenco"/>
              <w:ind w:left="0"/>
              <w:rPr>
                <w:lang w:val="it-IT"/>
              </w:rPr>
            </w:pPr>
            <w:r>
              <w:rPr>
                <w:lang w:val="it-IT"/>
              </w:rPr>
              <w:t>Raggio 50</w:t>
            </w:r>
          </w:p>
        </w:tc>
        <w:tc>
          <w:tcPr>
            <w:tcW w:w="2014" w:type="dxa"/>
          </w:tcPr>
          <w:p w:rsidR="00E3084C" w:rsidRDefault="00E3084C" w:rsidP="00E3084C">
            <w:pPr>
              <w:pStyle w:val="Paragrafoelenco"/>
              <w:ind w:left="0"/>
              <w:rPr>
                <w:lang w:val="it-IT"/>
              </w:rPr>
            </w:pPr>
            <w:r>
              <w:rPr>
                <w:lang w:val="it-IT"/>
              </w:rPr>
              <w:t>Raggio 5000</w:t>
            </w:r>
          </w:p>
        </w:tc>
        <w:tc>
          <w:tcPr>
            <w:tcW w:w="2454" w:type="dxa"/>
          </w:tcPr>
          <w:p w:rsidR="00E3084C" w:rsidRDefault="00E3084C" w:rsidP="00E3084C">
            <w:pPr>
              <w:pStyle w:val="Paragrafoelenco"/>
              <w:ind w:left="0"/>
              <w:rPr>
                <w:lang w:val="it-IT"/>
              </w:rPr>
            </w:pPr>
            <w:r>
              <w:rPr>
                <w:lang w:val="it-IT"/>
              </w:rPr>
              <w:t xml:space="preserve">Griglia </w:t>
            </w:r>
            <w:r>
              <w:rPr>
                <w:lang w:val="it-IT"/>
              </w:rPr>
              <w:t>di 5</w:t>
            </w:r>
            <w:r>
              <w:rPr>
                <w:lang w:val="it-IT"/>
              </w:rPr>
              <w:t>0 punti</w:t>
            </w:r>
          </w:p>
        </w:tc>
      </w:tr>
      <w:tr w:rsidR="00E3084C" w:rsidTr="00E3084C">
        <w:tc>
          <w:tcPr>
            <w:tcW w:w="1706" w:type="dxa"/>
          </w:tcPr>
          <w:p w:rsidR="00E3084C" w:rsidRDefault="00E3084C" w:rsidP="00E3084C">
            <w:pPr>
              <w:pStyle w:val="Paragrafoelenco"/>
              <w:ind w:left="0"/>
              <w:rPr>
                <w:lang w:val="it-IT"/>
              </w:rPr>
            </w:pPr>
            <w:r>
              <w:rPr>
                <w:lang w:val="it-IT"/>
              </w:rPr>
              <w:t>100 punti</w:t>
            </w:r>
          </w:p>
        </w:tc>
        <w:tc>
          <w:tcPr>
            <w:tcW w:w="2128" w:type="dxa"/>
          </w:tcPr>
          <w:p w:rsidR="00E3084C" w:rsidRDefault="00E3084C" w:rsidP="00E3084C">
            <w:pPr>
              <w:pStyle w:val="Paragrafoelenco"/>
              <w:ind w:left="0"/>
              <w:rPr>
                <w:lang w:val="it-IT"/>
              </w:rPr>
            </w:pPr>
            <w:r>
              <w:rPr>
                <w:lang w:val="it-IT"/>
              </w:rPr>
              <w:t>Raggio 100</w:t>
            </w:r>
          </w:p>
        </w:tc>
        <w:tc>
          <w:tcPr>
            <w:tcW w:w="1660" w:type="dxa"/>
          </w:tcPr>
          <w:p w:rsidR="00E3084C" w:rsidRDefault="00E3084C" w:rsidP="00E3084C">
            <w:pPr>
              <w:pStyle w:val="Paragrafoelenco"/>
              <w:ind w:left="0"/>
              <w:rPr>
                <w:lang w:val="it-IT"/>
              </w:rPr>
            </w:pPr>
            <w:r>
              <w:rPr>
                <w:lang w:val="it-IT"/>
              </w:rPr>
              <w:t>Raggio 50</w:t>
            </w:r>
          </w:p>
        </w:tc>
        <w:tc>
          <w:tcPr>
            <w:tcW w:w="2014" w:type="dxa"/>
          </w:tcPr>
          <w:p w:rsidR="00E3084C" w:rsidRDefault="00E3084C" w:rsidP="00E3084C">
            <w:pPr>
              <w:pStyle w:val="Paragrafoelenco"/>
              <w:ind w:left="0"/>
              <w:rPr>
                <w:lang w:val="it-IT"/>
              </w:rPr>
            </w:pPr>
            <w:r>
              <w:rPr>
                <w:lang w:val="it-IT"/>
              </w:rPr>
              <w:t>Raggio 5000</w:t>
            </w:r>
          </w:p>
        </w:tc>
        <w:tc>
          <w:tcPr>
            <w:tcW w:w="2454" w:type="dxa"/>
          </w:tcPr>
          <w:p w:rsidR="00E3084C" w:rsidRDefault="00E3084C" w:rsidP="00E3084C">
            <w:pPr>
              <w:pStyle w:val="Paragrafoelenco"/>
              <w:ind w:left="0"/>
              <w:rPr>
                <w:lang w:val="it-IT"/>
              </w:rPr>
            </w:pPr>
            <w:r>
              <w:rPr>
                <w:lang w:val="it-IT"/>
              </w:rPr>
              <w:t xml:space="preserve">Griglia </w:t>
            </w:r>
            <w:r>
              <w:rPr>
                <w:lang w:val="it-IT"/>
              </w:rPr>
              <w:t>di 10</w:t>
            </w:r>
            <w:r>
              <w:rPr>
                <w:lang w:val="it-IT"/>
              </w:rPr>
              <w:t>0 punti</w:t>
            </w:r>
          </w:p>
        </w:tc>
      </w:tr>
      <w:tr w:rsidR="00E3084C" w:rsidTr="00E3084C">
        <w:tc>
          <w:tcPr>
            <w:tcW w:w="1706" w:type="dxa"/>
          </w:tcPr>
          <w:p w:rsidR="00E3084C" w:rsidRDefault="00E3084C" w:rsidP="00E3084C">
            <w:pPr>
              <w:pStyle w:val="Paragrafoelenco"/>
              <w:ind w:left="0"/>
              <w:rPr>
                <w:lang w:val="it-IT"/>
              </w:rPr>
            </w:pPr>
            <w:r>
              <w:rPr>
                <w:lang w:val="it-IT"/>
              </w:rPr>
              <w:t xml:space="preserve">200 punti </w:t>
            </w:r>
          </w:p>
        </w:tc>
        <w:tc>
          <w:tcPr>
            <w:tcW w:w="2128" w:type="dxa"/>
          </w:tcPr>
          <w:p w:rsidR="00E3084C" w:rsidRDefault="00E3084C" w:rsidP="00E3084C">
            <w:pPr>
              <w:pStyle w:val="Paragrafoelenco"/>
              <w:ind w:left="0"/>
              <w:rPr>
                <w:lang w:val="it-IT"/>
              </w:rPr>
            </w:pPr>
            <w:r>
              <w:rPr>
                <w:lang w:val="it-IT"/>
              </w:rPr>
              <w:t>Raggio 200</w:t>
            </w:r>
          </w:p>
        </w:tc>
        <w:tc>
          <w:tcPr>
            <w:tcW w:w="1660" w:type="dxa"/>
          </w:tcPr>
          <w:p w:rsidR="00E3084C" w:rsidRDefault="00E3084C" w:rsidP="00E3084C">
            <w:pPr>
              <w:pStyle w:val="Paragrafoelenco"/>
              <w:ind w:left="0"/>
              <w:rPr>
                <w:lang w:val="it-IT"/>
              </w:rPr>
            </w:pPr>
            <w:r>
              <w:rPr>
                <w:lang w:val="it-IT"/>
              </w:rPr>
              <w:t>Raggio 50</w:t>
            </w:r>
          </w:p>
        </w:tc>
        <w:tc>
          <w:tcPr>
            <w:tcW w:w="2014" w:type="dxa"/>
          </w:tcPr>
          <w:p w:rsidR="00E3084C" w:rsidRDefault="00E3084C" w:rsidP="00E3084C">
            <w:pPr>
              <w:pStyle w:val="Paragrafoelenco"/>
              <w:ind w:left="0"/>
              <w:rPr>
                <w:lang w:val="it-IT"/>
              </w:rPr>
            </w:pPr>
            <w:r>
              <w:rPr>
                <w:lang w:val="it-IT"/>
              </w:rPr>
              <w:t>Raggio 5000</w:t>
            </w:r>
          </w:p>
        </w:tc>
        <w:tc>
          <w:tcPr>
            <w:tcW w:w="2454" w:type="dxa"/>
          </w:tcPr>
          <w:p w:rsidR="00E3084C" w:rsidRDefault="00E3084C" w:rsidP="00E3084C">
            <w:pPr>
              <w:pStyle w:val="Paragrafoelenco"/>
              <w:ind w:left="0"/>
              <w:rPr>
                <w:lang w:val="it-IT"/>
              </w:rPr>
            </w:pPr>
            <w:r>
              <w:rPr>
                <w:lang w:val="it-IT"/>
              </w:rPr>
              <w:t xml:space="preserve">Griglia </w:t>
            </w:r>
            <w:r>
              <w:rPr>
                <w:lang w:val="it-IT"/>
              </w:rPr>
              <w:t>di 20</w:t>
            </w:r>
            <w:r>
              <w:rPr>
                <w:lang w:val="it-IT"/>
              </w:rPr>
              <w:t>0 punti</w:t>
            </w:r>
          </w:p>
        </w:tc>
      </w:tr>
    </w:tbl>
    <w:p w:rsidR="005E34FE" w:rsidRDefault="00E3084C" w:rsidP="005E34FE">
      <w:pPr>
        <w:pStyle w:val="Paragrafoelenco"/>
        <w:numPr>
          <w:ilvl w:val="0"/>
          <w:numId w:val="2"/>
        </w:numPr>
        <w:rPr>
          <w:lang w:val="it-IT"/>
        </w:rPr>
      </w:pPr>
      <w:r>
        <w:rPr>
          <w:lang w:val="it-IT"/>
        </w:rPr>
        <w:t xml:space="preserve"> </w:t>
      </w:r>
      <w:r w:rsidR="005E34FE">
        <w:rPr>
          <w:lang w:val="it-IT"/>
        </w:rPr>
        <w:t xml:space="preserve">Punti posizionati “a griglia”, tra loro uniformemente distanziati. Questo insieme di istanze del problema, invece, è probabilmente più aderente al problema in questione. </w:t>
      </w:r>
      <w:proofErr w:type="gramStart"/>
      <w:r w:rsidR="005E34FE">
        <w:rPr>
          <w:lang w:val="it-IT"/>
        </w:rPr>
        <w:t>E’</w:t>
      </w:r>
      <w:proofErr w:type="gramEnd"/>
      <w:r w:rsidR="005E34FE">
        <w:rPr>
          <w:lang w:val="it-IT"/>
        </w:rPr>
        <w:t xml:space="preserve"> infatti probabile che nel caso in esame i punti in cui eseguire la foratura non siano sparsi casualmente sulla superficie dell’oggetto. </w:t>
      </w:r>
    </w:p>
    <w:p w:rsidR="00E3084C" w:rsidRDefault="00E3084C" w:rsidP="00E3084C">
      <w:pPr>
        <w:ind w:left="410"/>
        <w:rPr>
          <w:lang w:val="it-IT"/>
        </w:rPr>
      </w:pPr>
    </w:p>
    <w:p w:rsidR="00AA05B7" w:rsidRPr="00AA05B7" w:rsidRDefault="00E3084C" w:rsidP="00E3084C">
      <w:pPr>
        <w:ind w:left="410"/>
        <w:rPr>
          <w:lang w:val="it-IT"/>
        </w:rPr>
      </w:pPr>
      <w:r>
        <w:rPr>
          <w:lang w:val="it-IT"/>
        </w:rPr>
        <w:t>Le varie</w:t>
      </w:r>
      <w:r w:rsidR="005E34FE">
        <w:rPr>
          <w:lang w:val="it-IT"/>
        </w:rPr>
        <w:t xml:space="preserve"> tipologie di dataset utilizzati sono state scelte per confrontare gli effetti della morfologia del problema sulle prestazioni dell’algoritmo utilizzato per la risoluzione. </w:t>
      </w:r>
    </w:p>
    <w:p w:rsidR="00AA05B7" w:rsidRDefault="00AA05B7" w:rsidP="00AA05B7">
      <w:pPr>
        <w:pStyle w:val="Titolo1"/>
        <w:rPr>
          <w:lang w:val="it-IT"/>
        </w:rPr>
      </w:pPr>
      <w:r>
        <w:rPr>
          <w:lang w:val="it-IT"/>
        </w:rPr>
        <w:t xml:space="preserve">Struttura del progetto </w:t>
      </w:r>
    </w:p>
    <w:p w:rsidR="00AA05B7" w:rsidRDefault="00AA05B7" w:rsidP="00AA05B7">
      <w:pPr>
        <w:rPr>
          <w:lang w:val="it-IT"/>
        </w:rPr>
      </w:pPr>
      <w:r>
        <w:rPr>
          <w:lang w:val="it-IT"/>
        </w:rPr>
        <w:t xml:space="preserve">Il progetto include: </w:t>
      </w:r>
    </w:p>
    <w:p w:rsidR="00AA05B7" w:rsidRDefault="00AA05B7" w:rsidP="00AA05B7">
      <w:pPr>
        <w:pStyle w:val="Paragrafoelenco"/>
        <w:numPr>
          <w:ilvl w:val="0"/>
          <w:numId w:val="1"/>
        </w:numPr>
        <w:rPr>
          <w:lang w:val="it-IT"/>
        </w:rPr>
      </w:pPr>
      <w:r>
        <w:rPr>
          <w:lang w:val="it-IT"/>
        </w:rPr>
        <w:t xml:space="preserve">Una prima parte realizzata con l’utilizzo del framework </w:t>
      </w:r>
      <w:proofErr w:type="spellStart"/>
      <w:r w:rsidRPr="00E3084C">
        <w:rPr>
          <w:b/>
          <w:lang w:val="it-IT"/>
        </w:rPr>
        <w:t>CPlex</w:t>
      </w:r>
      <w:proofErr w:type="spellEnd"/>
      <w:r w:rsidRPr="00E3084C">
        <w:rPr>
          <w:b/>
          <w:lang w:val="it-IT"/>
        </w:rPr>
        <w:t xml:space="preserve"> Studio</w:t>
      </w:r>
      <w:r>
        <w:rPr>
          <w:lang w:val="it-IT"/>
        </w:rPr>
        <w:t xml:space="preserve">, utilizzata per la risoluzione delle istanze di TSP con metodi esatti. </w:t>
      </w:r>
    </w:p>
    <w:p w:rsidR="00AA05B7" w:rsidRPr="00E3084C" w:rsidRDefault="00AA05B7" w:rsidP="00E3084C">
      <w:pPr>
        <w:pStyle w:val="Paragrafoelenco"/>
        <w:numPr>
          <w:ilvl w:val="0"/>
          <w:numId w:val="1"/>
        </w:numPr>
        <w:rPr>
          <w:lang w:val="it-IT"/>
        </w:rPr>
      </w:pPr>
      <w:r>
        <w:rPr>
          <w:lang w:val="it-IT"/>
        </w:rPr>
        <w:lastRenderedPageBreak/>
        <w:t xml:space="preserve">Una seconda parte, realizzata in c++, in ambiente Windows 10 (Visual Studio 2017) per la risoluzione delle istanze del TSP con metodi euristici. </w:t>
      </w:r>
      <w:r w:rsidR="00E3084C">
        <w:rPr>
          <w:lang w:val="it-IT"/>
        </w:rPr>
        <w:t xml:space="preserve">Il programma realizzato utilizza la libreria </w:t>
      </w:r>
      <w:proofErr w:type="spellStart"/>
      <w:r w:rsidR="00E3084C" w:rsidRPr="00952DD9">
        <w:rPr>
          <w:b/>
          <w:lang w:val="it-IT"/>
        </w:rPr>
        <w:t>OpenCV</w:t>
      </w:r>
      <w:proofErr w:type="spellEnd"/>
      <w:r w:rsidR="00E3084C">
        <w:rPr>
          <w:lang w:val="it-IT"/>
        </w:rPr>
        <w:t xml:space="preserve"> per </w:t>
      </w:r>
      <w:r w:rsidR="00952DD9">
        <w:rPr>
          <w:lang w:val="it-IT"/>
        </w:rPr>
        <w:t>rappresentare graficamente</w:t>
      </w:r>
      <w:r w:rsidR="00E3084C">
        <w:rPr>
          <w:lang w:val="it-IT"/>
        </w:rPr>
        <w:t xml:space="preserve"> (e salvare su f</w:t>
      </w:r>
      <w:r w:rsidR="00952DD9">
        <w:rPr>
          <w:lang w:val="it-IT"/>
        </w:rPr>
        <w:t xml:space="preserve">ile) le soluzioni calcolate delle istanze del </w:t>
      </w:r>
      <w:r w:rsidR="00E3084C">
        <w:rPr>
          <w:lang w:val="it-IT"/>
        </w:rPr>
        <w:t xml:space="preserve">problema. </w:t>
      </w:r>
    </w:p>
    <w:p w:rsidR="00AA05B7" w:rsidRDefault="00AA05B7" w:rsidP="00AA05B7">
      <w:pPr>
        <w:pStyle w:val="Titolo1"/>
        <w:rPr>
          <w:lang w:val="it-IT"/>
        </w:rPr>
      </w:pPr>
      <w:r>
        <w:rPr>
          <w:lang w:val="it-IT"/>
        </w:rPr>
        <w:t xml:space="preserve">Implementazione dei metodi euristici per la soluzione del TSP </w:t>
      </w:r>
    </w:p>
    <w:p w:rsidR="00E3084C" w:rsidRDefault="00E3084C" w:rsidP="00E3084C">
      <w:pPr>
        <w:rPr>
          <w:lang w:val="it-IT"/>
        </w:rPr>
      </w:pPr>
      <w:r>
        <w:rPr>
          <w:lang w:val="it-IT"/>
        </w:rPr>
        <w:t>I met</w:t>
      </w:r>
      <w:r w:rsidR="00952DD9">
        <w:rPr>
          <w:lang w:val="it-IT"/>
        </w:rPr>
        <w:t xml:space="preserve">odi euristici implementati sono i seguenti: </w:t>
      </w:r>
    </w:p>
    <w:p w:rsidR="00511BBF" w:rsidRDefault="00952DD9" w:rsidP="00952DD9">
      <w:pPr>
        <w:pStyle w:val="Paragrafoelenco"/>
        <w:numPr>
          <w:ilvl w:val="0"/>
          <w:numId w:val="3"/>
        </w:numPr>
        <w:rPr>
          <w:lang w:val="it-IT"/>
        </w:rPr>
      </w:pPr>
      <w:proofErr w:type="spellStart"/>
      <w:proofErr w:type="gramStart"/>
      <w:r w:rsidRPr="00511BBF">
        <w:rPr>
          <w:lang w:val="it-IT"/>
        </w:rPr>
        <w:t>G</w:t>
      </w:r>
      <w:r w:rsidR="00511BBF" w:rsidRPr="00511BBF">
        <w:rPr>
          <w:lang w:val="it-IT"/>
        </w:rPr>
        <w:t>reedy</w:t>
      </w:r>
      <w:proofErr w:type="spellEnd"/>
      <w:r w:rsidR="00511BBF" w:rsidRPr="00511BBF">
        <w:rPr>
          <w:lang w:val="it-IT"/>
        </w:rPr>
        <w:t xml:space="preserve">  </w:t>
      </w:r>
      <w:proofErr w:type="spellStart"/>
      <w:r w:rsidR="00511BBF" w:rsidRPr="00511BBF">
        <w:rPr>
          <w:lang w:val="it-IT"/>
        </w:rPr>
        <w:t>nearest</w:t>
      </w:r>
      <w:proofErr w:type="gramEnd"/>
      <w:r w:rsidR="00511BBF" w:rsidRPr="00511BBF">
        <w:rPr>
          <w:lang w:val="it-IT"/>
        </w:rPr>
        <w:t>-neighbour</w:t>
      </w:r>
      <w:proofErr w:type="spellEnd"/>
      <w:r w:rsidR="00511BBF" w:rsidRPr="00511BBF">
        <w:rPr>
          <w:lang w:val="it-IT"/>
        </w:rPr>
        <w:t xml:space="preserve">: ad ogni passo di esecuzione sceglie come nuovo passo del cammino il punto più vicino tra quelli disponibili. Viene mantenuta una lista sei nodi non ancora inclusi nel cammino. L’insieme dei nodi “liberi”, ovvero non inclusi nel cammino, è implementata attraverso la struttura dati </w:t>
      </w:r>
      <w:proofErr w:type="spellStart"/>
      <w:proofErr w:type="gramStart"/>
      <w:r w:rsidR="00511BBF" w:rsidRPr="00511BBF">
        <w:rPr>
          <w:lang w:val="it-IT"/>
        </w:rPr>
        <w:t>std</w:t>
      </w:r>
      <w:proofErr w:type="spellEnd"/>
      <w:r w:rsidR="00511BBF" w:rsidRPr="00511BBF">
        <w:rPr>
          <w:lang w:val="it-IT"/>
        </w:rPr>
        <w:t>::</w:t>
      </w:r>
      <w:proofErr w:type="gramEnd"/>
      <w:r w:rsidR="00511BBF" w:rsidRPr="00511BBF">
        <w:rPr>
          <w:lang w:val="it-IT"/>
        </w:rPr>
        <w:t xml:space="preserve">set della libreria standard c++. </w:t>
      </w:r>
      <w:r w:rsidR="00511BBF">
        <w:rPr>
          <w:lang w:val="it-IT"/>
        </w:rPr>
        <w:t xml:space="preserve">Quest’ultima permette di verificare in tempo </w:t>
      </w:r>
      <w:proofErr w:type="gramStart"/>
      <w:r w:rsidR="00511BBF">
        <w:rPr>
          <w:lang w:val="it-IT"/>
        </w:rPr>
        <w:t>O(</w:t>
      </w:r>
      <w:proofErr w:type="gramEnd"/>
      <w:r w:rsidR="00511BBF">
        <w:rPr>
          <w:lang w:val="it-IT"/>
        </w:rPr>
        <w:t xml:space="preserve">log n) se un nodo è già stato inserito nel cammino. </w:t>
      </w:r>
    </w:p>
    <w:p w:rsidR="00511BBF" w:rsidRDefault="00511BBF" w:rsidP="00511BBF">
      <w:pPr>
        <w:pStyle w:val="Paragrafoelenco"/>
        <w:rPr>
          <w:lang w:val="it-IT"/>
        </w:rPr>
      </w:pPr>
      <w:r>
        <w:rPr>
          <w:lang w:val="it-IT"/>
        </w:rPr>
        <w:t xml:space="preserve">Poiché ad ogni passo è necessario scegliere il nodo a distanza minima tra i disponibili, questa implementazione ha un tempo di esecuzione che è al più </w:t>
      </w:r>
      <w:proofErr w:type="gramStart"/>
      <w:r>
        <w:rPr>
          <w:lang w:val="it-IT"/>
        </w:rPr>
        <w:t>O(</w:t>
      </w:r>
      <w:proofErr w:type="gramEnd"/>
      <w:r>
        <w:rPr>
          <w:lang w:val="it-IT"/>
        </w:rPr>
        <w:t xml:space="preserve">n! log(n)). E’ possibile realizzare implementazioni, un po’ più complesse ma più efficienti, utilizzando strutture dati più complesse. </w:t>
      </w:r>
      <w:bookmarkStart w:id="0" w:name="_GoBack"/>
      <w:bookmarkEnd w:id="0"/>
    </w:p>
    <w:p w:rsidR="00952DD9" w:rsidRPr="00511BBF" w:rsidRDefault="00511BBF" w:rsidP="00952DD9">
      <w:pPr>
        <w:pStyle w:val="Paragrafoelenco"/>
        <w:numPr>
          <w:ilvl w:val="0"/>
          <w:numId w:val="3"/>
        </w:numPr>
        <w:rPr>
          <w:lang w:val="it-IT"/>
        </w:rPr>
      </w:pPr>
      <w:r w:rsidRPr="00511BBF">
        <w:rPr>
          <w:lang w:val="it-IT"/>
        </w:rPr>
        <w:t>2-opt di complessità O(n</w:t>
      </w:r>
      <w:r w:rsidRPr="00511BBF">
        <w:rPr>
          <w:vertAlign w:val="superscript"/>
          <w:lang w:val="it-IT"/>
        </w:rPr>
        <w:t>2</w:t>
      </w:r>
      <w:r w:rsidRPr="00511BBF">
        <w:rPr>
          <w:lang w:val="it-IT"/>
        </w:rPr>
        <w:t xml:space="preserve">) </w:t>
      </w:r>
    </w:p>
    <w:p w:rsidR="00511BBF" w:rsidRDefault="00511BBF" w:rsidP="00952DD9">
      <w:pPr>
        <w:pStyle w:val="Paragrafoelenco"/>
        <w:numPr>
          <w:ilvl w:val="0"/>
          <w:numId w:val="3"/>
        </w:numPr>
        <w:rPr>
          <w:lang w:val="it-IT"/>
        </w:rPr>
      </w:pPr>
      <w:proofErr w:type="spellStart"/>
      <w:r>
        <w:rPr>
          <w:lang w:val="it-IT"/>
        </w:rPr>
        <w:t>Simulated</w:t>
      </w:r>
      <w:proofErr w:type="spellEnd"/>
      <w:r>
        <w:rPr>
          <w:lang w:val="it-IT"/>
        </w:rPr>
        <w:t xml:space="preserve"> </w:t>
      </w:r>
      <w:proofErr w:type="spellStart"/>
      <w:r>
        <w:rPr>
          <w:lang w:val="it-IT"/>
        </w:rPr>
        <w:t>Annealing</w:t>
      </w:r>
      <w:proofErr w:type="spellEnd"/>
    </w:p>
    <w:p w:rsidR="00511BBF" w:rsidRPr="00952DD9" w:rsidRDefault="00511BBF" w:rsidP="00952DD9">
      <w:pPr>
        <w:pStyle w:val="Paragrafoelenco"/>
        <w:numPr>
          <w:ilvl w:val="0"/>
          <w:numId w:val="3"/>
        </w:numPr>
        <w:rPr>
          <w:lang w:val="it-IT"/>
        </w:rPr>
      </w:pPr>
      <w:proofErr w:type="spellStart"/>
      <w:r>
        <w:rPr>
          <w:lang w:val="it-IT"/>
        </w:rPr>
        <w:t>TabuSearch</w:t>
      </w:r>
      <w:proofErr w:type="spellEnd"/>
      <w:r>
        <w:rPr>
          <w:lang w:val="it-IT"/>
        </w:rPr>
        <w:t xml:space="preserve"> </w:t>
      </w:r>
    </w:p>
    <w:p w:rsidR="00AA05B7" w:rsidRDefault="00AA05B7" w:rsidP="00AA05B7">
      <w:pPr>
        <w:pStyle w:val="Titolo1"/>
        <w:rPr>
          <w:lang w:val="it-IT"/>
        </w:rPr>
      </w:pPr>
      <w:r>
        <w:rPr>
          <w:lang w:val="it-IT"/>
        </w:rPr>
        <w:t>Dataset</w:t>
      </w:r>
    </w:p>
    <w:p w:rsidR="00AA05B7" w:rsidRDefault="00AA05B7" w:rsidP="00AA05B7">
      <w:pPr>
        <w:rPr>
          <w:lang w:val="it-IT"/>
        </w:rPr>
      </w:pPr>
    </w:p>
    <w:p w:rsidR="00AA05B7" w:rsidRPr="00AA05B7" w:rsidRDefault="00AA05B7" w:rsidP="00AA05B7">
      <w:pPr>
        <w:pStyle w:val="Titolo1"/>
        <w:rPr>
          <w:lang w:val="it-IT"/>
        </w:rPr>
      </w:pPr>
      <w:r>
        <w:rPr>
          <w:lang w:val="it-IT"/>
        </w:rPr>
        <w:t xml:space="preserve">Analisi dei dati </w:t>
      </w:r>
    </w:p>
    <w:sectPr w:rsidR="00AA05B7" w:rsidRPr="00AA05B7">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17712"/>
    <w:multiLevelType w:val="hybridMultilevel"/>
    <w:tmpl w:val="93C44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35E1E32"/>
    <w:multiLevelType w:val="hybridMultilevel"/>
    <w:tmpl w:val="3CC4A4E2"/>
    <w:lvl w:ilvl="0" w:tplc="04100001">
      <w:start w:val="1"/>
      <w:numFmt w:val="bullet"/>
      <w:lvlText w:val=""/>
      <w:lvlJc w:val="left"/>
      <w:pPr>
        <w:ind w:left="770" w:hanging="360"/>
      </w:pPr>
      <w:rPr>
        <w:rFonts w:ascii="Symbol" w:hAnsi="Symbol" w:hint="default"/>
      </w:rPr>
    </w:lvl>
    <w:lvl w:ilvl="1" w:tplc="04100003">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15:restartNumberingAfterBreak="0">
    <w:nsid w:val="65EB4729"/>
    <w:multiLevelType w:val="hybridMultilevel"/>
    <w:tmpl w:val="63DA41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130"/>
    <w:rsid w:val="002A710C"/>
    <w:rsid w:val="004312EB"/>
    <w:rsid w:val="00511BBF"/>
    <w:rsid w:val="005E34FE"/>
    <w:rsid w:val="00952DD9"/>
    <w:rsid w:val="00A02130"/>
    <w:rsid w:val="00AA05B7"/>
    <w:rsid w:val="00E3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92A7"/>
  <w15:chartTrackingRefBased/>
  <w15:docId w15:val="{2B51051D-4EB0-4712-9CE3-CBC8F200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0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A05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A05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A05B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A05B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A05B7"/>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AA05B7"/>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AA05B7"/>
    <w:pPr>
      <w:ind w:left="720"/>
      <w:contextualSpacing/>
    </w:pPr>
  </w:style>
  <w:style w:type="character" w:customStyle="1" w:styleId="Titolo2Carattere">
    <w:name w:val="Titolo 2 Carattere"/>
    <w:basedOn w:val="Carpredefinitoparagrafo"/>
    <w:link w:val="Titolo2"/>
    <w:uiPriority w:val="9"/>
    <w:rsid w:val="00AA05B7"/>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E30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515</Words>
  <Characters>2939</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Bonaldo</dc:creator>
  <cp:keywords/>
  <dc:description/>
  <cp:lastModifiedBy>Anna Bonaldo</cp:lastModifiedBy>
  <cp:revision>4</cp:revision>
  <dcterms:created xsi:type="dcterms:W3CDTF">2018-06-18T20:06:00Z</dcterms:created>
  <dcterms:modified xsi:type="dcterms:W3CDTF">2018-06-18T21:35:00Z</dcterms:modified>
</cp:coreProperties>
</file>