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09E6" w14:textId="2B8BABD9" w:rsidR="00445C51" w:rsidRPr="00AB39B8" w:rsidRDefault="00812C8C" w:rsidP="00445C51">
      <w:pPr>
        <w:jc w:val="center"/>
        <w:rPr>
          <w:rFonts w:asciiTheme="majorHAnsi" w:eastAsia="Times New Roman" w:hAnsiTheme="majorHAnsi" w:cs="Times New Roman"/>
          <w:b/>
          <w:sz w:val="28"/>
        </w:rPr>
      </w:pPr>
      <w:r w:rsidRPr="00AB39B8">
        <w:rPr>
          <w:rFonts w:asciiTheme="majorHAnsi" w:eastAsia="Times New Roman" w:hAnsiTheme="majorHAnsi" w:cs="Times New Roman"/>
          <w:b/>
          <w:sz w:val="28"/>
        </w:rPr>
        <w:t xml:space="preserve">Anna </w:t>
      </w:r>
      <w:proofErr w:type="spellStart"/>
      <w:r w:rsidRPr="00AB39B8">
        <w:rPr>
          <w:rFonts w:asciiTheme="majorHAnsi" w:eastAsia="Times New Roman" w:hAnsiTheme="majorHAnsi" w:cs="Times New Roman"/>
          <w:b/>
          <w:sz w:val="28"/>
        </w:rPr>
        <w:t>Carmem</w:t>
      </w:r>
      <w:proofErr w:type="spellEnd"/>
      <w:r w:rsidRPr="00AB39B8">
        <w:rPr>
          <w:rFonts w:asciiTheme="majorHAnsi" w:eastAsia="Times New Roman" w:hAnsiTheme="majorHAnsi" w:cs="Times New Roman"/>
          <w:b/>
          <w:sz w:val="28"/>
        </w:rPr>
        <w:t xml:space="preserve"> M. </w:t>
      </w:r>
      <w:proofErr w:type="spellStart"/>
      <w:r w:rsidRPr="00AB39B8">
        <w:rPr>
          <w:rFonts w:asciiTheme="majorHAnsi" w:eastAsia="Times New Roman" w:hAnsiTheme="majorHAnsi" w:cs="Times New Roman"/>
          <w:b/>
          <w:sz w:val="28"/>
        </w:rPr>
        <w:t>Cavalcanti</w:t>
      </w:r>
      <w:proofErr w:type="spellEnd"/>
    </w:p>
    <w:p w14:paraId="1D853608" w14:textId="77777777" w:rsidR="00812C8C" w:rsidRPr="00AB39B8" w:rsidRDefault="00812C8C" w:rsidP="00445C51">
      <w:pPr>
        <w:jc w:val="center"/>
        <w:rPr>
          <w:rFonts w:asciiTheme="majorHAnsi" w:eastAsia="Times New Roman" w:hAnsiTheme="majorHAnsi" w:cs="Times New Roman"/>
        </w:rPr>
      </w:pPr>
    </w:p>
    <w:p w14:paraId="1A768D9A" w14:textId="352D0E13" w:rsidR="00812C8C" w:rsidRPr="0013217C" w:rsidRDefault="00812C8C" w:rsidP="00812C8C">
      <w:pPr>
        <w:rPr>
          <w:rFonts w:asciiTheme="majorHAnsi" w:eastAsia="Times New Roman" w:hAnsiTheme="majorHAnsi" w:cs="Times New Roman"/>
          <w:sz w:val="20"/>
          <w:szCs w:val="20"/>
        </w:rPr>
      </w:pPr>
      <w:r w:rsidRPr="0013217C">
        <w:rPr>
          <w:rFonts w:asciiTheme="majorHAnsi" w:eastAsia="Times New Roman" w:hAnsiTheme="majorHAnsi" w:cs="Times New Roman"/>
          <w:sz w:val="20"/>
          <w:szCs w:val="20"/>
        </w:rPr>
        <w:t xml:space="preserve">Francisca </w:t>
      </w:r>
      <w:proofErr w:type="spellStart"/>
      <w:r w:rsidRPr="0013217C">
        <w:rPr>
          <w:rFonts w:asciiTheme="majorHAnsi" w:eastAsia="Times New Roman" w:hAnsiTheme="majorHAnsi" w:cs="Times New Roman"/>
          <w:sz w:val="20"/>
          <w:szCs w:val="20"/>
        </w:rPr>
        <w:t>Biriba</w:t>
      </w:r>
      <w:proofErr w:type="spellEnd"/>
      <w:r w:rsidRPr="0013217C">
        <w:rPr>
          <w:rFonts w:asciiTheme="majorHAnsi" w:eastAsia="Times New Roman" w:hAnsiTheme="majorHAnsi" w:cs="Times New Roman"/>
          <w:sz w:val="20"/>
          <w:szCs w:val="20"/>
        </w:rPr>
        <w:t xml:space="preserve"> Street, n. 351 apart. 83                   </w:t>
      </w:r>
      <w:r w:rsidR="008E2203" w:rsidRPr="0013217C">
        <w:rPr>
          <w:rFonts w:asciiTheme="majorHAnsi" w:eastAsia="Times New Roman" w:hAnsiTheme="majorHAnsi" w:cs="Times New Roman"/>
          <w:sz w:val="20"/>
          <w:szCs w:val="20"/>
        </w:rPr>
        <w:t xml:space="preserve">     </w:t>
      </w:r>
      <w:r w:rsidR="00367046" w:rsidRPr="0013217C">
        <w:rPr>
          <w:rFonts w:asciiTheme="majorHAnsi" w:eastAsia="Times New Roman" w:hAnsiTheme="majorHAnsi" w:cs="Times New Roman"/>
          <w:sz w:val="20"/>
          <w:szCs w:val="20"/>
        </w:rPr>
        <w:t xml:space="preserve"> </w:t>
      </w:r>
      <w:r w:rsidR="009F2A9C" w:rsidRPr="0013217C">
        <w:rPr>
          <w:rFonts w:asciiTheme="majorHAnsi" w:eastAsia="Times New Roman" w:hAnsiTheme="majorHAnsi" w:cs="Times New Roman"/>
          <w:sz w:val="20"/>
          <w:szCs w:val="20"/>
        </w:rPr>
        <w:t>Brazilian – 36</w:t>
      </w:r>
      <w:r w:rsidRPr="0013217C">
        <w:rPr>
          <w:rFonts w:asciiTheme="majorHAnsi" w:eastAsia="Times New Roman" w:hAnsiTheme="majorHAnsi" w:cs="Times New Roman"/>
          <w:sz w:val="20"/>
          <w:szCs w:val="20"/>
        </w:rPr>
        <w:t xml:space="preserve"> years old</w:t>
      </w:r>
    </w:p>
    <w:p w14:paraId="0A5ED568" w14:textId="7E85EE3C" w:rsidR="00812C8C" w:rsidRPr="0013217C" w:rsidRDefault="00812C8C" w:rsidP="00812C8C">
      <w:pPr>
        <w:rPr>
          <w:rFonts w:asciiTheme="majorHAnsi" w:eastAsia="Times New Roman" w:hAnsiTheme="majorHAnsi" w:cs="Times New Roman"/>
          <w:sz w:val="20"/>
          <w:szCs w:val="20"/>
          <w:lang w:val="pt-BR"/>
        </w:rPr>
      </w:pPr>
      <w:r w:rsidRPr="0013217C">
        <w:rPr>
          <w:rFonts w:asciiTheme="majorHAnsi" w:eastAsia="Times New Roman" w:hAnsiTheme="majorHAnsi" w:cs="Times New Roman"/>
          <w:sz w:val="20"/>
          <w:szCs w:val="20"/>
          <w:lang w:val="pt-BR"/>
        </w:rPr>
        <w:t xml:space="preserve">Santa Teresinha, São Paulo - SP                                </w:t>
      </w:r>
      <w:r w:rsidR="008E2203" w:rsidRPr="0013217C">
        <w:rPr>
          <w:rFonts w:asciiTheme="majorHAnsi" w:eastAsia="Times New Roman" w:hAnsiTheme="majorHAnsi" w:cs="Times New Roman"/>
          <w:sz w:val="20"/>
          <w:szCs w:val="20"/>
          <w:lang w:val="pt-BR"/>
        </w:rPr>
        <w:t xml:space="preserve">     </w:t>
      </w:r>
      <w:r w:rsidRPr="0013217C">
        <w:rPr>
          <w:rFonts w:asciiTheme="majorHAnsi" w:eastAsia="Times New Roman" w:hAnsiTheme="majorHAnsi" w:cs="Times New Roman"/>
          <w:sz w:val="20"/>
          <w:szCs w:val="20"/>
          <w:lang w:val="pt-BR"/>
        </w:rPr>
        <w:t xml:space="preserve">  </w:t>
      </w:r>
      <w:proofErr w:type="spellStart"/>
      <w:r w:rsidRPr="0013217C">
        <w:rPr>
          <w:rFonts w:asciiTheme="majorHAnsi" w:eastAsia="Times New Roman" w:hAnsiTheme="majorHAnsi" w:cs="Times New Roman"/>
          <w:sz w:val="20"/>
          <w:szCs w:val="20"/>
          <w:lang w:val="pt-BR"/>
        </w:rPr>
        <w:t>Lawyer</w:t>
      </w:r>
      <w:proofErr w:type="spellEnd"/>
      <w:r w:rsidRPr="0013217C">
        <w:rPr>
          <w:rFonts w:asciiTheme="majorHAnsi" w:eastAsia="Times New Roman" w:hAnsiTheme="majorHAnsi" w:cs="Times New Roman"/>
          <w:sz w:val="20"/>
          <w:szCs w:val="20"/>
          <w:lang w:val="pt-BR"/>
        </w:rPr>
        <w:t xml:space="preserve"> – OAB/SP n. 348.321</w:t>
      </w:r>
    </w:p>
    <w:p w14:paraId="38F80283" w14:textId="19A3E67A" w:rsidR="00812C8C" w:rsidRPr="0013217C" w:rsidRDefault="00812C8C" w:rsidP="00812C8C">
      <w:pPr>
        <w:rPr>
          <w:rFonts w:asciiTheme="majorHAnsi" w:eastAsia="Times New Roman" w:hAnsiTheme="majorHAnsi" w:cs="Times New Roman"/>
          <w:sz w:val="20"/>
          <w:szCs w:val="20"/>
        </w:rPr>
      </w:pPr>
      <w:r w:rsidRPr="0013217C">
        <w:rPr>
          <w:rFonts w:asciiTheme="majorHAnsi" w:eastAsia="Times New Roman" w:hAnsiTheme="majorHAnsi" w:cs="Times New Roman"/>
          <w:sz w:val="20"/>
          <w:szCs w:val="20"/>
        </w:rPr>
        <w:t>Phone:</w:t>
      </w:r>
      <w:r w:rsidR="00367046" w:rsidRPr="0013217C">
        <w:rPr>
          <w:rFonts w:asciiTheme="majorHAnsi" w:eastAsia="Times New Roman" w:hAnsiTheme="majorHAnsi" w:cs="Times New Roman"/>
          <w:sz w:val="20"/>
          <w:szCs w:val="20"/>
        </w:rPr>
        <w:t xml:space="preserve"> </w:t>
      </w:r>
      <w:r w:rsidRPr="0013217C">
        <w:rPr>
          <w:rFonts w:asciiTheme="majorHAnsi" w:eastAsia="Times New Roman" w:hAnsiTheme="majorHAnsi" w:cs="Times New Roman"/>
          <w:sz w:val="20"/>
          <w:szCs w:val="20"/>
        </w:rPr>
        <w:t>+ (55) (</w:t>
      </w:r>
      <w:proofErr w:type="gramStart"/>
      <w:r w:rsidRPr="0013217C">
        <w:rPr>
          <w:rFonts w:asciiTheme="majorHAnsi" w:eastAsia="Times New Roman" w:hAnsiTheme="majorHAnsi" w:cs="Times New Roman"/>
          <w:sz w:val="20"/>
          <w:szCs w:val="20"/>
        </w:rPr>
        <w:t>11)98105</w:t>
      </w:r>
      <w:proofErr w:type="gramEnd"/>
      <w:r w:rsidRPr="0013217C">
        <w:rPr>
          <w:rFonts w:asciiTheme="majorHAnsi" w:eastAsia="Times New Roman" w:hAnsiTheme="majorHAnsi" w:cs="Times New Roman"/>
          <w:sz w:val="20"/>
          <w:szCs w:val="20"/>
        </w:rPr>
        <w:t xml:space="preserve">-6058                                    </w:t>
      </w:r>
      <w:r w:rsidR="008E2203" w:rsidRPr="0013217C">
        <w:rPr>
          <w:rFonts w:asciiTheme="majorHAnsi" w:eastAsia="Times New Roman" w:hAnsiTheme="majorHAnsi" w:cs="Times New Roman"/>
          <w:sz w:val="20"/>
          <w:szCs w:val="20"/>
        </w:rPr>
        <w:t xml:space="preserve">      </w:t>
      </w:r>
      <w:r w:rsidRPr="0013217C">
        <w:rPr>
          <w:rFonts w:asciiTheme="majorHAnsi" w:eastAsia="Times New Roman" w:hAnsiTheme="majorHAnsi" w:cs="Times New Roman"/>
          <w:sz w:val="20"/>
          <w:szCs w:val="20"/>
        </w:rPr>
        <w:t xml:space="preserve"> annacarmem@gmail.com</w:t>
      </w:r>
    </w:p>
    <w:p w14:paraId="000C1677" w14:textId="77777777" w:rsidR="00445C51" w:rsidRPr="0013217C" w:rsidRDefault="00445C51">
      <w:pPr>
        <w:rPr>
          <w:rFonts w:asciiTheme="majorHAnsi" w:hAnsiTheme="majorHAnsi"/>
          <w:sz w:val="20"/>
          <w:szCs w:val="20"/>
        </w:rPr>
      </w:pPr>
    </w:p>
    <w:tbl>
      <w:tblPr>
        <w:tblStyle w:val="TableGrid"/>
        <w:tblW w:w="0" w:type="auto"/>
        <w:tblLook w:val="04A0" w:firstRow="1" w:lastRow="0" w:firstColumn="1" w:lastColumn="0" w:noHBand="0" w:noVBand="1"/>
      </w:tblPr>
      <w:tblGrid>
        <w:gridCol w:w="8516"/>
      </w:tblGrid>
      <w:tr w:rsidR="00445C51" w:rsidRPr="0013217C" w14:paraId="59E34530" w14:textId="77777777" w:rsidTr="00445C51">
        <w:tc>
          <w:tcPr>
            <w:tcW w:w="8516" w:type="dxa"/>
          </w:tcPr>
          <w:p w14:paraId="6AC670D3" w14:textId="77777777" w:rsidR="00445C51" w:rsidRPr="0013217C" w:rsidRDefault="00445C51" w:rsidP="00445C51">
            <w:pPr>
              <w:jc w:val="center"/>
              <w:rPr>
                <w:rFonts w:asciiTheme="majorHAnsi" w:hAnsiTheme="majorHAnsi"/>
                <w:b/>
              </w:rPr>
            </w:pPr>
            <w:r w:rsidRPr="0013217C">
              <w:rPr>
                <w:rFonts w:asciiTheme="majorHAnsi" w:hAnsiTheme="majorHAnsi"/>
                <w:b/>
              </w:rPr>
              <w:t>ACADEMIC FORMATION</w:t>
            </w:r>
          </w:p>
        </w:tc>
      </w:tr>
    </w:tbl>
    <w:p w14:paraId="7EE237B2" w14:textId="77777777" w:rsidR="00445C51" w:rsidRPr="0013217C" w:rsidRDefault="00445C51">
      <w:pPr>
        <w:rPr>
          <w:rFonts w:asciiTheme="majorHAnsi" w:hAnsiTheme="majorHAnsi"/>
          <w:sz w:val="20"/>
          <w:szCs w:val="20"/>
        </w:rPr>
      </w:pPr>
    </w:p>
    <w:p w14:paraId="6C4B5A60" w14:textId="3CB10902" w:rsidR="00E124E3" w:rsidRDefault="00E124E3" w:rsidP="00C55802">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r>
        <w:rPr>
          <w:rFonts w:asciiTheme="majorHAnsi" w:eastAsia="Times New Roman" w:hAnsiTheme="majorHAnsi" w:cs="Times New Roman"/>
          <w:sz w:val="20"/>
          <w:szCs w:val="20"/>
          <w:lang w:val="pt-BR"/>
        </w:rPr>
        <w:t xml:space="preserve">Harvard </w:t>
      </w:r>
      <w:proofErr w:type="spellStart"/>
      <w:r>
        <w:rPr>
          <w:rFonts w:asciiTheme="majorHAnsi" w:eastAsia="Times New Roman" w:hAnsiTheme="majorHAnsi" w:cs="Times New Roman"/>
          <w:sz w:val="20"/>
          <w:szCs w:val="20"/>
          <w:lang w:val="pt-BR"/>
        </w:rPr>
        <w:t>University</w:t>
      </w:r>
      <w:proofErr w:type="spellEnd"/>
      <w:r>
        <w:rPr>
          <w:rFonts w:asciiTheme="majorHAnsi" w:eastAsia="Times New Roman" w:hAnsiTheme="majorHAnsi" w:cs="Times New Roman"/>
          <w:sz w:val="20"/>
          <w:szCs w:val="20"/>
          <w:lang w:val="pt-BR"/>
        </w:rPr>
        <w:t xml:space="preserve"> – Law </w:t>
      </w:r>
      <w:proofErr w:type="spellStart"/>
      <w:r>
        <w:rPr>
          <w:rFonts w:asciiTheme="majorHAnsi" w:eastAsia="Times New Roman" w:hAnsiTheme="majorHAnsi" w:cs="Times New Roman"/>
          <w:sz w:val="20"/>
          <w:szCs w:val="20"/>
          <w:lang w:val="pt-BR"/>
        </w:rPr>
        <w:t>Contracts</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From</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Trust</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to</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Promiss</w:t>
      </w:r>
      <w:proofErr w:type="spellEnd"/>
      <w:r>
        <w:rPr>
          <w:rFonts w:asciiTheme="majorHAnsi" w:eastAsia="Times New Roman" w:hAnsiTheme="majorHAnsi" w:cs="Times New Roman"/>
          <w:sz w:val="20"/>
          <w:szCs w:val="20"/>
          <w:lang w:val="pt-BR"/>
        </w:rPr>
        <w:t xml:space="preserve"> (2019)</w:t>
      </w:r>
    </w:p>
    <w:p w14:paraId="1A39CAC3" w14:textId="77777777" w:rsidR="00E124E3" w:rsidRDefault="00E124E3" w:rsidP="00E124E3">
      <w:pPr>
        <w:pStyle w:val="ListParagraph"/>
        <w:tabs>
          <w:tab w:val="left" w:pos="284"/>
        </w:tabs>
        <w:ind w:left="0"/>
        <w:rPr>
          <w:rFonts w:asciiTheme="majorHAnsi" w:eastAsia="Times New Roman" w:hAnsiTheme="majorHAnsi" w:cs="Times New Roman"/>
          <w:sz w:val="20"/>
          <w:szCs w:val="20"/>
          <w:lang w:val="pt-BR"/>
        </w:rPr>
      </w:pPr>
    </w:p>
    <w:p w14:paraId="362461CC" w14:textId="67C8D0BE" w:rsidR="00E124E3" w:rsidRPr="00E124E3" w:rsidRDefault="00E124E3" w:rsidP="00E124E3">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proofErr w:type="spellStart"/>
      <w:r w:rsidRPr="0013217C">
        <w:rPr>
          <w:rFonts w:asciiTheme="majorHAnsi" w:eastAsia="Times New Roman" w:hAnsiTheme="majorHAnsi" w:cs="Times New Roman"/>
          <w:sz w:val="20"/>
          <w:szCs w:val="20"/>
          <w:lang w:val="pt-BR"/>
        </w:rPr>
        <w:t>Course</w:t>
      </w:r>
      <w:proofErr w:type="spellEnd"/>
      <w:r w:rsidRPr="0013217C">
        <w:rPr>
          <w:rFonts w:asciiTheme="majorHAnsi" w:eastAsia="Times New Roman" w:hAnsiTheme="majorHAnsi" w:cs="Times New Roman"/>
          <w:sz w:val="20"/>
          <w:szCs w:val="20"/>
          <w:lang w:val="pt-BR"/>
        </w:rPr>
        <w:t xml:space="preserve"> </w:t>
      </w:r>
      <w:proofErr w:type="spellStart"/>
      <w:r w:rsidRPr="0013217C">
        <w:rPr>
          <w:rFonts w:asciiTheme="majorHAnsi" w:eastAsia="Times New Roman" w:hAnsiTheme="majorHAnsi" w:cs="Times New Roman"/>
          <w:sz w:val="20"/>
          <w:szCs w:val="20"/>
          <w:lang w:val="pt-BR"/>
        </w:rPr>
        <w:t>on</w:t>
      </w:r>
      <w:proofErr w:type="spellEnd"/>
      <w:r w:rsidRPr="0013217C">
        <w:rPr>
          <w:rFonts w:asciiTheme="majorHAnsi" w:eastAsia="Times New Roman" w:hAnsiTheme="majorHAnsi" w:cs="Times New Roman"/>
          <w:sz w:val="20"/>
          <w:szCs w:val="20"/>
          <w:lang w:val="pt-BR"/>
        </w:rPr>
        <w:t xml:space="preserve"> </w:t>
      </w:r>
      <w:proofErr w:type="spellStart"/>
      <w:r w:rsidRPr="0013217C">
        <w:rPr>
          <w:rFonts w:asciiTheme="majorHAnsi" w:eastAsia="Times New Roman" w:hAnsiTheme="majorHAnsi" w:cs="Times New Roman"/>
          <w:sz w:val="20"/>
          <w:szCs w:val="20"/>
          <w:lang w:val="pt-BR"/>
        </w:rPr>
        <w:t>Brazilian</w:t>
      </w:r>
      <w:proofErr w:type="spellEnd"/>
      <w:r w:rsidRPr="0013217C">
        <w:rPr>
          <w:rFonts w:asciiTheme="majorHAnsi" w:eastAsia="Times New Roman" w:hAnsiTheme="majorHAnsi" w:cs="Times New Roman"/>
          <w:sz w:val="20"/>
          <w:szCs w:val="20"/>
          <w:lang w:val="pt-BR"/>
        </w:rPr>
        <w:t xml:space="preserve"> Financial System.</w:t>
      </w:r>
      <w:r>
        <w:rPr>
          <w:rFonts w:asciiTheme="majorHAnsi" w:eastAsia="Times New Roman" w:hAnsiTheme="majorHAnsi" w:cs="Times New Roman"/>
          <w:sz w:val="20"/>
          <w:szCs w:val="20"/>
          <w:lang w:val="pt-BR"/>
        </w:rPr>
        <w:t xml:space="preserve"> LFG.</w:t>
      </w:r>
      <w:r w:rsidRPr="0013217C">
        <w:rPr>
          <w:rFonts w:asciiTheme="majorHAnsi" w:eastAsia="Times New Roman" w:hAnsiTheme="majorHAnsi" w:cs="Times New Roman"/>
          <w:sz w:val="20"/>
          <w:szCs w:val="20"/>
          <w:lang w:val="pt-BR"/>
        </w:rPr>
        <w:t xml:space="preserve"> (2019)</w:t>
      </w:r>
    </w:p>
    <w:p w14:paraId="013D8F07" w14:textId="77777777" w:rsidR="00E124E3" w:rsidRDefault="00E124E3" w:rsidP="00E124E3">
      <w:pPr>
        <w:pStyle w:val="ListParagraph"/>
        <w:tabs>
          <w:tab w:val="left" w:pos="284"/>
        </w:tabs>
        <w:ind w:left="0"/>
        <w:rPr>
          <w:rFonts w:asciiTheme="majorHAnsi" w:eastAsia="Times New Roman" w:hAnsiTheme="majorHAnsi" w:cs="Times New Roman"/>
          <w:sz w:val="20"/>
          <w:szCs w:val="20"/>
          <w:lang w:val="pt-BR"/>
        </w:rPr>
      </w:pPr>
    </w:p>
    <w:p w14:paraId="6DA86217" w14:textId="56DF57FE" w:rsidR="00E124E3" w:rsidRPr="00E124E3" w:rsidRDefault="00E124E3" w:rsidP="00E124E3">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r>
        <w:rPr>
          <w:rFonts w:asciiTheme="majorHAnsi" w:hAnsiTheme="majorHAnsi" w:cs="Courier"/>
          <w:color w:val="212121"/>
          <w:sz w:val="20"/>
          <w:szCs w:val="20"/>
          <w:lang w:val="en"/>
        </w:rPr>
        <w:t>Course on The N</w:t>
      </w:r>
      <w:r w:rsidRPr="0013217C">
        <w:rPr>
          <w:rFonts w:asciiTheme="majorHAnsi" w:hAnsiTheme="majorHAnsi" w:cs="Courier"/>
          <w:color w:val="212121"/>
          <w:sz w:val="20"/>
          <w:szCs w:val="20"/>
          <w:lang w:val="en"/>
        </w:rPr>
        <w:t xml:space="preserve">ew </w:t>
      </w:r>
      <w:r>
        <w:rPr>
          <w:rFonts w:asciiTheme="majorHAnsi" w:hAnsiTheme="majorHAnsi" w:cs="Courier"/>
          <w:color w:val="212121"/>
          <w:sz w:val="20"/>
          <w:szCs w:val="20"/>
          <w:lang w:val="en"/>
        </w:rPr>
        <w:t>Due Diligente L</w:t>
      </w:r>
      <w:r w:rsidRPr="0013217C">
        <w:rPr>
          <w:rFonts w:asciiTheme="majorHAnsi" w:hAnsiTheme="majorHAnsi" w:cs="Courier"/>
          <w:color w:val="212121"/>
          <w:sz w:val="20"/>
          <w:szCs w:val="20"/>
          <w:lang w:val="en"/>
        </w:rPr>
        <w:t>aw</w:t>
      </w:r>
      <w:r>
        <w:rPr>
          <w:rFonts w:asciiTheme="majorHAnsi" w:hAnsiTheme="majorHAnsi" w:cs="Courier"/>
          <w:color w:val="212121"/>
          <w:sz w:val="20"/>
          <w:szCs w:val="20"/>
          <w:lang w:val="en"/>
        </w:rPr>
        <w:t xml:space="preserve"> with professor Freddie Diddier Jr</w:t>
      </w:r>
      <w:r w:rsidRPr="0013217C">
        <w:rPr>
          <w:rFonts w:asciiTheme="majorHAnsi" w:hAnsiTheme="majorHAnsi" w:cs="Courier"/>
          <w:color w:val="212121"/>
          <w:sz w:val="20"/>
          <w:szCs w:val="20"/>
          <w:lang w:val="en"/>
        </w:rPr>
        <w:t>.</w:t>
      </w:r>
      <w:r>
        <w:rPr>
          <w:rFonts w:asciiTheme="majorHAnsi" w:hAnsiTheme="majorHAnsi" w:cs="Courier"/>
          <w:color w:val="212121"/>
          <w:sz w:val="20"/>
          <w:szCs w:val="20"/>
          <w:lang w:val="en"/>
        </w:rPr>
        <w:t xml:space="preserve"> LFG.</w:t>
      </w:r>
      <w:r w:rsidRPr="0013217C">
        <w:rPr>
          <w:rFonts w:asciiTheme="majorHAnsi" w:hAnsiTheme="majorHAnsi" w:cs="Courier"/>
          <w:color w:val="212121"/>
          <w:sz w:val="20"/>
          <w:szCs w:val="20"/>
          <w:lang w:val="en"/>
        </w:rPr>
        <w:t xml:space="preserve"> (2017).</w:t>
      </w:r>
    </w:p>
    <w:p w14:paraId="3C2011FE" w14:textId="77777777" w:rsidR="00C55802" w:rsidRDefault="00C55802" w:rsidP="00C55802">
      <w:pPr>
        <w:pStyle w:val="ListParagraph"/>
        <w:tabs>
          <w:tab w:val="left" w:pos="284"/>
        </w:tabs>
        <w:ind w:left="0"/>
        <w:rPr>
          <w:rFonts w:asciiTheme="majorHAnsi" w:eastAsia="Times New Roman" w:hAnsiTheme="majorHAnsi" w:cs="Times New Roman"/>
          <w:sz w:val="20"/>
          <w:szCs w:val="20"/>
          <w:lang w:val="pt-BR"/>
        </w:rPr>
      </w:pPr>
    </w:p>
    <w:p w14:paraId="3A4C65E0" w14:textId="2EBEED75" w:rsidR="0013217C" w:rsidRPr="00E124E3" w:rsidRDefault="00812C8C" w:rsidP="00E124E3">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proofErr w:type="spellStart"/>
      <w:r w:rsidRPr="0013217C">
        <w:rPr>
          <w:rFonts w:asciiTheme="majorHAnsi" w:eastAsia="Times New Roman" w:hAnsiTheme="majorHAnsi" w:cs="Times New Roman"/>
          <w:sz w:val="20"/>
          <w:szCs w:val="20"/>
          <w:lang w:val="pt-BR"/>
        </w:rPr>
        <w:t>Contracts</w:t>
      </w:r>
      <w:proofErr w:type="spellEnd"/>
      <w:r w:rsidRPr="0013217C">
        <w:rPr>
          <w:rFonts w:asciiTheme="majorHAnsi" w:eastAsia="Times New Roman" w:hAnsiTheme="majorHAnsi" w:cs="Times New Roman"/>
          <w:sz w:val="20"/>
          <w:szCs w:val="20"/>
          <w:lang w:val="pt-BR"/>
        </w:rPr>
        <w:t xml:space="preserve">: A </w:t>
      </w:r>
      <w:proofErr w:type="spellStart"/>
      <w:r w:rsidRPr="0013217C">
        <w:rPr>
          <w:rFonts w:asciiTheme="majorHAnsi" w:eastAsia="Times New Roman" w:hAnsiTheme="majorHAnsi" w:cs="Times New Roman"/>
          <w:sz w:val="20"/>
          <w:szCs w:val="20"/>
          <w:lang w:val="pt-BR"/>
        </w:rPr>
        <w:t>Strategic</w:t>
      </w:r>
      <w:proofErr w:type="spellEnd"/>
      <w:r w:rsidRPr="0013217C">
        <w:rPr>
          <w:rFonts w:asciiTheme="majorHAnsi" w:eastAsia="Times New Roman" w:hAnsiTheme="majorHAnsi" w:cs="Times New Roman"/>
          <w:sz w:val="20"/>
          <w:szCs w:val="20"/>
          <w:lang w:val="pt-BR"/>
        </w:rPr>
        <w:t xml:space="preserve"> Vision. Fundação Getúlio Vargas (2015)</w:t>
      </w:r>
    </w:p>
    <w:p w14:paraId="77AAC780" w14:textId="77777777" w:rsidR="00E124E3" w:rsidRPr="00E124E3" w:rsidRDefault="00E124E3" w:rsidP="00E124E3">
      <w:pPr>
        <w:tabs>
          <w:tab w:val="left" w:pos="284"/>
        </w:tabs>
        <w:rPr>
          <w:rFonts w:asciiTheme="majorHAnsi" w:eastAsia="Times New Roman" w:hAnsiTheme="majorHAnsi" w:cs="Times New Roman"/>
          <w:sz w:val="20"/>
          <w:szCs w:val="20"/>
          <w:lang w:val="pt-BR"/>
        </w:rPr>
      </w:pPr>
    </w:p>
    <w:p w14:paraId="5ACFF9B0" w14:textId="7748D724" w:rsidR="00E124E3" w:rsidRPr="00E124E3" w:rsidRDefault="00E124E3" w:rsidP="00E124E3">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proofErr w:type="spellStart"/>
      <w:r w:rsidRPr="0013217C">
        <w:rPr>
          <w:rFonts w:asciiTheme="majorHAnsi" w:eastAsia="Times New Roman" w:hAnsiTheme="majorHAnsi" w:cs="Times New Roman"/>
          <w:sz w:val="20"/>
          <w:szCs w:val="20"/>
          <w:lang w:val="pt-BR"/>
        </w:rPr>
        <w:t>Specialist</w:t>
      </w:r>
      <w:proofErr w:type="spellEnd"/>
      <w:r w:rsidRPr="0013217C">
        <w:rPr>
          <w:rFonts w:asciiTheme="majorHAnsi" w:eastAsia="Times New Roman" w:hAnsiTheme="majorHAnsi" w:cs="Times New Roman"/>
          <w:sz w:val="20"/>
          <w:szCs w:val="20"/>
          <w:lang w:val="pt-BR"/>
        </w:rPr>
        <w:t xml:space="preserve"> in Criminal </w:t>
      </w:r>
      <w:proofErr w:type="spellStart"/>
      <w:r w:rsidRPr="0013217C">
        <w:rPr>
          <w:rFonts w:asciiTheme="majorHAnsi" w:eastAsia="Times New Roman" w:hAnsiTheme="majorHAnsi" w:cs="Times New Roman"/>
          <w:sz w:val="20"/>
          <w:szCs w:val="20"/>
          <w:lang w:val="pt-BR"/>
        </w:rPr>
        <w:t>Sciences</w:t>
      </w:r>
      <w:proofErr w:type="spellEnd"/>
      <w:r w:rsidRPr="0013217C">
        <w:rPr>
          <w:rFonts w:asciiTheme="majorHAnsi" w:eastAsia="Times New Roman" w:hAnsiTheme="majorHAnsi" w:cs="Times New Roman"/>
          <w:sz w:val="20"/>
          <w:szCs w:val="20"/>
          <w:lang w:val="pt-BR"/>
        </w:rPr>
        <w:t xml:space="preserve"> </w:t>
      </w:r>
      <w:proofErr w:type="spellStart"/>
      <w:r w:rsidRPr="0013217C">
        <w:rPr>
          <w:rFonts w:asciiTheme="majorHAnsi" w:eastAsia="Times New Roman" w:hAnsiTheme="majorHAnsi" w:cs="Times New Roman"/>
          <w:sz w:val="20"/>
          <w:szCs w:val="20"/>
          <w:lang w:val="pt-BR"/>
        </w:rPr>
        <w:t>by</w:t>
      </w:r>
      <w:proofErr w:type="spellEnd"/>
      <w:r w:rsidRPr="0013217C">
        <w:rPr>
          <w:rFonts w:asciiTheme="majorHAnsi" w:eastAsia="Times New Roman" w:hAnsiTheme="majorHAnsi" w:cs="Times New Roman"/>
          <w:sz w:val="20"/>
          <w:szCs w:val="20"/>
          <w:lang w:val="pt-BR"/>
        </w:rPr>
        <w:t xml:space="preserve"> Centro Universitário de João Pessoa, Paraíba – Brasil (2008).</w:t>
      </w:r>
    </w:p>
    <w:p w14:paraId="72F359B3" w14:textId="77777777" w:rsidR="00E124E3" w:rsidRPr="00E124E3" w:rsidRDefault="00E124E3" w:rsidP="00E124E3">
      <w:pPr>
        <w:tabs>
          <w:tab w:val="left" w:pos="284"/>
        </w:tabs>
        <w:rPr>
          <w:rFonts w:asciiTheme="majorHAnsi" w:eastAsia="Times New Roman" w:hAnsiTheme="majorHAnsi" w:cs="Times New Roman"/>
          <w:sz w:val="20"/>
          <w:szCs w:val="20"/>
          <w:lang w:val="pt-BR"/>
        </w:rPr>
      </w:pPr>
    </w:p>
    <w:p w14:paraId="1DE0F97D" w14:textId="77777777" w:rsidR="00E124E3" w:rsidRDefault="00E124E3" w:rsidP="00E124E3">
      <w:pPr>
        <w:pStyle w:val="ListParagraph"/>
        <w:numPr>
          <w:ilvl w:val="0"/>
          <w:numId w:val="1"/>
        </w:numPr>
        <w:tabs>
          <w:tab w:val="left" w:pos="284"/>
        </w:tabs>
        <w:ind w:left="0" w:firstLine="0"/>
        <w:rPr>
          <w:rFonts w:asciiTheme="majorHAnsi" w:eastAsia="Times New Roman" w:hAnsiTheme="majorHAnsi" w:cs="Times New Roman"/>
          <w:sz w:val="20"/>
          <w:szCs w:val="20"/>
          <w:lang w:val="pt-BR"/>
        </w:rPr>
      </w:pPr>
      <w:proofErr w:type="spellStart"/>
      <w:r w:rsidRPr="0013217C">
        <w:rPr>
          <w:rFonts w:asciiTheme="majorHAnsi" w:eastAsia="Times New Roman" w:hAnsiTheme="majorHAnsi" w:cs="Times New Roman"/>
          <w:sz w:val="20"/>
          <w:szCs w:val="20"/>
          <w:lang w:val="pt-BR"/>
        </w:rPr>
        <w:t>Bachelor</w:t>
      </w:r>
      <w:proofErr w:type="spellEnd"/>
      <w:r w:rsidRPr="0013217C">
        <w:rPr>
          <w:rFonts w:asciiTheme="majorHAnsi" w:eastAsia="Times New Roman" w:hAnsiTheme="majorHAnsi" w:cs="Times New Roman"/>
          <w:sz w:val="20"/>
          <w:szCs w:val="20"/>
          <w:lang w:val="pt-BR"/>
        </w:rPr>
        <w:t xml:space="preserve"> in </w:t>
      </w:r>
      <w:proofErr w:type="spellStart"/>
      <w:r w:rsidRPr="0013217C">
        <w:rPr>
          <w:rFonts w:asciiTheme="majorHAnsi" w:eastAsia="Times New Roman" w:hAnsiTheme="majorHAnsi" w:cs="Times New Roman"/>
          <w:sz w:val="20"/>
          <w:szCs w:val="20"/>
          <w:lang w:val="pt-BR"/>
        </w:rPr>
        <w:t>law</w:t>
      </w:r>
      <w:proofErr w:type="spellEnd"/>
      <w:r w:rsidRPr="0013217C">
        <w:rPr>
          <w:rFonts w:asciiTheme="majorHAnsi" w:eastAsia="Times New Roman" w:hAnsiTheme="majorHAnsi" w:cs="Times New Roman"/>
          <w:sz w:val="20"/>
          <w:szCs w:val="20"/>
          <w:lang w:val="pt-BR"/>
        </w:rPr>
        <w:t xml:space="preserve"> </w:t>
      </w:r>
      <w:proofErr w:type="spellStart"/>
      <w:r w:rsidRPr="0013217C">
        <w:rPr>
          <w:rFonts w:asciiTheme="majorHAnsi" w:eastAsia="Times New Roman" w:hAnsiTheme="majorHAnsi" w:cs="Times New Roman"/>
          <w:sz w:val="20"/>
          <w:szCs w:val="20"/>
          <w:lang w:val="pt-BR"/>
        </w:rPr>
        <w:t>by</w:t>
      </w:r>
      <w:proofErr w:type="spellEnd"/>
      <w:r w:rsidRPr="0013217C">
        <w:rPr>
          <w:rFonts w:asciiTheme="majorHAnsi" w:eastAsia="Times New Roman" w:hAnsiTheme="majorHAnsi" w:cs="Times New Roman"/>
          <w:sz w:val="20"/>
          <w:szCs w:val="20"/>
          <w:lang w:val="pt-BR"/>
        </w:rPr>
        <w:t xml:space="preserve"> Centro Universitário de João Pessoa, Paraíba – Brasil (2005).</w:t>
      </w:r>
    </w:p>
    <w:p w14:paraId="6EB3633F" w14:textId="77777777" w:rsidR="00E124E3" w:rsidRDefault="00E124E3" w:rsidP="00E124E3">
      <w:pPr>
        <w:pStyle w:val="ListParagraph"/>
        <w:tabs>
          <w:tab w:val="left" w:pos="284"/>
        </w:tabs>
        <w:ind w:left="0"/>
        <w:rPr>
          <w:rFonts w:asciiTheme="majorHAnsi" w:eastAsia="Times New Roman" w:hAnsiTheme="majorHAnsi" w:cs="Times New Roman"/>
          <w:sz w:val="20"/>
          <w:szCs w:val="20"/>
          <w:lang w:val="pt-BR"/>
        </w:rPr>
      </w:pPr>
    </w:p>
    <w:p w14:paraId="2D6A6849" w14:textId="77777777" w:rsidR="00C55802" w:rsidRPr="00C55802" w:rsidRDefault="00C55802" w:rsidP="00C55802">
      <w:pPr>
        <w:tabs>
          <w:tab w:val="left" w:pos="284"/>
        </w:tabs>
        <w:rPr>
          <w:rFonts w:asciiTheme="majorHAnsi" w:eastAsia="Times New Roman" w:hAnsiTheme="majorHAnsi" w:cs="Times New Roman"/>
          <w:sz w:val="20"/>
          <w:szCs w:val="20"/>
          <w:lang w:val="pt-BR"/>
        </w:rPr>
      </w:pPr>
    </w:p>
    <w:p w14:paraId="62DBA158" w14:textId="77777777" w:rsidR="00445C51" w:rsidRPr="00AB39B8" w:rsidRDefault="00445C51">
      <w:pPr>
        <w:rPr>
          <w:rFonts w:asciiTheme="majorHAnsi" w:hAnsiTheme="majorHAnsi"/>
          <w:lang w:val="pt-BR"/>
        </w:rPr>
      </w:pPr>
    </w:p>
    <w:tbl>
      <w:tblPr>
        <w:tblStyle w:val="TableGrid"/>
        <w:tblW w:w="0" w:type="auto"/>
        <w:tblLook w:val="04A0" w:firstRow="1" w:lastRow="0" w:firstColumn="1" w:lastColumn="0" w:noHBand="0" w:noVBand="1"/>
      </w:tblPr>
      <w:tblGrid>
        <w:gridCol w:w="8440"/>
      </w:tblGrid>
      <w:tr w:rsidR="00812C8C" w:rsidRPr="00AB39B8" w14:paraId="135FDEC7" w14:textId="77777777" w:rsidTr="00812C8C">
        <w:tc>
          <w:tcPr>
            <w:tcW w:w="8440" w:type="dxa"/>
          </w:tcPr>
          <w:p w14:paraId="14C63805" w14:textId="5DEEA345" w:rsidR="00812C8C" w:rsidRPr="00AB39B8" w:rsidRDefault="00812C8C" w:rsidP="00812C8C">
            <w:pPr>
              <w:jc w:val="center"/>
              <w:rPr>
                <w:rFonts w:asciiTheme="majorHAnsi" w:hAnsiTheme="majorHAnsi"/>
                <w:b/>
              </w:rPr>
            </w:pPr>
            <w:r w:rsidRPr="00AB39B8">
              <w:rPr>
                <w:rFonts w:asciiTheme="majorHAnsi" w:hAnsiTheme="majorHAnsi"/>
                <w:b/>
              </w:rPr>
              <w:t>PROFESSIONAL SKILLS</w:t>
            </w:r>
          </w:p>
        </w:tc>
      </w:tr>
    </w:tbl>
    <w:p w14:paraId="313FB300" w14:textId="77777777" w:rsidR="00812C8C" w:rsidRPr="00AB39B8" w:rsidRDefault="00812C8C" w:rsidP="0013217C">
      <w:pPr>
        <w:jc w:val="both"/>
        <w:rPr>
          <w:rFonts w:asciiTheme="majorHAnsi" w:hAnsiTheme="majorHAnsi"/>
        </w:rPr>
      </w:pPr>
    </w:p>
    <w:p w14:paraId="25AC65C0" w14:textId="5CBA9BD4" w:rsidR="0013217C" w:rsidRDefault="001F7A56" w:rsidP="0013217C">
      <w:pPr>
        <w:jc w:val="both"/>
        <w:rPr>
          <w:rFonts w:asciiTheme="majorHAnsi" w:hAnsiTheme="majorHAnsi"/>
          <w:sz w:val="20"/>
          <w:szCs w:val="20"/>
          <w:lang w:val="en"/>
        </w:rPr>
      </w:pPr>
      <w:r>
        <w:rPr>
          <w:rFonts w:asciiTheme="majorHAnsi" w:hAnsiTheme="majorHAnsi"/>
          <w:sz w:val="20"/>
          <w:szCs w:val="20"/>
          <w:lang w:val="en"/>
        </w:rPr>
        <w:t>Attorney with experience as a Legal Counsel for</w:t>
      </w:r>
      <w:r w:rsidR="0013217C" w:rsidRPr="0013217C">
        <w:rPr>
          <w:rFonts w:asciiTheme="majorHAnsi" w:hAnsiTheme="majorHAnsi"/>
          <w:sz w:val="20"/>
          <w:szCs w:val="20"/>
          <w:lang w:val="en"/>
        </w:rPr>
        <w:t xml:space="preserve"> Payment Institution, Telecom, Technology Companies, Government Organizations and Large Law Offices </w:t>
      </w:r>
      <w:r w:rsidR="0013217C">
        <w:rPr>
          <w:rFonts w:asciiTheme="majorHAnsi" w:hAnsiTheme="majorHAnsi"/>
          <w:sz w:val="20"/>
          <w:szCs w:val="20"/>
          <w:lang w:val="en"/>
        </w:rPr>
        <w:t>focused</w:t>
      </w:r>
      <w:r w:rsidR="0013217C" w:rsidRPr="0013217C">
        <w:rPr>
          <w:rFonts w:asciiTheme="majorHAnsi" w:hAnsiTheme="majorHAnsi"/>
          <w:sz w:val="20"/>
          <w:szCs w:val="20"/>
          <w:lang w:val="en"/>
        </w:rPr>
        <w:t xml:space="preserve"> in the civil, criminal, ad</w:t>
      </w:r>
      <w:r w:rsidR="0013217C">
        <w:rPr>
          <w:rFonts w:asciiTheme="majorHAnsi" w:hAnsiTheme="majorHAnsi"/>
          <w:sz w:val="20"/>
          <w:szCs w:val="20"/>
          <w:lang w:val="en"/>
        </w:rPr>
        <w:t>ministrative and consumer areas.</w:t>
      </w:r>
    </w:p>
    <w:p w14:paraId="5AF6D77A" w14:textId="77777777" w:rsidR="0013217C" w:rsidRDefault="0013217C" w:rsidP="0013217C">
      <w:pPr>
        <w:jc w:val="both"/>
        <w:rPr>
          <w:rFonts w:asciiTheme="majorHAnsi" w:hAnsiTheme="majorHAnsi"/>
          <w:sz w:val="20"/>
          <w:szCs w:val="20"/>
          <w:lang w:val="en"/>
        </w:rPr>
      </w:pPr>
    </w:p>
    <w:p w14:paraId="326CF164" w14:textId="52B8517F" w:rsidR="0013217C" w:rsidRDefault="001F7A56" w:rsidP="0013217C">
      <w:pPr>
        <w:jc w:val="both"/>
        <w:rPr>
          <w:rFonts w:asciiTheme="majorHAnsi" w:hAnsiTheme="majorHAnsi"/>
          <w:sz w:val="20"/>
          <w:szCs w:val="20"/>
          <w:lang w:val="en"/>
        </w:rPr>
      </w:pPr>
      <w:r>
        <w:rPr>
          <w:rFonts w:asciiTheme="majorHAnsi" w:hAnsiTheme="majorHAnsi"/>
          <w:sz w:val="20"/>
          <w:szCs w:val="20"/>
          <w:lang w:val="en"/>
        </w:rPr>
        <w:t>Litigation lawyer with e</w:t>
      </w:r>
      <w:r w:rsidR="0013217C">
        <w:rPr>
          <w:rFonts w:asciiTheme="majorHAnsi" w:hAnsiTheme="majorHAnsi"/>
          <w:sz w:val="20"/>
          <w:szCs w:val="20"/>
          <w:lang w:val="en"/>
        </w:rPr>
        <w:t>xperience in strategic lawsuits</w:t>
      </w:r>
      <w:r w:rsidR="0013217C" w:rsidRPr="0013217C">
        <w:rPr>
          <w:rFonts w:asciiTheme="majorHAnsi" w:hAnsiTheme="majorHAnsi"/>
          <w:sz w:val="20"/>
          <w:szCs w:val="20"/>
          <w:lang w:val="en"/>
        </w:rPr>
        <w:t xml:space="preserve">, working </w:t>
      </w:r>
      <w:r w:rsidR="0013217C">
        <w:rPr>
          <w:rFonts w:asciiTheme="majorHAnsi" w:hAnsiTheme="majorHAnsi"/>
          <w:sz w:val="20"/>
          <w:szCs w:val="20"/>
          <w:lang w:val="en"/>
        </w:rPr>
        <w:t>with</w:t>
      </w:r>
      <w:r w:rsidR="0013217C" w:rsidRPr="0013217C">
        <w:rPr>
          <w:rFonts w:asciiTheme="majorHAnsi" w:hAnsiTheme="majorHAnsi"/>
          <w:sz w:val="20"/>
          <w:szCs w:val="20"/>
          <w:lang w:val="en"/>
        </w:rPr>
        <w:t xml:space="preserve"> large judicial and extrajudicial </w:t>
      </w:r>
      <w:r w:rsidR="0013217C">
        <w:rPr>
          <w:rFonts w:asciiTheme="majorHAnsi" w:hAnsiTheme="majorHAnsi"/>
          <w:sz w:val="20"/>
          <w:szCs w:val="20"/>
          <w:lang w:val="en"/>
        </w:rPr>
        <w:t>lawsuits</w:t>
      </w:r>
      <w:r w:rsidR="0013217C" w:rsidRPr="0013217C">
        <w:rPr>
          <w:rFonts w:asciiTheme="majorHAnsi" w:hAnsiTheme="majorHAnsi"/>
          <w:sz w:val="20"/>
          <w:szCs w:val="20"/>
          <w:lang w:val="en"/>
        </w:rPr>
        <w:t xml:space="preserve">, obtaining significant reduction of liabilities through negotiation and agreements. Also acting </w:t>
      </w:r>
      <w:r w:rsidR="0013217C">
        <w:rPr>
          <w:rFonts w:asciiTheme="majorHAnsi" w:hAnsiTheme="majorHAnsi"/>
          <w:sz w:val="20"/>
          <w:szCs w:val="20"/>
          <w:lang w:val="en"/>
        </w:rPr>
        <w:t>as advisor</w:t>
      </w:r>
      <w:r>
        <w:rPr>
          <w:rFonts w:asciiTheme="majorHAnsi" w:hAnsiTheme="majorHAnsi"/>
          <w:sz w:val="20"/>
          <w:szCs w:val="20"/>
          <w:lang w:val="en"/>
        </w:rPr>
        <w:t xml:space="preserve"> on regulatory issues, and managing outside legal offices.</w:t>
      </w:r>
    </w:p>
    <w:p w14:paraId="692848C6" w14:textId="77777777" w:rsidR="0013217C" w:rsidRDefault="0013217C" w:rsidP="0013217C">
      <w:pPr>
        <w:jc w:val="both"/>
        <w:rPr>
          <w:rFonts w:asciiTheme="majorHAnsi" w:hAnsiTheme="majorHAnsi"/>
          <w:sz w:val="20"/>
          <w:szCs w:val="20"/>
          <w:lang w:val="en"/>
        </w:rPr>
      </w:pPr>
    </w:p>
    <w:p w14:paraId="7645068E" w14:textId="523B7736" w:rsidR="0013217C" w:rsidRPr="0013217C" w:rsidRDefault="0013217C" w:rsidP="0013217C">
      <w:pPr>
        <w:jc w:val="both"/>
        <w:rPr>
          <w:rFonts w:asciiTheme="majorHAnsi" w:hAnsiTheme="majorHAnsi"/>
          <w:sz w:val="20"/>
          <w:szCs w:val="20"/>
          <w:lang w:val="en"/>
        </w:rPr>
      </w:pPr>
      <w:r w:rsidRPr="0013217C">
        <w:rPr>
          <w:rFonts w:asciiTheme="majorHAnsi" w:hAnsiTheme="majorHAnsi"/>
          <w:sz w:val="20"/>
          <w:szCs w:val="20"/>
          <w:lang w:val="en"/>
        </w:rPr>
        <w:t xml:space="preserve">Budget management and provisioning control. International litigation reports.  Acting in the consulting area, drafting </w:t>
      </w:r>
      <w:r>
        <w:rPr>
          <w:rFonts w:asciiTheme="majorHAnsi" w:hAnsiTheme="majorHAnsi"/>
          <w:sz w:val="20"/>
          <w:szCs w:val="20"/>
          <w:lang w:val="en"/>
        </w:rPr>
        <w:t>contracts (including bilingual). Drafting legal opinions and</w:t>
      </w:r>
      <w:r w:rsidRPr="0013217C">
        <w:rPr>
          <w:rFonts w:asciiTheme="majorHAnsi" w:hAnsiTheme="majorHAnsi"/>
          <w:sz w:val="20"/>
          <w:szCs w:val="20"/>
          <w:lang w:val="en"/>
        </w:rPr>
        <w:t xml:space="preserve"> documents, aiming to mitigate risks and use sustainable results for business.</w:t>
      </w:r>
    </w:p>
    <w:p w14:paraId="572E9EF7" w14:textId="77777777" w:rsidR="00445C51" w:rsidRPr="00AB39B8" w:rsidRDefault="00445C51">
      <w:pPr>
        <w:rPr>
          <w:rFonts w:asciiTheme="majorHAnsi" w:hAnsiTheme="majorHAnsi"/>
        </w:rPr>
      </w:pPr>
    </w:p>
    <w:tbl>
      <w:tblPr>
        <w:tblStyle w:val="TableGrid"/>
        <w:tblW w:w="0" w:type="auto"/>
        <w:tblLook w:val="04A0" w:firstRow="1" w:lastRow="0" w:firstColumn="1" w:lastColumn="0" w:noHBand="0" w:noVBand="1"/>
      </w:tblPr>
      <w:tblGrid>
        <w:gridCol w:w="8516"/>
      </w:tblGrid>
      <w:tr w:rsidR="00445C51" w:rsidRPr="00AB39B8" w14:paraId="2287B2A3" w14:textId="77777777" w:rsidTr="00445C51">
        <w:tc>
          <w:tcPr>
            <w:tcW w:w="8516" w:type="dxa"/>
          </w:tcPr>
          <w:p w14:paraId="32953E67" w14:textId="77777777" w:rsidR="00445C51" w:rsidRPr="00AB39B8" w:rsidRDefault="00445C51" w:rsidP="00445C51">
            <w:pPr>
              <w:jc w:val="center"/>
              <w:rPr>
                <w:rFonts w:asciiTheme="majorHAnsi" w:hAnsiTheme="majorHAnsi"/>
                <w:b/>
              </w:rPr>
            </w:pPr>
            <w:r w:rsidRPr="00AB39B8">
              <w:rPr>
                <w:rFonts w:asciiTheme="majorHAnsi" w:hAnsiTheme="majorHAnsi"/>
                <w:b/>
              </w:rPr>
              <w:t>EXPERIENCE IN THE AREA</w:t>
            </w:r>
          </w:p>
        </w:tc>
      </w:tr>
    </w:tbl>
    <w:p w14:paraId="4ADCDA0D" w14:textId="77777777" w:rsidR="00445C51" w:rsidRPr="00AB39B8" w:rsidRDefault="00445C51">
      <w:pPr>
        <w:rPr>
          <w:rFonts w:asciiTheme="majorHAnsi" w:hAnsiTheme="majorHAnsi"/>
        </w:rPr>
      </w:pPr>
    </w:p>
    <w:p w14:paraId="2DC5A468" w14:textId="271ED994" w:rsidR="009F2A9C" w:rsidRPr="009F2A9C" w:rsidRDefault="009F2A9C" w:rsidP="00A33CDE">
      <w:pPr>
        <w:pStyle w:val="ListParagraph"/>
        <w:numPr>
          <w:ilvl w:val="0"/>
          <w:numId w:val="5"/>
        </w:numPr>
        <w:tabs>
          <w:tab w:val="left" w:pos="284"/>
        </w:tabs>
        <w:ind w:left="0" w:firstLine="0"/>
        <w:jc w:val="both"/>
        <w:rPr>
          <w:rFonts w:asciiTheme="majorHAnsi" w:eastAsia="Times New Roman" w:hAnsiTheme="majorHAnsi" w:cs="Times New Roman"/>
          <w:sz w:val="20"/>
          <w:szCs w:val="20"/>
          <w:lang w:val="pt-BR"/>
        </w:rPr>
      </w:pPr>
      <w:r w:rsidRPr="009F2A9C">
        <w:rPr>
          <w:rFonts w:asciiTheme="majorHAnsi" w:eastAsia="Times New Roman" w:hAnsiTheme="majorHAnsi" w:cs="Times New Roman"/>
          <w:b/>
          <w:sz w:val="20"/>
          <w:szCs w:val="20"/>
          <w:lang w:val="pt-BR"/>
        </w:rPr>
        <w:t xml:space="preserve">Universo Online S/A – </w:t>
      </w:r>
      <w:proofErr w:type="spellStart"/>
      <w:r w:rsidRPr="009F2A9C">
        <w:rPr>
          <w:rFonts w:asciiTheme="majorHAnsi" w:eastAsia="Times New Roman" w:hAnsiTheme="majorHAnsi" w:cs="Times New Roman"/>
          <w:b/>
          <w:sz w:val="20"/>
          <w:szCs w:val="20"/>
          <w:lang w:val="pt-BR"/>
        </w:rPr>
        <w:t>Senior</w:t>
      </w:r>
      <w:proofErr w:type="spellEnd"/>
      <w:r w:rsidRPr="009F2A9C">
        <w:rPr>
          <w:rFonts w:asciiTheme="majorHAnsi" w:eastAsia="Times New Roman" w:hAnsiTheme="majorHAnsi" w:cs="Times New Roman"/>
          <w:b/>
          <w:sz w:val="20"/>
          <w:szCs w:val="20"/>
          <w:lang w:val="pt-BR"/>
        </w:rPr>
        <w:t xml:space="preserve"> </w:t>
      </w:r>
      <w:proofErr w:type="spellStart"/>
      <w:r w:rsidRPr="009F2A9C">
        <w:rPr>
          <w:rFonts w:asciiTheme="majorHAnsi" w:eastAsia="Times New Roman" w:hAnsiTheme="majorHAnsi" w:cs="Times New Roman"/>
          <w:b/>
          <w:sz w:val="20"/>
          <w:szCs w:val="20"/>
          <w:lang w:val="pt-BR"/>
        </w:rPr>
        <w:t>Lawyer</w:t>
      </w:r>
      <w:proofErr w:type="spellEnd"/>
      <w:r>
        <w:rPr>
          <w:rFonts w:asciiTheme="majorHAnsi" w:eastAsia="Times New Roman" w:hAnsiTheme="majorHAnsi" w:cs="Times New Roman"/>
          <w:sz w:val="20"/>
          <w:szCs w:val="20"/>
          <w:lang w:val="pt-BR"/>
        </w:rPr>
        <w:t xml:space="preserve"> (2018 – </w:t>
      </w:r>
      <w:r w:rsidR="001F7A56">
        <w:rPr>
          <w:rFonts w:asciiTheme="majorHAnsi" w:eastAsia="Times New Roman" w:hAnsiTheme="majorHAnsi" w:cs="Times New Roman"/>
          <w:sz w:val="20"/>
          <w:szCs w:val="20"/>
          <w:lang w:val="pt-BR"/>
        </w:rPr>
        <w:t>2019</w:t>
      </w:r>
      <w:r>
        <w:rPr>
          <w:rFonts w:asciiTheme="majorHAnsi" w:eastAsia="Times New Roman" w:hAnsiTheme="majorHAnsi" w:cs="Times New Roman"/>
          <w:sz w:val="20"/>
          <w:szCs w:val="20"/>
          <w:lang w:val="pt-BR"/>
        </w:rPr>
        <w:t>)</w:t>
      </w:r>
    </w:p>
    <w:p w14:paraId="1240FD08" w14:textId="77777777" w:rsidR="009F2A9C" w:rsidRPr="009F2A9C" w:rsidRDefault="009F2A9C" w:rsidP="009F2A9C">
      <w:pPr>
        <w:pStyle w:val="ListParagraph"/>
        <w:tabs>
          <w:tab w:val="left" w:pos="284"/>
        </w:tabs>
        <w:ind w:left="0"/>
        <w:jc w:val="both"/>
        <w:rPr>
          <w:rFonts w:asciiTheme="majorHAnsi" w:eastAsia="Times New Roman" w:hAnsiTheme="majorHAnsi" w:cs="Times New Roman"/>
          <w:sz w:val="20"/>
          <w:szCs w:val="20"/>
          <w:lang w:val="pt-BR"/>
        </w:rPr>
      </w:pPr>
    </w:p>
    <w:p w14:paraId="456F837F" w14:textId="2586DEF4" w:rsidR="009F2A9C" w:rsidRDefault="009F2A9C" w:rsidP="009F2A9C">
      <w:pPr>
        <w:jc w:val="both"/>
        <w:rPr>
          <w:rFonts w:asciiTheme="majorHAnsi" w:eastAsia="Times New Roman" w:hAnsiTheme="majorHAnsi" w:cs="Times New Roman"/>
          <w:sz w:val="20"/>
          <w:szCs w:val="20"/>
        </w:rPr>
      </w:pPr>
      <w:proofErr w:type="gramStart"/>
      <w:r w:rsidRPr="00AB39B8">
        <w:rPr>
          <w:rFonts w:asciiTheme="majorHAnsi" w:eastAsia="Times New Roman" w:hAnsiTheme="majorHAnsi" w:cs="Times New Roman"/>
          <w:sz w:val="20"/>
          <w:szCs w:val="20"/>
        </w:rPr>
        <w:t>Responsible for strategic civil litigations (class actions, administrative proc</w:t>
      </w:r>
      <w:r w:rsidR="00C42E50">
        <w:rPr>
          <w:rFonts w:asciiTheme="majorHAnsi" w:eastAsia="Times New Roman" w:hAnsiTheme="majorHAnsi" w:cs="Times New Roman"/>
          <w:sz w:val="20"/>
          <w:szCs w:val="20"/>
        </w:rPr>
        <w:t>edures, an</w:t>
      </w:r>
      <w:r w:rsidR="00052F8A">
        <w:rPr>
          <w:rFonts w:asciiTheme="majorHAnsi" w:eastAsia="Times New Roman" w:hAnsiTheme="majorHAnsi" w:cs="Times New Roman"/>
          <w:sz w:val="20"/>
          <w:szCs w:val="20"/>
        </w:rPr>
        <w:t xml:space="preserve">nulment actions </w:t>
      </w:r>
      <w:proofErr w:type="spellStart"/>
      <w:r w:rsidR="00052F8A">
        <w:rPr>
          <w:rFonts w:asciiTheme="majorHAnsi" w:eastAsia="Times New Roman" w:hAnsiTheme="majorHAnsi" w:cs="Times New Roman"/>
          <w:sz w:val="20"/>
          <w:szCs w:val="20"/>
        </w:rPr>
        <w:t>etc</w:t>
      </w:r>
      <w:proofErr w:type="spellEnd"/>
      <w:r w:rsidR="00052F8A">
        <w:rPr>
          <w:rFonts w:asciiTheme="majorHAnsi" w:eastAsia="Times New Roman" w:hAnsiTheme="majorHAnsi" w:cs="Times New Roman"/>
          <w:sz w:val="20"/>
          <w:szCs w:val="20"/>
        </w:rPr>
        <w:t xml:space="preserve">) and for </w:t>
      </w:r>
      <w:proofErr w:type="spellStart"/>
      <w:r w:rsidR="00052F8A">
        <w:rPr>
          <w:rFonts w:asciiTheme="majorHAnsi" w:eastAsia="Times New Roman" w:hAnsiTheme="majorHAnsi" w:cs="Times New Roman"/>
          <w:sz w:val="20"/>
          <w:szCs w:val="20"/>
        </w:rPr>
        <w:t>PagSeguro’s</w:t>
      </w:r>
      <w:proofErr w:type="spellEnd"/>
      <w:r w:rsidR="00C42E50">
        <w:rPr>
          <w:rFonts w:asciiTheme="majorHAnsi" w:eastAsia="Times New Roman" w:hAnsiTheme="majorHAnsi" w:cs="Times New Roman"/>
          <w:sz w:val="20"/>
          <w:szCs w:val="20"/>
        </w:rPr>
        <w:t xml:space="preserve"> mass</w:t>
      </w:r>
      <w:r w:rsidR="00052F8A">
        <w:rPr>
          <w:rFonts w:asciiTheme="majorHAnsi" w:eastAsia="Times New Roman" w:hAnsiTheme="majorHAnsi" w:cs="Times New Roman"/>
          <w:sz w:val="20"/>
          <w:szCs w:val="20"/>
        </w:rPr>
        <w:t xml:space="preserve"> civil</w:t>
      </w:r>
      <w:r w:rsidR="00C42E50">
        <w:rPr>
          <w:rFonts w:asciiTheme="majorHAnsi" w:eastAsia="Times New Roman" w:hAnsiTheme="majorHAnsi" w:cs="Times New Roman"/>
          <w:sz w:val="20"/>
          <w:szCs w:val="20"/>
        </w:rPr>
        <w:t xml:space="preserve"> procedures.</w:t>
      </w:r>
      <w:proofErr w:type="gramEnd"/>
    </w:p>
    <w:p w14:paraId="4851EAE5" w14:textId="34290587" w:rsidR="009F2A9C" w:rsidRPr="00AB39B8" w:rsidRDefault="0047263E" w:rsidP="009F2A9C">
      <w:pPr>
        <w:jc w:val="both"/>
        <w:rPr>
          <w:rFonts w:asciiTheme="majorHAnsi" w:eastAsia="Times New Roman" w:hAnsiTheme="majorHAnsi" w:cs="Times New Roman"/>
          <w:sz w:val="20"/>
          <w:szCs w:val="20"/>
        </w:rPr>
      </w:pPr>
      <w:proofErr w:type="gramStart"/>
      <w:r>
        <w:rPr>
          <w:rFonts w:asciiTheme="majorHAnsi" w:eastAsia="Times New Roman" w:hAnsiTheme="majorHAnsi" w:cs="Times New Roman"/>
          <w:sz w:val="20"/>
          <w:szCs w:val="20"/>
        </w:rPr>
        <w:t>Responsi</w:t>
      </w:r>
      <w:r w:rsidR="0013217C">
        <w:rPr>
          <w:rFonts w:asciiTheme="majorHAnsi" w:eastAsia="Times New Roman" w:hAnsiTheme="majorHAnsi" w:cs="Times New Roman"/>
          <w:sz w:val="20"/>
          <w:szCs w:val="20"/>
        </w:rPr>
        <w:t>ble for the answer of demands made by</w:t>
      </w:r>
      <w:r>
        <w:rPr>
          <w:rFonts w:asciiTheme="majorHAnsi" w:eastAsia="Times New Roman" w:hAnsiTheme="majorHAnsi" w:cs="Times New Roman"/>
          <w:sz w:val="20"/>
          <w:szCs w:val="20"/>
        </w:rPr>
        <w:t xml:space="preserve"> Brazilian Central Bank.</w:t>
      </w:r>
      <w:proofErr w:type="gramEnd"/>
      <w:r w:rsidR="0013217C">
        <w:rPr>
          <w:rFonts w:asciiTheme="majorHAnsi" w:eastAsia="Times New Roman" w:hAnsiTheme="majorHAnsi" w:cs="Times New Roman"/>
          <w:sz w:val="20"/>
          <w:szCs w:val="20"/>
        </w:rPr>
        <w:t xml:space="preserve"> </w:t>
      </w:r>
      <w:proofErr w:type="gramStart"/>
      <w:r w:rsidR="009F2A9C" w:rsidRPr="00AB39B8">
        <w:rPr>
          <w:rFonts w:asciiTheme="majorHAnsi" w:eastAsia="Times New Roman" w:hAnsiTheme="majorHAnsi" w:cs="Times New Roman"/>
          <w:sz w:val="20"/>
          <w:szCs w:val="20"/>
        </w:rPr>
        <w:t>Management of partner law firms and the department’s contingency.</w:t>
      </w:r>
      <w:proofErr w:type="gramEnd"/>
      <w:r w:rsidR="009F2A9C" w:rsidRPr="00AB39B8">
        <w:rPr>
          <w:rFonts w:asciiTheme="majorHAnsi" w:eastAsia="Times New Roman" w:hAnsiTheme="majorHAnsi" w:cs="Times New Roman"/>
          <w:sz w:val="20"/>
          <w:szCs w:val="20"/>
        </w:rPr>
        <w:t xml:space="preserve"> </w:t>
      </w:r>
      <w:proofErr w:type="gramStart"/>
      <w:r w:rsidR="009F2A9C" w:rsidRPr="00AB39B8">
        <w:rPr>
          <w:rFonts w:asciiTheme="majorHAnsi" w:eastAsia="Times New Roman" w:hAnsiTheme="majorHAnsi" w:cs="Times New Roman"/>
          <w:sz w:val="20"/>
          <w:szCs w:val="20"/>
          <w:shd w:val="clear" w:color="auto" w:fill="FFFFFF"/>
        </w:rPr>
        <w:t xml:space="preserve">Preparation, analysis and review of several agreements and amendments </w:t>
      </w:r>
      <w:r w:rsidR="009F2A9C" w:rsidRPr="00AB39B8">
        <w:rPr>
          <w:rFonts w:asciiTheme="majorHAnsi" w:eastAsia="Times New Roman" w:hAnsiTheme="majorHAnsi" w:cs="Times New Roman"/>
          <w:sz w:val="20"/>
          <w:szCs w:val="20"/>
        </w:rPr>
        <w:t>of legal contracts (partner law firms) and outside</w:t>
      </w:r>
      <w:r w:rsidR="0013217C">
        <w:rPr>
          <w:rFonts w:asciiTheme="majorHAnsi" w:eastAsia="Times New Roman" w:hAnsiTheme="majorHAnsi" w:cs="Times New Roman"/>
          <w:sz w:val="20"/>
          <w:szCs w:val="20"/>
        </w:rPr>
        <w:t xml:space="preserve"> legal</w:t>
      </w:r>
      <w:r w:rsidR="009F2A9C" w:rsidRPr="00AB39B8">
        <w:rPr>
          <w:rFonts w:asciiTheme="majorHAnsi" w:eastAsia="Times New Roman" w:hAnsiTheme="majorHAnsi" w:cs="Times New Roman"/>
          <w:sz w:val="20"/>
          <w:szCs w:val="20"/>
        </w:rPr>
        <w:t xml:space="preserve"> reports.</w:t>
      </w:r>
      <w:proofErr w:type="gramEnd"/>
      <w:r w:rsidR="009F2A9C" w:rsidRPr="00AB39B8">
        <w:rPr>
          <w:rFonts w:asciiTheme="majorHAnsi" w:eastAsia="Times New Roman" w:hAnsiTheme="majorHAnsi" w:cs="Times New Roman"/>
          <w:sz w:val="20"/>
          <w:szCs w:val="20"/>
        </w:rPr>
        <w:t xml:space="preserve"> </w:t>
      </w:r>
    </w:p>
    <w:p w14:paraId="10F96157" w14:textId="2D3FD489" w:rsidR="009F2A9C" w:rsidRPr="0013217C" w:rsidRDefault="009F2A9C" w:rsidP="0013217C">
      <w:pPr>
        <w:jc w:val="both"/>
        <w:rPr>
          <w:rFonts w:asciiTheme="majorHAnsi" w:eastAsia="Times New Roman" w:hAnsiTheme="majorHAnsi" w:cs="Times New Roman"/>
          <w:sz w:val="20"/>
          <w:szCs w:val="20"/>
        </w:rPr>
      </w:pPr>
      <w:r w:rsidRPr="00AB39B8">
        <w:rPr>
          <w:rFonts w:asciiTheme="majorHAnsi" w:eastAsia="Times New Roman" w:hAnsiTheme="majorHAnsi" w:cs="Times New Roman"/>
          <w:sz w:val="20"/>
          <w:szCs w:val="20"/>
        </w:rPr>
        <w:t>Act</w:t>
      </w:r>
      <w:r w:rsidR="0013217C">
        <w:rPr>
          <w:rFonts w:asciiTheme="majorHAnsi" w:eastAsia="Times New Roman" w:hAnsiTheme="majorHAnsi" w:cs="Times New Roman"/>
          <w:sz w:val="20"/>
          <w:szCs w:val="20"/>
        </w:rPr>
        <w:t>ed</w:t>
      </w:r>
      <w:r w:rsidRPr="00AB39B8">
        <w:rPr>
          <w:rFonts w:asciiTheme="majorHAnsi" w:eastAsia="Times New Roman" w:hAnsiTheme="majorHAnsi" w:cs="Times New Roman"/>
          <w:sz w:val="20"/>
          <w:szCs w:val="20"/>
        </w:rPr>
        <w:t xml:space="preserve"> also in pre-litigation and transactional consulting in order to mitigate risks of litigation.</w:t>
      </w:r>
      <w:r w:rsidR="0013217C">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lang w:val="pt-BR"/>
        </w:rPr>
        <w:t>Counseling</w:t>
      </w:r>
      <w:proofErr w:type="spellEnd"/>
      <w:r w:rsidR="009946AC">
        <w:rPr>
          <w:rFonts w:asciiTheme="majorHAnsi" w:eastAsia="Times New Roman" w:hAnsiTheme="majorHAnsi" w:cs="Times New Roman"/>
          <w:sz w:val="20"/>
          <w:szCs w:val="20"/>
          <w:lang w:val="pt-BR"/>
        </w:rPr>
        <w:t xml:space="preserve"> </w:t>
      </w:r>
      <w:proofErr w:type="spellStart"/>
      <w:r w:rsidR="009946AC">
        <w:rPr>
          <w:rFonts w:asciiTheme="majorHAnsi" w:eastAsia="Times New Roman" w:hAnsiTheme="majorHAnsi" w:cs="Times New Roman"/>
          <w:sz w:val="20"/>
          <w:szCs w:val="20"/>
          <w:lang w:val="pt-BR"/>
        </w:rPr>
        <w:t>and</w:t>
      </w:r>
      <w:proofErr w:type="spellEnd"/>
      <w:r w:rsidR="009946AC">
        <w:rPr>
          <w:rFonts w:asciiTheme="majorHAnsi" w:eastAsia="Times New Roman" w:hAnsiTheme="majorHAnsi" w:cs="Times New Roman"/>
          <w:sz w:val="20"/>
          <w:szCs w:val="20"/>
          <w:lang w:val="pt-BR"/>
        </w:rPr>
        <w:t xml:space="preserve"> </w:t>
      </w:r>
      <w:proofErr w:type="spellStart"/>
      <w:r w:rsidR="009946AC">
        <w:rPr>
          <w:rFonts w:asciiTheme="majorHAnsi" w:eastAsia="Times New Roman" w:hAnsiTheme="majorHAnsi" w:cs="Times New Roman"/>
          <w:sz w:val="20"/>
          <w:szCs w:val="20"/>
          <w:lang w:val="pt-BR"/>
        </w:rPr>
        <w:t>advising</w:t>
      </w:r>
      <w:proofErr w:type="spellEnd"/>
      <w:r w:rsidR="009946AC">
        <w:rPr>
          <w:rFonts w:asciiTheme="majorHAnsi" w:eastAsia="Times New Roman" w:hAnsiTheme="majorHAnsi" w:cs="Times New Roman"/>
          <w:sz w:val="20"/>
          <w:szCs w:val="20"/>
          <w:lang w:val="pt-BR"/>
        </w:rPr>
        <w:t xml:space="preserve">  </w:t>
      </w:r>
      <w:proofErr w:type="spellStart"/>
      <w:r w:rsidR="009946AC">
        <w:rPr>
          <w:rFonts w:asciiTheme="majorHAnsi" w:eastAsia="Times New Roman" w:hAnsiTheme="majorHAnsi" w:cs="Times New Roman"/>
          <w:sz w:val="20"/>
          <w:szCs w:val="20"/>
          <w:lang w:val="pt-BR"/>
        </w:rPr>
        <w:t>about</w:t>
      </w:r>
      <w:proofErr w:type="spellEnd"/>
      <w:r w:rsidR="009946AC">
        <w:rPr>
          <w:rFonts w:asciiTheme="majorHAnsi" w:eastAsia="Times New Roman" w:hAnsiTheme="majorHAnsi" w:cs="Times New Roman"/>
          <w:sz w:val="20"/>
          <w:szCs w:val="20"/>
          <w:lang w:val="pt-BR"/>
        </w:rPr>
        <w:t xml:space="preserve"> </w:t>
      </w:r>
      <w:proofErr w:type="spellStart"/>
      <w:r w:rsidR="009946AC">
        <w:rPr>
          <w:rFonts w:asciiTheme="majorHAnsi" w:eastAsia="Times New Roman" w:hAnsiTheme="majorHAnsi" w:cs="Times New Roman"/>
          <w:sz w:val="20"/>
          <w:szCs w:val="20"/>
          <w:lang w:val="pt-BR"/>
        </w:rPr>
        <w:t>ongoing</w:t>
      </w:r>
      <w:proofErr w:type="spellEnd"/>
      <w:r w:rsidR="009946AC">
        <w:rPr>
          <w:rFonts w:asciiTheme="majorHAnsi" w:eastAsia="Times New Roman" w:hAnsiTheme="majorHAnsi" w:cs="Times New Roman"/>
          <w:sz w:val="20"/>
          <w:szCs w:val="20"/>
          <w:lang w:val="pt-BR"/>
        </w:rPr>
        <w:t xml:space="preserve"> </w:t>
      </w:r>
      <w:r w:rsidR="0013217C">
        <w:rPr>
          <w:rFonts w:asciiTheme="majorHAnsi" w:eastAsia="Times New Roman" w:hAnsiTheme="majorHAnsi" w:cs="Times New Roman"/>
          <w:sz w:val="20"/>
          <w:szCs w:val="20"/>
          <w:lang w:val="pt-BR"/>
        </w:rPr>
        <w:t xml:space="preserve">legal </w:t>
      </w:r>
      <w:proofErr w:type="spellStart"/>
      <w:r w:rsidR="0013217C">
        <w:rPr>
          <w:rFonts w:asciiTheme="majorHAnsi" w:eastAsia="Times New Roman" w:hAnsiTheme="majorHAnsi" w:cs="Times New Roman"/>
          <w:sz w:val="20"/>
          <w:szCs w:val="20"/>
          <w:lang w:val="pt-BR"/>
        </w:rPr>
        <w:t>issues</w:t>
      </w:r>
      <w:proofErr w:type="spellEnd"/>
      <w:r w:rsidR="009946AC">
        <w:rPr>
          <w:rFonts w:asciiTheme="majorHAnsi" w:eastAsia="Times New Roman" w:hAnsiTheme="majorHAnsi" w:cs="Times New Roman"/>
          <w:sz w:val="20"/>
          <w:szCs w:val="20"/>
          <w:lang w:val="pt-BR"/>
        </w:rPr>
        <w:t xml:space="preserve"> </w:t>
      </w:r>
      <w:proofErr w:type="spellStart"/>
      <w:r w:rsidR="009946AC">
        <w:rPr>
          <w:rFonts w:asciiTheme="majorHAnsi" w:eastAsia="Times New Roman" w:hAnsiTheme="majorHAnsi" w:cs="Times New Roman"/>
          <w:sz w:val="20"/>
          <w:szCs w:val="20"/>
          <w:lang w:val="pt-BR"/>
        </w:rPr>
        <w:t>and</w:t>
      </w:r>
      <w:proofErr w:type="spellEnd"/>
      <w:r w:rsidR="009946AC">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risks</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on</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the</w:t>
      </w:r>
      <w:proofErr w:type="spellEnd"/>
      <w:r>
        <w:rPr>
          <w:rFonts w:asciiTheme="majorHAnsi" w:eastAsia="Times New Roman" w:hAnsiTheme="majorHAnsi" w:cs="Times New Roman"/>
          <w:sz w:val="20"/>
          <w:szCs w:val="20"/>
          <w:lang w:val="pt-BR"/>
        </w:rPr>
        <w:t xml:space="preserve"> </w:t>
      </w:r>
      <w:proofErr w:type="spellStart"/>
      <w:r>
        <w:rPr>
          <w:rFonts w:asciiTheme="majorHAnsi" w:eastAsia="Times New Roman" w:hAnsiTheme="majorHAnsi" w:cs="Times New Roman"/>
          <w:sz w:val="20"/>
          <w:szCs w:val="20"/>
          <w:lang w:val="pt-BR"/>
        </w:rPr>
        <w:t>bussines</w:t>
      </w:r>
      <w:proofErr w:type="spellEnd"/>
      <w:r>
        <w:rPr>
          <w:rFonts w:asciiTheme="majorHAnsi" w:eastAsia="Times New Roman" w:hAnsiTheme="majorHAnsi" w:cs="Times New Roman"/>
          <w:sz w:val="20"/>
          <w:szCs w:val="20"/>
          <w:lang w:val="pt-BR"/>
        </w:rPr>
        <w:t>.</w:t>
      </w:r>
    </w:p>
    <w:p w14:paraId="13F3340A" w14:textId="77777777" w:rsidR="009F2A9C" w:rsidRPr="009F2A9C" w:rsidRDefault="009F2A9C" w:rsidP="009F2A9C">
      <w:pPr>
        <w:pStyle w:val="ListParagraph"/>
        <w:tabs>
          <w:tab w:val="left" w:pos="284"/>
        </w:tabs>
        <w:ind w:left="0"/>
        <w:jc w:val="both"/>
        <w:rPr>
          <w:rFonts w:asciiTheme="majorHAnsi" w:eastAsia="Times New Roman" w:hAnsiTheme="majorHAnsi" w:cs="Times New Roman"/>
          <w:sz w:val="20"/>
          <w:szCs w:val="20"/>
          <w:lang w:val="pt-BR"/>
        </w:rPr>
      </w:pPr>
    </w:p>
    <w:p w14:paraId="6795F3E0" w14:textId="7C8073E2" w:rsidR="00CD0853" w:rsidRPr="00B36D21" w:rsidRDefault="008E2203" w:rsidP="00A33CDE">
      <w:pPr>
        <w:pStyle w:val="ListParagraph"/>
        <w:numPr>
          <w:ilvl w:val="0"/>
          <w:numId w:val="5"/>
        </w:numPr>
        <w:tabs>
          <w:tab w:val="left" w:pos="284"/>
        </w:tabs>
        <w:ind w:left="0" w:firstLine="0"/>
        <w:jc w:val="both"/>
        <w:rPr>
          <w:rFonts w:asciiTheme="majorHAnsi" w:eastAsia="Times New Roman" w:hAnsiTheme="majorHAnsi" w:cs="Times New Roman"/>
          <w:sz w:val="20"/>
          <w:szCs w:val="20"/>
          <w:lang w:val="pt-BR"/>
        </w:rPr>
      </w:pPr>
      <w:r w:rsidRPr="00AB39B8">
        <w:rPr>
          <w:rFonts w:asciiTheme="majorHAnsi" w:eastAsia="Times New Roman" w:hAnsiTheme="majorHAnsi" w:cs="Times New Roman"/>
          <w:b/>
          <w:sz w:val="20"/>
          <w:szCs w:val="20"/>
          <w:u w:val="single"/>
          <w:lang w:val="pt-BR"/>
        </w:rPr>
        <w:t xml:space="preserve">Sky Serviços de Banda Larga </w:t>
      </w:r>
      <w:proofErr w:type="spellStart"/>
      <w:r w:rsidRPr="00AB39B8">
        <w:rPr>
          <w:rFonts w:asciiTheme="majorHAnsi" w:eastAsia="Times New Roman" w:hAnsiTheme="majorHAnsi" w:cs="Times New Roman"/>
          <w:b/>
          <w:sz w:val="20"/>
          <w:szCs w:val="20"/>
          <w:u w:val="single"/>
          <w:lang w:val="pt-BR"/>
        </w:rPr>
        <w:t>Ltda</w:t>
      </w:r>
      <w:proofErr w:type="spellEnd"/>
      <w:r w:rsidRPr="00AB39B8">
        <w:rPr>
          <w:rFonts w:asciiTheme="majorHAnsi" w:eastAsia="Times New Roman" w:hAnsiTheme="majorHAnsi" w:cs="Times New Roman"/>
          <w:b/>
          <w:sz w:val="20"/>
          <w:szCs w:val="20"/>
          <w:u w:val="single"/>
          <w:lang w:val="pt-BR"/>
        </w:rPr>
        <w:t xml:space="preserve"> (AT&amp;T)</w:t>
      </w:r>
      <w:r w:rsidR="00B36D21">
        <w:rPr>
          <w:rFonts w:asciiTheme="majorHAnsi" w:eastAsia="Times New Roman" w:hAnsiTheme="majorHAnsi" w:cs="Times New Roman"/>
          <w:b/>
          <w:sz w:val="20"/>
          <w:szCs w:val="20"/>
          <w:u w:val="single"/>
          <w:lang w:val="pt-BR"/>
        </w:rPr>
        <w:t xml:space="preserve"> – </w:t>
      </w:r>
      <w:proofErr w:type="spellStart"/>
      <w:r w:rsidR="00B36D21" w:rsidRPr="00B36D21">
        <w:rPr>
          <w:rFonts w:asciiTheme="majorHAnsi" w:eastAsia="Times New Roman" w:hAnsiTheme="majorHAnsi" w:cs="Times New Roman"/>
          <w:sz w:val="20"/>
          <w:szCs w:val="20"/>
          <w:lang w:val="pt-BR"/>
        </w:rPr>
        <w:t>Programming</w:t>
      </w:r>
      <w:proofErr w:type="spellEnd"/>
      <w:r w:rsidR="00B36D21" w:rsidRPr="00B36D21">
        <w:rPr>
          <w:rFonts w:asciiTheme="majorHAnsi" w:eastAsia="Times New Roman" w:hAnsiTheme="majorHAnsi" w:cs="Times New Roman"/>
          <w:sz w:val="20"/>
          <w:szCs w:val="20"/>
          <w:lang w:val="pt-BR"/>
        </w:rPr>
        <w:t xml:space="preserve"> </w:t>
      </w:r>
      <w:proofErr w:type="spellStart"/>
      <w:r w:rsidR="00B36D21" w:rsidRPr="00B36D21">
        <w:rPr>
          <w:rFonts w:asciiTheme="majorHAnsi" w:eastAsia="Times New Roman" w:hAnsiTheme="majorHAnsi" w:cs="Times New Roman"/>
          <w:sz w:val="20"/>
          <w:szCs w:val="20"/>
          <w:lang w:val="pt-BR"/>
        </w:rPr>
        <w:t>Lawyer</w:t>
      </w:r>
      <w:proofErr w:type="spellEnd"/>
      <w:r w:rsidR="00B36D21" w:rsidRPr="00B36D21">
        <w:rPr>
          <w:rFonts w:asciiTheme="majorHAnsi" w:eastAsia="Times New Roman" w:hAnsiTheme="majorHAnsi" w:cs="Times New Roman"/>
          <w:sz w:val="20"/>
          <w:szCs w:val="20"/>
          <w:lang w:val="pt-BR"/>
        </w:rPr>
        <w:t xml:space="preserve">  (2018)</w:t>
      </w:r>
    </w:p>
    <w:p w14:paraId="0987204F" w14:textId="77777777" w:rsidR="00B36D21" w:rsidRDefault="00B36D21" w:rsidP="00B36D21">
      <w:pPr>
        <w:tabs>
          <w:tab w:val="left" w:pos="284"/>
        </w:tabs>
        <w:jc w:val="both"/>
        <w:rPr>
          <w:rFonts w:asciiTheme="majorHAnsi" w:eastAsia="Times New Roman" w:hAnsiTheme="majorHAnsi" w:cs="Times New Roman"/>
          <w:b/>
          <w:sz w:val="20"/>
          <w:szCs w:val="20"/>
          <w:u w:val="single"/>
          <w:lang w:val="pt-BR"/>
        </w:rPr>
      </w:pPr>
    </w:p>
    <w:p w14:paraId="460BDEE8" w14:textId="2628C46D" w:rsidR="00B36D21" w:rsidRDefault="00B36D21" w:rsidP="00B36D21">
      <w:pPr>
        <w:tabs>
          <w:tab w:val="left" w:pos="284"/>
        </w:tabs>
        <w:jc w:val="both"/>
        <w:rPr>
          <w:rFonts w:asciiTheme="majorHAnsi" w:eastAsia="Times New Roman" w:hAnsiTheme="majorHAnsi" w:cs="Times New Roman"/>
          <w:sz w:val="20"/>
          <w:szCs w:val="20"/>
          <w:lang w:val="pt-BR"/>
        </w:rPr>
      </w:pPr>
      <w:proofErr w:type="spellStart"/>
      <w:r w:rsidRPr="00B36D21">
        <w:rPr>
          <w:rFonts w:asciiTheme="majorHAnsi" w:eastAsia="Times New Roman" w:hAnsiTheme="majorHAnsi" w:cs="Times New Roman"/>
          <w:sz w:val="20"/>
          <w:szCs w:val="20"/>
          <w:lang w:val="pt-BR"/>
        </w:rPr>
        <w:t>Responsible</w:t>
      </w:r>
      <w:proofErr w:type="spellEnd"/>
      <w:r w:rsidRPr="00B36D21">
        <w:rPr>
          <w:rFonts w:asciiTheme="majorHAnsi" w:eastAsia="Times New Roman" w:hAnsiTheme="majorHAnsi" w:cs="Times New Roman"/>
          <w:sz w:val="20"/>
          <w:szCs w:val="20"/>
          <w:lang w:val="pt-BR"/>
        </w:rPr>
        <w:t xml:space="preserve"> for </w:t>
      </w:r>
      <w:proofErr w:type="spellStart"/>
      <w:r w:rsidRPr="00B36D21">
        <w:rPr>
          <w:rFonts w:asciiTheme="majorHAnsi" w:eastAsia="Times New Roman" w:hAnsiTheme="majorHAnsi" w:cs="Times New Roman"/>
          <w:sz w:val="20"/>
          <w:szCs w:val="20"/>
          <w:lang w:val="pt-BR"/>
        </w:rPr>
        <w:t>revising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and</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drafting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programming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agreements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with</w:t>
      </w:r>
      <w:proofErr w:type="spellEnd"/>
      <w:r w:rsidRPr="00B36D21">
        <w:rPr>
          <w:rFonts w:asciiTheme="majorHAnsi" w:eastAsia="Times New Roman" w:hAnsiTheme="majorHAnsi" w:cs="Times New Roman"/>
          <w:sz w:val="20"/>
          <w:szCs w:val="20"/>
          <w:lang w:val="pt-BR"/>
        </w:rPr>
        <w:t xml:space="preserve"> major </w:t>
      </w:r>
      <w:proofErr w:type="spellStart"/>
      <w:r w:rsidRPr="00B36D21">
        <w:rPr>
          <w:rFonts w:asciiTheme="majorHAnsi" w:eastAsia="Times New Roman" w:hAnsiTheme="majorHAnsi" w:cs="Times New Roman"/>
          <w:sz w:val="20"/>
          <w:szCs w:val="20"/>
          <w:lang w:val="pt-BR"/>
        </w:rPr>
        <w:t>content</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providers</w:t>
      </w:r>
      <w:proofErr w:type="spellEnd"/>
      <w:r w:rsidRPr="00B36D21">
        <w:rPr>
          <w:rFonts w:asciiTheme="majorHAnsi" w:eastAsia="Times New Roman" w:hAnsiTheme="majorHAnsi" w:cs="Times New Roman"/>
          <w:sz w:val="20"/>
          <w:szCs w:val="20"/>
          <w:lang w:val="pt-BR"/>
        </w:rPr>
        <w:t>.</w:t>
      </w:r>
      <w:r>
        <w:rPr>
          <w:rFonts w:asciiTheme="majorHAnsi" w:eastAsia="Times New Roman" w:hAnsiTheme="majorHAnsi" w:cs="Times New Roman"/>
          <w:sz w:val="20"/>
          <w:szCs w:val="20"/>
          <w:lang w:val="pt-BR"/>
        </w:rPr>
        <w:t xml:space="preserve"> </w:t>
      </w:r>
      <w:r w:rsidR="00AB2537">
        <w:rPr>
          <w:rFonts w:asciiTheme="majorHAnsi" w:eastAsia="Times New Roman" w:hAnsiTheme="majorHAnsi" w:cs="Times New Roman"/>
          <w:sz w:val="20"/>
          <w:szCs w:val="20"/>
          <w:lang w:val="pt-BR"/>
        </w:rPr>
        <w:t xml:space="preserve">OTT, SVOD </w:t>
      </w:r>
      <w:proofErr w:type="spellStart"/>
      <w:r w:rsidR="00AB2537">
        <w:rPr>
          <w:rFonts w:asciiTheme="majorHAnsi" w:eastAsia="Times New Roman" w:hAnsiTheme="majorHAnsi" w:cs="Times New Roman"/>
          <w:sz w:val="20"/>
          <w:szCs w:val="20"/>
          <w:lang w:val="pt-BR"/>
        </w:rPr>
        <w:t>and</w:t>
      </w:r>
      <w:proofErr w:type="spellEnd"/>
      <w:r w:rsidR="00AB2537">
        <w:rPr>
          <w:rFonts w:asciiTheme="majorHAnsi" w:eastAsia="Times New Roman" w:hAnsiTheme="majorHAnsi" w:cs="Times New Roman"/>
          <w:sz w:val="20"/>
          <w:szCs w:val="20"/>
          <w:lang w:val="pt-BR"/>
        </w:rPr>
        <w:t xml:space="preserve"> TVOD </w:t>
      </w:r>
      <w:proofErr w:type="spellStart"/>
      <w:r w:rsidR="00AB2537">
        <w:rPr>
          <w:rFonts w:asciiTheme="majorHAnsi" w:eastAsia="Times New Roman" w:hAnsiTheme="majorHAnsi" w:cs="Times New Roman"/>
          <w:sz w:val="20"/>
          <w:szCs w:val="20"/>
          <w:lang w:val="pt-BR"/>
        </w:rPr>
        <w:t>contracts</w:t>
      </w:r>
      <w:proofErr w:type="spellEnd"/>
      <w:r w:rsidR="00AB2537">
        <w:rPr>
          <w:rFonts w:asciiTheme="majorHAnsi" w:eastAsia="Times New Roman" w:hAnsiTheme="majorHAnsi" w:cs="Times New Roman"/>
          <w:sz w:val="20"/>
          <w:szCs w:val="20"/>
          <w:lang w:val="pt-BR"/>
        </w:rPr>
        <w:t xml:space="preserve"> </w:t>
      </w:r>
      <w:proofErr w:type="spellStart"/>
      <w:r w:rsidR="00AB2537">
        <w:rPr>
          <w:rFonts w:asciiTheme="majorHAnsi" w:eastAsia="Times New Roman" w:hAnsiTheme="majorHAnsi" w:cs="Times New Roman"/>
          <w:sz w:val="20"/>
          <w:szCs w:val="20"/>
          <w:lang w:val="pt-BR"/>
        </w:rPr>
        <w:t>also</w:t>
      </w:r>
      <w:proofErr w:type="spellEnd"/>
      <w:r w:rsidR="00AB2537">
        <w:rPr>
          <w:rFonts w:asciiTheme="majorHAnsi" w:eastAsia="Times New Roman" w:hAnsiTheme="majorHAnsi" w:cs="Times New Roman"/>
          <w:sz w:val="20"/>
          <w:szCs w:val="20"/>
          <w:lang w:val="pt-BR"/>
        </w:rPr>
        <w:t xml:space="preserve">. </w:t>
      </w:r>
      <w:bookmarkStart w:id="0" w:name="_GoBack"/>
      <w:bookmarkEnd w:id="0"/>
      <w:proofErr w:type="spellStart"/>
      <w:r w:rsidRPr="00B36D21">
        <w:rPr>
          <w:rFonts w:asciiTheme="majorHAnsi" w:eastAsia="Times New Roman" w:hAnsiTheme="majorHAnsi" w:cs="Times New Roman"/>
          <w:sz w:val="20"/>
          <w:szCs w:val="20"/>
          <w:lang w:val="pt-BR"/>
        </w:rPr>
        <w:t>Supports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and</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advises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the</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company</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on</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strategic</w:t>
      </w:r>
      <w:proofErr w:type="spellEnd"/>
      <w:r w:rsidRPr="00B36D21">
        <w:rPr>
          <w:rFonts w:asciiTheme="majorHAnsi" w:eastAsia="Times New Roman" w:hAnsiTheme="majorHAnsi" w:cs="Times New Roman"/>
          <w:sz w:val="20"/>
          <w:szCs w:val="20"/>
          <w:lang w:val="pt-BR"/>
        </w:rPr>
        <w:t xml:space="preserve"> business </w:t>
      </w:r>
      <w:proofErr w:type="spellStart"/>
      <w:r w:rsidRPr="00B36D21">
        <w:rPr>
          <w:rFonts w:asciiTheme="majorHAnsi" w:eastAsia="Times New Roman" w:hAnsiTheme="majorHAnsi" w:cs="Times New Roman"/>
          <w:sz w:val="20"/>
          <w:szCs w:val="20"/>
          <w:lang w:val="pt-BR"/>
        </w:rPr>
        <w:t>decisions</w:t>
      </w:r>
      <w:proofErr w:type="spellEnd"/>
      <w:r w:rsidRPr="00B36D21">
        <w:rPr>
          <w:rFonts w:asciiTheme="majorHAnsi" w:eastAsia="Times New Roman" w:hAnsiTheme="majorHAnsi" w:cs="Times New Roman"/>
          <w:sz w:val="20"/>
          <w:szCs w:val="20"/>
          <w:lang w:val="pt-BR"/>
        </w:rPr>
        <w:t>.</w:t>
      </w:r>
      <w:r>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Ensures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compliance</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of</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the</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programming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area</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with</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regulatory</w:t>
      </w:r>
      <w:proofErr w:type="spellEnd"/>
      <w:r w:rsidRPr="00B36D21">
        <w:rPr>
          <w:rFonts w:asciiTheme="majorHAnsi" w:eastAsia="Times New Roman" w:hAnsiTheme="majorHAnsi" w:cs="Times New Roman"/>
          <w:sz w:val="20"/>
          <w:szCs w:val="20"/>
          <w:lang w:val="pt-BR"/>
        </w:rPr>
        <w:t xml:space="preserve"> agencies (ANCINE), </w:t>
      </w:r>
      <w:proofErr w:type="spellStart"/>
      <w:r w:rsidRPr="00B36D21">
        <w:rPr>
          <w:rFonts w:asciiTheme="majorHAnsi" w:eastAsia="Times New Roman" w:hAnsiTheme="majorHAnsi" w:cs="Times New Roman"/>
          <w:sz w:val="20"/>
          <w:szCs w:val="20"/>
          <w:lang w:val="pt-BR"/>
        </w:rPr>
        <w:t>regarding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products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and</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content</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related</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matters</w:t>
      </w:r>
      <w:proofErr w:type="spellEnd"/>
      <w:r w:rsidRPr="00B36D21">
        <w:rPr>
          <w:rFonts w:asciiTheme="majorHAnsi" w:eastAsia="Times New Roman" w:hAnsiTheme="majorHAnsi" w:cs="Times New Roman"/>
          <w:sz w:val="20"/>
          <w:szCs w:val="20"/>
          <w:lang w:val="pt-BR"/>
        </w:rPr>
        <w:t>.</w:t>
      </w:r>
    </w:p>
    <w:p w14:paraId="6C5DE8F1" w14:textId="7C78546C" w:rsidR="00B36D21" w:rsidRPr="00B36D21" w:rsidRDefault="00B36D21" w:rsidP="00B36D21">
      <w:pPr>
        <w:tabs>
          <w:tab w:val="left" w:pos="284"/>
        </w:tabs>
        <w:jc w:val="both"/>
        <w:rPr>
          <w:rFonts w:asciiTheme="majorHAnsi" w:eastAsia="Times New Roman" w:hAnsiTheme="majorHAnsi" w:cs="Times New Roman"/>
          <w:sz w:val="20"/>
          <w:szCs w:val="20"/>
          <w:lang w:val="pt-BR"/>
        </w:rPr>
      </w:pPr>
      <w:r w:rsidRPr="00B36D21">
        <w:rPr>
          <w:rFonts w:asciiTheme="majorHAnsi" w:eastAsia="Times New Roman" w:hAnsiTheme="majorHAnsi" w:cs="Times New Roman"/>
          <w:sz w:val="20"/>
          <w:szCs w:val="20"/>
          <w:lang w:val="pt-BR"/>
        </w:rPr>
        <w:lastRenderedPageBreak/>
        <w:br/>
      </w:r>
      <w:proofErr w:type="spellStart"/>
      <w:r w:rsidRPr="00B36D21">
        <w:rPr>
          <w:rFonts w:asciiTheme="majorHAnsi" w:eastAsia="Times New Roman" w:hAnsiTheme="majorHAnsi" w:cs="Times New Roman"/>
          <w:sz w:val="20"/>
          <w:szCs w:val="20"/>
          <w:lang w:val="pt-BR"/>
        </w:rPr>
        <w:t>Advises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on</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the</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company’s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innovative</w:t>
      </w:r>
      <w:proofErr w:type="spellEnd"/>
      <w:r w:rsidRPr="00B36D21">
        <w:rPr>
          <w:rFonts w:asciiTheme="majorHAnsi" w:eastAsia="Times New Roman" w:hAnsiTheme="majorHAnsi" w:cs="Times New Roman"/>
          <w:sz w:val="20"/>
          <w:szCs w:val="20"/>
          <w:lang w:val="pt-BR"/>
        </w:rPr>
        <w:t xml:space="preserve"> business </w:t>
      </w:r>
      <w:proofErr w:type="spellStart"/>
      <w:r w:rsidRPr="00B36D21">
        <w:rPr>
          <w:rFonts w:asciiTheme="majorHAnsi" w:eastAsia="Times New Roman" w:hAnsiTheme="majorHAnsi" w:cs="Times New Roman"/>
          <w:sz w:val="20"/>
          <w:szCs w:val="20"/>
          <w:lang w:val="pt-BR"/>
        </w:rPr>
        <w:t>initiatives</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including</w:t>
      </w:r>
      <w:proofErr w:type="spellEnd"/>
      <w:r w:rsidRPr="00B36D21">
        <w:rPr>
          <w:rFonts w:asciiTheme="majorHAnsi" w:eastAsia="Times New Roman" w:hAnsiTheme="majorHAnsi" w:cs="Times New Roman"/>
          <w:sz w:val="20"/>
          <w:szCs w:val="20"/>
          <w:lang w:val="pt-BR"/>
        </w:rPr>
        <w:t xml:space="preserve"> new </w:t>
      </w:r>
      <w:proofErr w:type="spellStart"/>
      <w:r w:rsidRPr="00B36D21">
        <w:rPr>
          <w:rFonts w:asciiTheme="majorHAnsi" w:eastAsia="Times New Roman" w:hAnsiTheme="majorHAnsi" w:cs="Times New Roman"/>
          <w:sz w:val="20"/>
          <w:szCs w:val="20"/>
          <w:lang w:val="pt-BR"/>
        </w:rPr>
        <w:t>products</w:t>
      </w:r>
      <w:proofErr w:type="spellEnd"/>
      <w:r w:rsidRPr="00B36D21">
        <w:rPr>
          <w:rFonts w:asciiTheme="majorHAnsi" w:eastAsia="Times New Roman" w:hAnsiTheme="majorHAnsi" w:cs="Times New Roman"/>
          <w:sz w:val="20"/>
          <w:szCs w:val="20"/>
          <w:lang w:val="pt-BR"/>
        </w:rPr>
        <w:t>. </w:t>
      </w:r>
      <w:r>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Provides</w:t>
      </w:r>
      <w:proofErr w:type="spellEnd"/>
      <w:r w:rsidRPr="00B36D21">
        <w:rPr>
          <w:rFonts w:asciiTheme="majorHAnsi" w:eastAsia="Times New Roman" w:hAnsiTheme="majorHAnsi" w:cs="Times New Roman"/>
          <w:sz w:val="20"/>
          <w:szCs w:val="20"/>
          <w:lang w:val="pt-BR"/>
        </w:rPr>
        <w:t xml:space="preserve"> legal </w:t>
      </w:r>
      <w:proofErr w:type="spellStart"/>
      <w:r w:rsidRPr="00B36D21">
        <w:rPr>
          <w:rFonts w:asciiTheme="majorHAnsi" w:eastAsia="Times New Roman" w:hAnsiTheme="majorHAnsi" w:cs="Times New Roman"/>
          <w:sz w:val="20"/>
          <w:szCs w:val="20"/>
          <w:lang w:val="pt-BR"/>
        </w:rPr>
        <w:t>support</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to</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Programming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team</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regarding</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content</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matters</w:t>
      </w:r>
      <w:proofErr w:type="spellEnd"/>
      <w:r w:rsidRPr="00B36D21">
        <w:rPr>
          <w:rFonts w:asciiTheme="majorHAnsi" w:eastAsia="Times New Roman" w:hAnsiTheme="majorHAnsi" w:cs="Times New Roman"/>
          <w:sz w:val="20"/>
          <w:szCs w:val="20"/>
          <w:lang w:val="pt-BR"/>
        </w:rPr>
        <w:t>. </w:t>
      </w:r>
      <w:proofErr w:type="spellStart"/>
      <w:r w:rsidRPr="00B36D21">
        <w:rPr>
          <w:rFonts w:asciiTheme="majorHAnsi" w:eastAsia="Times New Roman" w:hAnsiTheme="majorHAnsi" w:cs="Times New Roman"/>
          <w:sz w:val="20"/>
          <w:szCs w:val="20"/>
          <w:lang w:val="pt-BR"/>
        </w:rPr>
        <w:t>Managed</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outside</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counsel</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on</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programming</w:t>
      </w:r>
      <w:proofErr w:type="spellEnd"/>
      <w:r w:rsidRPr="00B36D21">
        <w:rPr>
          <w:rFonts w:asciiTheme="majorHAnsi" w:eastAsia="Times New Roman" w:hAnsiTheme="majorHAnsi" w:cs="Times New Roman"/>
          <w:sz w:val="20"/>
          <w:szCs w:val="20"/>
          <w:lang w:val="pt-BR"/>
        </w:rPr>
        <w:t>/</w:t>
      </w:r>
      <w:proofErr w:type="spellStart"/>
      <w:r w:rsidRPr="00B36D21">
        <w:rPr>
          <w:rFonts w:asciiTheme="majorHAnsi" w:eastAsia="Times New Roman" w:hAnsiTheme="majorHAnsi" w:cs="Times New Roman"/>
          <w:sz w:val="20"/>
          <w:szCs w:val="20"/>
          <w:lang w:val="pt-BR"/>
        </w:rPr>
        <w:t>content</w:t>
      </w:r>
      <w:proofErr w:type="spellEnd"/>
      <w:r w:rsidRPr="00B36D21">
        <w:rPr>
          <w:rFonts w:asciiTheme="majorHAnsi" w:eastAsia="Times New Roman" w:hAnsiTheme="majorHAnsi" w:cs="Times New Roman"/>
          <w:sz w:val="20"/>
          <w:szCs w:val="20"/>
          <w:lang w:val="pt-BR"/>
        </w:rPr>
        <w:t xml:space="preserve"> </w:t>
      </w:r>
      <w:proofErr w:type="spellStart"/>
      <w:r w:rsidRPr="00B36D21">
        <w:rPr>
          <w:rFonts w:asciiTheme="majorHAnsi" w:eastAsia="Times New Roman" w:hAnsiTheme="majorHAnsi" w:cs="Times New Roman"/>
          <w:sz w:val="20"/>
          <w:szCs w:val="20"/>
          <w:lang w:val="pt-BR"/>
        </w:rPr>
        <w:t>matters</w:t>
      </w:r>
      <w:proofErr w:type="spellEnd"/>
      <w:r w:rsidRPr="00B36D21">
        <w:rPr>
          <w:rFonts w:asciiTheme="majorHAnsi" w:eastAsia="Times New Roman" w:hAnsiTheme="majorHAnsi" w:cs="Times New Roman"/>
          <w:sz w:val="20"/>
          <w:szCs w:val="20"/>
          <w:lang w:val="pt-BR"/>
        </w:rPr>
        <w:t>.</w:t>
      </w:r>
    </w:p>
    <w:p w14:paraId="16CCA445" w14:textId="77777777" w:rsidR="00B36D21" w:rsidRDefault="00B36D21" w:rsidP="00B36D21">
      <w:pPr>
        <w:tabs>
          <w:tab w:val="left" w:pos="284"/>
        </w:tabs>
        <w:jc w:val="both"/>
        <w:rPr>
          <w:rFonts w:asciiTheme="majorHAnsi" w:eastAsia="Times New Roman" w:hAnsiTheme="majorHAnsi" w:cs="Times New Roman"/>
          <w:b/>
          <w:sz w:val="20"/>
          <w:szCs w:val="20"/>
          <w:u w:val="single"/>
          <w:lang w:val="pt-BR"/>
        </w:rPr>
      </w:pPr>
    </w:p>
    <w:p w14:paraId="43C6A37D" w14:textId="77777777" w:rsidR="00B36D21" w:rsidRPr="00B36D21" w:rsidRDefault="00B36D21" w:rsidP="00B36D21">
      <w:pPr>
        <w:tabs>
          <w:tab w:val="left" w:pos="284"/>
        </w:tabs>
        <w:jc w:val="both"/>
        <w:rPr>
          <w:rFonts w:asciiTheme="majorHAnsi" w:eastAsia="Times New Roman" w:hAnsiTheme="majorHAnsi" w:cs="Times New Roman"/>
          <w:b/>
          <w:sz w:val="20"/>
          <w:szCs w:val="20"/>
          <w:u w:val="single"/>
          <w:lang w:val="pt-BR"/>
        </w:rPr>
      </w:pPr>
    </w:p>
    <w:p w14:paraId="5F76A727" w14:textId="1A52AB15" w:rsidR="008E2203" w:rsidRPr="00AB39B8" w:rsidRDefault="00B36D21" w:rsidP="00B36D21">
      <w:pPr>
        <w:pStyle w:val="ListParagraph"/>
        <w:numPr>
          <w:ilvl w:val="0"/>
          <w:numId w:val="5"/>
        </w:numPr>
        <w:tabs>
          <w:tab w:val="left" w:pos="284"/>
        </w:tabs>
        <w:ind w:left="0" w:firstLine="0"/>
        <w:jc w:val="both"/>
        <w:rPr>
          <w:rFonts w:asciiTheme="majorHAnsi" w:eastAsia="Times New Roman" w:hAnsiTheme="majorHAnsi" w:cs="Times New Roman"/>
          <w:sz w:val="20"/>
          <w:szCs w:val="20"/>
        </w:rPr>
      </w:pPr>
      <w:r w:rsidRPr="00AB39B8">
        <w:rPr>
          <w:rFonts w:asciiTheme="majorHAnsi" w:eastAsia="Times New Roman" w:hAnsiTheme="majorHAnsi" w:cs="Times New Roman"/>
          <w:b/>
          <w:sz w:val="20"/>
          <w:szCs w:val="20"/>
          <w:u w:val="single"/>
          <w:lang w:val="pt-BR"/>
        </w:rPr>
        <w:t xml:space="preserve">Sky Serviços de Banda Larga </w:t>
      </w:r>
      <w:proofErr w:type="spellStart"/>
      <w:r w:rsidRPr="00AB39B8">
        <w:rPr>
          <w:rFonts w:asciiTheme="majorHAnsi" w:eastAsia="Times New Roman" w:hAnsiTheme="majorHAnsi" w:cs="Times New Roman"/>
          <w:b/>
          <w:sz w:val="20"/>
          <w:szCs w:val="20"/>
          <w:u w:val="single"/>
          <w:lang w:val="pt-BR"/>
        </w:rPr>
        <w:t>Ltda</w:t>
      </w:r>
      <w:proofErr w:type="spellEnd"/>
      <w:r w:rsidRPr="00AB39B8">
        <w:rPr>
          <w:rFonts w:asciiTheme="majorHAnsi" w:eastAsia="Times New Roman" w:hAnsiTheme="majorHAnsi" w:cs="Times New Roman"/>
          <w:b/>
          <w:sz w:val="20"/>
          <w:szCs w:val="20"/>
          <w:u w:val="single"/>
          <w:lang w:val="pt-BR"/>
        </w:rPr>
        <w:t xml:space="preserve"> (AT&amp;T)</w:t>
      </w:r>
      <w:r>
        <w:rPr>
          <w:rFonts w:asciiTheme="majorHAnsi" w:eastAsia="Times New Roman" w:hAnsiTheme="majorHAnsi" w:cs="Times New Roman"/>
          <w:b/>
          <w:sz w:val="20"/>
          <w:szCs w:val="20"/>
          <w:u w:val="single"/>
          <w:lang w:val="pt-BR"/>
        </w:rPr>
        <w:t xml:space="preserve"> – </w:t>
      </w:r>
      <w:r w:rsidR="008E2203" w:rsidRPr="00AB39B8">
        <w:rPr>
          <w:rFonts w:asciiTheme="majorHAnsi" w:eastAsia="Times New Roman" w:hAnsiTheme="majorHAnsi" w:cs="Times New Roman"/>
          <w:sz w:val="20"/>
          <w:szCs w:val="20"/>
        </w:rPr>
        <w:t xml:space="preserve">Litigation Lawyer – </w:t>
      </w:r>
      <w:proofErr w:type="spellStart"/>
      <w:r w:rsidR="008E2203" w:rsidRPr="00AB39B8">
        <w:rPr>
          <w:rFonts w:asciiTheme="majorHAnsi" w:eastAsia="Times New Roman" w:hAnsiTheme="majorHAnsi" w:cs="Times New Roman"/>
          <w:sz w:val="20"/>
          <w:szCs w:val="20"/>
        </w:rPr>
        <w:t>july</w:t>
      </w:r>
      <w:proofErr w:type="spellEnd"/>
      <w:r w:rsidR="008E2203" w:rsidRPr="00AB39B8">
        <w:rPr>
          <w:rFonts w:asciiTheme="majorHAnsi" w:eastAsia="Times New Roman" w:hAnsiTheme="majorHAnsi" w:cs="Times New Roman"/>
          <w:sz w:val="20"/>
          <w:szCs w:val="20"/>
        </w:rPr>
        <w:t xml:space="preserve"> 2015 – now)</w:t>
      </w:r>
    </w:p>
    <w:p w14:paraId="622D140E" w14:textId="77777777" w:rsidR="008E2203" w:rsidRPr="00AB39B8" w:rsidRDefault="008E2203" w:rsidP="00812C8C">
      <w:pPr>
        <w:pStyle w:val="ListParagraph"/>
        <w:ind w:left="0"/>
        <w:jc w:val="both"/>
        <w:rPr>
          <w:rFonts w:asciiTheme="majorHAnsi" w:eastAsia="Times New Roman" w:hAnsiTheme="majorHAnsi" w:cs="Times New Roman"/>
          <w:sz w:val="20"/>
          <w:szCs w:val="20"/>
        </w:rPr>
      </w:pPr>
    </w:p>
    <w:p w14:paraId="3B9A88BA" w14:textId="60D536E6" w:rsidR="008E2203" w:rsidRPr="00AB39B8" w:rsidRDefault="00445C51" w:rsidP="00812C8C">
      <w:pPr>
        <w:jc w:val="both"/>
        <w:rPr>
          <w:rFonts w:asciiTheme="majorHAnsi" w:eastAsia="Times New Roman" w:hAnsiTheme="majorHAnsi" w:cs="Times New Roman"/>
          <w:sz w:val="20"/>
          <w:szCs w:val="20"/>
        </w:rPr>
      </w:pPr>
      <w:proofErr w:type="gramStart"/>
      <w:r w:rsidRPr="00AB39B8">
        <w:rPr>
          <w:rFonts w:asciiTheme="majorHAnsi" w:eastAsia="Times New Roman" w:hAnsiTheme="majorHAnsi" w:cs="Times New Roman"/>
          <w:sz w:val="20"/>
          <w:szCs w:val="20"/>
        </w:rPr>
        <w:t>Responsible for strategic civil litigations</w:t>
      </w:r>
      <w:r w:rsidR="00EF1E52" w:rsidRPr="00AB39B8">
        <w:rPr>
          <w:rFonts w:asciiTheme="majorHAnsi" w:eastAsia="Times New Roman" w:hAnsiTheme="majorHAnsi" w:cs="Times New Roman"/>
          <w:sz w:val="20"/>
          <w:szCs w:val="20"/>
        </w:rPr>
        <w:t xml:space="preserve"> (class actions, administrative procedures, annulment actions </w:t>
      </w:r>
      <w:proofErr w:type="spellStart"/>
      <w:r w:rsidR="00EF1E52" w:rsidRPr="00AB39B8">
        <w:rPr>
          <w:rFonts w:asciiTheme="majorHAnsi" w:eastAsia="Times New Roman" w:hAnsiTheme="majorHAnsi" w:cs="Times New Roman"/>
          <w:sz w:val="20"/>
          <w:szCs w:val="20"/>
        </w:rPr>
        <w:t>etc</w:t>
      </w:r>
      <w:proofErr w:type="spellEnd"/>
      <w:r w:rsidR="00EF1E52" w:rsidRPr="00AB39B8">
        <w:rPr>
          <w:rFonts w:asciiTheme="majorHAnsi" w:eastAsia="Times New Roman" w:hAnsiTheme="majorHAnsi" w:cs="Times New Roman"/>
          <w:sz w:val="20"/>
          <w:szCs w:val="20"/>
        </w:rPr>
        <w:t>)</w:t>
      </w:r>
      <w:r w:rsidRPr="00AB39B8">
        <w:rPr>
          <w:rFonts w:asciiTheme="majorHAnsi" w:eastAsia="Times New Roman" w:hAnsiTheme="majorHAnsi" w:cs="Times New Roman"/>
          <w:sz w:val="20"/>
          <w:szCs w:val="20"/>
        </w:rPr>
        <w:t>.</w:t>
      </w:r>
      <w:proofErr w:type="gramEnd"/>
      <w:r w:rsidRPr="00AB39B8">
        <w:rPr>
          <w:rFonts w:asciiTheme="majorHAnsi" w:eastAsia="Times New Roman" w:hAnsiTheme="majorHAnsi" w:cs="Times New Roman"/>
          <w:sz w:val="20"/>
          <w:szCs w:val="20"/>
        </w:rPr>
        <w:t xml:space="preserve"> </w:t>
      </w:r>
    </w:p>
    <w:p w14:paraId="6EA8007A" w14:textId="77777777" w:rsidR="008E2203" w:rsidRPr="00AB39B8" w:rsidRDefault="00445C51" w:rsidP="00812C8C">
      <w:pPr>
        <w:jc w:val="both"/>
        <w:rPr>
          <w:rFonts w:asciiTheme="majorHAnsi" w:eastAsia="Times New Roman" w:hAnsiTheme="majorHAnsi" w:cs="Times New Roman"/>
          <w:sz w:val="20"/>
          <w:szCs w:val="20"/>
        </w:rPr>
      </w:pPr>
      <w:proofErr w:type="gramStart"/>
      <w:r w:rsidRPr="00AB39B8">
        <w:rPr>
          <w:rFonts w:asciiTheme="majorHAnsi" w:eastAsia="Times New Roman" w:hAnsiTheme="majorHAnsi" w:cs="Times New Roman"/>
          <w:sz w:val="20"/>
          <w:szCs w:val="20"/>
        </w:rPr>
        <w:t>Managem</w:t>
      </w:r>
      <w:r w:rsidR="00B4584B" w:rsidRPr="00AB39B8">
        <w:rPr>
          <w:rFonts w:asciiTheme="majorHAnsi" w:eastAsia="Times New Roman" w:hAnsiTheme="majorHAnsi" w:cs="Times New Roman"/>
          <w:sz w:val="20"/>
          <w:szCs w:val="20"/>
        </w:rPr>
        <w:t>ent of partner law firms and the</w:t>
      </w:r>
      <w:r w:rsidRPr="00AB39B8">
        <w:rPr>
          <w:rFonts w:asciiTheme="majorHAnsi" w:eastAsia="Times New Roman" w:hAnsiTheme="majorHAnsi" w:cs="Times New Roman"/>
          <w:sz w:val="20"/>
          <w:szCs w:val="20"/>
        </w:rPr>
        <w:t xml:space="preserve"> department</w:t>
      </w:r>
      <w:r w:rsidR="00EF1E52" w:rsidRPr="00AB39B8">
        <w:rPr>
          <w:rFonts w:asciiTheme="majorHAnsi" w:eastAsia="Times New Roman" w:hAnsiTheme="majorHAnsi" w:cs="Times New Roman"/>
          <w:sz w:val="20"/>
          <w:szCs w:val="20"/>
        </w:rPr>
        <w:t>’s contingency</w:t>
      </w:r>
      <w:r w:rsidRPr="00AB39B8">
        <w:rPr>
          <w:rFonts w:asciiTheme="majorHAnsi" w:eastAsia="Times New Roman" w:hAnsiTheme="majorHAnsi" w:cs="Times New Roman"/>
          <w:sz w:val="20"/>
          <w:szCs w:val="20"/>
        </w:rPr>
        <w:t>.</w:t>
      </w:r>
      <w:proofErr w:type="gramEnd"/>
      <w:r w:rsidRPr="00AB39B8">
        <w:rPr>
          <w:rFonts w:asciiTheme="majorHAnsi" w:eastAsia="Times New Roman" w:hAnsiTheme="majorHAnsi" w:cs="Times New Roman"/>
          <w:sz w:val="20"/>
          <w:szCs w:val="20"/>
        </w:rPr>
        <w:t xml:space="preserve"> </w:t>
      </w:r>
    </w:p>
    <w:p w14:paraId="7F7E633E" w14:textId="77777777" w:rsidR="008E2203" w:rsidRPr="00AB39B8" w:rsidRDefault="00CE49A4" w:rsidP="00812C8C">
      <w:pPr>
        <w:jc w:val="both"/>
        <w:rPr>
          <w:rFonts w:asciiTheme="majorHAnsi" w:eastAsia="Times New Roman" w:hAnsiTheme="majorHAnsi" w:cs="Times New Roman"/>
          <w:sz w:val="20"/>
          <w:szCs w:val="20"/>
        </w:rPr>
      </w:pPr>
      <w:proofErr w:type="gramStart"/>
      <w:r w:rsidRPr="00AB39B8">
        <w:rPr>
          <w:rFonts w:asciiTheme="majorHAnsi" w:eastAsia="Times New Roman" w:hAnsiTheme="majorHAnsi" w:cs="Times New Roman"/>
          <w:sz w:val="20"/>
          <w:szCs w:val="20"/>
          <w:shd w:val="clear" w:color="auto" w:fill="FFFFFF"/>
        </w:rPr>
        <w:t xml:space="preserve">Preparation, analysis and review of several agreements and amendments </w:t>
      </w:r>
      <w:r w:rsidRPr="00AB39B8">
        <w:rPr>
          <w:rFonts w:asciiTheme="majorHAnsi" w:eastAsia="Times New Roman" w:hAnsiTheme="majorHAnsi" w:cs="Times New Roman"/>
          <w:sz w:val="20"/>
          <w:szCs w:val="20"/>
        </w:rPr>
        <w:t xml:space="preserve">of </w:t>
      </w:r>
      <w:r w:rsidR="00EF1E52" w:rsidRPr="00AB39B8">
        <w:rPr>
          <w:rFonts w:asciiTheme="majorHAnsi" w:eastAsia="Times New Roman" w:hAnsiTheme="majorHAnsi" w:cs="Times New Roman"/>
          <w:sz w:val="20"/>
          <w:szCs w:val="20"/>
        </w:rPr>
        <w:t>legal contracts (partner law firms) and outside reports.</w:t>
      </w:r>
      <w:proofErr w:type="gramEnd"/>
      <w:r w:rsidR="00EF1E52" w:rsidRPr="00AB39B8">
        <w:rPr>
          <w:rFonts w:asciiTheme="majorHAnsi" w:eastAsia="Times New Roman" w:hAnsiTheme="majorHAnsi" w:cs="Times New Roman"/>
          <w:sz w:val="20"/>
          <w:szCs w:val="20"/>
        </w:rPr>
        <w:t xml:space="preserve"> </w:t>
      </w:r>
    </w:p>
    <w:p w14:paraId="15A5FF77" w14:textId="2EB23ECE" w:rsidR="00445C51" w:rsidRPr="00AB39B8" w:rsidRDefault="00CD0853" w:rsidP="00812C8C">
      <w:pPr>
        <w:jc w:val="both"/>
        <w:rPr>
          <w:rFonts w:asciiTheme="majorHAnsi" w:eastAsia="Times New Roman" w:hAnsiTheme="majorHAnsi" w:cs="Times New Roman"/>
          <w:sz w:val="20"/>
          <w:szCs w:val="20"/>
        </w:rPr>
      </w:pPr>
      <w:r w:rsidRPr="00AB39B8">
        <w:rPr>
          <w:rFonts w:asciiTheme="majorHAnsi" w:eastAsia="Times New Roman" w:hAnsiTheme="majorHAnsi" w:cs="Times New Roman"/>
          <w:sz w:val="20"/>
          <w:szCs w:val="20"/>
        </w:rPr>
        <w:t>Act also in pre-litigation and transactional consulting in order to mitigate risks of litigation.</w:t>
      </w:r>
    </w:p>
    <w:p w14:paraId="1C462A6F" w14:textId="77777777" w:rsidR="00445C51" w:rsidRPr="00AB39B8" w:rsidRDefault="00445C51">
      <w:pPr>
        <w:rPr>
          <w:rFonts w:asciiTheme="majorHAnsi" w:hAnsiTheme="majorHAnsi"/>
        </w:rPr>
      </w:pPr>
    </w:p>
    <w:p w14:paraId="4A614556" w14:textId="36D8DEE9" w:rsidR="00CD0853" w:rsidRPr="00AB39B8" w:rsidRDefault="00996B53" w:rsidP="00A33CDE">
      <w:pPr>
        <w:pStyle w:val="ListParagraph"/>
        <w:numPr>
          <w:ilvl w:val="0"/>
          <w:numId w:val="4"/>
        </w:numPr>
        <w:tabs>
          <w:tab w:val="left" w:pos="284"/>
        </w:tabs>
        <w:ind w:left="0" w:firstLine="0"/>
        <w:jc w:val="both"/>
        <w:rPr>
          <w:rFonts w:asciiTheme="majorHAnsi" w:eastAsia="Times New Roman" w:hAnsiTheme="majorHAnsi" w:cs="Times New Roman"/>
          <w:b/>
          <w:sz w:val="20"/>
          <w:szCs w:val="20"/>
          <w:u w:val="single"/>
          <w:lang w:val="pt-BR"/>
        </w:rPr>
      </w:pPr>
      <w:r w:rsidRPr="00AB39B8">
        <w:rPr>
          <w:rFonts w:asciiTheme="majorHAnsi" w:eastAsia="Times New Roman" w:hAnsiTheme="majorHAnsi" w:cs="Times New Roman"/>
          <w:b/>
          <w:sz w:val="20"/>
          <w:szCs w:val="20"/>
          <w:u w:val="single"/>
          <w:lang w:val="pt-BR"/>
        </w:rPr>
        <w:t>PPD do</w:t>
      </w:r>
      <w:r w:rsidR="008E2203" w:rsidRPr="00AB39B8">
        <w:rPr>
          <w:rFonts w:asciiTheme="majorHAnsi" w:eastAsia="Times New Roman" w:hAnsiTheme="majorHAnsi" w:cs="Times New Roman"/>
          <w:b/>
          <w:sz w:val="20"/>
          <w:szCs w:val="20"/>
          <w:u w:val="single"/>
          <w:lang w:val="pt-BR"/>
        </w:rPr>
        <w:t xml:space="preserve"> Brasil </w:t>
      </w:r>
    </w:p>
    <w:p w14:paraId="1C61B747" w14:textId="6BC0EFDD" w:rsidR="008E2203" w:rsidRPr="00AB39B8" w:rsidRDefault="008E2203" w:rsidP="00812C8C">
      <w:pPr>
        <w:jc w:val="both"/>
        <w:rPr>
          <w:rFonts w:asciiTheme="majorHAnsi" w:eastAsia="Times New Roman" w:hAnsiTheme="majorHAnsi" w:cs="Times New Roman"/>
          <w:sz w:val="20"/>
          <w:szCs w:val="20"/>
          <w:lang w:val="pt-BR"/>
        </w:rPr>
      </w:pPr>
      <w:proofErr w:type="spellStart"/>
      <w:r w:rsidRPr="00AB39B8">
        <w:rPr>
          <w:rFonts w:asciiTheme="majorHAnsi" w:eastAsia="Times New Roman" w:hAnsiTheme="majorHAnsi" w:cs="Times New Roman"/>
          <w:sz w:val="20"/>
          <w:szCs w:val="20"/>
          <w:lang w:val="pt-BR"/>
        </w:rPr>
        <w:t>Contract</w:t>
      </w:r>
      <w:proofErr w:type="spellEnd"/>
      <w:r w:rsidRPr="00AB39B8">
        <w:rPr>
          <w:rFonts w:asciiTheme="majorHAnsi" w:eastAsia="Times New Roman" w:hAnsiTheme="majorHAnsi" w:cs="Times New Roman"/>
          <w:sz w:val="20"/>
          <w:szCs w:val="20"/>
          <w:lang w:val="pt-BR"/>
        </w:rPr>
        <w:t xml:space="preserve"> </w:t>
      </w:r>
      <w:proofErr w:type="spellStart"/>
      <w:r w:rsidRPr="00AB39B8">
        <w:rPr>
          <w:rFonts w:asciiTheme="majorHAnsi" w:eastAsia="Times New Roman" w:hAnsiTheme="majorHAnsi" w:cs="Times New Roman"/>
          <w:sz w:val="20"/>
          <w:szCs w:val="20"/>
          <w:lang w:val="pt-BR"/>
        </w:rPr>
        <w:t>Specialist</w:t>
      </w:r>
      <w:proofErr w:type="spellEnd"/>
      <w:r w:rsidRPr="00AB39B8">
        <w:rPr>
          <w:rFonts w:asciiTheme="majorHAnsi" w:eastAsia="Times New Roman" w:hAnsiTheme="majorHAnsi" w:cs="Times New Roman"/>
          <w:sz w:val="20"/>
          <w:szCs w:val="20"/>
          <w:lang w:val="pt-BR"/>
        </w:rPr>
        <w:t xml:space="preserve"> (2014-215)</w:t>
      </w:r>
    </w:p>
    <w:p w14:paraId="38EC74AD" w14:textId="77777777" w:rsidR="008E2203" w:rsidRPr="00AB39B8" w:rsidRDefault="008E2203" w:rsidP="00812C8C">
      <w:pPr>
        <w:jc w:val="both"/>
        <w:rPr>
          <w:rFonts w:asciiTheme="majorHAnsi" w:eastAsia="Times New Roman" w:hAnsiTheme="majorHAnsi" w:cs="Times New Roman"/>
          <w:sz w:val="20"/>
          <w:szCs w:val="20"/>
          <w:lang w:val="pt-BR"/>
        </w:rPr>
      </w:pPr>
    </w:p>
    <w:p w14:paraId="02E9D082" w14:textId="77777777" w:rsidR="008E2203" w:rsidRPr="00AB39B8" w:rsidRDefault="00996B53" w:rsidP="00E45689">
      <w:pPr>
        <w:jc w:val="both"/>
        <w:rPr>
          <w:rFonts w:asciiTheme="majorHAnsi" w:eastAsia="Times New Roman" w:hAnsiTheme="majorHAnsi" w:cs="Times New Roman"/>
          <w:sz w:val="20"/>
          <w:szCs w:val="20"/>
        </w:rPr>
      </w:pPr>
      <w:r w:rsidRPr="00AB39B8">
        <w:rPr>
          <w:rFonts w:asciiTheme="majorHAnsi" w:eastAsia="Times New Roman" w:hAnsiTheme="majorHAnsi" w:cs="Times New Roman"/>
          <w:sz w:val="20"/>
          <w:szCs w:val="20"/>
        </w:rPr>
        <w:t>Draft, perform</w:t>
      </w:r>
      <w:r w:rsidR="00B4584B" w:rsidRPr="00AB39B8">
        <w:rPr>
          <w:rFonts w:asciiTheme="majorHAnsi" w:eastAsia="Times New Roman" w:hAnsiTheme="majorHAnsi" w:cs="Times New Roman"/>
          <w:sz w:val="20"/>
          <w:szCs w:val="20"/>
        </w:rPr>
        <w:t xml:space="preserve"> and coordinate</w:t>
      </w:r>
      <w:r w:rsidRPr="00AB39B8">
        <w:rPr>
          <w:rFonts w:asciiTheme="majorHAnsi" w:eastAsia="Times New Roman" w:hAnsiTheme="majorHAnsi" w:cs="Times New Roman"/>
          <w:sz w:val="20"/>
          <w:szCs w:val="20"/>
        </w:rPr>
        <w:t xml:space="preserve"> all activities required to finalize site contracts (including, contractual terms and conditions, associated investigator grant budget(s) payment schedule terms and conditions and ancillary documents), with investigator sites, pharmacies, laboratories or other relevant contractual parties during the lifecycle of the study. </w:t>
      </w:r>
    </w:p>
    <w:p w14:paraId="56BC5AF3" w14:textId="77777777" w:rsidR="008E2203" w:rsidRPr="00AB39B8" w:rsidRDefault="00B4584B" w:rsidP="00E45689">
      <w:pPr>
        <w:jc w:val="both"/>
        <w:rPr>
          <w:rFonts w:asciiTheme="majorHAnsi" w:eastAsia="Times New Roman" w:hAnsiTheme="majorHAnsi" w:cs="Times New Roman"/>
          <w:sz w:val="20"/>
          <w:szCs w:val="20"/>
        </w:rPr>
      </w:pPr>
      <w:proofErr w:type="gramStart"/>
      <w:r w:rsidRPr="00AB39B8">
        <w:rPr>
          <w:rFonts w:asciiTheme="majorHAnsi" w:eastAsia="Times New Roman" w:hAnsiTheme="majorHAnsi" w:cs="Times New Roman"/>
          <w:sz w:val="20"/>
          <w:szCs w:val="20"/>
        </w:rPr>
        <w:t>Drafts and r</w:t>
      </w:r>
      <w:r w:rsidR="00996B53" w:rsidRPr="00AB39B8">
        <w:rPr>
          <w:rFonts w:asciiTheme="majorHAnsi" w:eastAsia="Times New Roman" w:hAnsiTheme="majorHAnsi" w:cs="Times New Roman"/>
          <w:sz w:val="20"/>
          <w:szCs w:val="20"/>
        </w:rPr>
        <w:t>eviews PPD and/or client site contract templates for compliance with local legislation and practices.</w:t>
      </w:r>
      <w:proofErr w:type="gramEnd"/>
      <w:r w:rsidR="00996B53" w:rsidRPr="00AB39B8">
        <w:rPr>
          <w:rFonts w:asciiTheme="majorHAnsi" w:eastAsia="Times New Roman" w:hAnsiTheme="majorHAnsi" w:cs="Times New Roman"/>
          <w:sz w:val="20"/>
          <w:szCs w:val="20"/>
        </w:rPr>
        <w:t xml:space="preserve"> </w:t>
      </w:r>
    </w:p>
    <w:p w14:paraId="1BA5A017" w14:textId="77777777" w:rsidR="008E2203" w:rsidRPr="00AB39B8" w:rsidRDefault="00996B53" w:rsidP="00E45689">
      <w:pPr>
        <w:jc w:val="both"/>
        <w:rPr>
          <w:rFonts w:asciiTheme="majorHAnsi" w:eastAsia="Times New Roman" w:hAnsiTheme="majorHAnsi" w:cs="Times New Roman"/>
          <w:sz w:val="20"/>
          <w:szCs w:val="20"/>
        </w:rPr>
      </w:pPr>
      <w:r w:rsidRPr="00AB39B8">
        <w:rPr>
          <w:rFonts w:asciiTheme="majorHAnsi" w:eastAsia="Times New Roman" w:hAnsiTheme="majorHAnsi" w:cs="Times New Roman"/>
          <w:sz w:val="20"/>
          <w:szCs w:val="20"/>
        </w:rPr>
        <w:t xml:space="preserve">Adapts the site contract template to client and investigational site requirements in collaboration with key stakeholders to include the project team and the PPD legal team. Facilitates effective budget negotiation with site personnel in collaboration with key stakeholders. Performs and coordinates all amendments to site contracts and financial agreements with investigator sites, pharmacies, laboratories or other relevant contractual parties during the lifecycle of the study. </w:t>
      </w:r>
    </w:p>
    <w:p w14:paraId="58F0F589" w14:textId="3BFB442F" w:rsidR="00996B53" w:rsidRPr="00AB39B8" w:rsidRDefault="00996B53" w:rsidP="00E45689">
      <w:pPr>
        <w:jc w:val="both"/>
        <w:rPr>
          <w:rFonts w:asciiTheme="majorHAnsi" w:eastAsia="Times New Roman" w:hAnsiTheme="majorHAnsi" w:cs="Times New Roman"/>
          <w:sz w:val="20"/>
          <w:szCs w:val="20"/>
        </w:rPr>
      </w:pPr>
      <w:r w:rsidRPr="00AB39B8">
        <w:rPr>
          <w:rFonts w:asciiTheme="majorHAnsi" w:eastAsia="Times New Roman" w:hAnsiTheme="majorHAnsi" w:cs="Times New Roman"/>
          <w:sz w:val="20"/>
          <w:szCs w:val="20"/>
        </w:rPr>
        <w:t>Serves as contact with investigative sites for contractual issues and negotiations throughout the lifecycle of a study. Assumes responsibility for any ongoing contract or budget amendments.</w:t>
      </w:r>
    </w:p>
    <w:p w14:paraId="1FFA66A7" w14:textId="77777777" w:rsidR="00A33CDE" w:rsidRPr="00AB39B8" w:rsidRDefault="00A33CDE" w:rsidP="00E45689">
      <w:pPr>
        <w:jc w:val="both"/>
        <w:rPr>
          <w:rFonts w:asciiTheme="majorHAnsi" w:eastAsia="Times New Roman" w:hAnsiTheme="majorHAnsi" w:cs="Times New Roman"/>
          <w:b/>
          <w:u w:val="single"/>
        </w:rPr>
      </w:pPr>
    </w:p>
    <w:p w14:paraId="20AA09AC" w14:textId="3F404741" w:rsidR="00B4584B" w:rsidRPr="00AB39B8" w:rsidRDefault="00B4584B" w:rsidP="00AB39B8">
      <w:pPr>
        <w:pStyle w:val="ListParagraph"/>
        <w:numPr>
          <w:ilvl w:val="0"/>
          <w:numId w:val="4"/>
        </w:numPr>
        <w:tabs>
          <w:tab w:val="left" w:pos="284"/>
        </w:tabs>
        <w:ind w:left="0" w:firstLine="0"/>
        <w:jc w:val="both"/>
        <w:rPr>
          <w:rFonts w:asciiTheme="majorHAnsi" w:eastAsia="Times New Roman" w:hAnsiTheme="majorHAnsi" w:cs="Times New Roman"/>
          <w:b/>
          <w:sz w:val="20"/>
          <w:szCs w:val="20"/>
          <w:u w:val="single"/>
        </w:rPr>
      </w:pPr>
      <w:proofErr w:type="spellStart"/>
      <w:r w:rsidRPr="00AB39B8">
        <w:rPr>
          <w:rFonts w:asciiTheme="majorHAnsi" w:eastAsia="Times New Roman" w:hAnsiTheme="majorHAnsi" w:cs="Times New Roman"/>
          <w:b/>
          <w:sz w:val="20"/>
          <w:szCs w:val="20"/>
          <w:u w:val="single"/>
        </w:rPr>
        <w:t>Unik</w:t>
      </w:r>
      <w:proofErr w:type="spellEnd"/>
      <w:r w:rsidRPr="00AB39B8">
        <w:rPr>
          <w:rFonts w:asciiTheme="majorHAnsi" w:eastAsia="Times New Roman" w:hAnsiTheme="majorHAnsi" w:cs="Times New Roman"/>
          <w:b/>
          <w:sz w:val="20"/>
          <w:szCs w:val="20"/>
          <w:u w:val="single"/>
        </w:rPr>
        <w:t xml:space="preserve"> S.A (</w:t>
      </w:r>
      <w:r w:rsidR="00CD0853" w:rsidRPr="00AB39B8">
        <w:rPr>
          <w:rFonts w:asciiTheme="majorHAnsi" w:eastAsia="Times New Roman" w:hAnsiTheme="majorHAnsi" w:cs="Times New Roman"/>
          <w:b/>
          <w:sz w:val="20"/>
          <w:szCs w:val="20"/>
          <w:u w:val="single"/>
        </w:rPr>
        <w:t>2014)</w:t>
      </w:r>
    </w:p>
    <w:p w14:paraId="1B4A1BEB" w14:textId="6A546978" w:rsidR="00AB39B8" w:rsidRPr="00AB39B8" w:rsidRDefault="00C42E50" w:rsidP="00E45689">
      <w:pPr>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Legal</w:t>
      </w:r>
      <w:r w:rsidR="00AB39B8" w:rsidRPr="00AB39B8">
        <w:rPr>
          <w:rFonts w:asciiTheme="majorHAnsi" w:eastAsia="Times New Roman" w:hAnsiTheme="majorHAnsi" w:cs="Times New Roman"/>
          <w:sz w:val="20"/>
          <w:szCs w:val="20"/>
        </w:rPr>
        <w:t xml:space="preserve"> Counsel (2014)</w:t>
      </w:r>
    </w:p>
    <w:p w14:paraId="51134598" w14:textId="77777777" w:rsidR="00AB39B8" w:rsidRPr="00AB39B8" w:rsidRDefault="00AB39B8" w:rsidP="00E45689">
      <w:pPr>
        <w:jc w:val="both"/>
        <w:rPr>
          <w:rFonts w:asciiTheme="majorHAnsi" w:eastAsia="Times New Roman" w:hAnsiTheme="majorHAnsi" w:cs="Times New Roman"/>
          <w:sz w:val="20"/>
          <w:szCs w:val="20"/>
        </w:rPr>
      </w:pPr>
    </w:p>
    <w:p w14:paraId="4ADCC337" w14:textId="29955794" w:rsidR="00CD0853" w:rsidRPr="00AB39B8" w:rsidRDefault="00CD0853" w:rsidP="00CD0853">
      <w:pPr>
        <w:jc w:val="both"/>
        <w:rPr>
          <w:rFonts w:asciiTheme="majorHAnsi" w:eastAsia="Times New Roman" w:hAnsiTheme="majorHAnsi" w:cs="Times New Roman"/>
          <w:sz w:val="20"/>
          <w:szCs w:val="20"/>
          <w:shd w:val="clear" w:color="auto" w:fill="FFFFFF"/>
        </w:rPr>
      </w:pPr>
      <w:r w:rsidRPr="00AB39B8">
        <w:rPr>
          <w:rFonts w:asciiTheme="majorHAnsi" w:eastAsia="Times New Roman" w:hAnsiTheme="majorHAnsi" w:cs="Times New Roman"/>
          <w:sz w:val="20"/>
          <w:szCs w:val="20"/>
        </w:rPr>
        <w:t xml:space="preserve">Junior </w:t>
      </w:r>
      <w:r w:rsidR="00880BB3">
        <w:rPr>
          <w:rFonts w:asciiTheme="majorHAnsi" w:eastAsia="Times New Roman" w:hAnsiTheme="majorHAnsi" w:cs="Times New Roman"/>
          <w:sz w:val="20"/>
          <w:szCs w:val="20"/>
        </w:rPr>
        <w:t>Legal</w:t>
      </w:r>
      <w:r w:rsidRPr="00AB39B8">
        <w:rPr>
          <w:rFonts w:asciiTheme="majorHAnsi" w:eastAsia="Times New Roman" w:hAnsiTheme="majorHAnsi" w:cs="Times New Roman"/>
          <w:sz w:val="20"/>
          <w:szCs w:val="20"/>
        </w:rPr>
        <w:t xml:space="preserve"> </w:t>
      </w:r>
      <w:r w:rsidR="009811C0" w:rsidRPr="00AB39B8">
        <w:rPr>
          <w:rFonts w:asciiTheme="majorHAnsi" w:eastAsia="Times New Roman" w:hAnsiTheme="majorHAnsi" w:cs="Times New Roman"/>
          <w:sz w:val="20"/>
          <w:szCs w:val="20"/>
        </w:rPr>
        <w:t>Counsel</w:t>
      </w:r>
      <w:r w:rsidRPr="00AB39B8">
        <w:rPr>
          <w:rFonts w:asciiTheme="majorHAnsi" w:eastAsia="Times New Roman" w:hAnsiTheme="majorHAnsi" w:cs="Times New Roman"/>
          <w:sz w:val="20"/>
          <w:szCs w:val="20"/>
        </w:rPr>
        <w:t xml:space="preserve"> for the financial company </w:t>
      </w:r>
      <w:proofErr w:type="spellStart"/>
      <w:r w:rsidRPr="00AB39B8">
        <w:rPr>
          <w:rFonts w:asciiTheme="majorHAnsi" w:eastAsia="Times New Roman" w:hAnsiTheme="majorHAnsi" w:cs="Times New Roman"/>
          <w:sz w:val="20"/>
          <w:szCs w:val="20"/>
        </w:rPr>
        <w:t>Unik</w:t>
      </w:r>
      <w:proofErr w:type="spellEnd"/>
      <w:r w:rsidRPr="00AB39B8">
        <w:rPr>
          <w:rFonts w:asciiTheme="majorHAnsi" w:eastAsia="Times New Roman" w:hAnsiTheme="majorHAnsi" w:cs="Times New Roman"/>
          <w:sz w:val="20"/>
          <w:szCs w:val="20"/>
        </w:rPr>
        <w:t xml:space="preserve"> S.A. </w:t>
      </w:r>
      <w:r w:rsidR="00E95C7E" w:rsidRPr="00AB39B8">
        <w:rPr>
          <w:rFonts w:asciiTheme="majorHAnsi" w:eastAsia="Times New Roman" w:hAnsiTheme="majorHAnsi" w:cs="Times New Roman"/>
          <w:sz w:val="20"/>
          <w:szCs w:val="20"/>
        </w:rPr>
        <w:t>Managed</w:t>
      </w:r>
      <w:r w:rsidRPr="00AB39B8">
        <w:rPr>
          <w:rFonts w:asciiTheme="majorHAnsi" w:eastAsia="Times New Roman" w:hAnsiTheme="majorHAnsi" w:cs="Times New Roman"/>
          <w:sz w:val="20"/>
          <w:szCs w:val="20"/>
        </w:rPr>
        <w:t xml:space="preserve"> </w:t>
      </w:r>
      <w:r w:rsidR="00E95C7E" w:rsidRPr="00AB39B8">
        <w:rPr>
          <w:rFonts w:asciiTheme="majorHAnsi" w:eastAsia="Times New Roman" w:hAnsiTheme="majorHAnsi" w:cs="Times New Roman"/>
          <w:sz w:val="20"/>
          <w:szCs w:val="20"/>
        </w:rPr>
        <w:t>the</w:t>
      </w:r>
      <w:r w:rsidRPr="00AB39B8">
        <w:rPr>
          <w:rFonts w:asciiTheme="majorHAnsi" w:eastAsia="Times New Roman" w:hAnsiTheme="majorHAnsi" w:cs="Times New Roman"/>
          <w:sz w:val="20"/>
          <w:szCs w:val="20"/>
        </w:rPr>
        <w:t xml:space="preserve"> partner law firms and the department’s contingency on civil, labor, tax and consumer matters. Reporting direct to the Legal Head in Brazil, also managed the pre-litigation and transactional consulting in order to mitigate risks of litigation.</w:t>
      </w:r>
      <w:r w:rsidR="00F636C2" w:rsidRPr="00AB39B8">
        <w:rPr>
          <w:rFonts w:asciiTheme="majorHAnsi" w:eastAsia="Times New Roman" w:hAnsiTheme="majorHAnsi" w:cs="Times New Roman"/>
          <w:sz w:val="20"/>
          <w:szCs w:val="20"/>
        </w:rPr>
        <w:t xml:space="preserve"> </w:t>
      </w:r>
      <w:proofErr w:type="gramStart"/>
      <w:r w:rsidR="00F636C2" w:rsidRPr="00AB39B8">
        <w:rPr>
          <w:rFonts w:asciiTheme="majorHAnsi" w:eastAsia="Times New Roman" w:hAnsiTheme="majorHAnsi" w:cs="Times New Roman"/>
          <w:sz w:val="20"/>
          <w:szCs w:val="20"/>
          <w:shd w:val="clear" w:color="auto" w:fill="FFFFFF"/>
        </w:rPr>
        <w:t xml:space="preserve">Preparation, analysis and review of several agreements and amendments </w:t>
      </w:r>
      <w:r w:rsidR="00F636C2" w:rsidRPr="00AB39B8">
        <w:rPr>
          <w:rFonts w:asciiTheme="majorHAnsi" w:eastAsia="Times New Roman" w:hAnsiTheme="majorHAnsi" w:cs="Times New Roman"/>
          <w:sz w:val="20"/>
          <w:szCs w:val="20"/>
        </w:rPr>
        <w:t>of contracts</w:t>
      </w:r>
      <w:r w:rsidR="00E95C7E" w:rsidRPr="00AB39B8">
        <w:rPr>
          <w:rFonts w:asciiTheme="majorHAnsi" w:eastAsia="Times New Roman" w:hAnsiTheme="majorHAnsi" w:cs="Times New Roman"/>
          <w:sz w:val="20"/>
          <w:szCs w:val="20"/>
          <w:shd w:val="clear" w:color="auto" w:fill="FFFFFF"/>
        </w:rPr>
        <w:t>.</w:t>
      </w:r>
      <w:proofErr w:type="gramEnd"/>
    </w:p>
    <w:p w14:paraId="69ACC5AD" w14:textId="77777777" w:rsidR="00E95C7E" w:rsidRPr="00AB39B8" w:rsidRDefault="00E95C7E" w:rsidP="00CD0853">
      <w:pPr>
        <w:jc w:val="both"/>
        <w:rPr>
          <w:rFonts w:asciiTheme="majorHAnsi" w:eastAsia="Times New Roman" w:hAnsiTheme="majorHAnsi" w:cs="Times New Roman"/>
          <w:shd w:val="clear" w:color="auto" w:fill="FFFFFF"/>
        </w:rPr>
      </w:pPr>
    </w:p>
    <w:p w14:paraId="3BB8A11A" w14:textId="072D00B7" w:rsidR="00E95C7E" w:rsidRDefault="00E95C7E" w:rsidP="00DD0C52">
      <w:pPr>
        <w:pStyle w:val="ListParagraph"/>
        <w:numPr>
          <w:ilvl w:val="0"/>
          <w:numId w:val="4"/>
        </w:numPr>
        <w:tabs>
          <w:tab w:val="left" w:pos="284"/>
        </w:tabs>
        <w:ind w:left="0" w:firstLine="0"/>
        <w:jc w:val="both"/>
        <w:rPr>
          <w:rFonts w:asciiTheme="majorHAnsi" w:eastAsia="Times New Roman" w:hAnsiTheme="majorHAnsi" w:cs="Times New Roman"/>
          <w:b/>
          <w:sz w:val="20"/>
          <w:szCs w:val="20"/>
          <w:u w:val="single"/>
          <w:shd w:val="clear" w:color="auto" w:fill="FFFFFF"/>
        </w:rPr>
      </w:pPr>
      <w:r w:rsidRPr="00DD0C52">
        <w:rPr>
          <w:rFonts w:asciiTheme="majorHAnsi" w:eastAsia="Times New Roman" w:hAnsiTheme="majorHAnsi" w:cs="Times New Roman"/>
          <w:b/>
          <w:sz w:val="20"/>
          <w:szCs w:val="20"/>
          <w:u w:val="single"/>
          <w:shd w:val="clear" w:color="auto" w:fill="FFFFFF"/>
        </w:rPr>
        <w:t>Legal Advisor for the Secretary of Penitentiary Adm</w:t>
      </w:r>
      <w:r w:rsidR="00DD0C52">
        <w:rPr>
          <w:rFonts w:asciiTheme="majorHAnsi" w:eastAsia="Times New Roman" w:hAnsiTheme="majorHAnsi" w:cs="Times New Roman"/>
          <w:b/>
          <w:sz w:val="20"/>
          <w:szCs w:val="20"/>
          <w:u w:val="single"/>
          <w:shd w:val="clear" w:color="auto" w:fill="FFFFFF"/>
        </w:rPr>
        <w:t xml:space="preserve">inistration of </w:t>
      </w:r>
      <w:proofErr w:type="spellStart"/>
      <w:r w:rsidR="00DD0C52">
        <w:rPr>
          <w:rFonts w:asciiTheme="majorHAnsi" w:eastAsia="Times New Roman" w:hAnsiTheme="majorHAnsi" w:cs="Times New Roman"/>
          <w:b/>
          <w:sz w:val="20"/>
          <w:szCs w:val="20"/>
          <w:u w:val="single"/>
          <w:shd w:val="clear" w:color="auto" w:fill="FFFFFF"/>
        </w:rPr>
        <w:t>Paraíba´s</w:t>
      </w:r>
      <w:proofErr w:type="spellEnd"/>
      <w:r w:rsidR="00DD0C52">
        <w:rPr>
          <w:rFonts w:asciiTheme="majorHAnsi" w:eastAsia="Times New Roman" w:hAnsiTheme="majorHAnsi" w:cs="Times New Roman"/>
          <w:b/>
          <w:sz w:val="20"/>
          <w:szCs w:val="20"/>
          <w:u w:val="single"/>
          <w:shd w:val="clear" w:color="auto" w:fill="FFFFFF"/>
        </w:rPr>
        <w:t xml:space="preserve"> State </w:t>
      </w:r>
    </w:p>
    <w:p w14:paraId="167A1FB0" w14:textId="388F0805" w:rsidR="00DD0C52" w:rsidRDefault="00DD0C52" w:rsidP="00DD0C52">
      <w:pPr>
        <w:pStyle w:val="ListParagraph"/>
        <w:tabs>
          <w:tab w:val="left" w:pos="284"/>
        </w:tabs>
        <w:ind w:left="0"/>
        <w:jc w:val="both"/>
        <w:rPr>
          <w:rFonts w:asciiTheme="majorHAnsi" w:eastAsia="Times New Roman" w:hAnsiTheme="majorHAnsi" w:cs="Times New Roman"/>
          <w:sz w:val="20"/>
          <w:szCs w:val="20"/>
          <w:shd w:val="clear" w:color="auto" w:fill="FFFFFF"/>
        </w:rPr>
      </w:pPr>
      <w:r w:rsidRPr="00DD0C52">
        <w:rPr>
          <w:rFonts w:asciiTheme="majorHAnsi" w:eastAsia="Times New Roman" w:hAnsiTheme="majorHAnsi" w:cs="Times New Roman"/>
          <w:sz w:val="20"/>
          <w:szCs w:val="20"/>
          <w:shd w:val="clear" w:color="auto" w:fill="FFFFFF"/>
        </w:rPr>
        <w:t>Legal Assistant (2011-2014)</w:t>
      </w:r>
    </w:p>
    <w:p w14:paraId="62338074" w14:textId="77777777" w:rsidR="00DD0C52" w:rsidRPr="00DD0C52" w:rsidRDefault="00DD0C52" w:rsidP="00DD0C52">
      <w:pPr>
        <w:pStyle w:val="ListParagraph"/>
        <w:tabs>
          <w:tab w:val="left" w:pos="284"/>
        </w:tabs>
        <w:ind w:left="0"/>
        <w:jc w:val="both"/>
        <w:rPr>
          <w:rFonts w:asciiTheme="majorHAnsi" w:eastAsia="Times New Roman" w:hAnsiTheme="majorHAnsi" w:cs="Times New Roman"/>
          <w:sz w:val="20"/>
          <w:szCs w:val="20"/>
          <w:shd w:val="clear" w:color="auto" w:fill="FFFFFF"/>
        </w:rPr>
      </w:pPr>
    </w:p>
    <w:p w14:paraId="6C47A59D" w14:textId="7EBC655C" w:rsidR="00E95C7E" w:rsidRPr="00DD0C52" w:rsidRDefault="00E95C7E" w:rsidP="00CD0853">
      <w:pPr>
        <w:jc w:val="both"/>
        <w:rPr>
          <w:rFonts w:asciiTheme="majorHAnsi" w:eastAsia="Times New Roman" w:hAnsiTheme="majorHAnsi" w:cs="Times New Roman"/>
          <w:sz w:val="20"/>
          <w:szCs w:val="20"/>
          <w:shd w:val="clear" w:color="auto" w:fill="FFFFFF"/>
        </w:rPr>
      </w:pPr>
      <w:proofErr w:type="gramStart"/>
      <w:r w:rsidRPr="00DD0C52">
        <w:rPr>
          <w:rFonts w:asciiTheme="majorHAnsi" w:eastAsia="Times New Roman" w:hAnsiTheme="majorHAnsi" w:cs="Times New Roman"/>
          <w:sz w:val="20"/>
          <w:szCs w:val="20"/>
          <w:shd w:val="clear" w:color="auto" w:fill="FFFFFF"/>
        </w:rPr>
        <w:t xml:space="preserve">Responsible for the legal assistance of the Secretary of Penitentiary Administration of </w:t>
      </w:r>
      <w:proofErr w:type="spellStart"/>
      <w:r w:rsidRPr="00DD0C52">
        <w:rPr>
          <w:rFonts w:asciiTheme="majorHAnsi" w:eastAsia="Times New Roman" w:hAnsiTheme="majorHAnsi" w:cs="Times New Roman"/>
          <w:sz w:val="20"/>
          <w:szCs w:val="20"/>
          <w:shd w:val="clear" w:color="auto" w:fill="FFFFFF"/>
        </w:rPr>
        <w:t>Paraíba´s</w:t>
      </w:r>
      <w:proofErr w:type="spellEnd"/>
      <w:r w:rsidRPr="00DD0C52">
        <w:rPr>
          <w:rFonts w:asciiTheme="majorHAnsi" w:eastAsia="Times New Roman" w:hAnsiTheme="majorHAnsi" w:cs="Times New Roman"/>
          <w:sz w:val="20"/>
          <w:szCs w:val="20"/>
          <w:shd w:val="clear" w:color="auto" w:fill="FFFFFF"/>
        </w:rPr>
        <w:t xml:space="preserve"> State.</w:t>
      </w:r>
      <w:proofErr w:type="gramEnd"/>
      <w:r w:rsidRPr="00DD0C52">
        <w:rPr>
          <w:rFonts w:asciiTheme="majorHAnsi" w:eastAsia="Times New Roman" w:hAnsiTheme="majorHAnsi" w:cs="Times New Roman"/>
          <w:sz w:val="20"/>
          <w:szCs w:val="20"/>
          <w:shd w:val="clear" w:color="auto" w:fill="FFFFFF"/>
        </w:rPr>
        <w:t xml:space="preserve"> Main tasks included reports on several matters, from administrative law (bidding, administrative contracts, compliance) to civil law (management of administrative internal procedures, civil contracts).</w:t>
      </w:r>
    </w:p>
    <w:p w14:paraId="1C897947" w14:textId="77777777" w:rsidR="00E95C7E" w:rsidRPr="00AB39B8" w:rsidRDefault="00E95C7E" w:rsidP="00DD0C52">
      <w:pPr>
        <w:jc w:val="both"/>
        <w:rPr>
          <w:rFonts w:asciiTheme="majorHAnsi" w:eastAsia="Times New Roman" w:hAnsiTheme="majorHAnsi" w:cs="Times New Roman"/>
          <w:shd w:val="clear" w:color="auto" w:fill="FFFFFF"/>
        </w:rPr>
      </w:pPr>
    </w:p>
    <w:p w14:paraId="60FE6033" w14:textId="6B2F15BD" w:rsidR="00E95C7E" w:rsidRPr="00DD0C52" w:rsidRDefault="000B6465" w:rsidP="00DD0C52">
      <w:pPr>
        <w:pStyle w:val="ListParagraph"/>
        <w:numPr>
          <w:ilvl w:val="0"/>
          <w:numId w:val="4"/>
        </w:numPr>
        <w:tabs>
          <w:tab w:val="left" w:pos="284"/>
        </w:tabs>
        <w:ind w:left="0" w:firstLine="0"/>
        <w:jc w:val="both"/>
        <w:rPr>
          <w:rFonts w:asciiTheme="majorHAnsi" w:eastAsia="Times New Roman" w:hAnsiTheme="majorHAnsi" w:cs="Times New Roman"/>
          <w:b/>
          <w:sz w:val="20"/>
          <w:szCs w:val="20"/>
          <w:u w:val="single"/>
          <w:lang w:val="pt-BR"/>
        </w:rPr>
      </w:pPr>
      <w:r w:rsidRPr="00DD0C52">
        <w:rPr>
          <w:rFonts w:asciiTheme="majorHAnsi" w:eastAsia="Times New Roman" w:hAnsiTheme="majorHAnsi" w:cs="Times New Roman"/>
          <w:b/>
          <w:sz w:val="20"/>
          <w:szCs w:val="20"/>
          <w:u w:val="single"/>
          <w:shd w:val="clear" w:color="auto" w:fill="FFFFFF"/>
          <w:lang w:val="pt-BR"/>
        </w:rPr>
        <w:t xml:space="preserve">Supervisor </w:t>
      </w:r>
      <w:proofErr w:type="spellStart"/>
      <w:r w:rsidRPr="00DD0C52">
        <w:rPr>
          <w:rFonts w:asciiTheme="majorHAnsi" w:eastAsia="Times New Roman" w:hAnsiTheme="majorHAnsi" w:cs="Times New Roman"/>
          <w:b/>
          <w:sz w:val="20"/>
          <w:szCs w:val="20"/>
          <w:u w:val="single"/>
          <w:shd w:val="clear" w:color="auto" w:fill="FFFFFF"/>
          <w:lang w:val="pt-BR"/>
        </w:rPr>
        <w:t>at</w:t>
      </w:r>
      <w:proofErr w:type="spellEnd"/>
      <w:r w:rsidRPr="00DD0C52">
        <w:rPr>
          <w:rFonts w:asciiTheme="majorHAnsi" w:eastAsia="Times New Roman" w:hAnsiTheme="majorHAnsi" w:cs="Times New Roman"/>
          <w:b/>
          <w:sz w:val="20"/>
          <w:szCs w:val="20"/>
          <w:u w:val="single"/>
          <w:shd w:val="clear" w:color="auto" w:fill="FFFFFF"/>
          <w:lang w:val="pt-BR"/>
        </w:rPr>
        <w:t xml:space="preserve"> </w:t>
      </w:r>
      <w:r w:rsidR="00E95C7E" w:rsidRPr="00DD0C52">
        <w:rPr>
          <w:rFonts w:asciiTheme="majorHAnsi" w:eastAsia="Times New Roman" w:hAnsiTheme="majorHAnsi" w:cs="Times New Roman"/>
          <w:b/>
          <w:sz w:val="20"/>
          <w:szCs w:val="20"/>
          <w:u w:val="single"/>
          <w:shd w:val="clear" w:color="auto" w:fill="FFFFFF"/>
          <w:lang w:val="pt-BR"/>
        </w:rPr>
        <w:t xml:space="preserve">Lima e Falcão </w:t>
      </w:r>
      <w:r w:rsidRPr="00DD0C52">
        <w:rPr>
          <w:rFonts w:asciiTheme="majorHAnsi" w:eastAsia="Times New Roman" w:hAnsiTheme="majorHAnsi" w:cs="Times New Roman"/>
          <w:b/>
          <w:sz w:val="20"/>
          <w:szCs w:val="20"/>
          <w:u w:val="single"/>
          <w:shd w:val="clear" w:color="auto" w:fill="FFFFFF"/>
          <w:lang w:val="pt-BR"/>
        </w:rPr>
        <w:t>Advogados (2007-2009)</w:t>
      </w:r>
    </w:p>
    <w:p w14:paraId="38BD6C54" w14:textId="3433094E" w:rsidR="00DD0C52" w:rsidRPr="00DD0C52" w:rsidRDefault="00B92F26" w:rsidP="00DD0C52">
      <w:pPr>
        <w:pStyle w:val="ListParagraph"/>
        <w:tabs>
          <w:tab w:val="left" w:pos="284"/>
        </w:tabs>
        <w:ind w:left="0"/>
        <w:jc w:val="both"/>
        <w:rPr>
          <w:rFonts w:asciiTheme="majorHAnsi" w:eastAsia="Times New Roman" w:hAnsiTheme="majorHAnsi" w:cs="Times New Roman"/>
          <w:sz w:val="20"/>
          <w:szCs w:val="20"/>
          <w:shd w:val="clear" w:color="auto" w:fill="FFFFFF"/>
          <w:lang w:val="pt-BR"/>
        </w:rPr>
      </w:pPr>
      <w:r>
        <w:rPr>
          <w:rFonts w:asciiTheme="majorHAnsi" w:eastAsia="Times New Roman" w:hAnsiTheme="majorHAnsi" w:cs="Times New Roman"/>
          <w:sz w:val="20"/>
          <w:szCs w:val="20"/>
          <w:shd w:val="clear" w:color="auto" w:fill="FFFFFF"/>
          <w:lang w:val="pt-BR"/>
        </w:rPr>
        <w:t>Supervisor (2007-2010</w:t>
      </w:r>
      <w:r w:rsidR="00DD0C52" w:rsidRPr="00DD0C52">
        <w:rPr>
          <w:rFonts w:asciiTheme="majorHAnsi" w:eastAsia="Times New Roman" w:hAnsiTheme="majorHAnsi" w:cs="Times New Roman"/>
          <w:sz w:val="20"/>
          <w:szCs w:val="20"/>
          <w:shd w:val="clear" w:color="auto" w:fill="FFFFFF"/>
          <w:lang w:val="pt-BR"/>
        </w:rPr>
        <w:t>)</w:t>
      </w:r>
    </w:p>
    <w:p w14:paraId="296D1635" w14:textId="77777777" w:rsidR="00DD0C52" w:rsidRPr="00DD0C52" w:rsidRDefault="00DD0C52" w:rsidP="00DD0C52">
      <w:pPr>
        <w:pStyle w:val="ListParagraph"/>
        <w:tabs>
          <w:tab w:val="left" w:pos="284"/>
        </w:tabs>
        <w:ind w:left="0"/>
        <w:jc w:val="both"/>
        <w:rPr>
          <w:rFonts w:asciiTheme="majorHAnsi" w:eastAsia="Times New Roman" w:hAnsiTheme="majorHAnsi" w:cs="Times New Roman"/>
          <w:b/>
          <w:sz w:val="20"/>
          <w:szCs w:val="20"/>
          <w:lang w:val="pt-BR"/>
        </w:rPr>
      </w:pPr>
    </w:p>
    <w:p w14:paraId="18F76FDE" w14:textId="28D1A1E1" w:rsidR="00996B53" w:rsidRPr="00DD0C52" w:rsidRDefault="000B6465" w:rsidP="00CD0853">
      <w:pPr>
        <w:jc w:val="both"/>
        <w:rPr>
          <w:rFonts w:asciiTheme="majorHAnsi" w:hAnsiTheme="majorHAnsi"/>
          <w:sz w:val="20"/>
          <w:szCs w:val="20"/>
        </w:rPr>
      </w:pPr>
      <w:proofErr w:type="gramStart"/>
      <w:r w:rsidRPr="00DD0C52">
        <w:rPr>
          <w:rFonts w:asciiTheme="majorHAnsi" w:hAnsiTheme="majorHAnsi"/>
          <w:sz w:val="20"/>
          <w:szCs w:val="20"/>
        </w:rPr>
        <w:t xml:space="preserve">Responsible for the coordination of all the lawyers of the office in the state of </w:t>
      </w:r>
      <w:proofErr w:type="spellStart"/>
      <w:r w:rsidRPr="00DD0C52">
        <w:rPr>
          <w:rFonts w:asciiTheme="majorHAnsi" w:hAnsiTheme="majorHAnsi"/>
          <w:sz w:val="20"/>
          <w:szCs w:val="20"/>
        </w:rPr>
        <w:t>Paraíba</w:t>
      </w:r>
      <w:proofErr w:type="spellEnd"/>
      <w:r w:rsidRPr="00DD0C52">
        <w:rPr>
          <w:rFonts w:asciiTheme="majorHAnsi" w:hAnsiTheme="majorHAnsi"/>
          <w:sz w:val="20"/>
          <w:szCs w:val="20"/>
        </w:rPr>
        <w:t>.</w:t>
      </w:r>
      <w:proofErr w:type="gramEnd"/>
      <w:r w:rsidRPr="00DD0C52">
        <w:rPr>
          <w:rFonts w:asciiTheme="majorHAnsi" w:hAnsiTheme="majorHAnsi"/>
          <w:sz w:val="20"/>
          <w:szCs w:val="20"/>
        </w:rPr>
        <w:t xml:space="preserve"> Dealing with mass consumer lawsuits, Lima e </w:t>
      </w:r>
      <w:proofErr w:type="spellStart"/>
      <w:r w:rsidRPr="00DD0C52">
        <w:rPr>
          <w:rFonts w:asciiTheme="majorHAnsi" w:hAnsiTheme="majorHAnsi"/>
          <w:sz w:val="20"/>
          <w:szCs w:val="20"/>
        </w:rPr>
        <w:t>Falcão´s</w:t>
      </w:r>
      <w:proofErr w:type="spellEnd"/>
      <w:r w:rsidRPr="00DD0C52">
        <w:rPr>
          <w:rFonts w:asciiTheme="majorHAnsi" w:hAnsiTheme="majorHAnsi"/>
          <w:sz w:val="20"/>
          <w:szCs w:val="20"/>
        </w:rPr>
        <w:t xml:space="preserve"> </w:t>
      </w:r>
      <w:proofErr w:type="spellStart"/>
      <w:r w:rsidRPr="00DD0C52">
        <w:rPr>
          <w:rFonts w:asciiTheme="majorHAnsi" w:hAnsiTheme="majorHAnsi"/>
          <w:sz w:val="20"/>
          <w:szCs w:val="20"/>
        </w:rPr>
        <w:t>Paraíba</w:t>
      </w:r>
      <w:proofErr w:type="spellEnd"/>
      <w:r w:rsidRPr="00DD0C52">
        <w:rPr>
          <w:rFonts w:asciiTheme="majorHAnsi" w:hAnsiTheme="majorHAnsi"/>
          <w:sz w:val="20"/>
          <w:szCs w:val="20"/>
        </w:rPr>
        <w:t xml:space="preserve"> branch dealt with approximately 2.000 consumer lawsuits. </w:t>
      </w:r>
    </w:p>
    <w:p w14:paraId="7E667DEC" w14:textId="77777777" w:rsidR="006E2575" w:rsidRPr="00AB39B8" w:rsidRDefault="006E2575" w:rsidP="00CD0853">
      <w:pPr>
        <w:jc w:val="both"/>
        <w:rPr>
          <w:rFonts w:asciiTheme="majorHAnsi" w:hAnsiTheme="majorHAnsi"/>
        </w:rPr>
      </w:pPr>
    </w:p>
    <w:p w14:paraId="3CF9D3FA" w14:textId="0E6E8B77" w:rsidR="006E2575" w:rsidRPr="00DD0C52" w:rsidRDefault="006E2575" w:rsidP="00DD0C52">
      <w:pPr>
        <w:pStyle w:val="ListParagraph"/>
        <w:numPr>
          <w:ilvl w:val="0"/>
          <w:numId w:val="6"/>
        </w:numPr>
        <w:tabs>
          <w:tab w:val="left" w:pos="284"/>
        </w:tabs>
        <w:ind w:left="0" w:firstLine="0"/>
        <w:jc w:val="both"/>
        <w:rPr>
          <w:rFonts w:asciiTheme="majorHAnsi" w:hAnsiTheme="majorHAnsi"/>
          <w:b/>
          <w:sz w:val="20"/>
          <w:szCs w:val="20"/>
          <w:u w:val="single"/>
        </w:rPr>
      </w:pPr>
      <w:r w:rsidRPr="00DD0C52">
        <w:rPr>
          <w:rFonts w:asciiTheme="majorHAnsi" w:hAnsiTheme="majorHAnsi"/>
          <w:b/>
          <w:sz w:val="20"/>
          <w:szCs w:val="20"/>
          <w:u w:val="single"/>
        </w:rPr>
        <w:t xml:space="preserve">Conciliatory judge at </w:t>
      </w:r>
      <w:proofErr w:type="spellStart"/>
      <w:r w:rsidRPr="00DD0C52">
        <w:rPr>
          <w:rFonts w:asciiTheme="majorHAnsi" w:hAnsiTheme="majorHAnsi"/>
          <w:b/>
          <w:sz w:val="20"/>
          <w:szCs w:val="20"/>
          <w:u w:val="single"/>
        </w:rPr>
        <w:t>Paraíba´s</w:t>
      </w:r>
      <w:proofErr w:type="spellEnd"/>
      <w:r w:rsidRPr="00DD0C52">
        <w:rPr>
          <w:rFonts w:asciiTheme="majorHAnsi" w:hAnsiTheme="majorHAnsi"/>
          <w:b/>
          <w:sz w:val="20"/>
          <w:szCs w:val="20"/>
          <w:u w:val="single"/>
        </w:rPr>
        <w:t xml:space="preserve"> Federal Justice (2008).</w:t>
      </w:r>
    </w:p>
    <w:p w14:paraId="42C55EC3" w14:textId="77777777" w:rsidR="00812C8C" w:rsidRPr="00AB39B8" w:rsidRDefault="00812C8C" w:rsidP="00CD0853">
      <w:pPr>
        <w:jc w:val="both"/>
        <w:rPr>
          <w:rFonts w:asciiTheme="majorHAnsi" w:hAnsiTheme="majorHAnsi"/>
          <w:b/>
          <w:u w:val="single"/>
        </w:rPr>
      </w:pPr>
    </w:p>
    <w:tbl>
      <w:tblPr>
        <w:tblStyle w:val="TableGrid"/>
        <w:tblW w:w="0" w:type="auto"/>
        <w:tblLook w:val="04A0" w:firstRow="1" w:lastRow="0" w:firstColumn="1" w:lastColumn="0" w:noHBand="0" w:noVBand="1"/>
      </w:tblPr>
      <w:tblGrid>
        <w:gridCol w:w="8440"/>
      </w:tblGrid>
      <w:tr w:rsidR="00812C8C" w:rsidRPr="00AB39B8" w14:paraId="533A0974" w14:textId="77777777" w:rsidTr="00812C8C">
        <w:tc>
          <w:tcPr>
            <w:tcW w:w="8440" w:type="dxa"/>
          </w:tcPr>
          <w:p w14:paraId="4867DA99" w14:textId="46E21B02" w:rsidR="00812C8C" w:rsidRPr="00DD0C52" w:rsidRDefault="00DD0C52" w:rsidP="00DD0C52">
            <w:pPr>
              <w:jc w:val="center"/>
              <w:rPr>
                <w:rFonts w:asciiTheme="majorHAnsi" w:hAnsiTheme="majorHAnsi"/>
                <w:b/>
              </w:rPr>
            </w:pPr>
            <w:r>
              <w:rPr>
                <w:rFonts w:asciiTheme="majorHAnsi" w:hAnsiTheme="majorHAnsi"/>
                <w:b/>
              </w:rPr>
              <w:t>LANGUAGES</w:t>
            </w:r>
          </w:p>
        </w:tc>
      </w:tr>
    </w:tbl>
    <w:p w14:paraId="536182E2" w14:textId="77777777" w:rsidR="00812C8C" w:rsidRPr="00DD0C52" w:rsidRDefault="00812C8C" w:rsidP="00DD0C52">
      <w:pPr>
        <w:tabs>
          <w:tab w:val="left" w:pos="284"/>
        </w:tabs>
        <w:rPr>
          <w:rFonts w:asciiTheme="majorHAnsi" w:eastAsia="Times New Roman" w:hAnsiTheme="majorHAnsi" w:cs="Times New Roman"/>
          <w:sz w:val="20"/>
          <w:szCs w:val="20"/>
        </w:rPr>
      </w:pPr>
    </w:p>
    <w:p w14:paraId="5EE6EA12" w14:textId="77777777" w:rsidR="00812C8C" w:rsidRPr="00DD0C52" w:rsidRDefault="00812C8C" w:rsidP="00DD0C52">
      <w:pPr>
        <w:pStyle w:val="ListParagraph"/>
        <w:numPr>
          <w:ilvl w:val="0"/>
          <w:numId w:val="6"/>
        </w:numPr>
        <w:tabs>
          <w:tab w:val="left" w:pos="284"/>
        </w:tabs>
        <w:ind w:left="0" w:firstLine="0"/>
        <w:rPr>
          <w:rFonts w:asciiTheme="majorHAnsi" w:eastAsia="Times New Roman" w:hAnsiTheme="majorHAnsi" w:cs="Times New Roman"/>
          <w:b/>
          <w:sz w:val="20"/>
          <w:szCs w:val="20"/>
        </w:rPr>
      </w:pPr>
      <w:r w:rsidRPr="00DD0C52">
        <w:rPr>
          <w:rFonts w:asciiTheme="majorHAnsi" w:eastAsia="Times New Roman" w:hAnsiTheme="majorHAnsi" w:cs="Times New Roman"/>
          <w:b/>
          <w:sz w:val="20"/>
          <w:szCs w:val="20"/>
        </w:rPr>
        <w:t xml:space="preserve">English Course - Immersion/EF </w:t>
      </w:r>
      <w:proofErr w:type="spellStart"/>
      <w:r w:rsidRPr="00DD0C52">
        <w:rPr>
          <w:rFonts w:asciiTheme="majorHAnsi" w:eastAsia="Times New Roman" w:hAnsiTheme="majorHAnsi" w:cs="Times New Roman"/>
          <w:b/>
          <w:sz w:val="20"/>
          <w:szCs w:val="20"/>
        </w:rPr>
        <w:t>Paraíba</w:t>
      </w:r>
      <w:proofErr w:type="spellEnd"/>
      <w:r w:rsidRPr="00DD0C52">
        <w:rPr>
          <w:rFonts w:asciiTheme="majorHAnsi" w:eastAsia="Times New Roman" w:hAnsiTheme="majorHAnsi" w:cs="Times New Roman"/>
          <w:b/>
          <w:sz w:val="20"/>
          <w:szCs w:val="20"/>
        </w:rPr>
        <w:t>/</w:t>
      </w:r>
      <w:proofErr w:type="spellStart"/>
      <w:r w:rsidRPr="00DD0C52">
        <w:rPr>
          <w:rFonts w:asciiTheme="majorHAnsi" w:eastAsia="Times New Roman" w:hAnsiTheme="majorHAnsi" w:cs="Times New Roman"/>
          <w:b/>
          <w:sz w:val="20"/>
          <w:szCs w:val="20"/>
        </w:rPr>
        <w:t>Intercâmbio</w:t>
      </w:r>
      <w:proofErr w:type="spellEnd"/>
      <w:r w:rsidRPr="00DD0C52">
        <w:rPr>
          <w:rFonts w:asciiTheme="majorHAnsi" w:eastAsia="Times New Roman" w:hAnsiTheme="majorHAnsi" w:cs="Times New Roman"/>
          <w:b/>
          <w:sz w:val="20"/>
          <w:szCs w:val="20"/>
        </w:rPr>
        <w:t xml:space="preserve"> Green Bay, Wisconsin, EUA (1999- 2000). </w:t>
      </w:r>
    </w:p>
    <w:p w14:paraId="5BAEA9CD" w14:textId="77777777" w:rsidR="00812C8C" w:rsidRPr="00DD0C52" w:rsidRDefault="00812C8C" w:rsidP="00DD0C52">
      <w:pPr>
        <w:tabs>
          <w:tab w:val="left" w:pos="284"/>
        </w:tabs>
        <w:rPr>
          <w:rFonts w:asciiTheme="majorHAnsi" w:eastAsia="Times New Roman" w:hAnsiTheme="majorHAnsi" w:cs="Times New Roman"/>
          <w:sz w:val="20"/>
          <w:szCs w:val="20"/>
        </w:rPr>
      </w:pPr>
    </w:p>
    <w:p w14:paraId="56B50193" w14:textId="77777777" w:rsidR="00812C8C" w:rsidRPr="00DD0C52" w:rsidRDefault="00812C8C" w:rsidP="00DD0C52">
      <w:pPr>
        <w:pStyle w:val="ListParagraph"/>
        <w:numPr>
          <w:ilvl w:val="0"/>
          <w:numId w:val="6"/>
        </w:numPr>
        <w:tabs>
          <w:tab w:val="left" w:pos="284"/>
        </w:tabs>
        <w:ind w:left="0" w:firstLine="0"/>
        <w:rPr>
          <w:rFonts w:asciiTheme="majorHAnsi" w:eastAsia="Times New Roman" w:hAnsiTheme="majorHAnsi" w:cs="Times New Roman"/>
          <w:sz w:val="20"/>
          <w:szCs w:val="20"/>
        </w:rPr>
      </w:pPr>
      <w:r w:rsidRPr="00DD0C52">
        <w:rPr>
          <w:rFonts w:asciiTheme="majorHAnsi" w:eastAsia="Times New Roman" w:hAnsiTheme="majorHAnsi" w:cs="Times New Roman"/>
          <w:sz w:val="20"/>
          <w:szCs w:val="20"/>
        </w:rPr>
        <w:t>Preparatory Course for the FCE – First Certificate of English, Cambridge University.</w:t>
      </w:r>
    </w:p>
    <w:p w14:paraId="790A5803" w14:textId="77777777" w:rsidR="00812C8C" w:rsidRPr="00DD0C52" w:rsidRDefault="00812C8C" w:rsidP="00DD0C52">
      <w:pPr>
        <w:tabs>
          <w:tab w:val="left" w:pos="284"/>
        </w:tabs>
        <w:rPr>
          <w:rFonts w:asciiTheme="majorHAnsi" w:eastAsia="Times New Roman" w:hAnsiTheme="majorHAnsi" w:cs="Times New Roman"/>
          <w:sz w:val="20"/>
          <w:szCs w:val="20"/>
        </w:rPr>
      </w:pPr>
    </w:p>
    <w:p w14:paraId="1CDF75B6" w14:textId="692C39F2" w:rsidR="00812C8C" w:rsidRPr="00DD0C52" w:rsidRDefault="00812C8C" w:rsidP="00DD0C52">
      <w:pPr>
        <w:pStyle w:val="ListParagraph"/>
        <w:numPr>
          <w:ilvl w:val="0"/>
          <w:numId w:val="6"/>
        </w:numPr>
        <w:tabs>
          <w:tab w:val="left" w:pos="284"/>
        </w:tabs>
        <w:ind w:left="0" w:firstLine="0"/>
        <w:rPr>
          <w:rFonts w:asciiTheme="majorHAnsi" w:eastAsia="Times New Roman" w:hAnsiTheme="majorHAnsi" w:cs="Times New Roman"/>
          <w:sz w:val="20"/>
          <w:szCs w:val="20"/>
        </w:rPr>
      </w:pPr>
      <w:r w:rsidRPr="00DD0C52">
        <w:rPr>
          <w:rFonts w:asciiTheme="majorHAnsi" w:eastAsia="Times New Roman" w:hAnsiTheme="majorHAnsi" w:cs="Times New Roman"/>
          <w:sz w:val="20"/>
          <w:szCs w:val="20"/>
        </w:rPr>
        <w:t>First Certificate of English - FCE, granted by Cambridge’s University.</w:t>
      </w:r>
      <w:r w:rsidR="00DD0C52">
        <w:rPr>
          <w:rFonts w:asciiTheme="majorHAnsi" w:eastAsia="Times New Roman" w:hAnsiTheme="majorHAnsi" w:cs="Times New Roman"/>
          <w:sz w:val="20"/>
          <w:szCs w:val="20"/>
        </w:rPr>
        <w:t xml:space="preserve"> (2000)</w:t>
      </w:r>
    </w:p>
    <w:p w14:paraId="43B37C17" w14:textId="77777777" w:rsidR="00812C8C" w:rsidRPr="00DD0C52" w:rsidRDefault="00812C8C" w:rsidP="00DD0C52">
      <w:pPr>
        <w:tabs>
          <w:tab w:val="left" w:pos="284"/>
        </w:tabs>
        <w:rPr>
          <w:rFonts w:asciiTheme="majorHAnsi" w:eastAsia="Times New Roman" w:hAnsiTheme="majorHAnsi" w:cs="Times New Roman"/>
          <w:sz w:val="20"/>
          <w:szCs w:val="20"/>
        </w:rPr>
      </w:pPr>
    </w:p>
    <w:p w14:paraId="57AC684E" w14:textId="77777777" w:rsidR="00812C8C" w:rsidRPr="00DD0C52" w:rsidRDefault="00812C8C" w:rsidP="00DD0C52">
      <w:pPr>
        <w:pStyle w:val="ListParagraph"/>
        <w:numPr>
          <w:ilvl w:val="0"/>
          <w:numId w:val="6"/>
        </w:numPr>
        <w:tabs>
          <w:tab w:val="left" w:pos="284"/>
        </w:tabs>
        <w:ind w:left="0" w:firstLine="0"/>
        <w:rPr>
          <w:rFonts w:asciiTheme="majorHAnsi" w:eastAsia="Times New Roman" w:hAnsiTheme="majorHAnsi" w:cs="Times New Roman"/>
          <w:sz w:val="20"/>
          <w:szCs w:val="20"/>
          <w:lang w:val="pt-BR"/>
        </w:rPr>
      </w:pPr>
      <w:proofErr w:type="spellStart"/>
      <w:r w:rsidRPr="00DD0C52">
        <w:rPr>
          <w:rFonts w:asciiTheme="majorHAnsi" w:eastAsia="Times New Roman" w:hAnsiTheme="majorHAnsi" w:cs="Times New Roman"/>
          <w:sz w:val="20"/>
          <w:szCs w:val="20"/>
          <w:lang w:val="pt-BR"/>
        </w:rPr>
        <w:t>Advanced</w:t>
      </w:r>
      <w:proofErr w:type="spellEnd"/>
      <w:r w:rsidRPr="00DD0C52">
        <w:rPr>
          <w:rFonts w:asciiTheme="majorHAnsi" w:eastAsia="Times New Roman" w:hAnsiTheme="majorHAnsi" w:cs="Times New Roman"/>
          <w:sz w:val="20"/>
          <w:szCs w:val="20"/>
          <w:lang w:val="pt-BR"/>
        </w:rPr>
        <w:t xml:space="preserve"> Spanish </w:t>
      </w:r>
      <w:proofErr w:type="spellStart"/>
      <w:r w:rsidRPr="00DD0C52">
        <w:rPr>
          <w:rFonts w:asciiTheme="majorHAnsi" w:eastAsia="Times New Roman" w:hAnsiTheme="majorHAnsi" w:cs="Times New Roman"/>
          <w:sz w:val="20"/>
          <w:szCs w:val="20"/>
          <w:lang w:val="pt-BR"/>
        </w:rPr>
        <w:t>private</w:t>
      </w:r>
      <w:proofErr w:type="spellEnd"/>
      <w:r w:rsidRPr="00DD0C52">
        <w:rPr>
          <w:rFonts w:asciiTheme="majorHAnsi" w:eastAsia="Times New Roman" w:hAnsiTheme="majorHAnsi" w:cs="Times New Roman"/>
          <w:sz w:val="20"/>
          <w:szCs w:val="20"/>
          <w:lang w:val="pt-BR"/>
        </w:rPr>
        <w:t xml:space="preserve"> </w:t>
      </w:r>
      <w:proofErr w:type="spellStart"/>
      <w:r w:rsidRPr="00DD0C52">
        <w:rPr>
          <w:rFonts w:asciiTheme="majorHAnsi" w:eastAsia="Times New Roman" w:hAnsiTheme="majorHAnsi" w:cs="Times New Roman"/>
          <w:sz w:val="20"/>
          <w:szCs w:val="20"/>
          <w:lang w:val="pt-BR"/>
        </w:rPr>
        <w:t>lessons</w:t>
      </w:r>
      <w:proofErr w:type="spellEnd"/>
      <w:r w:rsidRPr="00DD0C52">
        <w:rPr>
          <w:rFonts w:asciiTheme="majorHAnsi" w:eastAsia="Times New Roman" w:hAnsiTheme="majorHAnsi" w:cs="Times New Roman"/>
          <w:sz w:val="20"/>
          <w:szCs w:val="20"/>
          <w:lang w:val="pt-BR"/>
        </w:rPr>
        <w:t xml:space="preserve"> 2015-2016.</w:t>
      </w:r>
    </w:p>
    <w:p w14:paraId="74E5CF1A" w14:textId="77777777" w:rsidR="00812C8C" w:rsidRPr="00AB39B8" w:rsidRDefault="00812C8C" w:rsidP="00CD0853">
      <w:pPr>
        <w:jc w:val="both"/>
        <w:rPr>
          <w:rFonts w:asciiTheme="majorHAnsi" w:hAnsiTheme="majorHAnsi"/>
          <w:b/>
          <w:u w:val="single"/>
        </w:rPr>
      </w:pPr>
    </w:p>
    <w:sectPr w:rsidR="00812C8C" w:rsidRPr="00AB39B8" w:rsidSect="000D7C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96687"/>
    <w:multiLevelType w:val="hybridMultilevel"/>
    <w:tmpl w:val="A8F689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2A2357"/>
    <w:multiLevelType w:val="hybridMultilevel"/>
    <w:tmpl w:val="EC52A1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144C69"/>
    <w:multiLevelType w:val="hybridMultilevel"/>
    <w:tmpl w:val="5330CD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0A3C2E"/>
    <w:multiLevelType w:val="hybridMultilevel"/>
    <w:tmpl w:val="0D7A49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EDE0B6D"/>
    <w:multiLevelType w:val="hybridMultilevel"/>
    <w:tmpl w:val="372A9A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A7352C1"/>
    <w:multiLevelType w:val="hybridMultilevel"/>
    <w:tmpl w:val="E44232E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51"/>
    <w:rsid w:val="00052F8A"/>
    <w:rsid w:val="000B6465"/>
    <w:rsid w:val="000D7CC7"/>
    <w:rsid w:val="0013217C"/>
    <w:rsid w:val="001F7A56"/>
    <w:rsid w:val="002D06A2"/>
    <w:rsid w:val="00367046"/>
    <w:rsid w:val="00445C51"/>
    <w:rsid w:val="0047263E"/>
    <w:rsid w:val="006734D6"/>
    <w:rsid w:val="006E2575"/>
    <w:rsid w:val="00812C8C"/>
    <w:rsid w:val="00851FBD"/>
    <w:rsid w:val="0085543D"/>
    <w:rsid w:val="00880BB3"/>
    <w:rsid w:val="008E2203"/>
    <w:rsid w:val="009811C0"/>
    <w:rsid w:val="009946AC"/>
    <w:rsid w:val="00996B53"/>
    <w:rsid w:val="009F2A9C"/>
    <w:rsid w:val="00A33CDE"/>
    <w:rsid w:val="00AA6AF5"/>
    <w:rsid w:val="00AB2537"/>
    <w:rsid w:val="00AB39B8"/>
    <w:rsid w:val="00B36D21"/>
    <w:rsid w:val="00B4584B"/>
    <w:rsid w:val="00B92F26"/>
    <w:rsid w:val="00C42E50"/>
    <w:rsid w:val="00C55802"/>
    <w:rsid w:val="00C87592"/>
    <w:rsid w:val="00CD0853"/>
    <w:rsid w:val="00CE49A4"/>
    <w:rsid w:val="00D26901"/>
    <w:rsid w:val="00DD0C52"/>
    <w:rsid w:val="00E124E3"/>
    <w:rsid w:val="00E45689"/>
    <w:rsid w:val="00E95C7E"/>
    <w:rsid w:val="00EF1E52"/>
    <w:rsid w:val="00F63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F76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2C8C"/>
    <w:pPr>
      <w:ind w:left="720"/>
      <w:contextualSpacing/>
    </w:pPr>
  </w:style>
  <w:style w:type="paragraph" w:styleId="HTMLPreformatted">
    <w:name w:val="HTML Preformatted"/>
    <w:basedOn w:val="Normal"/>
    <w:link w:val="HTMLPreformattedChar"/>
    <w:uiPriority w:val="99"/>
    <w:semiHidden/>
    <w:unhideWhenUsed/>
    <w:rsid w:val="00D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D26901"/>
    <w:rPr>
      <w:rFonts w:ascii="Courier New" w:eastAsia="Times New Roman" w:hAnsi="Courier New" w:cs="Courier New"/>
      <w:sz w:val="20"/>
      <w:szCs w:val="20"/>
      <w:lang w:val="pt-BR"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2C8C"/>
    <w:pPr>
      <w:ind w:left="720"/>
      <w:contextualSpacing/>
    </w:pPr>
  </w:style>
  <w:style w:type="paragraph" w:styleId="HTMLPreformatted">
    <w:name w:val="HTML Preformatted"/>
    <w:basedOn w:val="Normal"/>
    <w:link w:val="HTMLPreformattedChar"/>
    <w:uiPriority w:val="99"/>
    <w:semiHidden/>
    <w:unhideWhenUsed/>
    <w:rsid w:val="00D2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D26901"/>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966905">
      <w:bodyDiv w:val="1"/>
      <w:marLeft w:val="0"/>
      <w:marRight w:val="0"/>
      <w:marTop w:val="0"/>
      <w:marBottom w:val="0"/>
      <w:divBdr>
        <w:top w:val="none" w:sz="0" w:space="0" w:color="auto"/>
        <w:left w:val="none" w:sz="0" w:space="0" w:color="auto"/>
        <w:bottom w:val="none" w:sz="0" w:space="0" w:color="auto"/>
        <w:right w:val="none" w:sz="0" w:space="0" w:color="auto"/>
      </w:divBdr>
    </w:div>
    <w:div w:id="435756578">
      <w:bodyDiv w:val="1"/>
      <w:marLeft w:val="0"/>
      <w:marRight w:val="0"/>
      <w:marTop w:val="0"/>
      <w:marBottom w:val="0"/>
      <w:divBdr>
        <w:top w:val="none" w:sz="0" w:space="0" w:color="auto"/>
        <w:left w:val="none" w:sz="0" w:space="0" w:color="auto"/>
        <w:bottom w:val="none" w:sz="0" w:space="0" w:color="auto"/>
        <w:right w:val="none" w:sz="0" w:space="0" w:color="auto"/>
      </w:divBdr>
    </w:div>
    <w:div w:id="455418078">
      <w:bodyDiv w:val="1"/>
      <w:marLeft w:val="0"/>
      <w:marRight w:val="0"/>
      <w:marTop w:val="0"/>
      <w:marBottom w:val="0"/>
      <w:divBdr>
        <w:top w:val="none" w:sz="0" w:space="0" w:color="auto"/>
        <w:left w:val="none" w:sz="0" w:space="0" w:color="auto"/>
        <w:bottom w:val="none" w:sz="0" w:space="0" w:color="auto"/>
        <w:right w:val="none" w:sz="0" w:space="0" w:color="auto"/>
      </w:divBdr>
    </w:div>
    <w:div w:id="721027302">
      <w:bodyDiv w:val="1"/>
      <w:marLeft w:val="0"/>
      <w:marRight w:val="0"/>
      <w:marTop w:val="0"/>
      <w:marBottom w:val="0"/>
      <w:divBdr>
        <w:top w:val="none" w:sz="0" w:space="0" w:color="auto"/>
        <w:left w:val="none" w:sz="0" w:space="0" w:color="auto"/>
        <w:bottom w:val="none" w:sz="0" w:space="0" w:color="auto"/>
        <w:right w:val="none" w:sz="0" w:space="0" w:color="auto"/>
      </w:divBdr>
    </w:div>
    <w:div w:id="772825993">
      <w:bodyDiv w:val="1"/>
      <w:marLeft w:val="0"/>
      <w:marRight w:val="0"/>
      <w:marTop w:val="0"/>
      <w:marBottom w:val="0"/>
      <w:divBdr>
        <w:top w:val="none" w:sz="0" w:space="0" w:color="auto"/>
        <w:left w:val="none" w:sz="0" w:space="0" w:color="auto"/>
        <w:bottom w:val="none" w:sz="0" w:space="0" w:color="auto"/>
        <w:right w:val="none" w:sz="0" w:space="0" w:color="auto"/>
      </w:divBdr>
    </w:div>
    <w:div w:id="794103980">
      <w:bodyDiv w:val="1"/>
      <w:marLeft w:val="0"/>
      <w:marRight w:val="0"/>
      <w:marTop w:val="0"/>
      <w:marBottom w:val="0"/>
      <w:divBdr>
        <w:top w:val="none" w:sz="0" w:space="0" w:color="auto"/>
        <w:left w:val="none" w:sz="0" w:space="0" w:color="auto"/>
        <w:bottom w:val="none" w:sz="0" w:space="0" w:color="auto"/>
        <w:right w:val="none" w:sz="0" w:space="0" w:color="auto"/>
      </w:divBdr>
      <w:divsChild>
        <w:div w:id="434718702">
          <w:marLeft w:val="-45"/>
          <w:marRight w:val="0"/>
          <w:marTop w:val="0"/>
          <w:marBottom w:val="0"/>
          <w:divBdr>
            <w:top w:val="single" w:sz="6" w:space="0" w:color="FFFFFF"/>
            <w:left w:val="single" w:sz="6" w:space="0" w:color="FFFFFF"/>
            <w:bottom w:val="single" w:sz="6" w:space="0" w:color="FFFFFF"/>
            <w:right w:val="single" w:sz="6" w:space="0" w:color="FFFFFF"/>
          </w:divBdr>
        </w:div>
        <w:div w:id="238102572">
          <w:marLeft w:val="0"/>
          <w:marRight w:val="0"/>
          <w:marTop w:val="0"/>
          <w:marBottom w:val="0"/>
          <w:divBdr>
            <w:top w:val="none" w:sz="0" w:space="0" w:color="auto"/>
            <w:left w:val="none" w:sz="0" w:space="0" w:color="auto"/>
            <w:bottom w:val="none" w:sz="0" w:space="0" w:color="auto"/>
            <w:right w:val="none" w:sz="0" w:space="0" w:color="auto"/>
          </w:divBdr>
        </w:div>
      </w:divsChild>
    </w:div>
    <w:div w:id="1020743996">
      <w:bodyDiv w:val="1"/>
      <w:marLeft w:val="0"/>
      <w:marRight w:val="0"/>
      <w:marTop w:val="0"/>
      <w:marBottom w:val="0"/>
      <w:divBdr>
        <w:top w:val="none" w:sz="0" w:space="0" w:color="auto"/>
        <w:left w:val="none" w:sz="0" w:space="0" w:color="auto"/>
        <w:bottom w:val="none" w:sz="0" w:space="0" w:color="auto"/>
        <w:right w:val="none" w:sz="0" w:space="0" w:color="auto"/>
      </w:divBdr>
    </w:div>
    <w:div w:id="1596404637">
      <w:bodyDiv w:val="1"/>
      <w:marLeft w:val="0"/>
      <w:marRight w:val="0"/>
      <w:marTop w:val="0"/>
      <w:marBottom w:val="0"/>
      <w:divBdr>
        <w:top w:val="none" w:sz="0" w:space="0" w:color="auto"/>
        <w:left w:val="none" w:sz="0" w:space="0" w:color="auto"/>
        <w:bottom w:val="none" w:sz="0" w:space="0" w:color="auto"/>
        <w:right w:val="none" w:sz="0" w:space="0" w:color="auto"/>
      </w:divBdr>
    </w:div>
    <w:div w:id="1721897469">
      <w:bodyDiv w:val="1"/>
      <w:marLeft w:val="0"/>
      <w:marRight w:val="0"/>
      <w:marTop w:val="0"/>
      <w:marBottom w:val="0"/>
      <w:divBdr>
        <w:top w:val="none" w:sz="0" w:space="0" w:color="auto"/>
        <w:left w:val="none" w:sz="0" w:space="0" w:color="auto"/>
        <w:bottom w:val="none" w:sz="0" w:space="0" w:color="auto"/>
        <w:right w:val="none" w:sz="0" w:space="0" w:color="auto"/>
      </w:divBdr>
    </w:div>
    <w:div w:id="1731731911">
      <w:bodyDiv w:val="1"/>
      <w:marLeft w:val="0"/>
      <w:marRight w:val="0"/>
      <w:marTop w:val="0"/>
      <w:marBottom w:val="0"/>
      <w:divBdr>
        <w:top w:val="none" w:sz="0" w:space="0" w:color="auto"/>
        <w:left w:val="none" w:sz="0" w:space="0" w:color="auto"/>
        <w:bottom w:val="none" w:sz="0" w:space="0" w:color="auto"/>
        <w:right w:val="none" w:sz="0" w:space="0" w:color="auto"/>
      </w:divBdr>
    </w:div>
    <w:div w:id="1748840458">
      <w:bodyDiv w:val="1"/>
      <w:marLeft w:val="0"/>
      <w:marRight w:val="0"/>
      <w:marTop w:val="0"/>
      <w:marBottom w:val="0"/>
      <w:divBdr>
        <w:top w:val="none" w:sz="0" w:space="0" w:color="auto"/>
        <w:left w:val="none" w:sz="0" w:space="0" w:color="auto"/>
        <w:bottom w:val="none" w:sz="0" w:space="0" w:color="auto"/>
        <w:right w:val="none" w:sz="0" w:space="0" w:color="auto"/>
      </w:divBdr>
    </w:div>
    <w:div w:id="1886135314">
      <w:bodyDiv w:val="1"/>
      <w:marLeft w:val="0"/>
      <w:marRight w:val="0"/>
      <w:marTop w:val="0"/>
      <w:marBottom w:val="0"/>
      <w:divBdr>
        <w:top w:val="none" w:sz="0" w:space="0" w:color="auto"/>
        <w:left w:val="none" w:sz="0" w:space="0" w:color="auto"/>
        <w:bottom w:val="none" w:sz="0" w:space="0" w:color="auto"/>
        <w:right w:val="none" w:sz="0" w:space="0" w:color="auto"/>
      </w:divBdr>
    </w:div>
    <w:div w:id="2024279585">
      <w:bodyDiv w:val="1"/>
      <w:marLeft w:val="0"/>
      <w:marRight w:val="0"/>
      <w:marTop w:val="0"/>
      <w:marBottom w:val="0"/>
      <w:divBdr>
        <w:top w:val="none" w:sz="0" w:space="0" w:color="auto"/>
        <w:left w:val="none" w:sz="0" w:space="0" w:color="auto"/>
        <w:bottom w:val="none" w:sz="0" w:space="0" w:color="auto"/>
        <w:right w:val="none" w:sz="0" w:space="0" w:color="auto"/>
      </w:divBdr>
    </w:div>
    <w:div w:id="2036733318">
      <w:bodyDiv w:val="1"/>
      <w:marLeft w:val="0"/>
      <w:marRight w:val="0"/>
      <w:marTop w:val="0"/>
      <w:marBottom w:val="0"/>
      <w:divBdr>
        <w:top w:val="none" w:sz="0" w:space="0" w:color="auto"/>
        <w:left w:val="none" w:sz="0" w:space="0" w:color="auto"/>
        <w:bottom w:val="none" w:sz="0" w:space="0" w:color="auto"/>
        <w:right w:val="none" w:sz="0" w:space="0" w:color="auto"/>
      </w:divBdr>
    </w:div>
    <w:div w:id="2060323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898</Words>
  <Characters>5122</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admin</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Admin</dc:creator>
  <cp:lastModifiedBy>Admin Admin</cp:lastModifiedBy>
  <cp:revision>14</cp:revision>
  <dcterms:created xsi:type="dcterms:W3CDTF">2019-02-10T19:59:00Z</dcterms:created>
  <dcterms:modified xsi:type="dcterms:W3CDTF">2019-07-18T18:06:00Z</dcterms:modified>
</cp:coreProperties>
</file>