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3462"/>
        <w:gridCol w:w="6166"/>
      </w:tblGrid>
      <w:tr w:rsidR="00B114FF" w14:paraId="3C5ED855" w14:textId="77777777" w:rsidTr="00B114FF">
        <w:tc>
          <w:tcPr>
            <w:tcW w:w="4814" w:type="dxa"/>
          </w:tcPr>
          <w:p w14:paraId="134EF698" w14:textId="13F10091" w:rsidR="00B114FF" w:rsidRPr="00B114FF" w:rsidRDefault="00B114FF" w:rsidP="00B11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it-IT"/>
              </w:rPr>
            </w:pPr>
            <w:proofErr w:type="spellStart"/>
            <w:r w:rsidRPr="00B114FF">
              <w:rPr>
                <w:rFonts w:ascii="Courier New" w:eastAsia="Times New Roman" w:hAnsi="Courier New" w:cs="Courier New"/>
                <w:color w:val="000000"/>
                <w:sz w:val="21"/>
                <w:szCs w:val="21"/>
                <w:lang w:eastAsia="it-IT"/>
              </w:rPr>
              <w:t>Spironolactone</w:t>
            </w:r>
            <w:proofErr w:type="spellEnd"/>
          </w:p>
        </w:tc>
        <w:tc>
          <w:tcPr>
            <w:tcW w:w="4814" w:type="dxa"/>
          </w:tcPr>
          <w:p w14:paraId="5756EA14" w14:textId="4691101B" w:rsidR="00B114FF" w:rsidRDefault="00B114FF">
            <w:hyperlink r:id="rId5" w:tooltip="Principio attivo e fitocomplesso" w:history="1">
              <w:r>
                <w:rPr>
                  <w:rStyle w:val="Collegamentoipertestuale"/>
                  <w:rFonts w:ascii="Arial" w:hAnsi="Arial" w:cs="Arial"/>
                  <w:color w:val="0076FF"/>
                  <w:sz w:val="27"/>
                  <w:szCs w:val="27"/>
                  <w:bdr w:val="none" w:sz="0" w:space="0" w:color="auto" w:frame="1"/>
                  <w:shd w:val="clear" w:color="auto" w:fill="FFFFFF"/>
                </w:rPr>
                <w:t>principio attivo</w:t>
              </w:r>
            </w:hyperlink>
            <w:r>
              <w:rPr>
                <w:rFonts w:ascii="Arial" w:hAnsi="Arial" w:cs="Arial"/>
                <w:color w:val="232425"/>
                <w:sz w:val="27"/>
                <w:szCs w:val="27"/>
                <w:shd w:val="clear" w:color="auto" w:fill="FFFFFF"/>
              </w:rPr>
              <w:t> ad </w:t>
            </w:r>
            <w:hyperlink r:id="rId6" w:tooltip="Diuretiche" w:history="1">
              <w:r>
                <w:rPr>
                  <w:rStyle w:val="Collegamentoipertestuale"/>
                  <w:rFonts w:ascii="inherit" w:hAnsi="inherit" w:cs="Arial"/>
                  <w:color w:val="0076FF"/>
                  <w:sz w:val="27"/>
                  <w:szCs w:val="27"/>
                  <w:bdr w:val="none" w:sz="0" w:space="0" w:color="auto" w:frame="1"/>
                  <w:shd w:val="clear" w:color="auto" w:fill="FFFFFF"/>
                </w:rPr>
                <w:t>azione diuretica</w:t>
              </w:r>
            </w:hyperlink>
            <w:r>
              <w:rPr>
                <w:rFonts w:ascii="Arial" w:hAnsi="Arial" w:cs="Arial"/>
                <w:color w:val="232425"/>
                <w:sz w:val="27"/>
                <w:szCs w:val="27"/>
                <w:shd w:val="clear" w:color="auto" w:fill="FFFFFF"/>
              </w:rPr>
              <w:t> e </w:t>
            </w:r>
            <w:hyperlink r:id="rId7" w:tooltip="Ipotensive" w:history="1">
              <w:r>
                <w:rPr>
                  <w:rStyle w:val="Collegamentoipertestuale"/>
                  <w:rFonts w:ascii="inherit" w:hAnsi="inherit" w:cs="Arial"/>
                  <w:color w:val="0076FF"/>
                  <w:sz w:val="27"/>
                  <w:szCs w:val="27"/>
                  <w:bdr w:val="none" w:sz="0" w:space="0" w:color="auto" w:frame="1"/>
                  <w:shd w:val="clear" w:color="auto" w:fill="FFFFFF"/>
                </w:rPr>
                <w:t>antipertensiva</w:t>
              </w:r>
            </w:hyperlink>
            <w:r>
              <w:rPr>
                <w:rFonts w:ascii="Arial" w:hAnsi="Arial" w:cs="Arial"/>
                <w:color w:val="232425"/>
                <w:sz w:val="27"/>
                <w:szCs w:val="27"/>
                <w:shd w:val="clear" w:color="auto" w:fill="FFFFFF"/>
              </w:rPr>
              <w:t>. Più precisamente, si tratta di un </w:t>
            </w:r>
            <w:r>
              <w:rPr>
                <w:rStyle w:val="Enfasigrassetto"/>
                <w:rFonts w:ascii="Arial" w:hAnsi="Arial" w:cs="Arial"/>
                <w:color w:val="232425"/>
                <w:sz w:val="27"/>
                <w:szCs w:val="27"/>
                <w:bdr w:val="none" w:sz="0" w:space="0" w:color="auto" w:frame="1"/>
                <w:shd w:val="clear" w:color="auto" w:fill="FFFFFF"/>
              </w:rPr>
              <w:t>antagonista dell'</w:t>
            </w:r>
            <w:hyperlink r:id="rId8" w:tooltip="Aldosterone" w:history="1">
              <w:r>
                <w:rPr>
                  <w:rStyle w:val="Collegamentoipertestuale"/>
                  <w:rFonts w:ascii="inherit" w:hAnsi="inherit" w:cs="Arial"/>
                  <w:color w:val="0076FF"/>
                  <w:sz w:val="27"/>
                  <w:szCs w:val="27"/>
                  <w:bdr w:val="none" w:sz="0" w:space="0" w:color="auto" w:frame="1"/>
                  <w:shd w:val="clear" w:color="auto" w:fill="FFFFFF"/>
                </w:rPr>
                <w:t>aldosterone</w:t>
              </w:r>
            </w:hyperlink>
            <w:r>
              <w:rPr>
                <w:rFonts w:ascii="Arial" w:hAnsi="Arial" w:cs="Arial"/>
                <w:color w:val="232425"/>
                <w:sz w:val="27"/>
                <w:szCs w:val="27"/>
                <w:shd w:val="clear" w:color="auto" w:fill="FFFFFF"/>
              </w:rPr>
              <w:t>.</w:t>
            </w:r>
            <w:r>
              <w:rPr>
                <w:rFonts w:ascii="Arial" w:hAnsi="Arial" w:cs="Arial"/>
                <w:color w:val="232425"/>
                <w:sz w:val="27"/>
                <w:szCs w:val="27"/>
                <w:shd w:val="clear" w:color="auto" w:fill="FFFFFF"/>
              </w:rPr>
              <w:t xml:space="preserve"> </w:t>
            </w:r>
            <w:r>
              <w:rPr>
                <w:rFonts w:ascii="Barlow" w:hAnsi="Barlow"/>
                <w:color w:val="232425"/>
                <w:sz w:val="27"/>
                <w:szCs w:val="27"/>
                <w:shd w:val="clear" w:color="auto" w:fill="FFFFFF"/>
              </w:rPr>
              <w:t>Lo spironolattone viene somministrato per </w:t>
            </w:r>
            <w:hyperlink r:id="rId9" w:tooltip="Via di somministrazione orale, per os" w:history="1">
              <w:r>
                <w:rPr>
                  <w:rStyle w:val="Collegamentoipertestuale"/>
                  <w:rFonts w:ascii="inherit" w:hAnsi="inherit"/>
                  <w:color w:val="0076FF"/>
                  <w:sz w:val="27"/>
                  <w:szCs w:val="27"/>
                  <w:bdr w:val="none" w:sz="0" w:space="0" w:color="auto" w:frame="1"/>
                  <w:shd w:val="clear" w:color="auto" w:fill="FFFFFF"/>
                </w:rPr>
                <w:t>via orale</w:t>
              </w:r>
            </w:hyperlink>
            <w:r>
              <w:rPr>
                <w:rFonts w:ascii="Barlow" w:hAnsi="Barlow"/>
                <w:color w:val="232425"/>
                <w:sz w:val="27"/>
                <w:szCs w:val="27"/>
                <w:shd w:val="clear" w:color="auto" w:fill="FFFFFF"/>
              </w:rPr>
              <w:t> ed è contenuto in diversi medicinali, sia da solo che in associazione ad altri </w:t>
            </w:r>
            <w:hyperlink r:id="rId10" w:tooltip="Farmaci Diuretici: Cosa sono e Quali sono" w:history="1">
              <w:r>
                <w:rPr>
                  <w:rStyle w:val="Collegamentoipertestuale"/>
                  <w:rFonts w:ascii="Barlow" w:hAnsi="Barlow"/>
                  <w:color w:val="0076FF"/>
                  <w:sz w:val="27"/>
                  <w:szCs w:val="27"/>
                  <w:bdr w:val="none" w:sz="0" w:space="0" w:color="auto" w:frame="1"/>
                  <w:shd w:val="clear" w:color="auto" w:fill="FFFFFF"/>
                </w:rPr>
                <w:t>diuretici</w:t>
              </w:r>
            </w:hyperlink>
            <w:r>
              <w:rPr>
                <w:rFonts w:ascii="Barlow" w:hAnsi="Barlow"/>
                <w:color w:val="232425"/>
                <w:sz w:val="27"/>
                <w:szCs w:val="27"/>
                <w:shd w:val="clear" w:color="auto" w:fill="FFFFFF"/>
              </w:rPr>
              <w:t> (come </w:t>
            </w:r>
            <w:proofErr w:type="spellStart"/>
            <w:r>
              <w:fldChar w:fldCharType="begin"/>
            </w:r>
            <w:r>
              <w:instrText xml:space="preserve"> HYPERLINK "https://www.my-personaltrainer.it/benessere/idroclorotiazide.html" \o "Idroclorotiazide: A Cosa Serve, Perché e Come si Assume?" </w:instrText>
            </w:r>
            <w:r>
              <w:fldChar w:fldCharType="separate"/>
            </w:r>
            <w:r>
              <w:rPr>
                <w:rStyle w:val="Collegamentoipertestuale"/>
                <w:rFonts w:ascii="Barlow" w:hAnsi="Barlow"/>
                <w:color w:val="0076FF"/>
                <w:sz w:val="27"/>
                <w:szCs w:val="27"/>
                <w:bdr w:val="none" w:sz="0" w:space="0" w:color="auto" w:frame="1"/>
                <w:shd w:val="clear" w:color="auto" w:fill="FFFFFF"/>
              </w:rPr>
              <w:t>idroclorotiazide</w:t>
            </w:r>
            <w:proofErr w:type="spellEnd"/>
            <w:r>
              <w:fldChar w:fldCharType="end"/>
            </w:r>
            <w:r>
              <w:rPr>
                <w:rFonts w:ascii="Barlow" w:hAnsi="Barlow"/>
                <w:color w:val="232425"/>
                <w:sz w:val="27"/>
                <w:szCs w:val="27"/>
                <w:shd w:val="clear" w:color="auto" w:fill="FFFFFF"/>
              </w:rPr>
              <w:t> e furosemide).</w:t>
            </w:r>
          </w:p>
        </w:tc>
      </w:tr>
      <w:tr w:rsidR="00B114FF" w14:paraId="006E03A1" w14:textId="77777777" w:rsidTr="00B114FF">
        <w:tc>
          <w:tcPr>
            <w:tcW w:w="4814" w:type="dxa"/>
          </w:tcPr>
          <w:p w14:paraId="56B3D5E6" w14:textId="77777777" w:rsidR="00B114FF" w:rsidRDefault="00B114FF" w:rsidP="00B114FF">
            <w:pPr>
              <w:pStyle w:val="PreformattatoHTML"/>
              <w:shd w:val="clear" w:color="auto" w:fill="FFFFFF"/>
              <w:wordWrap w:val="0"/>
              <w:textAlignment w:val="baseline"/>
              <w:rPr>
                <w:color w:val="000000"/>
                <w:sz w:val="21"/>
                <w:szCs w:val="21"/>
              </w:rPr>
            </w:pPr>
            <w:r>
              <w:rPr>
                <w:color w:val="000000"/>
                <w:sz w:val="21"/>
                <w:szCs w:val="21"/>
              </w:rPr>
              <w:t>Furosemide</w:t>
            </w:r>
          </w:p>
          <w:p w14:paraId="1D9E1145" w14:textId="77777777" w:rsidR="00B114FF" w:rsidRDefault="00B114FF"/>
        </w:tc>
        <w:tc>
          <w:tcPr>
            <w:tcW w:w="4814" w:type="dxa"/>
          </w:tcPr>
          <w:p w14:paraId="204B721D" w14:textId="77777777" w:rsidR="00B114FF" w:rsidRPr="00B114FF" w:rsidRDefault="00B114FF" w:rsidP="00B114FF">
            <w:pPr>
              <w:shd w:val="clear" w:color="auto" w:fill="FFFFFF"/>
              <w:textAlignment w:val="baseline"/>
              <w:rPr>
                <w:rFonts w:ascii="Barlow" w:eastAsia="Times New Roman" w:hAnsi="Barlow" w:cs="Times New Roman"/>
                <w:color w:val="232425"/>
                <w:sz w:val="27"/>
                <w:szCs w:val="27"/>
                <w:lang w:eastAsia="it-IT"/>
              </w:rPr>
            </w:pPr>
            <w:r w:rsidRPr="00B114FF">
              <w:rPr>
                <w:rFonts w:ascii="Barlow" w:eastAsia="Times New Roman" w:hAnsi="Barlow" w:cs="Times New Roman"/>
                <w:color w:val="232425"/>
                <w:sz w:val="27"/>
                <w:szCs w:val="27"/>
                <w:lang w:eastAsia="it-IT"/>
              </w:rPr>
              <w:t> </w:t>
            </w:r>
            <w:hyperlink r:id="rId11" w:tooltip="Principio attivo e fitocomplesso" w:history="1">
              <w:r w:rsidRPr="00B114FF">
                <w:rPr>
                  <w:rFonts w:ascii="inherit" w:eastAsia="Times New Roman" w:hAnsi="inherit" w:cs="Times New Roman"/>
                  <w:color w:val="0076FF"/>
                  <w:sz w:val="27"/>
                  <w:szCs w:val="27"/>
                  <w:u w:val="single"/>
                  <w:bdr w:val="none" w:sz="0" w:space="0" w:color="auto" w:frame="1"/>
                  <w:lang w:eastAsia="it-IT"/>
                </w:rPr>
                <w:t>principio attivo</w:t>
              </w:r>
            </w:hyperlink>
            <w:r w:rsidRPr="00B114FF">
              <w:rPr>
                <w:rFonts w:ascii="Barlow" w:eastAsia="Times New Roman" w:hAnsi="Barlow" w:cs="Times New Roman"/>
                <w:color w:val="232425"/>
                <w:sz w:val="27"/>
                <w:szCs w:val="27"/>
                <w:lang w:eastAsia="it-IT"/>
              </w:rPr>
              <w:t> ad </w:t>
            </w:r>
            <w:hyperlink r:id="rId12" w:tooltip="Diuretiche" w:history="1">
              <w:r w:rsidRPr="00B114FF">
                <w:rPr>
                  <w:rFonts w:ascii="inherit" w:eastAsia="Times New Roman" w:hAnsi="inherit" w:cs="Times New Roman"/>
                  <w:color w:val="0076FF"/>
                  <w:sz w:val="27"/>
                  <w:szCs w:val="27"/>
                  <w:u w:val="single"/>
                  <w:bdr w:val="none" w:sz="0" w:space="0" w:color="auto" w:frame="1"/>
                  <w:lang w:eastAsia="it-IT"/>
                </w:rPr>
                <w:t>azione diuretica</w:t>
              </w:r>
            </w:hyperlink>
            <w:r w:rsidRPr="00B114FF">
              <w:rPr>
                <w:rFonts w:ascii="Barlow" w:eastAsia="Times New Roman" w:hAnsi="Barlow" w:cs="Times New Roman"/>
                <w:color w:val="232425"/>
                <w:sz w:val="27"/>
                <w:szCs w:val="27"/>
                <w:lang w:eastAsia="it-IT"/>
              </w:rPr>
              <w:t> che può essere somministrato sia per </w:t>
            </w:r>
            <w:hyperlink r:id="rId13" w:tooltip="Via di somministrazione orale, per os" w:history="1">
              <w:r w:rsidRPr="00B114FF">
                <w:rPr>
                  <w:rFonts w:ascii="inherit" w:eastAsia="Times New Roman" w:hAnsi="inherit" w:cs="Times New Roman"/>
                  <w:color w:val="0076FF"/>
                  <w:sz w:val="27"/>
                  <w:szCs w:val="27"/>
                  <w:u w:val="single"/>
                  <w:bdr w:val="none" w:sz="0" w:space="0" w:color="auto" w:frame="1"/>
                  <w:lang w:eastAsia="it-IT"/>
                </w:rPr>
                <w:t>via orale</w:t>
              </w:r>
            </w:hyperlink>
            <w:r w:rsidRPr="00B114FF">
              <w:rPr>
                <w:rFonts w:ascii="Barlow" w:eastAsia="Times New Roman" w:hAnsi="Barlow" w:cs="Times New Roman"/>
                <w:color w:val="232425"/>
                <w:sz w:val="27"/>
                <w:szCs w:val="27"/>
                <w:lang w:eastAsia="it-IT"/>
              </w:rPr>
              <w:t> che per </w:t>
            </w:r>
            <w:hyperlink r:id="rId14" w:tooltip="Vie di somministrazione parenterali" w:history="1">
              <w:r w:rsidRPr="00B114FF">
                <w:rPr>
                  <w:rFonts w:ascii="inherit" w:eastAsia="Times New Roman" w:hAnsi="inherit" w:cs="Times New Roman"/>
                  <w:color w:val="0076FF"/>
                  <w:sz w:val="27"/>
                  <w:szCs w:val="27"/>
                  <w:u w:val="single"/>
                  <w:bdr w:val="none" w:sz="0" w:space="0" w:color="auto" w:frame="1"/>
                  <w:lang w:eastAsia="it-IT"/>
                </w:rPr>
                <w:t>via parenterale</w:t>
              </w:r>
            </w:hyperlink>
            <w:r w:rsidRPr="00B114FF">
              <w:rPr>
                <w:rFonts w:ascii="Barlow" w:eastAsia="Times New Roman" w:hAnsi="Barlow" w:cs="Times New Roman"/>
                <w:color w:val="232425"/>
                <w:sz w:val="27"/>
                <w:szCs w:val="27"/>
                <w:lang w:eastAsia="it-IT"/>
              </w:rPr>
              <w:t>.</w:t>
            </w:r>
          </w:p>
          <w:p w14:paraId="46ED6E76" w14:textId="77777777" w:rsidR="00B114FF" w:rsidRPr="00B114FF" w:rsidRDefault="00B114FF" w:rsidP="00B114FF">
            <w:pPr>
              <w:shd w:val="clear" w:color="auto" w:fill="FFFFFF"/>
              <w:textAlignment w:val="baseline"/>
              <w:rPr>
                <w:rFonts w:ascii="Barlow" w:eastAsia="Times New Roman" w:hAnsi="Barlow" w:cs="Times New Roman"/>
                <w:color w:val="232425"/>
                <w:sz w:val="27"/>
                <w:szCs w:val="27"/>
                <w:lang w:eastAsia="it-IT"/>
              </w:rPr>
            </w:pPr>
            <w:r w:rsidRPr="00B114FF">
              <w:rPr>
                <w:rFonts w:ascii="Barlow" w:eastAsia="Times New Roman" w:hAnsi="Barlow" w:cs="Times New Roman"/>
                <w:color w:val="232425"/>
                <w:sz w:val="27"/>
                <w:szCs w:val="27"/>
                <w:lang w:eastAsia="it-IT"/>
              </w:rPr>
              <w:t>La si trova all'interno di moltissimi medicinali, sia da sola che in associazione ad altri principi attivi, più precisamente, a </w:t>
            </w:r>
            <w:hyperlink r:id="rId15" w:tooltip="Farmaci Diuretici: Cosa sono e Quali sono" w:history="1">
              <w:r w:rsidRPr="00B114FF">
                <w:rPr>
                  <w:rFonts w:ascii="inherit" w:eastAsia="Times New Roman" w:hAnsi="inherit" w:cs="Times New Roman"/>
                  <w:color w:val="0076FF"/>
                  <w:sz w:val="27"/>
                  <w:szCs w:val="27"/>
                  <w:u w:val="single"/>
                  <w:bdr w:val="none" w:sz="0" w:space="0" w:color="auto" w:frame="1"/>
                  <w:lang w:eastAsia="it-IT"/>
                </w:rPr>
                <w:t>diuretici</w:t>
              </w:r>
            </w:hyperlink>
            <w:r w:rsidRPr="00B114FF">
              <w:rPr>
                <w:rFonts w:ascii="Barlow" w:eastAsia="Times New Roman" w:hAnsi="Barlow" w:cs="Times New Roman"/>
                <w:color w:val="232425"/>
                <w:sz w:val="27"/>
                <w:szCs w:val="27"/>
                <w:lang w:eastAsia="it-IT"/>
              </w:rPr>
              <w:t> risparmiatori di </w:t>
            </w:r>
            <w:hyperlink r:id="rId16" w:tooltip="Potassio" w:history="1">
              <w:r w:rsidRPr="00B114FF">
                <w:rPr>
                  <w:rFonts w:ascii="inherit" w:eastAsia="Times New Roman" w:hAnsi="inherit" w:cs="Times New Roman"/>
                  <w:color w:val="0076FF"/>
                  <w:sz w:val="27"/>
                  <w:szCs w:val="27"/>
                  <w:u w:val="single"/>
                  <w:bdr w:val="none" w:sz="0" w:space="0" w:color="auto" w:frame="1"/>
                  <w:lang w:eastAsia="it-IT"/>
                </w:rPr>
                <w:t>potassio</w:t>
              </w:r>
            </w:hyperlink>
            <w:r w:rsidRPr="00B114FF">
              <w:rPr>
                <w:rFonts w:ascii="Barlow" w:eastAsia="Times New Roman" w:hAnsi="Barlow" w:cs="Times New Roman"/>
                <w:color w:val="232425"/>
                <w:sz w:val="27"/>
                <w:szCs w:val="27"/>
                <w:lang w:eastAsia="it-IT"/>
              </w:rPr>
              <w:t xml:space="preserve"> come </w:t>
            </w:r>
            <w:proofErr w:type="spellStart"/>
            <w:r w:rsidRPr="00B114FF">
              <w:rPr>
                <w:rFonts w:ascii="Barlow" w:eastAsia="Times New Roman" w:hAnsi="Barlow" w:cs="Times New Roman"/>
                <w:color w:val="232425"/>
                <w:sz w:val="27"/>
                <w:szCs w:val="27"/>
                <w:lang w:eastAsia="it-IT"/>
              </w:rPr>
              <w:t>triamterene</w:t>
            </w:r>
            <w:proofErr w:type="spellEnd"/>
            <w:r w:rsidRPr="00B114FF">
              <w:rPr>
                <w:rFonts w:ascii="Barlow" w:eastAsia="Times New Roman" w:hAnsi="Barlow" w:cs="Times New Roman"/>
                <w:color w:val="232425"/>
                <w:sz w:val="27"/>
                <w:szCs w:val="27"/>
                <w:lang w:eastAsia="it-IT"/>
              </w:rPr>
              <w:t xml:space="preserve"> e </w:t>
            </w:r>
            <w:hyperlink r:id="rId17" w:tooltip="Spironolattone: A Cosa Serve, Come si Usa, Effetti Collaterali" w:history="1">
              <w:r w:rsidRPr="00B114FF">
                <w:rPr>
                  <w:rFonts w:ascii="inherit" w:eastAsia="Times New Roman" w:hAnsi="inherit" w:cs="Times New Roman"/>
                  <w:color w:val="0076FF"/>
                  <w:sz w:val="27"/>
                  <w:szCs w:val="27"/>
                  <w:u w:val="single"/>
                  <w:bdr w:val="none" w:sz="0" w:space="0" w:color="auto" w:frame="1"/>
                  <w:lang w:eastAsia="it-IT"/>
                </w:rPr>
                <w:t>spironolattone</w:t>
              </w:r>
            </w:hyperlink>
            <w:r w:rsidRPr="00B114FF">
              <w:rPr>
                <w:rFonts w:ascii="Barlow" w:eastAsia="Times New Roman" w:hAnsi="Barlow" w:cs="Times New Roman"/>
                <w:color w:val="232425"/>
                <w:sz w:val="27"/>
                <w:szCs w:val="27"/>
                <w:lang w:eastAsia="it-IT"/>
              </w:rPr>
              <w:t>.</w:t>
            </w:r>
          </w:p>
          <w:p w14:paraId="5409361E" w14:textId="77777777" w:rsidR="00B114FF" w:rsidRDefault="00B114FF"/>
        </w:tc>
      </w:tr>
      <w:tr w:rsidR="00B114FF" w:rsidRPr="006534A7" w14:paraId="3223A3AC" w14:textId="77777777" w:rsidTr="00B114FF">
        <w:tc>
          <w:tcPr>
            <w:tcW w:w="4814" w:type="dxa"/>
          </w:tcPr>
          <w:p w14:paraId="0AE62566" w14:textId="77777777" w:rsidR="005A734B" w:rsidRDefault="005A734B" w:rsidP="005A734B">
            <w:pPr>
              <w:pStyle w:val="PreformattatoHTML"/>
              <w:shd w:val="clear" w:color="auto" w:fill="FFFFFF"/>
              <w:wordWrap w:val="0"/>
              <w:textAlignment w:val="baseline"/>
              <w:rPr>
                <w:color w:val="000000"/>
                <w:sz w:val="21"/>
                <w:szCs w:val="21"/>
              </w:rPr>
            </w:pPr>
            <w:proofErr w:type="spellStart"/>
            <w:r>
              <w:rPr>
                <w:color w:val="000000"/>
                <w:sz w:val="21"/>
                <w:szCs w:val="21"/>
              </w:rPr>
              <w:t>Meglumine</w:t>
            </w:r>
            <w:proofErr w:type="spellEnd"/>
            <w:r>
              <w:rPr>
                <w:color w:val="000000"/>
                <w:sz w:val="21"/>
                <w:szCs w:val="21"/>
              </w:rPr>
              <w:t xml:space="preserve"> Adenosine </w:t>
            </w:r>
            <w:proofErr w:type="spellStart"/>
            <w:r>
              <w:rPr>
                <w:color w:val="000000"/>
                <w:sz w:val="21"/>
                <w:szCs w:val="21"/>
              </w:rPr>
              <w:t>Cyclophosphate</w:t>
            </w:r>
            <w:proofErr w:type="spellEnd"/>
          </w:p>
          <w:p w14:paraId="178DEC17" w14:textId="77777777" w:rsidR="00B114FF" w:rsidRDefault="00B114FF"/>
        </w:tc>
        <w:tc>
          <w:tcPr>
            <w:tcW w:w="4814" w:type="dxa"/>
          </w:tcPr>
          <w:p w14:paraId="3AA6F577" w14:textId="6AF7D920" w:rsidR="00B114FF" w:rsidRPr="006534A7" w:rsidRDefault="006534A7">
            <w:pPr>
              <w:rPr>
                <w:lang w:val="en-GB"/>
              </w:rPr>
            </w:pPr>
            <w:r w:rsidRPr="006534A7">
              <w:rPr>
                <w:rFonts w:ascii="Arial" w:hAnsi="Arial" w:cs="Arial"/>
                <w:color w:val="202124"/>
                <w:shd w:val="clear" w:color="auto" w:fill="FFFFFF"/>
                <w:lang w:val="en-GB"/>
              </w:rPr>
              <w:t>is </w:t>
            </w:r>
            <w:r w:rsidRPr="006534A7">
              <w:rPr>
                <w:rFonts w:ascii="Arial" w:hAnsi="Arial" w:cs="Arial"/>
                <w:b/>
                <w:bCs/>
                <w:color w:val="202124"/>
                <w:shd w:val="clear" w:color="auto" w:fill="FFFFFF"/>
                <w:lang w:val="en-GB"/>
              </w:rPr>
              <w:t>used for the treatment of angina, chronic diseases, acute myocardial infarction, myocarditis, cardiogenic shock, and can also be used for the treatment of leather moss</w:t>
            </w:r>
            <w:r w:rsidRPr="006534A7">
              <w:rPr>
                <w:rFonts w:ascii="Arial" w:hAnsi="Arial" w:cs="Arial"/>
                <w:color w:val="202124"/>
                <w:shd w:val="clear" w:color="auto" w:fill="FFFFFF"/>
                <w:lang w:val="en-GB"/>
              </w:rPr>
              <w:t>.</w:t>
            </w:r>
          </w:p>
        </w:tc>
      </w:tr>
      <w:tr w:rsidR="00B114FF" w:rsidRPr="005A734B" w14:paraId="104AAD74" w14:textId="77777777" w:rsidTr="00B114FF">
        <w:tc>
          <w:tcPr>
            <w:tcW w:w="4814" w:type="dxa"/>
          </w:tcPr>
          <w:p w14:paraId="15BB3EFF" w14:textId="77777777" w:rsidR="005A734B" w:rsidRDefault="005A734B" w:rsidP="005A734B">
            <w:pPr>
              <w:pStyle w:val="PreformattatoHTML"/>
              <w:shd w:val="clear" w:color="auto" w:fill="FFFFFF"/>
              <w:wordWrap w:val="0"/>
              <w:textAlignment w:val="baseline"/>
              <w:rPr>
                <w:color w:val="000000"/>
                <w:sz w:val="21"/>
                <w:szCs w:val="21"/>
              </w:rPr>
            </w:pPr>
            <w:proofErr w:type="spellStart"/>
            <w:r>
              <w:rPr>
                <w:color w:val="000000"/>
                <w:sz w:val="21"/>
                <w:szCs w:val="21"/>
              </w:rPr>
              <w:t>Deslanoside</w:t>
            </w:r>
            <w:proofErr w:type="spellEnd"/>
          </w:p>
          <w:p w14:paraId="1C4AB994" w14:textId="77777777" w:rsidR="00B114FF" w:rsidRDefault="00B114FF"/>
        </w:tc>
        <w:tc>
          <w:tcPr>
            <w:tcW w:w="4814" w:type="dxa"/>
          </w:tcPr>
          <w:p w14:paraId="79BE302A" w14:textId="2E89039B" w:rsidR="00B114FF" w:rsidRPr="005A734B" w:rsidRDefault="005A734B">
            <w:pPr>
              <w:rPr>
                <w:lang w:val="en-GB"/>
              </w:rPr>
            </w:pPr>
            <w:proofErr w:type="spellStart"/>
            <w:r w:rsidRPr="005A734B">
              <w:rPr>
                <w:rFonts w:ascii="Arial" w:hAnsi="Arial" w:cs="Arial"/>
                <w:b/>
                <w:bCs/>
                <w:color w:val="202122"/>
                <w:sz w:val="21"/>
                <w:szCs w:val="21"/>
                <w:shd w:val="clear" w:color="auto" w:fill="FFFFFF"/>
                <w:lang w:val="en-GB"/>
              </w:rPr>
              <w:t>Deslanoside</w:t>
            </w:r>
            <w:proofErr w:type="spellEnd"/>
            <w:r w:rsidRPr="005A734B">
              <w:rPr>
                <w:rFonts w:ascii="Arial" w:hAnsi="Arial" w:cs="Arial"/>
                <w:color w:val="202122"/>
                <w:sz w:val="21"/>
                <w:szCs w:val="21"/>
                <w:shd w:val="clear" w:color="auto" w:fill="FFFFFF"/>
                <w:lang w:val="en-GB"/>
              </w:rPr>
              <w:t> is a </w:t>
            </w:r>
            <w:hyperlink r:id="rId18" w:tooltip="Cardiac glycoside" w:history="1">
              <w:r w:rsidRPr="005A734B">
                <w:rPr>
                  <w:rStyle w:val="Collegamentoipertestuale"/>
                  <w:rFonts w:ascii="Arial" w:hAnsi="Arial" w:cs="Arial"/>
                  <w:color w:val="0645AD"/>
                  <w:sz w:val="21"/>
                  <w:szCs w:val="21"/>
                  <w:shd w:val="clear" w:color="auto" w:fill="FFFFFF"/>
                  <w:lang w:val="en-GB"/>
                </w:rPr>
                <w:t>cardiac glycoside</w:t>
              </w:r>
            </w:hyperlink>
            <w:r w:rsidRPr="005A734B">
              <w:rPr>
                <w:rFonts w:ascii="Arial" w:hAnsi="Arial" w:cs="Arial"/>
                <w:color w:val="202122"/>
                <w:sz w:val="21"/>
                <w:szCs w:val="21"/>
                <w:shd w:val="clear" w:color="auto" w:fill="FFFFFF"/>
                <w:lang w:val="en-GB"/>
              </w:rPr>
              <w:t>, a type of drug that can be used in the treatment of </w:t>
            </w:r>
            <w:hyperlink r:id="rId19" w:tooltip="Congestive heart failure" w:history="1">
              <w:r w:rsidRPr="005A734B">
                <w:rPr>
                  <w:rStyle w:val="Collegamentoipertestuale"/>
                  <w:rFonts w:ascii="Arial" w:hAnsi="Arial" w:cs="Arial"/>
                  <w:color w:val="0645AD"/>
                  <w:sz w:val="21"/>
                  <w:szCs w:val="21"/>
                  <w:shd w:val="clear" w:color="auto" w:fill="FFFFFF"/>
                  <w:lang w:val="en-GB"/>
                </w:rPr>
                <w:t>congestive heart failure</w:t>
              </w:r>
            </w:hyperlink>
            <w:r w:rsidRPr="005A734B">
              <w:rPr>
                <w:rFonts w:ascii="Arial" w:hAnsi="Arial" w:cs="Arial"/>
                <w:color w:val="202122"/>
                <w:sz w:val="21"/>
                <w:szCs w:val="21"/>
                <w:shd w:val="clear" w:color="auto" w:fill="FFFFFF"/>
                <w:lang w:val="en-GB"/>
              </w:rPr>
              <w:t> and </w:t>
            </w:r>
            <w:hyperlink r:id="rId20" w:tooltip="Cardiac arrhythmia" w:history="1">
              <w:r w:rsidRPr="005A734B">
                <w:rPr>
                  <w:rStyle w:val="Collegamentoipertestuale"/>
                  <w:rFonts w:ascii="Arial" w:hAnsi="Arial" w:cs="Arial"/>
                  <w:color w:val="0645AD"/>
                  <w:sz w:val="21"/>
                  <w:szCs w:val="21"/>
                  <w:shd w:val="clear" w:color="auto" w:fill="FFFFFF"/>
                  <w:lang w:val="en-GB"/>
                </w:rPr>
                <w:t>cardiac arrhythmia</w:t>
              </w:r>
            </w:hyperlink>
            <w:r w:rsidRPr="005A734B">
              <w:rPr>
                <w:rFonts w:ascii="Arial" w:hAnsi="Arial" w:cs="Arial"/>
                <w:color w:val="202122"/>
                <w:sz w:val="21"/>
                <w:szCs w:val="21"/>
                <w:shd w:val="clear" w:color="auto" w:fill="FFFFFF"/>
                <w:lang w:val="en-GB"/>
              </w:rPr>
              <w:t> (irregular heartbeat).</w:t>
            </w:r>
          </w:p>
        </w:tc>
      </w:tr>
      <w:tr w:rsidR="00B114FF" w:rsidRPr="005A734B" w14:paraId="2B9A7EFD" w14:textId="77777777" w:rsidTr="00B114FF">
        <w:tc>
          <w:tcPr>
            <w:tcW w:w="4814" w:type="dxa"/>
          </w:tcPr>
          <w:p w14:paraId="2B866D39" w14:textId="77777777" w:rsidR="005A734B" w:rsidRDefault="005A734B" w:rsidP="005A734B">
            <w:pPr>
              <w:pStyle w:val="PreformattatoHTML"/>
              <w:shd w:val="clear" w:color="auto" w:fill="FFFFFF"/>
              <w:wordWrap w:val="0"/>
              <w:textAlignment w:val="baseline"/>
              <w:rPr>
                <w:color w:val="000000"/>
                <w:sz w:val="21"/>
                <w:szCs w:val="21"/>
              </w:rPr>
            </w:pPr>
            <w:proofErr w:type="spellStart"/>
            <w:r>
              <w:rPr>
                <w:color w:val="000000"/>
                <w:sz w:val="21"/>
                <w:szCs w:val="21"/>
              </w:rPr>
              <w:t>Digoxin</w:t>
            </w:r>
            <w:proofErr w:type="spellEnd"/>
          </w:p>
          <w:p w14:paraId="1BECE7BA" w14:textId="77777777" w:rsidR="00B114FF" w:rsidRPr="005A734B" w:rsidRDefault="00B114FF">
            <w:pPr>
              <w:rPr>
                <w:lang w:val="en-GB"/>
              </w:rPr>
            </w:pPr>
          </w:p>
        </w:tc>
        <w:tc>
          <w:tcPr>
            <w:tcW w:w="4814" w:type="dxa"/>
          </w:tcPr>
          <w:p w14:paraId="709BABB2" w14:textId="77777777" w:rsidR="005A734B" w:rsidRPr="005A734B" w:rsidRDefault="005A734B" w:rsidP="005A734B">
            <w:pPr>
              <w:shd w:val="clear" w:color="auto" w:fill="FFFFFF"/>
              <w:textAlignment w:val="baseline"/>
              <w:rPr>
                <w:rFonts w:ascii="Barlow" w:eastAsia="Times New Roman" w:hAnsi="Barlow" w:cs="Times New Roman"/>
                <w:color w:val="232425"/>
                <w:sz w:val="27"/>
                <w:szCs w:val="27"/>
                <w:lang w:eastAsia="it-IT"/>
              </w:rPr>
            </w:pPr>
            <w:r w:rsidRPr="005A734B">
              <w:rPr>
                <w:rFonts w:ascii="Barlow" w:eastAsia="Times New Roman" w:hAnsi="Barlow" w:cs="Times New Roman"/>
                <w:color w:val="232425"/>
                <w:sz w:val="27"/>
                <w:szCs w:val="27"/>
                <w:lang w:eastAsia="it-IT"/>
              </w:rPr>
              <w:t> </w:t>
            </w:r>
            <w:hyperlink r:id="rId21" w:tooltip="Principio attivo e fitocomplesso" w:history="1">
              <w:r w:rsidRPr="005A734B">
                <w:rPr>
                  <w:rFonts w:ascii="inherit" w:eastAsia="Times New Roman" w:hAnsi="inherit" w:cs="Times New Roman"/>
                  <w:color w:val="0076FF"/>
                  <w:sz w:val="27"/>
                  <w:szCs w:val="27"/>
                  <w:u w:val="single"/>
                  <w:bdr w:val="none" w:sz="0" w:space="0" w:color="auto" w:frame="1"/>
                  <w:lang w:eastAsia="it-IT"/>
                </w:rPr>
                <w:t>principio attivo</w:t>
              </w:r>
            </w:hyperlink>
            <w:r w:rsidRPr="005A734B">
              <w:rPr>
                <w:rFonts w:ascii="Barlow" w:eastAsia="Times New Roman" w:hAnsi="Barlow" w:cs="Times New Roman"/>
                <w:color w:val="232425"/>
                <w:sz w:val="27"/>
                <w:szCs w:val="27"/>
                <w:lang w:eastAsia="it-IT"/>
              </w:rPr>
              <w:t> utilizzato per </w:t>
            </w:r>
            <w:r w:rsidRPr="005A734B">
              <w:rPr>
                <w:rFonts w:ascii="inherit" w:eastAsia="Times New Roman" w:hAnsi="inherit" w:cs="Times New Roman"/>
                <w:b/>
                <w:bCs/>
                <w:color w:val="232425"/>
                <w:sz w:val="27"/>
                <w:szCs w:val="27"/>
                <w:bdr w:val="none" w:sz="0" w:space="0" w:color="auto" w:frame="1"/>
                <w:lang w:eastAsia="it-IT"/>
              </w:rPr>
              <w:t>incrementare la forza di contrazione cardiaca</w:t>
            </w:r>
            <w:r w:rsidRPr="005A734B">
              <w:rPr>
                <w:rFonts w:ascii="Barlow" w:eastAsia="Times New Roman" w:hAnsi="Barlow" w:cs="Times New Roman"/>
                <w:color w:val="232425"/>
                <w:sz w:val="27"/>
                <w:szCs w:val="27"/>
                <w:lang w:eastAsia="it-IT"/>
              </w:rPr>
              <w:t>.</w:t>
            </w:r>
          </w:p>
          <w:p w14:paraId="28103EE9" w14:textId="77777777" w:rsidR="005A734B" w:rsidRPr="005A734B" w:rsidRDefault="005A734B" w:rsidP="005A734B">
            <w:pPr>
              <w:shd w:val="clear" w:color="auto" w:fill="FFFFFF"/>
              <w:textAlignment w:val="baseline"/>
              <w:rPr>
                <w:rFonts w:ascii="Barlow" w:eastAsia="Times New Roman" w:hAnsi="Barlow" w:cs="Times New Roman"/>
                <w:color w:val="232425"/>
                <w:sz w:val="27"/>
                <w:szCs w:val="27"/>
                <w:lang w:eastAsia="it-IT"/>
              </w:rPr>
            </w:pPr>
            <w:r w:rsidRPr="005A734B">
              <w:rPr>
                <w:rFonts w:ascii="Barlow" w:eastAsia="Times New Roman" w:hAnsi="Barlow" w:cs="Times New Roman"/>
                <w:color w:val="232425"/>
                <w:sz w:val="27"/>
                <w:szCs w:val="27"/>
                <w:lang w:eastAsia="it-IT"/>
              </w:rPr>
              <w:t>Nel dettaglio, la digossina è una molecola di </w:t>
            </w:r>
            <w:r w:rsidRPr="005A734B">
              <w:rPr>
                <w:rFonts w:ascii="inherit" w:eastAsia="Times New Roman" w:hAnsi="inherit" w:cs="Times New Roman"/>
                <w:b/>
                <w:bCs/>
                <w:color w:val="232425"/>
                <w:sz w:val="27"/>
                <w:szCs w:val="27"/>
                <w:bdr w:val="none" w:sz="0" w:space="0" w:color="auto" w:frame="1"/>
                <w:lang w:eastAsia="it-IT"/>
              </w:rPr>
              <w:t>origine naturale</w:t>
            </w:r>
            <w:r w:rsidRPr="005A734B">
              <w:rPr>
                <w:rFonts w:ascii="Barlow" w:eastAsia="Times New Roman" w:hAnsi="Barlow" w:cs="Times New Roman"/>
                <w:color w:val="232425"/>
                <w:sz w:val="27"/>
                <w:szCs w:val="27"/>
                <w:lang w:eastAsia="it-IT"/>
              </w:rPr>
              <w:t> appartenente alla classe dei </w:t>
            </w:r>
            <w:hyperlink r:id="rId22" w:tooltip="Glicosidi e Glucosidi" w:history="1">
              <w:r w:rsidRPr="005A734B">
                <w:rPr>
                  <w:rFonts w:ascii="inherit" w:eastAsia="Times New Roman" w:hAnsi="inherit" w:cs="Times New Roman"/>
                  <w:color w:val="0076FF"/>
                  <w:sz w:val="27"/>
                  <w:szCs w:val="27"/>
                  <w:u w:val="single"/>
                  <w:bdr w:val="none" w:sz="0" w:space="0" w:color="auto" w:frame="1"/>
                  <w:lang w:eastAsia="it-IT"/>
                </w:rPr>
                <w:t>glicosidi</w:t>
              </w:r>
            </w:hyperlink>
            <w:r w:rsidRPr="005A734B">
              <w:rPr>
                <w:rFonts w:ascii="Barlow" w:eastAsia="Times New Roman" w:hAnsi="Barlow" w:cs="Times New Roman"/>
                <w:color w:val="232425"/>
                <w:sz w:val="27"/>
                <w:szCs w:val="27"/>
                <w:lang w:eastAsia="it-IT"/>
              </w:rPr>
              <w:t> </w:t>
            </w:r>
            <w:r w:rsidRPr="005A734B">
              <w:rPr>
                <w:rFonts w:ascii="inherit" w:eastAsia="Times New Roman" w:hAnsi="inherit" w:cs="Times New Roman"/>
                <w:b/>
                <w:bCs/>
                <w:color w:val="232425"/>
                <w:sz w:val="27"/>
                <w:szCs w:val="27"/>
                <w:bdr w:val="none" w:sz="0" w:space="0" w:color="auto" w:frame="1"/>
                <w:lang w:eastAsia="it-IT"/>
              </w:rPr>
              <w:t>digitalici</w:t>
            </w:r>
            <w:r w:rsidRPr="005A734B">
              <w:rPr>
                <w:rFonts w:ascii="Barlow" w:eastAsia="Times New Roman" w:hAnsi="Barlow" w:cs="Times New Roman"/>
                <w:color w:val="232425"/>
                <w:sz w:val="27"/>
                <w:szCs w:val="27"/>
                <w:lang w:eastAsia="it-IT"/>
              </w:rPr>
              <w:t>, particolari composti così denominati poiché individuati e isolati da piante appartenenti al genere </w:t>
            </w:r>
            <w:proofErr w:type="spellStart"/>
            <w:r w:rsidRPr="005A734B">
              <w:rPr>
                <w:rFonts w:ascii="inherit" w:eastAsia="Times New Roman" w:hAnsi="inherit" w:cs="Times New Roman"/>
                <w:i/>
                <w:iCs/>
                <w:color w:val="232425"/>
                <w:sz w:val="27"/>
                <w:szCs w:val="27"/>
                <w:bdr w:val="none" w:sz="0" w:space="0" w:color="auto" w:frame="1"/>
                <w:lang w:eastAsia="it-IT"/>
              </w:rPr>
              <w:t>Digitalis</w:t>
            </w:r>
            <w:proofErr w:type="spellEnd"/>
            <w:r w:rsidRPr="005A734B">
              <w:rPr>
                <w:rFonts w:ascii="Barlow" w:eastAsia="Times New Roman" w:hAnsi="Barlow" w:cs="Times New Roman"/>
                <w:color w:val="232425"/>
                <w:sz w:val="27"/>
                <w:szCs w:val="27"/>
                <w:lang w:eastAsia="it-IT"/>
              </w:rPr>
              <w:t> (</w:t>
            </w:r>
            <w:proofErr w:type="spellStart"/>
            <w:r w:rsidRPr="005A734B">
              <w:rPr>
                <w:rFonts w:ascii="inherit" w:eastAsia="Times New Roman" w:hAnsi="inherit" w:cs="Times New Roman"/>
                <w:i/>
                <w:iCs/>
                <w:color w:val="232425"/>
                <w:sz w:val="27"/>
                <w:szCs w:val="27"/>
                <w:bdr w:val="none" w:sz="0" w:space="0" w:color="auto" w:frame="1"/>
                <w:lang w:eastAsia="it-IT"/>
              </w:rPr>
              <w:t>Digitalis</w:t>
            </w:r>
            <w:proofErr w:type="spellEnd"/>
            <w:r w:rsidRPr="005A734B">
              <w:rPr>
                <w:rFonts w:ascii="inherit" w:eastAsia="Times New Roman" w:hAnsi="inherit" w:cs="Times New Roman"/>
                <w:i/>
                <w:iCs/>
                <w:color w:val="232425"/>
                <w:sz w:val="27"/>
                <w:szCs w:val="27"/>
                <w:bdr w:val="none" w:sz="0" w:space="0" w:color="auto" w:frame="1"/>
                <w:lang w:eastAsia="it-IT"/>
              </w:rPr>
              <w:t xml:space="preserve"> lanata</w:t>
            </w:r>
            <w:r w:rsidRPr="005A734B">
              <w:rPr>
                <w:rFonts w:ascii="Barlow" w:eastAsia="Times New Roman" w:hAnsi="Barlow" w:cs="Times New Roman"/>
                <w:color w:val="232425"/>
                <w:sz w:val="27"/>
                <w:szCs w:val="27"/>
                <w:lang w:eastAsia="it-IT"/>
              </w:rPr>
              <w:t> e </w:t>
            </w:r>
            <w:proofErr w:type="spellStart"/>
            <w:r w:rsidRPr="005A734B">
              <w:rPr>
                <w:rFonts w:ascii="inherit" w:eastAsia="Times New Roman" w:hAnsi="inherit" w:cs="Times New Roman"/>
                <w:i/>
                <w:iCs/>
                <w:color w:val="232425"/>
                <w:sz w:val="27"/>
                <w:szCs w:val="27"/>
                <w:bdr w:val="none" w:sz="0" w:space="0" w:color="auto" w:frame="1"/>
                <w:lang w:eastAsia="it-IT"/>
              </w:rPr>
              <w:fldChar w:fldCharType="begin"/>
            </w:r>
            <w:r w:rsidRPr="005A734B">
              <w:rPr>
                <w:rFonts w:ascii="inherit" w:eastAsia="Times New Roman" w:hAnsi="inherit" w:cs="Times New Roman"/>
                <w:i/>
                <w:iCs/>
                <w:color w:val="232425"/>
                <w:sz w:val="27"/>
                <w:szCs w:val="27"/>
                <w:bdr w:val="none" w:sz="0" w:space="0" w:color="auto" w:frame="1"/>
                <w:lang w:eastAsia="it-IT"/>
              </w:rPr>
              <w:instrText xml:space="preserve"> HYPERLINK "https://www.my-personaltrainer.it/benessere/digitalis-purpurea.html" \o "Digitalis Purpurea - impieghi terapeutici e tossicit</w:instrText>
            </w:r>
            <w:r w:rsidRPr="005A734B">
              <w:rPr>
                <w:rFonts w:ascii="inherit" w:eastAsia="Times New Roman" w:hAnsi="inherit" w:cs="Times New Roman" w:hint="eastAsia"/>
                <w:i/>
                <w:iCs/>
                <w:color w:val="232425"/>
                <w:sz w:val="27"/>
                <w:szCs w:val="27"/>
                <w:bdr w:val="none" w:sz="0" w:space="0" w:color="auto" w:frame="1"/>
                <w:lang w:eastAsia="it-IT"/>
              </w:rPr>
              <w:instrText>à</w:instrText>
            </w:r>
            <w:r w:rsidRPr="005A734B">
              <w:rPr>
                <w:rFonts w:ascii="inherit" w:eastAsia="Times New Roman" w:hAnsi="inherit" w:cs="Times New Roman"/>
                <w:i/>
                <w:iCs/>
                <w:color w:val="232425"/>
                <w:sz w:val="27"/>
                <w:szCs w:val="27"/>
                <w:bdr w:val="none" w:sz="0" w:space="0" w:color="auto" w:frame="1"/>
                <w:lang w:eastAsia="it-IT"/>
              </w:rPr>
              <w:instrText xml:space="preserve">" </w:instrText>
            </w:r>
            <w:r w:rsidRPr="005A734B">
              <w:rPr>
                <w:rFonts w:ascii="inherit" w:eastAsia="Times New Roman" w:hAnsi="inherit" w:cs="Times New Roman"/>
                <w:i/>
                <w:iCs/>
                <w:color w:val="232425"/>
                <w:sz w:val="27"/>
                <w:szCs w:val="27"/>
                <w:bdr w:val="none" w:sz="0" w:space="0" w:color="auto" w:frame="1"/>
                <w:lang w:eastAsia="it-IT"/>
              </w:rPr>
              <w:fldChar w:fldCharType="separate"/>
            </w:r>
            <w:r w:rsidRPr="005A734B">
              <w:rPr>
                <w:rFonts w:ascii="inherit" w:eastAsia="Times New Roman" w:hAnsi="inherit" w:cs="Times New Roman"/>
                <w:i/>
                <w:iCs/>
                <w:color w:val="0076FF"/>
                <w:sz w:val="27"/>
                <w:szCs w:val="27"/>
                <w:u w:val="single"/>
                <w:bdr w:val="none" w:sz="0" w:space="0" w:color="auto" w:frame="1"/>
                <w:lang w:eastAsia="it-IT"/>
              </w:rPr>
              <w:t>Digitalis</w:t>
            </w:r>
            <w:proofErr w:type="spellEnd"/>
            <w:r w:rsidRPr="005A734B">
              <w:rPr>
                <w:rFonts w:ascii="inherit" w:eastAsia="Times New Roman" w:hAnsi="inherit" w:cs="Times New Roman"/>
                <w:i/>
                <w:iCs/>
                <w:color w:val="0076FF"/>
                <w:sz w:val="27"/>
                <w:szCs w:val="27"/>
                <w:u w:val="single"/>
                <w:bdr w:val="none" w:sz="0" w:space="0" w:color="auto" w:frame="1"/>
                <w:lang w:eastAsia="it-IT"/>
              </w:rPr>
              <w:t xml:space="preserve"> purpurea</w:t>
            </w:r>
            <w:r w:rsidRPr="005A734B">
              <w:rPr>
                <w:rFonts w:ascii="inherit" w:eastAsia="Times New Roman" w:hAnsi="inherit" w:cs="Times New Roman"/>
                <w:i/>
                <w:iCs/>
                <w:color w:val="232425"/>
                <w:sz w:val="27"/>
                <w:szCs w:val="27"/>
                <w:bdr w:val="none" w:sz="0" w:space="0" w:color="auto" w:frame="1"/>
                <w:lang w:eastAsia="it-IT"/>
              </w:rPr>
              <w:fldChar w:fldCharType="end"/>
            </w:r>
            <w:r w:rsidRPr="005A734B">
              <w:rPr>
                <w:rFonts w:ascii="Barlow" w:eastAsia="Times New Roman" w:hAnsi="Barlow" w:cs="Times New Roman"/>
                <w:color w:val="232425"/>
                <w:sz w:val="27"/>
                <w:szCs w:val="27"/>
                <w:lang w:eastAsia="it-IT"/>
              </w:rPr>
              <w:t>).</w:t>
            </w:r>
          </w:p>
          <w:p w14:paraId="124A4158" w14:textId="77777777" w:rsidR="005A734B" w:rsidRPr="005A734B" w:rsidRDefault="005A734B" w:rsidP="005A734B">
            <w:pPr>
              <w:shd w:val="clear" w:color="auto" w:fill="FFFFFF"/>
              <w:textAlignment w:val="baseline"/>
              <w:rPr>
                <w:rFonts w:ascii="Barlow" w:eastAsia="Times New Roman" w:hAnsi="Barlow" w:cs="Times New Roman"/>
                <w:color w:val="232425"/>
                <w:sz w:val="27"/>
                <w:szCs w:val="27"/>
                <w:lang w:eastAsia="it-IT"/>
              </w:rPr>
            </w:pPr>
            <w:r w:rsidRPr="005A734B">
              <w:rPr>
                <w:rFonts w:ascii="Barlow" w:eastAsia="Times New Roman" w:hAnsi="Barlow" w:cs="Times New Roman"/>
                <w:color w:val="232425"/>
                <w:sz w:val="27"/>
                <w:szCs w:val="27"/>
                <w:lang w:eastAsia="it-IT"/>
              </w:rPr>
              <w:t>La digossina viene utilizzata per il trattamento di </w:t>
            </w:r>
            <w:r w:rsidRPr="005A734B">
              <w:rPr>
                <w:rFonts w:ascii="inherit" w:eastAsia="Times New Roman" w:hAnsi="inherit" w:cs="Times New Roman"/>
                <w:b/>
                <w:bCs/>
                <w:color w:val="232425"/>
                <w:sz w:val="27"/>
                <w:szCs w:val="27"/>
                <w:bdr w:val="none" w:sz="0" w:space="0" w:color="auto" w:frame="1"/>
                <w:lang w:eastAsia="it-IT"/>
              </w:rPr>
              <w:t>disturbi cardiaci</w:t>
            </w:r>
            <w:r w:rsidRPr="005A734B">
              <w:rPr>
                <w:rFonts w:ascii="Barlow" w:eastAsia="Times New Roman" w:hAnsi="Barlow" w:cs="Times New Roman"/>
                <w:color w:val="232425"/>
                <w:sz w:val="27"/>
                <w:szCs w:val="27"/>
                <w:lang w:eastAsia="it-IT"/>
              </w:rPr>
              <w:t> per i quali è necessario incrementare la forza di contrazione delle </w:t>
            </w:r>
            <w:hyperlink r:id="rId23" w:tooltip="Fibra alimentare" w:history="1">
              <w:r w:rsidRPr="005A734B">
                <w:rPr>
                  <w:rFonts w:ascii="inherit" w:eastAsia="Times New Roman" w:hAnsi="inherit" w:cs="Times New Roman"/>
                  <w:color w:val="0076FF"/>
                  <w:sz w:val="27"/>
                  <w:szCs w:val="27"/>
                  <w:u w:val="single"/>
                  <w:bdr w:val="none" w:sz="0" w:space="0" w:color="auto" w:frame="1"/>
                  <w:lang w:eastAsia="it-IT"/>
                </w:rPr>
                <w:t>fibre</w:t>
              </w:r>
            </w:hyperlink>
            <w:r w:rsidRPr="005A734B">
              <w:rPr>
                <w:rFonts w:ascii="Barlow" w:eastAsia="Times New Roman" w:hAnsi="Barlow" w:cs="Times New Roman"/>
                <w:color w:val="232425"/>
                <w:sz w:val="27"/>
                <w:szCs w:val="27"/>
                <w:lang w:eastAsia="it-IT"/>
              </w:rPr>
              <w:t> del miocardio sia atriali che ventricolari (azione inotropa positiva). Oltre all'azione </w:t>
            </w:r>
            <w:r w:rsidRPr="005A734B">
              <w:rPr>
                <w:rFonts w:ascii="inherit" w:eastAsia="Times New Roman" w:hAnsi="inherit" w:cs="Times New Roman"/>
                <w:b/>
                <w:bCs/>
                <w:color w:val="232425"/>
                <w:sz w:val="27"/>
                <w:szCs w:val="27"/>
                <w:bdr w:val="none" w:sz="0" w:space="0" w:color="auto" w:frame="1"/>
                <w:lang w:eastAsia="it-IT"/>
              </w:rPr>
              <w:t>inotropa positiva</w:t>
            </w:r>
            <w:r w:rsidRPr="005A734B">
              <w:rPr>
                <w:rFonts w:ascii="Barlow" w:eastAsia="Times New Roman" w:hAnsi="Barlow" w:cs="Times New Roman"/>
                <w:color w:val="232425"/>
                <w:sz w:val="27"/>
                <w:szCs w:val="27"/>
                <w:lang w:eastAsia="it-IT"/>
              </w:rPr>
              <w:t>, la digossina è altresì in grado di esercitare un'azione </w:t>
            </w:r>
            <w:hyperlink r:id="rId24" w:tooltip="Inotropo - Cronotropo Positivo/Negativo" w:history="1">
              <w:r w:rsidRPr="005A734B">
                <w:rPr>
                  <w:rFonts w:ascii="inherit" w:eastAsia="Times New Roman" w:hAnsi="inherit" w:cs="Times New Roman"/>
                  <w:color w:val="0076FF"/>
                  <w:sz w:val="27"/>
                  <w:szCs w:val="27"/>
                  <w:u w:val="single"/>
                  <w:bdr w:val="none" w:sz="0" w:space="0" w:color="auto" w:frame="1"/>
                  <w:lang w:eastAsia="it-IT"/>
                </w:rPr>
                <w:t>cronotropa negativa</w:t>
              </w:r>
            </w:hyperlink>
            <w:r w:rsidRPr="005A734B">
              <w:rPr>
                <w:rFonts w:ascii="Barlow" w:eastAsia="Times New Roman" w:hAnsi="Barlow" w:cs="Times New Roman"/>
                <w:color w:val="232425"/>
                <w:sz w:val="27"/>
                <w:szCs w:val="27"/>
                <w:lang w:eastAsia="it-IT"/>
              </w:rPr>
              <w:t> (diminuzione della </w:t>
            </w:r>
            <w:hyperlink r:id="rId25" w:tooltip="Frequenza Cardiaca" w:history="1">
              <w:r w:rsidRPr="005A734B">
                <w:rPr>
                  <w:rFonts w:ascii="inherit" w:eastAsia="Times New Roman" w:hAnsi="inherit" w:cs="Times New Roman"/>
                  <w:color w:val="0076FF"/>
                  <w:sz w:val="27"/>
                  <w:szCs w:val="27"/>
                  <w:u w:val="single"/>
                  <w:bdr w:val="none" w:sz="0" w:space="0" w:color="auto" w:frame="1"/>
                  <w:lang w:eastAsia="it-IT"/>
                </w:rPr>
                <w:t>frequenza cardiaca</w:t>
              </w:r>
            </w:hyperlink>
            <w:r w:rsidRPr="005A734B">
              <w:rPr>
                <w:rFonts w:ascii="Barlow" w:eastAsia="Times New Roman" w:hAnsi="Barlow" w:cs="Times New Roman"/>
                <w:color w:val="232425"/>
                <w:sz w:val="27"/>
                <w:szCs w:val="27"/>
                <w:lang w:eastAsia="it-IT"/>
              </w:rPr>
              <w:t>).</w:t>
            </w:r>
          </w:p>
          <w:p w14:paraId="6A8280F7" w14:textId="77777777" w:rsidR="00B114FF" w:rsidRPr="005A734B" w:rsidRDefault="00B114FF"/>
        </w:tc>
      </w:tr>
      <w:tr w:rsidR="00B114FF" w:rsidRPr="005A734B" w14:paraId="7F94D9E2" w14:textId="77777777" w:rsidTr="00B114FF">
        <w:tc>
          <w:tcPr>
            <w:tcW w:w="4814" w:type="dxa"/>
          </w:tcPr>
          <w:p w14:paraId="275B4D43" w14:textId="77777777" w:rsidR="00DD17AE" w:rsidRDefault="00DD17AE" w:rsidP="00DD17AE">
            <w:pPr>
              <w:pStyle w:val="PreformattatoHTML"/>
              <w:shd w:val="clear" w:color="auto" w:fill="FFFFFF"/>
              <w:wordWrap w:val="0"/>
              <w:textAlignment w:val="baseline"/>
              <w:rPr>
                <w:color w:val="000000"/>
                <w:sz w:val="21"/>
                <w:szCs w:val="21"/>
              </w:rPr>
            </w:pPr>
            <w:proofErr w:type="spellStart"/>
            <w:r>
              <w:rPr>
                <w:color w:val="000000"/>
                <w:sz w:val="21"/>
                <w:szCs w:val="21"/>
              </w:rPr>
              <w:t>Atorvastatin</w:t>
            </w:r>
            <w:proofErr w:type="spellEnd"/>
            <w:r>
              <w:rPr>
                <w:color w:val="000000"/>
                <w:sz w:val="21"/>
                <w:szCs w:val="21"/>
              </w:rPr>
              <w:t xml:space="preserve"> </w:t>
            </w:r>
            <w:proofErr w:type="spellStart"/>
            <w:r>
              <w:rPr>
                <w:color w:val="000000"/>
                <w:sz w:val="21"/>
                <w:szCs w:val="21"/>
              </w:rPr>
              <w:t>calcium</w:t>
            </w:r>
            <w:proofErr w:type="spellEnd"/>
          </w:p>
          <w:p w14:paraId="61068208" w14:textId="77777777" w:rsidR="00B114FF" w:rsidRPr="005A734B" w:rsidRDefault="00B114FF"/>
        </w:tc>
        <w:tc>
          <w:tcPr>
            <w:tcW w:w="4814" w:type="dxa"/>
          </w:tcPr>
          <w:p w14:paraId="6E2140D1" w14:textId="77777777" w:rsidR="00DD17AE" w:rsidRPr="00DD17AE" w:rsidRDefault="00DD17AE" w:rsidP="00DD17AE">
            <w:pPr>
              <w:shd w:val="clear" w:color="auto" w:fill="FFFFFF"/>
              <w:textAlignment w:val="baseline"/>
              <w:rPr>
                <w:rFonts w:ascii="Barlow" w:eastAsia="Times New Roman" w:hAnsi="Barlow" w:cs="Times New Roman"/>
                <w:color w:val="232425"/>
                <w:sz w:val="27"/>
                <w:szCs w:val="27"/>
                <w:lang w:eastAsia="it-IT"/>
              </w:rPr>
            </w:pPr>
            <w:hyperlink r:id="rId26" w:tooltip="Principio attivo e fitocomplesso" w:history="1">
              <w:r w:rsidRPr="00DD17AE">
                <w:rPr>
                  <w:rFonts w:ascii="inherit" w:eastAsia="Times New Roman" w:hAnsi="inherit" w:cs="Times New Roman"/>
                  <w:color w:val="0076FF"/>
                  <w:sz w:val="27"/>
                  <w:szCs w:val="27"/>
                  <w:u w:val="single"/>
                  <w:bdr w:val="none" w:sz="0" w:space="0" w:color="auto" w:frame="1"/>
                  <w:lang w:eastAsia="it-IT"/>
                </w:rPr>
                <w:t>principio attivo</w:t>
              </w:r>
            </w:hyperlink>
            <w:r w:rsidRPr="00DD17AE">
              <w:rPr>
                <w:rFonts w:ascii="Barlow" w:eastAsia="Times New Roman" w:hAnsi="Barlow" w:cs="Times New Roman"/>
                <w:color w:val="232425"/>
                <w:sz w:val="27"/>
                <w:szCs w:val="27"/>
                <w:lang w:eastAsia="it-IT"/>
              </w:rPr>
              <w:t> utilizzato per ridurre i livelli eccessivamente alti di </w:t>
            </w:r>
            <w:hyperlink r:id="rId27" w:tooltip="Iperlipidemia" w:history="1">
              <w:r w:rsidRPr="00DD17AE">
                <w:rPr>
                  <w:rFonts w:ascii="inherit" w:eastAsia="Times New Roman" w:hAnsi="inherit" w:cs="Times New Roman"/>
                  <w:color w:val="0076FF"/>
                  <w:sz w:val="27"/>
                  <w:szCs w:val="27"/>
                  <w:u w:val="single"/>
                  <w:bdr w:val="none" w:sz="0" w:space="0" w:color="auto" w:frame="1"/>
                  <w:lang w:eastAsia="it-IT"/>
                </w:rPr>
                <w:t>lipidi nel sangue</w:t>
              </w:r>
            </w:hyperlink>
            <w:r w:rsidRPr="00DD17AE">
              <w:rPr>
                <w:rFonts w:ascii="Barlow" w:eastAsia="Times New Roman" w:hAnsi="Barlow" w:cs="Times New Roman"/>
                <w:color w:val="232425"/>
                <w:sz w:val="27"/>
                <w:szCs w:val="27"/>
                <w:lang w:eastAsia="it-IT"/>
              </w:rPr>
              <w:t> (</w:t>
            </w:r>
            <w:hyperlink r:id="rId28" w:tooltip="Colesterolo e Trigliceridi" w:history="1">
              <w:r w:rsidRPr="00DD17AE">
                <w:rPr>
                  <w:rFonts w:ascii="inherit" w:eastAsia="Times New Roman" w:hAnsi="inherit" w:cs="Times New Roman"/>
                  <w:color w:val="0076FF"/>
                  <w:sz w:val="27"/>
                  <w:szCs w:val="27"/>
                  <w:u w:val="single"/>
                  <w:bdr w:val="none" w:sz="0" w:space="0" w:color="auto" w:frame="1"/>
                  <w:lang w:eastAsia="it-IT"/>
                </w:rPr>
                <w:t>colesterolo e trigliceridi</w:t>
              </w:r>
            </w:hyperlink>
            <w:r w:rsidRPr="00DD17AE">
              <w:rPr>
                <w:rFonts w:ascii="Barlow" w:eastAsia="Times New Roman" w:hAnsi="Barlow" w:cs="Times New Roman"/>
                <w:color w:val="232425"/>
                <w:sz w:val="27"/>
                <w:szCs w:val="27"/>
                <w:lang w:eastAsia="it-IT"/>
              </w:rPr>
              <w:t>).</w:t>
            </w:r>
          </w:p>
          <w:p w14:paraId="51B749BE" w14:textId="313F4E61" w:rsidR="00B114FF" w:rsidRPr="00D57120" w:rsidRDefault="00DD17AE" w:rsidP="00D57120">
            <w:pPr>
              <w:shd w:val="clear" w:color="auto" w:fill="FFFFFF"/>
              <w:textAlignment w:val="baseline"/>
              <w:rPr>
                <w:rFonts w:ascii="Barlow" w:eastAsia="Times New Roman" w:hAnsi="Barlow" w:cs="Times New Roman"/>
                <w:color w:val="232425"/>
                <w:sz w:val="27"/>
                <w:szCs w:val="27"/>
                <w:lang w:eastAsia="it-IT"/>
              </w:rPr>
            </w:pPr>
            <w:r w:rsidRPr="00DD17AE">
              <w:rPr>
                <w:rFonts w:ascii="Barlow" w:eastAsia="Times New Roman" w:hAnsi="Barlow" w:cs="Times New Roman"/>
                <w:color w:val="232425"/>
                <w:sz w:val="27"/>
                <w:szCs w:val="27"/>
                <w:lang w:eastAsia="it-IT"/>
              </w:rPr>
              <w:t>Appartenente al gruppo delle </w:t>
            </w:r>
            <w:hyperlink r:id="rId29" w:tooltip="Statine per Abbassare il Colesterolo" w:history="1">
              <w:r w:rsidRPr="00DD17AE">
                <w:rPr>
                  <w:rFonts w:ascii="inherit" w:eastAsia="Times New Roman" w:hAnsi="inherit" w:cs="Times New Roman"/>
                  <w:color w:val="0076FF"/>
                  <w:sz w:val="27"/>
                  <w:szCs w:val="27"/>
                  <w:u w:val="single"/>
                  <w:bdr w:val="none" w:sz="0" w:space="0" w:color="auto" w:frame="1"/>
                  <w:lang w:eastAsia="it-IT"/>
                </w:rPr>
                <w:t>statine</w:t>
              </w:r>
            </w:hyperlink>
            <w:r w:rsidRPr="00DD17AE">
              <w:rPr>
                <w:rFonts w:ascii="Barlow" w:eastAsia="Times New Roman" w:hAnsi="Barlow" w:cs="Times New Roman"/>
                <w:color w:val="232425"/>
                <w:sz w:val="27"/>
                <w:szCs w:val="27"/>
                <w:lang w:eastAsia="it-IT"/>
              </w:rPr>
              <w:t>, l'</w:t>
            </w:r>
            <w:proofErr w:type="spellStart"/>
            <w:r w:rsidRPr="00DD17AE">
              <w:rPr>
                <w:rFonts w:ascii="Barlow" w:eastAsia="Times New Roman" w:hAnsi="Barlow" w:cs="Times New Roman"/>
                <w:color w:val="232425"/>
                <w:sz w:val="27"/>
                <w:szCs w:val="27"/>
                <w:lang w:eastAsia="it-IT"/>
              </w:rPr>
              <w:t>atorvastatina</w:t>
            </w:r>
            <w:proofErr w:type="spellEnd"/>
            <w:r w:rsidRPr="00DD17AE">
              <w:rPr>
                <w:rFonts w:ascii="Barlow" w:eastAsia="Times New Roman" w:hAnsi="Barlow" w:cs="Times New Roman"/>
                <w:color w:val="232425"/>
                <w:sz w:val="27"/>
                <w:szCs w:val="27"/>
                <w:lang w:eastAsia="it-IT"/>
              </w:rPr>
              <w:t xml:space="preserve"> può essere utilizzata sia da sola, </w:t>
            </w:r>
            <w:r w:rsidRPr="00DD17AE">
              <w:rPr>
                <w:rFonts w:ascii="Barlow" w:eastAsia="Times New Roman" w:hAnsi="Barlow" w:cs="Times New Roman"/>
                <w:color w:val="232425"/>
                <w:sz w:val="27"/>
                <w:szCs w:val="27"/>
                <w:lang w:eastAsia="it-IT"/>
              </w:rPr>
              <w:lastRenderedPageBreak/>
              <w:t>in </w:t>
            </w:r>
            <w:r w:rsidRPr="00DD17AE">
              <w:rPr>
                <w:rFonts w:ascii="inherit" w:eastAsia="Times New Roman" w:hAnsi="inherit" w:cs="Times New Roman"/>
                <w:b/>
                <w:bCs/>
                <w:color w:val="232425"/>
                <w:sz w:val="27"/>
                <w:szCs w:val="27"/>
                <w:bdr w:val="none" w:sz="0" w:space="0" w:color="auto" w:frame="1"/>
                <w:lang w:eastAsia="it-IT"/>
              </w:rPr>
              <w:t>monoterapia</w:t>
            </w:r>
            <w:r w:rsidRPr="00DD17AE">
              <w:rPr>
                <w:rFonts w:ascii="Barlow" w:eastAsia="Times New Roman" w:hAnsi="Barlow" w:cs="Times New Roman"/>
                <w:color w:val="232425"/>
                <w:sz w:val="27"/>
                <w:szCs w:val="27"/>
                <w:lang w:eastAsia="it-IT"/>
              </w:rPr>
              <w:t>, che </w:t>
            </w:r>
            <w:r w:rsidRPr="00DD17AE">
              <w:rPr>
                <w:rFonts w:ascii="inherit" w:eastAsia="Times New Roman" w:hAnsi="inherit" w:cs="Times New Roman"/>
                <w:b/>
                <w:bCs/>
                <w:color w:val="232425"/>
                <w:sz w:val="27"/>
                <w:szCs w:val="27"/>
                <w:bdr w:val="none" w:sz="0" w:space="0" w:color="auto" w:frame="1"/>
                <w:lang w:eastAsia="it-IT"/>
              </w:rPr>
              <w:t>in associazione ad altri principi attivi</w:t>
            </w:r>
            <w:r w:rsidRPr="00DD17AE">
              <w:rPr>
                <w:rFonts w:ascii="Barlow" w:eastAsia="Times New Roman" w:hAnsi="Barlow" w:cs="Times New Roman"/>
                <w:color w:val="232425"/>
                <w:sz w:val="27"/>
                <w:szCs w:val="27"/>
                <w:lang w:eastAsia="it-IT"/>
              </w:rPr>
              <w:t>.</w:t>
            </w:r>
          </w:p>
        </w:tc>
      </w:tr>
      <w:tr w:rsidR="00B114FF" w:rsidRPr="005A734B" w14:paraId="3CF07043" w14:textId="77777777" w:rsidTr="00B114FF">
        <w:tc>
          <w:tcPr>
            <w:tcW w:w="4814" w:type="dxa"/>
          </w:tcPr>
          <w:p w14:paraId="0E746E63" w14:textId="77777777" w:rsidR="00DD17AE" w:rsidRDefault="00DD17AE" w:rsidP="00DD17AE">
            <w:pPr>
              <w:pStyle w:val="PreformattatoHTML"/>
              <w:shd w:val="clear" w:color="auto" w:fill="FFFFFF"/>
              <w:wordWrap w:val="0"/>
              <w:textAlignment w:val="baseline"/>
              <w:rPr>
                <w:color w:val="000000"/>
                <w:sz w:val="21"/>
                <w:szCs w:val="21"/>
              </w:rPr>
            </w:pPr>
            <w:proofErr w:type="spellStart"/>
            <w:r>
              <w:rPr>
                <w:color w:val="000000"/>
                <w:sz w:val="21"/>
                <w:szCs w:val="21"/>
              </w:rPr>
              <w:lastRenderedPageBreak/>
              <w:t>Milrinone</w:t>
            </w:r>
            <w:proofErr w:type="spellEnd"/>
          </w:p>
          <w:p w14:paraId="0C77A778" w14:textId="77777777" w:rsidR="00B114FF" w:rsidRPr="005A734B" w:rsidRDefault="00B114FF"/>
        </w:tc>
        <w:tc>
          <w:tcPr>
            <w:tcW w:w="4814" w:type="dxa"/>
          </w:tcPr>
          <w:p w14:paraId="64F0ABBE" w14:textId="77777777" w:rsidR="00B114FF" w:rsidRDefault="00DD17AE">
            <w:pPr>
              <w:rPr>
                <w:rFonts w:ascii="Arial" w:hAnsi="Arial" w:cs="Arial"/>
                <w:color w:val="0C143A"/>
              </w:rPr>
            </w:pPr>
            <w:r>
              <w:rPr>
                <w:rFonts w:ascii="Arial" w:hAnsi="Arial" w:cs="Arial"/>
                <w:color w:val="0C143A"/>
              </w:rPr>
              <w:t>Il </w:t>
            </w:r>
            <w:proofErr w:type="spellStart"/>
            <w:r>
              <w:rPr>
                <w:rStyle w:val="Enfasigrassetto"/>
                <w:rFonts w:ascii="Arial" w:hAnsi="Arial" w:cs="Arial"/>
                <w:color w:val="0C143A"/>
              </w:rPr>
              <w:t>Milrinone</w:t>
            </w:r>
            <w:proofErr w:type="spellEnd"/>
            <w:r>
              <w:rPr>
                <w:rFonts w:ascii="Arial" w:hAnsi="Arial" w:cs="Arial"/>
                <w:color w:val="0C143A"/>
              </w:rPr>
              <w:t> è utilizzato per curare l'</w:t>
            </w:r>
            <w:r>
              <w:rPr>
                <w:rStyle w:val="Enfasigrassetto"/>
                <w:rFonts w:ascii="Arial" w:hAnsi="Arial" w:cs="Arial"/>
                <w:color w:val="0C143A"/>
              </w:rPr>
              <w:t>insufficienza cardiaca congestizia</w:t>
            </w:r>
            <w:r>
              <w:rPr>
                <w:rFonts w:ascii="Arial" w:hAnsi="Arial" w:cs="Arial"/>
                <w:color w:val="0C143A"/>
              </w:rPr>
              <w:t>, condizione caratterizzata da </w:t>
            </w:r>
            <w:r>
              <w:rPr>
                <w:rStyle w:val="Enfasigrassetto"/>
                <w:rFonts w:ascii="Arial" w:hAnsi="Arial" w:cs="Arial"/>
                <w:color w:val="0C143A"/>
              </w:rPr>
              <w:t>stasi venosa</w:t>
            </w:r>
            <w:r>
              <w:rPr>
                <w:rFonts w:ascii="Arial" w:hAnsi="Arial" w:cs="Arial"/>
                <w:color w:val="0C143A"/>
              </w:rPr>
              <w:t> e </w:t>
            </w:r>
            <w:r>
              <w:rPr>
                <w:rStyle w:val="Enfasigrassetto"/>
                <w:rFonts w:ascii="Arial" w:hAnsi="Arial" w:cs="Arial"/>
                <w:color w:val="0C143A"/>
              </w:rPr>
              <w:t>ridotto flusso ematico</w:t>
            </w:r>
            <w:r>
              <w:rPr>
                <w:rFonts w:ascii="Arial" w:hAnsi="Arial" w:cs="Arial"/>
                <w:color w:val="0C143A"/>
              </w:rPr>
              <w:t> dal ventricolo sinistro che comporta in chi ne soffre astenia, dispnea, edemi e disturbi addominali. A causa degli effetti tossici che può sortire, questo farmaco solitamente non viene somministrato per più di 48 ore.</w:t>
            </w:r>
          </w:p>
          <w:p w14:paraId="65605D84" w14:textId="00766B65" w:rsidR="00DD17AE" w:rsidRPr="005A734B" w:rsidRDefault="00DD17AE">
            <w:r>
              <w:rPr>
                <w:rFonts w:ascii="Arial" w:hAnsi="Arial" w:cs="Arial"/>
                <w:color w:val="0C143A"/>
              </w:rPr>
              <w:t>È bene non somministrare questo farmaco nei pazienti che soffrono di gravi </w:t>
            </w:r>
            <w:r>
              <w:rPr>
                <w:rStyle w:val="Enfasigrassetto"/>
                <w:rFonts w:ascii="Arial" w:hAnsi="Arial" w:cs="Arial"/>
                <w:color w:val="0C143A"/>
              </w:rPr>
              <w:t>ostruzioni</w:t>
            </w:r>
            <w:r>
              <w:rPr>
                <w:rFonts w:ascii="Arial" w:hAnsi="Arial" w:cs="Arial"/>
                <w:color w:val="0C143A"/>
              </w:rPr>
              <w:t> delle </w:t>
            </w:r>
            <w:r>
              <w:rPr>
                <w:rStyle w:val="Enfasigrassetto"/>
                <w:rFonts w:ascii="Arial" w:hAnsi="Arial" w:cs="Arial"/>
                <w:color w:val="0C143A"/>
              </w:rPr>
              <w:t>arterie</w:t>
            </w:r>
            <w:r>
              <w:rPr>
                <w:rFonts w:ascii="Arial" w:hAnsi="Arial" w:cs="Arial"/>
                <w:color w:val="0C143A"/>
              </w:rPr>
              <w:t>, di </w:t>
            </w:r>
            <w:r>
              <w:rPr>
                <w:rStyle w:val="Enfasigrassetto"/>
                <w:rFonts w:ascii="Arial" w:hAnsi="Arial" w:cs="Arial"/>
                <w:color w:val="0C143A"/>
              </w:rPr>
              <w:t>problemi</w:t>
            </w:r>
            <w:r>
              <w:rPr>
                <w:rFonts w:ascii="Arial" w:hAnsi="Arial" w:cs="Arial"/>
                <w:color w:val="0C143A"/>
              </w:rPr>
              <w:t> alle </w:t>
            </w:r>
            <w:r>
              <w:rPr>
                <w:rStyle w:val="Enfasigrassetto"/>
                <w:rFonts w:ascii="Arial" w:hAnsi="Arial" w:cs="Arial"/>
                <w:color w:val="0C143A"/>
              </w:rPr>
              <w:t>valvole cardiache</w:t>
            </w:r>
            <w:r>
              <w:rPr>
                <w:rFonts w:ascii="Arial" w:hAnsi="Arial" w:cs="Arial"/>
                <w:color w:val="0C143A"/>
              </w:rPr>
              <w:t> o che siano state recentemente vittime di </w:t>
            </w:r>
            <w:r>
              <w:rPr>
                <w:rStyle w:val="Enfasigrassetto"/>
                <w:rFonts w:ascii="Arial" w:hAnsi="Arial" w:cs="Arial"/>
                <w:color w:val="0C143A"/>
              </w:rPr>
              <w:t>infarto</w:t>
            </w:r>
            <w:r>
              <w:rPr>
                <w:rFonts w:ascii="Arial" w:hAnsi="Arial" w:cs="Arial"/>
                <w:color w:val="0C143A"/>
              </w:rPr>
              <w:t>.</w:t>
            </w:r>
            <w:r>
              <w:rPr>
                <w:rFonts w:ascii="Arial" w:hAnsi="Arial" w:cs="Arial"/>
                <w:color w:val="0C143A"/>
              </w:rPr>
              <w:br/>
              <w:t>Particolare attenzione nella somministrazione di questo farmaco deve essere prestata nel caso di pazienti con </w:t>
            </w:r>
            <w:r>
              <w:rPr>
                <w:rStyle w:val="Enfasigrassetto"/>
                <w:rFonts w:ascii="Arial" w:hAnsi="Arial" w:cs="Arial"/>
                <w:color w:val="0C143A"/>
              </w:rPr>
              <w:t>ridotta funzionalità epatica</w:t>
            </w:r>
            <w:r>
              <w:rPr>
                <w:rFonts w:ascii="Arial" w:hAnsi="Arial" w:cs="Arial"/>
                <w:color w:val="0C143A"/>
              </w:rPr>
              <w:t> o </w:t>
            </w:r>
            <w:r>
              <w:rPr>
                <w:rStyle w:val="Enfasigrassetto"/>
                <w:rFonts w:ascii="Arial" w:hAnsi="Arial" w:cs="Arial"/>
                <w:color w:val="0C143A"/>
              </w:rPr>
              <w:t>renale</w:t>
            </w:r>
            <w:r>
              <w:rPr>
                <w:rFonts w:ascii="Arial" w:hAnsi="Arial" w:cs="Arial"/>
                <w:color w:val="0C143A"/>
              </w:rPr>
              <w:t>.</w:t>
            </w:r>
          </w:p>
        </w:tc>
      </w:tr>
      <w:tr w:rsidR="00B114FF" w:rsidRPr="005A734B" w14:paraId="5461C884" w14:textId="77777777" w:rsidTr="00B114FF">
        <w:tc>
          <w:tcPr>
            <w:tcW w:w="4814" w:type="dxa"/>
          </w:tcPr>
          <w:p w14:paraId="30E67B4A" w14:textId="77777777" w:rsidR="00B114FF" w:rsidRDefault="00DD17AE" w:rsidP="00DD17AE">
            <w:pPr>
              <w:pStyle w:val="PreformattatoHTML"/>
              <w:shd w:val="clear" w:color="auto" w:fill="FFFFFF"/>
              <w:wordWrap w:val="0"/>
              <w:textAlignment w:val="baseline"/>
              <w:rPr>
                <w:color w:val="000000"/>
                <w:sz w:val="21"/>
                <w:szCs w:val="21"/>
              </w:rPr>
            </w:pPr>
            <w:proofErr w:type="spellStart"/>
            <w:r>
              <w:rPr>
                <w:color w:val="000000"/>
                <w:sz w:val="21"/>
                <w:szCs w:val="21"/>
              </w:rPr>
              <w:t>sulfotanshinone</w:t>
            </w:r>
            <w:proofErr w:type="spellEnd"/>
            <w:r>
              <w:rPr>
                <w:color w:val="000000"/>
                <w:sz w:val="21"/>
                <w:szCs w:val="21"/>
              </w:rPr>
              <w:t xml:space="preserve"> </w:t>
            </w:r>
            <w:proofErr w:type="spellStart"/>
            <w:r>
              <w:rPr>
                <w:color w:val="000000"/>
                <w:sz w:val="21"/>
                <w:szCs w:val="21"/>
              </w:rPr>
              <w:t>sodium</w:t>
            </w:r>
            <w:proofErr w:type="spellEnd"/>
            <w:r>
              <w:rPr>
                <w:color w:val="000000"/>
                <w:sz w:val="21"/>
                <w:szCs w:val="21"/>
              </w:rPr>
              <w:t xml:space="preserve"> injection</w:t>
            </w:r>
          </w:p>
          <w:p w14:paraId="6F0F95F9" w14:textId="67EAAC72" w:rsidR="00DD17AE" w:rsidRPr="00DD17AE" w:rsidRDefault="00DD17AE" w:rsidP="00DD17AE">
            <w:pPr>
              <w:pStyle w:val="PreformattatoHTML"/>
              <w:shd w:val="clear" w:color="auto" w:fill="FFFFFF"/>
              <w:wordWrap w:val="0"/>
              <w:textAlignment w:val="baseline"/>
              <w:rPr>
                <w:color w:val="000000"/>
                <w:sz w:val="21"/>
                <w:szCs w:val="21"/>
              </w:rPr>
            </w:pPr>
          </w:p>
        </w:tc>
        <w:tc>
          <w:tcPr>
            <w:tcW w:w="4814" w:type="dxa"/>
          </w:tcPr>
          <w:p w14:paraId="43F97747" w14:textId="3496D317" w:rsidR="00B114FF" w:rsidRPr="005A734B" w:rsidRDefault="006534A7">
            <w:r>
              <w:rPr>
                <w:rFonts w:ascii="Arial" w:hAnsi="Arial" w:cs="Arial"/>
                <w:color w:val="4D5156"/>
                <w:sz w:val="21"/>
                <w:szCs w:val="21"/>
                <w:shd w:val="clear" w:color="auto" w:fill="FFFFFF"/>
              </w:rPr>
              <w:t xml:space="preserve">for </w:t>
            </w:r>
            <w:proofErr w:type="spellStart"/>
            <w:r>
              <w:rPr>
                <w:rFonts w:ascii="Arial" w:hAnsi="Arial" w:cs="Arial"/>
                <w:color w:val="4D5156"/>
                <w:sz w:val="21"/>
                <w:szCs w:val="21"/>
                <w:shd w:val="clear" w:color="auto" w:fill="FFFFFF"/>
              </w:rPr>
              <w:t>unstable</w:t>
            </w:r>
            <w:proofErr w:type="spellEnd"/>
            <w:r>
              <w:rPr>
                <w:rFonts w:ascii="Arial" w:hAnsi="Arial" w:cs="Arial"/>
                <w:color w:val="4D5156"/>
                <w:sz w:val="21"/>
                <w:szCs w:val="21"/>
                <w:shd w:val="clear" w:color="auto" w:fill="FFFFFF"/>
              </w:rPr>
              <w:t xml:space="preserve"> angina.</w:t>
            </w:r>
          </w:p>
        </w:tc>
      </w:tr>
      <w:tr w:rsidR="00D66CAC" w:rsidRPr="005A734B" w14:paraId="5567B79A" w14:textId="77777777" w:rsidTr="00B114FF">
        <w:tc>
          <w:tcPr>
            <w:tcW w:w="4814" w:type="dxa"/>
          </w:tcPr>
          <w:p w14:paraId="4727C4D2" w14:textId="77777777" w:rsidR="00034F40" w:rsidRDefault="00034F40" w:rsidP="00034F40">
            <w:pPr>
              <w:pStyle w:val="PreformattatoHTML"/>
              <w:shd w:val="clear" w:color="auto" w:fill="FFFFFF"/>
              <w:wordWrap w:val="0"/>
              <w:textAlignment w:val="baseline"/>
              <w:rPr>
                <w:color w:val="000000"/>
                <w:sz w:val="21"/>
                <w:szCs w:val="21"/>
              </w:rPr>
            </w:pPr>
            <w:proofErr w:type="spellStart"/>
            <w:r>
              <w:rPr>
                <w:color w:val="000000"/>
                <w:sz w:val="21"/>
                <w:szCs w:val="21"/>
              </w:rPr>
              <w:t>Benazepril</w:t>
            </w:r>
            <w:proofErr w:type="spellEnd"/>
            <w:r>
              <w:rPr>
                <w:color w:val="000000"/>
                <w:sz w:val="21"/>
                <w:szCs w:val="21"/>
              </w:rPr>
              <w:t xml:space="preserve"> </w:t>
            </w:r>
            <w:proofErr w:type="spellStart"/>
            <w:r>
              <w:rPr>
                <w:color w:val="000000"/>
                <w:sz w:val="21"/>
                <w:szCs w:val="21"/>
              </w:rPr>
              <w:t>hydrochloride</w:t>
            </w:r>
            <w:proofErr w:type="spellEnd"/>
          </w:p>
          <w:p w14:paraId="43FFEE73" w14:textId="77777777" w:rsidR="00D66CAC" w:rsidRDefault="00D66CAC" w:rsidP="00DD17AE">
            <w:pPr>
              <w:pStyle w:val="PreformattatoHTML"/>
              <w:shd w:val="clear" w:color="auto" w:fill="FFFFFF"/>
              <w:wordWrap w:val="0"/>
              <w:textAlignment w:val="baseline"/>
              <w:rPr>
                <w:color w:val="000000"/>
                <w:sz w:val="21"/>
                <w:szCs w:val="21"/>
              </w:rPr>
            </w:pPr>
          </w:p>
        </w:tc>
        <w:tc>
          <w:tcPr>
            <w:tcW w:w="4814" w:type="dxa"/>
          </w:tcPr>
          <w:p w14:paraId="4C6B8F5D" w14:textId="03CBE355" w:rsidR="00D66CAC" w:rsidRPr="005A734B" w:rsidRDefault="00D66CAC">
            <w:proofErr w:type="spellStart"/>
            <w:r>
              <w:rPr>
                <w:rFonts w:ascii="Raleway" w:hAnsi="Raleway"/>
                <w:b/>
                <w:bCs/>
                <w:sz w:val="23"/>
                <w:szCs w:val="23"/>
                <w:shd w:val="clear" w:color="auto" w:fill="FFFFFF"/>
              </w:rPr>
              <w:t>Benazepril</w:t>
            </w:r>
            <w:proofErr w:type="spellEnd"/>
            <w:r>
              <w:rPr>
                <w:rFonts w:ascii="Raleway" w:hAnsi="Raleway"/>
                <w:b/>
                <w:bCs/>
                <w:sz w:val="23"/>
                <w:szCs w:val="23"/>
                <w:shd w:val="clear" w:color="auto" w:fill="FFFFFF"/>
              </w:rPr>
              <w:t xml:space="preserve"> Cloridrato</w:t>
            </w:r>
            <w:r>
              <w:rPr>
                <w:rFonts w:ascii="Raleway" w:hAnsi="Raleway"/>
                <w:sz w:val="23"/>
                <w:szCs w:val="23"/>
                <w:shd w:val="clear" w:color="auto" w:fill="FFFFFF"/>
              </w:rPr>
              <w:t>, appartenente alla categoria degli </w:t>
            </w:r>
            <w:r>
              <w:rPr>
                <w:rFonts w:ascii="Raleway" w:hAnsi="Raleway"/>
                <w:b/>
                <w:bCs/>
                <w:sz w:val="23"/>
                <w:szCs w:val="23"/>
                <w:shd w:val="clear" w:color="auto" w:fill="FFFFFF"/>
              </w:rPr>
              <w:t>ACE inibitori</w:t>
            </w:r>
            <w:r>
              <w:rPr>
                <w:rFonts w:ascii="Raleway" w:hAnsi="Raleway"/>
                <w:sz w:val="23"/>
                <w:szCs w:val="23"/>
                <w:shd w:val="clear" w:color="auto" w:fill="FFFFFF"/>
              </w:rPr>
              <w:t> e nello specifico </w:t>
            </w:r>
            <w:r>
              <w:rPr>
                <w:rFonts w:ascii="Raleway" w:hAnsi="Raleway"/>
                <w:b/>
                <w:bCs/>
                <w:sz w:val="23"/>
                <w:szCs w:val="23"/>
                <w:shd w:val="clear" w:color="auto" w:fill="FFFFFF"/>
              </w:rPr>
              <w:t>ACE-inibitori, non associati</w:t>
            </w:r>
            <w:r>
              <w:rPr>
                <w:rFonts w:ascii="Raleway" w:hAnsi="Raleway"/>
                <w:sz w:val="23"/>
                <w:szCs w:val="23"/>
                <w:shd w:val="clear" w:color="auto" w:fill="FFFFFF"/>
              </w:rPr>
              <w:t>.</w:t>
            </w:r>
            <w:r>
              <w:rPr>
                <w:rFonts w:ascii="Raleway" w:hAnsi="Raleway"/>
                <w:sz w:val="23"/>
                <w:szCs w:val="23"/>
                <w:shd w:val="clear" w:color="auto" w:fill="FFFFFF"/>
              </w:rPr>
              <w:t xml:space="preserve"> </w:t>
            </w:r>
            <w:r>
              <w:t xml:space="preserve">Essi agiscono rilassando e dilatando i vasi sanguigni con conseguente abbassamento della pressione sanguigna e aumento del flusso di sangue in uscita dal cuore. </w:t>
            </w:r>
            <w:proofErr w:type="spellStart"/>
            <w:r>
              <w:t>Benazepril</w:t>
            </w:r>
            <w:proofErr w:type="spellEnd"/>
            <w:r>
              <w:t xml:space="preserve"> EG viene usato per trattare: • pressione sanguigna alta (ipertensione); • una condizione per cui il cuore non riesce a pompare sufficiente sangue nell’organismo chiamata “insufficienza cardiaca congestizia”. In casi di grave insufficienza cardiaca </w:t>
            </w:r>
            <w:proofErr w:type="spellStart"/>
            <w:r>
              <w:t>Benazepril</w:t>
            </w:r>
            <w:proofErr w:type="spellEnd"/>
            <w:r>
              <w:t xml:space="preserve"> EG viene usato in associazione con compresse che favoriscono la diuresi (diuretici) e digossina (glicosidi digitalici).</w:t>
            </w:r>
          </w:p>
        </w:tc>
      </w:tr>
      <w:tr w:rsidR="00D66CAC" w:rsidRPr="005A734B" w14:paraId="7EEA7244" w14:textId="77777777" w:rsidTr="00B114FF">
        <w:tc>
          <w:tcPr>
            <w:tcW w:w="4814" w:type="dxa"/>
          </w:tcPr>
          <w:p w14:paraId="0A29A532" w14:textId="77777777" w:rsidR="00034F40" w:rsidRDefault="00034F40" w:rsidP="00034F40">
            <w:pPr>
              <w:pStyle w:val="PreformattatoHTML"/>
              <w:shd w:val="clear" w:color="auto" w:fill="FFFFFF"/>
              <w:wordWrap w:val="0"/>
              <w:textAlignment w:val="baseline"/>
              <w:rPr>
                <w:color w:val="000000"/>
                <w:sz w:val="21"/>
                <w:szCs w:val="21"/>
              </w:rPr>
            </w:pPr>
            <w:proofErr w:type="spellStart"/>
            <w:r>
              <w:rPr>
                <w:color w:val="000000"/>
                <w:sz w:val="21"/>
                <w:szCs w:val="21"/>
              </w:rPr>
              <w:t>Valsartan</w:t>
            </w:r>
            <w:proofErr w:type="spellEnd"/>
          </w:p>
          <w:p w14:paraId="2777ED24" w14:textId="77777777" w:rsidR="00D66CAC" w:rsidRDefault="00D66CAC" w:rsidP="00DD17AE">
            <w:pPr>
              <w:pStyle w:val="PreformattatoHTML"/>
              <w:shd w:val="clear" w:color="auto" w:fill="FFFFFF"/>
              <w:wordWrap w:val="0"/>
              <w:textAlignment w:val="baseline"/>
              <w:rPr>
                <w:color w:val="000000"/>
                <w:sz w:val="21"/>
                <w:szCs w:val="21"/>
              </w:rPr>
            </w:pPr>
          </w:p>
        </w:tc>
        <w:tc>
          <w:tcPr>
            <w:tcW w:w="4814" w:type="dxa"/>
          </w:tcPr>
          <w:p w14:paraId="085FE0ED" w14:textId="77777777" w:rsidR="00034F40" w:rsidRDefault="00034F40" w:rsidP="00034F40">
            <w:pPr>
              <w:spacing w:before="100" w:beforeAutospacing="1" w:after="360"/>
              <w:jc w:val="both"/>
              <w:rPr>
                <w:rFonts w:ascii="Arial" w:eastAsia="Times New Roman" w:hAnsi="Arial" w:cs="Arial"/>
                <w:color w:val="0C143A"/>
                <w:sz w:val="24"/>
                <w:szCs w:val="24"/>
                <w:lang w:eastAsia="it-IT"/>
              </w:rPr>
            </w:pPr>
            <w:r w:rsidRPr="00034F40">
              <w:rPr>
                <w:rFonts w:ascii="Arial" w:eastAsia="Times New Roman" w:hAnsi="Arial" w:cs="Arial"/>
                <w:color w:val="0C143A"/>
                <w:sz w:val="24"/>
                <w:szCs w:val="24"/>
                <w:lang w:eastAsia="it-IT"/>
              </w:rPr>
              <w:t>Il </w:t>
            </w:r>
            <w:proofErr w:type="spellStart"/>
            <w:r w:rsidRPr="00034F40">
              <w:rPr>
                <w:rFonts w:ascii="Arial" w:eastAsia="Times New Roman" w:hAnsi="Arial" w:cs="Arial"/>
                <w:b/>
                <w:bCs/>
                <w:color w:val="0C143A"/>
                <w:sz w:val="24"/>
                <w:szCs w:val="24"/>
                <w:lang w:eastAsia="it-IT"/>
              </w:rPr>
              <w:t>Valsartan</w:t>
            </w:r>
            <w:proofErr w:type="spellEnd"/>
            <w:r w:rsidRPr="00034F40">
              <w:rPr>
                <w:rFonts w:ascii="Arial" w:eastAsia="Times New Roman" w:hAnsi="Arial" w:cs="Arial"/>
                <w:color w:val="0C143A"/>
                <w:sz w:val="24"/>
                <w:szCs w:val="24"/>
                <w:lang w:eastAsia="it-IT"/>
              </w:rPr>
              <w:t> aiuta a </w:t>
            </w:r>
            <w:r w:rsidRPr="00034F40">
              <w:rPr>
                <w:rFonts w:ascii="Arial" w:eastAsia="Times New Roman" w:hAnsi="Arial" w:cs="Arial"/>
                <w:b/>
                <w:bCs/>
                <w:color w:val="0C143A"/>
                <w:sz w:val="24"/>
                <w:szCs w:val="24"/>
                <w:lang w:eastAsia="it-IT"/>
              </w:rPr>
              <w:t>trattare</w:t>
            </w:r>
            <w:r w:rsidRPr="00034F40">
              <w:rPr>
                <w:rFonts w:ascii="Arial" w:eastAsia="Times New Roman" w:hAnsi="Arial" w:cs="Arial"/>
                <w:color w:val="0C143A"/>
                <w:sz w:val="24"/>
                <w:szCs w:val="24"/>
                <w:lang w:eastAsia="it-IT"/>
              </w:rPr>
              <w:t> la </w:t>
            </w:r>
            <w:r w:rsidRPr="00034F40">
              <w:rPr>
                <w:rFonts w:ascii="Arial" w:eastAsia="Times New Roman" w:hAnsi="Arial" w:cs="Arial"/>
                <w:b/>
                <w:bCs/>
                <w:color w:val="0C143A"/>
                <w:sz w:val="24"/>
                <w:szCs w:val="24"/>
                <w:lang w:eastAsia="it-IT"/>
              </w:rPr>
              <w:t>pressione</w:t>
            </w:r>
            <w:r w:rsidRPr="00034F40">
              <w:rPr>
                <w:rFonts w:ascii="Arial" w:eastAsia="Times New Roman" w:hAnsi="Arial" w:cs="Arial"/>
                <w:color w:val="0C143A"/>
                <w:sz w:val="24"/>
                <w:szCs w:val="24"/>
                <w:lang w:eastAsia="it-IT"/>
              </w:rPr>
              <w:t> </w:t>
            </w:r>
            <w:r w:rsidRPr="00034F40">
              <w:rPr>
                <w:rFonts w:ascii="Arial" w:eastAsia="Times New Roman" w:hAnsi="Arial" w:cs="Arial"/>
                <w:b/>
                <w:bCs/>
                <w:color w:val="0C143A"/>
                <w:sz w:val="24"/>
                <w:szCs w:val="24"/>
                <w:lang w:eastAsia="it-IT"/>
              </w:rPr>
              <w:t>alta</w:t>
            </w:r>
            <w:r w:rsidRPr="00034F40">
              <w:rPr>
                <w:rFonts w:ascii="Arial" w:eastAsia="Times New Roman" w:hAnsi="Arial" w:cs="Arial"/>
                <w:color w:val="0C143A"/>
                <w:sz w:val="24"/>
                <w:szCs w:val="24"/>
                <w:lang w:eastAsia="it-IT"/>
              </w:rPr>
              <w:t>, u</w:t>
            </w:r>
            <w:r w:rsidRPr="00034F40">
              <w:rPr>
                <w:rFonts w:ascii="Arial" w:eastAsia="Times New Roman" w:hAnsi="Arial" w:cs="Arial"/>
                <w:color w:val="0C143A"/>
                <w:sz w:val="18"/>
                <w:szCs w:val="18"/>
                <w:lang w:eastAsia="it-IT"/>
              </w:rPr>
              <w:t>tilizzato da solo o in combinazione con altri farmaci</w:t>
            </w:r>
            <w:r w:rsidRPr="00034F40">
              <w:rPr>
                <w:rFonts w:ascii="Arial" w:eastAsia="Times New Roman" w:hAnsi="Arial" w:cs="Arial"/>
                <w:color w:val="0C143A"/>
                <w:sz w:val="24"/>
                <w:szCs w:val="24"/>
                <w:lang w:eastAsia="it-IT"/>
              </w:rPr>
              <w:t>. Può inoltre essere utile in caso di </w:t>
            </w:r>
            <w:r w:rsidRPr="00034F40">
              <w:rPr>
                <w:rFonts w:ascii="Arial" w:eastAsia="Times New Roman" w:hAnsi="Arial" w:cs="Arial"/>
                <w:b/>
                <w:bCs/>
                <w:color w:val="0C143A"/>
                <w:sz w:val="24"/>
                <w:szCs w:val="24"/>
                <w:lang w:eastAsia="it-IT"/>
              </w:rPr>
              <w:t>scompenso cardiaco</w:t>
            </w:r>
            <w:r w:rsidRPr="00034F40">
              <w:rPr>
                <w:rFonts w:ascii="Arial" w:eastAsia="Times New Roman" w:hAnsi="Arial" w:cs="Arial"/>
                <w:color w:val="0C143A"/>
                <w:sz w:val="24"/>
                <w:szCs w:val="24"/>
                <w:lang w:eastAsia="it-IT"/>
              </w:rPr>
              <w:t> </w:t>
            </w:r>
            <w:r w:rsidRPr="00034F40">
              <w:rPr>
                <w:rFonts w:ascii="Arial" w:eastAsia="Times New Roman" w:hAnsi="Arial" w:cs="Arial"/>
                <w:b/>
                <w:bCs/>
                <w:color w:val="0C143A"/>
                <w:sz w:val="24"/>
                <w:szCs w:val="24"/>
                <w:lang w:eastAsia="it-IT"/>
              </w:rPr>
              <w:t>congestizio</w:t>
            </w:r>
            <w:r w:rsidRPr="00034F40">
              <w:rPr>
                <w:rFonts w:ascii="Arial" w:eastAsia="Times New Roman" w:hAnsi="Arial" w:cs="Arial"/>
                <w:color w:val="0C143A"/>
                <w:sz w:val="24"/>
                <w:szCs w:val="24"/>
                <w:lang w:eastAsia="it-IT"/>
              </w:rPr>
              <w:t>, ma né in questo caso né in quello dell'</w:t>
            </w:r>
            <w:r w:rsidRPr="00034F40">
              <w:rPr>
                <w:rFonts w:ascii="Arial" w:eastAsia="Times New Roman" w:hAnsi="Arial" w:cs="Arial"/>
                <w:b/>
                <w:bCs/>
                <w:color w:val="0C143A"/>
                <w:sz w:val="24"/>
                <w:szCs w:val="24"/>
                <w:lang w:eastAsia="it-IT"/>
              </w:rPr>
              <w:t>ipertensione</w:t>
            </w:r>
            <w:r w:rsidRPr="00034F40">
              <w:rPr>
                <w:rFonts w:ascii="Arial" w:eastAsia="Times New Roman" w:hAnsi="Arial" w:cs="Arial"/>
                <w:color w:val="0C143A"/>
                <w:sz w:val="24"/>
                <w:szCs w:val="24"/>
                <w:lang w:eastAsia="it-IT"/>
              </w:rPr>
              <w:t> si tratta di una cura perché aiuta semplicemente a tenere la situazione sotto controllo.</w:t>
            </w:r>
            <w:r w:rsidRPr="00034F40">
              <w:rPr>
                <w:rFonts w:ascii="Arial" w:eastAsia="Times New Roman" w:hAnsi="Arial" w:cs="Arial"/>
                <w:color w:val="0C143A"/>
                <w:sz w:val="24"/>
                <w:szCs w:val="24"/>
                <w:lang w:eastAsia="it-IT"/>
              </w:rPr>
              <w:br/>
              <w:t xml:space="preserve">Il </w:t>
            </w:r>
            <w:proofErr w:type="spellStart"/>
            <w:r w:rsidRPr="00034F40">
              <w:rPr>
                <w:rFonts w:ascii="Arial" w:eastAsia="Times New Roman" w:hAnsi="Arial" w:cs="Arial"/>
                <w:color w:val="0C143A"/>
                <w:sz w:val="24"/>
                <w:szCs w:val="24"/>
                <w:lang w:eastAsia="it-IT"/>
              </w:rPr>
              <w:t>Valsartan</w:t>
            </w:r>
            <w:proofErr w:type="spellEnd"/>
            <w:r w:rsidRPr="00034F40">
              <w:rPr>
                <w:rFonts w:ascii="Arial" w:eastAsia="Times New Roman" w:hAnsi="Arial" w:cs="Arial"/>
                <w:color w:val="0C143A"/>
                <w:sz w:val="24"/>
                <w:szCs w:val="24"/>
                <w:lang w:eastAsia="it-IT"/>
              </w:rPr>
              <w:t xml:space="preserve"> è inoltre utilizzato per aumentare le possibilità di sopravvivenza dopo un </w:t>
            </w:r>
            <w:r w:rsidRPr="00034F40">
              <w:rPr>
                <w:rFonts w:ascii="Arial" w:eastAsia="Times New Roman" w:hAnsi="Arial" w:cs="Arial"/>
                <w:b/>
                <w:bCs/>
                <w:color w:val="0C143A"/>
                <w:sz w:val="24"/>
                <w:szCs w:val="24"/>
                <w:lang w:eastAsia="it-IT"/>
              </w:rPr>
              <w:t>infarto</w:t>
            </w:r>
            <w:r w:rsidRPr="00034F40">
              <w:rPr>
                <w:rFonts w:ascii="Arial" w:eastAsia="Times New Roman" w:hAnsi="Arial" w:cs="Arial"/>
                <w:color w:val="0C143A"/>
                <w:sz w:val="24"/>
                <w:szCs w:val="24"/>
                <w:lang w:eastAsia="it-IT"/>
              </w:rPr>
              <w:t> e in caso di </w:t>
            </w:r>
            <w:r w:rsidRPr="00034F40">
              <w:rPr>
                <w:rFonts w:ascii="Arial" w:eastAsia="Times New Roman" w:hAnsi="Arial" w:cs="Arial"/>
                <w:b/>
                <w:bCs/>
                <w:color w:val="0C143A"/>
                <w:sz w:val="24"/>
                <w:szCs w:val="24"/>
                <w:lang w:eastAsia="it-IT"/>
              </w:rPr>
              <w:t>nefropatia</w:t>
            </w:r>
            <w:r w:rsidRPr="00034F40">
              <w:rPr>
                <w:rFonts w:ascii="Arial" w:eastAsia="Times New Roman" w:hAnsi="Arial" w:cs="Arial"/>
                <w:color w:val="0C143A"/>
                <w:sz w:val="24"/>
                <w:szCs w:val="24"/>
                <w:lang w:eastAsia="it-IT"/>
              </w:rPr>
              <w:t> </w:t>
            </w:r>
            <w:r w:rsidRPr="00034F40">
              <w:rPr>
                <w:rFonts w:ascii="Arial" w:eastAsia="Times New Roman" w:hAnsi="Arial" w:cs="Arial"/>
                <w:b/>
                <w:bCs/>
                <w:color w:val="0C143A"/>
                <w:sz w:val="24"/>
                <w:szCs w:val="24"/>
                <w:lang w:eastAsia="it-IT"/>
              </w:rPr>
              <w:t>diabetica</w:t>
            </w:r>
            <w:r w:rsidRPr="00034F40">
              <w:rPr>
                <w:rFonts w:ascii="Arial" w:eastAsia="Times New Roman" w:hAnsi="Arial" w:cs="Arial"/>
                <w:color w:val="0C143A"/>
                <w:sz w:val="24"/>
                <w:szCs w:val="24"/>
                <w:lang w:eastAsia="it-IT"/>
              </w:rPr>
              <w:t>.</w:t>
            </w:r>
          </w:p>
          <w:p w14:paraId="0799551E" w14:textId="13F3BB29" w:rsidR="00034F40" w:rsidRPr="00034F40" w:rsidRDefault="00034F40" w:rsidP="00034F40">
            <w:pPr>
              <w:spacing w:before="100" w:beforeAutospacing="1" w:after="360"/>
              <w:jc w:val="both"/>
              <w:rPr>
                <w:rFonts w:ascii="Arial" w:eastAsia="Times New Roman" w:hAnsi="Arial" w:cs="Arial"/>
                <w:color w:val="0C143A"/>
                <w:sz w:val="24"/>
                <w:szCs w:val="24"/>
                <w:lang w:eastAsia="it-IT"/>
              </w:rPr>
            </w:pPr>
            <w:r w:rsidRPr="00034F40">
              <w:rPr>
                <w:rFonts w:ascii="Arial" w:eastAsia="Times New Roman" w:hAnsi="Arial" w:cs="Arial"/>
                <w:color w:val="0C143A"/>
                <w:sz w:val="24"/>
                <w:szCs w:val="24"/>
                <w:lang w:eastAsia="it-IT"/>
              </w:rPr>
              <w:t xml:space="preserve">Il </w:t>
            </w:r>
            <w:proofErr w:type="spellStart"/>
            <w:r w:rsidRPr="00034F40">
              <w:rPr>
                <w:rFonts w:ascii="Arial" w:eastAsia="Times New Roman" w:hAnsi="Arial" w:cs="Arial"/>
                <w:color w:val="0C143A"/>
                <w:sz w:val="24"/>
                <w:szCs w:val="24"/>
                <w:lang w:eastAsia="it-IT"/>
              </w:rPr>
              <w:t>Valsartan</w:t>
            </w:r>
            <w:proofErr w:type="spellEnd"/>
            <w:r w:rsidRPr="00034F40">
              <w:rPr>
                <w:rFonts w:ascii="Arial" w:eastAsia="Times New Roman" w:hAnsi="Arial" w:cs="Arial"/>
                <w:color w:val="0C143A"/>
                <w:sz w:val="24"/>
                <w:szCs w:val="24"/>
                <w:lang w:eastAsia="it-IT"/>
              </w:rPr>
              <w:t xml:space="preserve"> appartiene alla classe dei </w:t>
            </w:r>
            <w:r w:rsidRPr="00034F40">
              <w:rPr>
                <w:rFonts w:ascii="Arial" w:eastAsia="Times New Roman" w:hAnsi="Arial" w:cs="Arial"/>
                <w:b/>
                <w:bCs/>
                <w:color w:val="0C143A"/>
                <w:sz w:val="24"/>
                <w:szCs w:val="24"/>
                <w:lang w:eastAsia="it-IT"/>
              </w:rPr>
              <w:t>farmaci antagonisti</w:t>
            </w:r>
            <w:r w:rsidRPr="00034F40">
              <w:rPr>
                <w:rFonts w:ascii="Arial" w:eastAsia="Times New Roman" w:hAnsi="Arial" w:cs="Arial"/>
                <w:color w:val="0C143A"/>
                <w:sz w:val="24"/>
                <w:szCs w:val="24"/>
                <w:lang w:eastAsia="it-IT"/>
              </w:rPr>
              <w:t> dei </w:t>
            </w:r>
            <w:r w:rsidRPr="00034F40">
              <w:rPr>
                <w:rFonts w:ascii="Arial" w:eastAsia="Times New Roman" w:hAnsi="Arial" w:cs="Arial"/>
                <w:b/>
                <w:bCs/>
                <w:color w:val="0C143A"/>
                <w:sz w:val="24"/>
                <w:szCs w:val="24"/>
                <w:lang w:eastAsia="it-IT"/>
              </w:rPr>
              <w:t>recettori</w:t>
            </w:r>
            <w:r w:rsidRPr="00034F40">
              <w:rPr>
                <w:rFonts w:ascii="Arial" w:eastAsia="Times New Roman" w:hAnsi="Arial" w:cs="Arial"/>
                <w:color w:val="0C143A"/>
                <w:sz w:val="24"/>
                <w:szCs w:val="24"/>
                <w:lang w:eastAsia="it-IT"/>
              </w:rPr>
              <w:t> dell'</w:t>
            </w:r>
            <w:r w:rsidRPr="00034F40">
              <w:rPr>
                <w:rFonts w:ascii="Arial" w:eastAsia="Times New Roman" w:hAnsi="Arial" w:cs="Arial"/>
                <w:b/>
                <w:bCs/>
                <w:color w:val="0C143A"/>
                <w:sz w:val="24"/>
                <w:szCs w:val="24"/>
                <w:lang w:eastAsia="it-IT"/>
              </w:rPr>
              <w:t>angiotensina II</w:t>
            </w:r>
            <w:r w:rsidRPr="00034F40">
              <w:rPr>
                <w:rFonts w:ascii="Arial" w:eastAsia="Times New Roman" w:hAnsi="Arial" w:cs="Arial"/>
                <w:color w:val="0C143A"/>
                <w:sz w:val="24"/>
                <w:szCs w:val="24"/>
                <w:lang w:eastAsia="it-IT"/>
              </w:rPr>
              <w:t xml:space="preserve">, detti anche </w:t>
            </w:r>
            <w:proofErr w:type="spellStart"/>
            <w:r w:rsidRPr="00034F40">
              <w:rPr>
                <w:rFonts w:ascii="Arial" w:eastAsia="Times New Roman" w:hAnsi="Arial" w:cs="Arial"/>
                <w:color w:val="0C143A"/>
                <w:sz w:val="24"/>
                <w:szCs w:val="24"/>
                <w:lang w:eastAsia="it-IT"/>
              </w:rPr>
              <w:t>sartani</w:t>
            </w:r>
            <w:proofErr w:type="spellEnd"/>
            <w:r w:rsidRPr="00034F40">
              <w:rPr>
                <w:rFonts w:ascii="Arial" w:eastAsia="Times New Roman" w:hAnsi="Arial" w:cs="Arial"/>
                <w:color w:val="0C143A"/>
                <w:sz w:val="24"/>
                <w:szCs w:val="24"/>
                <w:lang w:eastAsia="it-IT"/>
              </w:rPr>
              <w:t>. Agisce bloccando l'azione di sostanze che irrigidiscono i vasi sanguigni, consentendo così al sangue di scorrere meglio e al cuore di pomparlo in modo più efficiente.</w:t>
            </w:r>
          </w:p>
          <w:p w14:paraId="3ED14FAD" w14:textId="77777777" w:rsidR="00D66CAC" w:rsidRPr="005A734B" w:rsidRDefault="00D66CAC"/>
        </w:tc>
      </w:tr>
      <w:tr w:rsidR="00D66CAC" w:rsidRPr="005F36F8" w14:paraId="7A9EC5B3" w14:textId="77777777" w:rsidTr="00B114FF">
        <w:tc>
          <w:tcPr>
            <w:tcW w:w="4814" w:type="dxa"/>
          </w:tcPr>
          <w:p w14:paraId="7AEA581A" w14:textId="77777777" w:rsidR="005F36F8" w:rsidRDefault="005F36F8" w:rsidP="005F36F8">
            <w:pPr>
              <w:pStyle w:val="PreformattatoHTML"/>
              <w:shd w:val="clear" w:color="auto" w:fill="FFFFFF"/>
              <w:wordWrap w:val="0"/>
              <w:textAlignment w:val="baseline"/>
              <w:rPr>
                <w:color w:val="000000"/>
                <w:sz w:val="21"/>
                <w:szCs w:val="21"/>
              </w:rPr>
            </w:pPr>
            <w:proofErr w:type="spellStart"/>
            <w:r>
              <w:rPr>
                <w:color w:val="000000"/>
                <w:sz w:val="21"/>
                <w:szCs w:val="21"/>
              </w:rPr>
              <w:t>Shenfu</w:t>
            </w:r>
            <w:proofErr w:type="spellEnd"/>
            <w:r>
              <w:rPr>
                <w:color w:val="000000"/>
                <w:sz w:val="21"/>
                <w:szCs w:val="21"/>
              </w:rPr>
              <w:t xml:space="preserve"> injection </w:t>
            </w:r>
          </w:p>
          <w:p w14:paraId="4562F7D6" w14:textId="77777777" w:rsidR="00D66CAC" w:rsidRDefault="00D66CAC" w:rsidP="00DD17AE">
            <w:pPr>
              <w:pStyle w:val="PreformattatoHTML"/>
              <w:shd w:val="clear" w:color="auto" w:fill="FFFFFF"/>
              <w:wordWrap w:val="0"/>
              <w:textAlignment w:val="baseline"/>
              <w:rPr>
                <w:color w:val="000000"/>
                <w:sz w:val="21"/>
                <w:szCs w:val="21"/>
              </w:rPr>
            </w:pPr>
          </w:p>
        </w:tc>
        <w:tc>
          <w:tcPr>
            <w:tcW w:w="4814" w:type="dxa"/>
          </w:tcPr>
          <w:p w14:paraId="00CAAEC1" w14:textId="0FB1C692" w:rsidR="00D66CAC" w:rsidRPr="005F36F8" w:rsidRDefault="005F36F8">
            <w:pPr>
              <w:rPr>
                <w:lang w:val="en-GB"/>
              </w:rPr>
            </w:pPr>
            <w:proofErr w:type="spellStart"/>
            <w:r w:rsidRPr="005F36F8">
              <w:rPr>
                <w:rFonts w:ascii="Segoe UI" w:hAnsi="Segoe UI" w:cs="Segoe UI"/>
                <w:color w:val="212121"/>
                <w:shd w:val="clear" w:color="auto" w:fill="FFFFFF"/>
                <w:lang w:val="en-GB"/>
              </w:rPr>
              <w:t>Shenfu</w:t>
            </w:r>
            <w:proofErr w:type="spellEnd"/>
            <w:r w:rsidRPr="005F36F8">
              <w:rPr>
                <w:rFonts w:ascii="Segoe UI" w:hAnsi="Segoe UI" w:cs="Segoe UI"/>
                <w:color w:val="212121"/>
                <w:shd w:val="clear" w:color="auto" w:fill="FFFFFF"/>
                <w:lang w:val="en-GB"/>
              </w:rPr>
              <w:t xml:space="preserve"> injection (SFI) is one of the </w:t>
            </w:r>
            <w:proofErr w:type="gramStart"/>
            <w:r w:rsidRPr="005F36F8">
              <w:rPr>
                <w:rFonts w:ascii="Segoe UI" w:hAnsi="Segoe UI" w:cs="Segoe UI"/>
                <w:color w:val="212121"/>
                <w:shd w:val="clear" w:color="auto" w:fill="FFFFFF"/>
                <w:lang w:val="en-GB"/>
              </w:rPr>
              <w:t>most commonly used</w:t>
            </w:r>
            <w:proofErr w:type="gramEnd"/>
            <w:r w:rsidRPr="005F36F8">
              <w:rPr>
                <w:rFonts w:ascii="Segoe UI" w:hAnsi="Segoe UI" w:cs="Segoe UI"/>
                <w:color w:val="212121"/>
                <w:shd w:val="clear" w:color="auto" w:fill="FFFFFF"/>
                <w:lang w:val="en-GB"/>
              </w:rPr>
              <w:t xml:space="preserve"> traditional Chinese patent medicine for HF in China. </w:t>
            </w:r>
          </w:p>
        </w:tc>
      </w:tr>
      <w:tr w:rsidR="00D66CAC" w:rsidRPr="005F36F8" w14:paraId="121D6CDC" w14:textId="77777777" w:rsidTr="00B114FF">
        <w:tc>
          <w:tcPr>
            <w:tcW w:w="4814" w:type="dxa"/>
          </w:tcPr>
          <w:p w14:paraId="417D4DFC" w14:textId="77777777" w:rsidR="0065582F" w:rsidRDefault="0065582F" w:rsidP="0065582F">
            <w:pPr>
              <w:pStyle w:val="PreformattatoHTML"/>
              <w:shd w:val="clear" w:color="auto" w:fill="FFFFFF"/>
              <w:wordWrap w:val="0"/>
              <w:textAlignment w:val="baseline"/>
              <w:rPr>
                <w:color w:val="000000"/>
                <w:sz w:val="21"/>
                <w:szCs w:val="21"/>
              </w:rPr>
            </w:pPr>
            <w:proofErr w:type="spellStart"/>
            <w:r>
              <w:rPr>
                <w:color w:val="000000"/>
                <w:sz w:val="21"/>
                <w:szCs w:val="21"/>
              </w:rPr>
              <w:lastRenderedPageBreak/>
              <w:t>Isosorbide</w:t>
            </w:r>
            <w:proofErr w:type="spellEnd"/>
            <w:r>
              <w:rPr>
                <w:color w:val="000000"/>
                <w:sz w:val="21"/>
                <w:szCs w:val="21"/>
              </w:rPr>
              <w:t xml:space="preserve"> </w:t>
            </w:r>
            <w:proofErr w:type="spellStart"/>
            <w:r>
              <w:rPr>
                <w:color w:val="000000"/>
                <w:sz w:val="21"/>
                <w:szCs w:val="21"/>
              </w:rPr>
              <w:t>Mononitrate</w:t>
            </w:r>
            <w:proofErr w:type="spellEnd"/>
            <w:r>
              <w:rPr>
                <w:color w:val="000000"/>
                <w:sz w:val="21"/>
                <w:szCs w:val="21"/>
              </w:rPr>
              <w:t xml:space="preserve"> </w:t>
            </w:r>
            <w:proofErr w:type="spellStart"/>
            <w:r>
              <w:rPr>
                <w:color w:val="000000"/>
                <w:sz w:val="21"/>
                <w:szCs w:val="21"/>
              </w:rPr>
              <w:t>Sustained</w:t>
            </w:r>
            <w:proofErr w:type="spellEnd"/>
            <w:r>
              <w:rPr>
                <w:color w:val="000000"/>
                <w:sz w:val="21"/>
                <w:szCs w:val="21"/>
              </w:rPr>
              <w:t xml:space="preserve"> Release</w:t>
            </w:r>
          </w:p>
          <w:p w14:paraId="3822A0A6" w14:textId="77777777" w:rsidR="00D66CAC" w:rsidRPr="005F36F8" w:rsidRDefault="00D66CAC" w:rsidP="00DD17AE">
            <w:pPr>
              <w:pStyle w:val="PreformattatoHTML"/>
              <w:shd w:val="clear" w:color="auto" w:fill="FFFFFF"/>
              <w:wordWrap w:val="0"/>
              <w:textAlignment w:val="baseline"/>
              <w:rPr>
                <w:color w:val="000000"/>
                <w:sz w:val="21"/>
                <w:szCs w:val="21"/>
                <w:lang w:val="en-GB"/>
              </w:rPr>
            </w:pPr>
          </w:p>
        </w:tc>
        <w:tc>
          <w:tcPr>
            <w:tcW w:w="4814" w:type="dxa"/>
          </w:tcPr>
          <w:p w14:paraId="751601A3" w14:textId="77777777" w:rsidR="005F36F8" w:rsidRPr="005F36F8" w:rsidRDefault="005F36F8" w:rsidP="005F36F8">
            <w:pPr>
              <w:pStyle w:val="NormaleWeb"/>
              <w:rPr>
                <w:rFonts w:ascii="Montserrat" w:hAnsi="Montserrat"/>
                <w:color w:val="333333"/>
                <w:lang w:val="en-GB"/>
              </w:rPr>
            </w:pPr>
            <w:r w:rsidRPr="005F36F8">
              <w:rPr>
                <w:rFonts w:ascii="Montserrat" w:hAnsi="Montserrat"/>
                <w:color w:val="333333"/>
                <w:lang w:val="en-GB"/>
              </w:rPr>
              <w:t>Isosorbide mononitrate sustained-release tablets are used to prevent angina.</w:t>
            </w:r>
          </w:p>
          <w:p w14:paraId="6849AEEB" w14:textId="77777777" w:rsidR="005F36F8" w:rsidRPr="005F36F8" w:rsidRDefault="005F36F8" w:rsidP="005F36F8">
            <w:pPr>
              <w:pStyle w:val="NormaleWeb"/>
              <w:rPr>
                <w:rFonts w:ascii="Montserrat" w:hAnsi="Montserrat"/>
                <w:color w:val="333333"/>
                <w:lang w:val="en-GB"/>
              </w:rPr>
            </w:pPr>
            <w:r w:rsidRPr="005F36F8">
              <w:rPr>
                <w:rFonts w:ascii="Montserrat" w:hAnsi="Montserrat"/>
                <w:color w:val="333333"/>
                <w:lang w:val="en-GB"/>
              </w:rPr>
              <w:t>Angina is a pain or uncomfortable feeling in the chest, often spreading to the arms or the neck and sometimes to the shoulders and back. This is caused by too little blood and oxygen getting to the heart.</w:t>
            </w:r>
          </w:p>
          <w:p w14:paraId="6DC84C01" w14:textId="77777777" w:rsidR="005F36F8" w:rsidRPr="005F36F8" w:rsidRDefault="005F36F8" w:rsidP="005F36F8">
            <w:pPr>
              <w:pStyle w:val="NormaleWeb"/>
              <w:rPr>
                <w:rFonts w:ascii="Montserrat" w:hAnsi="Montserrat"/>
                <w:color w:val="333333"/>
                <w:lang w:val="en-GB"/>
              </w:rPr>
            </w:pPr>
            <w:r w:rsidRPr="005F36F8">
              <w:rPr>
                <w:rFonts w:ascii="Montserrat" w:hAnsi="Montserrat"/>
                <w:color w:val="333333"/>
                <w:lang w:val="en-GB"/>
              </w:rPr>
              <w:t>The pain of angina is usually brought on by exercise or stress.</w:t>
            </w:r>
          </w:p>
          <w:p w14:paraId="2D58B97D" w14:textId="77777777" w:rsidR="005F36F8" w:rsidRPr="005F36F8" w:rsidRDefault="005F36F8" w:rsidP="005F36F8">
            <w:pPr>
              <w:pStyle w:val="NormaleWeb"/>
              <w:rPr>
                <w:rFonts w:ascii="Montserrat" w:hAnsi="Montserrat"/>
                <w:color w:val="333333"/>
                <w:lang w:val="en-GB"/>
              </w:rPr>
            </w:pPr>
            <w:r w:rsidRPr="005F36F8">
              <w:rPr>
                <w:rFonts w:ascii="Montserrat" w:hAnsi="Montserrat"/>
                <w:color w:val="333333"/>
                <w:lang w:val="en-GB"/>
              </w:rPr>
              <w:t>Isosorbide mononitrate belongs to a group of medicines called nitrates. It works by relaxing the blood vessels, letting more blood and oxygen reach the heart.</w:t>
            </w:r>
          </w:p>
          <w:p w14:paraId="3FD0CAD9" w14:textId="77777777" w:rsidR="005F36F8" w:rsidRPr="005F36F8" w:rsidRDefault="005F36F8" w:rsidP="005F36F8">
            <w:pPr>
              <w:pStyle w:val="NormaleWeb"/>
              <w:rPr>
                <w:rFonts w:ascii="Montserrat" w:hAnsi="Montserrat"/>
                <w:color w:val="333333"/>
                <w:lang w:val="en-GB"/>
              </w:rPr>
            </w:pPr>
            <w:r w:rsidRPr="005F36F8">
              <w:rPr>
                <w:rFonts w:ascii="Montserrat" w:hAnsi="Montserrat"/>
                <w:color w:val="333333"/>
                <w:lang w:val="en-GB"/>
              </w:rPr>
              <w:t>It is not recommended that isosorbide mononitrate be taken for the treatment of acute attacks.</w:t>
            </w:r>
          </w:p>
          <w:p w14:paraId="2379C8EA" w14:textId="77777777" w:rsidR="00D66CAC" w:rsidRPr="005F36F8" w:rsidRDefault="00D66CAC">
            <w:pPr>
              <w:rPr>
                <w:lang w:val="en-GB"/>
              </w:rPr>
            </w:pPr>
          </w:p>
        </w:tc>
      </w:tr>
      <w:tr w:rsidR="00D66CAC" w:rsidRPr="0065582F" w14:paraId="608BC255" w14:textId="77777777" w:rsidTr="00B114FF">
        <w:tc>
          <w:tcPr>
            <w:tcW w:w="4814" w:type="dxa"/>
          </w:tcPr>
          <w:p w14:paraId="221824DB" w14:textId="77777777" w:rsidR="0065582F" w:rsidRDefault="0065582F" w:rsidP="0065582F">
            <w:pPr>
              <w:pStyle w:val="PreformattatoHTML"/>
              <w:shd w:val="clear" w:color="auto" w:fill="FFFFFF"/>
              <w:wordWrap w:val="0"/>
              <w:textAlignment w:val="baseline"/>
              <w:rPr>
                <w:color w:val="000000"/>
                <w:sz w:val="21"/>
                <w:szCs w:val="21"/>
              </w:rPr>
            </w:pPr>
            <w:proofErr w:type="spellStart"/>
            <w:r>
              <w:rPr>
                <w:color w:val="000000"/>
                <w:sz w:val="21"/>
                <w:szCs w:val="21"/>
              </w:rPr>
              <w:t>Hydrochlorothiazide</w:t>
            </w:r>
            <w:proofErr w:type="spellEnd"/>
          </w:p>
          <w:p w14:paraId="7832CB08" w14:textId="77777777" w:rsidR="00D66CAC" w:rsidRPr="005F36F8" w:rsidRDefault="00D66CAC" w:rsidP="00DD17AE">
            <w:pPr>
              <w:pStyle w:val="PreformattatoHTML"/>
              <w:shd w:val="clear" w:color="auto" w:fill="FFFFFF"/>
              <w:wordWrap w:val="0"/>
              <w:textAlignment w:val="baseline"/>
              <w:rPr>
                <w:color w:val="000000"/>
                <w:sz w:val="21"/>
                <w:szCs w:val="21"/>
                <w:lang w:val="en-GB"/>
              </w:rPr>
            </w:pPr>
          </w:p>
        </w:tc>
        <w:tc>
          <w:tcPr>
            <w:tcW w:w="4814" w:type="dxa"/>
          </w:tcPr>
          <w:p w14:paraId="23DCDC4A" w14:textId="77777777" w:rsidR="0065582F" w:rsidRPr="0065582F" w:rsidRDefault="0065582F" w:rsidP="0065582F">
            <w:pPr>
              <w:shd w:val="clear" w:color="auto" w:fill="FFFFFF"/>
              <w:textAlignment w:val="baseline"/>
              <w:rPr>
                <w:rFonts w:ascii="Barlow" w:eastAsia="Times New Roman" w:hAnsi="Barlow" w:cs="Times New Roman"/>
                <w:color w:val="232425"/>
                <w:sz w:val="27"/>
                <w:szCs w:val="27"/>
                <w:lang w:eastAsia="it-IT"/>
              </w:rPr>
            </w:pPr>
            <w:r w:rsidRPr="0065582F">
              <w:rPr>
                <w:rFonts w:ascii="Barlow" w:eastAsia="Times New Roman" w:hAnsi="Barlow" w:cs="Times New Roman"/>
                <w:color w:val="232425"/>
                <w:sz w:val="27"/>
                <w:szCs w:val="27"/>
                <w:lang w:eastAsia="it-IT"/>
              </w:rPr>
              <w:t>è un </w:t>
            </w:r>
            <w:hyperlink r:id="rId30" w:tooltip="Principio attivo e fitocomplesso" w:history="1">
              <w:r w:rsidRPr="0065582F">
                <w:rPr>
                  <w:rFonts w:ascii="inherit" w:eastAsia="Times New Roman" w:hAnsi="inherit" w:cs="Times New Roman"/>
                  <w:color w:val="0076FF"/>
                  <w:sz w:val="27"/>
                  <w:szCs w:val="27"/>
                  <w:u w:val="single"/>
                  <w:bdr w:val="none" w:sz="0" w:space="0" w:color="auto" w:frame="1"/>
                  <w:lang w:eastAsia="it-IT"/>
                </w:rPr>
                <w:t>principio attivo</w:t>
              </w:r>
            </w:hyperlink>
            <w:r w:rsidRPr="0065582F">
              <w:rPr>
                <w:rFonts w:ascii="Barlow" w:eastAsia="Times New Roman" w:hAnsi="Barlow" w:cs="Times New Roman"/>
                <w:color w:val="232425"/>
                <w:sz w:val="27"/>
                <w:szCs w:val="27"/>
                <w:lang w:eastAsia="it-IT"/>
              </w:rPr>
              <w:t> ad </w:t>
            </w:r>
            <w:hyperlink r:id="rId31" w:tooltip="Diuretiche" w:history="1">
              <w:r w:rsidRPr="0065582F">
                <w:rPr>
                  <w:rFonts w:ascii="inherit" w:eastAsia="Times New Roman" w:hAnsi="inherit" w:cs="Times New Roman"/>
                  <w:color w:val="0076FF"/>
                  <w:sz w:val="27"/>
                  <w:szCs w:val="27"/>
                  <w:u w:val="single"/>
                  <w:bdr w:val="none" w:sz="0" w:space="0" w:color="auto" w:frame="1"/>
                  <w:lang w:eastAsia="it-IT"/>
                </w:rPr>
                <w:t>azione diuretica</w:t>
              </w:r>
            </w:hyperlink>
            <w:r w:rsidRPr="0065582F">
              <w:rPr>
                <w:rFonts w:ascii="Barlow" w:eastAsia="Times New Roman" w:hAnsi="Barlow" w:cs="Times New Roman"/>
                <w:color w:val="232425"/>
                <w:sz w:val="27"/>
                <w:szCs w:val="27"/>
                <w:lang w:eastAsia="it-IT"/>
              </w:rPr>
              <w:t>. Più precisamente, si tratta di un </w:t>
            </w:r>
            <w:r w:rsidRPr="0065582F">
              <w:rPr>
                <w:rFonts w:ascii="inherit" w:eastAsia="Times New Roman" w:hAnsi="inherit" w:cs="Times New Roman"/>
                <w:b/>
                <w:bCs/>
                <w:color w:val="232425"/>
                <w:sz w:val="27"/>
                <w:szCs w:val="27"/>
                <w:bdr w:val="none" w:sz="0" w:space="0" w:color="auto" w:frame="1"/>
                <w:lang w:eastAsia="it-IT"/>
              </w:rPr>
              <w:t>diuretico tiazidico</w:t>
            </w:r>
            <w:r w:rsidRPr="0065582F">
              <w:rPr>
                <w:rFonts w:ascii="Barlow" w:eastAsia="Times New Roman" w:hAnsi="Barlow" w:cs="Times New Roman"/>
                <w:color w:val="232425"/>
                <w:sz w:val="27"/>
                <w:szCs w:val="27"/>
                <w:lang w:eastAsia="it-IT"/>
              </w:rPr>
              <w:t> appartenente alla classe delle </w:t>
            </w:r>
            <w:proofErr w:type="spellStart"/>
            <w:r w:rsidRPr="0065582F">
              <w:rPr>
                <w:rFonts w:ascii="inherit" w:eastAsia="Times New Roman" w:hAnsi="inherit" w:cs="Times New Roman"/>
                <w:b/>
                <w:bCs/>
                <w:color w:val="232425"/>
                <w:sz w:val="27"/>
                <w:szCs w:val="27"/>
                <w:bdr w:val="none" w:sz="0" w:space="0" w:color="auto" w:frame="1"/>
                <w:lang w:eastAsia="it-IT"/>
              </w:rPr>
              <w:t>benzotiazidi</w:t>
            </w:r>
            <w:proofErr w:type="spellEnd"/>
            <w:r w:rsidRPr="0065582F">
              <w:rPr>
                <w:rFonts w:ascii="Barlow" w:eastAsia="Times New Roman" w:hAnsi="Barlow" w:cs="Times New Roman"/>
                <w:color w:val="232425"/>
                <w:sz w:val="27"/>
                <w:szCs w:val="27"/>
                <w:lang w:eastAsia="it-IT"/>
              </w:rPr>
              <w:t>.</w:t>
            </w:r>
          </w:p>
          <w:p w14:paraId="13895823" w14:textId="77777777" w:rsidR="0065582F" w:rsidRPr="0065582F" w:rsidRDefault="0065582F" w:rsidP="0065582F">
            <w:pPr>
              <w:shd w:val="clear" w:color="auto" w:fill="FFFFFF"/>
              <w:textAlignment w:val="baseline"/>
              <w:rPr>
                <w:rFonts w:ascii="Barlow" w:eastAsia="Times New Roman" w:hAnsi="Barlow" w:cs="Times New Roman"/>
                <w:color w:val="232425"/>
                <w:sz w:val="27"/>
                <w:szCs w:val="27"/>
                <w:lang w:eastAsia="it-IT"/>
              </w:rPr>
            </w:pPr>
            <w:r w:rsidRPr="0065582F">
              <w:rPr>
                <w:rFonts w:ascii="Barlow" w:eastAsia="Times New Roman" w:hAnsi="Barlow" w:cs="Times New Roman"/>
                <w:color w:val="232425"/>
                <w:sz w:val="27"/>
                <w:szCs w:val="27"/>
                <w:lang w:eastAsia="it-IT"/>
              </w:rPr>
              <w:t>Somministrata per </w:t>
            </w:r>
            <w:hyperlink r:id="rId32" w:tooltip="Via di somministrazione orale, per os" w:history="1">
              <w:r w:rsidRPr="0065582F">
                <w:rPr>
                  <w:rFonts w:ascii="inherit" w:eastAsia="Times New Roman" w:hAnsi="inherit" w:cs="Times New Roman"/>
                  <w:color w:val="0076FF"/>
                  <w:sz w:val="27"/>
                  <w:szCs w:val="27"/>
                  <w:u w:val="single"/>
                  <w:bdr w:val="none" w:sz="0" w:space="0" w:color="auto" w:frame="1"/>
                  <w:lang w:eastAsia="it-IT"/>
                </w:rPr>
                <w:t>via orale</w:t>
              </w:r>
            </w:hyperlink>
            <w:r w:rsidRPr="0065582F">
              <w:rPr>
                <w:rFonts w:ascii="Barlow" w:eastAsia="Times New Roman" w:hAnsi="Barlow" w:cs="Times New Roman"/>
                <w:color w:val="232425"/>
                <w:sz w:val="27"/>
                <w:szCs w:val="27"/>
                <w:lang w:eastAsia="it-IT"/>
              </w:rPr>
              <w:t>, l'</w:t>
            </w:r>
            <w:proofErr w:type="spellStart"/>
            <w:r w:rsidRPr="0065582F">
              <w:rPr>
                <w:rFonts w:ascii="Barlow" w:eastAsia="Times New Roman" w:hAnsi="Barlow" w:cs="Times New Roman"/>
                <w:color w:val="232425"/>
                <w:sz w:val="27"/>
                <w:szCs w:val="27"/>
                <w:lang w:eastAsia="it-IT"/>
              </w:rPr>
              <w:t>idroclorotiazide</w:t>
            </w:r>
            <w:proofErr w:type="spellEnd"/>
            <w:r w:rsidRPr="0065582F">
              <w:rPr>
                <w:rFonts w:ascii="Barlow" w:eastAsia="Times New Roman" w:hAnsi="Barlow" w:cs="Times New Roman"/>
                <w:color w:val="232425"/>
                <w:sz w:val="27"/>
                <w:szCs w:val="27"/>
                <w:lang w:eastAsia="it-IT"/>
              </w:rPr>
              <w:t xml:space="preserve"> è contenuta all'interno di numerosi medicinali, sia </w:t>
            </w:r>
            <w:r w:rsidRPr="0065582F">
              <w:rPr>
                <w:rFonts w:ascii="Barlow" w:eastAsia="Times New Roman" w:hAnsi="Barlow" w:cs="Times New Roman"/>
                <w:color w:val="232425"/>
                <w:sz w:val="27"/>
                <w:szCs w:val="27"/>
                <w:u w:val="single"/>
                <w:bdr w:val="none" w:sz="0" w:space="0" w:color="auto" w:frame="1"/>
                <w:lang w:eastAsia="it-IT"/>
              </w:rPr>
              <w:t>da sola</w:t>
            </w:r>
            <w:r w:rsidRPr="0065582F">
              <w:rPr>
                <w:rFonts w:ascii="Barlow" w:eastAsia="Times New Roman" w:hAnsi="Barlow" w:cs="Times New Roman"/>
                <w:color w:val="232425"/>
                <w:sz w:val="27"/>
                <w:szCs w:val="27"/>
                <w:lang w:eastAsia="it-IT"/>
              </w:rPr>
              <w:t> che </w:t>
            </w:r>
            <w:r w:rsidRPr="0065582F">
              <w:rPr>
                <w:rFonts w:ascii="Barlow" w:eastAsia="Times New Roman" w:hAnsi="Barlow" w:cs="Times New Roman"/>
                <w:color w:val="232425"/>
                <w:sz w:val="27"/>
                <w:szCs w:val="27"/>
                <w:u w:val="single"/>
                <w:bdr w:val="none" w:sz="0" w:space="0" w:color="auto" w:frame="1"/>
                <w:lang w:eastAsia="it-IT"/>
              </w:rPr>
              <w:t>in associazione ad altri principi attivi</w:t>
            </w:r>
            <w:r w:rsidRPr="0065582F">
              <w:rPr>
                <w:rFonts w:ascii="Barlow" w:eastAsia="Times New Roman" w:hAnsi="Barlow" w:cs="Times New Roman"/>
                <w:color w:val="232425"/>
                <w:sz w:val="27"/>
                <w:szCs w:val="27"/>
                <w:lang w:eastAsia="it-IT"/>
              </w:rPr>
              <w:t>.</w:t>
            </w:r>
          </w:p>
          <w:p w14:paraId="2F900B93" w14:textId="77777777" w:rsidR="0065582F" w:rsidRPr="0065582F" w:rsidRDefault="0065582F" w:rsidP="0065582F">
            <w:pPr>
              <w:shd w:val="clear" w:color="auto" w:fill="FFFFFF"/>
              <w:spacing w:after="300"/>
              <w:textAlignment w:val="baseline"/>
              <w:rPr>
                <w:rFonts w:ascii="Barlow" w:eastAsia="Times New Roman" w:hAnsi="Barlow" w:cs="Times New Roman"/>
                <w:color w:val="232425"/>
                <w:sz w:val="27"/>
                <w:szCs w:val="27"/>
                <w:lang w:eastAsia="it-IT"/>
              </w:rPr>
            </w:pPr>
            <w:r w:rsidRPr="0065582F">
              <w:rPr>
                <w:rFonts w:ascii="Barlow" w:eastAsia="Times New Roman" w:hAnsi="Barlow" w:cs="Times New Roman"/>
                <w:color w:val="232425"/>
                <w:sz w:val="27"/>
                <w:szCs w:val="27"/>
                <w:lang w:eastAsia="it-IT"/>
              </w:rPr>
              <w:t>L'impiego dell'</w:t>
            </w:r>
            <w:proofErr w:type="spellStart"/>
            <w:r w:rsidRPr="0065582F">
              <w:rPr>
                <w:rFonts w:ascii="Barlow" w:eastAsia="Times New Roman" w:hAnsi="Barlow" w:cs="Times New Roman"/>
                <w:color w:val="232425"/>
                <w:sz w:val="27"/>
                <w:szCs w:val="27"/>
                <w:lang w:eastAsia="it-IT"/>
              </w:rPr>
              <w:t>idroclorotiazide</w:t>
            </w:r>
            <w:proofErr w:type="spellEnd"/>
            <w:r w:rsidRPr="0065582F">
              <w:rPr>
                <w:rFonts w:ascii="Barlow" w:eastAsia="Times New Roman" w:hAnsi="Barlow" w:cs="Times New Roman"/>
                <w:color w:val="232425"/>
                <w:sz w:val="27"/>
                <w:szCs w:val="27"/>
                <w:lang w:eastAsia="it-IT"/>
              </w:rPr>
              <w:t xml:space="preserve"> è indicato nel trattamento di:</w:t>
            </w:r>
          </w:p>
          <w:p w14:paraId="4418CC3C" w14:textId="77777777" w:rsidR="0065582F" w:rsidRPr="0065582F" w:rsidRDefault="0065582F" w:rsidP="0065582F">
            <w:pPr>
              <w:numPr>
                <w:ilvl w:val="0"/>
                <w:numId w:val="1"/>
              </w:numPr>
              <w:shd w:val="clear" w:color="auto" w:fill="FFFFFF"/>
              <w:spacing w:line="375" w:lineRule="atLeast"/>
              <w:textAlignment w:val="baseline"/>
              <w:rPr>
                <w:rFonts w:ascii="inherit" w:eastAsia="Times New Roman" w:hAnsi="inherit" w:cs="Times New Roman"/>
                <w:color w:val="232425"/>
                <w:sz w:val="27"/>
                <w:szCs w:val="27"/>
                <w:lang w:eastAsia="it-IT"/>
              </w:rPr>
            </w:pPr>
            <w:hyperlink r:id="rId33" w:tooltip="Ipertensione" w:history="1">
              <w:r w:rsidRPr="0065582F">
                <w:rPr>
                  <w:rFonts w:ascii="inherit" w:eastAsia="Times New Roman" w:hAnsi="inherit" w:cs="Times New Roman"/>
                  <w:color w:val="0076FF"/>
                  <w:sz w:val="27"/>
                  <w:szCs w:val="27"/>
                  <w:u w:val="single"/>
                  <w:bdr w:val="none" w:sz="0" w:space="0" w:color="auto" w:frame="1"/>
                  <w:lang w:eastAsia="it-IT"/>
                </w:rPr>
                <w:t>Ipertensione arteriosa</w:t>
              </w:r>
            </w:hyperlink>
            <w:r w:rsidRPr="0065582F">
              <w:rPr>
                <w:rFonts w:ascii="inherit" w:eastAsia="Times New Roman" w:hAnsi="inherit" w:cs="Times New Roman"/>
                <w:color w:val="232425"/>
                <w:sz w:val="27"/>
                <w:szCs w:val="27"/>
                <w:lang w:eastAsia="it-IT"/>
              </w:rPr>
              <w:t>, in </w:t>
            </w:r>
            <w:r w:rsidRPr="0065582F">
              <w:rPr>
                <w:rFonts w:ascii="inherit" w:eastAsia="Times New Roman" w:hAnsi="inherit" w:cs="Times New Roman"/>
                <w:color w:val="232425"/>
                <w:sz w:val="27"/>
                <w:szCs w:val="27"/>
                <w:u w:val="single"/>
                <w:bdr w:val="none" w:sz="0" w:space="0" w:color="auto" w:frame="1"/>
                <w:lang w:eastAsia="it-IT"/>
              </w:rPr>
              <w:t>monoterapia</w:t>
            </w:r>
            <w:r w:rsidRPr="0065582F">
              <w:rPr>
                <w:rFonts w:ascii="inherit" w:eastAsia="Times New Roman" w:hAnsi="inherit" w:cs="Times New Roman"/>
                <w:color w:val="232425"/>
                <w:sz w:val="27"/>
                <w:szCs w:val="27"/>
                <w:lang w:eastAsia="it-IT"/>
              </w:rPr>
              <w:t> oppure </w:t>
            </w:r>
            <w:r w:rsidRPr="0065582F">
              <w:rPr>
                <w:rFonts w:ascii="inherit" w:eastAsia="Times New Roman" w:hAnsi="inherit" w:cs="Times New Roman"/>
                <w:color w:val="232425"/>
                <w:sz w:val="27"/>
                <w:szCs w:val="27"/>
                <w:u w:val="single"/>
                <w:bdr w:val="none" w:sz="0" w:space="0" w:color="auto" w:frame="1"/>
                <w:lang w:eastAsia="it-IT"/>
              </w:rPr>
              <w:t>in associazione</w:t>
            </w:r>
            <w:r w:rsidRPr="0065582F">
              <w:rPr>
                <w:rFonts w:ascii="inherit" w:eastAsia="Times New Roman" w:hAnsi="inherit" w:cs="Times New Roman"/>
                <w:color w:val="232425"/>
                <w:sz w:val="27"/>
                <w:szCs w:val="27"/>
                <w:lang w:eastAsia="it-IT"/>
              </w:rPr>
              <w:t> ad altri principi attivi ad azione </w:t>
            </w:r>
            <w:hyperlink r:id="rId34" w:tooltip="Ipotensive" w:history="1">
              <w:r w:rsidRPr="0065582F">
                <w:rPr>
                  <w:rFonts w:ascii="inherit" w:eastAsia="Times New Roman" w:hAnsi="inherit" w:cs="Times New Roman"/>
                  <w:color w:val="0076FF"/>
                  <w:sz w:val="27"/>
                  <w:szCs w:val="27"/>
                  <w:u w:val="single"/>
                  <w:bdr w:val="none" w:sz="0" w:space="0" w:color="auto" w:frame="1"/>
                  <w:lang w:eastAsia="it-IT"/>
                </w:rPr>
                <w:t>antipertensiva</w:t>
              </w:r>
            </w:hyperlink>
            <w:r w:rsidRPr="0065582F">
              <w:rPr>
                <w:rFonts w:ascii="inherit" w:eastAsia="Times New Roman" w:hAnsi="inherit" w:cs="Times New Roman"/>
                <w:color w:val="232425"/>
                <w:sz w:val="27"/>
                <w:szCs w:val="27"/>
                <w:lang w:eastAsia="it-IT"/>
              </w:rPr>
              <w:t>;</w:t>
            </w:r>
          </w:p>
          <w:p w14:paraId="065FFEBB" w14:textId="77777777" w:rsidR="0065582F" w:rsidRPr="0065582F" w:rsidRDefault="0065582F" w:rsidP="0065582F">
            <w:pPr>
              <w:numPr>
                <w:ilvl w:val="0"/>
                <w:numId w:val="1"/>
              </w:numPr>
              <w:shd w:val="clear" w:color="auto" w:fill="FFFFFF"/>
              <w:spacing w:line="375" w:lineRule="atLeast"/>
              <w:textAlignment w:val="baseline"/>
              <w:rPr>
                <w:rFonts w:ascii="inherit" w:eastAsia="Times New Roman" w:hAnsi="inherit" w:cs="Times New Roman"/>
                <w:color w:val="232425"/>
                <w:sz w:val="27"/>
                <w:szCs w:val="27"/>
                <w:lang w:eastAsia="it-IT"/>
              </w:rPr>
            </w:pPr>
            <w:hyperlink r:id="rId35" w:tooltip="Edema" w:history="1">
              <w:r w:rsidRPr="0065582F">
                <w:rPr>
                  <w:rFonts w:ascii="inherit" w:eastAsia="Times New Roman" w:hAnsi="inherit" w:cs="Times New Roman"/>
                  <w:color w:val="0076FF"/>
                  <w:sz w:val="27"/>
                  <w:szCs w:val="27"/>
                  <w:u w:val="single"/>
                  <w:bdr w:val="none" w:sz="0" w:space="0" w:color="auto" w:frame="1"/>
                  <w:lang w:eastAsia="it-IT"/>
                </w:rPr>
                <w:t>Edemi</w:t>
              </w:r>
            </w:hyperlink>
            <w:r w:rsidRPr="0065582F">
              <w:rPr>
                <w:rFonts w:ascii="inherit" w:eastAsia="Times New Roman" w:hAnsi="inherit" w:cs="Times New Roman"/>
                <w:color w:val="232425"/>
                <w:sz w:val="27"/>
                <w:szCs w:val="27"/>
                <w:lang w:eastAsia="it-IT"/>
              </w:rPr>
              <w:t> di </w:t>
            </w:r>
            <w:r w:rsidRPr="0065582F">
              <w:rPr>
                <w:rFonts w:ascii="inherit" w:eastAsia="Times New Roman" w:hAnsi="inherit" w:cs="Times New Roman"/>
                <w:b/>
                <w:bCs/>
                <w:color w:val="232425"/>
                <w:sz w:val="27"/>
                <w:szCs w:val="27"/>
                <w:bdr w:val="none" w:sz="0" w:space="0" w:color="auto" w:frame="1"/>
                <w:lang w:eastAsia="it-IT"/>
              </w:rPr>
              <w:t>origine</w:t>
            </w:r>
            <w:r w:rsidRPr="0065582F">
              <w:rPr>
                <w:rFonts w:ascii="inherit" w:eastAsia="Times New Roman" w:hAnsi="inherit" w:cs="Times New Roman"/>
                <w:color w:val="232425"/>
                <w:sz w:val="27"/>
                <w:szCs w:val="27"/>
                <w:lang w:eastAsia="it-IT"/>
              </w:rPr>
              <w:t> </w:t>
            </w:r>
            <w:r w:rsidRPr="0065582F">
              <w:rPr>
                <w:rFonts w:ascii="inherit" w:eastAsia="Times New Roman" w:hAnsi="inherit" w:cs="Times New Roman"/>
                <w:b/>
                <w:bCs/>
                <w:color w:val="232425"/>
                <w:sz w:val="27"/>
                <w:szCs w:val="27"/>
                <w:bdr w:val="none" w:sz="0" w:space="0" w:color="auto" w:frame="1"/>
                <w:lang w:eastAsia="it-IT"/>
              </w:rPr>
              <w:t>cardiaca</w:t>
            </w:r>
            <w:r w:rsidRPr="0065582F">
              <w:rPr>
                <w:rFonts w:ascii="inherit" w:eastAsia="Times New Roman" w:hAnsi="inherit" w:cs="Times New Roman"/>
                <w:color w:val="232425"/>
                <w:sz w:val="27"/>
                <w:szCs w:val="27"/>
                <w:lang w:eastAsia="it-IT"/>
              </w:rPr>
              <w:t>, </w:t>
            </w:r>
            <w:r w:rsidRPr="0065582F">
              <w:rPr>
                <w:rFonts w:ascii="inherit" w:eastAsia="Times New Roman" w:hAnsi="inherit" w:cs="Times New Roman"/>
                <w:b/>
                <w:bCs/>
                <w:color w:val="232425"/>
                <w:sz w:val="27"/>
                <w:szCs w:val="27"/>
                <w:bdr w:val="none" w:sz="0" w:space="0" w:color="auto" w:frame="1"/>
                <w:lang w:eastAsia="it-IT"/>
              </w:rPr>
              <w:t>epatica</w:t>
            </w:r>
            <w:r w:rsidRPr="0065582F">
              <w:rPr>
                <w:rFonts w:ascii="inherit" w:eastAsia="Times New Roman" w:hAnsi="inherit" w:cs="Times New Roman"/>
                <w:color w:val="232425"/>
                <w:sz w:val="27"/>
                <w:szCs w:val="27"/>
                <w:lang w:eastAsia="it-IT"/>
              </w:rPr>
              <w:t> o </w:t>
            </w:r>
            <w:r w:rsidRPr="0065582F">
              <w:rPr>
                <w:rFonts w:ascii="inherit" w:eastAsia="Times New Roman" w:hAnsi="inherit" w:cs="Times New Roman"/>
                <w:b/>
                <w:bCs/>
                <w:color w:val="232425"/>
                <w:sz w:val="27"/>
                <w:szCs w:val="27"/>
                <w:bdr w:val="none" w:sz="0" w:space="0" w:color="auto" w:frame="1"/>
                <w:lang w:eastAsia="it-IT"/>
              </w:rPr>
              <w:t>renale</w:t>
            </w:r>
            <w:r w:rsidRPr="0065582F">
              <w:rPr>
                <w:rFonts w:ascii="inherit" w:eastAsia="Times New Roman" w:hAnsi="inherit" w:cs="Times New Roman"/>
                <w:color w:val="232425"/>
                <w:sz w:val="27"/>
                <w:szCs w:val="27"/>
                <w:lang w:eastAsia="it-IT"/>
              </w:rPr>
              <w:t>.</w:t>
            </w:r>
          </w:p>
          <w:p w14:paraId="4FA3F8C7" w14:textId="77777777" w:rsidR="00D66CAC" w:rsidRPr="0065582F" w:rsidRDefault="00D66CAC"/>
        </w:tc>
      </w:tr>
      <w:tr w:rsidR="00D66CAC" w:rsidRPr="0065582F" w14:paraId="7898847C" w14:textId="77777777" w:rsidTr="00B114FF">
        <w:tc>
          <w:tcPr>
            <w:tcW w:w="4814" w:type="dxa"/>
          </w:tcPr>
          <w:p w14:paraId="2F0F9B4A" w14:textId="77777777" w:rsidR="0065582F" w:rsidRPr="0065582F" w:rsidRDefault="0065582F" w:rsidP="00655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it-IT"/>
              </w:rPr>
            </w:pPr>
            <w:proofErr w:type="spellStart"/>
            <w:r w:rsidRPr="0065582F">
              <w:rPr>
                <w:rFonts w:ascii="Courier New" w:eastAsia="Times New Roman" w:hAnsi="Courier New" w:cs="Courier New"/>
                <w:color w:val="000000"/>
                <w:sz w:val="21"/>
                <w:szCs w:val="21"/>
                <w:lang w:eastAsia="it-IT"/>
              </w:rPr>
              <w:t>Torasemide</w:t>
            </w:r>
            <w:proofErr w:type="spellEnd"/>
          </w:p>
          <w:p w14:paraId="5B011B79" w14:textId="77777777" w:rsidR="00D66CAC" w:rsidRPr="0065582F" w:rsidRDefault="00D66CAC" w:rsidP="00DD17AE">
            <w:pPr>
              <w:pStyle w:val="PreformattatoHTML"/>
              <w:shd w:val="clear" w:color="auto" w:fill="FFFFFF"/>
              <w:wordWrap w:val="0"/>
              <w:textAlignment w:val="baseline"/>
              <w:rPr>
                <w:color w:val="000000"/>
                <w:sz w:val="21"/>
                <w:szCs w:val="21"/>
              </w:rPr>
            </w:pPr>
          </w:p>
        </w:tc>
        <w:tc>
          <w:tcPr>
            <w:tcW w:w="4814" w:type="dxa"/>
          </w:tcPr>
          <w:p w14:paraId="5487CB8B" w14:textId="65B966C0" w:rsidR="00D66CAC" w:rsidRPr="0065582F" w:rsidRDefault="0065582F">
            <w:hyperlink r:id="rId36" w:tooltip="Principio attivo e fitocomplesso" w:history="1">
              <w:r>
                <w:rPr>
                  <w:rStyle w:val="Collegamentoipertestuale"/>
                  <w:rFonts w:ascii="Barlow" w:hAnsi="Barlow"/>
                  <w:color w:val="0076FF"/>
                  <w:sz w:val="27"/>
                  <w:szCs w:val="27"/>
                  <w:bdr w:val="none" w:sz="0" w:space="0" w:color="auto" w:frame="1"/>
                  <w:shd w:val="clear" w:color="auto" w:fill="FFFFFF"/>
                </w:rPr>
                <w:t>principio attivo</w:t>
              </w:r>
            </w:hyperlink>
            <w:r>
              <w:rPr>
                <w:rFonts w:ascii="Barlow" w:hAnsi="Barlow"/>
                <w:color w:val="232425"/>
                <w:sz w:val="27"/>
                <w:szCs w:val="27"/>
                <w:shd w:val="clear" w:color="auto" w:fill="FFFFFF"/>
              </w:rPr>
              <w:t> appartenente al gruppo dei </w:t>
            </w:r>
            <w:r>
              <w:rPr>
                <w:rStyle w:val="Enfasigrassetto"/>
                <w:rFonts w:ascii="Barlow" w:hAnsi="Barlow"/>
                <w:color w:val="232425"/>
                <w:sz w:val="27"/>
                <w:szCs w:val="27"/>
                <w:bdr w:val="none" w:sz="0" w:space="0" w:color="auto" w:frame="1"/>
                <w:shd w:val="clear" w:color="auto" w:fill="FFFFFF"/>
              </w:rPr>
              <w:t>diuretici dell'ansa</w:t>
            </w:r>
            <w:r>
              <w:rPr>
                <w:rFonts w:ascii="Barlow" w:hAnsi="Barlow"/>
                <w:color w:val="232425"/>
                <w:sz w:val="27"/>
                <w:szCs w:val="27"/>
                <w:shd w:val="clear" w:color="auto" w:fill="FFFFFF"/>
              </w:rPr>
              <w:t>.</w:t>
            </w:r>
          </w:p>
        </w:tc>
      </w:tr>
      <w:tr w:rsidR="00D66CAC" w:rsidRPr="0065582F" w14:paraId="7FF367E9" w14:textId="77777777" w:rsidTr="00B114FF">
        <w:tc>
          <w:tcPr>
            <w:tcW w:w="4814" w:type="dxa"/>
          </w:tcPr>
          <w:p w14:paraId="7974331C" w14:textId="77777777" w:rsidR="0065582F" w:rsidRPr="0065582F" w:rsidRDefault="0065582F" w:rsidP="00655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it-IT"/>
              </w:rPr>
            </w:pPr>
            <w:proofErr w:type="spellStart"/>
            <w:r w:rsidRPr="0065582F">
              <w:rPr>
                <w:rFonts w:ascii="Courier New" w:eastAsia="Times New Roman" w:hAnsi="Courier New" w:cs="Courier New"/>
                <w:color w:val="000000"/>
                <w:sz w:val="21"/>
                <w:szCs w:val="21"/>
                <w:lang w:eastAsia="it-IT"/>
              </w:rPr>
              <w:t>Nitroglycerin</w:t>
            </w:r>
            <w:proofErr w:type="spellEnd"/>
            <w:r w:rsidRPr="0065582F">
              <w:rPr>
                <w:rFonts w:ascii="Courier New" w:eastAsia="Times New Roman" w:hAnsi="Courier New" w:cs="Courier New"/>
                <w:color w:val="000000"/>
                <w:sz w:val="21"/>
                <w:szCs w:val="21"/>
                <w:lang w:eastAsia="it-IT"/>
              </w:rPr>
              <w:t xml:space="preserve"> injection </w:t>
            </w:r>
          </w:p>
          <w:p w14:paraId="67943CCE" w14:textId="77777777" w:rsidR="00D66CAC" w:rsidRPr="0065582F" w:rsidRDefault="00D66CAC" w:rsidP="00DD17AE">
            <w:pPr>
              <w:pStyle w:val="PreformattatoHTML"/>
              <w:shd w:val="clear" w:color="auto" w:fill="FFFFFF"/>
              <w:wordWrap w:val="0"/>
              <w:textAlignment w:val="baseline"/>
              <w:rPr>
                <w:color w:val="000000"/>
                <w:sz w:val="21"/>
                <w:szCs w:val="21"/>
              </w:rPr>
            </w:pPr>
          </w:p>
        </w:tc>
        <w:tc>
          <w:tcPr>
            <w:tcW w:w="4814" w:type="dxa"/>
          </w:tcPr>
          <w:p w14:paraId="3CED8AD2" w14:textId="4823AEA0" w:rsidR="00D66CAC" w:rsidRPr="0065582F" w:rsidRDefault="0014798D">
            <w:proofErr w:type="spellStart"/>
            <w:r w:rsidRPr="0014798D">
              <w:rPr>
                <w:rFonts w:ascii="Arial" w:hAnsi="Arial" w:cs="Arial"/>
                <w:color w:val="202122"/>
                <w:sz w:val="21"/>
                <w:szCs w:val="21"/>
                <w:shd w:val="clear" w:color="auto" w:fill="FFFFFF"/>
                <w:lang w:val="en-GB"/>
              </w:rPr>
              <w:t>Nitroglycerin</w:t>
            </w:r>
            <w:proofErr w:type="spellEnd"/>
            <w:r w:rsidRPr="0014798D">
              <w:rPr>
                <w:rFonts w:ascii="Arial" w:hAnsi="Arial" w:cs="Arial"/>
                <w:color w:val="202122"/>
                <w:sz w:val="21"/>
                <w:szCs w:val="21"/>
                <w:shd w:val="clear" w:color="auto" w:fill="FFFFFF"/>
                <w:lang w:val="en-GB"/>
              </w:rPr>
              <w:t xml:space="preserve"> has been used for over 130 years </w:t>
            </w:r>
            <w:hyperlink r:id="rId37" w:tooltip="Glyceryl trinitrate (pharmacology)" w:history="1">
              <w:r w:rsidRPr="0014798D">
                <w:rPr>
                  <w:rStyle w:val="Collegamentoipertestuale"/>
                  <w:rFonts w:ascii="Arial" w:hAnsi="Arial" w:cs="Arial"/>
                  <w:color w:val="0645AD"/>
                  <w:sz w:val="21"/>
                  <w:szCs w:val="21"/>
                  <w:shd w:val="clear" w:color="auto" w:fill="FFFFFF"/>
                  <w:lang w:val="en-GB"/>
                </w:rPr>
                <w:t>in medicine</w:t>
              </w:r>
            </w:hyperlink>
            <w:r w:rsidRPr="0014798D">
              <w:rPr>
                <w:rFonts w:ascii="Arial" w:hAnsi="Arial" w:cs="Arial"/>
                <w:color w:val="202122"/>
                <w:sz w:val="21"/>
                <w:szCs w:val="21"/>
                <w:shd w:val="clear" w:color="auto" w:fill="FFFFFF"/>
                <w:lang w:val="en-GB"/>
              </w:rPr>
              <w:t> as a potent </w:t>
            </w:r>
            <w:hyperlink r:id="rId38" w:tooltip="Vasodilator" w:history="1">
              <w:r w:rsidRPr="0014798D">
                <w:rPr>
                  <w:rStyle w:val="Collegamentoipertestuale"/>
                  <w:rFonts w:ascii="Arial" w:hAnsi="Arial" w:cs="Arial"/>
                  <w:color w:val="0645AD"/>
                  <w:sz w:val="21"/>
                  <w:szCs w:val="21"/>
                  <w:shd w:val="clear" w:color="auto" w:fill="FFFFFF"/>
                  <w:lang w:val="en-GB"/>
                </w:rPr>
                <w:t>vasodilator</w:t>
              </w:r>
            </w:hyperlink>
            <w:r w:rsidRPr="0014798D">
              <w:rPr>
                <w:rFonts w:ascii="Arial" w:hAnsi="Arial" w:cs="Arial"/>
                <w:color w:val="202122"/>
                <w:sz w:val="21"/>
                <w:szCs w:val="21"/>
                <w:shd w:val="clear" w:color="auto" w:fill="FFFFFF"/>
                <w:lang w:val="en-GB"/>
              </w:rPr>
              <w:t> (dilation of the vascular system) to treat </w:t>
            </w:r>
            <w:hyperlink r:id="rId39" w:tooltip="Heart" w:history="1">
              <w:r w:rsidRPr="0014798D">
                <w:rPr>
                  <w:rStyle w:val="Collegamentoipertestuale"/>
                  <w:rFonts w:ascii="Arial" w:hAnsi="Arial" w:cs="Arial"/>
                  <w:color w:val="0645AD"/>
                  <w:sz w:val="21"/>
                  <w:szCs w:val="21"/>
                  <w:shd w:val="clear" w:color="auto" w:fill="FFFFFF"/>
                  <w:lang w:val="en-GB"/>
                </w:rPr>
                <w:t>heart</w:t>
              </w:r>
            </w:hyperlink>
            <w:r w:rsidRPr="0014798D">
              <w:rPr>
                <w:rFonts w:ascii="Arial" w:hAnsi="Arial" w:cs="Arial"/>
                <w:color w:val="202122"/>
                <w:sz w:val="21"/>
                <w:szCs w:val="21"/>
                <w:shd w:val="clear" w:color="auto" w:fill="FFFFFF"/>
                <w:lang w:val="en-GB"/>
              </w:rPr>
              <w:t> conditions, such as </w:t>
            </w:r>
            <w:hyperlink r:id="rId40" w:tooltip="Angina pectoris" w:history="1">
              <w:r w:rsidRPr="0014798D">
                <w:rPr>
                  <w:rStyle w:val="Collegamentoipertestuale"/>
                  <w:rFonts w:ascii="Arial" w:hAnsi="Arial" w:cs="Arial"/>
                  <w:color w:val="0645AD"/>
                  <w:sz w:val="21"/>
                  <w:szCs w:val="21"/>
                  <w:shd w:val="clear" w:color="auto" w:fill="FFFFFF"/>
                  <w:lang w:val="en-GB"/>
                </w:rPr>
                <w:t>angina pectoris</w:t>
              </w:r>
            </w:hyperlink>
            <w:r w:rsidRPr="0014798D">
              <w:rPr>
                <w:rFonts w:ascii="Arial" w:hAnsi="Arial" w:cs="Arial"/>
                <w:color w:val="202122"/>
                <w:sz w:val="21"/>
                <w:szCs w:val="21"/>
                <w:shd w:val="clear" w:color="auto" w:fill="FFFFFF"/>
                <w:lang w:val="en-GB"/>
              </w:rPr>
              <w:t> and </w:t>
            </w:r>
            <w:hyperlink r:id="rId41" w:tooltip="Chronic heart failure" w:history="1">
              <w:r w:rsidRPr="0014798D">
                <w:rPr>
                  <w:rStyle w:val="Collegamentoipertestuale"/>
                  <w:rFonts w:ascii="Arial" w:hAnsi="Arial" w:cs="Arial"/>
                  <w:color w:val="0645AD"/>
                  <w:sz w:val="21"/>
                  <w:szCs w:val="21"/>
                  <w:shd w:val="clear" w:color="auto" w:fill="FFFFFF"/>
                  <w:lang w:val="en-GB"/>
                </w:rPr>
                <w:t>chronic heart failure</w:t>
              </w:r>
            </w:hyperlink>
            <w:r w:rsidRPr="0014798D">
              <w:rPr>
                <w:rFonts w:ascii="Arial" w:hAnsi="Arial" w:cs="Arial"/>
                <w:color w:val="202122"/>
                <w:sz w:val="21"/>
                <w:szCs w:val="21"/>
                <w:shd w:val="clear" w:color="auto" w:fill="FFFFFF"/>
                <w:lang w:val="en-GB"/>
              </w:rPr>
              <w:t xml:space="preserve">. Though it was previously known that these beneficial effects are due to </w:t>
            </w:r>
            <w:proofErr w:type="spellStart"/>
            <w:r w:rsidRPr="0014798D">
              <w:rPr>
                <w:rFonts w:ascii="Arial" w:hAnsi="Arial" w:cs="Arial"/>
                <w:color w:val="202122"/>
                <w:sz w:val="21"/>
                <w:szCs w:val="21"/>
                <w:shd w:val="clear" w:color="auto" w:fill="FFFFFF"/>
                <w:lang w:val="en-GB"/>
              </w:rPr>
              <w:t>nitroglycerin</w:t>
            </w:r>
            <w:proofErr w:type="spellEnd"/>
            <w:r w:rsidRPr="0014798D">
              <w:rPr>
                <w:rFonts w:ascii="Arial" w:hAnsi="Arial" w:cs="Arial"/>
                <w:color w:val="202122"/>
                <w:sz w:val="21"/>
                <w:szCs w:val="21"/>
                <w:shd w:val="clear" w:color="auto" w:fill="FFFFFF"/>
                <w:lang w:val="en-GB"/>
              </w:rPr>
              <w:t xml:space="preserve"> being converted to </w:t>
            </w:r>
            <w:hyperlink r:id="rId42" w:tooltip="Nitric oxide" w:history="1">
              <w:r w:rsidRPr="0014798D">
                <w:rPr>
                  <w:rStyle w:val="Collegamentoipertestuale"/>
                  <w:rFonts w:ascii="Arial" w:hAnsi="Arial" w:cs="Arial"/>
                  <w:color w:val="0645AD"/>
                  <w:sz w:val="21"/>
                  <w:szCs w:val="21"/>
                  <w:shd w:val="clear" w:color="auto" w:fill="FFFFFF"/>
                  <w:lang w:val="en-GB"/>
                </w:rPr>
                <w:t>nitric oxide</w:t>
              </w:r>
            </w:hyperlink>
            <w:r w:rsidRPr="0014798D">
              <w:rPr>
                <w:rFonts w:ascii="Arial" w:hAnsi="Arial" w:cs="Arial"/>
                <w:color w:val="202122"/>
                <w:sz w:val="21"/>
                <w:szCs w:val="21"/>
                <w:shd w:val="clear" w:color="auto" w:fill="FFFFFF"/>
                <w:lang w:val="en-GB"/>
              </w:rPr>
              <w:t xml:space="preserve">, a potent </w:t>
            </w:r>
            <w:proofErr w:type="spellStart"/>
            <w:r w:rsidRPr="0014798D">
              <w:rPr>
                <w:rFonts w:ascii="Arial" w:hAnsi="Arial" w:cs="Arial"/>
                <w:color w:val="202122"/>
                <w:sz w:val="21"/>
                <w:szCs w:val="21"/>
                <w:shd w:val="clear" w:color="auto" w:fill="FFFFFF"/>
                <w:lang w:val="en-GB"/>
              </w:rPr>
              <w:t>venodilator</w:t>
            </w:r>
            <w:proofErr w:type="spellEnd"/>
            <w:r w:rsidRPr="0014798D">
              <w:rPr>
                <w:rFonts w:ascii="Arial" w:hAnsi="Arial" w:cs="Arial"/>
                <w:color w:val="202122"/>
                <w:sz w:val="21"/>
                <w:szCs w:val="21"/>
                <w:shd w:val="clear" w:color="auto" w:fill="FFFFFF"/>
                <w:lang w:val="en-GB"/>
              </w:rPr>
              <w:t>, the enzyme for this conversion was only discovered to be mitochondrial </w:t>
            </w:r>
            <w:hyperlink r:id="rId43" w:tooltip="Aldehyde dehydrogenase" w:history="1">
              <w:r w:rsidRPr="0014798D">
                <w:rPr>
                  <w:rStyle w:val="Collegamentoipertestuale"/>
                  <w:rFonts w:ascii="Arial" w:hAnsi="Arial" w:cs="Arial"/>
                  <w:color w:val="0645AD"/>
                  <w:sz w:val="21"/>
                  <w:szCs w:val="21"/>
                  <w:shd w:val="clear" w:color="auto" w:fill="FFFFFF"/>
                  <w:lang w:val="en-GB"/>
                </w:rPr>
                <w:t>aldehyde dehydrogenase</w:t>
              </w:r>
            </w:hyperlink>
            <w:r w:rsidRPr="0014798D">
              <w:rPr>
                <w:rFonts w:ascii="Arial" w:hAnsi="Arial" w:cs="Arial"/>
                <w:color w:val="202122"/>
                <w:sz w:val="21"/>
                <w:szCs w:val="21"/>
                <w:shd w:val="clear" w:color="auto" w:fill="FFFFFF"/>
                <w:lang w:val="en-GB"/>
              </w:rPr>
              <w:t> (</w:t>
            </w:r>
            <w:hyperlink r:id="rId44" w:tooltip="ALDH2" w:history="1">
              <w:r w:rsidRPr="0014798D">
                <w:rPr>
                  <w:rStyle w:val="Collegamentoipertestuale"/>
                  <w:rFonts w:ascii="Arial" w:hAnsi="Arial" w:cs="Arial"/>
                  <w:color w:val="0645AD"/>
                  <w:sz w:val="21"/>
                  <w:szCs w:val="21"/>
                  <w:shd w:val="clear" w:color="auto" w:fill="FFFFFF"/>
                  <w:lang w:val="en-GB"/>
                </w:rPr>
                <w:t>ALDH2</w:t>
              </w:r>
            </w:hyperlink>
            <w:r w:rsidRPr="0014798D">
              <w:rPr>
                <w:rFonts w:ascii="Arial" w:hAnsi="Arial" w:cs="Arial"/>
                <w:color w:val="202122"/>
                <w:sz w:val="21"/>
                <w:szCs w:val="21"/>
                <w:shd w:val="clear" w:color="auto" w:fill="FFFFFF"/>
                <w:lang w:val="en-GB"/>
              </w:rPr>
              <w:t>) in 2002.</w:t>
            </w:r>
            <w:hyperlink r:id="rId45" w:anchor="cite_note-Chen_et_al._2005_12159%E2%80%9312164-4" w:history="1">
              <w:r w:rsidRPr="0014798D">
                <w:rPr>
                  <w:rStyle w:val="Collegamentoipertestuale"/>
                  <w:rFonts w:ascii="Arial" w:hAnsi="Arial" w:cs="Arial"/>
                  <w:color w:val="0645AD"/>
                  <w:sz w:val="17"/>
                  <w:szCs w:val="17"/>
                  <w:shd w:val="clear" w:color="auto" w:fill="FFFFFF"/>
                  <w:vertAlign w:val="superscript"/>
                  <w:lang w:val="en-GB"/>
                </w:rPr>
                <w:t>[4]</w:t>
              </w:r>
            </w:hyperlink>
            <w:r w:rsidRPr="0014798D">
              <w:rPr>
                <w:rFonts w:ascii="Arial" w:hAnsi="Arial" w:cs="Arial"/>
                <w:color w:val="202122"/>
                <w:sz w:val="21"/>
                <w:szCs w:val="21"/>
                <w:shd w:val="clear" w:color="auto" w:fill="FFFFFF"/>
                <w:lang w:val="en-GB"/>
              </w:rPr>
              <w:t> </w:t>
            </w:r>
            <w:proofErr w:type="spellStart"/>
            <w:r w:rsidRPr="0014798D">
              <w:rPr>
                <w:rFonts w:ascii="Arial" w:hAnsi="Arial" w:cs="Arial"/>
                <w:color w:val="202122"/>
                <w:sz w:val="21"/>
                <w:szCs w:val="21"/>
                <w:shd w:val="clear" w:color="auto" w:fill="FFFFFF"/>
                <w:lang w:val="en-GB"/>
              </w:rPr>
              <w:t>Nitroglycerin</w:t>
            </w:r>
            <w:proofErr w:type="spellEnd"/>
            <w:r w:rsidRPr="0014798D">
              <w:rPr>
                <w:rFonts w:ascii="Arial" w:hAnsi="Arial" w:cs="Arial"/>
                <w:color w:val="202122"/>
                <w:sz w:val="21"/>
                <w:szCs w:val="21"/>
                <w:shd w:val="clear" w:color="auto" w:fill="FFFFFF"/>
                <w:lang w:val="en-GB"/>
              </w:rPr>
              <w:t xml:space="preserve"> is available in </w:t>
            </w:r>
            <w:hyperlink r:id="rId46" w:tooltip="Sublingual tablet" w:history="1">
              <w:r w:rsidRPr="0014798D">
                <w:rPr>
                  <w:rStyle w:val="Collegamentoipertestuale"/>
                  <w:rFonts w:ascii="Arial" w:hAnsi="Arial" w:cs="Arial"/>
                  <w:color w:val="0645AD"/>
                  <w:sz w:val="21"/>
                  <w:szCs w:val="21"/>
                  <w:shd w:val="clear" w:color="auto" w:fill="FFFFFF"/>
                  <w:lang w:val="en-GB"/>
                </w:rPr>
                <w:t>sublingual tablets</w:t>
              </w:r>
            </w:hyperlink>
            <w:r w:rsidRPr="0014798D">
              <w:rPr>
                <w:rFonts w:ascii="Arial" w:hAnsi="Arial" w:cs="Arial"/>
                <w:color w:val="202122"/>
                <w:sz w:val="21"/>
                <w:szCs w:val="21"/>
                <w:shd w:val="clear" w:color="auto" w:fill="FFFFFF"/>
                <w:lang w:val="en-GB"/>
              </w:rPr>
              <w:t>, sprays, ointments, and patches.</w:t>
            </w:r>
            <w:hyperlink r:id="rId47" w:anchor="cite_note-5" w:history="1">
              <w:r>
                <w:rPr>
                  <w:rStyle w:val="Collegamentoipertestuale"/>
                  <w:rFonts w:ascii="Arial" w:hAnsi="Arial" w:cs="Arial"/>
                  <w:color w:val="0645AD"/>
                  <w:sz w:val="17"/>
                  <w:szCs w:val="17"/>
                  <w:shd w:val="clear" w:color="auto" w:fill="FFFFFF"/>
                  <w:vertAlign w:val="superscript"/>
                </w:rPr>
                <w:t>[5]</w:t>
              </w:r>
            </w:hyperlink>
          </w:p>
        </w:tc>
      </w:tr>
      <w:tr w:rsidR="00D66CAC" w:rsidRPr="0014798D" w14:paraId="54A46A02" w14:textId="77777777" w:rsidTr="00B114FF">
        <w:tc>
          <w:tcPr>
            <w:tcW w:w="4814" w:type="dxa"/>
          </w:tcPr>
          <w:p w14:paraId="1AE9B8B1" w14:textId="77777777" w:rsidR="00644EAB" w:rsidRPr="00644EAB" w:rsidRDefault="00644EAB" w:rsidP="00644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it-IT"/>
              </w:rPr>
            </w:pPr>
            <w:proofErr w:type="spellStart"/>
            <w:r w:rsidRPr="00644EAB">
              <w:rPr>
                <w:rFonts w:ascii="Courier New" w:eastAsia="Times New Roman" w:hAnsi="Courier New" w:cs="Courier New"/>
                <w:color w:val="000000"/>
                <w:sz w:val="21"/>
                <w:szCs w:val="21"/>
                <w:lang w:eastAsia="it-IT"/>
              </w:rPr>
              <w:lastRenderedPageBreak/>
              <w:t>Isoprenaline</w:t>
            </w:r>
            <w:proofErr w:type="spellEnd"/>
            <w:r w:rsidRPr="00644EAB">
              <w:rPr>
                <w:rFonts w:ascii="Courier New" w:eastAsia="Times New Roman" w:hAnsi="Courier New" w:cs="Courier New"/>
                <w:color w:val="000000"/>
                <w:sz w:val="21"/>
                <w:szCs w:val="21"/>
                <w:lang w:eastAsia="it-IT"/>
              </w:rPr>
              <w:t xml:space="preserve"> </w:t>
            </w:r>
            <w:proofErr w:type="spellStart"/>
            <w:r w:rsidRPr="00644EAB">
              <w:rPr>
                <w:rFonts w:ascii="Courier New" w:eastAsia="Times New Roman" w:hAnsi="Courier New" w:cs="Courier New"/>
                <w:color w:val="000000"/>
                <w:sz w:val="21"/>
                <w:szCs w:val="21"/>
                <w:lang w:eastAsia="it-IT"/>
              </w:rPr>
              <w:t>Hydrochloride</w:t>
            </w:r>
            <w:proofErr w:type="spellEnd"/>
            <w:r w:rsidRPr="00644EAB">
              <w:rPr>
                <w:rFonts w:ascii="Courier New" w:eastAsia="Times New Roman" w:hAnsi="Courier New" w:cs="Courier New"/>
                <w:color w:val="000000"/>
                <w:sz w:val="21"/>
                <w:szCs w:val="21"/>
                <w:lang w:eastAsia="it-IT"/>
              </w:rPr>
              <w:t xml:space="preserve"> injection</w:t>
            </w:r>
          </w:p>
          <w:p w14:paraId="32471711" w14:textId="77777777" w:rsidR="00D66CAC" w:rsidRPr="0065582F" w:rsidRDefault="00D66CAC" w:rsidP="00DD17AE">
            <w:pPr>
              <w:pStyle w:val="PreformattatoHTML"/>
              <w:shd w:val="clear" w:color="auto" w:fill="FFFFFF"/>
              <w:wordWrap w:val="0"/>
              <w:textAlignment w:val="baseline"/>
              <w:rPr>
                <w:color w:val="000000"/>
                <w:sz w:val="21"/>
                <w:szCs w:val="21"/>
              </w:rPr>
            </w:pPr>
          </w:p>
        </w:tc>
        <w:tc>
          <w:tcPr>
            <w:tcW w:w="4814" w:type="dxa"/>
          </w:tcPr>
          <w:p w14:paraId="6C4CAD62" w14:textId="7B10C9DD" w:rsidR="00D66CAC" w:rsidRPr="0014798D" w:rsidRDefault="0014798D">
            <w:pPr>
              <w:rPr>
                <w:lang w:val="en-GB"/>
              </w:rPr>
            </w:pPr>
            <w:r w:rsidRPr="0014798D">
              <w:rPr>
                <w:rFonts w:ascii="Arial" w:hAnsi="Arial" w:cs="Arial"/>
                <w:color w:val="202124"/>
                <w:shd w:val="clear" w:color="auto" w:fill="FFFFFF"/>
                <w:lang w:val="en-GB"/>
              </w:rPr>
              <w:t>is indicated: </w:t>
            </w:r>
            <w:r w:rsidRPr="0014798D">
              <w:rPr>
                <w:rFonts w:ascii="Arial" w:hAnsi="Arial" w:cs="Arial"/>
                <w:b/>
                <w:bCs/>
                <w:color w:val="202124"/>
                <w:shd w:val="clear" w:color="auto" w:fill="FFFFFF"/>
                <w:lang w:val="en-GB"/>
              </w:rPr>
              <w:t>For mild or transient episodes of heart block that do not require electric shock or pacemaker therapy</w:t>
            </w:r>
            <w:r w:rsidRPr="0014798D">
              <w:rPr>
                <w:rFonts w:ascii="Arial" w:hAnsi="Arial" w:cs="Arial"/>
                <w:color w:val="202124"/>
                <w:shd w:val="clear" w:color="auto" w:fill="FFFFFF"/>
                <w:lang w:val="en-GB"/>
              </w:rPr>
              <w:t>. For serious episodes of heart block and Adams-Stokes attacks (except when caused by ventricular tachycardia or fibrillation).</w:t>
            </w:r>
          </w:p>
        </w:tc>
      </w:tr>
      <w:tr w:rsidR="00D66CAC" w:rsidRPr="0014798D" w14:paraId="1BFC792C" w14:textId="77777777" w:rsidTr="00B114FF">
        <w:tc>
          <w:tcPr>
            <w:tcW w:w="4814" w:type="dxa"/>
          </w:tcPr>
          <w:p w14:paraId="7B93A54F" w14:textId="77777777" w:rsidR="0014798D" w:rsidRPr="0014798D" w:rsidRDefault="0014798D" w:rsidP="00147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it-IT"/>
              </w:rPr>
            </w:pPr>
            <w:proofErr w:type="spellStart"/>
            <w:r w:rsidRPr="0014798D">
              <w:rPr>
                <w:rFonts w:ascii="Courier New" w:eastAsia="Times New Roman" w:hAnsi="Courier New" w:cs="Courier New"/>
                <w:color w:val="000000"/>
                <w:sz w:val="21"/>
                <w:szCs w:val="21"/>
                <w:lang w:eastAsia="it-IT"/>
              </w:rPr>
              <w:t>Dobutamine</w:t>
            </w:r>
            <w:proofErr w:type="spellEnd"/>
            <w:r w:rsidRPr="0014798D">
              <w:rPr>
                <w:rFonts w:ascii="Courier New" w:eastAsia="Times New Roman" w:hAnsi="Courier New" w:cs="Courier New"/>
                <w:color w:val="000000"/>
                <w:sz w:val="21"/>
                <w:szCs w:val="21"/>
                <w:lang w:eastAsia="it-IT"/>
              </w:rPr>
              <w:t xml:space="preserve"> </w:t>
            </w:r>
            <w:proofErr w:type="spellStart"/>
            <w:r w:rsidRPr="0014798D">
              <w:rPr>
                <w:rFonts w:ascii="Courier New" w:eastAsia="Times New Roman" w:hAnsi="Courier New" w:cs="Courier New"/>
                <w:color w:val="000000"/>
                <w:sz w:val="21"/>
                <w:szCs w:val="21"/>
                <w:lang w:eastAsia="it-IT"/>
              </w:rPr>
              <w:t>hydrochloride</w:t>
            </w:r>
            <w:proofErr w:type="spellEnd"/>
            <w:r w:rsidRPr="0014798D">
              <w:rPr>
                <w:rFonts w:ascii="Courier New" w:eastAsia="Times New Roman" w:hAnsi="Courier New" w:cs="Courier New"/>
                <w:color w:val="000000"/>
                <w:sz w:val="21"/>
                <w:szCs w:val="21"/>
                <w:lang w:eastAsia="it-IT"/>
              </w:rPr>
              <w:t xml:space="preserve"> injection    </w:t>
            </w:r>
          </w:p>
          <w:p w14:paraId="268A144A" w14:textId="77777777" w:rsidR="00D66CAC" w:rsidRPr="0014798D" w:rsidRDefault="00D66CAC" w:rsidP="00DD17AE">
            <w:pPr>
              <w:pStyle w:val="PreformattatoHTML"/>
              <w:shd w:val="clear" w:color="auto" w:fill="FFFFFF"/>
              <w:wordWrap w:val="0"/>
              <w:textAlignment w:val="baseline"/>
              <w:rPr>
                <w:color w:val="000000"/>
                <w:sz w:val="21"/>
                <w:szCs w:val="21"/>
                <w:lang w:val="en-GB"/>
              </w:rPr>
            </w:pPr>
          </w:p>
        </w:tc>
        <w:tc>
          <w:tcPr>
            <w:tcW w:w="4814" w:type="dxa"/>
          </w:tcPr>
          <w:p w14:paraId="1A391C39" w14:textId="122565B4" w:rsidR="00D66CAC" w:rsidRPr="0014798D" w:rsidRDefault="0014798D">
            <w:pPr>
              <w:rPr>
                <w:lang w:val="en-GB"/>
              </w:rPr>
            </w:pPr>
            <w:r w:rsidRPr="0014798D">
              <w:rPr>
                <w:rFonts w:ascii="Arial" w:hAnsi="Arial" w:cs="Arial"/>
                <w:b/>
                <w:bCs/>
                <w:color w:val="202124"/>
                <w:shd w:val="clear" w:color="auto" w:fill="FFFFFF"/>
                <w:lang w:val="en-GB"/>
              </w:rPr>
              <w:t>used in patients who require short-term treatment of heart failure following a heart attack or heart surgery</w:t>
            </w:r>
            <w:r w:rsidRPr="0014798D">
              <w:rPr>
                <w:rFonts w:ascii="Arial" w:hAnsi="Arial" w:cs="Arial"/>
                <w:color w:val="202124"/>
                <w:shd w:val="clear" w:color="auto" w:fill="FFFFFF"/>
                <w:lang w:val="en-GB"/>
              </w:rPr>
              <w:t>. DBL™ Dobutamine Hydrochloride Injection acts directly on the heart muscle to increase the force of each contraction.</w:t>
            </w:r>
          </w:p>
        </w:tc>
      </w:tr>
    </w:tbl>
    <w:p w14:paraId="4047A378" w14:textId="77777777" w:rsidR="009C4757" w:rsidRPr="0014798D" w:rsidRDefault="009C4757">
      <w:pPr>
        <w:rPr>
          <w:lang w:val="en-GB"/>
        </w:rPr>
      </w:pPr>
    </w:p>
    <w:sectPr w:rsidR="009C4757" w:rsidRPr="001479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Barlow">
    <w:charset w:val="00"/>
    <w:family w:val="auto"/>
    <w:pitch w:val="variable"/>
    <w:sig w:usb0="20000007" w:usb1="00000000" w:usb2="00000000" w:usb3="00000000" w:csb0="00000193" w:csb1="00000000"/>
  </w:font>
  <w:font w:name="Raleway">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849DB"/>
    <w:multiLevelType w:val="multilevel"/>
    <w:tmpl w:val="17CAE3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3370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FF"/>
    <w:rsid w:val="00034F40"/>
    <w:rsid w:val="0014798D"/>
    <w:rsid w:val="004E1E3E"/>
    <w:rsid w:val="005A734B"/>
    <w:rsid w:val="005F36F8"/>
    <w:rsid w:val="00644EAB"/>
    <w:rsid w:val="006534A7"/>
    <w:rsid w:val="0065582F"/>
    <w:rsid w:val="0078665D"/>
    <w:rsid w:val="009C4757"/>
    <w:rsid w:val="00B114FF"/>
    <w:rsid w:val="00B74A39"/>
    <w:rsid w:val="00BF10B8"/>
    <w:rsid w:val="00D57120"/>
    <w:rsid w:val="00D66CAC"/>
    <w:rsid w:val="00DD17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5F01"/>
  <w15:chartTrackingRefBased/>
  <w15:docId w15:val="{5EEC4C36-CDF2-4E3C-B60A-DEC1ABFB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034F4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11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B11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B114FF"/>
    <w:rPr>
      <w:rFonts w:ascii="Courier New" w:eastAsia="Times New Roman" w:hAnsi="Courier New" w:cs="Courier New"/>
      <w:sz w:val="20"/>
      <w:szCs w:val="20"/>
      <w:lang w:eastAsia="it-IT"/>
    </w:rPr>
  </w:style>
  <w:style w:type="character" w:styleId="Collegamentoipertestuale">
    <w:name w:val="Hyperlink"/>
    <w:basedOn w:val="Carpredefinitoparagrafo"/>
    <w:uiPriority w:val="99"/>
    <w:semiHidden/>
    <w:unhideWhenUsed/>
    <w:rsid w:val="00B114FF"/>
    <w:rPr>
      <w:color w:val="0000FF"/>
      <w:u w:val="single"/>
    </w:rPr>
  </w:style>
  <w:style w:type="character" w:styleId="Enfasigrassetto">
    <w:name w:val="Strong"/>
    <w:basedOn w:val="Carpredefinitoparagrafo"/>
    <w:uiPriority w:val="22"/>
    <w:qFormat/>
    <w:rsid w:val="00B114FF"/>
    <w:rPr>
      <w:b/>
      <w:bCs/>
    </w:rPr>
  </w:style>
  <w:style w:type="paragraph" w:styleId="NormaleWeb">
    <w:name w:val="Normal (Web)"/>
    <w:basedOn w:val="Normale"/>
    <w:uiPriority w:val="99"/>
    <w:semiHidden/>
    <w:unhideWhenUsed/>
    <w:rsid w:val="00B114F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al-image-credits">
    <w:name w:val="sal-image-credits"/>
    <w:basedOn w:val="Carpredefinitoparagrafo"/>
    <w:rsid w:val="00B114FF"/>
  </w:style>
  <w:style w:type="character" w:customStyle="1" w:styleId="sal-image-caption">
    <w:name w:val="sal-image-caption"/>
    <w:basedOn w:val="Carpredefinitoparagrafo"/>
    <w:rsid w:val="00B114FF"/>
  </w:style>
  <w:style w:type="character" w:styleId="Enfasicorsivo">
    <w:name w:val="Emphasis"/>
    <w:basedOn w:val="Carpredefinitoparagrafo"/>
    <w:uiPriority w:val="20"/>
    <w:qFormat/>
    <w:rsid w:val="005A734B"/>
    <w:rPr>
      <w:i/>
      <w:iCs/>
    </w:rPr>
  </w:style>
  <w:style w:type="character" w:customStyle="1" w:styleId="Titolo2Carattere">
    <w:name w:val="Titolo 2 Carattere"/>
    <w:basedOn w:val="Carpredefinitoparagrafo"/>
    <w:link w:val="Titolo2"/>
    <w:uiPriority w:val="9"/>
    <w:rsid w:val="00034F40"/>
    <w:rPr>
      <w:rFonts w:ascii="Times New Roman" w:eastAsia="Times New Roman" w:hAnsi="Times New Roman" w:cs="Times New Roman"/>
      <w:b/>
      <w:bCs/>
      <w:sz w:val="36"/>
      <w:szCs w:val="3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58415">
      <w:bodyDiv w:val="1"/>
      <w:marLeft w:val="0"/>
      <w:marRight w:val="0"/>
      <w:marTop w:val="0"/>
      <w:marBottom w:val="0"/>
      <w:divBdr>
        <w:top w:val="none" w:sz="0" w:space="0" w:color="auto"/>
        <w:left w:val="none" w:sz="0" w:space="0" w:color="auto"/>
        <w:bottom w:val="none" w:sz="0" w:space="0" w:color="auto"/>
        <w:right w:val="none" w:sz="0" w:space="0" w:color="auto"/>
      </w:divBdr>
    </w:div>
    <w:div w:id="446049569">
      <w:bodyDiv w:val="1"/>
      <w:marLeft w:val="0"/>
      <w:marRight w:val="0"/>
      <w:marTop w:val="0"/>
      <w:marBottom w:val="0"/>
      <w:divBdr>
        <w:top w:val="none" w:sz="0" w:space="0" w:color="auto"/>
        <w:left w:val="none" w:sz="0" w:space="0" w:color="auto"/>
        <w:bottom w:val="none" w:sz="0" w:space="0" w:color="auto"/>
        <w:right w:val="none" w:sz="0" w:space="0" w:color="auto"/>
      </w:divBdr>
    </w:div>
    <w:div w:id="459614591">
      <w:bodyDiv w:val="1"/>
      <w:marLeft w:val="0"/>
      <w:marRight w:val="0"/>
      <w:marTop w:val="0"/>
      <w:marBottom w:val="0"/>
      <w:divBdr>
        <w:top w:val="none" w:sz="0" w:space="0" w:color="auto"/>
        <w:left w:val="none" w:sz="0" w:space="0" w:color="auto"/>
        <w:bottom w:val="none" w:sz="0" w:space="0" w:color="auto"/>
        <w:right w:val="none" w:sz="0" w:space="0" w:color="auto"/>
      </w:divBdr>
    </w:div>
    <w:div w:id="487014765">
      <w:bodyDiv w:val="1"/>
      <w:marLeft w:val="0"/>
      <w:marRight w:val="0"/>
      <w:marTop w:val="0"/>
      <w:marBottom w:val="0"/>
      <w:divBdr>
        <w:top w:val="none" w:sz="0" w:space="0" w:color="auto"/>
        <w:left w:val="none" w:sz="0" w:space="0" w:color="auto"/>
        <w:bottom w:val="none" w:sz="0" w:space="0" w:color="auto"/>
        <w:right w:val="none" w:sz="0" w:space="0" w:color="auto"/>
      </w:divBdr>
    </w:div>
    <w:div w:id="824051610">
      <w:bodyDiv w:val="1"/>
      <w:marLeft w:val="0"/>
      <w:marRight w:val="0"/>
      <w:marTop w:val="0"/>
      <w:marBottom w:val="0"/>
      <w:divBdr>
        <w:top w:val="none" w:sz="0" w:space="0" w:color="auto"/>
        <w:left w:val="none" w:sz="0" w:space="0" w:color="auto"/>
        <w:bottom w:val="none" w:sz="0" w:space="0" w:color="auto"/>
        <w:right w:val="none" w:sz="0" w:space="0" w:color="auto"/>
      </w:divBdr>
    </w:div>
    <w:div w:id="1005086444">
      <w:bodyDiv w:val="1"/>
      <w:marLeft w:val="0"/>
      <w:marRight w:val="0"/>
      <w:marTop w:val="0"/>
      <w:marBottom w:val="0"/>
      <w:divBdr>
        <w:top w:val="none" w:sz="0" w:space="0" w:color="auto"/>
        <w:left w:val="none" w:sz="0" w:space="0" w:color="auto"/>
        <w:bottom w:val="none" w:sz="0" w:space="0" w:color="auto"/>
        <w:right w:val="none" w:sz="0" w:space="0" w:color="auto"/>
      </w:divBdr>
      <w:divsChild>
        <w:div w:id="1049458351">
          <w:marLeft w:val="0"/>
          <w:marRight w:val="0"/>
          <w:marTop w:val="0"/>
          <w:marBottom w:val="300"/>
          <w:divBdr>
            <w:top w:val="none" w:sz="0" w:space="0" w:color="auto"/>
            <w:left w:val="none" w:sz="0" w:space="0" w:color="auto"/>
            <w:bottom w:val="none" w:sz="0" w:space="0" w:color="auto"/>
            <w:right w:val="none" w:sz="0" w:space="0" w:color="auto"/>
          </w:divBdr>
          <w:divsChild>
            <w:div w:id="8411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3367">
      <w:bodyDiv w:val="1"/>
      <w:marLeft w:val="0"/>
      <w:marRight w:val="0"/>
      <w:marTop w:val="0"/>
      <w:marBottom w:val="0"/>
      <w:divBdr>
        <w:top w:val="none" w:sz="0" w:space="0" w:color="auto"/>
        <w:left w:val="none" w:sz="0" w:space="0" w:color="auto"/>
        <w:bottom w:val="none" w:sz="0" w:space="0" w:color="auto"/>
        <w:right w:val="none" w:sz="0" w:space="0" w:color="auto"/>
      </w:divBdr>
    </w:div>
    <w:div w:id="1117679678">
      <w:bodyDiv w:val="1"/>
      <w:marLeft w:val="0"/>
      <w:marRight w:val="0"/>
      <w:marTop w:val="0"/>
      <w:marBottom w:val="0"/>
      <w:divBdr>
        <w:top w:val="none" w:sz="0" w:space="0" w:color="auto"/>
        <w:left w:val="none" w:sz="0" w:space="0" w:color="auto"/>
        <w:bottom w:val="none" w:sz="0" w:space="0" w:color="auto"/>
        <w:right w:val="none" w:sz="0" w:space="0" w:color="auto"/>
      </w:divBdr>
    </w:div>
    <w:div w:id="1128935256">
      <w:bodyDiv w:val="1"/>
      <w:marLeft w:val="0"/>
      <w:marRight w:val="0"/>
      <w:marTop w:val="0"/>
      <w:marBottom w:val="0"/>
      <w:divBdr>
        <w:top w:val="none" w:sz="0" w:space="0" w:color="auto"/>
        <w:left w:val="none" w:sz="0" w:space="0" w:color="auto"/>
        <w:bottom w:val="none" w:sz="0" w:space="0" w:color="auto"/>
        <w:right w:val="none" w:sz="0" w:space="0" w:color="auto"/>
      </w:divBdr>
    </w:div>
    <w:div w:id="1171605765">
      <w:bodyDiv w:val="1"/>
      <w:marLeft w:val="0"/>
      <w:marRight w:val="0"/>
      <w:marTop w:val="0"/>
      <w:marBottom w:val="0"/>
      <w:divBdr>
        <w:top w:val="none" w:sz="0" w:space="0" w:color="auto"/>
        <w:left w:val="none" w:sz="0" w:space="0" w:color="auto"/>
        <w:bottom w:val="none" w:sz="0" w:space="0" w:color="auto"/>
        <w:right w:val="none" w:sz="0" w:space="0" w:color="auto"/>
      </w:divBdr>
    </w:div>
    <w:div w:id="1196113930">
      <w:bodyDiv w:val="1"/>
      <w:marLeft w:val="0"/>
      <w:marRight w:val="0"/>
      <w:marTop w:val="0"/>
      <w:marBottom w:val="0"/>
      <w:divBdr>
        <w:top w:val="none" w:sz="0" w:space="0" w:color="auto"/>
        <w:left w:val="none" w:sz="0" w:space="0" w:color="auto"/>
        <w:bottom w:val="none" w:sz="0" w:space="0" w:color="auto"/>
        <w:right w:val="none" w:sz="0" w:space="0" w:color="auto"/>
      </w:divBdr>
    </w:div>
    <w:div w:id="1257904027">
      <w:bodyDiv w:val="1"/>
      <w:marLeft w:val="0"/>
      <w:marRight w:val="0"/>
      <w:marTop w:val="0"/>
      <w:marBottom w:val="0"/>
      <w:divBdr>
        <w:top w:val="none" w:sz="0" w:space="0" w:color="auto"/>
        <w:left w:val="none" w:sz="0" w:space="0" w:color="auto"/>
        <w:bottom w:val="none" w:sz="0" w:space="0" w:color="auto"/>
        <w:right w:val="none" w:sz="0" w:space="0" w:color="auto"/>
      </w:divBdr>
    </w:div>
    <w:div w:id="1283537114">
      <w:bodyDiv w:val="1"/>
      <w:marLeft w:val="0"/>
      <w:marRight w:val="0"/>
      <w:marTop w:val="0"/>
      <w:marBottom w:val="0"/>
      <w:divBdr>
        <w:top w:val="none" w:sz="0" w:space="0" w:color="auto"/>
        <w:left w:val="none" w:sz="0" w:space="0" w:color="auto"/>
        <w:bottom w:val="none" w:sz="0" w:space="0" w:color="auto"/>
        <w:right w:val="none" w:sz="0" w:space="0" w:color="auto"/>
      </w:divBdr>
    </w:div>
    <w:div w:id="1412776123">
      <w:bodyDiv w:val="1"/>
      <w:marLeft w:val="0"/>
      <w:marRight w:val="0"/>
      <w:marTop w:val="0"/>
      <w:marBottom w:val="0"/>
      <w:divBdr>
        <w:top w:val="none" w:sz="0" w:space="0" w:color="auto"/>
        <w:left w:val="none" w:sz="0" w:space="0" w:color="auto"/>
        <w:bottom w:val="none" w:sz="0" w:space="0" w:color="auto"/>
        <w:right w:val="none" w:sz="0" w:space="0" w:color="auto"/>
      </w:divBdr>
    </w:div>
    <w:div w:id="1547372419">
      <w:bodyDiv w:val="1"/>
      <w:marLeft w:val="0"/>
      <w:marRight w:val="0"/>
      <w:marTop w:val="0"/>
      <w:marBottom w:val="0"/>
      <w:divBdr>
        <w:top w:val="none" w:sz="0" w:space="0" w:color="auto"/>
        <w:left w:val="none" w:sz="0" w:space="0" w:color="auto"/>
        <w:bottom w:val="none" w:sz="0" w:space="0" w:color="auto"/>
        <w:right w:val="none" w:sz="0" w:space="0" w:color="auto"/>
      </w:divBdr>
    </w:div>
    <w:div w:id="1600139497">
      <w:bodyDiv w:val="1"/>
      <w:marLeft w:val="0"/>
      <w:marRight w:val="0"/>
      <w:marTop w:val="0"/>
      <w:marBottom w:val="0"/>
      <w:divBdr>
        <w:top w:val="none" w:sz="0" w:space="0" w:color="auto"/>
        <w:left w:val="none" w:sz="0" w:space="0" w:color="auto"/>
        <w:bottom w:val="none" w:sz="0" w:space="0" w:color="auto"/>
        <w:right w:val="none" w:sz="0" w:space="0" w:color="auto"/>
      </w:divBdr>
    </w:div>
    <w:div w:id="1615405377">
      <w:bodyDiv w:val="1"/>
      <w:marLeft w:val="0"/>
      <w:marRight w:val="0"/>
      <w:marTop w:val="0"/>
      <w:marBottom w:val="0"/>
      <w:divBdr>
        <w:top w:val="none" w:sz="0" w:space="0" w:color="auto"/>
        <w:left w:val="none" w:sz="0" w:space="0" w:color="auto"/>
        <w:bottom w:val="none" w:sz="0" w:space="0" w:color="auto"/>
        <w:right w:val="none" w:sz="0" w:space="0" w:color="auto"/>
      </w:divBdr>
      <w:divsChild>
        <w:div w:id="1014385742">
          <w:marLeft w:val="375"/>
          <w:marRight w:val="-375"/>
          <w:marTop w:val="0"/>
          <w:marBottom w:val="300"/>
          <w:divBdr>
            <w:top w:val="none" w:sz="0" w:space="0" w:color="auto"/>
            <w:left w:val="none" w:sz="0" w:space="0" w:color="auto"/>
            <w:bottom w:val="none" w:sz="0" w:space="0" w:color="auto"/>
            <w:right w:val="none" w:sz="0" w:space="0" w:color="auto"/>
          </w:divBdr>
          <w:divsChild>
            <w:div w:id="2107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3189">
      <w:bodyDiv w:val="1"/>
      <w:marLeft w:val="0"/>
      <w:marRight w:val="0"/>
      <w:marTop w:val="0"/>
      <w:marBottom w:val="0"/>
      <w:divBdr>
        <w:top w:val="none" w:sz="0" w:space="0" w:color="auto"/>
        <w:left w:val="none" w:sz="0" w:space="0" w:color="auto"/>
        <w:bottom w:val="none" w:sz="0" w:space="0" w:color="auto"/>
        <w:right w:val="none" w:sz="0" w:space="0" w:color="auto"/>
      </w:divBdr>
    </w:div>
    <w:div w:id="1940719090">
      <w:bodyDiv w:val="1"/>
      <w:marLeft w:val="0"/>
      <w:marRight w:val="0"/>
      <w:marTop w:val="0"/>
      <w:marBottom w:val="0"/>
      <w:divBdr>
        <w:top w:val="none" w:sz="0" w:space="0" w:color="auto"/>
        <w:left w:val="none" w:sz="0" w:space="0" w:color="auto"/>
        <w:bottom w:val="none" w:sz="0" w:space="0" w:color="auto"/>
        <w:right w:val="none" w:sz="0" w:space="0" w:color="auto"/>
      </w:divBdr>
      <w:divsChild>
        <w:div w:id="1409881126">
          <w:marLeft w:val="0"/>
          <w:marRight w:val="0"/>
          <w:marTop w:val="0"/>
          <w:marBottom w:val="300"/>
          <w:divBdr>
            <w:top w:val="none" w:sz="0" w:space="0" w:color="auto"/>
            <w:left w:val="none" w:sz="0" w:space="0" w:color="auto"/>
            <w:bottom w:val="none" w:sz="0" w:space="0" w:color="auto"/>
            <w:right w:val="none" w:sz="0" w:space="0" w:color="auto"/>
          </w:divBdr>
          <w:divsChild>
            <w:div w:id="4766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399">
      <w:bodyDiv w:val="1"/>
      <w:marLeft w:val="0"/>
      <w:marRight w:val="0"/>
      <w:marTop w:val="0"/>
      <w:marBottom w:val="0"/>
      <w:divBdr>
        <w:top w:val="none" w:sz="0" w:space="0" w:color="auto"/>
        <w:left w:val="none" w:sz="0" w:space="0" w:color="auto"/>
        <w:bottom w:val="none" w:sz="0" w:space="0" w:color="auto"/>
        <w:right w:val="none" w:sz="0" w:space="0" w:color="auto"/>
      </w:divBdr>
    </w:div>
    <w:div w:id="2019575177">
      <w:bodyDiv w:val="1"/>
      <w:marLeft w:val="0"/>
      <w:marRight w:val="0"/>
      <w:marTop w:val="0"/>
      <w:marBottom w:val="0"/>
      <w:divBdr>
        <w:top w:val="none" w:sz="0" w:space="0" w:color="auto"/>
        <w:left w:val="none" w:sz="0" w:space="0" w:color="auto"/>
        <w:bottom w:val="none" w:sz="0" w:space="0" w:color="auto"/>
        <w:right w:val="none" w:sz="0" w:space="0" w:color="auto"/>
      </w:divBdr>
    </w:div>
    <w:div w:id="2104646873">
      <w:bodyDiv w:val="1"/>
      <w:marLeft w:val="0"/>
      <w:marRight w:val="0"/>
      <w:marTop w:val="0"/>
      <w:marBottom w:val="0"/>
      <w:divBdr>
        <w:top w:val="none" w:sz="0" w:space="0" w:color="auto"/>
        <w:left w:val="none" w:sz="0" w:space="0" w:color="auto"/>
        <w:bottom w:val="none" w:sz="0" w:space="0" w:color="auto"/>
        <w:right w:val="none" w:sz="0" w:space="0" w:color="auto"/>
      </w:divBdr>
    </w:div>
    <w:div w:id="2124421315">
      <w:bodyDiv w:val="1"/>
      <w:marLeft w:val="0"/>
      <w:marRight w:val="0"/>
      <w:marTop w:val="0"/>
      <w:marBottom w:val="0"/>
      <w:divBdr>
        <w:top w:val="none" w:sz="0" w:space="0" w:color="auto"/>
        <w:left w:val="none" w:sz="0" w:space="0" w:color="auto"/>
        <w:bottom w:val="none" w:sz="0" w:space="0" w:color="auto"/>
        <w:right w:val="none" w:sz="0" w:space="0" w:color="auto"/>
      </w:divBdr>
      <w:divsChild>
        <w:div w:id="379086715">
          <w:marLeft w:val="375"/>
          <w:marRight w:val="-375"/>
          <w:marTop w:val="0"/>
          <w:marBottom w:val="300"/>
          <w:divBdr>
            <w:top w:val="none" w:sz="0" w:space="0" w:color="auto"/>
            <w:left w:val="none" w:sz="0" w:space="0" w:color="auto"/>
            <w:bottom w:val="none" w:sz="0" w:space="0" w:color="auto"/>
            <w:right w:val="none" w:sz="0" w:space="0" w:color="auto"/>
          </w:divBdr>
          <w:divsChild>
            <w:div w:id="10590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67">
      <w:bodyDiv w:val="1"/>
      <w:marLeft w:val="0"/>
      <w:marRight w:val="0"/>
      <w:marTop w:val="0"/>
      <w:marBottom w:val="0"/>
      <w:divBdr>
        <w:top w:val="none" w:sz="0" w:space="0" w:color="auto"/>
        <w:left w:val="none" w:sz="0" w:space="0" w:color="auto"/>
        <w:bottom w:val="none" w:sz="0" w:space="0" w:color="auto"/>
        <w:right w:val="none" w:sz="0" w:space="0" w:color="auto"/>
      </w:divBdr>
    </w:div>
    <w:div w:id="214337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y-personaltrainer.it/farmacologia/somministrazione-orale-3.html" TargetMode="External"/><Relationship Id="rId18" Type="http://schemas.openxmlformats.org/officeDocument/2006/relationships/hyperlink" Target="https://en.wikipedia.org/wiki/Cardiac_glycoside" TargetMode="External"/><Relationship Id="rId26" Type="http://schemas.openxmlformats.org/officeDocument/2006/relationships/hyperlink" Target="https://www.my-personaltrainer.it/farmacognosia/3farmacognosia-salute1.html" TargetMode="External"/><Relationship Id="rId39" Type="http://schemas.openxmlformats.org/officeDocument/2006/relationships/hyperlink" Target="https://en.wikipedia.org/wiki/Heart" TargetMode="External"/><Relationship Id="rId21" Type="http://schemas.openxmlformats.org/officeDocument/2006/relationships/hyperlink" Target="https://www.my-personaltrainer.it/farmacognosia/3farmacognosia-salute1.html" TargetMode="External"/><Relationship Id="rId34" Type="http://schemas.openxmlformats.org/officeDocument/2006/relationships/hyperlink" Target="https://www.my-personaltrainer.it/erboristeria/ipotensive.html" TargetMode="External"/><Relationship Id="rId42" Type="http://schemas.openxmlformats.org/officeDocument/2006/relationships/hyperlink" Target="https://en.wikipedia.org/wiki/Nitric_oxide" TargetMode="External"/><Relationship Id="rId47" Type="http://schemas.openxmlformats.org/officeDocument/2006/relationships/hyperlink" Target="https://en.wikipedia.org/wiki/Nitroglycerin" TargetMode="External"/><Relationship Id="rId7" Type="http://schemas.openxmlformats.org/officeDocument/2006/relationships/hyperlink" Target="https://www.my-personaltrainer.it/erboristeria/ipotensive.html" TargetMode="External"/><Relationship Id="rId2" Type="http://schemas.openxmlformats.org/officeDocument/2006/relationships/styles" Target="styles.xml"/><Relationship Id="rId16" Type="http://schemas.openxmlformats.org/officeDocument/2006/relationships/hyperlink" Target="https://www.my-personaltrainer.it/sali-minerali/potassio.html" TargetMode="External"/><Relationship Id="rId29" Type="http://schemas.openxmlformats.org/officeDocument/2006/relationships/hyperlink" Target="https://www.my-personaltrainer.it/salute/statine.html" TargetMode="External"/><Relationship Id="rId11" Type="http://schemas.openxmlformats.org/officeDocument/2006/relationships/hyperlink" Target="https://www.my-personaltrainer.it/farmacognosia/3farmacognosia-salute1.html" TargetMode="External"/><Relationship Id="rId24" Type="http://schemas.openxmlformats.org/officeDocument/2006/relationships/hyperlink" Target="https://www.my-personaltrainer.it/fisiologia/inotropo-conotropo.html" TargetMode="External"/><Relationship Id="rId32" Type="http://schemas.openxmlformats.org/officeDocument/2006/relationships/hyperlink" Target="https://www.my-personaltrainer.it/farmacologia/somministrazione-orale-3.html" TargetMode="External"/><Relationship Id="rId37" Type="http://schemas.openxmlformats.org/officeDocument/2006/relationships/hyperlink" Target="https://en.wikipedia.org/wiki/Glyceryl_trinitrate_(pharmacology)" TargetMode="External"/><Relationship Id="rId40" Type="http://schemas.openxmlformats.org/officeDocument/2006/relationships/hyperlink" Target="https://en.wikipedia.org/wiki/Angina_pectoris" TargetMode="External"/><Relationship Id="rId45" Type="http://schemas.openxmlformats.org/officeDocument/2006/relationships/hyperlink" Target="https://en.wikipedia.org/wiki/Nitroglycerin" TargetMode="External"/><Relationship Id="rId5" Type="http://schemas.openxmlformats.org/officeDocument/2006/relationships/hyperlink" Target="https://www.my-personaltrainer.it/farmacognosia/3farmacognosia-salute1.html" TargetMode="External"/><Relationship Id="rId15" Type="http://schemas.openxmlformats.org/officeDocument/2006/relationships/hyperlink" Target="https://www.my-personaltrainer.it/farmacologia/farmaci-diuretici-73.html" TargetMode="External"/><Relationship Id="rId23" Type="http://schemas.openxmlformats.org/officeDocument/2006/relationships/hyperlink" Target="https://www.my-personaltrainer.it/Importanza-della-fibra-alimentare.htm" TargetMode="External"/><Relationship Id="rId28" Type="http://schemas.openxmlformats.org/officeDocument/2006/relationships/hyperlink" Target="https://www.my-personaltrainer.it/salute/colesterolo-trigliceridi.html" TargetMode="External"/><Relationship Id="rId36" Type="http://schemas.openxmlformats.org/officeDocument/2006/relationships/hyperlink" Target="https://www.my-personaltrainer.it/farmacognosia/3farmacognosia-salute1.html" TargetMode="External"/><Relationship Id="rId49" Type="http://schemas.openxmlformats.org/officeDocument/2006/relationships/theme" Target="theme/theme1.xml"/><Relationship Id="rId10" Type="http://schemas.openxmlformats.org/officeDocument/2006/relationships/hyperlink" Target="https://www.my-personaltrainer.it/farmacologia/farmaci-diuretici-73.html" TargetMode="External"/><Relationship Id="rId19" Type="http://schemas.openxmlformats.org/officeDocument/2006/relationships/hyperlink" Target="https://en.wikipedia.org/wiki/Congestive_heart_failure" TargetMode="External"/><Relationship Id="rId31" Type="http://schemas.openxmlformats.org/officeDocument/2006/relationships/hyperlink" Target="https://www.my-personaltrainer.it/erboristeria/diuretiche.html" TargetMode="External"/><Relationship Id="rId44" Type="http://schemas.openxmlformats.org/officeDocument/2006/relationships/hyperlink" Target="https://en.wikipedia.org/wiki/ALDH2" TargetMode="External"/><Relationship Id="rId4" Type="http://schemas.openxmlformats.org/officeDocument/2006/relationships/webSettings" Target="webSettings.xml"/><Relationship Id="rId9" Type="http://schemas.openxmlformats.org/officeDocument/2006/relationships/hyperlink" Target="https://www.my-personaltrainer.it/farmacologia/somministrazione-orale-3.html" TargetMode="External"/><Relationship Id="rId14" Type="http://schemas.openxmlformats.org/officeDocument/2006/relationships/hyperlink" Target="https://www.my-personaltrainer.it/farmacologia/vie-di-somministrazione-parenterali-6.html" TargetMode="External"/><Relationship Id="rId22" Type="http://schemas.openxmlformats.org/officeDocument/2006/relationships/hyperlink" Target="https://www.my-personaltrainer.it/integratori/glicosidi.html" TargetMode="External"/><Relationship Id="rId27" Type="http://schemas.openxmlformats.org/officeDocument/2006/relationships/hyperlink" Target="https://www.my-personaltrainer.it/salute/iperlipidemia.html" TargetMode="External"/><Relationship Id="rId30" Type="http://schemas.openxmlformats.org/officeDocument/2006/relationships/hyperlink" Target="https://www.my-personaltrainer.it/farmacognosia/3farmacognosia-salute1.html" TargetMode="External"/><Relationship Id="rId35" Type="http://schemas.openxmlformats.org/officeDocument/2006/relationships/hyperlink" Target="https://www.my-personaltrainer.it/salute/edema.html" TargetMode="External"/><Relationship Id="rId43" Type="http://schemas.openxmlformats.org/officeDocument/2006/relationships/hyperlink" Target="https://en.wikipedia.org/wiki/Aldehyde_dehydrogenase" TargetMode="External"/><Relationship Id="rId48" Type="http://schemas.openxmlformats.org/officeDocument/2006/relationships/fontTable" Target="fontTable.xml"/><Relationship Id="rId8" Type="http://schemas.openxmlformats.org/officeDocument/2006/relationships/hyperlink" Target="https://www.my-personaltrainer.it/fisiologia/ormoni/aldosterone.html" TargetMode="External"/><Relationship Id="rId3" Type="http://schemas.openxmlformats.org/officeDocument/2006/relationships/settings" Target="settings.xml"/><Relationship Id="rId12" Type="http://schemas.openxmlformats.org/officeDocument/2006/relationships/hyperlink" Target="https://www.my-personaltrainer.it/erboristeria/diuretiche.html" TargetMode="External"/><Relationship Id="rId17" Type="http://schemas.openxmlformats.org/officeDocument/2006/relationships/hyperlink" Target="https://www.my-personaltrainer.it/benessere/spironolattone.html" TargetMode="External"/><Relationship Id="rId25" Type="http://schemas.openxmlformats.org/officeDocument/2006/relationships/hyperlink" Target="https://www.my-personaltrainer.it/allenamento/frequenza-cardiaca/frequenza-cardiaca.html" TargetMode="External"/><Relationship Id="rId33" Type="http://schemas.openxmlformats.org/officeDocument/2006/relationships/hyperlink" Target="https://www.my-personaltrainer.it/ipertensione/ipertensione.html" TargetMode="External"/><Relationship Id="rId38" Type="http://schemas.openxmlformats.org/officeDocument/2006/relationships/hyperlink" Target="https://en.wikipedia.org/wiki/Vasodilator" TargetMode="External"/><Relationship Id="rId46" Type="http://schemas.openxmlformats.org/officeDocument/2006/relationships/hyperlink" Target="https://en.wikipedia.org/wiki/Sublingual_tablet" TargetMode="External"/><Relationship Id="rId20" Type="http://schemas.openxmlformats.org/officeDocument/2006/relationships/hyperlink" Target="https://en.wikipedia.org/wiki/Cardiac_arrhythmia" TargetMode="External"/><Relationship Id="rId41" Type="http://schemas.openxmlformats.org/officeDocument/2006/relationships/hyperlink" Target="https://en.wikipedia.org/wiki/Chronic_heart_failure" TargetMode="External"/><Relationship Id="rId1" Type="http://schemas.openxmlformats.org/officeDocument/2006/relationships/numbering" Target="numbering.xml"/><Relationship Id="rId6" Type="http://schemas.openxmlformats.org/officeDocument/2006/relationships/hyperlink" Target="https://www.my-personaltrainer.it/erboristeria/diuretiche.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4</Pages>
  <Words>1740</Words>
  <Characters>9921</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Spizzi</dc:creator>
  <cp:keywords/>
  <dc:description/>
  <cp:lastModifiedBy>Eleonora Spizzi</cp:lastModifiedBy>
  <cp:revision>1</cp:revision>
  <dcterms:created xsi:type="dcterms:W3CDTF">2022-05-07T08:58:00Z</dcterms:created>
  <dcterms:modified xsi:type="dcterms:W3CDTF">2022-05-07T15:16:00Z</dcterms:modified>
</cp:coreProperties>
</file>