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A48A3" w:rsidRDefault="0018184F">
      <w:pPr>
        <w:spacing w:after="0" w:line="48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Audio Visualizer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Matthew </w:t>
      </w:r>
      <w:proofErr w:type="spellStart"/>
      <w:r>
        <w:rPr>
          <w:rFonts w:ascii="Times New Roman" w:eastAsia="Times New Roman" w:hAnsi="Times New Roman" w:cs="Times New Roman"/>
          <w:sz w:val="24"/>
          <w:szCs w:val="24"/>
        </w:rPr>
        <w:t>Sissom</w:t>
      </w:r>
      <w:proofErr w:type="spellEnd"/>
      <w:r>
        <w:rPr>
          <w:rFonts w:ascii="Times New Roman" w:eastAsia="Times New Roman" w:hAnsi="Times New Roman" w:cs="Times New Roman"/>
          <w:sz w:val="24"/>
          <w:szCs w:val="24"/>
        </w:rPr>
        <w:t xml:space="preserve"> - Anna Conway -</w:t>
      </w:r>
    </w:p>
    <w:p w14:paraId="00000002" w14:textId="77777777" w:rsidR="00CA48A3" w:rsidRDefault="0018184F">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Overall Theme/Impact</w:t>
      </w:r>
    </w:p>
    <w:p w14:paraId="00000003" w14:textId="77777777" w:rsidR="00CA48A3" w:rsidRDefault="0018184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theming of our visualizer depends on the color selected, but all of them center on what appears to be a flat sheet, which comes to life when the music is played. Themes for this sheet include the graph paper which matches the background, a deep space a</w:t>
      </w:r>
      <w:r>
        <w:rPr>
          <w:rFonts w:ascii="Times New Roman" w:eastAsia="Times New Roman" w:hAnsi="Times New Roman" w:cs="Times New Roman"/>
          <w:sz w:val="24"/>
          <w:szCs w:val="24"/>
        </w:rPr>
        <w:t xml:space="preserve">urora effect, and a picnic blanket effect. </w:t>
      </w:r>
    </w:p>
    <w:p w14:paraId="00000004" w14:textId="77777777" w:rsidR="00CA48A3" w:rsidRDefault="0018184F">
      <w:pPr>
        <w:numPr>
          <w:ilvl w:val="0"/>
          <w:numId w:val="1"/>
        </w:num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Media</w:t>
      </w:r>
    </w:p>
    <w:p w14:paraId="00000005" w14:textId="77777777" w:rsidR="00CA48A3" w:rsidRDefault="0018184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audio is implemented with different effects. All icons are custom made by Anna and the only externally sourced image is the cloud image. Both images and shapes are drawn by the canvas </w:t>
      </w:r>
      <w:proofErr w:type="gramStart"/>
      <w:r>
        <w:rPr>
          <w:rFonts w:ascii="Times New Roman" w:eastAsia="Times New Roman" w:hAnsi="Times New Roman" w:cs="Times New Roman"/>
          <w:sz w:val="24"/>
          <w:szCs w:val="24"/>
        </w:rPr>
        <w:t>and .save</w:t>
      </w:r>
      <w:proofErr w:type="gramEnd"/>
      <w:r>
        <w:rPr>
          <w:rFonts w:ascii="Times New Roman" w:eastAsia="Times New Roman" w:hAnsi="Times New Roman" w:cs="Times New Roman"/>
          <w:sz w:val="24"/>
          <w:szCs w:val="24"/>
        </w:rPr>
        <w:t>() and .r</w:t>
      </w:r>
      <w:r>
        <w:rPr>
          <w:rFonts w:ascii="Times New Roman" w:eastAsia="Times New Roman" w:hAnsi="Times New Roman" w:cs="Times New Roman"/>
          <w:sz w:val="24"/>
          <w:szCs w:val="24"/>
        </w:rPr>
        <w:t>estore() was used when necessary.</w:t>
      </w:r>
    </w:p>
    <w:p w14:paraId="00000006" w14:textId="77777777" w:rsidR="00CA48A3" w:rsidRDefault="0018184F">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User Experience</w:t>
      </w:r>
    </w:p>
    <w:p w14:paraId="00000007" w14:textId="77777777" w:rsidR="00CA48A3" w:rsidRDefault="0018184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errors thrown by the app and all widgets are labeled properly with further instructions if needed. All audio effects are shown in the visualizer. The only minor issue with user experience audio</w:t>
      </w:r>
      <w:r>
        <w:rPr>
          <w:rFonts w:ascii="Times New Roman" w:eastAsia="Times New Roman" w:hAnsi="Times New Roman" w:cs="Times New Roman"/>
          <w:sz w:val="24"/>
          <w:szCs w:val="24"/>
        </w:rPr>
        <w:t xml:space="preserve"> is delayed by one second so the analyzer can gather data on audio before it is played, so any nodes that are toggled on or off will take one second to take effect. </w:t>
      </w:r>
    </w:p>
    <w:p w14:paraId="00000008" w14:textId="77777777" w:rsidR="00CA48A3" w:rsidRDefault="0018184F">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Code</w:t>
      </w:r>
    </w:p>
    <w:p w14:paraId="00000009" w14:textId="28B62548" w:rsidR="00CA48A3" w:rsidRDefault="0018184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Both our CSS and HTML is validated and surpass the requirements set in the rubric. Ou</w:t>
      </w:r>
      <w:r>
        <w:rPr>
          <w:rFonts w:ascii="Times New Roman" w:eastAsia="Times New Roman" w:hAnsi="Times New Roman" w:cs="Times New Roman"/>
          <w:sz w:val="24"/>
          <w:szCs w:val="24"/>
        </w:rPr>
        <w:t>r code is well-commented and well-structured. The file structure meets the requirements,</w:t>
      </w:r>
      <w:r>
        <w:rPr>
          <w:rFonts w:ascii="Times New Roman" w:eastAsia="Times New Roman" w:hAnsi="Times New Roman" w:cs="Times New Roman"/>
          <w:sz w:val="24"/>
          <w:szCs w:val="24"/>
        </w:rPr>
        <w:t xml:space="preserve"> and all code is in </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 xml:space="preserve"> modules which are loaded by a loader. All files, variables, and functions follow coding standards. Matthew coded the audio analyzer and correspond</w:t>
      </w:r>
      <w:r>
        <w:rPr>
          <w:rFonts w:ascii="Times New Roman" w:eastAsia="Times New Roman" w:hAnsi="Times New Roman" w:cs="Times New Roman"/>
          <w:sz w:val="24"/>
          <w:szCs w:val="24"/>
        </w:rPr>
        <w:t>ing data structures and handled the drawing of the sheet. Anna handled all the front-end design and interface including the HTML, CSS, controls, and images, handled the coloring of the sheet, and</w:t>
      </w:r>
      <w:r>
        <w:rPr>
          <w:rFonts w:ascii="Times New Roman" w:eastAsia="Times New Roman" w:hAnsi="Times New Roman" w:cs="Times New Roman"/>
          <w:sz w:val="24"/>
          <w:szCs w:val="24"/>
        </w:rPr>
        <w:t xml:space="preserve"> added all animations which play behind the main visualizer.</w:t>
      </w:r>
      <w:r>
        <w:br w:type="page"/>
      </w:r>
    </w:p>
    <w:p w14:paraId="0000000A" w14:textId="77777777" w:rsidR="00CA48A3" w:rsidRDefault="0018184F">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What went right?</w:t>
      </w:r>
    </w:p>
    <w:p w14:paraId="0000000B" w14:textId="27500D5B" w:rsidR="00CA48A3" w:rsidRDefault="0018184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very happy</w:t>
      </w:r>
      <w:proofErr w:type="gramEnd"/>
      <w:r>
        <w:rPr>
          <w:rFonts w:ascii="Times New Roman" w:eastAsia="Times New Roman" w:hAnsi="Times New Roman" w:cs="Times New Roman"/>
          <w:sz w:val="24"/>
          <w:szCs w:val="24"/>
        </w:rPr>
        <w:t xml:space="preserve"> with how the frequency visualization turned out, it’s very aesthetically pleasing and unique from the other visualizers. We also support many different themes, which do much more than simple color changes. </w:t>
      </w:r>
    </w:p>
    <w:p w14:paraId="0000000C" w14:textId="77777777" w:rsidR="00CA48A3" w:rsidRDefault="00CA48A3">
      <w:pPr>
        <w:spacing w:after="0" w:line="480" w:lineRule="auto"/>
        <w:rPr>
          <w:rFonts w:ascii="Times New Roman" w:eastAsia="Times New Roman" w:hAnsi="Times New Roman" w:cs="Times New Roman"/>
          <w:sz w:val="24"/>
          <w:szCs w:val="24"/>
        </w:rPr>
      </w:pPr>
    </w:p>
    <w:p w14:paraId="0000000D" w14:textId="77777777" w:rsidR="00CA48A3" w:rsidRDefault="0018184F">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went wr</w:t>
      </w:r>
      <w:r>
        <w:rPr>
          <w:rFonts w:ascii="Times New Roman" w:eastAsia="Times New Roman" w:hAnsi="Times New Roman" w:cs="Times New Roman"/>
          <w:i/>
          <w:sz w:val="24"/>
          <w:szCs w:val="24"/>
        </w:rPr>
        <w:t>ong?</w:t>
      </w:r>
    </w:p>
    <w:p w14:paraId="0000000E" w14:textId="77777777" w:rsidR="00CA48A3" w:rsidRDefault="0018184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waveform visualization is underwhelming compared to the frequency visualization and would likely be removed entirely if we were to use this application as a resume piece. </w:t>
      </w:r>
    </w:p>
    <w:p w14:paraId="0000000F" w14:textId="77777777" w:rsidR="00CA48A3" w:rsidRDefault="00CA48A3">
      <w:pPr>
        <w:spacing w:after="0" w:line="480" w:lineRule="auto"/>
        <w:rPr>
          <w:rFonts w:ascii="Times New Roman" w:eastAsia="Times New Roman" w:hAnsi="Times New Roman" w:cs="Times New Roman"/>
          <w:sz w:val="24"/>
          <w:szCs w:val="24"/>
        </w:rPr>
      </w:pPr>
    </w:p>
    <w:p w14:paraId="00000010" w14:textId="0AAFA0FE" w:rsidR="00CA48A3" w:rsidRDefault="0018184F">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would you add in the future?</w:t>
      </w:r>
    </w:p>
    <w:p w14:paraId="0EBFDFB5" w14:textId="384F3215" w:rsidR="0018184F" w:rsidRPr="0018184F" w:rsidRDefault="0018184F">
      <w:pPr>
        <w:spacing w:after="0" w:line="480" w:lineRule="auto"/>
        <w:rPr>
          <w:rFonts w:ascii="Times New Roman" w:eastAsia="Times New Roman" w:hAnsi="Times New Roman" w:cs="Times New Roman"/>
          <w:iCs/>
          <w:sz w:val="24"/>
          <w:szCs w:val="24"/>
        </w:rPr>
      </w:pPr>
      <w:r w:rsidRPr="0018184F">
        <w:rPr>
          <w:rFonts w:ascii="Times New Roman" w:eastAsia="Times New Roman" w:hAnsi="Times New Roman" w:cs="Times New Roman"/>
          <w:iCs/>
          <w:sz w:val="24"/>
          <w:szCs w:val="24"/>
        </w:rPr>
        <w:t>Sakura blossoms on the petal setting and maybe some fish on the water setting.</w:t>
      </w:r>
    </w:p>
    <w:p w14:paraId="00000011" w14:textId="77777777" w:rsidR="00CA48A3" w:rsidRDefault="00CA48A3">
      <w:pPr>
        <w:spacing w:after="0" w:line="480" w:lineRule="auto"/>
        <w:rPr>
          <w:rFonts w:ascii="Times New Roman" w:eastAsia="Times New Roman" w:hAnsi="Times New Roman" w:cs="Times New Roman"/>
          <w:sz w:val="24"/>
          <w:szCs w:val="24"/>
        </w:rPr>
      </w:pPr>
    </w:p>
    <w:p w14:paraId="00000012" w14:textId="77777777" w:rsidR="00CA48A3" w:rsidRDefault="0018184F">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Non-course resources</w:t>
      </w:r>
    </w:p>
    <w:p w14:paraId="00000013" w14:textId="6BC1BAFB" w:rsidR="00CA48A3" w:rsidRDefault="0018184F" w:rsidP="0018184F">
      <w:pPr>
        <w:pStyle w:val="ListParagraph"/>
        <w:numPr>
          <w:ilvl w:val="0"/>
          <w:numId w:val="2"/>
        </w:numPr>
        <w:spacing w:after="0" w:line="480" w:lineRule="auto"/>
        <w:rPr>
          <w:rFonts w:ascii="Times New Roman" w:eastAsia="Times New Roman" w:hAnsi="Times New Roman" w:cs="Times New Roman"/>
          <w:sz w:val="24"/>
          <w:szCs w:val="24"/>
        </w:rPr>
      </w:pPr>
      <w:hyperlink r:id="rId6" w:history="1">
        <w:r w:rsidRPr="00A82378">
          <w:rPr>
            <w:rStyle w:val="Hyperlink"/>
            <w:rFonts w:ascii="Times New Roman" w:eastAsia="Times New Roman" w:hAnsi="Times New Roman" w:cs="Times New Roman"/>
            <w:sz w:val="24"/>
            <w:szCs w:val="24"/>
          </w:rPr>
          <w:t>https://medium.com/better-programming/fun-with-html-canvas-lets-create-a-star-field-a46b0fed5002</w:t>
        </w:r>
      </w:hyperlink>
    </w:p>
    <w:p w14:paraId="7D10EEDF" w14:textId="41AEF202" w:rsidR="0018184F" w:rsidRDefault="0018184F" w:rsidP="0018184F">
      <w:pPr>
        <w:pStyle w:val="ListParagraph"/>
        <w:numPr>
          <w:ilvl w:val="0"/>
          <w:numId w:val="2"/>
        </w:numPr>
        <w:spacing w:after="0" w:line="480" w:lineRule="auto"/>
        <w:rPr>
          <w:rFonts w:ascii="Times New Roman" w:eastAsia="Times New Roman" w:hAnsi="Times New Roman" w:cs="Times New Roman"/>
          <w:sz w:val="24"/>
          <w:szCs w:val="24"/>
        </w:rPr>
      </w:pPr>
      <w:hyperlink r:id="rId7" w:history="1">
        <w:r w:rsidRPr="00A82378">
          <w:rPr>
            <w:rStyle w:val="Hyperlink"/>
            <w:rFonts w:ascii="Times New Roman" w:eastAsia="Times New Roman" w:hAnsi="Times New Roman" w:cs="Times New Roman"/>
            <w:sz w:val="24"/>
            <w:szCs w:val="24"/>
          </w:rPr>
          <w:t>http://silveiraneto.net/2011/06/02/simple-html5-animation-clouds-over-background/</w:t>
        </w:r>
      </w:hyperlink>
    </w:p>
    <w:p w14:paraId="00000014" w14:textId="77777777" w:rsidR="00CA48A3" w:rsidRDefault="0018184F">
      <w:pPr>
        <w:spacing w:after="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w:t>
      </w:r>
      <w:r>
        <w:rPr>
          <w:rFonts w:ascii="Times New Roman" w:eastAsia="Times New Roman" w:hAnsi="Times New Roman" w:cs="Times New Roman"/>
          <w:b/>
          <w:sz w:val="24"/>
          <w:szCs w:val="24"/>
          <w:u w:val="single"/>
        </w:rPr>
        <w:t>verall Grade deserved: 100%</w:t>
      </w:r>
    </w:p>
    <w:p w14:paraId="00000015" w14:textId="77777777" w:rsidR="00CA48A3" w:rsidRDefault="0018184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obvious errors that take away from the project or page. Both of us feel that we did exceptionally well on this project and are proud of our work!</w:t>
      </w:r>
    </w:p>
    <w:p w14:paraId="00000016" w14:textId="77777777" w:rsidR="00CA48A3" w:rsidRDefault="00CA48A3">
      <w:pPr>
        <w:spacing w:after="0" w:line="480" w:lineRule="auto"/>
        <w:rPr>
          <w:rFonts w:ascii="Times New Roman" w:eastAsia="Times New Roman" w:hAnsi="Times New Roman" w:cs="Times New Roman"/>
          <w:sz w:val="24"/>
          <w:szCs w:val="24"/>
        </w:rPr>
      </w:pPr>
    </w:p>
    <w:p w14:paraId="00000017" w14:textId="77777777" w:rsidR="00CA48A3" w:rsidRDefault="00CA48A3">
      <w:pPr>
        <w:spacing w:after="0" w:line="480" w:lineRule="auto"/>
        <w:rPr>
          <w:rFonts w:ascii="Times New Roman" w:eastAsia="Times New Roman" w:hAnsi="Times New Roman" w:cs="Times New Roman"/>
          <w:sz w:val="24"/>
          <w:szCs w:val="24"/>
        </w:rPr>
      </w:pPr>
    </w:p>
    <w:p w14:paraId="00000018" w14:textId="77777777" w:rsidR="00CA48A3" w:rsidRDefault="00CA48A3">
      <w:pPr>
        <w:spacing w:after="0" w:line="480" w:lineRule="auto"/>
        <w:rPr>
          <w:rFonts w:ascii="Times New Roman" w:eastAsia="Times New Roman" w:hAnsi="Times New Roman" w:cs="Times New Roman"/>
          <w:sz w:val="24"/>
          <w:szCs w:val="24"/>
        </w:rPr>
      </w:pPr>
    </w:p>
    <w:p w14:paraId="00000019" w14:textId="77777777" w:rsidR="00CA48A3" w:rsidRDefault="00CA48A3">
      <w:pPr>
        <w:spacing w:after="0" w:line="480" w:lineRule="auto"/>
        <w:rPr>
          <w:rFonts w:ascii="Times New Roman" w:eastAsia="Times New Roman" w:hAnsi="Times New Roman" w:cs="Times New Roman"/>
          <w:sz w:val="24"/>
          <w:szCs w:val="24"/>
        </w:rPr>
      </w:pPr>
    </w:p>
    <w:sectPr w:rsidR="00CA48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3047A"/>
    <w:multiLevelType w:val="multilevel"/>
    <w:tmpl w:val="B93CBEF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C84889"/>
    <w:multiLevelType w:val="hybridMultilevel"/>
    <w:tmpl w:val="EA1A71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8A3"/>
    <w:rsid w:val="0018184F"/>
    <w:rsid w:val="00CA4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28B6"/>
  <w15:docId w15:val="{561B2FF6-A0AA-4095-B7BB-52106B64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D44E9"/>
    <w:pPr>
      <w:ind w:left="720"/>
      <w:contextualSpacing/>
    </w:pPr>
  </w:style>
  <w:style w:type="character" w:styleId="Hyperlink">
    <w:name w:val="Hyperlink"/>
    <w:basedOn w:val="DefaultParagraphFont"/>
    <w:uiPriority w:val="99"/>
    <w:unhideWhenUsed/>
    <w:rsid w:val="00222473"/>
    <w:rPr>
      <w:color w:val="0563C1" w:themeColor="hyperlink"/>
      <w:u w:val="single"/>
    </w:rPr>
  </w:style>
  <w:style w:type="character" w:styleId="UnresolvedMention">
    <w:name w:val="Unresolved Mention"/>
    <w:basedOn w:val="DefaultParagraphFont"/>
    <w:uiPriority w:val="99"/>
    <w:semiHidden/>
    <w:unhideWhenUsed/>
    <w:rsid w:val="0022247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304793">
      <w:bodyDiv w:val="1"/>
      <w:marLeft w:val="0"/>
      <w:marRight w:val="0"/>
      <w:marTop w:val="0"/>
      <w:marBottom w:val="0"/>
      <w:divBdr>
        <w:top w:val="none" w:sz="0" w:space="0" w:color="auto"/>
        <w:left w:val="none" w:sz="0" w:space="0" w:color="auto"/>
        <w:bottom w:val="none" w:sz="0" w:space="0" w:color="auto"/>
        <w:right w:val="none" w:sz="0" w:space="0" w:color="auto"/>
      </w:divBdr>
      <w:divsChild>
        <w:div w:id="1832984189">
          <w:marLeft w:val="0"/>
          <w:marRight w:val="0"/>
          <w:marTop w:val="0"/>
          <w:marBottom w:val="0"/>
          <w:divBdr>
            <w:top w:val="none" w:sz="0" w:space="0" w:color="auto"/>
            <w:left w:val="none" w:sz="0" w:space="0" w:color="auto"/>
            <w:bottom w:val="none" w:sz="0" w:space="0" w:color="auto"/>
            <w:right w:val="none" w:sz="0" w:space="0" w:color="auto"/>
          </w:divBdr>
          <w:divsChild>
            <w:div w:id="14251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45991">
      <w:bodyDiv w:val="1"/>
      <w:marLeft w:val="0"/>
      <w:marRight w:val="0"/>
      <w:marTop w:val="0"/>
      <w:marBottom w:val="0"/>
      <w:divBdr>
        <w:top w:val="none" w:sz="0" w:space="0" w:color="auto"/>
        <w:left w:val="none" w:sz="0" w:space="0" w:color="auto"/>
        <w:bottom w:val="none" w:sz="0" w:space="0" w:color="auto"/>
        <w:right w:val="none" w:sz="0" w:space="0" w:color="auto"/>
      </w:divBdr>
      <w:divsChild>
        <w:div w:id="426662340">
          <w:marLeft w:val="0"/>
          <w:marRight w:val="0"/>
          <w:marTop w:val="0"/>
          <w:marBottom w:val="0"/>
          <w:divBdr>
            <w:top w:val="none" w:sz="0" w:space="0" w:color="auto"/>
            <w:left w:val="none" w:sz="0" w:space="0" w:color="auto"/>
            <w:bottom w:val="none" w:sz="0" w:space="0" w:color="auto"/>
            <w:right w:val="none" w:sz="0" w:space="0" w:color="auto"/>
          </w:divBdr>
          <w:divsChild>
            <w:div w:id="21284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lveiraneto.net/2011/06/02/simple-html5-animation-clouds-over-backgrou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better-programming/fun-with-html-canvas-lets-create-a-star-field-a46b0fed500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9uvSsOuzh7cv51iL5efwAW3Xzg==">AMUW2mXplMfZtzpHdm2VvZYbKNz7F6O5q6a2OHtcfIARQZ/+XlG6DmFWpQKVFDP638wDvpvK+/S70qHIkeBTbA+zL7wv5juSjNkqfhI5liGyKIqAEUW7BQQ=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Conway</dc:creator>
  <cp:lastModifiedBy>Anna Conway</cp:lastModifiedBy>
  <cp:revision>2</cp:revision>
  <dcterms:created xsi:type="dcterms:W3CDTF">2020-09-24T08:13:00Z</dcterms:created>
  <dcterms:modified xsi:type="dcterms:W3CDTF">2020-10-28T03:41:00Z</dcterms:modified>
</cp:coreProperties>
</file>