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422C6" w14:textId="5CDE0524" w:rsidR="00B51DC4" w:rsidRDefault="00B51DC4" w:rsidP="00B51DC4">
      <w:pPr>
        <w:pStyle w:val="Heading1"/>
        <w:jc w:val="left"/>
      </w:pPr>
      <w:r>
        <w:t>Anna Fuentes</w:t>
      </w:r>
    </w:p>
    <w:p w14:paraId="36C22821" w14:textId="626DE523" w:rsidR="00B51DC4" w:rsidRPr="00B51DC4" w:rsidRDefault="00B51DC4" w:rsidP="00B51DC4">
      <w:r>
        <w:t>CS255-10309</w:t>
      </w:r>
    </w:p>
    <w:p w14:paraId="5497031B" w14:textId="77777777" w:rsidR="00B51DC4" w:rsidRDefault="00B51DC4" w:rsidP="0005783A">
      <w:pPr>
        <w:pStyle w:val="Heading1"/>
      </w:pPr>
    </w:p>
    <w:p w14:paraId="03CA4170" w14:textId="74E6C81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013D0CA8" w14:textId="77777777" w:rsidR="00895C86" w:rsidRPr="00895C86" w:rsidRDefault="00895C86" w:rsidP="0005783A">
      <w:pPr>
        <w:suppressAutoHyphens/>
        <w:spacing w:after="0"/>
      </w:pPr>
    </w:p>
    <w:p w14:paraId="12C83D1D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6DD4310" w14:textId="77777777" w:rsidR="007E12E6" w:rsidRPr="00250EC5" w:rsidRDefault="00895C86" w:rsidP="0005783A">
      <w:pPr>
        <w:pStyle w:val="Heading2"/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>UML Diagrams</w:t>
      </w:r>
    </w:p>
    <w:p w14:paraId="7CA5BA70" w14:textId="77777777" w:rsidR="00250EC5" w:rsidRPr="00250EC5" w:rsidRDefault="00250EC5" w:rsidP="00250EC5">
      <w:pPr>
        <w:rPr>
          <w:sz w:val="24"/>
          <w:szCs w:val="24"/>
        </w:rPr>
      </w:pPr>
    </w:p>
    <w:p w14:paraId="5E44589B" w14:textId="7858855C" w:rsidR="00250EC5" w:rsidRPr="00250EC5" w:rsidRDefault="00250EC5" w:rsidP="00DC1C88">
      <w:pPr>
        <w:rPr>
          <w:sz w:val="24"/>
          <w:szCs w:val="24"/>
        </w:rPr>
      </w:pPr>
      <w:r w:rsidRPr="00250EC5">
        <w:rPr>
          <w:sz w:val="24"/>
          <w:szCs w:val="24"/>
        </w:rPr>
        <w:t xml:space="preserve">This system design document presents the proposed design for the </w:t>
      </w:r>
      <w:proofErr w:type="spellStart"/>
      <w:r w:rsidRPr="00250EC5">
        <w:rPr>
          <w:sz w:val="24"/>
          <w:szCs w:val="24"/>
        </w:rPr>
        <w:t>DriverPass</w:t>
      </w:r>
      <w:proofErr w:type="spellEnd"/>
      <w:r w:rsidRPr="00250EC5">
        <w:rPr>
          <w:sz w:val="24"/>
          <w:szCs w:val="24"/>
        </w:rPr>
        <w:t xml:space="preserve"> system. </w:t>
      </w:r>
      <w:proofErr w:type="spellStart"/>
      <w:r w:rsidRPr="00250EC5">
        <w:rPr>
          <w:sz w:val="24"/>
          <w:szCs w:val="24"/>
        </w:rPr>
        <w:t>DriverPass</w:t>
      </w:r>
      <w:proofErr w:type="spellEnd"/>
      <w:r w:rsidRPr="00250EC5">
        <w:rPr>
          <w:sz w:val="24"/>
          <w:szCs w:val="24"/>
        </w:rPr>
        <w:t xml:space="preserve"> is a driver training service provider that seeks to enhance its scheduling, lesson-management, and user-account functionality through an integrated online and mobile platform. The design supports the client’s business goal of providing online and on-road driver training services in a streamlined, secure manner. It integrates both process and object modeling through various UML diagrams and a detailed description of the system’s technical requirements.</w:t>
      </w:r>
    </w:p>
    <w:p w14:paraId="11627D84" w14:textId="77777777" w:rsidR="00895C86" w:rsidRPr="00250EC5" w:rsidRDefault="00895C86" w:rsidP="0005783A">
      <w:pPr>
        <w:suppressAutoHyphens/>
        <w:spacing w:after="0"/>
        <w:rPr>
          <w:sz w:val="24"/>
          <w:szCs w:val="24"/>
        </w:rPr>
      </w:pPr>
    </w:p>
    <w:p w14:paraId="0A75F1BB" w14:textId="77777777" w:rsidR="007E12E6" w:rsidRPr="00250EC5" w:rsidRDefault="00895C86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  <w:r w:rsidRPr="00250EC5">
        <w:rPr>
          <w:rFonts w:asciiTheme="majorHAnsi" w:hAnsiTheme="majorHAnsi"/>
          <w:sz w:val="24"/>
          <w:szCs w:val="24"/>
        </w:rPr>
        <w:t>UML Use Case Diagram</w:t>
      </w:r>
    </w:p>
    <w:p w14:paraId="5E8DC7A4" w14:textId="77777777" w:rsidR="00383B86" w:rsidRPr="00250EC5" w:rsidRDefault="00383B86" w:rsidP="00383B86">
      <w:pPr>
        <w:pStyle w:val="NormalWeb"/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>The DriverPass use case diagram illustrates the interaction between users and the system.</w:t>
      </w:r>
      <w:r w:rsidRPr="00250EC5">
        <w:rPr>
          <w:rFonts w:asciiTheme="majorHAnsi" w:hAnsiTheme="majorHAnsi" w:cstheme="majorHAnsi"/>
        </w:rPr>
        <w:br/>
        <w:t xml:space="preserve">Primary actors include the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Student</w:t>
      </w:r>
      <w:r w:rsidRPr="00250EC5">
        <w:rPr>
          <w:rFonts w:asciiTheme="majorHAnsi" w:hAnsiTheme="majorHAnsi" w:cstheme="majorHAnsi"/>
          <w:b/>
          <w:bCs/>
        </w:rPr>
        <w:t xml:space="preserve">,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Secretary</w:t>
      </w:r>
      <w:r w:rsidRPr="00250EC5">
        <w:rPr>
          <w:rFonts w:asciiTheme="majorHAnsi" w:hAnsiTheme="majorHAnsi" w:cstheme="majorHAnsi"/>
          <w:b/>
          <w:bCs/>
        </w:rPr>
        <w:t xml:space="preserve">,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Instructor/Driver</w:t>
      </w:r>
      <w:r w:rsidRPr="00250EC5">
        <w:rPr>
          <w:rFonts w:asciiTheme="majorHAnsi" w:hAnsiTheme="majorHAnsi" w:cstheme="majorHAnsi"/>
          <w:b/>
          <w:bCs/>
        </w:rPr>
        <w:t xml:space="preserve">,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Owner</w:t>
      </w:r>
      <w:r w:rsidRPr="00250EC5">
        <w:rPr>
          <w:rFonts w:asciiTheme="majorHAnsi" w:hAnsiTheme="majorHAnsi" w:cstheme="majorHAnsi"/>
          <w:b/>
          <w:bCs/>
        </w:rPr>
        <w:t xml:space="preserve">,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IT Officer</w:t>
      </w:r>
      <w:r w:rsidRPr="00250EC5">
        <w:rPr>
          <w:rFonts w:asciiTheme="majorHAnsi" w:hAnsiTheme="majorHAnsi" w:cstheme="majorHAnsi"/>
          <w:b/>
          <w:bCs/>
        </w:rPr>
        <w:t xml:space="preserve">, </w:t>
      </w:r>
      <w:r w:rsidRPr="00DC1C88">
        <w:rPr>
          <w:rFonts w:asciiTheme="majorHAnsi" w:hAnsiTheme="majorHAnsi" w:cstheme="majorHAnsi"/>
        </w:rPr>
        <w:t>and the</w:t>
      </w:r>
      <w:r w:rsidRPr="00250EC5">
        <w:rPr>
          <w:rFonts w:asciiTheme="majorHAnsi" w:hAnsiTheme="majorHAnsi" w:cstheme="majorHAnsi"/>
          <w:b/>
          <w:bCs/>
        </w:rPr>
        <w:t xml:space="preserve">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DMV System</w:t>
      </w:r>
      <w:r w:rsidRPr="00250EC5">
        <w:rPr>
          <w:rFonts w:asciiTheme="majorHAnsi" w:hAnsiTheme="majorHAnsi" w:cstheme="majorHAnsi"/>
          <w:b/>
          <w:bCs/>
        </w:rPr>
        <w:t>.</w:t>
      </w:r>
      <w:r w:rsidRPr="00250EC5">
        <w:rPr>
          <w:rFonts w:asciiTheme="majorHAnsi" w:hAnsiTheme="majorHAnsi" w:cstheme="majorHAnsi"/>
          <w:b/>
          <w:bCs/>
        </w:rPr>
        <w:br/>
      </w:r>
      <w:r w:rsidRPr="00250EC5">
        <w:rPr>
          <w:rFonts w:asciiTheme="majorHAnsi" w:hAnsiTheme="majorHAnsi" w:cstheme="majorHAnsi"/>
        </w:rPr>
        <w:t>Each actor has distinct responsibilities and access privileges, ensuring a secure and efficient workflow.</w:t>
      </w:r>
    </w:p>
    <w:p w14:paraId="0030CF93" w14:textId="77777777" w:rsidR="00383B86" w:rsidRPr="00250EC5" w:rsidRDefault="00383B86" w:rsidP="00383B86">
      <w:pPr>
        <w:pStyle w:val="NormalWeb"/>
        <w:numPr>
          <w:ilvl w:val="0"/>
          <w:numId w:val="1"/>
        </w:numPr>
        <w:rPr>
          <w:rFonts w:asciiTheme="majorHAnsi" w:hAnsiTheme="majorHAnsi" w:cstheme="majorHAnsi"/>
        </w:rPr>
      </w:pPr>
      <w:r w:rsidRPr="00250EC5">
        <w:rPr>
          <w:rStyle w:val="Strong"/>
          <w:rFonts w:asciiTheme="majorHAnsi" w:hAnsiTheme="majorHAnsi" w:cstheme="majorHAnsi"/>
          <w:b w:val="0"/>
          <w:bCs w:val="0"/>
        </w:rPr>
        <w:t>Students</w:t>
      </w:r>
      <w:r w:rsidRPr="00250EC5">
        <w:rPr>
          <w:rFonts w:asciiTheme="majorHAnsi" w:hAnsiTheme="majorHAnsi" w:cstheme="majorHAnsi"/>
        </w:rPr>
        <w:t xml:space="preserve"> can register, schedule, modify, and cancel driving lessons. They can also access online learning materials, take practice tests, and view their progress.</w:t>
      </w:r>
    </w:p>
    <w:p w14:paraId="6B97EA94" w14:textId="77777777" w:rsidR="00383B86" w:rsidRPr="00250EC5" w:rsidRDefault="00383B86" w:rsidP="00383B86">
      <w:pPr>
        <w:pStyle w:val="NormalWeb"/>
        <w:numPr>
          <w:ilvl w:val="0"/>
          <w:numId w:val="1"/>
        </w:numPr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 xml:space="preserve">The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Secretary</w:t>
      </w:r>
      <w:r w:rsidRPr="00250EC5">
        <w:rPr>
          <w:rFonts w:asciiTheme="majorHAnsi" w:hAnsiTheme="majorHAnsi" w:cstheme="majorHAnsi"/>
        </w:rPr>
        <w:t xml:space="preserve"> manages student accounts, schedules, and cancellations, especially for in-office or phone requests.</w:t>
      </w:r>
    </w:p>
    <w:p w14:paraId="3E0F281A" w14:textId="77777777" w:rsidR="00383B86" w:rsidRPr="00250EC5" w:rsidRDefault="00383B86" w:rsidP="00383B86">
      <w:pPr>
        <w:pStyle w:val="NormalWeb"/>
        <w:numPr>
          <w:ilvl w:val="0"/>
          <w:numId w:val="1"/>
        </w:numPr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 xml:space="preserve">The </w:t>
      </w:r>
      <w:proofErr w:type="gramStart"/>
      <w:r w:rsidRPr="00250EC5">
        <w:rPr>
          <w:rStyle w:val="Strong"/>
          <w:rFonts w:asciiTheme="majorHAnsi" w:hAnsiTheme="majorHAnsi" w:cstheme="majorHAnsi"/>
          <w:b w:val="0"/>
          <w:bCs w:val="0"/>
        </w:rPr>
        <w:t>Instructor</w:t>
      </w:r>
      <w:proofErr w:type="gramEnd"/>
      <w:r w:rsidRPr="00250EC5">
        <w:rPr>
          <w:rFonts w:asciiTheme="majorHAnsi" w:hAnsiTheme="majorHAnsi" w:cstheme="majorHAnsi"/>
        </w:rPr>
        <w:t xml:space="preserve"> records lesson notes and updates lesson completion statuses.</w:t>
      </w:r>
    </w:p>
    <w:p w14:paraId="66824ABB" w14:textId="77777777" w:rsidR="00383B86" w:rsidRPr="00250EC5" w:rsidRDefault="00383B86" w:rsidP="00383B86">
      <w:pPr>
        <w:pStyle w:val="NormalWeb"/>
        <w:numPr>
          <w:ilvl w:val="0"/>
          <w:numId w:val="1"/>
        </w:numPr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 xml:space="preserve">The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Owner</w:t>
      </w:r>
      <w:r w:rsidRPr="00250EC5">
        <w:rPr>
          <w:rFonts w:asciiTheme="majorHAnsi" w:hAnsiTheme="majorHAnsi" w:cstheme="majorHAnsi"/>
        </w:rPr>
        <w:t xml:space="preserve"> oversees reports and system performance metrics.</w:t>
      </w:r>
    </w:p>
    <w:p w14:paraId="2F79C73E" w14:textId="77777777" w:rsidR="00383B86" w:rsidRPr="00250EC5" w:rsidRDefault="00383B86" w:rsidP="00383B86">
      <w:pPr>
        <w:pStyle w:val="NormalWeb"/>
        <w:numPr>
          <w:ilvl w:val="0"/>
          <w:numId w:val="1"/>
        </w:numPr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 xml:space="preserve">The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IT Officer</w:t>
      </w:r>
      <w:r w:rsidRPr="00250EC5">
        <w:rPr>
          <w:rFonts w:asciiTheme="majorHAnsi" w:hAnsiTheme="majorHAnsi" w:cstheme="majorHAnsi"/>
        </w:rPr>
        <w:t xml:space="preserve"> manages system maintenance, account resets, and access control.</w:t>
      </w:r>
    </w:p>
    <w:p w14:paraId="6DDD7129" w14:textId="77777777" w:rsidR="00383B86" w:rsidRPr="00250EC5" w:rsidRDefault="00383B86" w:rsidP="00383B86">
      <w:pPr>
        <w:pStyle w:val="NormalWeb"/>
        <w:numPr>
          <w:ilvl w:val="0"/>
          <w:numId w:val="1"/>
        </w:numPr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 xml:space="preserve">The </w:t>
      </w:r>
      <w:r w:rsidRPr="00250EC5">
        <w:rPr>
          <w:rStyle w:val="Strong"/>
          <w:rFonts w:asciiTheme="majorHAnsi" w:hAnsiTheme="majorHAnsi" w:cstheme="majorHAnsi"/>
          <w:b w:val="0"/>
          <w:bCs w:val="0"/>
        </w:rPr>
        <w:t>DMV System</w:t>
      </w:r>
      <w:r w:rsidRPr="00250EC5">
        <w:rPr>
          <w:rFonts w:asciiTheme="majorHAnsi" w:hAnsiTheme="majorHAnsi" w:cstheme="majorHAnsi"/>
        </w:rPr>
        <w:t xml:space="preserve"> provides updates to rules and questions to ensure test materials remain current.</w:t>
      </w:r>
    </w:p>
    <w:p w14:paraId="634B115A" w14:textId="77777777" w:rsidR="00383B86" w:rsidRPr="00250EC5" w:rsidRDefault="00383B86" w:rsidP="00383B86">
      <w:pPr>
        <w:pStyle w:val="NormalWeb"/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 xml:space="preserve">This diagram also includes key relationships such as </w:t>
      </w:r>
      <w:r w:rsidRPr="00250EC5">
        <w:rPr>
          <w:rStyle w:val="HTMLCode"/>
          <w:rFonts w:asciiTheme="majorHAnsi" w:hAnsiTheme="majorHAnsi" w:cstheme="majorHAnsi"/>
          <w:sz w:val="24"/>
          <w:szCs w:val="24"/>
        </w:rPr>
        <w:t>&lt;&lt;include&gt;&gt;</w:t>
      </w:r>
      <w:r w:rsidRPr="00250EC5">
        <w:rPr>
          <w:rFonts w:asciiTheme="majorHAnsi" w:hAnsiTheme="majorHAnsi" w:cstheme="majorHAnsi"/>
        </w:rPr>
        <w:t xml:space="preserve"> for shared processes (e.g., </w:t>
      </w:r>
      <w:r w:rsidRPr="00250EC5">
        <w:rPr>
          <w:rStyle w:val="Emphasis"/>
          <w:rFonts w:asciiTheme="majorHAnsi" w:hAnsiTheme="majorHAnsi" w:cstheme="majorHAnsi"/>
        </w:rPr>
        <w:t>Validate Login</w:t>
      </w:r>
      <w:r w:rsidRPr="00250EC5">
        <w:rPr>
          <w:rFonts w:asciiTheme="majorHAnsi" w:hAnsiTheme="majorHAnsi" w:cstheme="majorHAnsi"/>
        </w:rPr>
        <w:t xml:space="preserve">, </w:t>
      </w:r>
      <w:r w:rsidRPr="00250EC5">
        <w:rPr>
          <w:rStyle w:val="Emphasis"/>
          <w:rFonts w:asciiTheme="majorHAnsi" w:hAnsiTheme="majorHAnsi" w:cstheme="majorHAnsi"/>
        </w:rPr>
        <w:t>Manage Profile</w:t>
      </w:r>
      <w:r w:rsidRPr="00250EC5">
        <w:rPr>
          <w:rFonts w:asciiTheme="majorHAnsi" w:hAnsiTheme="majorHAnsi" w:cstheme="majorHAnsi"/>
        </w:rPr>
        <w:t xml:space="preserve">) and </w:t>
      </w:r>
      <w:r w:rsidRPr="00250EC5">
        <w:rPr>
          <w:rStyle w:val="HTMLCode"/>
          <w:rFonts w:asciiTheme="majorHAnsi" w:hAnsiTheme="majorHAnsi" w:cstheme="majorHAnsi"/>
          <w:sz w:val="24"/>
          <w:szCs w:val="24"/>
        </w:rPr>
        <w:t>&lt;&lt;extend&gt;&gt;</w:t>
      </w:r>
      <w:r w:rsidRPr="00250EC5">
        <w:rPr>
          <w:rFonts w:asciiTheme="majorHAnsi" w:hAnsiTheme="majorHAnsi" w:cstheme="majorHAnsi"/>
        </w:rPr>
        <w:t xml:space="preserve"> for optional behaviors (e.g., </w:t>
      </w:r>
      <w:r w:rsidRPr="00250EC5">
        <w:rPr>
          <w:rStyle w:val="Emphasis"/>
          <w:rFonts w:asciiTheme="majorHAnsi" w:hAnsiTheme="majorHAnsi" w:cstheme="majorHAnsi"/>
        </w:rPr>
        <w:t>Download Reports</w:t>
      </w:r>
      <w:r w:rsidRPr="00250EC5">
        <w:rPr>
          <w:rFonts w:asciiTheme="majorHAnsi" w:hAnsiTheme="majorHAnsi" w:cstheme="majorHAnsi"/>
        </w:rPr>
        <w:t>).</w:t>
      </w:r>
    </w:p>
    <w:p w14:paraId="070A02B6" w14:textId="54E68303" w:rsidR="00383B86" w:rsidRPr="00250EC5" w:rsidRDefault="007C1F5E" w:rsidP="007C1F5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6710FB" wp14:editId="408FB4BC">
            <wp:extent cx="4864608" cy="3227832"/>
            <wp:effectExtent l="0" t="0" r="0" b="0"/>
            <wp:docPr id="5" name="Picture 4" descr="A diagram of a driver pass syste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49984CF-96D0-EEA5-CEC9-FC84E4528E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diagram of a driver pass system&#10;&#10;AI-generated content may be incorrect.">
                      <a:extLst>
                        <a:ext uri="{FF2B5EF4-FFF2-40B4-BE49-F238E27FC236}">
                          <a16:creationId xmlns:a16="http://schemas.microsoft.com/office/drawing/2014/main" id="{C49984CF-96D0-EEA5-CEC9-FC84E4528E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DC8" w14:textId="40500CAD" w:rsidR="007E12E6" w:rsidRDefault="00895C86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  <w:r w:rsidRPr="00250EC5">
        <w:rPr>
          <w:rFonts w:asciiTheme="majorHAnsi" w:hAnsiTheme="majorHAnsi"/>
          <w:sz w:val="24"/>
          <w:szCs w:val="24"/>
        </w:rPr>
        <w:t>UML Activity Diagrams</w:t>
      </w:r>
    </w:p>
    <w:p w14:paraId="6FF3A1A4" w14:textId="77777777" w:rsidR="00CB269F" w:rsidRDefault="00CB269F" w:rsidP="00CB269F"/>
    <w:p w14:paraId="1801768F" w14:textId="77777777" w:rsidR="00CB269F" w:rsidRDefault="00CB269F" w:rsidP="00CB269F">
      <w:pPr>
        <w:pStyle w:val="NormalWeb"/>
      </w:pPr>
      <w:r>
        <w:rPr>
          <w:rStyle w:val="Strong"/>
        </w:rPr>
        <w:t>Use Case #1: Schedule Lesson</w:t>
      </w:r>
    </w:p>
    <w:p w14:paraId="0B2E068C" w14:textId="77777777" w:rsidR="00CB269F" w:rsidRDefault="00CB269F" w:rsidP="00CB269F">
      <w:pPr>
        <w:pStyle w:val="NormalWeb"/>
        <w:numPr>
          <w:ilvl w:val="0"/>
          <w:numId w:val="7"/>
        </w:numPr>
      </w:pPr>
      <w:r>
        <w:t>Insert Activity Diagram 1 here.</w:t>
      </w:r>
    </w:p>
    <w:p w14:paraId="7FBDDDFB" w14:textId="77777777" w:rsidR="00CB269F" w:rsidRDefault="00CB269F" w:rsidP="00CB269F">
      <w:pPr>
        <w:pStyle w:val="NormalWeb"/>
        <w:numPr>
          <w:ilvl w:val="0"/>
          <w:numId w:val="7"/>
        </w:numPr>
      </w:pPr>
      <w:r>
        <w:t>This diagram models the workflow for a customer scheduling a driving lesson: e.g., “Log In → Choose Package → Select Date/Time → Confirm Reservation → System Saves Lesson → Send Confirmation”.</w:t>
      </w:r>
    </w:p>
    <w:p w14:paraId="31F9DE12" w14:textId="77777777" w:rsidR="00CB269F" w:rsidRDefault="00CB269F" w:rsidP="00CB269F">
      <w:pPr>
        <w:pStyle w:val="NormalWeb"/>
        <w:numPr>
          <w:ilvl w:val="0"/>
          <w:numId w:val="7"/>
        </w:numPr>
      </w:pPr>
      <w:r>
        <w:t>The diagram helps identify decision points (for example: if the selected time is unavailable, redirect to “Choose different time”) and enforces clarity around flow.</w:t>
      </w:r>
    </w:p>
    <w:p w14:paraId="59C923FE" w14:textId="77777777" w:rsidR="00CB269F" w:rsidRDefault="00CB269F" w:rsidP="00CB269F">
      <w:pPr>
        <w:pStyle w:val="NormalWeb"/>
      </w:pPr>
      <w:r>
        <w:rPr>
          <w:rStyle w:val="Strong"/>
        </w:rPr>
        <w:t>Use Case #2: Manage User Accounts</w:t>
      </w:r>
    </w:p>
    <w:p w14:paraId="14769DBE" w14:textId="77777777" w:rsidR="00CB269F" w:rsidRDefault="00CB269F" w:rsidP="00CB269F">
      <w:pPr>
        <w:pStyle w:val="NormalWeb"/>
        <w:numPr>
          <w:ilvl w:val="0"/>
          <w:numId w:val="8"/>
        </w:numPr>
      </w:pPr>
      <w:r>
        <w:t>Insert Activity Diagram 2 here.</w:t>
      </w:r>
    </w:p>
    <w:p w14:paraId="258E4D07" w14:textId="77777777" w:rsidR="00CB269F" w:rsidRDefault="00CB269F" w:rsidP="00CB269F">
      <w:pPr>
        <w:pStyle w:val="NormalWeb"/>
        <w:numPr>
          <w:ilvl w:val="0"/>
          <w:numId w:val="8"/>
        </w:numPr>
      </w:pPr>
      <w:r>
        <w:t>This diagram models the workflow for administrative account management: e.g., “Administrator logs in → Select User → Assign Role / Reset Password → Save Changes → Notify User”.</w:t>
      </w:r>
    </w:p>
    <w:p w14:paraId="5F2DD890" w14:textId="77777777" w:rsidR="00CB269F" w:rsidRDefault="00CB269F" w:rsidP="00CB269F">
      <w:pPr>
        <w:pStyle w:val="NormalWeb"/>
        <w:numPr>
          <w:ilvl w:val="0"/>
          <w:numId w:val="8"/>
        </w:numPr>
      </w:pPr>
      <w:r>
        <w:t>Provides clarity on internal processes and helps developers understand system behavior for administrative functions.</w:t>
      </w:r>
    </w:p>
    <w:p w14:paraId="6D458BC9" w14:textId="77777777" w:rsidR="00CB269F" w:rsidRPr="00CB269F" w:rsidRDefault="00CB269F" w:rsidP="00CB269F"/>
    <w:p w14:paraId="36D14830" w14:textId="7F57A794" w:rsidR="00A344E6" w:rsidRPr="00250EC5" w:rsidRDefault="00073604" w:rsidP="00911716">
      <w:pPr>
        <w:suppressAutoHyphens/>
        <w:spacing w:after="0" w:line="240" w:lineRule="auto"/>
        <w:rPr>
          <w:i/>
          <w:sz w:val="24"/>
          <w:szCs w:val="24"/>
        </w:rPr>
      </w:pPr>
      <w:r w:rsidRPr="00250EC5">
        <w:rPr>
          <w:i/>
          <w:noProof/>
          <w:sz w:val="24"/>
          <w:szCs w:val="24"/>
        </w:rPr>
        <w:lastRenderedPageBreak/>
        <w:drawing>
          <wp:inline distT="0" distB="0" distL="0" distR="0" wp14:anchorId="4E90BCE2" wp14:editId="60C4C81B">
            <wp:extent cx="3922776" cy="5879592"/>
            <wp:effectExtent l="0" t="0" r="1905" b="6985"/>
            <wp:docPr id="1085786499" name="Picture 1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86499" name="Picture 11" descr="A diagram of a flowchar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FAE" w14:textId="77777777" w:rsidR="007E12E6" w:rsidRPr="00250EC5" w:rsidRDefault="007E12E6" w:rsidP="0005783A">
      <w:pPr>
        <w:suppressAutoHyphens/>
        <w:spacing w:after="0" w:line="240" w:lineRule="auto"/>
        <w:rPr>
          <w:sz w:val="24"/>
          <w:szCs w:val="24"/>
        </w:rPr>
      </w:pPr>
    </w:p>
    <w:p w14:paraId="5834C52C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0697592F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2FF4DAEE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40A70379" w14:textId="1519CA50" w:rsidR="005B14A1" w:rsidRPr="00250EC5" w:rsidRDefault="00F84289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973207A" wp14:editId="1F784E8C">
            <wp:extent cx="5943600" cy="3962400"/>
            <wp:effectExtent l="0" t="0" r="0" b="0"/>
            <wp:docPr id="876064876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4876" name="Picture 2" descr="A diagram of a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23B1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07726967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4B848E91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32865C25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29D5EF5E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0EE13596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2D89B28B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2B94453B" w14:textId="77777777" w:rsidR="005B14A1" w:rsidRPr="00250EC5" w:rsidRDefault="005B14A1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</w:p>
    <w:p w14:paraId="689F1A81" w14:textId="16934A40" w:rsidR="007E12E6" w:rsidRDefault="00895C86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  <w:r w:rsidRPr="00250EC5">
        <w:rPr>
          <w:rFonts w:asciiTheme="majorHAnsi" w:hAnsiTheme="majorHAnsi"/>
          <w:sz w:val="24"/>
          <w:szCs w:val="24"/>
        </w:rPr>
        <w:t>UML Sequence Diagram</w:t>
      </w:r>
    </w:p>
    <w:p w14:paraId="74494E7D" w14:textId="77777777" w:rsidR="007C1F5E" w:rsidRPr="007C1F5E" w:rsidRDefault="007C1F5E" w:rsidP="007C1F5E">
      <w:pPr>
        <w:pStyle w:val="NormalWeb"/>
        <w:numPr>
          <w:ilvl w:val="0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 xml:space="preserve">The sequence diagram should include lifelines for </w:t>
      </w:r>
      <w:r w:rsidRPr="007C1F5E">
        <w:rPr>
          <w:rStyle w:val="Strong"/>
          <w:rFonts w:asciiTheme="majorHAnsi" w:hAnsiTheme="majorHAnsi" w:cstheme="majorHAnsi"/>
          <w:b w:val="0"/>
          <w:bCs w:val="0"/>
        </w:rPr>
        <w:t>Customer</w:t>
      </w:r>
      <w:r w:rsidRPr="007C1F5E">
        <w:rPr>
          <w:rFonts w:asciiTheme="majorHAnsi" w:hAnsiTheme="majorHAnsi" w:cstheme="majorHAnsi"/>
          <w:b/>
          <w:bCs/>
        </w:rPr>
        <w:t xml:space="preserve">, </w:t>
      </w:r>
      <w:r w:rsidRPr="007C1F5E">
        <w:rPr>
          <w:rStyle w:val="Strong"/>
          <w:rFonts w:asciiTheme="majorHAnsi" w:hAnsiTheme="majorHAnsi" w:cstheme="majorHAnsi"/>
          <w:b w:val="0"/>
          <w:bCs w:val="0"/>
        </w:rPr>
        <w:t>System</w:t>
      </w:r>
      <w:r w:rsidRPr="007C1F5E">
        <w:rPr>
          <w:rFonts w:asciiTheme="majorHAnsi" w:hAnsiTheme="majorHAnsi" w:cstheme="majorHAnsi"/>
          <w:b/>
          <w:bCs/>
        </w:rPr>
        <w:t xml:space="preserve">, </w:t>
      </w:r>
      <w:r w:rsidRPr="007C1F5E">
        <w:rPr>
          <w:rStyle w:val="Strong"/>
          <w:rFonts w:asciiTheme="majorHAnsi" w:hAnsiTheme="majorHAnsi" w:cstheme="majorHAnsi"/>
          <w:b w:val="0"/>
          <w:bCs w:val="0"/>
        </w:rPr>
        <w:t>Database</w:t>
      </w:r>
      <w:r w:rsidRPr="007C1F5E">
        <w:rPr>
          <w:rFonts w:asciiTheme="majorHAnsi" w:hAnsiTheme="majorHAnsi" w:cstheme="majorHAnsi"/>
          <w:b/>
          <w:bCs/>
        </w:rPr>
        <w:t xml:space="preserve">, </w:t>
      </w:r>
      <w:r w:rsidRPr="007C1F5E">
        <w:rPr>
          <w:rFonts w:asciiTheme="majorHAnsi" w:hAnsiTheme="majorHAnsi" w:cstheme="majorHAnsi"/>
        </w:rPr>
        <w:t>and</w:t>
      </w:r>
      <w:r w:rsidRPr="007C1F5E">
        <w:rPr>
          <w:rFonts w:asciiTheme="majorHAnsi" w:hAnsiTheme="majorHAnsi" w:cstheme="majorHAnsi"/>
          <w:b/>
          <w:bCs/>
        </w:rPr>
        <w:t xml:space="preserve"> </w:t>
      </w:r>
      <w:r w:rsidRPr="007C1F5E">
        <w:rPr>
          <w:rStyle w:val="Strong"/>
          <w:rFonts w:asciiTheme="majorHAnsi" w:hAnsiTheme="majorHAnsi" w:cstheme="majorHAnsi"/>
          <w:b w:val="0"/>
          <w:bCs w:val="0"/>
        </w:rPr>
        <w:t>Instructor</w:t>
      </w:r>
      <w:r w:rsidRPr="007C1F5E">
        <w:rPr>
          <w:rFonts w:asciiTheme="majorHAnsi" w:hAnsiTheme="majorHAnsi" w:cstheme="majorHAnsi"/>
        </w:rPr>
        <w:t xml:space="preserve"> (or whichever actors relevant). It should show the message flow such as:</w:t>
      </w:r>
    </w:p>
    <w:p w14:paraId="3B55058D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Customer: “Request reservation”</w:t>
      </w:r>
    </w:p>
    <w:p w14:paraId="47C2BAAE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System: “Validate data”</w:t>
      </w:r>
    </w:p>
    <w:p w14:paraId="1480717E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System → Database: “Check availability”</w:t>
      </w:r>
    </w:p>
    <w:p w14:paraId="1E8E9ECE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Database: “Return availability status”</w:t>
      </w:r>
    </w:p>
    <w:p w14:paraId="606F08DF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System: “Save reservation”</w:t>
      </w:r>
    </w:p>
    <w:p w14:paraId="1EB42A28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System → Instructor: “Notify of new lesson”</w:t>
      </w:r>
    </w:p>
    <w:p w14:paraId="00C1FD87" w14:textId="77777777" w:rsidR="007C1F5E" w:rsidRPr="007C1F5E" w:rsidRDefault="007C1F5E" w:rsidP="007C1F5E">
      <w:pPr>
        <w:pStyle w:val="NormalWeb"/>
        <w:numPr>
          <w:ilvl w:val="1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System → Customer: “Send confirmation”</w:t>
      </w:r>
    </w:p>
    <w:p w14:paraId="2D27D1FA" w14:textId="77777777" w:rsidR="007C1F5E" w:rsidRPr="007C1F5E" w:rsidRDefault="007C1F5E" w:rsidP="007C1F5E">
      <w:pPr>
        <w:pStyle w:val="NormalWeb"/>
        <w:numPr>
          <w:ilvl w:val="0"/>
          <w:numId w:val="6"/>
        </w:numPr>
        <w:rPr>
          <w:rFonts w:asciiTheme="majorHAnsi" w:hAnsiTheme="majorHAnsi" w:cstheme="majorHAnsi"/>
        </w:rPr>
      </w:pPr>
      <w:r w:rsidRPr="007C1F5E">
        <w:rPr>
          <w:rFonts w:asciiTheme="majorHAnsi" w:hAnsiTheme="majorHAnsi" w:cstheme="majorHAnsi"/>
        </w:rPr>
        <w:t>Sequence diagrams help communicate timing and interaction between components, which is key for the development team.</w:t>
      </w:r>
    </w:p>
    <w:p w14:paraId="6C3F3DA1" w14:textId="77777777" w:rsidR="007C1F5E" w:rsidRDefault="007C1F5E" w:rsidP="007C1F5E"/>
    <w:p w14:paraId="29AC8D4A" w14:textId="77777777" w:rsidR="007C1F5E" w:rsidRPr="007C1F5E" w:rsidRDefault="007C1F5E" w:rsidP="007C1F5E"/>
    <w:p w14:paraId="6FFBA330" w14:textId="544B4F4E" w:rsidR="00947EC5" w:rsidRPr="00250EC5" w:rsidRDefault="00947EC5" w:rsidP="00947EC5">
      <w:pPr>
        <w:rPr>
          <w:sz w:val="24"/>
          <w:szCs w:val="24"/>
        </w:rPr>
      </w:pPr>
      <w:r w:rsidRPr="00250EC5">
        <w:rPr>
          <w:noProof/>
          <w:sz w:val="24"/>
          <w:szCs w:val="24"/>
        </w:rPr>
        <w:drawing>
          <wp:inline distT="0" distB="0" distL="0" distR="0" wp14:anchorId="682E384D" wp14:editId="4E27C79A">
            <wp:extent cx="5943600" cy="3136900"/>
            <wp:effectExtent l="0" t="0" r="0" b="6350"/>
            <wp:docPr id="105161343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343" name="Picture 1" descr="A diagram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4649" w14:textId="77777777" w:rsidR="00947EC5" w:rsidRPr="00250EC5" w:rsidRDefault="00947EC5" w:rsidP="00947EC5">
      <w:pPr>
        <w:rPr>
          <w:sz w:val="24"/>
          <w:szCs w:val="24"/>
        </w:rPr>
      </w:pPr>
    </w:p>
    <w:p w14:paraId="3FC6B42C" w14:textId="77777777" w:rsidR="007E12E6" w:rsidRPr="00250EC5" w:rsidRDefault="007E12E6" w:rsidP="0005783A">
      <w:pPr>
        <w:suppressAutoHyphens/>
        <w:spacing w:after="0" w:line="240" w:lineRule="auto"/>
        <w:rPr>
          <w:sz w:val="24"/>
          <w:szCs w:val="24"/>
        </w:rPr>
      </w:pPr>
    </w:p>
    <w:p w14:paraId="44FAD4D9" w14:textId="77777777" w:rsidR="007E12E6" w:rsidRPr="00250EC5" w:rsidRDefault="00895C86" w:rsidP="0005783A">
      <w:pPr>
        <w:pStyle w:val="Heading3"/>
        <w:keepNext w:val="0"/>
        <w:keepLines w:val="0"/>
        <w:suppressAutoHyphens/>
        <w:rPr>
          <w:rFonts w:asciiTheme="majorHAnsi" w:hAnsiTheme="majorHAnsi"/>
          <w:sz w:val="24"/>
          <w:szCs w:val="24"/>
        </w:rPr>
      </w:pPr>
      <w:r w:rsidRPr="00250EC5">
        <w:rPr>
          <w:rFonts w:asciiTheme="majorHAnsi" w:hAnsiTheme="majorHAnsi"/>
          <w:sz w:val="24"/>
          <w:szCs w:val="24"/>
        </w:rPr>
        <w:t>UML Class Diagram</w:t>
      </w:r>
    </w:p>
    <w:p w14:paraId="3C7CD5F7" w14:textId="64931AD5" w:rsidR="007E12E6" w:rsidRPr="007C1F5E" w:rsidRDefault="00F17ABB" w:rsidP="0005783A">
      <w:pPr>
        <w:suppressAutoHyphens/>
        <w:spacing w:after="0" w:line="240" w:lineRule="auto"/>
      </w:pPr>
      <w:r>
        <w:t xml:space="preserve">The </w:t>
      </w:r>
      <w:proofErr w:type="spellStart"/>
      <w:r>
        <w:t>DriverPass</w:t>
      </w:r>
      <w:proofErr w:type="spellEnd"/>
      <w:r>
        <w:t xml:space="preserve"> Class Diagram illustrates the main structural components of the system and how they relate to one another. The central </w:t>
      </w:r>
      <w:r w:rsidRPr="007C1F5E">
        <w:rPr>
          <w:rStyle w:val="Strong"/>
          <w:b w:val="0"/>
          <w:bCs w:val="0"/>
        </w:rPr>
        <w:t>User</w:t>
      </w:r>
      <w:r w:rsidRPr="007C1F5E">
        <w:t xml:space="preserve"> class defines shared attributes such as </w:t>
      </w:r>
      <w:proofErr w:type="spellStart"/>
      <w:r w:rsidRPr="007C1F5E">
        <w:t>userID</w:t>
      </w:r>
      <w:proofErr w:type="spellEnd"/>
      <w:r w:rsidRPr="007C1F5E">
        <w:t>, username, password, and role. Specialized roles</w:t>
      </w:r>
      <w:r w:rsidR="007C1F5E">
        <w:t xml:space="preserve">: </w:t>
      </w:r>
      <w:r w:rsidRPr="007C1F5E">
        <w:rPr>
          <w:rStyle w:val="Strong"/>
          <w:b w:val="0"/>
          <w:bCs w:val="0"/>
        </w:rPr>
        <w:t>Student</w:t>
      </w:r>
      <w:r w:rsidRPr="007C1F5E">
        <w:rPr>
          <w:b/>
          <w:bCs/>
        </w:rPr>
        <w:t xml:space="preserve">, </w:t>
      </w:r>
      <w:r w:rsidRPr="007C1F5E">
        <w:rPr>
          <w:rStyle w:val="Strong"/>
          <w:b w:val="0"/>
          <w:bCs w:val="0"/>
        </w:rPr>
        <w:t>Instructor</w:t>
      </w:r>
      <w:r w:rsidRPr="007C1F5E">
        <w:rPr>
          <w:b/>
          <w:bCs/>
        </w:rPr>
        <w:t xml:space="preserve">, </w:t>
      </w:r>
      <w:r w:rsidRPr="007C1F5E">
        <w:rPr>
          <w:rStyle w:val="Strong"/>
          <w:b w:val="0"/>
          <w:bCs w:val="0"/>
        </w:rPr>
        <w:t>Secretary</w:t>
      </w:r>
      <w:r w:rsidRPr="007C1F5E">
        <w:rPr>
          <w:b/>
          <w:bCs/>
        </w:rPr>
        <w:t xml:space="preserve">, </w:t>
      </w:r>
      <w:r w:rsidRPr="007C1F5E">
        <w:rPr>
          <w:rStyle w:val="Strong"/>
          <w:b w:val="0"/>
          <w:bCs w:val="0"/>
        </w:rPr>
        <w:t>Owner</w:t>
      </w:r>
      <w:r w:rsidRPr="007C1F5E">
        <w:t xml:space="preserve">, and </w:t>
      </w:r>
      <w:proofErr w:type="spellStart"/>
      <w:r w:rsidRPr="007C1F5E">
        <w:rPr>
          <w:rStyle w:val="Strong"/>
          <w:b w:val="0"/>
          <w:bCs w:val="0"/>
        </w:rPr>
        <w:t>ITOfficer</w:t>
      </w:r>
      <w:proofErr w:type="spellEnd"/>
      <w:r w:rsidR="007C1F5E">
        <w:t xml:space="preserve">, </w:t>
      </w:r>
      <w:r w:rsidRPr="007C1F5E">
        <w:t>extend from this class to represent different user permissions. Supporting classes include</w:t>
      </w:r>
      <w:r w:rsidRPr="007C1F5E">
        <w:rPr>
          <w:b/>
          <w:bCs/>
        </w:rPr>
        <w:t xml:space="preserve"> </w:t>
      </w:r>
      <w:r w:rsidRPr="007C1F5E">
        <w:rPr>
          <w:rStyle w:val="Strong"/>
          <w:b w:val="0"/>
          <w:bCs w:val="0"/>
        </w:rPr>
        <w:t>Lesson</w:t>
      </w:r>
      <w:r w:rsidRPr="007C1F5E">
        <w:rPr>
          <w:b/>
          <w:bCs/>
        </w:rPr>
        <w:t xml:space="preserve">, </w:t>
      </w:r>
      <w:r w:rsidRPr="007C1F5E">
        <w:rPr>
          <w:rStyle w:val="Strong"/>
          <w:b w:val="0"/>
          <w:bCs w:val="0"/>
        </w:rPr>
        <w:t>Vehicle</w:t>
      </w:r>
      <w:r w:rsidRPr="007C1F5E">
        <w:rPr>
          <w:b/>
          <w:bCs/>
        </w:rPr>
        <w:t xml:space="preserve">, </w:t>
      </w:r>
      <w:r w:rsidRPr="007C1F5E">
        <w:rPr>
          <w:rStyle w:val="Strong"/>
          <w:b w:val="0"/>
          <w:bCs w:val="0"/>
        </w:rPr>
        <w:t>Package</w:t>
      </w:r>
      <w:r w:rsidRPr="007C1F5E">
        <w:rPr>
          <w:b/>
          <w:bCs/>
        </w:rPr>
        <w:t xml:space="preserve">, </w:t>
      </w:r>
      <w:r w:rsidRPr="007C1F5E">
        <w:rPr>
          <w:rStyle w:val="Strong"/>
          <w:b w:val="0"/>
          <w:bCs w:val="0"/>
        </w:rPr>
        <w:t>Account</w:t>
      </w:r>
      <w:r w:rsidRPr="007C1F5E">
        <w:t xml:space="preserve">, and </w:t>
      </w:r>
      <w:proofErr w:type="spellStart"/>
      <w:r w:rsidRPr="007C1F5E">
        <w:rPr>
          <w:rStyle w:val="Strong"/>
          <w:b w:val="0"/>
          <w:bCs w:val="0"/>
        </w:rPr>
        <w:t>DMVSystem</w:t>
      </w:r>
      <w:proofErr w:type="spellEnd"/>
      <w:r w:rsidRPr="007C1F5E">
        <w:t xml:space="preserve">, which handle scheduling, resources, and data management. Relationships between these classes show how users interact with lessons, vehicles, and system data, forming the foundation of </w:t>
      </w:r>
      <w:proofErr w:type="spellStart"/>
      <w:r w:rsidRPr="007C1F5E">
        <w:t>DriverPass’s</w:t>
      </w:r>
      <w:proofErr w:type="spellEnd"/>
      <w:r w:rsidRPr="007C1F5E">
        <w:t xml:space="preserve"> functionality.</w:t>
      </w:r>
    </w:p>
    <w:p w14:paraId="277AD926" w14:textId="77777777" w:rsidR="00F17ABB" w:rsidRDefault="00F17ABB" w:rsidP="0005783A">
      <w:pPr>
        <w:suppressAutoHyphens/>
        <w:spacing w:after="0" w:line="240" w:lineRule="auto"/>
      </w:pPr>
    </w:p>
    <w:p w14:paraId="17568121" w14:textId="00CBA2C6" w:rsidR="00F17ABB" w:rsidRDefault="00F17ABB" w:rsidP="0005783A">
      <w:pPr>
        <w:suppressAutoHyphens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3037E9" wp14:editId="7507436A">
            <wp:extent cx="5943600" cy="5943600"/>
            <wp:effectExtent l="0" t="0" r="0" b="0"/>
            <wp:docPr id="1666490570" name="Picture 1" descr="A diagram of a driver p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90570" name="Picture 1" descr="A diagram of a driver pas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973" w14:textId="77777777" w:rsidR="00F17ABB" w:rsidRPr="00250EC5" w:rsidRDefault="00F17ABB" w:rsidP="0005783A">
      <w:pPr>
        <w:suppressAutoHyphens/>
        <w:spacing w:after="0" w:line="240" w:lineRule="auto"/>
        <w:rPr>
          <w:sz w:val="24"/>
          <w:szCs w:val="24"/>
        </w:rPr>
      </w:pPr>
    </w:p>
    <w:p w14:paraId="6F4088BB" w14:textId="74EF4F8E" w:rsidR="00250EC5" w:rsidRPr="00250EC5" w:rsidRDefault="00895C86" w:rsidP="00250EC5">
      <w:pPr>
        <w:pStyle w:val="Heading2"/>
        <w:rPr>
          <w:rFonts w:asciiTheme="majorHAnsi" w:hAnsiTheme="majorHAnsi" w:cstheme="majorHAnsi"/>
        </w:rPr>
      </w:pPr>
      <w:r w:rsidRPr="00250EC5">
        <w:rPr>
          <w:rFonts w:asciiTheme="majorHAnsi" w:hAnsiTheme="majorHAnsi" w:cstheme="majorHAnsi"/>
        </w:rPr>
        <w:t>Technical Requirements</w:t>
      </w:r>
    </w:p>
    <w:p w14:paraId="19CA50EB" w14:textId="77777777" w:rsidR="00250EC5" w:rsidRPr="00250EC5" w:rsidRDefault="00250EC5" w:rsidP="00250EC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b/>
          <w:bCs/>
          <w:sz w:val="24"/>
          <w:szCs w:val="24"/>
        </w:rPr>
        <w:t>Hardware Requirements</w:t>
      </w:r>
    </w:p>
    <w:p w14:paraId="018EF8E7" w14:textId="77777777" w:rsidR="00250EC5" w:rsidRPr="00250EC5" w:rsidRDefault="00250EC5" w:rsidP="00250E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Cloud-based infrastructure (for example virtual servers in a public cloud provider) to host the web application, database, and file storage.</w:t>
      </w:r>
    </w:p>
    <w:p w14:paraId="64EF6BDD" w14:textId="77777777" w:rsidR="00250EC5" w:rsidRPr="00250EC5" w:rsidRDefault="00250EC5" w:rsidP="00250E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End-user devices: desktops, laptops, tablets, and mobile phones (iOS/Android) so that customers and instructors can access the system from various locations.</w:t>
      </w:r>
    </w:p>
    <w:p w14:paraId="5009F519" w14:textId="77777777" w:rsidR="00250EC5" w:rsidRPr="00250EC5" w:rsidRDefault="00250EC5" w:rsidP="00250E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Network connectivity: reliable broadband/internet access with reasonable latency for real-time scheduling and notifications.</w:t>
      </w:r>
    </w:p>
    <w:p w14:paraId="290C9008" w14:textId="77777777" w:rsidR="00250EC5" w:rsidRPr="00250EC5" w:rsidRDefault="00250EC5" w:rsidP="00250EC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b/>
          <w:bCs/>
          <w:sz w:val="24"/>
          <w:szCs w:val="24"/>
        </w:rPr>
        <w:lastRenderedPageBreak/>
        <w:t>Software Requirements</w:t>
      </w:r>
    </w:p>
    <w:p w14:paraId="61FE557A" w14:textId="104E09C9" w:rsidR="00250EC5" w:rsidRPr="00250EC5" w:rsidRDefault="00250EC5" w:rsidP="00250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Web server software (Apache HTTP Server or NGINX) or a PaaS offering to host the front-end web application components.</w:t>
      </w:r>
    </w:p>
    <w:p w14:paraId="7522099A" w14:textId="7EFFD5B0" w:rsidR="00250EC5" w:rsidRPr="00250EC5" w:rsidRDefault="00250EC5" w:rsidP="00250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 xml:space="preserve">Database management </w:t>
      </w:r>
      <w:proofErr w:type="spellStart"/>
      <w:proofErr w:type="gramStart"/>
      <w:r w:rsidRPr="00250EC5">
        <w:rPr>
          <w:rFonts w:eastAsia="Times New Roman"/>
          <w:sz w:val="24"/>
          <w:szCs w:val="24"/>
        </w:rPr>
        <w:t>system:MySQL</w:t>
      </w:r>
      <w:proofErr w:type="spellEnd"/>
      <w:proofErr w:type="gramEnd"/>
      <w:r w:rsidRPr="00250EC5">
        <w:rPr>
          <w:rFonts w:eastAsia="Times New Roman"/>
          <w:sz w:val="24"/>
          <w:szCs w:val="24"/>
        </w:rPr>
        <w:t>, PostgreSQL, or a cloud-native managed database service for storing user, lesson, and schedule data.</w:t>
      </w:r>
    </w:p>
    <w:p w14:paraId="35D74272" w14:textId="16B8D058" w:rsidR="00250EC5" w:rsidRPr="00250EC5" w:rsidRDefault="00250EC5" w:rsidP="00250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Web application framework: Java Spring Boot, Python Flask/Django, or equivalent modern stack for implementing business logic.</w:t>
      </w:r>
    </w:p>
    <w:p w14:paraId="1E1CDFAA" w14:textId="77777777" w:rsidR="00250EC5" w:rsidRPr="00250EC5" w:rsidRDefault="00250EC5" w:rsidP="00250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Front-end technologies: HTML5, CSS3, JavaScript (and possibly a framework like React or Angular) to provide a user-friendly customer/instructor interface.</w:t>
      </w:r>
    </w:p>
    <w:p w14:paraId="54BD44D7" w14:textId="77777777" w:rsidR="00250EC5" w:rsidRPr="00250EC5" w:rsidRDefault="00250EC5" w:rsidP="00250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Browser support: Chrome, Firefox, Edge, Safari — ensuring cross-platform compatibility.</w:t>
      </w:r>
    </w:p>
    <w:p w14:paraId="7C06BBE7" w14:textId="77777777" w:rsidR="00250EC5" w:rsidRPr="00250EC5" w:rsidRDefault="00250EC5" w:rsidP="00250EC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b/>
          <w:bCs/>
          <w:sz w:val="24"/>
          <w:szCs w:val="24"/>
        </w:rPr>
        <w:t>Tools and Infrastructure</w:t>
      </w:r>
    </w:p>
    <w:p w14:paraId="296377EB" w14:textId="77777777" w:rsidR="00250EC5" w:rsidRPr="00250EC5" w:rsidRDefault="00250EC5" w:rsidP="00250E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 xml:space="preserve">Modeling tool: </w:t>
      </w:r>
      <w:proofErr w:type="spellStart"/>
      <w:r w:rsidRPr="00250EC5">
        <w:rPr>
          <w:rFonts w:eastAsia="Times New Roman"/>
          <w:sz w:val="24"/>
          <w:szCs w:val="24"/>
        </w:rPr>
        <w:t>Lucidchart</w:t>
      </w:r>
      <w:proofErr w:type="spellEnd"/>
      <w:r w:rsidRPr="00250EC5">
        <w:rPr>
          <w:rFonts w:eastAsia="Times New Roman"/>
          <w:sz w:val="24"/>
          <w:szCs w:val="24"/>
        </w:rPr>
        <w:t xml:space="preserve"> for creating UML diagrams (use cases, activity, sequence, class diagrams).</w:t>
      </w:r>
    </w:p>
    <w:p w14:paraId="67FC3488" w14:textId="3ADF6107" w:rsidR="00250EC5" w:rsidRPr="00250EC5" w:rsidRDefault="00250EC5" w:rsidP="00250E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Secure cloud hosting (Amazon Web Services AWS or Microsoft Azure) with encrypted connections (HTTPS/TLS).</w:t>
      </w:r>
    </w:p>
    <w:p w14:paraId="51782E28" w14:textId="77777777" w:rsidR="00250EC5" w:rsidRPr="00250EC5" w:rsidRDefault="00250EC5" w:rsidP="00250E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Logging and monitoring tools: to track user activity, system performance, and security events.</w:t>
      </w:r>
    </w:p>
    <w:p w14:paraId="0A8F8BD4" w14:textId="77777777" w:rsidR="00250EC5" w:rsidRPr="00250EC5" w:rsidRDefault="00250EC5" w:rsidP="00250E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Role-based access control (RBAC) system: to manage distinct user roles (Owner, IT Officer, Secretary, Instructor, Customer) with permissions.</w:t>
      </w:r>
    </w:p>
    <w:p w14:paraId="3FF3E895" w14:textId="77777777" w:rsidR="00250EC5" w:rsidRPr="00250EC5" w:rsidRDefault="00250EC5" w:rsidP="00250EC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b/>
          <w:bCs/>
          <w:sz w:val="24"/>
          <w:szCs w:val="24"/>
        </w:rPr>
        <w:t>Security Considerations</w:t>
      </w:r>
    </w:p>
    <w:p w14:paraId="0B2E682F" w14:textId="0963254F" w:rsidR="00250EC5" w:rsidRPr="00250EC5" w:rsidRDefault="00250EC5" w:rsidP="00250EC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 xml:space="preserve">Encrypt data in transit (using TLS) and at rest (using Provider-managed encryption) to maintain confidentiality and integrity of data. </w:t>
      </w:r>
      <w:r w:rsidRPr="00250EC5">
        <w:rPr>
          <w:rFonts w:eastAsia="Times New Roman"/>
          <w:sz w:val="24"/>
          <w:szCs w:val="24"/>
          <w:u w:val="single"/>
        </w:rPr>
        <w:t>Microsoft Learn+2Rippling+2</w:t>
      </w:r>
    </w:p>
    <w:p w14:paraId="0E5F9491" w14:textId="77777777" w:rsidR="00250EC5" w:rsidRPr="00250EC5" w:rsidRDefault="00250EC5" w:rsidP="00250EC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 xml:space="preserve">Implement multi-factor authentication (MFA) especially for administrative or high-privilege users to reduce risk of unauthorized access. </w:t>
      </w:r>
      <w:hyperlink r:id="rId13" w:tgtFrame="_blank" w:history="1">
        <w:r w:rsidRPr="00250EC5">
          <w:rPr>
            <w:rFonts w:eastAsia="Times New Roman"/>
            <w:sz w:val="24"/>
            <w:szCs w:val="24"/>
            <w:u w:val="single"/>
          </w:rPr>
          <w:t>SentinelOne+1</w:t>
        </w:r>
      </w:hyperlink>
    </w:p>
    <w:p w14:paraId="03D328B7" w14:textId="77777777" w:rsidR="00250EC5" w:rsidRPr="00250EC5" w:rsidRDefault="00250EC5" w:rsidP="00250EC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 xml:space="preserve">Regular security audits and configuration reviews to identify misconfigurations and vulnerabilities within cloud infrastructure. </w:t>
      </w:r>
      <w:hyperlink r:id="rId14" w:tgtFrame="_blank" w:history="1">
        <w:r w:rsidRPr="00250EC5">
          <w:rPr>
            <w:rFonts w:eastAsia="Times New Roman"/>
            <w:sz w:val="24"/>
            <w:szCs w:val="24"/>
            <w:u w:val="single"/>
          </w:rPr>
          <w:t>SentinelOne+1</w:t>
        </w:r>
      </w:hyperlink>
    </w:p>
    <w:p w14:paraId="56CDA422" w14:textId="77777777" w:rsidR="00250EC5" w:rsidRPr="00250EC5" w:rsidRDefault="00250EC5" w:rsidP="00250EC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 xml:space="preserve">Role-based access control (RBAC) and </w:t>
      </w:r>
      <w:proofErr w:type="gramStart"/>
      <w:r w:rsidRPr="00250EC5">
        <w:rPr>
          <w:rFonts w:eastAsia="Times New Roman"/>
          <w:sz w:val="24"/>
          <w:szCs w:val="24"/>
        </w:rPr>
        <w:t>least-privilege</w:t>
      </w:r>
      <w:proofErr w:type="gramEnd"/>
      <w:r w:rsidRPr="00250EC5">
        <w:rPr>
          <w:rFonts w:eastAsia="Times New Roman"/>
          <w:sz w:val="24"/>
          <w:szCs w:val="24"/>
        </w:rPr>
        <w:t xml:space="preserve"> principle to ensure users have only the permissions necessary for their tasks. </w:t>
      </w:r>
      <w:hyperlink r:id="rId15" w:tgtFrame="_blank" w:history="1">
        <w:r w:rsidRPr="00250EC5">
          <w:rPr>
            <w:rFonts w:eastAsia="Times New Roman"/>
            <w:sz w:val="24"/>
            <w:szCs w:val="24"/>
            <w:u w:val="single"/>
          </w:rPr>
          <w:t>Ricoh USA+1</w:t>
        </w:r>
      </w:hyperlink>
    </w:p>
    <w:p w14:paraId="72D9D529" w14:textId="245957D1" w:rsidR="007E12E6" w:rsidRPr="00DC1C88" w:rsidRDefault="00250EC5" w:rsidP="00DC1C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250EC5">
        <w:rPr>
          <w:rFonts w:eastAsia="Times New Roman"/>
          <w:sz w:val="24"/>
          <w:szCs w:val="24"/>
        </w:rPr>
        <w:t>Backup and disaster recovery strategy: regular backups of database and configuration files, encrypted and stored off-site to ensure recovery in event of a breach or system failure.</w:t>
      </w:r>
    </w:p>
    <w:sectPr w:rsidR="007E12E6" w:rsidRPr="00DC1C8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C9E129" w14:textId="77777777" w:rsidR="00D747BC" w:rsidRDefault="00D747BC">
      <w:pPr>
        <w:spacing w:after="0" w:line="240" w:lineRule="auto"/>
      </w:pPr>
      <w:r>
        <w:separator/>
      </w:r>
    </w:p>
  </w:endnote>
  <w:endnote w:type="continuationSeparator" w:id="0">
    <w:p w14:paraId="406FC9CB" w14:textId="77777777" w:rsidR="00D747BC" w:rsidRDefault="00D74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D9B650" w14:textId="77777777" w:rsidR="00D747BC" w:rsidRDefault="00D747BC">
      <w:pPr>
        <w:spacing w:after="0" w:line="240" w:lineRule="auto"/>
      </w:pPr>
      <w:r>
        <w:separator/>
      </w:r>
    </w:p>
  </w:footnote>
  <w:footnote w:type="continuationSeparator" w:id="0">
    <w:p w14:paraId="1557FBCC" w14:textId="77777777" w:rsidR="00D747BC" w:rsidRDefault="00D74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103EA"/>
    <w:multiLevelType w:val="multilevel"/>
    <w:tmpl w:val="D1FAE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36E28"/>
    <w:multiLevelType w:val="multilevel"/>
    <w:tmpl w:val="8EC2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E2341"/>
    <w:multiLevelType w:val="multilevel"/>
    <w:tmpl w:val="3AFA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73ABE"/>
    <w:multiLevelType w:val="multilevel"/>
    <w:tmpl w:val="8254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D16CD"/>
    <w:multiLevelType w:val="multilevel"/>
    <w:tmpl w:val="D8E8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6D4A19"/>
    <w:multiLevelType w:val="multilevel"/>
    <w:tmpl w:val="A59A7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700B34"/>
    <w:multiLevelType w:val="multilevel"/>
    <w:tmpl w:val="1D3C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9970DE"/>
    <w:multiLevelType w:val="multilevel"/>
    <w:tmpl w:val="7B6C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2665245">
    <w:abstractNumId w:val="3"/>
  </w:num>
  <w:num w:numId="2" w16cid:durableId="503054902">
    <w:abstractNumId w:val="0"/>
  </w:num>
  <w:num w:numId="3" w16cid:durableId="287127350">
    <w:abstractNumId w:val="7"/>
  </w:num>
  <w:num w:numId="4" w16cid:durableId="552084393">
    <w:abstractNumId w:val="6"/>
  </w:num>
  <w:num w:numId="5" w16cid:durableId="1522085646">
    <w:abstractNumId w:val="5"/>
  </w:num>
  <w:num w:numId="6" w16cid:durableId="666442491">
    <w:abstractNumId w:val="2"/>
  </w:num>
  <w:num w:numId="7" w16cid:durableId="1576088519">
    <w:abstractNumId w:val="4"/>
  </w:num>
  <w:num w:numId="8" w16cid:durableId="1690914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073604"/>
    <w:rsid w:val="001B350A"/>
    <w:rsid w:val="00250EC5"/>
    <w:rsid w:val="00274D86"/>
    <w:rsid w:val="00383B86"/>
    <w:rsid w:val="00402B63"/>
    <w:rsid w:val="005871DC"/>
    <w:rsid w:val="005B14A1"/>
    <w:rsid w:val="0060681B"/>
    <w:rsid w:val="00711CC9"/>
    <w:rsid w:val="007512BF"/>
    <w:rsid w:val="00754D65"/>
    <w:rsid w:val="0076306C"/>
    <w:rsid w:val="00767664"/>
    <w:rsid w:val="00774B4D"/>
    <w:rsid w:val="007C1F5E"/>
    <w:rsid w:val="007C2BAF"/>
    <w:rsid w:val="007E12E6"/>
    <w:rsid w:val="00827CFF"/>
    <w:rsid w:val="00860723"/>
    <w:rsid w:val="00895C86"/>
    <w:rsid w:val="00911716"/>
    <w:rsid w:val="00947EC5"/>
    <w:rsid w:val="009C0C32"/>
    <w:rsid w:val="00A344E6"/>
    <w:rsid w:val="00AE52D4"/>
    <w:rsid w:val="00B51DC4"/>
    <w:rsid w:val="00BF1D0F"/>
    <w:rsid w:val="00C94FC8"/>
    <w:rsid w:val="00CB269F"/>
    <w:rsid w:val="00D747BC"/>
    <w:rsid w:val="00DC1C88"/>
    <w:rsid w:val="00E0362B"/>
    <w:rsid w:val="00F17ABB"/>
    <w:rsid w:val="00F7341F"/>
    <w:rsid w:val="00F8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83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3B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83B8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83B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entinelone.com/platform/small-business/cloud-security-for-small-businesses/?utm_source=chatgpt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ricoh-usa.com/en/insights/articles/data-security-best-practices-every-small-business-should-follow?utm_source=chatgpt.com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entinelone.com/cybersecurity-101/cloud-security/small-business-cloud-security/?utm_source=chatgp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883</Words>
  <Characters>5719</Characters>
  <Application>Microsoft Office Word</Application>
  <DocSecurity>0</DocSecurity>
  <Lines>142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Anna Fuentes - afuen14</cp:lastModifiedBy>
  <cp:revision>4</cp:revision>
  <dcterms:created xsi:type="dcterms:W3CDTF">2025-10-26T14:45:00Z</dcterms:created>
  <dcterms:modified xsi:type="dcterms:W3CDTF">2025-10-26T18:48:00Z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a07e80-6f4c-4dba-a18a-9fd5e04662ae_Enabled">
    <vt:lpwstr>true</vt:lpwstr>
  </property>
  <property fmtid="{D5CDD505-2E9C-101B-9397-08002B2CF9AE}" pid="3" name="MSIP_Label_b2a07e80-6f4c-4dba-a18a-9fd5e04662ae_SetDate">
    <vt:lpwstr>2025-10-26T14:44:59Z</vt:lpwstr>
  </property>
  <property fmtid="{D5CDD505-2E9C-101B-9397-08002B2CF9AE}" pid="4" name="MSIP_Label_b2a07e80-6f4c-4dba-a18a-9fd5e04662ae_Method">
    <vt:lpwstr>Privileged</vt:lpwstr>
  </property>
  <property fmtid="{D5CDD505-2E9C-101B-9397-08002B2CF9AE}" pid="5" name="MSIP_Label_b2a07e80-6f4c-4dba-a18a-9fd5e04662ae_Name">
    <vt:lpwstr>eb91981e-1e91-4b33-8ab9-84115a14a2bf</vt:lpwstr>
  </property>
  <property fmtid="{D5CDD505-2E9C-101B-9397-08002B2CF9AE}" pid="6" name="MSIP_Label_b2a07e80-6f4c-4dba-a18a-9fd5e04662ae_SiteId">
    <vt:lpwstr>3cbcc3d3-094d-4006-9849-0d11d61f484d</vt:lpwstr>
  </property>
  <property fmtid="{D5CDD505-2E9C-101B-9397-08002B2CF9AE}" pid="7" name="MSIP_Label_b2a07e80-6f4c-4dba-a18a-9fd5e04662ae_ActionId">
    <vt:lpwstr>6d2281b0-eda0-4285-8579-cadee4bab776</vt:lpwstr>
  </property>
  <property fmtid="{D5CDD505-2E9C-101B-9397-08002B2CF9AE}" pid="8" name="MSIP_Label_b2a07e80-6f4c-4dba-a18a-9fd5e04662ae_ContentBits">
    <vt:lpwstr>0</vt:lpwstr>
  </property>
  <property fmtid="{D5CDD505-2E9C-101B-9397-08002B2CF9AE}" pid="9" name="MSIP_Label_b2a07e80-6f4c-4dba-a18a-9fd5e04662ae_Tag">
    <vt:lpwstr>10, 0, 1, 1</vt:lpwstr>
  </property>
</Properties>
</file>