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135807" w:rsidRDefault="00C32F3D" w:rsidP="00844A5D">
      <w:pPr>
        <w:pStyle w:val="Heading1"/>
      </w:pPr>
      <w:r w:rsidRPr="00135807">
        <w:t>Practices for Secure Software</w:t>
      </w:r>
      <w:r w:rsidR="00277B38" w:rsidRPr="00135807">
        <w:t xml:space="preserve"> Report</w:t>
      </w:r>
    </w:p>
    <w:p w14:paraId="33636110" w14:textId="068F81D3" w:rsidR="009F285B" w:rsidRPr="00135807" w:rsidRDefault="009F285B" w:rsidP="00B7788F">
      <w:pPr>
        <w:contextualSpacing/>
        <w:rPr>
          <w:rFonts w:cstheme="minorHAnsi"/>
          <w:b/>
          <w:bCs/>
          <w:sz w:val="22"/>
          <w:szCs w:val="22"/>
        </w:rPr>
      </w:pPr>
    </w:p>
    <w:p w14:paraId="74F06135" w14:textId="4A743B6A" w:rsidR="009F285B" w:rsidRPr="00135807" w:rsidRDefault="009F285B" w:rsidP="00B7788F">
      <w:pPr>
        <w:contextualSpacing/>
        <w:rPr>
          <w:rFonts w:cstheme="minorHAnsi"/>
          <w:b/>
          <w:bCs/>
          <w:sz w:val="22"/>
          <w:szCs w:val="22"/>
        </w:rPr>
      </w:pPr>
      <w:r w:rsidRPr="00135807">
        <w:rPr>
          <w:rFonts w:cstheme="minorHAnsi"/>
          <w:b/>
          <w:bCs/>
          <w:sz w:val="22"/>
          <w:szCs w:val="22"/>
        </w:rPr>
        <w:br w:type="page"/>
      </w:r>
    </w:p>
    <w:bookmarkStart w:id="0" w:name="_Toc1517617528" w:displacedByCustomXml="next"/>
    <w:bookmarkStart w:id="1" w:name="_Toc1367610133" w:displacedByCustomXml="next"/>
    <w:sdt>
      <w:sdtPr>
        <w:rPr>
          <w:sz w:val="24"/>
          <w:szCs w:val="24"/>
        </w:rPr>
        <w:id w:val="141635942"/>
        <w:docPartObj>
          <w:docPartGallery w:val="Table of Contents"/>
          <w:docPartUnique/>
        </w:docPartObj>
      </w:sdtPr>
      <w:sdtEndPr>
        <w:rPr>
          <w:noProof/>
          <w:sz w:val="22"/>
          <w:szCs w:val="22"/>
        </w:rPr>
      </w:sdtEndPr>
      <w:sdtContent>
        <w:p w14:paraId="5B237A03" w14:textId="4233EB61" w:rsidR="00FF5CF5" w:rsidRPr="00135807" w:rsidRDefault="00940B1A" w:rsidP="00844A5D">
          <w:pPr>
            <w:pStyle w:val="TOCHeading"/>
          </w:pPr>
          <w:r w:rsidRPr="00135807">
            <w:rPr>
              <w:rStyle w:val="Heading2Char"/>
            </w:rPr>
            <w:t>Table of Content</w:t>
          </w:r>
          <w:r w:rsidR="00FF5CF5" w:rsidRPr="00135807">
            <w:rPr>
              <w:rStyle w:val="Heading2Char"/>
            </w:rPr>
            <w:t>s</w:t>
          </w:r>
          <w:bookmarkEnd w:id="1"/>
          <w:bookmarkEnd w:id="0"/>
        </w:p>
        <w:p w14:paraId="718C2BF2" w14:textId="2533AA37" w:rsidR="00403219" w:rsidRPr="00135807" w:rsidRDefault="00940B1A">
          <w:pPr>
            <w:pStyle w:val="TOC2"/>
            <w:rPr>
              <w:rFonts w:eastAsiaTheme="minorEastAsia" w:cstheme="minorHAnsi"/>
              <w:noProof/>
              <w:sz w:val="24"/>
              <w:szCs w:val="24"/>
            </w:rPr>
          </w:pPr>
          <w:r w:rsidRPr="00135807">
            <w:rPr>
              <w:rFonts w:cstheme="minorHAnsi"/>
              <w:caps/>
              <w:u w:val="single"/>
            </w:rPr>
            <w:fldChar w:fldCharType="begin"/>
          </w:r>
          <w:r w:rsidRPr="00135807">
            <w:rPr>
              <w:rFonts w:cstheme="minorHAnsi"/>
            </w:rPr>
            <w:instrText xml:space="preserve"> TOC \o "1-3" \h \z \u </w:instrText>
          </w:r>
          <w:r w:rsidRPr="00135807">
            <w:rPr>
              <w:rFonts w:cstheme="minorHAnsi"/>
              <w:caps/>
              <w:u w:val="single"/>
            </w:rPr>
            <w:fldChar w:fldCharType="separate"/>
          </w:r>
          <w:hyperlink w:anchor="_Toc102040754" w:history="1">
            <w:r w:rsidR="00403219" w:rsidRPr="00135807">
              <w:rPr>
                <w:rStyle w:val="Hyperlink"/>
                <w:rFonts w:cstheme="minorHAnsi"/>
                <w:noProof/>
              </w:rPr>
              <w:t>Document Revision History</w:t>
            </w:r>
            <w:r w:rsidR="00403219" w:rsidRPr="00135807">
              <w:rPr>
                <w:rFonts w:cstheme="minorHAnsi"/>
                <w:noProof/>
                <w:webHidden/>
              </w:rPr>
              <w:tab/>
            </w:r>
            <w:r w:rsidR="00403219" w:rsidRPr="00135807">
              <w:rPr>
                <w:rFonts w:cstheme="minorHAnsi"/>
                <w:noProof/>
                <w:webHidden/>
              </w:rPr>
              <w:fldChar w:fldCharType="begin"/>
            </w:r>
            <w:r w:rsidR="00403219" w:rsidRPr="00135807">
              <w:rPr>
                <w:rFonts w:cstheme="minorHAnsi"/>
                <w:noProof/>
                <w:webHidden/>
              </w:rPr>
              <w:instrText xml:space="preserve"> PAGEREF _Toc102040754 \h </w:instrText>
            </w:r>
            <w:r w:rsidR="00403219" w:rsidRPr="00135807">
              <w:rPr>
                <w:rFonts w:cstheme="minorHAnsi"/>
                <w:noProof/>
                <w:webHidden/>
              </w:rPr>
            </w:r>
            <w:r w:rsidR="00403219" w:rsidRPr="00135807">
              <w:rPr>
                <w:rFonts w:cstheme="minorHAnsi"/>
                <w:noProof/>
                <w:webHidden/>
              </w:rPr>
              <w:fldChar w:fldCharType="separate"/>
            </w:r>
            <w:r w:rsidR="006E3003" w:rsidRPr="00135807">
              <w:rPr>
                <w:rFonts w:cstheme="minorHAnsi"/>
                <w:noProof/>
                <w:webHidden/>
              </w:rPr>
              <w:t>3</w:t>
            </w:r>
            <w:r w:rsidR="00403219" w:rsidRPr="00135807">
              <w:rPr>
                <w:rFonts w:cstheme="minorHAnsi"/>
                <w:noProof/>
                <w:webHidden/>
              </w:rPr>
              <w:fldChar w:fldCharType="end"/>
            </w:r>
          </w:hyperlink>
        </w:p>
        <w:p w14:paraId="297EE537" w14:textId="3D92612D" w:rsidR="00403219" w:rsidRPr="00135807" w:rsidRDefault="00403219">
          <w:pPr>
            <w:pStyle w:val="TOC2"/>
            <w:rPr>
              <w:rFonts w:eastAsiaTheme="minorEastAsia" w:cstheme="minorHAnsi"/>
              <w:noProof/>
              <w:sz w:val="24"/>
              <w:szCs w:val="24"/>
            </w:rPr>
          </w:pPr>
          <w:hyperlink w:anchor="_Toc102040755" w:history="1">
            <w:r w:rsidRPr="00135807">
              <w:rPr>
                <w:rStyle w:val="Hyperlink"/>
                <w:rFonts w:cstheme="minorHAnsi"/>
                <w:noProof/>
              </w:rPr>
              <w:t>Client</w:t>
            </w:r>
            <w:r w:rsidRPr="00135807">
              <w:rPr>
                <w:rFonts w:cstheme="minorHAnsi"/>
                <w:noProof/>
                <w:webHidden/>
              </w:rPr>
              <w:tab/>
            </w:r>
            <w:r w:rsidRPr="00135807">
              <w:rPr>
                <w:rFonts w:cstheme="minorHAnsi"/>
                <w:noProof/>
                <w:webHidden/>
              </w:rPr>
              <w:fldChar w:fldCharType="begin"/>
            </w:r>
            <w:r w:rsidRPr="00135807">
              <w:rPr>
                <w:rFonts w:cstheme="minorHAnsi"/>
                <w:noProof/>
                <w:webHidden/>
              </w:rPr>
              <w:instrText xml:space="preserve"> PAGEREF _Toc102040755 \h </w:instrText>
            </w:r>
            <w:r w:rsidRPr="00135807">
              <w:rPr>
                <w:rFonts w:cstheme="minorHAnsi"/>
                <w:noProof/>
                <w:webHidden/>
              </w:rPr>
            </w:r>
            <w:r w:rsidRPr="00135807">
              <w:rPr>
                <w:rFonts w:cstheme="minorHAnsi"/>
                <w:noProof/>
                <w:webHidden/>
              </w:rPr>
              <w:fldChar w:fldCharType="separate"/>
            </w:r>
            <w:r w:rsidR="006E3003" w:rsidRPr="00135807">
              <w:rPr>
                <w:rFonts w:cstheme="minorHAnsi"/>
                <w:noProof/>
                <w:webHidden/>
              </w:rPr>
              <w:t>3</w:t>
            </w:r>
            <w:r w:rsidRPr="00135807">
              <w:rPr>
                <w:rFonts w:cstheme="minorHAnsi"/>
                <w:noProof/>
                <w:webHidden/>
              </w:rPr>
              <w:fldChar w:fldCharType="end"/>
            </w:r>
          </w:hyperlink>
        </w:p>
        <w:p w14:paraId="042C4407" w14:textId="223C24E3" w:rsidR="00403219" w:rsidRPr="00135807" w:rsidRDefault="00403219">
          <w:pPr>
            <w:pStyle w:val="TOC2"/>
            <w:rPr>
              <w:rFonts w:eastAsiaTheme="minorEastAsia" w:cstheme="minorHAnsi"/>
              <w:noProof/>
              <w:sz w:val="24"/>
              <w:szCs w:val="24"/>
            </w:rPr>
          </w:pPr>
          <w:hyperlink w:anchor="_Toc102040756" w:history="1">
            <w:r w:rsidRPr="00135807">
              <w:rPr>
                <w:rStyle w:val="Hyperlink"/>
                <w:rFonts w:cstheme="minorHAnsi"/>
                <w:noProof/>
              </w:rPr>
              <w:t>Instructions</w:t>
            </w:r>
            <w:r w:rsidRPr="00135807">
              <w:rPr>
                <w:rFonts w:cstheme="minorHAnsi"/>
                <w:noProof/>
                <w:webHidden/>
              </w:rPr>
              <w:tab/>
            </w:r>
            <w:r w:rsidRPr="00135807">
              <w:rPr>
                <w:rFonts w:cstheme="minorHAnsi"/>
                <w:noProof/>
                <w:webHidden/>
              </w:rPr>
              <w:fldChar w:fldCharType="begin"/>
            </w:r>
            <w:r w:rsidRPr="00135807">
              <w:rPr>
                <w:rFonts w:cstheme="minorHAnsi"/>
                <w:noProof/>
                <w:webHidden/>
              </w:rPr>
              <w:instrText xml:space="preserve"> PAGEREF _Toc102040756 \h </w:instrText>
            </w:r>
            <w:r w:rsidRPr="00135807">
              <w:rPr>
                <w:rFonts w:cstheme="minorHAnsi"/>
                <w:noProof/>
                <w:webHidden/>
              </w:rPr>
            </w:r>
            <w:r w:rsidRPr="00135807">
              <w:rPr>
                <w:rFonts w:cstheme="minorHAnsi"/>
                <w:noProof/>
                <w:webHidden/>
              </w:rPr>
              <w:fldChar w:fldCharType="separate"/>
            </w:r>
            <w:r w:rsidR="006E3003" w:rsidRPr="00135807">
              <w:rPr>
                <w:rFonts w:cstheme="minorHAnsi"/>
                <w:noProof/>
                <w:webHidden/>
              </w:rPr>
              <w:t>3</w:t>
            </w:r>
            <w:r w:rsidRPr="00135807">
              <w:rPr>
                <w:rFonts w:cstheme="minorHAnsi"/>
                <w:noProof/>
                <w:webHidden/>
              </w:rPr>
              <w:fldChar w:fldCharType="end"/>
            </w:r>
          </w:hyperlink>
        </w:p>
        <w:p w14:paraId="313A7A3D" w14:textId="11C30453" w:rsidR="00403219" w:rsidRPr="00135807" w:rsidRDefault="00403219">
          <w:pPr>
            <w:pStyle w:val="TOC2"/>
            <w:rPr>
              <w:rFonts w:eastAsiaTheme="minorEastAsia" w:cstheme="minorHAnsi"/>
              <w:noProof/>
              <w:sz w:val="24"/>
              <w:szCs w:val="24"/>
            </w:rPr>
          </w:pPr>
          <w:hyperlink w:anchor="_Toc102040757" w:history="1">
            <w:r w:rsidRPr="00135807">
              <w:rPr>
                <w:rStyle w:val="Hyperlink"/>
                <w:rFonts w:cstheme="minorHAnsi"/>
                <w:noProof/>
              </w:rPr>
              <w:t>Developer</w:t>
            </w:r>
            <w:r w:rsidRPr="00135807">
              <w:rPr>
                <w:rFonts w:cstheme="minorHAnsi"/>
                <w:noProof/>
                <w:webHidden/>
              </w:rPr>
              <w:tab/>
            </w:r>
            <w:r w:rsidRPr="00135807">
              <w:rPr>
                <w:rFonts w:cstheme="minorHAnsi"/>
                <w:noProof/>
                <w:webHidden/>
              </w:rPr>
              <w:fldChar w:fldCharType="begin"/>
            </w:r>
            <w:r w:rsidRPr="00135807">
              <w:rPr>
                <w:rFonts w:cstheme="minorHAnsi"/>
                <w:noProof/>
                <w:webHidden/>
              </w:rPr>
              <w:instrText xml:space="preserve"> PAGEREF _Toc102040757 \h </w:instrText>
            </w:r>
            <w:r w:rsidRPr="00135807">
              <w:rPr>
                <w:rFonts w:cstheme="minorHAnsi"/>
                <w:noProof/>
                <w:webHidden/>
              </w:rPr>
            </w:r>
            <w:r w:rsidRPr="00135807">
              <w:rPr>
                <w:rFonts w:cstheme="minorHAnsi"/>
                <w:noProof/>
                <w:webHidden/>
              </w:rPr>
              <w:fldChar w:fldCharType="separate"/>
            </w:r>
            <w:r w:rsidR="006E3003" w:rsidRPr="00135807">
              <w:rPr>
                <w:rFonts w:cstheme="minorHAnsi"/>
                <w:noProof/>
                <w:webHidden/>
              </w:rPr>
              <w:t>4</w:t>
            </w:r>
            <w:r w:rsidRPr="00135807">
              <w:rPr>
                <w:rFonts w:cstheme="minorHAnsi"/>
                <w:noProof/>
                <w:webHidden/>
              </w:rPr>
              <w:fldChar w:fldCharType="end"/>
            </w:r>
          </w:hyperlink>
        </w:p>
        <w:p w14:paraId="2B704AC1" w14:textId="179EC0BF" w:rsidR="00403219" w:rsidRPr="00135807" w:rsidRDefault="00403219">
          <w:pPr>
            <w:pStyle w:val="TOC2"/>
            <w:rPr>
              <w:rFonts w:eastAsiaTheme="minorEastAsia" w:cstheme="minorHAnsi"/>
              <w:noProof/>
              <w:sz w:val="24"/>
              <w:szCs w:val="24"/>
            </w:rPr>
          </w:pPr>
          <w:hyperlink w:anchor="_Toc102040758" w:history="1">
            <w:r w:rsidRPr="00135807">
              <w:rPr>
                <w:rStyle w:val="Hyperlink"/>
                <w:rFonts w:cstheme="minorHAnsi"/>
                <w:noProof/>
              </w:rPr>
              <w:t>1. Algorithm Cipher</w:t>
            </w:r>
            <w:r w:rsidRPr="00135807">
              <w:rPr>
                <w:rFonts w:cstheme="minorHAnsi"/>
                <w:noProof/>
                <w:webHidden/>
              </w:rPr>
              <w:tab/>
            </w:r>
            <w:r w:rsidRPr="00135807">
              <w:rPr>
                <w:rFonts w:cstheme="minorHAnsi"/>
                <w:noProof/>
                <w:webHidden/>
              </w:rPr>
              <w:fldChar w:fldCharType="begin"/>
            </w:r>
            <w:r w:rsidRPr="00135807">
              <w:rPr>
                <w:rFonts w:cstheme="minorHAnsi"/>
                <w:noProof/>
                <w:webHidden/>
              </w:rPr>
              <w:instrText xml:space="preserve"> PAGEREF _Toc102040758 \h </w:instrText>
            </w:r>
            <w:r w:rsidRPr="00135807">
              <w:rPr>
                <w:rFonts w:cstheme="minorHAnsi"/>
                <w:noProof/>
                <w:webHidden/>
              </w:rPr>
            </w:r>
            <w:r w:rsidRPr="00135807">
              <w:rPr>
                <w:rFonts w:cstheme="minorHAnsi"/>
                <w:noProof/>
                <w:webHidden/>
              </w:rPr>
              <w:fldChar w:fldCharType="separate"/>
            </w:r>
            <w:r w:rsidR="006E3003" w:rsidRPr="00135807">
              <w:rPr>
                <w:rFonts w:cstheme="minorHAnsi"/>
                <w:noProof/>
                <w:webHidden/>
              </w:rPr>
              <w:t>4</w:t>
            </w:r>
            <w:r w:rsidRPr="00135807">
              <w:rPr>
                <w:rFonts w:cstheme="minorHAnsi"/>
                <w:noProof/>
                <w:webHidden/>
              </w:rPr>
              <w:fldChar w:fldCharType="end"/>
            </w:r>
          </w:hyperlink>
        </w:p>
        <w:p w14:paraId="0DF0AABA" w14:textId="1EA418B7" w:rsidR="00403219" w:rsidRPr="00135807" w:rsidRDefault="00403219">
          <w:pPr>
            <w:pStyle w:val="TOC2"/>
            <w:rPr>
              <w:rFonts w:eastAsiaTheme="minorEastAsia" w:cstheme="minorHAnsi"/>
              <w:noProof/>
              <w:sz w:val="24"/>
              <w:szCs w:val="24"/>
            </w:rPr>
          </w:pPr>
          <w:hyperlink w:anchor="_Toc102040759" w:history="1">
            <w:r w:rsidRPr="00135807">
              <w:rPr>
                <w:rStyle w:val="Hyperlink"/>
                <w:rFonts w:cstheme="minorHAnsi"/>
                <w:noProof/>
              </w:rPr>
              <w:t>2. Certificate Generation</w:t>
            </w:r>
            <w:r w:rsidRPr="00135807">
              <w:rPr>
                <w:rFonts w:cstheme="minorHAnsi"/>
                <w:noProof/>
                <w:webHidden/>
              </w:rPr>
              <w:tab/>
            </w:r>
            <w:r w:rsidRPr="00135807">
              <w:rPr>
                <w:rFonts w:cstheme="minorHAnsi"/>
                <w:noProof/>
                <w:webHidden/>
              </w:rPr>
              <w:fldChar w:fldCharType="begin"/>
            </w:r>
            <w:r w:rsidRPr="00135807">
              <w:rPr>
                <w:rFonts w:cstheme="minorHAnsi"/>
                <w:noProof/>
                <w:webHidden/>
              </w:rPr>
              <w:instrText xml:space="preserve"> PAGEREF _Toc102040759 \h </w:instrText>
            </w:r>
            <w:r w:rsidRPr="00135807">
              <w:rPr>
                <w:rFonts w:cstheme="minorHAnsi"/>
                <w:noProof/>
                <w:webHidden/>
              </w:rPr>
            </w:r>
            <w:r w:rsidRPr="00135807">
              <w:rPr>
                <w:rFonts w:cstheme="minorHAnsi"/>
                <w:noProof/>
                <w:webHidden/>
              </w:rPr>
              <w:fldChar w:fldCharType="separate"/>
            </w:r>
            <w:r w:rsidR="006E3003" w:rsidRPr="00135807">
              <w:rPr>
                <w:rFonts w:cstheme="minorHAnsi"/>
                <w:noProof/>
                <w:webHidden/>
              </w:rPr>
              <w:t>4</w:t>
            </w:r>
            <w:r w:rsidRPr="00135807">
              <w:rPr>
                <w:rFonts w:cstheme="minorHAnsi"/>
                <w:noProof/>
                <w:webHidden/>
              </w:rPr>
              <w:fldChar w:fldCharType="end"/>
            </w:r>
          </w:hyperlink>
        </w:p>
        <w:p w14:paraId="64D26887" w14:textId="0B15B65C" w:rsidR="00403219" w:rsidRPr="00135807" w:rsidRDefault="00403219">
          <w:pPr>
            <w:pStyle w:val="TOC2"/>
            <w:rPr>
              <w:rFonts w:eastAsiaTheme="minorEastAsia" w:cstheme="minorHAnsi"/>
              <w:noProof/>
              <w:sz w:val="24"/>
              <w:szCs w:val="24"/>
            </w:rPr>
          </w:pPr>
          <w:hyperlink w:anchor="_Toc102040760" w:history="1">
            <w:r w:rsidRPr="00135807">
              <w:rPr>
                <w:rStyle w:val="Hyperlink"/>
                <w:rFonts w:cstheme="minorHAnsi"/>
                <w:noProof/>
              </w:rPr>
              <w:t>3. Deploy Cipher</w:t>
            </w:r>
            <w:r w:rsidRPr="00135807">
              <w:rPr>
                <w:rFonts w:cstheme="minorHAnsi"/>
                <w:noProof/>
                <w:webHidden/>
              </w:rPr>
              <w:tab/>
            </w:r>
            <w:r w:rsidRPr="00135807">
              <w:rPr>
                <w:rFonts w:cstheme="minorHAnsi"/>
                <w:noProof/>
                <w:webHidden/>
              </w:rPr>
              <w:fldChar w:fldCharType="begin"/>
            </w:r>
            <w:r w:rsidRPr="00135807">
              <w:rPr>
                <w:rFonts w:cstheme="minorHAnsi"/>
                <w:noProof/>
                <w:webHidden/>
              </w:rPr>
              <w:instrText xml:space="preserve"> PAGEREF _Toc102040760 \h </w:instrText>
            </w:r>
            <w:r w:rsidRPr="00135807">
              <w:rPr>
                <w:rFonts w:cstheme="minorHAnsi"/>
                <w:noProof/>
                <w:webHidden/>
              </w:rPr>
            </w:r>
            <w:r w:rsidRPr="00135807">
              <w:rPr>
                <w:rFonts w:cstheme="minorHAnsi"/>
                <w:noProof/>
                <w:webHidden/>
              </w:rPr>
              <w:fldChar w:fldCharType="separate"/>
            </w:r>
            <w:r w:rsidR="006E3003" w:rsidRPr="00135807">
              <w:rPr>
                <w:rFonts w:cstheme="minorHAnsi"/>
                <w:noProof/>
                <w:webHidden/>
              </w:rPr>
              <w:t>4</w:t>
            </w:r>
            <w:r w:rsidRPr="00135807">
              <w:rPr>
                <w:rFonts w:cstheme="minorHAnsi"/>
                <w:noProof/>
                <w:webHidden/>
              </w:rPr>
              <w:fldChar w:fldCharType="end"/>
            </w:r>
          </w:hyperlink>
        </w:p>
        <w:p w14:paraId="7700DD67" w14:textId="67302045" w:rsidR="00403219" w:rsidRPr="00135807" w:rsidRDefault="00403219">
          <w:pPr>
            <w:pStyle w:val="TOC2"/>
            <w:rPr>
              <w:rFonts w:eastAsiaTheme="minorEastAsia" w:cstheme="minorHAnsi"/>
              <w:noProof/>
              <w:sz w:val="24"/>
              <w:szCs w:val="24"/>
            </w:rPr>
          </w:pPr>
          <w:hyperlink w:anchor="_Toc102040761" w:history="1">
            <w:r w:rsidRPr="00135807">
              <w:rPr>
                <w:rStyle w:val="Hyperlink"/>
                <w:rFonts w:cstheme="minorHAnsi"/>
                <w:noProof/>
              </w:rPr>
              <w:t>4. Secure Communications</w:t>
            </w:r>
            <w:r w:rsidRPr="00135807">
              <w:rPr>
                <w:rFonts w:cstheme="minorHAnsi"/>
                <w:noProof/>
                <w:webHidden/>
              </w:rPr>
              <w:tab/>
            </w:r>
            <w:r w:rsidRPr="00135807">
              <w:rPr>
                <w:rFonts w:cstheme="minorHAnsi"/>
                <w:noProof/>
                <w:webHidden/>
              </w:rPr>
              <w:fldChar w:fldCharType="begin"/>
            </w:r>
            <w:r w:rsidRPr="00135807">
              <w:rPr>
                <w:rFonts w:cstheme="minorHAnsi"/>
                <w:noProof/>
                <w:webHidden/>
              </w:rPr>
              <w:instrText xml:space="preserve"> PAGEREF _Toc102040761 \h </w:instrText>
            </w:r>
            <w:r w:rsidRPr="00135807">
              <w:rPr>
                <w:rFonts w:cstheme="minorHAnsi"/>
                <w:noProof/>
                <w:webHidden/>
              </w:rPr>
            </w:r>
            <w:r w:rsidRPr="00135807">
              <w:rPr>
                <w:rFonts w:cstheme="minorHAnsi"/>
                <w:noProof/>
                <w:webHidden/>
              </w:rPr>
              <w:fldChar w:fldCharType="separate"/>
            </w:r>
            <w:r w:rsidR="006E3003" w:rsidRPr="00135807">
              <w:rPr>
                <w:rFonts w:cstheme="minorHAnsi"/>
                <w:noProof/>
                <w:webHidden/>
              </w:rPr>
              <w:t>4</w:t>
            </w:r>
            <w:r w:rsidRPr="00135807">
              <w:rPr>
                <w:rFonts w:cstheme="minorHAnsi"/>
                <w:noProof/>
                <w:webHidden/>
              </w:rPr>
              <w:fldChar w:fldCharType="end"/>
            </w:r>
          </w:hyperlink>
        </w:p>
        <w:p w14:paraId="773ABADD" w14:textId="512ABA2F" w:rsidR="00403219" w:rsidRPr="00135807" w:rsidRDefault="00403219">
          <w:pPr>
            <w:pStyle w:val="TOC2"/>
            <w:rPr>
              <w:rFonts w:eastAsiaTheme="minorEastAsia" w:cstheme="minorHAnsi"/>
              <w:noProof/>
              <w:sz w:val="24"/>
              <w:szCs w:val="24"/>
            </w:rPr>
          </w:pPr>
          <w:hyperlink w:anchor="_Toc102040762" w:history="1">
            <w:r w:rsidRPr="00135807">
              <w:rPr>
                <w:rStyle w:val="Hyperlink"/>
                <w:rFonts w:cstheme="minorHAnsi"/>
                <w:noProof/>
              </w:rPr>
              <w:t>5. Secondary Testing</w:t>
            </w:r>
            <w:r w:rsidRPr="00135807">
              <w:rPr>
                <w:rFonts w:cstheme="minorHAnsi"/>
                <w:noProof/>
                <w:webHidden/>
              </w:rPr>
              <w:tab/>
            </w:r>
            <w:r w:rsidRPr="00135807">
              <w:rPr>
                <w:rFonts w:cstheme="minorHAnsi"/>
                <w:noProof/>
                <w:webHidden/>
              </w:rPr>
              <w:fldChar w:fldCharType="begin"/>
            </w:r>
            <w:r w:rsidRPr="00135807">
              <w:rPr>
                <w:rFonts w:cstheme="minorHAnsi"/>
                <w:noProof/>
                <w:webHidden/>
              </w:rPr>
              <w:instrText xml:space="preserve"> PAGEREF _Toc102040762 \h </w:instrText>
            </w:r>
            <w:r w:rsidRPr="00135807">
              <w:rPr>
                <w:rFonts w:cstheme="minorHAnsi"/>
                <w:noProof/>
                <w:webHidden/>
              </w:rPr>
            </w:r>
            <w:r w:rsidRPr="00135807">
              <w:rPr>
                <w:rFonts w:cstheme="minorHAnsi"/>
                <w:noProof/>
                <w:webHidden/>
              </w:rPr>
              <w:fldChar w:fldCharType="separate"/>
            </w:r>
            <w:r w:rsidR="006E3003" w:rsidRPr="00135807">
              <w:rPr>
                <w:rFonts w:cstheme="minorHAnsi"/>
                <w:noProof/>
                <w:webHidden/>
              </w:rPr>
              <w:t>4</w:t>
            </w:r>
            <w:r w:rsidRPr="00135807">
              <w:rPr>
                <w:rFonts w:cstheme="minorHAnsi"/>
                <w:noProof/>
                <w:webHidden/>
              </w:rPr>
              <w:fldChar w:fldCharType="end"/>
            </w:r>
          </w:hyperlink>
        </w:p>
        <w:p w14:paraId="231FB9A1" w14:textId="72591295" w:rsidR="00403219" w:rsidRPr="00135807" w:rsidRDefault="00403219">
          <w:pPr>
            <w:pStyle w:val="TOC2"/>
            <w:rPr>
              <w:rFonts w:eastAsiaTheme="minorEastAsia" w:cstheme="minorHAnsi"/>
              <w:noProof/>
              <w:sz w:val="24"/>
              <w:szCs w:val="24"/>
            </w:rPr>
          </w:pPr>
          <w:hyperlink w:anchor="_Toc102040763" w:history="1">
            <w:r w:rsidRPr="00135807">
              <w:rPr>
                <w:rStyle w:val="Hyperlink"/>
                <w:rFonts w:cstheme="minorHAnsi"/>
                <w:noProof/>
              </w:rPr>
              <w:t>6. Functional Testing</w:t>
            </w:r>
            <w:r w:rsidRPr="00135807">
              <w:rPr>
                <w:rFonts w:cstheme="minorHAnsi"/>
                <w:noProof/>
                <w:webHidden/>
              </w:rPr>
              <w:tab/>
            </w:r>
            <w:r w:rsidRPr="00135807">
              <w:rPr>
                <w:rFonts w:cstheme="minorHAnsi"/>
                <w:noProof/>
                <w:webHidden/>
              </w:rPr>
              <w:fldChar w:fldCharType="begin"/>
            </w:r>
            <w:r w:rsidRPr="00135807">
              <w:rPr>
                <w:rFonts w:cstheme="minorHAnsi"/>
                <w:noProof/>
                <w:webHidden/>
              </w:rPr>
              <w:instrText xml:space="preserve"> PAGEREF _Toc102040763 \h </w:instrText>
            </w:r>
            <w:r w:rsidRPr="00135807">
              <w:rPr>
                <w:rFonts w:cstheme="minorHAnsi"/>
                <w:noProof/>
                <w:webHidden/>
              </w:rPr>
            </w:r>
            <w:r w:rsidRPr="00135807">
              <w:rPr>
                <w:rFonts w:cstheme="minorHAnsi"/>
                <w:noProof/>
                <w:webHidden/>
              </w:rPr>
              <w:fldChar w:fldCharType="separate"/>
            </w:r>
            <w:r w:rsidR="006E3003" w:rsidRPr="00135807">
              <w:rPr>
                <w:rFonts w:cstheme="minorHAnsi"/>
                <w:noProof/>
                <w:webHidden/>
              </w:rPr>
              <w:t>4</w:t>
            </w:r>
            <w:r w:rsidRPr="00135807">
              <w:rPr>
                <w:rFonts w:cstheme="minorHAnsi"/>
                <w:noProof/>
                <w:webHidden/>
              </w:rPr>
              <w:fldChar w:fldCharType="end"/>
            </w:r>
          </w:hyperlink>
        </w:p>
        <w:p w14:paraId="13212D62" w14:textId="297E6438" w:rsidR="00403219" w:rsidRPr="00135807" w:rsidRDefault="00403219">
          <w:pPr>
            <w:pStyle w:val="TOC2"/>
            <w:rPr>
              <w:rFonts w:eastAsiaTheme="minorEastAsia" w:cstheme="minorHAnsi"/>
              <w:noProof/>
              <w:sz w:val="24"/>
              <w:szCs w:val="24"/>
            </w:rPr>
          </w:pPr>
          <w:hyperlink w:anchor="_Toc102040764" w:history="1">
            <w:r w:rsidRPr="00135807">
              <w:rPr>
                <w:rStyle w:val="Hyperlink"/>
                <w:rFonts w:cstheme="minorHAnsi"/>
                <w:noProof/>
              </w:rPr>
              <w:t>7. Summary</w:t>
            </w:r>
            <w:r w:rsidRPr="00135807">
              <w:rPr>
                <w:rFonts w:cstheme="minorHAnsi"/>
                <w:noProof/>
                <w:webHidden/>
              </w:rPr>
              <w:tab/>
            </w:r>
            <w:r w:rsidRPr="00135807">
              <w:rPr>
                <w:rFonts w:cstheme="minorHAnsi"/>
                <w:noProof/>
                <w:webHidden/>
              </w:rPr>
              <w:fldChar w:fldCharType="begin"/>
            </w:r>
            <w:r w:rsidRPr="00135807">
              <w:rPr>
                <w:rFonts w:cstheme="minorHAnsi"/>
                <w:noProof/>
                <w:webHidden/>
              </w:rPr>
              <w:instrText xml:space="preserve"> PAGEREF _Toc102040764 \h </w:instrText>
            </w:r>
            <w:r w:rsidRPr="00135807">
              <w:rPr>
                <w:rFonts w:cstheme="minorHAnsi"/>
                <w:noProof/>
                <w:webHidden/>
              </w:rPr>
            </w:r>
            <w:r w:rsidRPr="00135807">
              <w:rPr>
                <w:rFonts w:cstheme="minorHAnsi"/>
                <w:noProof/>
                <w:webHidden/>
              </w:rPr>
              <w:fldChar w:fldCharType="separate"/>
            </w:r>
            <w:r w:rsidR="006E3003" w:rsidRPr="00135807">
              <w:rPr>
                <w:rFonts w:cstheme="minorHAnsi"/>
                <w:noProof/>
                <w:webHidden/>
              </w:rPr>
              <w:t>4</w:t>
            </w:r>
            <w:r w:rsidRPr="00135807">
              <w:rPr>
                <w:rFonts w:cstheme="minorHAnsi"/>
                <w:noProof/>
                <w:webHidden/>
              </w:rPr>
              <w:fldChar w:fldCharType="end"/>
            </w:r>
          </w:hyperlink>
        </w:p>
        <w:p w14:paraId="7AD6BE8C" w14:textId="17581A89" w:rsidR="00403219" w:rsidRPr="00135807" w:rsidRDefault="00403219">
          <w:pPr>
            <w:pStyle w:val="TOC2"/>
            <w:rPr>
              <w:rFonts w:eastAsiaTheme="minorEastAsia" w:cstheme="minorHAnsi"/>
              <w:noProof/>
              <w:sz w:val="24"/>
              <w:szCs w:val="24"/>
            </w:rPr>
          </w:pPr>
          <w:hyperlink w:anchor="_Toc102040765" w:history="1">
            <w:r w:rsidRPr="00135807">
              <w:rPr>
                <w:rStyle w:val="Hyperlink"/>
                <w:rFonts w:cstheme="minorHAnsi"/>
                <w:noProof/>
              </w:rPr>
              <w:t>8. Industry Standard Best Practices</w:t>
            </w:r>
            <w:r w:rsidRPr="00135807">
              <w:rPr>
                <w:rFonts w:cstheme="minorHAnsi"/>
                <w:noProof/>
                <w:webHidden/>
              </w:rPr>
              <w:tab/>
            </w:r>
            <w:r w:rsidRPr="00135807">
              <w:rPr>
                <w:rFonts w:cstheme="minorHAnsi"/>
                <w:noProof/>
                <w:webHidden/>
              </w:rPr>
              <w:fldChar w:fldCharType="begin"/>
            </w:r>
            <w:r w:rsidRPr="00135807">
              <w:rPr>
                <w:rFonts w:cstheme="minorHAnsi"/>
                <w:noProof/>
                <w:webHidden/>
              </w:rPr>
              <w:instrText xml:space="preserve"> PAGEREF _Toc102040765 \h </w:instrText>
            </w:r>
            <w:r w:rsidRPr="00135807">
              <w:rPr>
                <w:rFonts w:cstheme="minorHAnsi"/>
                <w:noProof/>
                <w:webHidden/>
              </w:rPr>
            </w:r>
            <w:r w:rsidRPr="00135807">
              <w:rPr>
                <w:rFonts w:cstheme="minorHAnsi"/>
                <w:noProof/>
                <w:webHidden/>
              </w:rPr>
              <w:fldChar w:fldCharType="separate"/>
            </w:r>
            <w:r w:rsidR="006E3003" w:rsidRPr="00135807">
              <w:rPr>
                <w:rFonts w:cstheme="minorHAnsi"/>
                <w:noProof/>
                <w:webHidden/>
              </w:rPr>
              <w:t>4</w:t>
            </w:r>
            <w:r w:rsidRPr="00135807">
              <w:rPr>
                <w:rFonts w:cstheme="minorHAnsi"/>
                <w:noProof/>
                <w:webHidden/>
              </w:rPr>
              <w:fldChar w:fldCharType="end"/>
            </w:r>
          </w:hyperlink>
        </w:p>
        <w:p w14:paraId="6A4686D4" w14:textId="541C0C17" w:rsidR="00B35185" w:rsidRPr="00135807" w:rsidRDefault="00940B1A" w:rsidP="00B7788F">
          <w:pPr>
            <w:contextualSpacing/>
            <w:rPr>
              <w:rFonts w:cstheme="minorHAnsi"/>
              <w:sz w:val="22"/>
              <w:szCs w:val="22"/>
            </w:rPr>
          </w:pPr>
          <w:r w:rsidRPr="00135807">
            <w:rPr>
              <w:rFonts w:cstheme="minorHAnsi"/>
              <w:noProof/>
              <w:sz w:val="22"/>
              <w:szCs w:val="22"/>
            </w:rPr>
            <w:fldChar w:fldCharType="end"/>
          </w:r>
        </w:p>
      </w:sdtContent>
    </w:sdt>
    <w:p w14:paraId="6C89B9AD" w14:textId="77777777" w:rsidR="00C32F3D" w:rsidRPr="00135807" w:rsidRDefault="00C32F3D" w:rsidP="00B7788F">
      <w:pPr>
        <w:contextualSpacing/>
        <w:rPr>
          <w:rFonts w:eastAsia="Times New Roman" w:cstheme="minorHAnsi"/>
          <w:b/>
          <w:bCs/>
          <w:sz w:val="22"/>
          <w:szCs w:val="22"/>
        </w:rPr>
      </w:pPr>
      <w:r w:rsidRPr="00135807">
        <w:rPr>
          <w:rFonts w:eastAsia="Times New Roman" w:cstheme="minorHAnsi"/>
          <w:b/>
          <w:bCs/>
          <w:sz w:val="22"/>
          <w:szCs w:val="22"/>
        </w:rPr>
        <w:br w:type="page"/>
      </w:r>
    </w:p>
    <w:p w14:paraId="054CD0D8" w14:textId="695B3EEB" w:rsidR="00B35185" w:rsidRPr="00135807" w:rsidRDefault="00531FBF" w:rsidP="00844A5D">
      <w:pPr>
        <w:pStyle w:val="Heading2"/>
      </w:pPr>
      <w:bookmarkStart w:id="2" w:name="_Toc1108781792"/>
      <w:bookmarkStart w:id="3" w:name="_Toc1600266130"/>
      <w:bookmarkStart w:id="4" w:name="_Toc102040754"/>
      <w:r w:rsidRPr="00135807">
        <w:lastRenderedPageBreak/>
        <w:t>Document Revision History</w:t>
      </w:r>
      <w:bookmarkEnd w:id="2"/>
      <w:bookmarkEnd w:id="3"/>
      <w:bookmarkEnd w:id="4"/>
    </w:p>
    <w:p w14:paraId="0B9333AD" w14:textId="77777777" w:rsidR="00531FBF" w:rsidRPr="00135807" w:rsidRDefault="00531FBF" w:rsidP="00B7788F">
      <w:pPr>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B7788F" w:rsidRPr="00135807" w14:paraId="1DB7593E" w14:textId="77777777" w:rsidTr="00824ABB">
        <w:trPr>
          <w:tblHeader/>
        </w:trPr>
        <w:tc>
          <w:tcPr>
            <w:tcW w:w="2337" w:type="dxa"/>
            <w:tcMar>
              <w:left w:w="115" w:type="dxa"/>
              <w:right w:w="115" w:type="dxa"/>
            </w:tcMar>
          </w:tcPr>
          <w:p w14:paraId="16F21383" w14:textId="265A575A" w:rsidR="00531FBF" w:rsidRPr="00135807" w:rsidRDefault="00531FBF" w:rsidP="00844A5D">
            <w:pPr>
              <w:contextualSpacing/>
              <w:jc w:val="center"/>
              <w:rPr>
                <w:rFonts w:eastAsia="Times New Roman" w:cstheme="minorHAnsi"/>
                <w:b/>
                <w:bCs/>
                <w:sz w:val="22"/>
                <w:szCs w:val="22"/>
              </w:rPr>
            </w:pPr>
            <w:r w:rsidRPr="00135807">
              <w:rPr>
                <w:rFonts w:eastAsia="Times New Roman" w:cstheme="minorHAnsi"/>
                <w:b/>
                <w:bCs/>
                <w:sz w:val="22"/>
                <w:szCs w:val="22"/>
              </w:rPr>
              <w:t>Version</w:t>
            </w:r>
          </w:p>
        </w:tc>
        <w:tc>
          <w:tcPr>
            <w:tcW w:w="2337" w:type="dxa"/>
            <w:tcMar>
              <w:left w:w="115" w:type="dxa"/>
              <w:right w:w="115" w:type="dxa"/>
            </w:tcMar>
          </w:tcPr>
          <w:p w14:paraId="5FE33997" w14:textId="7618B8BA" w:rsidR="00531FBF" w:rsidRPr="00135807" w:rsidRDefault="00531FBF" w:rsidP="00844A5D">
            <w:pPr>
              <w:contextualSpacing/>
              <w:jc w:val="center"/>
              <w:rPr>
                <w:rFonts w:eastAsia="Times New Roman" w:cstheme="minorHAnsi"/>
                <w:b/>
                <w:bCs/>
                <w:sz w:val="22"/>
                <w:szCs w:val="22"/>
              </w:rPr>
            </w:pPr>
            <w:r w:rsidRPr="00135807">
              <w:rPr>
                <w:rFonts w:eastAsia="Times New Roman" w:cstheme="minorHAnsi"/>
                <w:b/>
                <w:bCs/>
                <w:sz w:val="22"/>
                <w:szCs w:val="22"/>
              </w:rPr>
              <w:t>Date</w:t>
            </w:r>
          </w:p>
        </w:tc>
        <w:tc>
          <w:tcPr>
            <w:tcW w:w="2338" w:type="dxa"/>
            <w:tcMar>
              <w:left w:w="115" w:type="dxa"/>
              <w:right w:w="115" w:type="dxa"/>
            </w:tcMar>
          </w:tcPr>
          <w:p w14:paraId="2B254E1E" w14:textId="54C8CAB4" w:rsidR="00531FBF" w:rsidRPr="00135807" w:rsidRDefault="00531FBF" w:rsidP="00844A5D">
            <w:pPr>
              <w:contextualSpacing/>
              <w:jc w:val="center"/>
              <w:rPr>
                <w:rFonts w:eastAsia="Times New Roman" w:cstheme="minorHAnsi"/>
                <w:b/>
                <w:bCs/>
                <w:sz w:val="22"/>
                <w:szCs w:val="22"/>
              </w:rPr>
            </w:pPr>
            <w:r w:rsidRPr="00135807">
              <w:rPr>
                <w:rFonts w:eastAsia="Times New Roman" w:cstheme="minorHAnsi"/>
                <w:b/>
                <w:bCs/>
                <w:sz w:val="22"/>
                <w:szCs w:val="22"/>
              </w:rPr>
              <w:t>Author</w:t>
            </w:r>
          </w:p>
        </w:tc>
        <w:tc>
          <w:tcPr>
            <w:tcW w:w="2338" w:type="dxa"/>
            <w:tcMar>
              <w:left w:w="115" w:type="dxa"/>
              <w:right w:w="115" w:type="dxa"/>
            </w:tcMar>
          </w:tcPr>
          <w:p w14:paraId="51329CD4" w14:textId="0A11B912" w:rsidR="00C32F3D" w:rsidRPr="00135807" w:rsidRDefault="00531FBF" w:rsidP="00844A5D">
            <w:pPr>
              <w:contextualSpacing/>
              <w:jc w:val="center"/>
              <w:rPr>
                <w:rFonts w:eastAsia="Times New Roman" w:cstheme="minorHAnsi"/>
                <w:b/>
                <w:bCs/>
                <w:sz w:val="22"/>
                <w:szCs w:val="22"/>
              </w:rPr>
            </w:pPr>
            <w:r w:rsidRPr="00135807">
              <w:rPr>
                <w:rFonts w:eastAsia="Times New Roman" w:cstheme="minorHAnsi"/>
                <w:b/>
                <w:bCs/>
                <w:sz w:val="22"/>
                <w:szCs w:val="22"/>
              </w:rPr>
              <w:t>Comments</w:t>
            </w:r>
          </w:p>
        </w:tc>
      </w:tr>
      <w:tr w:rsidR="00B7788F" w:rsidRPr="00135807" w14:paraId="5FCE10CB" w14:textId="77777777" w:rsidTr="00824ABB">
        <w:trPr>
          <w:tblHeader/>
        </w:trPr>
        <w:tc>
          <w:tcPr>
            <w:tcW w:w="2337" w:type="dxa"/>
            <w:tcMar>
              <w:left w:w="115" w:type="dxa"/>
              <w:right w:w="115" w:type="dxa"/>
            </w:tcMar>
          </w:tcPr>
          <w:p w14:paraId="4A57DF2F" w14:textId="0BA764C4" w:rsidR="00531FBF" w:rsidRPr="00135807" w:rsidRDefault="00D0558B" w:rsidP="00B7788F">
            <w:pPr>
              <w:contextualSpacing/>
              <w:jc w:val="center"/>
              <w:rPr>
                <w:rFonts w:eastAsia="Times New Roman" w:cstheme="minorHAnsi"/>
                <w:b/>
                <w:bCs/>
                <w:sz w:val="22"/>
                <w:szCs w:val="22"/>
              </w:rPr>
            </w:pPr>
            <w:r w:rsidRPr="00135807">
              <w:rPr>
                <w:rFonts w:eastAsia="Times New Roman" w:cstheme="minorHAnsi"/>
                <w:b/>
                <w:bCs/>
                <w:sz w:val="22"/>
                <w:szCs w:val="22"/>
              </w:rPr>
              <w:t>1</w:t>
            </w:r>
            <w:r w:rsidR="00277B38" w:rsidRPr="00135807">
              <w:rPr>
                <w:rFonts w:eastAsia="Times New Roman" w:cstheme="minorHAnsi"/>
                <w:b/>
                <w:bCs/>
                <w:sz w:val="22"/>
                <w:szCs w:val="22"/>
              </w:rPr>
              <w:t>.0</w:t>
            </w:r>
          </w:p>
        </w:tc>
        <w:tc>
          <w:tcPr>
            <w:tcW w:w="2337" w:type="dxa"/>
            <w:tcMar>
              <w:left w:w="115" w:type="dxa"/>
              <w:right w:w="115" w:type="dxa"/>
            </w:tcMar>
          </w:tcPr>
          <w:p w14:paraId="2819F8C6" w14:textId="1A10E563" w:rsidR="00531FBF" w:rsidRPr="00135807" w:rsidRDefault="000A1788" w:rsidP="00B7788F">
            <w:pPr>
              <w:contextualSpacing/>
              <w:jc w:val="center"/>
              <w:rPr>
                <w:rFonts w:eastAsia="Times New Roman" w:cstheme="minorHAnsi"/>
                <w:b/>
                <w:bCs/>
                <w:sz w:val="22"/>
                <w:szCs w:val="22"/>
              </w:rPr>
            </w:pPr>
            <w:r w:rsidRPr="00135807">
              <w:rPr>
                <w:rFonts w:eastAsia="Times New Roman" w:cstheme="minorHAnsi"/>
                <w:b/>
                <w:bCs/>
                <w:sz w:val="22"/>
                <w:szCs w:val="22"/>
              </w:rPr>
              <w:t>10/17/25</w:t>
            </w:r>
          </w:p>
        </w:tc>
        <w:tc>
          <w:tcPr>
            <w:tcW w:w="2338" w:type="dxa"/>
            <w:tcMar>
              <w:left w:w="115" w:type="dxa"/>
              <w:right w:w="115" w:type="dxa"/>
            </w:tcMar>
          </w:tcPr>
          <w:p w14:paraId="07699096" w14:textId="3B31199C" w:rsidR="00531FBF" w:rsidRPr="00135807" w:rsidRDefault="000A1788" w:rsidP="00B7788F">
            <w:pPr>
              <w:contextualSpacing/>
              <w:jc w:val="center"/>
              <w:rPr>
                <w:rFonts w:eastAsia="Times New Roman" w:cstheme="minorHAnsi"/>
                <w:b/>
                <w:bCs/>
                <w:sz w:val="22"/>
                <w:szCs w:val="22"/>
              </w:rPr>
            </w:pPr>
            <w:r w:rsidRPr="00135807">
              <w:rPr>
                <w:rFonts w:eastAsia="Times New Roman" w:cstheme="minorHAnsi"/>
                <w:b/>
                <w:bCs/>
                <w:sz w:val="22"/>
                <w:szCs w:val="22"/>
              </w:rPr>
              <w:t>Anna Fuentes</w:t>
            </w:r>
          </w:p>
        </w:tc>
        <w:tc>
          <w:tcPr>
            <w:tcW w:w="2338" w:type="dxa"/>
            <w:tcMar>
              <w:left w:w="115" w:type="dxa"/>
              <w:right w:w="115" w:type="dxa"/>
            </w:tcMar>
          </w:tcPr>
          <w:p w14:paraId="77DC76FF" w14:textId="22BB8B74" w:rsidR="00C32F3D" w:rsidRPr="00135807" w:rsidRDefault="000A1788" w:rsidP="00B7788F">
            <w:pPr>
              <w:contextualSpacing/>
              <w:jc w:val="center"/>
              <w:rPr>
                <w:rFonts w:eastAsia="Times New Roman" w:cstheme="minorHAnsi"/>
                <w:b/>
                <w:bCs/>
                <w:sz w:val="22"/>
                <w:szCs w:val="22"/>
              </w:rPr>
            </w:pPr>
            <w:r w:rsidRPr="00135807">
              <w:rPr>
                <w:rFonts w:eastAsia="Times New Roman" w:cstheme="minorHAnsi"/>
                <w:b/>
                <w:bCs/>
                <w:sz w:val="22"/>
                <w:szCs w:val="22"/>
              </w:rPr>
              <w:t xml:space="preserve">Initial Project Submission </w:t>
            </w:r>
          </w:p>
        </w:tc>
      </w:tr>
    </w:tbl>
    <w:p w14:paraId="24F81A96" w14:textId="4762858C" w:rsidR="00C32F3D" w:rsidRPr="00135807" w:rsidRDefault="00C32F3D" w:rsidP="00B7788F">
      <w:pPr>
        <w:contextualSpacing/>
        <w:rPr>
          <w:rFonts w:cstheme="minorHAnsi"/>
        </w:rPr>
      </w:pPr>
    </w:p>
    <w:p w14:paraId="4B78F2F7" w14:textId="77777777" w:rsidR="00C32F3D" w:rsidRPr="00135807" w:rsidRDefault="00C32F3D" w:rsidP="00844A5D">
      <w:pPr>
        <w:pStyle w:val="Heading2"/>
      </w:pPr>
      <w:bookmarkStart w:id="5" w:name="_Toc31614994"/>
      <w:bookmarkStart w:id="6" w:name="_Toc1537514150"/>
      <w:bookmarkStart w:id="7" w:name="_Toc47419814"/>
      <w:bookmarkStart w:id="8" w:name="_Toc102040755"/>
      <w:r w:rsidRPr="00135807">
        <w:t>Client</w:t>
      </w:r>
      <w:bookmarkEnd w:id="5"/>
      <w:bookmarkEnd w:id="6"/>
      <w:bookmarkEnd w:id="7"/>
      <w:bookmarkEnd w:id="8"/>
    </w:p>
    <w:p w14:paraId="7A0DCCBC" w14:textId="77777777" w:rsidR="00C32F3D" w:rsidRPr="00135807" w:rsidRDefault="00C32F3D" w:rsidP="00B7788F">
      <w:pPr>
        <w:contextualSpacing/>
        <w:rPr>
          <w:rFonts w:cstheme="minorHAnsi"/>
          <w:sz w:val="22"/>
          <w:szCs w:val="22"/>
        </w:rPr>
      </w:pPr>
    </w:p>
    <w:p w14:paraId="14E4B5CC" w14:textId="08C0B4C7" w:rsidR="00C32F3D" w:rsidRPr="00135807" w:rsidRDefault="00C32F3D" w:rsidP="00B7788F">
      <w:pPr>
        <w:contextualSpacing/>
        <w:jc w:val="center"/>
        <w:rPr>
          <w:rFonts w:cstheme="minorHAnsi"/>
          <w:sz w:val="22"/>
          <w:szCs w:val="22"/>
          <w:bdr w:val="none" w:sz="0" w:space="0" w:color="auto" w:frame="1"/>
          <w:shd w:val="clear" w:color="auto" w:fill="FFFFFF"/>
        </w:rPr>
      </w:pPr>
      <w:r w:rsidRPr="00135807">
        <w:rPr>
          <w:rFonts w:cstheme="minorHAnsi"/>
          <w:sz w:val="22"/>
          <w:szCs w:val="22"/>
          <w:bdr w:val="none" w:sz="0" w:space="0" w:color="auto" w:frame="1"/>
          <w:shd w:val="clear" w:color="auto" w:fill="FFFFFF"/>
        </w:rPr>
        <w:fldChar w:fldCharType="begin"/>
      </w:r>
      <w:r w:rsidRPr="00135807">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135807">
        <w:rPr>
          <w:rFonts w:cstheme="minorHAnsi"/>
          <w:sz w:val="22"/>
          <w:szCs w:val="22"/>
          <w:bdr w:val="none" w:sz="0" w:space="0" w:color="auto" w:frame="1"/>
          <w:shd w:val="clear" w:color="auto" w:fill="FFFFFF"/>
        </w:rPr>
        <w:fldChar w:fldCharType="separate"/>
      </w:r>
      <w:r w:rsidRPr="00135807">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135807">
        <w:rPr>
          <w:rFonts w:cstheme="minorHAnsi"/>
          <w:sz w:val="22"/>
          <w:szCs w:val="22"/>
          <w:bdr w:val="none" w:sz="0" w:space="0" w:color="auto" w:frame="1"/>
          <w:shd w:val="clear" w:color="auto" w:fill="FFFFFF"/>
        </w:rPr>
        <w:fldChar w:fldCharType="end"/>
      </w:r>
    </w:p>
    <w:p w14:paraId="63E3EBDD" w14:textId="77777777" w:rsidR="00B7788F" w:rsidRPr="00135807" w:rsidRDefault="00B7788F" w:rsidP="00B7788F">
      <w:pPr>
        <w:contextualSpacing/>
        <w:jc w:val="center"/>
        <w:rPr>
          <w:rFonts w:cstheme="minorHAnsi"/>
          <w:sz w:val="22"/>
          <w:szCs w:val="22"/>
        </w:rPr>
      </w:pPr>
    </w:p>
    <w:p w14:paraId="3258C47E" w14:textId="2E309915" w:rsidR="00025C05" w:rsidRPr="00135807" w:rsidRDefault="00025C05" w:rsidP="00844A5D">
      <w:pPr>
        <w:pStyle w:val="Heading2"/>
      </w:pPr>
      <w:bookmarkStart w:id="9" w:name="_Toc500761898"/>
      <w:bookmarkStart w:id="10" w:name="_Toc1695397086"/>
      <w:bookmarkStart w:id="11" w:name="_Toc102040756"/>
      <w:r w:rsidRPr="00135807">
        <w:t>Instructions</w:t>
      </w:r>
      <w:bookmarkEnd w:id="9"/>
      <w:bookmarkEnd w:id="10"/>
      <w:bookmarkEnd w:id="11"/>
    </w:p>
    <w:p w14:paraId="196D9538" w14:textId="77777777" w:rsidR="00B7788F" w:rsidRPr="00135807" w:rsidRDefault="00B7788F" w:rsidP="00B7788F">
      <w:pPr>
        <w:contextualSpacing/>
        <w:rPr>
          <w:rFonts w:cstheme="minorHAnsi"/>
        </w:rPr>
      </w:pPr>
    </w:p>
    <w:p w14:paraId="516CA6BB" w14:textId="28BCF90A" w:rsidR="00025C05" w:rsidRPr="00135807" w:rsidRDefault="00FC36E8" w:rsidP="30A2BF11">
      <w:pPr>
        <w:contextualSpacing/>
        <w:rPr>
          <w:rFonts w:eastAsia="Times New Roman" w:cstheme="minorHAnsi"/>
          <w:sz w:val="22"/>
          <w:szCs w:val="22"/>
        </w:rPr>
      </w:pPr>
      <w:r w:rsidRPr="00135807">
        <w:rPr>
          <w:rFonts w:eastAsia="Times New Roman" w:cstheme="minorHAnsi"/>
          <w:sz w:val="22"/>
          <w:szCs w:val="22"/>
        </w:rPr>
        <w:t xml:space="preserve">Submit </w:t>
      </w:r>
      <w:r w:rsidR="00025C05" w:rsidRPr="00135807">
        <w:rPr>
          <w:rFonts w:eastAsia="Times New Roman" w:cstheme="minorHAnsi"/>
          <w:sz w:val="22"/>
          <w:szCs w:val="22"/>
        </w:rPr>
        <w:t xml:space="preserve">this completed </w:t>
      </w:r>
      <w:r w:rsidR="00EB1CEC" w:rsidRPr="00135807">
        <w:rPr>
          <w:rFonts w:eastAsia="Times New Roman" w:cstheme="minorHAnsi"/>
          <w:sz w:val="22"/>
          <w:szCs w:val="22"/>
        </w:rPr>
        <w:t xml:space="preserve">practices </w:t>
      </w:r>
      <w:r w:rsidR="00277B38" w:rsidRPr="00135807">
        <w:rPr>
          <w:rFonts w:eastAsia="Times New Roman" w:cstheme="minorHAnsi"/>
          <w:sz w:val="22"/>
          <w:szCs w:val="22"/>
        </w:rPr>
        <w:t xml:space="preserve">for </w:t>
      </w:r>
      <w:r w:rsidR="00F81BBB" w:rsidRPr="00135807">
        <w:rPr>
          <w:rFonts w:eastAsia="Times New Roman" w:cstheme="minorHAnsi"/>
          <w:sz w:val="22"/>
          <w:szCs w:val="22"/>
        </w:rPr>
        <w:t>secure software report</w:t>
      </w:r>
      <w:r w:rsidR="009C7B99" w:rsidRPr="00135807">
        <w:rPr>
          <w:rFonts w:eastAsia="Times New Roman" w:cstheme="minorHAnsi"/>
          <w:sz w:val="22"/>
          <w:szCs w:val="22"/>
        </w:rPr>
        <w:t>.</w:t>
      </w:r>
      <w:r w:rsidR="003360D3" w:rsidRPr="00135807">
        <w:rPr>
          <w:rFonts w:eastAsia="Times New Roman" w:cstheme="minorHAnsi"/>
          <w:sz w:val="22"/>
          <w:szCs w:val="22"/>
        </w:rPr>
        <w:t xml:space="preserve"> </w:t>
      </w:r>
      <w:r w:rsidR="009C7B99" w:rsidRPr="00135807">
        <w:rPr>
          <w:rFonts w:eastAsia="Times New Roman" w:cstheme="minorHAnsi"/>
          <w:sz w:val="22"/>
          <w:szCs w:val="22"/>
        </w:rPr>
        <w:t>R</w:t>
      </w:r>
      <w:r w:rsidR="003360D3" w:rsidRPr="00135807">
        <w:rPr>
          <w:rFonts w:eastAsia="Times New Roman" w:cstheme="minorHAnsi"/>
          <w:sz w:val="22"/>
          <w:szCs w:val="22"/>
        </w:rPr>
        <w:t>eplac</w:t>
      </w:r>
      <w:r w:rsidR="009C7B99" w:rsidRPr="00135807">
        <w:rPr>
          <w:rFonts w:eastAsia="Times New Roman" w:cstheme="minorHAnsi"/>
          <w:sz w:val="22"/>
          <w:szCs w:val="22"/>
        </w:rPr>
        <w:t>e</w:t>
      </w:r>
      <w:r w:rsidR="003360D3" w:rsidRPr="00135807">
        <w:rPr>
          <w:rFonts w:eastAsia="Times New Roman" w:cstheme="minorHAnsi"/>
          <w:sz w:val="22"/>
          <w:szCs w:val="22"/>
        </w:rPr>
        <w:t xml:space="preserve"> the bracketed text with the relevant information</w:t>
      </w:r>
      <w:r w:rsidR="00277B38" w:rsidRPr="00135807">
        <w:rPr>
          <w:rFonts w:eastAsia="Times New Roman" w:cstheme="minorHAnsi"/>
          <w:sz w:val="22"/>
          <w:szCs w:val="22"/>
        </w:rPr>
        <w:t>. You must document your process for writing secure communications and refactoring code</w:t>
      </w:r>
      <w:r w:rsidR="00E5594E" w:rsidRPr="00135807">
        <w:rPr>
          <w:rFonts w:eastAsia="Times New Roman" w:cstheme="minorHAnsi"/>
          <w:sz w:val="22"/>
          <w:szCs w:val="22"/>
        </w:rPr>
        <w:t xml:space="preserve"> that</w:t>
      </w:r>
      <w:r w:rsidR="00335200" w:rsidRPr="00135807">
        <w:rPr>
          <w:rFonts w:eastAsia="Times New Roman" w:cstheme="minorHAnsi"/>
          <w:sz w:val="22"/>
          <w:szCs w:val="22"/>
        </w:rPr>
        <w:t xml:space="preserve"> </w:t>
      </w:r>
      <w:r w:rsidR="00B720DC" w:rsidRPr="00135807">
        <w:rPr>
          <w:rFonts w:eastAsia="Times New Roman" w:cstheme="minorHAnsi"/>
          <w:sz w:val="22"/>
          <w:szCs w:val="22"/>
        </w:rPr>
        <w:t>complies</w:t>
      </w:r>
      <w:r w:rsidR="00277B38" w:rsidRPr="00135807">
        <w:rPr>
          <w:rFonts w:eastAsia="Times New Roman" w:cstheme="minorHAnsi"/>
          <w:sz w:val="22"/>
          <w:szCs w:val="22"/>
        </w:rPr>
        <w:t xml:space="preserve"> with software security testing protocols.</w:t>
      </w:r>
    </w:p>
    <w:p w14:paraId="26E62C94" w14:textId="77777777" w:rsidR="006E1A73" w:rsidRPr="00135807" w:rsidRDefault="006E1A73" w:rsidP="30A2BF11">
      <w:pPr>
        <w:contextualSpacing/>
        <w:rPr>
          <w:rFonts w:eastAsia="Times New Roman" w:cstheme="minorHAnsi"/>
          <w:sz w:val="22"/>
          <w:szCs w:val="22"/>
        </w:rPr>
      </w:pPr>
    </w:p>
    <w:p w14:paraId="09AE0EE8" w14:textId="79422EA6" w:rsidR="00182245" w:rsidRPr="00135807" w:rsidRDefault="00025C05" w:rsidP="00FD7CC8">
      <w:pPr>
        <w:pStyle w:val="ListParagraph"/>
        <w:numPr>
          <w:ilvl w:val="0"/>
          <w:numId w:val="19"/>
        </w:numPr>
        <w:rPr>
          <w:rFonts w:eastAsia="Times New Roman" w:cstheme="minorHAnsi"/>
          <w:sz w:val="22"/>
          <w:szCs w:val="22"/>
        </w:rPr>
      </w:pPr>
      <w:r w:rsidRPr="00135807">
        <w:rPr>
          <w:rFonts w:eastAsia="Times New Roman" w:cstheme="minorHAnsi"/>
          <w:sz w:val="22"/>
          <w:szCs w:val="22"/>
        </w:rPr>
        <w:t>Respond to the steps outlined below</w:t>
      </w:r>
      <w:r w:rsidR="00797EC8" w:rsidRPr="00135807">
        <w:rPr>
          <w:rFonts w:eastAsia="Times New Roman" w:cstheme="minorHAnsi"/>
          <w:sz w:val="22"/>
          <w:szCs w:val="22"/>
        </w:rPr>
        <w:t xml:space="preserve"> and include your findings</w:t>
      </w:r>
      <w:r w:rsidRPr="00135807">
        <w:rPr>
          <w:rFonts w:eastAsia="Times New Roman" w:cstheme="minorHAnsi"/>
          <w:sz w:val="22"/>
          <w:szCs w:val="22"/>
        </w:rPr>
        <w:t xml:space="preserve">. </w:t>
      </w:r>
    </w:p>
    <w:p w14:paraId="50453C02" w14:textId="72D9B1C6" w:rsidR="00025C05" w:rsidRPr="00135807" w:rsidRDefault="00A2133A" w:rsidP="00FD7CC8">
      <w:pPr>
        <w:pStyle w:val="ListParagraph"/>
        <w:numPr>
          <w:ilvl w:val="0"/>
          <w:numId w:val="19"/>
        </w:numPr>
        <w:rPr>
          <w:rFonts w:eastAsia="Times New Roman" w:cstheme="minorHAnsi"/>
          <w:sz w:val="22"/>
          <w:szCs w:val="22"/>
        </w:rPr>
      </w:pPr>
      <w:r w:rsidRPr="00135807">
        <w:rPr>
          <w:rFonts w:eastAsia="Times New Roman" w:cstheme="minorHAnsi"/>
          <w:sz w:val="22"/>
          <w:szCs w:val="22"/>
        </w:rPr>
        <w:t xml:space="preserve">Respond using </w:t>
      </w:r>
      <w:r w:rsidR="00114D54" w:rsidRPr="00135807">
        <w:rPr>
          <w:rFonts w:eastAsia="Times New Roman" w:cstheme="minorHAnsi"/>
          <w:sz w:val="22"/>
          <w:szCs w:val="22"/>
        </w:rPr>
        <w:t xml:space="preserve">your </w:t>
      </w:r>
      <w:r w:rsidR="00025C05" w:rsidRPr="00135807">
        <w:rPr>
          <w:rFonts w:eastAsia="Times New Roman" w:cstheme="minorHAnsi"/>
          <w:sz w:val="22"/>
          <w:szCs w:val="22"/>
        </w:rPr>
        <w:t xml:space="preserve">own words. </w:t>
      </w:r>
      <w:r w:rsidRPr="00135807">
        <w:rPr>
          <w:rFonts w:eastAsia="Times New Roman" w:cstheme="minorHAnsi"/>
          <w:sz w:val="22"/>
          <w:szCs w:val="22"/>
        </w:rPr>
        <w:t>Y</w:t>
      </w:r>
      <w:r w:rsidR="00025C05" w:rsidRPr="00135807">
        <w:rPr>
          <w:rFonts w:eastAsia="Times New Roman" w:cstheme="minorHAnsi"/>
          <w:sz w:val="22"/>
          <w:szCs w:val="22"/>
        </w:rPr>
        <w:t xml:space="preserve">ou </w:t>
      </w:r>
      <w:r w:rsidRPr="00135807">
        <w:rPr>
          <w:rFonts w:eastAsia="Times New Roman" w:cstheme="minorHAnsi"/>
          <w:sz w:val="22"/>
          <w:szCs w:val="22"/>
        </w:rPr>
        <w:t xml:space="preserve">may also </w:t>
      </w:r>
      <w:r w:rsidR="00025C05" w:rsidRPr="00135807">
        <w:rPr>
          <w:rFonts w:eastAsia="Times New Roman" w:cstheme="minorHAnsi"/>
          <w:sz w:val="22"/>
          <w:szCs w:val="22"/>
        </w:rPr>
        <w:t>choose to include images or supporting materials</w:t>
      </w:r>
      <w:r w:rsidRPr="00135807">
        <w:rPr>
          <w:rFonts w:eastAsia="Times New Roman" w:cstheme="minorHAnsi"/>
          <w:sz w:val="22"/>
          <w:szCs w:val="22"/>
        </w:rPr>
        <w:t>. If you include them</w:t>
      </w:r>
      <w:r w:rsidR="00025C05" w:rsidRPr="00135807">
        <w:rPr>
          <w:rFonts w:eastAsia="Times New Roman" w:cstheme="minorHAnsi"/>
          <w:sz w:val="22"/>
          <w:szCs w:val="22"/>
        </w:rPr>
        <w:t xml:space="preserve">, make certain </w:t>
      </w:r>
      <w:r w:rsidR="00632C6F" w:rsidRPr="00135807">
        <w:rPr>
          <w:rFonts w:eastAsia="Times New Roman" w:cstheme="minorHAnsi"/>
          <w:sz w:val="22"/>
          <w:szCs w:val="22"/>
        </w:rPr>
        <w:t xml:space="preserve">to </w:t>
      </w:r>
      <w:r w:rsidR="00025C05" w:rsidRPr="00135807">
        <w:rPr>
          <w:rFonts w:eastAsia="Times New Roman" w:cstheme="minorHAnsi"/>
          <w:sz w:val="22"/>
          <w:szCs w:val="22"/>
        </w:rPr>
        <w:t>insert them</w:t>
      </w:r>
      <w:r w:rsidR="00FD1686" w:rsidRPr="00135807">
        <w:rPr>
          <w:rFonts w:eastAsia="Times New Roman" w:cstheme="minorHAnsi"/>
          <w:sz w:val="22"/>
          <w:szCs w:val="22"/>
        </w:rPr>
        <w:t xml:space="preserve"> in</w:t>
      </w:r>
      <w:r w:rsidR="00632C6F" w:rsidRPr="00135807">
        <w:rPr>
          <w:rFonts w:eastAsia="Times New Roman" w:cstheme="minorHAnsi"/>
          <w:sz w:val="22"/>
          <w:szCs w:val="22"/>
        </w:rPr>
        <w:t xml:space="preserve"> all the relevant locations in</w:t>
      </w:r>
      <w:r w:rsidR="00025C05" w:rsidRPr="00135807">
        <w:rPr>
          <w:rFonts w:eastAsia="Times New Roman" w:cstheme="minorHAnsi"/>
          <w:sz w:val="22"/>
          <w:szCs w:val="22"/>
        </w:rPr>
        <w:t xml:space="preserve"> the </w:t>
      </w:r>
      <w:r w:rsidR="00632C6F" w:rsidRPr="00135807">
        <w:rPr>
          <w:rFonts w:eastAsia="Times New Roman" w:cstheme="minorHAnsi"/>
          <w:sz w:val="22"/>
          <w:szCs w:val="22"/>
        </w:rPr>
        <w:t>document</w:t>
      </w:r>
      <w:r w:rsidR="00025C05" w:rsidRPr="00135807">
        <w:rPr>
          <w:rFonts w:eastAsia="Times New Roman" w:cstheme="minorHAnsi"/>
          <w:sz w:val="22"/>
          <w:szCs w:val="22"/>
        </w:rPr>
        <w:t>.</w:t>
      </w:r>
    </w:p>
    <w:p w14:paraId="139833A9" w14:textId="2485F2B1" w:rsidR="00182245" w:rsidRPr="00135807" w:rsidRDefault="00182245" w:rsidP="00632C6F">
      <w:pPr>
        <w:pStyle w:val="ListParagraph"/>
        <w:numPr>
          <w:ilvl w:val="0"/>
          <w:numId w:val="19"/>
        </w:numPr>
        <w:rPr>
          <w:rFonts w:eastAsia="Times New Roman" w:cstheme="minorHAnsi"/>
          <w:sz w:val="22"/>
          <w:szCs w:val="22"/>
        </w:rPr>
      </w:pPr>
      <w:r w:rsidRPr="00135807">
        <w:rPr>
          <w:rFonts w:eastAsia="Times New Roman" w:cstheme="minorHAnsi"/>
          <w:sz w:val="22"/>
          <w:szCs w:val="22"/>
        </w:rPr>
        <w:t xml:space="preserve">Refer to the Project Two Guidelines and Rubric for </w:t>
      </w:r>
      <w:r w:rsidR="00632C6F" w:rsidRPr="00135807">
        <w:rPr>
          <w:rFonts w:eastAsia="Times New Roman" w:cstheme="minorHAnsi"/>
          <w:sz w:val="22"/>
          <w:szCs w:val="22"/>
        </w:rPr>
        <w:t xml:space="preserve">more detailed </w:t>
      </w:r>
      <w:r w:rsidRPr="00135807">
        <w:rPr>
          <w:rFonts w:eastAsia="Times New Roman" w:cstheme="minorHAnsi"/>
          <w:sz w:val="22"/>
          <w:szCs w:val="22"/>
        </w:rPr>
        <w:t xml:space="preserve">instructions about </w:t>
      </w:r>
      <w:r w:rsidR="00632C6F" w:rsidRPr="00135807">
        <w:rPr>
          <w:rFonts w:eastAsia="Times New Roman" w:cstheme="minorHAnsi"/>
          <w:sz w:val="22"/>
          <w:szCs w:val="22"/>
        </w:rPr>
        <w:t>each section of</w:t>
      </w:r>
      <w:r w:rsidRPr="00135807">
        <w:rPr>
          <w:rFonts w:eastAsia="Times New Roman" w:cstheme="minorHAnsi"/>
          <w:sz w:val="22"/>
          <w:szCs w:val="22"/>
        </w:rPr>
        <w:t xml:space="preserve"> the template.</w:t>
      </w:r>
    </w:p>
    <w:p w14:paraId="436275F6" w14:textId="0EBDD81C" w:rsidR="00701A84" w:rsidRPr="00135807" w:rsidRDefault="005F574E" w:rsidP="00B7788F">
      <w:pPr>
        <w:contextualSpacing/>
        <w:rPr>
          <w:rFonts w:eastAsiaTheme="majorEastAsia" w:cstheme="minorHAnsi"/>
          <w:sz w:val="22"/>
          <w:szCs w:val="22"/>
        </w:rPr>
      </w:pPr>
      <w:r w:rsidRPr="00135807">
        <w:rPr>
          <w:rFonts w:cstheme="minorHAnsi"/>
          <w:sz w:val="22"/>
          <w:szCs w:val="22"/>
        </w:rPr>
        <w:br w:type="page"/>
      </w:r>
    </w:p>
    <w:p w14:paraId="3EF4D256" w14:textId="62EB8E34" w:rsidR="00701A84" w:rsidRPr="00135807" w:rsidRDefault="00352FD0" w:rsidP="00D47759">
      <w:pPr>
        <w:pStyle w:val="Heading2"/>
        <w:spacing w:before="0" w:line="240" w:lineRule="auto"/>
      </w:pPr>
      <w:bookmarkStart w:id="12" w:name="_Toc1709846648"/>
      <w:bookmarkStart w:id="13" w:name="_Toc770945630"/>
      <w:bookmarkStart w:id="14" w:name="_Toc102040757"/>
      <w:r w:rsidRPr="00135807">
        <w:lastRenderedPageBreak/>
        <w:t>Developer</w:t>
      </w:r>
      <w:bookmarkEnd w:id="12"/>
      <w:bookmarkEnd w:id="13"/>
      <w:bookmarkEnd w:id="14"/>
    </w:p>
    <w:p w14:paraId="1A894830" w14:textId="77A600AC" w:rsidR="00485402" w:rsidRPr="00135807" w:rsidRDefault="000A1788" w:rsidP="00D47759">
      <w:pPr>
        <w:contextualSpacing/>
        <w:rPr>
          <w:rFonts w:cstheme="minorHAnsi"/>
          <w:sz w:val="22"/>
          <w:szCs w:val="22"/>
        </w:rPr>
      </w:pPr>
      <w:r w:rsidRPr="00135807">
        <w:rPr>
          <w:rFonts w:cstheme="minorHAnsi"/>
          <w:sz w:val="22"/>
          <w:szCs w:val="22"/>
        </w:rPr>
        <w:t>Anna Fuentes</w:t>
      </w:r>
    </w:p>
    <w:p w14:paraId="3A4DB0F5" w14:textId="518A6D83" w:rsidR="0058064D" w:rsidRPr="00135807" w:rsidRDefault="0058064D" w:rsidP="00D47759">
      <w:pPr>
        <w:contextualSpacing/>
        <w:rPr>
          <w:rFonts w:cstheme="minorHAnsi"/>
          <w:sz w:val="22"/>
          <w:szCs w:val="22"/>
        </w:rPr>
      </w:pPr>
    </w:p>
    <w:p w14:paraId="7A425AC3" w14:textId="1BBCD55D" w:rsidR="00010B8A" w:rsidRPr="00135807"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135807">
        <w:t>Algorithm Cipher</w:t>
      </w:r>
      <w:bookmarkEnd w:id="15"/>
      <w:bookmarkEnd w:id="16"/>
      <w:bookmarkEnd w:id="17"/>
    </w:p>
    <w:p w14:paraId="3C3C7792" w14:textId="77777777" w:rsidR="00E4044A" w:rsidRPr="00135807" w:rsidRDefault="00E4044A" w:rsidP="00D47759">
      <w:pPr>
        <w:contextualSpacing/>
        <w:rPr>
          <w:rFonts w:eastAsia="Times New Roman" w:cstheme="minorHAnsi"/>
          <w:sz w:val="22"/>
          <w:szCs w:val="22"/>
        </w:rPr>
      </w:pPr>
    </w:p>
    <w:p w14:paraId="5CAB2AA8" w14:textId="0894D385" w:rsidR="00010B8A" w:rsidRPr="00135807" w:rsidRDefault="000A1788" w:rsidP="00D47759">
      <w:pPr>
        <w:contextualSpacing/>
        <w:rPr>
          <w:rFonts w:cstheme="minorHAnsi"/>
          <w:sz w:val="22"/>
          <w:szCs w:val="22"/>
        </w:rPr>
      </w:pPr>
      <w:r w:rsidRPr="00135807">
        <w:rPr>
          <w:rFonts w:cstheme="minorHAnsi"/>
          <w:sz w:val="22"/>
          <w:szCs w:val="22"/>
        </w:rPr>
        <w:t>The Advanced Encryption Standard (AES) is recommended as the encryption algorithm cipher for Artemis Financial because it provides high-level symmetric encryption with strong performance and security. AES uses substitution-permutation operations with key sizes of 128, 192, or 256 bits. It is widely considered an industry standard and has been approved by the National Institute of Standards and Technology (NIST) for government and financial data. Random numbers are used for initialization vectors, and the same symmetric key is required for both encryption and decryption, ensuring confidentiality and speed. AES replaced the older Data Encryption Standard (DES) and continues to be used globally in secure communications.</w:t>
      </w:r>
    </w:p>
    <w:p w14:paraId="360E49E0" w14:textId="77777777" w:rsidR="000A1788" w:rsidRPr="00135807" w:rsidRDefault="000A1788" w:rsidP="00D47759">
      <w:pPr>
        <w:contextualSpacing/>
        <w:rPr>
          <w:rFonts w:cstheme="minorHAnsi"/>
          <w:sz w:val="22"/>
          <w:szCs w:val="22"/>
        </w:rPr>
      </w:pPr>
    </w:p>
    <w:p w14:paraId="2375E08D" w14:textId="2E02C919" w:rsidR="0058064D" w:rsidRPr="00135807"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135807">
        <w:t>Certificate Generation</w:t>
      </w:r>
      <w:bookmarkEnd w:id="18"/>
      <w:bookmarkEnd w:id="19"/>
      <w:bookmarkEnd w:id="20"/>
    </w:p>
    <w:p w14:paraId="51860FF2" w14:textId="77777777" w:rsidR="000A1788" w:rsidRPr="00135807" w:rsidRDefault="000A1788" w:rsidP="000A1788">
      <w:pPr>
        <w:pStyle w:val="Heading2"/>
        <w:spacing w:before="0" w:line="240" w:lineRule="auto"/>
      </w:pPr>
    </w:p>
    <w:p w14:paraId="6BEBCC74" w14:textId="4D7FA36E" w:rsidR="003978A0" w:rsidRPr="00135807" w:rsidRDefault="000A1788" w:rsidP="00D47759">
      <w:pPr>
        <w:contextualSpacing/>
        <w:rPr>
          <w:rFonts w:cstheme="minorHAnsi"/>
          <w:sz w:val="22"/>
          <w:szCs w:val="22"/>
        </w:rPr>
      </w:pPr>
      <w:r w:rsidRPr="00135807">
        <w:rPr>
          <w:rFonts w:cstheme="minorHAnsi"/>
          <w:sz w:val="22"/>
          <w:szCs w:val="22"/>
        </w:rPr>
        <w:t>A self-signed SSL certificate was generated using the Java Keytool command:</w:t>
      </w:r>
    </w:p>
    <w:p w14:paraId="0893C18C" w14:textId="449682D9" w:rsidR="005F7CFA" w:rsidRPr="00135807" w:rsidRDefault="005F7CFA" w:rsidP="00D47759">
      <w:pPr>
        <w:contextualSpacing/>
        <w:rPr>
          <w:rFonts w:cstheme="minorHAnsi"/>
          <w:sz w:val="22"/>
          <w:szCs w:val="22"/>
        </w:rPr>
      </w:pPr>
      <w:r w:rsidRPr="00135807">
        <w:rPr>
          <w:rFonts w:cstheme="minorHAnsi"/>
          <w:sz w:val="22"/>
          <w:szCs w:val="22"/>
        </w:rPr>
        <w:t>&amp; "C:\Program Files\Java\jdk-17\bin\keytool.exe" -printcert -file "C:\Users\aef61\artemis-selfsigned.cer"</w:t>
      </w:r>
    </w:p>
    <w:p w14:paraId="6DB91750" w14:textId="77777777" w:rsidR="005F7CFA" w:rsidRPr="00135807" w:rsidRDefault="005F7CFA" w:rsidP="005F7CFA">
      <w:pPr>
        <w:pStyle w:val="NormalWeb"/>
        <w:rPr>
          <w:rFonts w:asciiTheme="minorHAnsi" w:hAnsiTheme="minorHAnsi" w:cstheme="minorHAnsi"/>
          <w:sz w:val="22"/>
          <w:szCs w:val="22"/>
        </w:rPr>
      </w:pPr>
      <w:r w:rsidRPr="00135807">
        <w:rPr>
          <w:rFonts w:asciiTheme="minorHAnsi" w:hAnsiTheme="minorHAnsi" w:cstheme="minorHAnsi"/>
          <w:sz w:val="22"/>
          <w:szCs w:val="22"/>
        </w:rPr>
        <w:t>The certificate’s details were entered as:</w:t>
      </w:r>
    </w:p>
    <w:p w14:paraId="70C049A7" w14:textId="77777777" w:rsidR="005F7CFA" w:rsidRPr="00135807" w:rsidRDefault="005F7CFA" w:rsidP="005F7CFA">
      <w:pPr>
        <w:pStyle w:val="NormalWeb"/>
        <w:numPr>
          <w:ilvl w:val="0"/>
          <w:numId w:val="22"/>
        </w:numPr>
        <w:rPr>
          <w:rFonts w:asciiTheme="minorHAnsi" w:hAnsiTheme="minorHAnsi" w:cstheme="minorHAnsi"/>
          <w:sz w:val="22"/>
          <w:szCs w:val="22"/>
        </w:rPr>
      </w:pPr>
      <w:r w:rsidRPr="00135807">
        <w:rPr>
          <w:rFonts w:asciiTheme="minorHAnsi" w:hAnsiTheme="minorHAnsi" w:cstheme="minorHAnsi"/>
          <w:sz w:val="22"/>
          <w:szCs w:val="22"/>
        </w:rPr>
        <w:t>CN=localhost</w:t>
      </w:r>
    </w:p>
    <w:p w14:paraId="1BD67399" w14:textId="77777777" w:rsidR="005F7CFA" w:rsidRPr="00135807" w:rsidRDefault="005F7CFA" w:rsidP="005F7CFA">
      <w:pPr>
        <w:pStyle w:val="NormalWeb"/>
        <w:numPr>
          <w:ilvl w:val="0"/>
          <w:numId w:val="22"/>
        </w:numPr>
        <w:rPr>
          <w:rFonts w:asciiTheme="minorHAnsi" w:hAnsiTheme="minorHAnsi" w:cstheme="minorHAnsi"/>
          <w:sz w:val="22"/>
          <w:szCs w:val="22"/>
        </w:rPr>
      </w:pPr>
      <w:r w:rsidRPr="00135807">
        <w:rPr>
          <w:rFonts w:asciiTheme="minorHAnsi" w:hAnsiTheme="minorHAnsi" w:cstheme="minorHAnsi"/>
          <w:sz w:val="22"/>
          <w:szCs w:val="22"/>
        </w:rPr>
        <w:t>OU=IT</w:t>
      </w:r>
    </w:p>
    <w:p w14:paraId="0D1D65AA" w14:textId="77777777" w:rsidR="005F7CFA" w:rsidRPr="00135807" w:rsidRDefault="005F7CFA" w:rsidP="005F7CFA">
      <w:pPr>
        <w:pStyle w:val="NormalWeb"/>
        <w:numPr>
          <w:ilvl w:val="0"/>
          <w:numId w:val="22"/>
        </w:numPr>
        <w:rPr>
          <w:rFonts w:asciiTheme="minorHAnsi" w:hAnsiTheme="minorHAnsi" w:cstheme="minorHAnsi"/>
          <w:sz w:val="22"/>
          <w:szCs w:val="22"/>
        </w:rPr>
      </w:pPr>
      <w:r w:rsidRPr="00135807">
        <w:rPr>
          <w:rFonts w:asciiTheme="minorHAnsi" w:hAnsiTheme="minorHAnsi" w:cstheme="minorHAnsi"/>
          <w:sz w:val="22"/>
          <w:szCs w:val="22"/>
        </w:rPr>
        <w:t>O=Artemis Financial</w:t>
      </w:r>
    </w:p>
    <w:p w14:paraId="3BD1DD43" w14:textId="77777777" w:rsidR="005F7CFA" w:rsidRPr="00135807" w:rsidRDefault="005F7CFA" w:rsidP="005F7CFA">
      <w:pPr>
        <w:pStyle w:val="NormalWeb"/>
        <w:numPr>
          <w:ilvl w:val="0"/>
          <w:numId w:val="22"/>
        </w:numPr>
        <w:rPr>
          <w:rFonts w:asciiTheme="minorHAnsi" w:hAnsiTheme="minorHAnsi" w:cstheme="minorHAnsi"/>
          <w:sz w:val="22"/>
          <w:szCs w:val="22"/>
        </w:rPr>
      </w:pPr>
      <w:r w:rsidRPr="00135807">
        <w:rPr>
          <w:rFonts w:asciiTheme="minorHAnsi" w:hAnsiTheme="minorHAnsi" w:cstheme="minorHAnsi"/>
          <w:sz w:val="22"/>
          <w:szCs w:val="22"/>
        </w:rPr>
        <w:t>L=Manchester</w:t>
      </w:r>
    </w:p>
    <w:p w14:paraId="7D221726" w14:textId="77777777" w:rsidR="005F7CFA" w:rsidRPr="00135807" w:rsidRDefault="005F7CFA" w:rsidP="005F7CFA">
      <w:pPr>
        <w:pStyle w:val="NormalWeb"/>
        <w:numPr>
          <w:ilvl w:val="0"/>
          <w:numId w:val="22"/>
        </w:numPr>
        <w:rPr>
          <w:rFonts w:asciiTheme="minorHAnsi" w:hAnsiTheme="minorHAnsi" w:cstheme="minorHAnsi"/>
          <w:sz w:val="22"/>
          <w:szCs w:val="22"/>
        </w:rPr>
      </w:pPr>
      <w:r w:rsidRPr="00135807">
        <w:rPr>
          <w:rFonts w:asciiTheme="minorHAnsi" w:hAnsiTheme="minorHAnsi" w:cstheme="minorHAnsi"/>
          <w:sz w:val="22"/>
          <w:szCs w:val="22"/>
        </w:rPr>
        <w:t>ST=NH</w:t>
      </w:r>
    </w:p>
    <w:p w14:paraId="1FDEF568" w14:textId="77777777" w:rsidR="005F7CFA" w:rsidRPr="00135807" w:rsidRDefault="005F7CFA" w:rsidP="005F7CFA">
      <w:pPr>
        <w:pStyle w:val="NormalWeb"/>
        <w:numPr>
          <w:ilvl w:val="0"/>
          <w:numId w:val="22"/>
        </w:numPr>
        <w:rPr>
          <w:rFonts w:asciiTheme="minorHAnsi" w:hAnsiTheme="minorHAnsi" w:cstheme="minorHAnsi"/>
          <w:sz w:val="22"/>
          <w:szCs w:val="22"/>
        </w:rPr>
      </w:pPr>
      <w:r w:rsidRPr="00135807">
        <w:rPr>
          <w:rFonts w:asciiTheme="minorHAnsi" w:hAnsiTheme="minorHAnsi" w:cstheme="minorHAnsi"/>
          <w:sz w:val="22"/>
          <w:szCs w:val="22"/>
        </w:rPr>
        <w:t>C=US</w:t>
      </w:r>
    </w:p>
    <w:p w14:paraId="47796023" w14:textId="1F37B63F" w:rsidR="005F7CFA" w:rsidRPr="00135807" w:rsidRDefault="005F7CFA" w:rsidP="005F7CFA">
      <w:pPr>
        <w:pStyle w:val="NormalWeb"/>
        <w:rPr>
          <w:rFonts w:asciiTheme="minorHAnsi" w:hAnsiTheme="minorHAnsi" w:cstheme="minorHAnsi"/>
          <w:sz w:val="22"/>
          <w:szCs w:val="22"/>
        </w:rPr>
      </w:pPr>
      <w:r w:rsidRPr="00135807">
        <w:rPr>
          <w:rFonts w:asciiTheme="minorHAnsi" w:hAnsiTheme="minorHAnsi" w:cstheme="minorHAnsi"/>
          <w:sz w:val="22"/>
          <w:szCs w:val="22"/>
        </w:rPr>
        <w:t xml:space="preserve">This keystore file was placed in </w:t>
      </w:r>
      <w:r w:rsidRPr="00135807">
        <w:rPr>
          <w:rStyle w:val="HTMLCode"/>
          <w:rFonts w:asciiTheme="minorHAnsi" w:hAnsiTheme="minorHAnsi" w:cstheme="minorHAnsi"/>
          <w:sz w:val="22"/>
          <w:szCs w:val="22"/>
        </w:rPr>
        <w:t>src/main/resources/</w:t>
      </w:r>
      <w:r w:rsidRPr="00135807">
        <w:rPr>
          <w:rFonts w:asciiTheme="minorHAnsi" w:hAnsiTheme="minorHAnsi" w:cstheme="minorHAnsi"/>
          <w:sz w:val="22"/>
          <w:szCs w:val="22"/>
        </w:rPr>
        <w:t xml:space="preserve"> and configured for use by the Spring Boot application.</w:t>
      </w:r>
    </w:p>
    <w:p w14:paraId="2DB8C4C7" w14:textId="4CCAE81E" w:rsidR="005F7CFA" w:rsidRPr="00135807" w:rsidRDefault="00135807" w:rsidP="00D47759">
      <w:pPr>
        <w:contextualSpacing/>
        <w:rPr>
          <w:rFonts w:cstheme="minorHAnsi"/>
          <w:sz w:val="22"/>
          <w:szCs w:val="22"/>
        </w:rPr>
      </w:pPr>
      <w:r w:rsidRPr="00135807">
        <w:rPr>
          <w:rFonts w:cstheme="minorHAnsi"/>
          <w:sz w:val="22"/>
          <w:szCs w:val="22"/>
        </w:rPr>
        <w:lastRenderedPageBreak/>
        <w:drawing>
          <wp:inline distT="0" distB="0" distL="0" distR="0" wp14:anchorId="3803C7B4" wp14:editId="2CB107F6">
            <wp:extent cx="5943600" cy="4911090"/>
            <wp:effectExtent l="0" t="0" r="0" b="3810"/>
            <wp:docPr id="176556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6722" name="Picture 1" descr="A screenshot of a computer&#10;&#10;AI-generated content may be incorrect."/>
                    <pic:cNvPicPr/>
                  </pic:nvPicPr>
                  <pic:blipFill>
                    <a:blip r:embed="rId13"/>
                    <a:stretch>
                      <a:fillRect/>
                    </a:stretch>
                  </pic:blipFill>
                  <pic:spPr>
                    <a:xfrm>
                      <a:off x="0" y="0"/>
                      <a:ext cx="5943600" cy="4911090"/>
                    </a:xfrm>
                    <a:prstGeom prst="rect">
                      <a:avLst/>
                    </a:prstGeom>
                  </pic:spPr>
                </pic:pic>
              </a:graphicData>
            </a:graphic>
          </wp:inline>
        </w:drawing>
      </w:r>
    </w:p>
    <w:p w14:paraId="43A3A410" w14:textId="0A5A8464" w:rsidR="000A1788" w:rsidRPr="00135807" w:rsidRDefault="000A1788" w:rsidP="00D47759">
      <w:pPr>
        <w:contextualSpacing/>
        <w:rPr>
          <w:rFonts w:eastAsia="Times New Roman" w:cstheme="minorHAnsi"/>
          <w:sz w:val="22"/>
          <w:szCs w:val="22"/>
        </w:rPr>
      </w:pPr>
      <w:r w:rsidRPr="00135807">
        <w:rPr>
          <w:rFonts w:eastAsia="Times New Roman" w:cstheme="minorHAnsi"/>
          <w:noProof/>
          <w:sz w:val="22"/>
          <w:szCs w:val="22"/>
        </w:rPr>
        <w:drawing>
          <wp:inline distT="0" distB="0" distL="0" distR="0" wp14:anchorId="4D95B137" wp14:editId="111DD5A4">
            <wp:extent cx="5943600" cy="3180715"/>
            <wp:effectExtent l="0" t="0" r="0" b="635"/>
            <wp:docPr id="3384949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4978" name="Picture 1"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180715"/>
                    </a:xfrm>
                    <a:prstGeom prst="rect">
                      <a:avLst/>
                    </a:prstGeom>
                  </pic:spPr>
                </pic:pic>
              </a:graphicData>
            </a:graphic>
          </wp:inline>
        </w:drawing>
      </w:r>
    </w:p>
    <w:p w14:paraId="7A85603E" w14:textId="77777777" w:rsidR="000A1788" w:rsidRPr="00135807" w:rsidRDefault="000A1788" w:rsidP="00D47759">
      <w:pPr>
        <w:contextualSpacing/>
        <w:rPr>
          <w:rFonts w:eastAsia="Times New Roman" w:cstheme="minorHAnsi"/>
          <w:sz w:val="22"/>
          <w:szCs w:val="22"/>
        </w:rPr>
      </w:pPr>
    </w:p>
    <w:p w14:paraId="77A5BBC5" w14:textId="2B0362B9" w:rsidR="00DB5652" w:rsidRPr="00135807" w:rsidRDefault="005F7CFA" w:rsidP="00D47759">
      <w:pPr>
        <w:contextualSpacing/>
        <w:rPr>
          <w:rFonts w:cstheme="minorHAnsi"/>
          <w:sz w:val="22"/>
          <w:szCs w:val="22"/>
        </w:rPr>
      </w:pPr>
      <w:r w:rsidRPr="00135807">
        <w:rPr>
          <w:rFonts w:cstheme="minorHAnsi"/>
          <w:noProof/>
          <w:sz w:val="22"/>
          <w:szCs w:val="22"/>
        </w:rPr>
        <w:drawing>
          <wp:inline distT="0" distB="0" distL="0" distR="0" wp14:anchorId="3BEF2BC6" wp14:editId="0427DF7C">
            <wp:extent cx="5943600" cy="2130425"/>
            <wp:effectExtent l="0" t="0" r="0" b="3175"/>
            <wp:docPr id="350287028"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87028" name="Picture 2" descr="A screenshot of a computer pro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130425"/>
                    </a:xfrm>
                    <a:prstGeom prst="rect">
                      <a:avLst/>
                    </a:prstGeom>
                  </pic:spPr>
                </pic:pic>
              </a:graphicData>
            </a:graphic>
          </wp:inline>
        </w:drawing>
      </w:r>
    </w:p>
    <w:p w14:paraId="1D5596DB" w14:textId="77777777" w:rsidR="005F7CFA" w:rsidRPr="00135807" w:rsidRDefault="005F7CFA" w:rsidP="00D47759">
      <w:pPr>
        <w:contextualSpacing/>
        <w:rPr>
          <w:rFonts w:cstheme="minorHAnsi"/>
          <w:sz w:val="22"/>
          <w:szCs w:val="22"/>
        </w:rPr>
      </w:pPr>
    </w:p>
    <w:p w14:paraId="4BA218AD" w14:textId="7D5B9494" w:rsidR="00C56FC2" w:rsidRPr="00135807" w:rsidRDefault="00E33862" w:rsidP="00AC1A15">
      <w:pPr>
        <w:pStyle w:val="Heading2"/>
        <w:numPr>
          <w:ilvl w:val="0"/>
          <w:numId w:val="21"/>
        </w:numPr>
        <w:spacing w:before="0" w:line="240" w:lineRule="auto"/>
      </w:pPr>
      <w:bookmarkStart w:id="21" w:name="_Toc153388823"/>
      <w:bookmarkStart w:id="22" w:name="_Toc469977634"/>
      <w:bookmarkStart w:id="23" w:name="_Toc102040760"/>
      <w:r w:rsidRPr="00135807">
        <w:t>Deploy Cipher</w:t>
      </w:r>
      <w:bookmarkEnd w:id="21"/>
      <w:bookmarkEnd w:id="22"/>
      <w:bookmarkEnd w:id="23"/>
    </w:p>
    <w:p w14:paraId="1D5553A4" w14:textId="31C95C6E" w:rsidR="003978A0" w:rsidRPr="00135807" w:rsidRDefault="005F7CFA" w:rsidP="00D47759">
      <w:pPr>
        <w:contextualSpacing/>
        <w:rPr>
          <w:rFonts w:cstheme="minorHAnsi"/>
          <w:sz w:val="22"/>
          <w:szCs w:val="22"/>
        </w:rPr>
      </w:pPr>
      <w:r w:rsidRPr="00135807">
        <w:rPr>
          <w:rFonts w:cstheme="minorHAnsi"/>
          <w:sz w:val="22"/>
          <w:szCs w:val="22"/>
        </w:rPr>
        <w:t xml:space="preserve">The checksum verification code was refactored in </w:t>
      </w:r>
      <w:r w:rsidRPr="00135807">
        <w:rPr>
          <w:rStyle w:val="HTMLCode"/>
          <w:rFonts w:asciiTheme="minorHAnsi" w:eastAsiaTheme="minorHAnsi" w:hAnsiTheme="minorHAnsi" w:cstheme="minorHAnsi"/>
          <w:sz w:val="22"/>
          <w:szCs w:val="22"/>
        </w:rPr>
        <w:t>HashController.java</w:t>
      </w:r>
      <w:r w:rsidRPr="00135807">
        <w:rPr>
          <w:rFonts w:cstheme="minorHAnsi"/>
          <w:sz w:val="22"/>
          <w:szCs w:val="22"/>
        </w:rPr>
        <w:t xml:space="preserve"> to implement a SHA-256 hashing algorithm.</w:t>
      </w:r>
      <w:r w:rsidR="00135807" w:rsidRPr="00135807">
        <w:rPr>
          <w:rFonts w:cstheme="minorHAnsi"/>
          <w:sz w:val="22"/>
          <w:szCs w:val="22"/>
        </w:rPr>
        <w:t xml:space="preserve">  </w:t>
      </w:r>
      <w:r w:rsidRPr="00135807">
        <w:rPr>
          <w:rFonts w:cstheme="minorHAnsi"/>
          <w:sz w:val="22"/>
          <w:szCs w:val="22"/>
        </w:rPr>
        <w:t xml:space="preserve">When the </w:t>
      </w:r>
      <w:r w:rsidRPr="00135807">
        <w:rPr>
          <w:rStyle w:val="HTMLCode"/>
          <w:rFonts w:asciiTheme="minorHAnsi" w:eastAsiaTheme="minorHAnsi" w:hAnsiTheme="minorHAnsi" w:cstheme="minorHAnsi"/>
          <w:sz w:val="22"/>
          <w:szCs w:val="22"/>
        </w:rPr>
        <w:t>/hash</w:t>
      </w:r>
      <w:r w:rsidRPr="00135807">
        <w:rPr>
          <w:rFonts w:cstheme="minorHAnsi"/>
          <w:sz w:val="22"/>
          <w:szCs w:val="22"/>
        </w:rPr>
        <w:t xml:space="preserve"> endpoint was accessed, the application generated a unique SHA-256 hash value for the input string, confirming proper deployment of the cryptographic hash function.</w:t>
      </w:r>
    </w:p>
    <w:p w14:paraId="6A5721EB" w14:textId="77777777" w:rsidR="000F52D7" w:rsidRPr="00135807" w:rsidRDefault="000F52D7" w:rsidP="00D47759">
      <w:pPr>
        <w:contextualSpacing/>
        <w:rPr>
          <w:rFonts w:cstheme="minorHAnsi"/>
          <w:sz w:val="22"/>
          <w:szCs w:val="22"/>
        </w:rPr>
      </w:pPr>
    </w:p>
    <w:p w14:paraId="11F05B99" w14:textId="77777777" w:rsidR="000F52D7" w:rsidRPr="00135807" w:rsidRDefault="000F52D7" w:rsidP="00D47759">
      <w:pPr>
        <w:contextualSpacing/>
        <w:rPr>
          <w:rFonts w:cstheme="minorHAnsi"/>
          <w:sz w:val="22"/>
          <w:szCs w:val="22"/>
        </w:rPr>
      </w:pPr>
    </w:p>
    <w:p w14:paraId="72566AE5" w14:textId="30C12A9F" w:rsidR="005F7CFA" w:rsidRPr="00135807" w:rsidRDefault="000F52D7" w:rsidP="00D47759">
      <w:pPr>
        <w:contextualSpacing/>
        <w:rPr>
          <w:rFonts w:eastAsia="Times New Roman" w:cstheme="minorHAnsi"/>
          <w:sz w:val="22"/>
          <w:szCs w:val="22"/>
        </w:rPr>
      </w:pPr>
      <w:r w:rsidRPr="00135807">
        <w:rPr>
          <w:rFonts w:eastAsia="Times New Roman" w:cstheme="minorHAnsi"/>
          <w:noProof/>
          <w:sz w:val="22"/>
          <w:szCs w:val="22"/>
        </w:rPr>
        <w:drawing>
          <wp:inline distT="0" distB="0" distL="0" distR="0" wp14:anchorId="7D8CD4A0" wp14:editId="1C7D927F">
            <wp:extent cx="5943600" cy="2689860"/>
            <wp:effectExtent l="0" t="0" r="0" b="0"/>
            <wp:docPr id="59530035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00353" name="Picture 4"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689860"/>
                    </a:xfrm>
                    <a:prstGeom prst="rect">
                      <a:avLst/>
                    </a:prstGeom>
                  </pic:spPr>
                </pic:pic>
              </a:graphicData>
            </a:graphic>
          </wp:inline>
        </w:drawing>
      </w:r>
    </w:p>
    <w:p w14:paraId="553BA35E" w14:textId="77777777" w:rsidR="000F52D7" w:rsidRPr="00135807" w:rsidRDefault="000F52D7" w:rsidP="00D47759">
      <w:pPr>
        <w:contextualSpacing/>
        <w:rPr>
          <w:rFonts w:eastAsia="Times New Roman" w:cstheme="minorHAnsi"/>
          <w:sz w:val="22"/>
          <w:szCs w:val="22"/>
        </w:rPr>
      </w:pPr>
    </w:p>
    <w:p w14:paraId="02C7F349" w14:textId="77777777" w:rsidR="000F52D7" w:rsidRPr="00135807" w:rsidRDefault="000F52D7" w:rsidP="00D47759">
      <w:pPr>
        <w:contextualSpacing/>
        <w:rPr>
          <w:rFonts w:eastAsia="Times New Roman" w:cstheme="minorHAnsi"/>
          <w:sz w:val="22"/>
          <w:szCs w:val="22"/>
        </w:rPr>
      </w:pPr>
    </w:p>
    <w:p w14:paraId="0FA50736" w14:textId="77777777" w:rsidR="000F52D7" w:rsidRPr="00135807" w:rsidRDefault="000F52D7" w:rsidP="00D47759">
      <w:pPr>
        <w:contextualSpacing/>
        <w:rPr>
          <w:rFonts w:eastAsia="Times New Roman" w:cstheme="minorHAnsi"/>
          <w:sz w:val="22"/>
          <w:szCs w:val="22"/>
        </w:rPr>
      </w:pPr>
    </w:p>
    <w:p w14:paraId="5F8C07BE" w14:textId="77777777" w:rsidR="000F52D7" w:rsidRPr="00135807" w:rsidRDefault="000F52D7" w:rsidP="00D47759">
      <w:pPr>
        <w:contextualSpacing/>
        <w:rPr>
          <w:rFonts w:eastAsia="Times New Roman" w:cstheme="minorHAnsi"/>
          <w:sz w:val="22"/>
          <w:szCs w:val="22"/>
        </w:rPr>
      </w:pPr>
    </w:p>
    <w:p w14:paraId="6BA341E9" w14:textId="26236168" w:rsidR="00DB5652" w:rsidRPr="00135807" w:rsidRDefault="005F7CFA" w:rsidP="00D47759">
      <w:pPr>
        <w:contextualSpacing/>
        <w:rPr>
          <w:rFonts w:cstheme="minorHAnsi"/>
          <w:sz w:val="22"/>
          <w:szCs w:val="22"/>
        </w:rPr>
      </w:pPr>
      <w:r w:rsidRPr="00135807">
        <w:rPr>
          <w:rFonts w:cstheme="minorHAnsi"/>
          <w:noProof/>
          <w:sz w:val="22"/>
          <w:szCs w:val="22"/>
        </w:rPr>
        <w:drawing>
          <wp:inline distT="0" distB="0" distL="0" distR="0" wp14:anchorId="365CA607" wp14:editId="7278176F">
            <wp:extent cx="5943600" cy="1285240"/>
            <wp:effectExtent l="0" t="0" r="0" b="0"/>
            <wp:docPr id="1630694165"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94165" name="Picture 3" descr="A screenshot of a compute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285240"/>
                    </a:xfrm>
                    <a:prstGeom prst="rect">
                      <a:avLst/>
                    </a:prstGeom>
                  </pic:spPr>
                </pic:pic>
              </a:graphicData>
            </a:graphic>
          </wp:inline>
        </w:drawing>
      </w:r>
    </w:p>
    <w:p w14:paraId="1E7FBDDF" w14:textId="3B5DB071" w:rsidR="00B03C25" w:rsidRPr="00135807"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135807">
        <w:lastRenderedPageBreak/>
        <w:t>Secure Communications</w:t>
      </w:r>
      <w:bookmarkEnd w:id="24"/>
      <w:r w:rsidRPr="00135807">
        <w:t xml:space="preserve"> </w:t>
      </w:r>
      <w:bookmarkEnd w:id="25"/>
      <w:bookmarkEnd w:id="26"/>
    </w:p>
    <w:p w14:paraId="18EFE379" w14:textId="77777777" w:rsidR="005F7CFA" w:rsidRPr="00135807" w:rsidRDefault="005F7CFA" w:rsidP="000F52D7">
      <w:pPr>
        <w:pStyle w:val="ListParagraph"/>
        <w:spacing w:before="100" w:beforeAutospacing="1" w:after="100" w:afterAutospacing="1"/>
        <w:ind w:left="360"/>
        <w:rPr>
          <w:rFonts w:eastAsia="Times New Roman" w:cstheme="minorHAnsi"/>
          <w:sz w:val="22"/>
          <w:szCs w:val="22"/>
        </w:rPr>
      </w:pPr>
      <w:r w:rsidRPr="00135807">
        <w:rPr>
          <w:rFonts w:eastAsia="Times New Roman" w:cstheme="minorHAnsi"/>
          <w:sz w:val="22"/>
          <w:szCs w:val="22"/>
        </w:rPr>
        <w:t>The Artemis Financial application was configured to use HTTPS on port 8443 through the self-signed SSL certificate stored in keystore.p12. The configuration in the application.properties file included:</w:t>
      </w:r>
    </w:p>
    <w:p w14:paraId="45F65E44" w14:textId="77777777" w:rsidR="005F7CFA" w:rsidRPr="00135807" w:rsidRDefault="005F7CFA" w:rsidP="000F52D7">
      <w:pPr>
        <w:pStyle w:val="ListParagraph"/>
        <w:ind w:left="360"/>
        <w:rPr>
          <w:rFonts w:eastAsia="Times New Roman" w:cstheme="minorHAnsi"/>
          <w:sz w:val="22"/>
          <w:szCs w:val="22"/>
        </w:rPr>
      </w:pPr>
      <w:r w:rsidRPr="00135807">
        <w:rPr>
          <w:rFonts w:eastAsia="Times New Roman" w:cstheme="minorHAnsi"/>
          <w:sz w:val="22"/>
          <w:szCs w:val="22"/>
        </w:rPr>
        <w:t>server.port=8443</w:t>
      </w:r>
    </w:p>
    <w:p w14:paraId="178B3138" w14:textId="77777777" w:rsidR="005F7CFA" w:rsidRPr="00135807" w:rsidRDefault="005F7CFA" w:rsidP="000F52D7">
      <w:pPr>
        <w:pStyle w:val="ListParagraph"/>
        <w:ind w:left="360"/>
        <w:rPr>
          <w:rFonts w:eastAsia="Times New Roman" w:cstheme="minorHAnsi"/>
          <w:sz w:val="22"/>
          <w:szCs w:val="22"/>
        </w:rPr>
      </w:pPr>
      <w:r w:rsidRPr="00135807">
        <w:rPr>
          <w:rFonts w:eastAsia="Times New Roman" w:cstheme="minorHAnsi"/>
          <w:sz w:val="22"/>
          <w:szCs w:val="22"/>
        </w:rPr>
        <w:t>server.ssl.key-store=classpath:keystore.p12</w:t>
      </w:r>
    </w:p>
    <w:p w14:paraId="51EBF501" w14:textId="77777777" w:rsidR="005F7CFA" w:rsidRPr="00135807" w:rsidRDefault="005F7CFA" w:rsidP="000F52D7">
      <w:pPr>
        <w:pStyle w:val="ListParagraph"/>
        <w:ind w:left="360"/>
        <w:rPr>
          <w:rFonts w:eastAsia="Times New Roman" w:cstheme="minorHAnsi"/>
          <w:sz w:val="22"/>
          <w:szCs w:val="22"/>
        </w:rPr>
      </w:pPr>
      <w:r w:rsidRPr="00135807">
        <w:rPr>
          <w:rFonts w:eastAsia="Times New Roman" w:cstheme="minorHAnsi"/>
          <w:sz w:val="22"/>
          <w:szCs w:val="22"/>
        </w:rPr>
        <w:t>server.ssl.key-store-password=snhu4321</w:t>
      </w:r>
    </w:p>
    <w:p w14:paraId="64230206" w14:textId="77777777" w:rsidR="005F7CFA" w:rsidRPr="00135807" w:rsidRDefault="005F7CFA" w:rsidP="000F52D7">
      <w:pPr>
        <w:pStyle w:val="ListParagraph"/>
        <w:ind w:left="360"/>
        <w:rPr>
          <w:rFonts w:eastAsia="Times New Roman" w:cstheme="minorHAnsi"/>
          <w:sz w:val="22"/>
          <w:szCs w:val="22"/>
        </w:rPr>
      </w:pPr>
      <w:r w:rsidRPr="00135807">
        <w:rPr>
          <w:rFonts w:eastAsia="Times New Roman" w:cstheme="minorHAnsi"/>
          <w:sz w:val="22"/>
          <w:szCs w:val="22"/>
        </w:rPr>
        <w:t>server.ssl.key-store-type=PKCS12</w:t>
      </w:r>
    </w:p>
    <w:p w14:paraId="2E119824" w14:textId="77777777" w:rsidR="005F7CFA" w:rsidRPr="00135807" w:rsidRDefault="005F7CFA" w:rsidP="000F52D7">
      <w:pPr>
        <w:pStyle w:val="ListParagraph"/>
        <w:ind w:left="360"/>
        <w:rPr>
          <w:rFonts w:eastAsia="Times New Roman" w:cstheme="minorHAnsi"/>
          <w:sz w:val="22"/>
          <w:szCs w:val="22"/>
        </w:rPr>
      </w:pPr>
      <w:r w:rsidRPr="00135807">
        <w:rPr>
          <w:rFonts w:eastAsia="Times New Roman" w:cstheme="minorHAnsi"/>
          <w:sz w:val="22"/>
          <w:szCs w:val="22"/>
        </w:rPr>
        <w:t>server.ssl.key-alias=tomcat</w:t>
      </w:r>
    </w:p>
    <w:p w14:paraId="74066F7F" w14:textId="77777777" w:rsidR="005F7CFA" w:rsidRPr="00135807" w:rsidRDefault="005F7CFA" w:rsidP="000F52D7">
      <w:pPr>
        <w:pStyle w:val="ListParagraph"/>
        <w:spacing w:before="100" w:beforeAutospacing="1" w:after="100" w:afterAutospacing="1"/>
        <w:ind w:left="360"/>
        <w:rPr>
          <w:rFonts w:eastAsia="Times New Roman" w:cstheme="minorHAnsi"/>
          <w:sz w:val="22"/>
          <w:szCs w:val="22"/>
        </w:rPr>
      </w:pPr>
      <w:r w:rsidRPr="00135807">
        <w:rPr>
          <w:rFonts w:eastAsia="Times New Roman" w:cstheme="minorHAnsi"/>
          <w:sz w:val="22"/>
          <w:szCs w:val="22"/>
        </w:rPr>
        <w:t>When the application launched, Tomcat initialized over HTTPS, confirming that the SSL configuration and certificate loading were successful.</w:t>
      </w:r>
    </w:p>
    <w:p w14:paraId="2CB31EF5" w14:textId="77777777" w:rsidR="003978A0" w:rsidRPr="00135807" w:rsidRDefault="003978A0" w:rsidP="00D47759">
      <w:pPr>
        <w:contextualSpacing/>
        <w:rPr>
          <w:rFonts w:eastAsia="Times New Roman" w:cstheme="minorHAnsi"/>
          <w:sz w:val="22"/>
          <w:szCs w:val="22"/>
        </w:rPr>
      </w:pPr>
    </w:p>
    <w:p w14:paraId="3261A436" w14:textId="77777777" w:rsidR="000F52D7" w:rsidRPr="00135807" w:rsidRDefault="000F52D7" w:rsidP="00D47759">
      <w:pPr>
        <w:contextualSpacing/>
        <w:rPr>
          <w:rFonts w:cstheme="minorHAnsi"/>
          <w:sz w:val="22"/>
          <w:szCs w:val="22"/>
        </w:rPr>
      </w:pPr>
      <w:r w:rsidRPr="00135807">
        <w:rPr>
          <w:rFonts w:cstheme="minorHAnsi"/>
          <w:noProof/>
          <w:sz w:val="22"/>
          <w:szCs w:val="22"/>
        </w:rPr>
        <w:drawing>
          <wp:inline distT="0" distB="0" distL="0" distR="0" wp14:anchorId="00DE97C3" wp14:editId="226875D8">
            <wp:extent cx="5943600" cy="1285240"/>
            <wp:effectExtent l="0" t="0" r="0" b="0"/>
            <wp:docPr id="124841143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11437" name="Picture 5"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285240"/>
                    </a:xfrm>
                    <a:prstGeom prst="rect">
                      <a:avLst/>
                    </a:prstGeom>
                  </pic:spPr>
                </pic:pic>
              </a:graphicData>
            </a:graphic>
          </wp:inline>
        </w:drawing>
      </w:r>
    </w:p>
    <w:p w14:paraId="6F681708" w14:textId="08940A73" w:rsidR="00DB5652" w:rsidRPr="00135807" w:rsidRDefault="000F52D7" w:rsidP="00D47759">
      <w:pPr>
        <w:contextualSpacing/>
        <w:rPr>
          <w:rFonts w:cstheme="minorHAnsi"/>
          <w:sz w:val="22"/>
          <w:szCs w:val="22"/>
        </w:rPr>
      </w:pPr>
      <w:r w:rsidRPr="00135807">
        <w:rPr>
          <w:rFonts w:cstheme="minorHAnsi"/>
          <w:noProof/>
          <w:sz w:val="22"/>
          <w:szCs w:val="22"/>
        </w:rPr>
        <w:drawing>
          <wp:inline distT="0" distB="0" distL="0" distR="0" wp14:anchorId="2B5FB21F" wp14:editId="5D229A18">
            <wp:extent cx="5943600" cy="2153285"/>
            <wp:effectExtent l="0" t="0" r="0" b="0"/>
            <wp:docPr id="68942193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21933" name="Picture 6"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2153285"/>
                    </a:xfrm>
                    <a:prstGeom prst="rect">
                      <a:avLst/>
                    </a:prstGeom>
                  </pic:spPr>
                </pic:pic>
              </a:graphicData>
            </a:graphic>
          </wp:inline>
        </w:drawing>
      </w:r>
    </w:p>
    <w:p w14:paraId="7406E68E" w14:textId="77777777" w:rsidR="000F52D7" w:rsidRPr="00135807" w:rsidRDefault="000F52D7" w:rsidP="00D47759">
      <w:pPr>
        <w:contextualSpacing/>
        <w:rPr>
          <w:rFonts w:cstheme="minorHAnsi"/>
          <w:sz w:val="22"/>
          <w:szCs w:val="22"/>
        </w:rPr>
      </w:pPr>
    </w:p>
    <w:p w14:paraId="24144543" w14:textId="2FBA699D" w:rsidR="00E33862" w:rsidRPr="00135807"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135807">
        <w:t>Secondary Testing</w:t>
      </w:r>
      <w:bookmarkEnd w:id="27"/>
      <w:bookmarkEnd w:id="28"/>
      <w:bookmarkEnd w:id="29"/>
    </w:p>
    <w:p w14:paraId="099B1CE1" w14:textId="67FCFEE0" w:rsidR="003978A0" w:rsidRPr="00135807" w:rsidRDefault="000F52D7" w:rsidP="00D47759">
      <w:pPr>
        <w:contextualSpacing/>
        <w:rPr>
          <w:rFonts w:cstheme="minorHAnsi"/>
          <w:sz w:val="22"/>
          <w:szCs w:val="22"/>
        </w:rPr>
      </w:pPr>
      <w:r w:rsidRPr="00135807">
        <w:rPr>
          <w:rFonts w:cstheme="minorHAnsi"/>
          <w:sz w:val="22"/>
          <w:szCs w:val="22"/>
        </w:rPr>
        <w:t>A secondary OWASP dependency check was performed on the refactored code to verify that no new vulnerabilities were introduced. The test was conducted using the Maven dependency-check plugin, which reported no critical issues. This confirms that the updated application complies with secure software development standards.</w:t>
      </w:r>
    </w:p>
    <w:p w14:paraId="0CC23C40" w14:textId="77777777" w:rsidR="000F52D7" w:rsidRPr="00135807" w:rsidRDefault="000F52D7" w:rsidP="00D47759">
      <w:pPr>
        <w:contextualSpacing/>
        <w:rPr>
          <w:rFonts w:eastAsia="Times New Roman" w:cstheme="minorHAnsi"/>
          <w:sz w:val="22"/>
          <w:szCs w:val="22"/>
        </w:rPr>
      </w:pPr>
    </w:p>
    <w:p w14:paraId="75B70F3E" w14:textId="7389CFAE" w:rsidR="00DB5652" w:rsidRPr="00135807" w:rsidRDefault="000F52D7" w:rsidP="00D47759">
      <w:pPr>
        <w:contextualSpacing/>
        <w:rPr>
          <w:rFonts w:cstheme="minorHAnsi"/>
          <w:sz w:val="22"/>
          <w:szCs w:val="22"/>
        </w:rPr>
      </w:pPr>
      <w:r w:rsidRPr="00135807">
        <w:rPr>
          <w:rFonts w:eastAsia="Times New Roman" w:cstheme="minorHAnsi"/>
          <w:sz w:val="22"/>
          <w:szCs w:val="22"/>
        </w:rPr>
        <w:lastRenderedPageBreak/>
        <w:drawing>
          <wp:inline distT="0" distB="0" distL="0" distR="0" wp14:anchorId="08F1442B" wp14:editId="7DA2C6DE">
            <wp:extent cx="5943600" cy="2327910"/>
            <wp:effectExtent l="0" t="0" r="0" b="0"/>
            <wp:docPr id="4132219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21980" name="Picture 1" descr="A screenshot of a computer program&#10;&#10;AI-generated content may be incorrect."/>
                    <pic:cNvPicPr/>
                  </pic:nvPicPr>
                  <pic:blipFill>
                    <a:blip r:embed="rId19"/>
                    <a:stretch>
                      <a:fillRect/>
                    </a:stretch>
                  </pic:blipFill>
                  <pic:spPr>
                    <a:xfrm>
                      <a:off x="0" y="0"/>
                      <a:ext cx="5943600" cy="2327910"/>
                    </a:xfrm>
                    <a:prstGeom prst="rect">
                      <a:avLst/>
                    </a:prstGeom>
                  </pic:spPr>
                </pic:pic>
              </a:graphicData>
            </a:graphic>
          </wp:inline>
        </w:drawing>
      </w:r>
    </w:p>
    <w:p w14:paraId="62383C26" w14:textId="77777777" w:rsidR="000F52D7" w:rsidRPr="00135807" w:rsidRDefault="000F52D7" w:rsidP="00D47759">
      <w:pPr>
        <w:contextualSpacing/>
        <w:rPr>
          <w:rFonts w:cstheme="minorHAnsi"/>
          <w:sz w:val="22"/>
          <w:szCs w:val="22"/>
        </w:rPr>
      </w:pPr>
    </w:p>
    <w:p w14:paraId="31762174" w14:textId="546940EE" w:rsidR="00E33862" w:rsidRPr="00135807"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135807">
        <w:t>Functional Testing</w:t>
      </w:r>
      <w:bookmarkEnd w:id="30"/>
      <w:bookmarkEnd w:id="31"/>
      <w:bookmarkEnd w:id="32"/>
    </w:p>
    <w:p w14:paraId="102766D5" w14:textId="77777777" w:rsidR="000F52D7" w:rsidRPr="00135807" w:rsidRDefault="000F52D7" w:rsidP="000F52D7">
      <w:pPr>
        <w:pStyle w:val="ListParagraph"/>
        <w:spacing w:before="100" w:beforeAutospacing="1" w:after="100" w:afterAutospacing="1"/>
        <w:ind w:left="360"/>
        <w:rPr>
          <w:rFonts w:eastAsia="Times New Roman" w:cstheme="minorHAnsi"/>
          <w:sz w:val="22"/>
          <w:szCs w:val="22"/>
        </w:rPr>
      </w:pPr>
      <w:r w:rsidRPr="00135807">
        <w:rPr>
          <w:rFonts w:eastAsia="Times New Roman" w:cstheme="minorHAnsi"/>
          <w:sz w:val="22"/>
          <w:szCs w:val="22"/>
        </w:rPr>
        <w:t>The refactored application was executed within Eclipse using the SslServerApplication.java main class. The console output confirmed successful initialization with the message:</w:t>
      </w:r>
    </w:p>
    <w:p w14:paraId="52A0C581" w14:textId="77777777" w:rsidR="000F52D7" w:rsidRPr="00135807" w:rsidRDefault="000F52D7" w:rsidP="000F52D7">
      <w:pPr>
        <w:pStyle w:val="ListParagraph"/>
        <w:ind w:left="360"/>
        <w:rPr>
          <w:rFonts w:eastAsia="Times New Roman" w:cstheme="minorHAnsi"/>
          <w:sz w:val="22"/>
          <w:szCs w:val="22"/>
        </w:rPr>
      </w:pPr>
      <w:r w:rsidRPr="00135807">
        <w:rPr>
          <w:rFonts w:eastAsia="Times New Roman" w:cstheme="minorHAnsi"/>
          <w:sz w:val="22"/>
          <w:szCs w:val="22"/>
        </w:rPr>
        <w:t>Tomcat started on port(s): 8443 (https)</w:t>
      </w:r>
    </w:p>
    <w:p w14:paraId="7CC5D4AE" w14:textId="77777777" w:rsidR="000F52D7" w:rsidRPr="00135807" w:rsidRDefault="000F52D7" w:rsidP="000F52D7">
      <w:pPr>
        <w:pStyle w:val="ListParagraph"/>
        <w:ind w:left="360"/>
        <w:rPr>
          <w:rFonts w:eastAsia="Times New Roman" w:cstheme="minorHAnsi"/>
          <w:sz w:val="22"/>
          <w:szCs w:val="22"/>
        </w:rPr>
      </w:pPr>
      <w:r w:rsidRPr="00135807">
        <w:rPr>
          <w:rFonts w:eastAsia="Times New Roman" w:cstheme="minorHAnsi"/>
          <w:sz w:val="22"/>
          <w:szCs w:val="22"/>
        </w:rPr>
        <w:t>Started SslServerApplication</w:t>
      </w:r>
    </w:p>
    <w:p w14:paraId="4C7D09DA" w14:textId="77777777" w:rsidR="000F52D7" w:rsidRPr="00135807" w:rsidRDefault="000F52D7" w:rsidP="000F52D7">
      <w:pPr>
        <w:pStyle w:val="ListParagraph"/>
        <w:spacing w:before="100" w:beforeAutospacing="1" w:after="100" w:afterAutospacing="1"/>
        <w:ind w:left="360"/>
        <w:rPr>
          <w:rFonts w:eastAsia="Times New Roman" w:cstheme="minorHAnsi"/>
          <w:sz w:val="22"/>
          <w:szCs w:val="22"/>
        </w:rPr>
      </w:pPr>
      <w:r w:rsidRPr="00135807">
        <w:rPr>
          <w:rFonts w:eastAsia="Times New Roman" w:cstheme="minorHAnsi"/>
          <w:sz w:val="22"/>
          <w:szCs w:val="22"/>
        </w:rPr>
        <w:t>The browser displayed the hashed data output, verifying that the application logic executed correctly.</w:t>
      </w:r>
    </w:p>
    <w:p w14:paraId="42BA38F6" w14:textId="77777777" w:rsidR="003978A0" w:rsidRPr="00135807" w:rsidRDefault="003978A0" w:rsidP="00D47759">
      <w:pPr>
        <w:contextualSpacing/>
        <w:rPr>
          <w:rFonts w:eastAsia="Times New Roman" w:cstheme="minorHAnsi"/>
          <w:sz w:val="22"/>
          <w:szCs w:val="22"/>
        </w:rPr>
      </w:pPr>
    </w:p>
    <w:p w14:paraId="7B9F371C" w14:textId="2169B897" w:rsidR="00E33862" w:rsidRPr="00135807" w:rsidRDefault="00EB7942" w:rsidP="00D47759">
      <w:pPr>
        <w:contextualSpacing/>
        <w:rPr>
          <w:rFonts w:cstheme="minorHAnsi"/>
          <w:sz w:val="22"/>
          <w:szCs w:val="22"/>
        </w:rPr>
      </w:pPr>
      <w:r w:rsidRPr="00135807">
        <w:rPr>
          <w:rFonts w:eastAsia="Times New Roman" w:cstheme="minorHAnsi"/>
          <w:sz w:val="22"/>
          <w:szCs w:val="22"/>
        </w:rPr>
        <w:drawing>
          <wp:inline distT="0" distB="0" distL="0" distR="0" wp14:anchorId="6FDB3791" wp14:editId="0E9103B8">
            <wp:extent cx="5943600" cy="1371600"/>
            <wp:effectExtent l="0" t="0" r="0" b="0"/>
            <wp:docPr id="18275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562" name="Picture 1" descr="A screenshot of a computer&#10;&#10;AI-generated content may be incorrect."/>
                    <pic:cNvPicPr/>
                  </pic:nvPicPr>
                  <pic:blipFill>
                    <a:blip r:embed="rId20"/>
                    <a:stretch>
                      <a:fillRect/>
                    </a:stretch>
                  </pic:blipFill>
                  <pic:spPr>
                    <a:xfrm>
                      <a:off x="0" y="0"/>
                      <a:ext cx="5943600" cy="1371600"/>
                    </a:xfrm>
                    <a:prstGeom prst="rect">
                      <a:avLst/>
                    </a:prstGeom>
                  </pic:spPr>
                </pic:pic>
              </a:graphicData>
            </a:graphic>
          </wp:inline>
        </w:drawing>
      </w:r>
    </w:p>
    <w:p w14:paraId="2731DE97" w14:textId="46FF2EDE" w:rsidR="00E33862" w:rsidRPr="00135807"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135807">
        <w:t>Summary</w:t>
      </w:r>
      <w:bookmarkEnd w:id="33"/>
      <w:bookmarkEnd w:id="34"/>
      <w:bookmarkEnd w:id="35"/>
    </w:p>
    <w:p w14:paraId="09582ED5" w14:textId="77777777" w:rsidR="00E4044A" w:rsidRPr="00135807" w:rsidRDefault="00E4044A" w:rsidP="00D47759">
      <w:pPr>
        <w:contextualSpacing/>
        <w:rPr>
          <w:rFonts w:eastAsia="Times New Roman" w:cstheme="minorHAnsi"/>
          <w:sz w:val="22"/>
          <w:szCs w:val="22"/>
        </w:rPr>
      </w:pPr>
    </w:p>
    <w:p w14:paraId="4C02CC3C" w14:textId="62269FAF" w:rsidR="006E3003" w:rsidRPr="00135807" w:rsidRDefault="000F52D7" w:rsidP="00D47759">
      <w:pPr>
        <w:contextualSpacing/>
        <w:rPr>
          <w:rFonts w:cstheme="minorHAnsi"/>
          <w:sz w:val="22"/>
          <w:szCs w:val="22"/>
        </w:rPr>
      </w:pPr>
      <w:r w:rsidRPr="00135807">
        <w:rPr>
          <w:rFonts w:cstheme="minorHAnsi"/>
          <w:sz w:val="22"/>
          <w:szCs w:val="22"/>
        </w:rPr>
        <w:t>The refactored Artemis Financial application now includes secure communication over HTTPS and a functioning SHA-256 hashing endpoint. A self-signed SSL certificate was successfully created and configured, ensuring encrypted data transmission. The dependency scan confirmed compliance with secure coding standards, and the functional testing verified accurate hash generation. Together, these steps demonstrate secure communication implementation, vulnerability assessment, and adherence to DevSecOps best practices.</w:t>
      </w:r>
    </w:p>
    <w:p w14:paraId="58CC6900" w14:textId="77777777" w:rsidR="000F52D7" w:rsidRPr="00135807" w:rsidRDefault="000F52D7" w:rsidP="00D47759">
      <w:pPr>
        <w:contextualSpacing/>
        <w:rPr>
          <w:rFonts w:eastAsia="Times New Roman" w:cstheme="minorHAnsi"/>
          <w:sz w:val="22"/>
          <w:szCs w:val="22"/>
        </w:rPr>
      </w:pPr>
    </w:p>
    <w:p w14:paraId="31987E4A" w14:textId="60009066" w:rsidR="620D193F" w:rsidRPr="00135807" w:rsidRDefault="620D193F" w:rsidP="00AC1A15">
      <w:pPr>
        <w:pStyle w:val="Heading2"/>
        <w:numPr>
          <w:ilvl w:val="0"/>
          <w:numId w:val="21"/>
        </w:numPr>
        <w:spacing w:before="0" w:line="240" w:lineRule="auto"/>
        <w:rPr>
          <w:rFonts w:eastAsia="Calibri"/>
        </w:rPr>
      </w:pPr>
      <w:bookmarkStart w:id="36" w:name="_Toc171130422"/>
      <w:bookmarkStart w:id="37" w:name="_Toc102040765"/>
      <w:r w:rsidRPr="00135807">
        <w:t>Industry Standard Best Practices</w:t>
      </w:r>
      <w:bookmarkEnd w:id="36"/>
      <w:bookmarkEnd w:id="37"/>
    </w:p>
    <w:p w14:paraId="2A4358C1" w14:textId="77777777" w:rsidR="000F52D7" w:rsidRPr="00135807" w:rsidRDefault="000F52D7" w:rsidP="000F52D7">
      <w:pPr>
        <w:pStyle w:val="NormalWeb"/>
        <w:rPr>
          <w:rFonts w:asciiTheme="minorHAnsi" w:hAnsiTheme="minorHAnsi" w:cstheme="minorHAnsi"/>
          <w:sz w:val="22"/>
          <w:szCs w:val="22"/>
        </w:rPr>
      </w:pPr>
      <w:r w:rsidRPr="00135807">
        <w:rPr>
          <w:rFonts w:asciiTheme="minorHAnsi" w:hAnsiTheme="minorHAnsi" w:cstheme="minorHAnsi"/>
          <w:sz w:val="22"/>
          <w:szCs w:val="22"/>
        </w:rPr>
        <w:t>Industry-standard best practices applied during this project included:</w:t>
      </w:r>
    </w:p>
    <w:p w14:paraId="74B0B2A3" w14:textId="77777777" w:rsidR="000F52D7" w:rsidRPr="00135807" w:rsidRDefault="000F52D7" w:rsidP="000F52D7">
      <w:pPr>
        <w:pStyle w:val="NormalWeb"/>
        <w:numPr>
          <w:ilvl w:val="0"/>
          <w:numId w:val="23"/>
        </w:numPr>
        <w:rPr>
          <w:rFonts w:asciiTheme="minorHAnsi" w:hAnsiTheme="minorHAnsi" w:cstheme="minorHAnsi"/>
          <w:sz w:val="22"/>
          <w:szCs w:val="22"/>
        </w:rPr>
      </w:pPr>
      <w:r w:rsidRPr="00135807">
        <w:rPr>
          <w:rFonts w:asciiTheme="minorHAnsi" w:hAnsiTheme="minorHAnsi" w:cstheme="minorHAnsi"/>
          <w:sz w:val="22"/>
          <w:szCs w:val="22"/>
        </w:rPr>
        <w:t>Implementing HTTPS for secure client-server communication.</w:t>
      </w:r>
    </w:p>
    <w:p w14:paraId="39C1FED7" w14:textId="77777777" w:rsidR="000F52D7" w:rsidRPr="00135807" w:rsidRDefault="000F52D7" w:rsidP="000F52D7">
      <w:pPr>
        <w:pStyle w:val="NormalWeb"/>
        <w:numPr>
          <w:ilvl w:val="0"/>
          <w:numId w:val="23"/>
        </w:numPr>
        <w:rPr>
          <w:rFonts w:asciiTheme="minorHAnsi" w:hAnsiTheme="minorHAnsi" w:cstheme="minorHAnsi"/>
          <w:sz w:val="22"/>
          <w:szCs w:val="22"/>
        </w:rPr>
      </w:pPr>
      <w:r w:rsidRPr="00135807">
        <w:rPr>
          <w:rFonts w:asciiTheme="minorHAnsi" w:hAnsiTheme="minorHAnsi" w:cstheme="minorHAnsi"/>
          <w:sz w:val="22"/>
          <w:szCs w:val="22"/>
        </w:rPr>
        <w:t>Using AES encryption for data protection.</w:t>
      </w:r>
    </w:p>
    <w:p w14:paraId="625A6009" w14:textId="77777777" w:rsidR="000F52D7" w:rsidRPr="00135807" w:rsidRDefault="000F52D7" w:rsidP="000F52D7">
      <w:pPr>
        <w:pStyle w:val="NormalWeb"/>
        <w:numPr>
          <w:ilvl w:val="0"/>
          <w:numId w:val="23"/>
        </w:numPr>
        <w:rPr>
          <w:rFonts w:asciiTheme="minorHAnsi" w:hAnsiTheme="minorHAnsi" w:cstheme="minorHAnsi"/>
          <w:sz w:val="22"/>
          <w:szCs w:val="22"/>
        </w:rPr>
      </w:pPr>
      <w:r w:rsidRPr="00135807">
        <w:rPr>
          <w:rFonts w:asciiTheme="minorHAnsi" w:hAnsiTheme="minorHAnsi" w:cstheme="minorHAnsi"/>
          <w:sz w:val="22"/>
          <w:szCs w:val="22"/>
        </w:rPr>
        <w:lastRenderedPageBreak/>
        <w:t>Employing SHA-256 hashing to verify data integrity.</w:t>
      </w:r>
    </w:p>
    <w:p w14:paraId="4023229E" w14:textId="77777777" w:rsidR="000F52D7" w:rsidRPr="00135807" w:rsidRDefault="000F52D7" w:rsidP="000F52D7">
      <w:pPr>
        <w:pStyle w:val="NormalWeb"/>
        <w:numPr>
          <w:ilvl w:val="0"/>
          <w:numId w:val="23"/>
        </w:numPr>
        <w:rPr>
          <w:rFonts w:asciiTheme="minorHAnsi" w:hAnsiTheme="minorHAnsi" w:cstheme="minorHAnsi"/>
          <w:sz w:val="22"/>
          <w:szCs w:val="22"/>
        </w:rPr>
      </w:pPr>
      <w:r w:rsidRPr="00135807">
        <w:rPr>
          <w:rFonts w:asciiTheme="minorHAnsi" w:hAnsiTheme="minorHAnsi" w:cstheme="minorHAnsi"/>
          <w:sz w:val="22"/>
          <w:szCs w:val="22"/>
        </w:rPr>
        <w:t>Running OWASP Dependency-Check to identify and mitigate vulnerabilities.</w:t>
      </w:r>
    </w:p>
    <w:p w14:paraId="1EF3F013" w14:textId="77777777" w:rsidR="000F52D7" w:rsidRPr="00135807" w:rsidRDefault="000F52D7" w:rsidP="000F52D7">
      <w:pPr>
        <w:pStyle w:val="NormalWeb"/>
        <w:numPr>
          <w:ilvl w:val="0"/>
          <w:numId w:val="23"/>
        </w:numPr>
        <w:rPr>
          <w:rFonts w:asciiTheme="minorHAnsi" w:hAnsiTheme="minorHAnsi" w:cstheme="minorHAnsi"/>
          <w:sz w:val="22"/>
          <w:szCs w:val="22"/>
        </w:rPr>
      </w:pPr>
      <w:r w:rsidRPr="00135807">
        <w:rPr>
          <w:rFonts w:asciiTheme="minorHAnsi" w:hAnsiTheme="minorHAnsi" w:cstheme="minorHAnsi"/>
          <w:sz w:val="22"/>
          <w:szCs w:val="22"/>
        </w:rPr>
        <w:t>Following secure coding principles, including least privilege and input validation.</w:t>
      </w:r>
    </w:p>
    <w:p w14:paraId="0F4DD93B" w14:textId="77777777" w:rsidR="000F52D7" w:rsidRPr="00135807" w:rsidRDefault="000F52D7" w:rsidP="000F52D7">
      <w:pPr>
        <w:pStyle w:val="NormalWeb"/>
        <w:rPr>
          <w:rFonts w:asciiTheme="minorHAnsi" w:hAnsiTheme="minorHAnsi" w:cstheme="minorHAnsi"/>
          <w:sz w:val="22"/>
          <w:szCs w:val="22"/>
        </w:rPr>
      </w:pPr>
      <w:r w:rsidRPr="00135807">
        <w:rPr>
          <w:rFonts w:asciiTheme="minorHAnsi" w:hAnsiTheme="minorHAnsi" w:cstheme="minorHAnsi"/>
          <w:sz w:val="22"/>
          <w:szCs w:val="22"/>
        </w:rPr>
        <w:t>These measures ensure Artemis Financial’s software remains resilient against common cyberattacks while maintaining confidentiality, integrity, and availability of sensitive financial data.</w:t>
      </w:r>
    </w:p>
    <w:p w14:paraId="15982AED" w14:textId="77777777" w:rsidR="000F52D7" w:rsidRPr="00135807" w:rsidRDefault="000F52D7" w:rsidP="000F52D7">
      <w:pPr>
        <w:pStyle w:val="Heading2"/>
        <w:spacing w:before="0" w:line="240" w:lineRule="auto"/>
        <w:ind w:left="360"/>
        <w:rPr>
          <w:rFonts w:eastAsia="Calibri"/>
        </w:rPr>
      </w:pPr>
    </w:p>
    <w:p w14:paraId="52DA2FB4" w14:textId="1943985E" w:rsidR="000F52D7" w:rsidRPr="00135807" w:rsidRDefault="000F52D7" w:rsidP="00AC1A15">
      <w:pPr>
        <w:pStyle w:val="Heading2"/>
        <w:numPr>
          <w:ilvl w:val="0"/>
          <w:numId w:val="21"/>
        </w:numPr>
        <w:spacing w:before="0" w:line="240" w:lineRule="auto"/>
        <w:rPr>
          <w:rFonts w:eastAsia="Calibri"/>
        </w:rPr>
      </w:pPr>
      <w:r w:rsidRPr="00135807">
        <w:t>References</w:t>
      </w:r>
    </w:p>
    <w:p w14:paraId="5AAF2210" w14:textId="77777777" w:rsidR="00135807" w:rsidRPr="00135807" w:rsidRDefault="000F52D7" w:rsidP="000F52D7">
      <w:pPr>
        <w:pStyle w:val="NormalWeb"/>
        <w:rPr>
          <w:rStyle w:val="Emphasis"/>
          <w:rFonts w:asciiTheme="minorHAnsi" w:hAnsiTheme="minorHAnsi" w:cstheme="minorHAnsi"/>
          <w:sz w:val="22"/>
          <w:szCs w:val="22"/>
        </w:rPr>
      </w:pPr>
      <w:r w:rsidRPr="00135807">
        <w:rPr>
          <w:rFonts w:asciiTheme="minorHAnsi" w:hAnsiTheme="minorHAnsi" w:cstheme="minorHAnsi"/>
          <w:sz w:val="22"/>
          <w:szCs w:val="22"/>
        </w:rPr>
        <w:t xml:space="preserve">National Institute of Standards and Technology. (2001). </w:t>
      </w:r>
      <w:r w:rsidRPr="00135807">
        <w:rPr>
          <w:rStyle w:val="Emphasis"/>
          <w:rFonts w:asciiTheme="minorHAnsi" w:hAnsiTheme="minorHAnsi" w:cstheme="minorHAnsi"/>
          <w:sz w:val="22"/>
          <w:szCs w:val="22"/>
        </w:rPr>
        <w:t>Announcing the Advanced Encryption</w:t>
      </w:r>
    </w:p>
    <w:p w14:paraId="11E75EDC" w14:textId="77777777" w:rsidR="00135807" w:rsidRPr="00135807" w:rsidRDefault="000F52D7" w:rsidP="00135807">
      <w:pPr>
        <w:pStyle w:val="NormalWeb"/>
        <w:ind w:firstLine="720"/>
        <w:rPr>
          <w:rFonts w:asciiTheme="minorHAnsi" w:hAnsiTheme="minorHAnsi" w:cstheme="minorHAnsi"/>
          <w:sz w:val="22"/>
          <w:szCs w:val="22"/>
        </w:rPr>
      </w:pPr>
      <w:r w:rsidRPr="00135807">
        <w:rPr>
          <w:rStyle w:val="Emphasis"/>
          <w:rFonts w:asciiTheme="minorHAnsi" w:hAnsiTheme="minorHAnsi" w:cstheme="minorHAnsi"/>
          <w:sz w:val="22"/>
          <w:szCs w:val="22"/>
        </w:rPr>
        <w:t xml:space="preserve"> Standard (AES).</w:t>
      </w:r>
      <w:r w:rsidRPr="00135807">
        <w:rPr>
          <w:rFonts w:asciiTheme="minorHAnsi" w:hAnsiTheme="minorHAnsi" w:cstheme="minorHAnsi"/>
          <w:sz w:val="22"/>
          <w:szCs w:val="22"/>
        </w:rPr>
        <w:t xml:space="preserve"> Federal Information Processing Standards Publication 197. </w:t>
      </w:r>
    </w:p>
    <w:p w14:paraId="3DAEBE7F" w14:textId="0BBAA20C" w:rsidR="000F52D7" w:rsidRPr="00135807" w:rsidRDefault="000F52D7" w:rsidP="00135807">
      <w:pPr>
        <w:pStyle w:val="NormalWeb"/>
        <w:ind w:firstLine="720"/>
        <w:rPr>
          <w:rFonts w:asciiTheme="minorHAnsi" w:hAnsiTheme="minorHAnsi" w:cstheme="minorHAnsi"/>
          <w:sz w:val="22"/>
          <w:szCs w:val="22"/>
        </w:rPr>
      </w:pPr>
      <w:r w:rsidRPr="00135807">
        <w:rPr>
          <w:rFonts w:asciiTheme="minorHAnsi" w:hAnsiTheme="minorHAnsi" w:cstheme="minorHAnsi"/>
          <w:sz w:val="22"/>
          <w:szCs w:val="22"/>
        </w:rPr>
        <w:t>https://doi.org/10.6028/NIST.FIPS.197</w:t>
      </w:r>
    </w:p>
    <w:p w14:paraId="42E4CA92" w14:textId="77777777" w:rsidR="00135807" w:rsidRPr="00135807" w:rsidRDefault="000F52D7" w:rsidP="000F52D7">
      <w:pPr>
        <w:pStyle w:val="NormalWeb"/>
        <w:rPr>
          <w:rFonts w:asciiTheme="minorHAnsi" w:hAnsiTheme="minorHAnsi" w:cstheme="minorHAnsi"/>
          <w:sz w:val="22"/>
          <w:szCs w:val="22"/>
        </w:rPr>
      </w:pPr>
      <w:r w:rsidRPr="00135807">
        <w:rPr>
          <w:rFonts w:asciiTheme="minorHAnsi" w:hAnsiTheme="minorHAnsi" w:cstheme="minorHAnsi"/>
          <w:sz w:val="22"/>
          <w:szCs w:val="22"/>
        </w:rPr>
        <w:t xml:space="preserve">Open Web Application Security Project. (2023). </w:t>
      </w:r>
      <w:r w:rsidRPr="00135807">
        <w:rPr>
          <w:rStyle w:val="Emphasis"/>
          <w:rFonts w:asciiTheme="minorHAnsi" w:hAnsiTheme="minorHAnsi" w:cstheme="minorHAnsi"/>
          <w:sz w:val="22"/>
          <w:szCs w:val="22"/>
        </w:rPr>
        <w:t>OWASP Dependency-Check Documentation.</w:t>
      </w:r>
      <w:r w:rsidRPr="00135807">
        <w:rPr>
          <w:rFonts w:asciiTheme="minorHAnsi" w:hAnsiTheme="minorHAnsi" w:cstheme="minorHAnsi"/>
          <w:sz w:val="22"/>
          <w:szCs w:val="22"/>
        </w:rPr>
        <w:t xml:space="preserve"> </w:t>
      </w:r>
    </w:p>
    <w:p w14:paraId="73CEEECB" w14:textId="742ECFBF" w:rsidR="000F52D7" w:rsidRPr="00135807" w:rsidRDefault="000F52D7" w:rsidP="00135807">
      <w:pPr>
        <w:pStyle w:val="NormalWeb"/>
        <w:ind w:firstLine="720"/>
        <w:rPr>
          <w:rFonts w:asciiTheme="minorHAnsi" w:hAnsiTheme="minorHAnsi" w:cstheme="minorHAnsi"/>
          <w:sz w:val="22"/>
          <w:szCs w:val="22"/>
        </w:rPr>
      </w:pPr>
      <w:r w:rsidRPr="00135807">
        <w:rPr>
          <w:rFonts w:asciiTheme="minorHAnsi" w:hAnsiTheme="minorHAnsi" w:cstheme="minorHAnsi"/>
          <w:sz w:val="22"/>
          <w:szCs w:val="22"/>
        </w:rPr>
        <w:t>https://owasp.org/www-project-dependency-check/</w:t>
      </w:r>
    </w:p>
    <w:p w14:paraId="45321E22" w14:textId="77777777" w:rsidR="00135807" w:rsidRPr="00135807" w:rsidRDefault="000F52D7" w:rsidP="000F52D7">
      <w:pPr>
        <w:pStyle w:val="NormalWeb"/>
        <w:rPr>
          <w:rFonts w:asciiTheme="minorHAnsi" w:hAnsiTheme="minorHAnsi" w:cstheme="minorHAnsi"/>
          <w:sz w:val="22"/>
          <w:szCs w:val="22"/>
        </w:rPr>
      </w:pPr>
      <w:r w:rsidRPr="00135807">
        <w:rPr>
          <w:rFonts w:asciiTheme="minorHAnsi" w:hAnsiTheme="minorHAnsi" w:cstheme="minorHAnsi"/>
          <w:sz w:val="22"/>
          <w:szCs w:val="22"/>
        </w:rPr>
        <w:t xml:space="preserve">Oracle. (2024). </w:t>
      </w:r>
      <w:r w:rsidRPr="00135807">
        <w:rPr>
          <w:rStyle w:val="Emphasis"/>
          <w:rFonts w:asciiTheme="minorHAnsi" w:hAnsiTheme="minorHAnsi" w:cstheme="minorHAnsi"/>
          <w:sz w:val="22"/>
          <w:szCs w:val="22"/>
        </w:rPr>
        <w:t>keytool – Key and Certificate Management Tool.</w:t>
      </w:r>
      <w:r w:rsidRPr="00135807">
        <w:rPr>
          <w:rFonts w:asciiTheme="minorHAnsi" w:hAnsiTheme="minorHAnsi" w:cstheme="minorHAnsi"/>
          <w:sz w:val="22"/>
          <w:szCs w:val="22"/>
        </w:rPr>
        <w:t xml:space="preserve"> </w:t>
      </w:r>
    </w:p>
    <w:p w14:paraId="64ABC7B9" w14:textId="5E3C2A5D" w:rsidR="000F52D7" w:rsidRPr="00135807" w:rsidRDefault="000F52D7" w:rsidP="00135807">
      <w:pPr>
        <w:pStyle w:val="NormalWeb"/>
        <w:ind w:firstLine="720"/>
        <w:rPr>
          <w:rFonts w:asciiTheme="minorHAnsi" w:hAnsiTheme="minorHAnsi" w:cstheme="minorHAnsi"/>
          <w:sz w:val="22"/>
          <w:szCs w:val="22"/>
        </w:rPr>
      </w:pPr>
      <w:r w:rsidRPr="00135807">
        <w:rPr>
          <w:rFonts w:asciiTheme="minorHAnsi" w:hAnsiTheme="minorHAnsi" w:cstheme="minorHAnsi"/>
          <w:sz w:val="22"/>
          <w:szCs w:val="22"/>
        </w:rPr>
        <w:t>https://docs.oracle.com/en/java/javase/17/docs/specs/man/keytool.html</w:t>
      </w:r>
    </w:p>
    <w:p w14:paraId="4F04F87E" w14:textId="77777777" w:rsidR="00135807" w:rsidRPr="00135807" w:rsidRDefault="000F52D7" w:rsidP="000F52D7">
      <w:pPr>
        <w:pStyle w:val="NormalWeb"/>
        <w:rPr>
          <w:rFonts w:asciiTheme="minorHAnsi" w:hAnsiTheme="minorHAnsi" w:cstheme="minorHAnsi"/>
          <w:sz w:val="22"/>
          <w:szCs w:val="22"/>
        </w:rPr>
      </w:pPr>
      <w:r w:rsidRPr="00135807">
        <w:rPr>
          <w:rFonts w:asciiTheme="minorHAnsi" w:hAnsiTheme="minorHAnsi" w:cstheme="minorHAnsi"/>
          <w:sz w:val="22"/>
          <w:szCs w:val="22"/>
        </w:rPr>
        <w:t xml:space="preserve">Spring Boot. (2024). </w:t>
      </w:r>
      <w:r w:rsidRPr="00135807">
        <w:rPr>
          <w:rStyle w:val="Emphasis"/>
          <w:rFonts w:asciiTheme="minorHAnsi" w:hAnsiTheme="minorHAnsi" w:cstheme="minorHAnsi"/>
          <w:sz w:val="22"/>
          <w:szCs w:val="22"/>
        </w:rPr>
        <w:t>Spring Boot Reference Documentation – Securing a Web Application.</w:t>
      </w:r>
      <w:r w:rsidRPr="00135807">
        <w:rPr>
          <w:rFonts w:asciiTheme="minorHAnsi" w:hAnsiTheme="minorHAnsi" w:cstheme="minorHAnsi"/>
          <w:sz w:val="22"/>
          <w:szCs w:val="22"/>
        </w:rPr>
        <w:t xml:space="preserve"> </w:t>
      </w:r>
    </w:p>
    <w:p w14:paraId="2D19E64A" w14:textId="2EBACADB" w:rsidR="000F52D7" w:rsidRPr="00135807" w:rsidRDefault="000F52D7" w:rsidP="00135807">
      <w:pPr>
        <w:pStyle w:val="NormalWeb"/>
        <w:ind w:firstLine="720"/>
        <w:rPr>
          <w:rFonts w:asciiTheme="minorHAnsi" w:hAnsiTheme="minorHAnsi" w:cstheme="minorHAnsi"/>
          <w:sz w:val="22"/>
          <w:szCs w:val="22"/>
        </w:rPr>
      </w:pPr>
      <w:r w:rsidRPr="00135807">
        <w:rPr>
          <w:rFonts w:asciiTheme="minorHAnsi" w:hAnsiTheme="minorHAnsi" w:cstheme="minorHAnsi"/>
          <w:sz w:val="22"/>
          <w:szCs w:val="22"/>
        </w:rPr>
        <w:t>https://docs.spring.io/spring-boot/docs/current/reference/htmlsingle/#web.security</w:t>
      </w:r>
    </w:p>
    <w:p w14:paraId="6A0CF876" w14:textId="77777777" w:rsidR="00135807" w:rsidRPr="00135807" w:rsidRDefault="000F52D7" w:rsidP="000F52D7">
      <w:pPr>
        <w:pStyle w:val="NormalWeb"/>
        <w:rPr>
          <w:rFonts w:asciiTheme="minorHAnsi" w:hAnsiTheme="minorHAnsi" w:cstheme="minorHAnsi"/>
          <w:sz w:val="22"/>
          <w:szCs w:val="22"/>
        </w:rPr>
      </w:pPr>
      <w:r w:rsidRPr="00135807">
        <w:rPr>
          <w:rFonts w:asciiTheme="minorHAnsi" w:hAnsiTheme="minorHAnsi" w:cstheme="minorHAnsi"/>
          <w:sz w:val="22"/>
          <w:szCs w:val="22"/>
        </w:rPr>
        <w:t xml:space="preserve">U.S. Department of Commerce. (2022). </w:t>
      </w:r>
      <w:r w:rsidRPr="00135807">
        <w:rPr>
          <w:rStyle w:val="Emphasis"/>
          <w:rFonts w:asciiTheme="minorHAnsi" w:hAnsiTheme="minorHAnsi" w:cstheme="minorHAnsi"/>
          <w:sz w:val="22"/>
          <w:szCs w:val="22"/>
        </w:rPr>
        <w:t>National Vulnerability Database (NVD).</w:t>
      </w:r>
      <w:r w:rsidRPr="00135807">
        <w:rPr>
          <w:rFonts w:asciiTheme="minorHAnsi" w:hAnsiTheme="minorHAnsi" w:cstheme="minorHAnsi"/>
          <w:sz w:val="22"/>
          <w:szCs w:val="22"/>
        </w:rPr>
        <w:t xml:space="preserve"> </w:t>
      </w:r>
    </w:p>
    <w:p w14:paraId="55A475CE" w14:textId="0CBDD7D0" w:rsidR="000F52D7" w:rsidRPr="00135807" w:rsidRDefault="000F52D7" w:rsidP="00135807">
      <w:pPr>
        <w:pStyle w:val="NormalWeb"/>
        <w:ind w:firstLine="720"/>
        <w:rPr>
          <w:rFonts w:asciiTheme="minorHAnsi" w:hAnsiTheme="minorHAnsi" w:cstheme="minorHAnsi"/>
          <w:sz w:val="22"/>
          <w:szCs w:val="22"/>
        </w:rPr>
      </w:pPr>
      <w:r w:rsidRPr="00135807">
        <w:rPr>
          <w:rFonts w:asciiTheme="minorHAnsi" w:hAnsiTheme="minorHAnsi" w:cstheme="minorHAnsi"/>
          <w:sz w:val="22"/>
          <w:szCs w:val="22"/>
        </w:rPr>
        <w:t>https://nvd.nist.gov/</w:t>
      </w:r>
    </w:p>
    <w:p w14:paraId="052C684F" w14:textId="4FC1177C" w:rsidR="00974AE3" w:rsidRPr="00135807" w:rsidRDefault="00974AE3" w:rsidP="000F52D7">
      <w:pPr>
        <w:contextualSpacing/>
        <w:rPr>
          <w:rFonts w:eastAsia="Times New Roman" w:cstheme="minorHAnsi"/>
          <w:sz w:val="22"/>
          <w:szCs w:val="22"/>
        </w:rPr>
      </w:pPr>
    </w:p>
    <w:sectPr w:rsidR="00974AE3" w:rsidRPr="00135807" w:rsidSect="00C41B36">
      <w:headerReference w:type="default" r:id="rId21"/>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102ED" w14:textId="77777777" w:rsidR="00F87B5A" w:rsidRDefault="00F87B5A" w:rsidP="002F3F84">
      <w:r>
        <w:separator/>
      </w:r>
    </w:p>
  </w:endnote>
  <w:endnote w:type="continuationSeparator" w:id="0">
    <w:p w14:paraId="1C65CBC0" w14:textId="77777777" w:rsidR="00F87B5A" w:rsidRDefault="00F87B5A" w:rsidP="002F3F84">
      <w:r>
        <w:continuationSeparator/>
      </w:r>
    </w:p>
  </w:endnote>
  <w:endnote w:type="continuationNotice" w:id="1">
    <w:p w14:paraId="0C06F6CB" w14:textId="77777777" w:rsidR="00F87B5A" w:rsidRDefault="00F87B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F1A1B" w14:textId="77777777" w:rsidR="00F87B5A" w:rsidRDefault="00F87B5A" w:rsidP="002F3F84">
      <w:r>
        <w:separator/>
      </w:r>
    </w:p>
  </w:footnote>
  <w:footnote w:type="continuationSeparator" w:id="0">
    <w:p w14:paraId="0C5385E2" w14:textId="77777777" w:rsidR="00F87B5A" w:rsidRDefault="00F87B5A" w:rsidP="002F3F84">
      <w:r>
        <w:continuationSeparator/>
      </w:r>
    </w:p>
  </w:footnote>
  <w:footnote w:type="continuationNotice" w:id="1">
    <w:p w14:paraId="77CDC89F" w14:textId="77777777" w:rsidR="00F87B5A" w:rsidRDefault="00F87B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090867"/>
    <w:multiLevelType w:val="multilevel"/>
    <w:tmpl w:val="017C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8"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D67EBE"/>
    <w:multiLevelType w:val="multilevel"/>
    <w:tmpl w:val="3894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041900739">
    <w:abstractNumId w:val="17"/>
  </w:num>
  <w:num w:numId="2" w16cid:durableId="508830099">
    <w:abstractNumId w:val="22"/>
  </w:num>
  <w:num w:numId="3" w16cid:durableId="1120145800">
    <w:abstractNumId w:val="6"/>
  </w:num>
  <w:num w:numId="4" w16cid:durableId="400757115">
    <w:abstractNumId w:val="8"/>
  </w:num>
  <w:num w:numId="5" w16cid:durableId="800657561">
    <w:abstractNumId w:val="4"/>
  </w:num>
  <w:num w:numId="6" w16cid:durableId="521869003">
    <w:abstractNumId w:val="18"/>
  </w:num>
  <w:num w:numId="7" w16cid:durableId="61485099">
    <w:abstractNumId w:val="12"/>
    <w:lvlOverride w:ilvl="0">
      <w:lvl w:ilvl="0">
        <w:numFmt w:val="lowerLetter"/>
        <w:lvlText w:val="%1."/>
        <w:lvlJc w:val="left"/>
      </w:lvl>
    </w:lvlOverride>
  </w:num>
  <w:num w:numId="8" w16cid:durableId="623465583">
    <w:abstractNumId w:val="5"/>
  </w:num>
  <w:num w:numId="9" w16cid:durableId="1619293152">
    <w:abstractNumId w:val="1"/>
    <w:lvlOverride w:ilvl="0">
      <w:lvl w:ilvl="0">
        <w:numFmt w:val="lowerLetter"/>
        <w:lvlText w:val="%1."/>
        <w:lvlJc w:val="left"/>
      </w:lvl>
    </w:lvlOverride>
  </w:num>
  <w:num w:numId="10" w16cid:durableId="966467484">
    <w:abstractNumId w:val="0"/>
  </w:num>
  <w:num w:numId="11" w16cid:durableId="1798260365">
    <w:abstractNumId w:val="3"/>
  </w:num>
  <w:num w:numId="12" w16cid:durableId="1473451187">
    <w:abstractNumId w:val="20"/>
  </w:num>
  <w:num w:numId="13" w16cid:durableId="1712415109">
    <w:abstractNumId w:val="16"/>
  </w:num>
  <w:num w:numId="14" w16cid:durableId="60520197">
    <w:abstractNumId w:val="2"/>
  </w:num>
  <w:num w:numId="15" w16cid:durableId="952401061">
    <w:abstractNumId w:val="11"/>
  </w:num>
  <w:num w:numId="16" w16cid:durableId="1079255803">
    <w:abstractNumId w:val="9"/>
  </w:num>
  <w:num w:numId="17" w16cid:durableId="1849561477">
    <w:abstractNumId w:val="15"/>
  </w:num>
  <w:num w:numId="18" w16cid:durableId="644941111">
    <w:abstractNumId w:val="19"/>
  </w:num>
  <w:num w:numId="19" w16cid:durableId="1168666882">
    <w:abstractNumId w:val="7"/>
  </w:num>
  <w:num w:numId="20" w16cid:durableId="1498962237">
    <w:abstractNumId w:val="14"/>
  </w:num>
  <w:num w:numId="21" w16cid:durableId="1491630927">
    <w:abstractNumId w:val="10"/>
  </w:num>
  <w:num w:numId="22" w16cid:durableId="196965691">
    <w:abstractNumId w:val="13"/>
  </w:num>
  <w:num w:numId="23" w16cid:durableId="151742589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A1788"/>
    <w:rsid w:val="000C7320"/>
    <w:rsid w:val="000D06F0"/>
    <w:rsid w:val="000D241B"/>
    <w:rsid w:val="000F52D7"/>
    <w:rsid w:val="00102660"/>
    <w:rsid w:val="0010436E"/>
    <w:rsid w:val="00114D54"/>
    <w:rsid w:val="00120ACD"/>
    <w:rsid w:val="00135807"/>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B017C"/>
    <w:rsid w:val="005C593C"/>
    <w:rsid w:val="005D020B"/>
    <w:rsid w:val="005E6088"/>
    <w:rsid w:val="005F574E"/>
    <w:rsid w:val="005F7CFA"/>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B7942"/>
    <w:rsid w:val="00EC29F5"/>
    <w:rsid w:val="00ED1CC4"/>
    <w:rsid w:val="00EE3EAE"/>
    <w:rsid w:val="00EF4D6F"/>
    <w:rsid w:val="00F432FF"/>
    <w:rsid w:val="00F72352"/>
    <w:rsid w:val="00F80B55"/>
    <w:rsid w:val="00F81BBB"/>
    <w:rsid w:val="00F87B5A"/>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HTMLCode">
    <w:name w:val="HTML Code"/>
    <w:basedOn w:val="DefaultParagraphFont"/>
    <w:uiPriority w:val="99"/>
    <w:semiHidden/>
    <w:unhideWhenUsed/>
    <w:rsid w:val="005F7CFA"/>
    <w:rPr>
      <w:rFonts w:ascii="Courier New" w:eastAsia="Times New Roman" w:hAnsi="Courier New" w:cs="Courier New"/>
      <w:sz w:val="20"/>
      <w:szCs w:val="20"/>
    </w:rPr>
  </w:style>
  <w:style w:type="character" w:styleId="Emphasis">
    <w:name w:val="Emphasis"/>
    <w:basedOn w:val="DefaultParagraphFont"/>
    <w:uiPriority w:val="20"/>
    <w:qFormat/>
    <w:rsid w:val="000F52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Pages>
  <Words>1026</Words>
  <Characters>5913</Characters>
  <Application>Microsoft Office Word</Application>
  <DocSecurity>0</DocSecurity>
  <Lines>394</Lines>
  <Paragraphs>231</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6708</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Anna Elena Fuentes</cp:lastModifiedBy>
  <cp:revision>52</cp:revision>
  <dcterms:created xsi:type="dcterms:W3CDTF">2022-04-20T12:43:00Z</dcterms:created>
  <dcterms:modified xsi:type="dcterms:W3CDTF">2025-10-18T00:17:00Z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