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161B49" w:rsidP="00685278">
      <w:pPr>
        <w:pStyle w:val="Nessunaspaziatura"/>
        <w:rPr>
          <w:sz w:val="24"/>
        </w:rPr>
      </w:pPr>
      <w:r w:rsidRPr="00161B49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102.55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" filled="f" stroked="f" strokeweight=".5pt">
            <v:path arrowok="t"/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VViSeR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UniSa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161B49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200.95pt;height:752.1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12-20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053FF5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DE725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0/12/2013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161B49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275.15pt;height:28.1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" filled="f" stroked="f" strokeweight=".5pt">
                <v:path arrowok="t"/>
                <v:textbox style="mso-fit-shape-to-text:t" inset="0,0,0,0">
                  <w:txbxContent>
                    <w:p w:rsidR="00685278" w:rsidRDefault="00161B49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" filled="f" stroked="f" strokeweight=".5pt">
                <v:path arrowok="t"/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/>
      </w:tblPr>
      <w:tblGrid>
        <w:gridCol w:w="1569"/>
        <w:gridCol w:w="8007"/>
      </w:tblGrid>
      <w:tr w:rsidR="00870241" w:rsidTr="00DE7256">
        <w:trPr>
          <w:cnfStyle w:val="100000000000"/>
        </w:trPr>
        <w:tc>
          <w:tcPr>
            <w:cnfStyle w:val="00100000010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/>
      </w:tblPr>
      <w:tblGrid>
        <w:gridCol w:w="2145"/>
        <w:gridCol w:w="7431"/>
      </w:tblGrid>
      <w:tr w:rsidR="00FE099B" w:rsidRPr="00FE099B" w:rsidTr="00DE7256">
        <w:trPr>
          <w:cnfStyle w:val="100000000000"/>
          <w:trHeight w:val="393"/>
        </w:trPr>
        <w:tc>
          <w:tcPr>
            <w:cnfStyle w:val="00100000010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proofErr w:type="spellStart"/>
            <w:r>
              <w:rPr>
                <w:rFonts w:ascii="Calibri" w:hAnsi="Calibri"/>
                <w:sz w:val="24"/>
                <w:lang w:val="it-IT"/>
              </w:rPr>
              <w:t>VViSeR</w:t>
            </w:r>
            <w:proofErr w:type="spellEnd"/>
            <w:r>
              <w:rPr>
                <w:rFonts w:ascii="Calibri" w:hAnsi="Calibri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lang w:val="it-IT"/>
              </w:rPr>
              <w:t>UniSa</w:t>
            </w:r>
            <w:proofErr w:type="spellEnd"/>
          </w:p>
        </w:tc>
      </w:tr>
      <w:tr w:rsidR="00FE099B" w:rsidRPr="00FE099B" w:rsidTr="00DE7256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proofErr w:type="spellStart"/>
            <w:r w:rsidRPr="00FE099B">
              <w:rPr>
                <w:rFonts w:ascii="Calibri" w:hAnsi="Calibri"/>
                <w:lang w:val="it-IT"/>
              </w:rPr>
              <w:t>Deliverable</w:t>
            </w:r>
            <w:proofErr w:type="spellEnd"/>
          </w:p>
        </w:tc>
      </w:tr>
      <w:tr w:rsidR="00FE099B" w:rsidRPr="00FE099B" w:rsidTr="00DE7256">
        <w:trPr>
          <w:trHeight w:val="235"/>
        </w:trPr>
        <w:tc>
          <w:tcPr>
            <w:cnfStyle w:val="00100000000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D51FBA">
              <w:rPr>
                <w:rFonts w:ascii="Calibri" w:hAnsi="Calibri"/>
              </w:rPr>
              <w:t>1.0</w:t>
            </w:r>
          </w:p>
        </w:tc>
        <w:tc>
          <w:tcPr>
            <w:cnfStyle w:val="00001000000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 xml:space="preserve">System Design </w:t>
            </w:r>
            <w:proofErr w:type="spellStart"/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Document</w:t>
            </w:r>
            <w:proofErr w:type="spellEnd"/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W w:w="9876" w:type="dxa"/>
        <w:tblInd w:w="-1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20"/>
      </w:tblPr>
      <w:tblGrid>
        <w:gridCol w:w="426"/>
        <w:gridCol w:w="7796"/>
        <w:gridCol w:w="1646"/>
        <w:gridCol w:w="8"/>
      </w:tblGrid>
      <w:tr w:rsidR="00E53646" w:rsidRPr="00791A72" w:rsidTr="009E769D"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E53646" w:rsidRPr="00E53646" w:rsidRDefault="00E53646" w:rsidP="00F94DFB">
            <w:pPr>
              <w:pStyle w:val="Titolo8"/>
              <w:keepLines/>
              <w:numPr>
                <w:ilvl w:val="0"/>
                <w:numId w:val="0"/>
              </w:numPr>
              <w:jc w:val="center"/>
              <w:rPr>
                <w:i w:val="0"/>
                <w:color w:val="FFFFFF" w:themeColor="background1"/>
                <w:sz w:val="36"/>
                <w:lang w:val="it-IT"/>
              </w:rPr>
            </w:pPr>
            <w:r w:rsidRPr="00E53646">
              <w:rPr>
                <w:b/>
                <w:bCs/>
                <w:i w:val="0"/>
                <w:color w:val="FFFFFF" w:themeColor="background1"/>
                <w:sz w:val="36"/>
                <w:lang w:val="it-IT" w:bidi="he-IL"/>
              </w:rPr>
              <w:t>PIANIFICAZIONE E SPECIFICA DEL TESTING</w:t>
            </w:r>
          </w:p>
        </w:tc>
      </w:tr>
      <w:tr w:rsidR="00E53646" w:rsidTr="009E769D">
        <w:trPr>
          <w:cantSplit/>
          <w:tblHeader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53646" w:rsidRDefault="00E53646" w:rsidP="00F94DFB">
            <w:pPr>
              <w:keepLines/>
              <w:jc w:val="both"/>
              <w:rPr>
                <w:b/>
                <w:smallCaps/>
                <w:sz w:val="28"/>
                <w:szCs w:val="28"/>
                <w:lang w:val="en-GB"/>
              </w:rPr>
            </w:pPr>
            <w:r>
              <w:rPr>
                <w:b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2472C5" w:rsidRPr="00E53646" w:rsidTr="009E769D">
        <w:trPr>
          <w:gridAfter w:val="1"/>
          <w:wAfter w:w="8" w:type="dxa"/>
          <w:cantSplit/>
          <w:trHeight w:val="538"/>
          <w:tblHeader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en-GB"/>
              </w:rPr>
            </w:pPr>
            <w:r w:rsidRPr="00E53646">
              <w:rPr>
                <w:color w:val="FFFFFF" w:themeColor="background1"/>
                <w:sz w:val="22"/>
                <w:lang w:val="en-GB"/>
              </w:rPr>
              <w:br w:type="page"/>
            </w:r>
            <w:r w:rsidRPr="00E53646">
              <w:rPr>
                <w:b/>
                <w:color w:val="FFFFFF" w:themeColor="background1"/>
                <w:lang w:val="en-GB"/>
              </w:rPr>
              <w:t>Id.</w:t>
            </w: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 xml:space="preserve">Descrizione 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>Stato</w:t>
            </w:r>
          </w:p>
        </w:tc>
      </w:tr>
      <w:tr w:rsidR="002472C5" w:rsidTr="009E769D">
        <w:trPr>
          <w:gridAfter w:val="1"/>
          <w:wAfter w:w="8" w:type="dxa"/>
          <w:cantSplit/>
          <w:trHeight w:val="270"/>
        </w:trPr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b/>
                <w:bCs/>
                <w:i/>
                <w:iCs/>
                <w:sz w:val="28"/>
                <w:lang w:val="it-IT" w:bidi="he-IL"/>
              </w:rPr>
            </w:pPr>
            <w:r>
              <w:rPr>
                <w:b/>
                <w:bCs/>
                <w:i/>
                <w:iCs/>
                <w:sz w:val="28"/>
                <w:lang w:val="it-IT" w:bidi="he-IL"/>
              </w:rPr>
              <w:t>Documentazione</w:t>
            </w:r>
          </w:p>
        </w:tc>
        <w:tc>
          <w:tcPr>
            <w:tcW w:w="1646" w:type="dxa"/>
            <w:tcBorders>
              <w:top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iCs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Il documento risulta strutturato in modo gerarchico, prevedendo capitoli, paragrafi e sottoparagrafi?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Gli insiemi di dati correlati sono rappresentati sotto forma di tabelle con bordo e griglia?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Le liste di </w:t>
            </w:r>
            <w:proofErr w:type="spellStart"/>
            <w:r>
              <w:rPr>
                <w:lang w:val="it-IT"/>
              </w:rPr>
              <w:t>items</w:t>
            </w:r>
            <w:proofErr w:type="spellEnd"/>
            <w:r>
              <w:rPr>
                <w:lang w:val="it-IT"/>
              </w:rPr>
              <w:t xml:space="preserve"> sono rappresentate sotto forma di elenchi puntati / numerati oppure di tabelle?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correttamente impaginato?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redatto secondo uno stile piano e scorrevole, con uso prevalente della forma diretta, con periodi brevi e con proposizioni incidentali scarse o assenti?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risulta conforme agli aspetti formali specificati nel relativo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recepisce gli aspetti sostanziali specificati come dichiarazione di intenti nel relativo standard?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risulta consistente al suo interno, sia come contenuti che come terminologia?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risulta consistente con gli altri </w:t>
            </w:r>
            <w:proofErr w:type="spellStart"/>
            <w:r>
              <w:rPr>
                <w:lang w:val="it-IT"/>
              </w:rPr>
              <w:t>deliverables</w:t>
            </w:r>
            <w:proofErr w:type="spellEnd"/>
            <w:r>
              <w:rPr>
                <w:lang w:val="it-IT"/>
              </w:rPr>
              <w:t xml:space="preserve"> di progetto correntemente disponibili?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La sezione prevista per referenziare i documenti interni ed esterni al progetto riporta tutti e solo i documenti citati nel corpo del testo?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Ciascun documento riportato nella sezione prevista per referenziare i documenti interni ed esterni al progetto risulta corredato di tutte le informazioni necessarie per identificarlo in modo univoco?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La documentazione ricopre tutti gli aspetti affrontati?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</w:pPr>
            <w:r w:rsidRPr="00E53646"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  <w:t>Test Plan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widowControl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Sono state ben definite le funzionalità da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state ben definite le funzionalità da non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È stato illustrato con chiarezza il metodo utilizzato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chiarite le politiche e gli standard rilevanti?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Sono stati dichiarati i criteri di superamento/fallimento del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Sono stati dichiarati i criteri di sospensione e ripresa del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esplicate eventuali necessità d’ambiente?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stati esaminati eventuali rischi e contingenze?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rPr>
          <w:gridAfter w:val="1"/>
          <w:wAfter w:w="8" w:type="dxa"/>
          <w:cantSplit/>
          <w:trHeight w:val="232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both"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</w:pPr>
            <w:r w:rsidRPr="00E53646"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  <w:t>Test Case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La specifica presenta in maniera chiara i casi di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evidenziate le parti e le funzionalità oggetto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riportati gli opportuni riferimenti alla documentazione relativa gli oggetti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input?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output?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hardware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software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di altro genere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053FF5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ben presentati particolari requisiti procedurali?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053FF5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sviluppate le diverse dipendenze tra più casi differenti?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E53646" w:rsidRPr="00791A72" w:rsidTr="009E769D"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E53646" w:rsidRDefault="00E53646" w:rsidP="009E769D">
            <w:pPr>
              <w:pStyle w:val="Titolo8"/>
              <w:keepLines/>
              <w:numPr>
                <w:ilvl w:val="0"/>
                <w:numId w:val="0"/>
              </w:numPr>
              <w:rPr>
                <w:b/>
                <w:bCs/>
                <w:i w:val="0"/>
                <w:sz w:val="36"/>
                <w:lang w:val="it-IT" w:bidi="he-IL"/>
              </w:rPr>
            </w:pPr>
          </w:p>
        </w:tc>
      </w:tr>
    </w:tbl>
    <w:p w:rsidR="00080E64" w:rsidRPr="00E53646" w:rsidRDefault="00080E64">
      <w:pPr>
        <w:rPr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  <w:bookmarkStart w:id="1" w:name="_GoBack"/>
      <w:bookmarkEnd w:id="1"/>
    </w:p>
    <w:tbl>
      <w:tblPr>
        <w:tblStyle w:val="Tabellaelenco3-colore21"/>
        <w:tblW w:w="5000" w:type="pct"/>
        <w:tblLook w:val="002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053FF5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>20/12/2013</w:t>
            </w:r>
          </w:p>
        </w:tc>
      </w:tr>
      <w:tr w:rsidR="00FE099B" w:rsidRPr="00FB320C" w:rsidTr="00DE7256">
        <w:trPr>
          <w:cnfStyle w:val="000000100000"/>
        </w:trPr>
        <w:tc>
          <w:tcPr>
            <w:cnfStyle w:val="00001000000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3C79D2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>Davide scarano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273" w:rsidRDefault="00294273">
      <w:pPr>
        <w:spacing w:line="240" w:lineRule="auto"/>
      </w:pPr>
      <w:r>
        <w:separator/>
      </w:r>
    </w:p>
  </w:endnote>
  <w:endnote w:type="continuationSeparator" w:id="0">
    <w:p w:rsidR="00294273" w:rsidRDefault="0029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161B49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161B49">
      <w:rPr>
        <w:rStyle w:val="Numeropagina"/>
      </w:rPr>
      <w:fldChar w:fldCharType="separate"/>
    </w:r>
    <w:r w:rsidR="003C79D2">
      <w:rPr>
        <w:rStyle w:val="Numeropagina"/>
        <w:noProof/>
      </w:rPr>
      <w:t>2</w:t>
    </w:r>
    <w:r w:rsidR="00161B49">
      <w:rPr>
        <w:rStyle w:val="Numeropagina"/>
      </w:rPr>
      <w:fldChar w:fldCharType="end"/>
    </w:r>
    <w:r>
      <w:rPr>
        <w:rStyle w:val="Numeropagina"/>
      </w:rPr>
      <w:t xml:space="preserve"> </w:t>
    </w:r>
    <w:proofErr w:type="spellStart"/>
    <w:r>
      <w:rPr>
        <w:rStyle w:val="Numeropagina"/>
      </w:rPr>
      <w:t>di</w:t>
    </w:r>
    <w:proofErr w:type="spellEnd"/>
    <w:r>
      <w:rPr>
        <w:rStyle w:val="Numeropagina"/>
      </w:rPr>
      <w:t xml:space="preserve"> </w:t>
    </w:r>
    <w:fldSimple w:instr=" NUMPAGES  \* MERGEFORMAT ">
      <w:r w:rsidR="003C79D2" w:rsidRPr="003C79D2">
        <w:rPr>
          <w:rStyle w:val="Numeropagina"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273" w:rsidRDefault="00294273">
      <w:pPr>
        <w:spacing w:line="240" w:lineRule="auto"/>
      </w:pPr>
      <w:r>
        <w:separator/>
      </w:r>
    </w:p>
  </w:footnote>
  <w:footnote w:type="continuationSeparator" w:id="0">
    <w:p w:rsidR="00294273" w:rsidRDefault="002942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Progetto: </w:t>
          </w:r>
          <w:proofErr w:type="spellStart"/>
          <w:r w:rsidRPr="00D51FBA">
            <w:rPr>
              <w:lang w:val="it-IT"/>
            </w:rPr>
            <w:t>VViSeR</w:t>
          </w:r>
          <w:proofErr w:type="spellEnd"/>
          <w:r w:rsidRPr="00D51FBA">
            <w:rPr>
              <w:lang w:val="it-IT"/>
            </w:rPr>
            <w:t xml:space="preserve"> </w:t>
          </w:r>
          <w:proofErr w:type="spellStart"/>
          <w:r w:rsidRPr="00D51FBA">
            <w:rPr>
              <w:lang w:val="it-IT"/>
            </w:rPr>
            <w:t>UniSa</w:t>
          </w:r>
          <w:proofErr w:type="spellEnd"/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053FF5">
            <w:rPr>
              <w:lang w:val="it-IT"/>
            </w:rPr>
            <w:t>O</w:t>
          </w:r>
          <w:r w:rsidR="00DE7256">
            <w:rPr>
              <w:lang w:val="it-IT"/>
            </w:rPr>
            <w:t>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 xml:space="preserve">oc. </w:t>
          </w:r>
          <w:proofErr w:type="spellStart"/>
          <w:r w:rsidR="00D51FBA" w:rsidRPr="00D51FBA">
            <w:rPr>
              <w:lang w:val="it-IT"/>
            </w:rPr>
            <w:t>id</w:t>
          </w:r>
          <w:proofErr w:type="spellEnd"/>
          <w:r w:rsidR="00D51FBA" w:rsidRPr="00D51FBA">
            <w:rPr>
              <w:lang w:val="it-IT"/>
            </w:rPr>
            <w:t>: DL</w:t>
          </w:r>
          <w:r w:rsidR="00053FF5">
            <w:rPr>
              <w:lang w:val="it-IT"/>
            </w:rPr>
            <w:t>5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DE7256">
            <w:rPr>
              <w:lang w:val="it-IT"/>
            </w:rPr>
            <w:t>1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053FF5">
            <w:rPr>
              <w:lang w:val="de-DE"/>
            </w:rPr>
            <w:t>O</w:t>
          </w:r>
          <w:r w:rsidR="00DE7256">
            <w:rPr>
              <w:lang w:val="de-DE"/>
            </w:rPr>
            <w:t>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053FF5">
            <w:rPr>
              <w:i/>
              <w:iCs/>
              <w:lang w:val="it-IT"/>
            </w:rPr>
            <w:t>2</w:t>
          </w:r>
          <w:r w:rsidR="00DE7256">
            <w:rPr>
              <w:i/>
              <w:iCs/>
              <w:lang w:val="it-IT"/>
            </w:rPr>
            <w:t>0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DE7256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 xml:space="preserve">UNIVERSITA’ DEGLI STUDI </w:t>
          </w:r>
          <w:proofErr w:type="spellStart"/>
          <w:r w:rsidRPr="00D51FBA">
            <w:rPr>
              <w:rFonts w:asciiTheme="majorHAnsi" w:hAnsiTheme="majorHAnsi"/>
              <w:sz w:val="44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4"/>
              <w:lang w:val="it-IT"/>
            </w:rPr>
            <w:t xml:space="preserve">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 SCIENZE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MM.FF.NN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53FF5"/>
    <w:rsid w:val="00080E64"/>
    <w:rsid w:val="00087FDE"/>
    <w:rsid w:val="000E0D9F"/>
    <w:rsid w:val="000E5F39"/>
    <w:rsid w:val="00116E83"/>
    <w:rsid w:val="00161B49"/>
    <w:rsid w:val="00180A57"/>
    <w:rsid w:val="002472C5"/>
    <w:rsid w:val="00294273"/>
    <w:rsid w:val="002A7AC4"/>
    <w:rsid w:val="002D65FC"/>
    <w:rsid w:val="002E0B14"/>
    <w:rsid w:val="002E13E9"/>
    <w:rsid w:val="002F413A"/>
    <w:rsid w:val="00382018"/>
    <w:rsid w:val="003C79D2"/>
    <w:rsid w:val="004146AD"/>
    <w:rsid w:val="00447D70"/>
    <w:rsid w:val="00460603"/>
    <w:rsid w:val="00466905"/>
    <w:rsid w:val="00482EE2"/>
    <w:rsid w:val="00487345"/>
    <w:rsid w:val="005418B3"/>
    <w:rsid w:val="005F6E98"/>
    <w:rsid w:val="00604AD2"/>
    <w:rsid w:val="0067215D"/>
    <w:rsid w:val="00685278"/>
    <w:rsid w:val="0068729F"/>
    <w:rsid w:val="006C3569"/>
    <w:rsid w:val="006D7FD2"/>
    <w:rsid w:val="00791A72"/>
    <w:rsid w:val="00792368"/>
    <w:rsid w:val="00797B70"/>
    <w:rsid w:val="007B2355"/>
    <w:rsid w:val="007F045E"/>
    <w:rsid w:val="00843FC3"/>
    <w:rsid w:val="00870241"/>
    <w:rsid w:val="00887BDF"/>
    <w:rsid w:val="008D574D"/>
    <w:rsid w:val="00920284"/>
    <w:rsid w:val="00947C86"/>
    <w:rsid w:val="009C2C3E"/>
    <w:rsid w:val="009E769D"/>
    <w:rsid w:val="00AC6083"/>
    <w:rsid w:val="00BC4537"/>
    <w:rsid w:val="00CA3442"/>
    <w:rsid w:val="00D51FBA"/>
    <w:rsid w:val="00D829FB"/>
    <w:rsid w:val="00DE7256"/>
    <w:rsid w:val="00E3115E"/>
    <w:rsid w:val="00E53646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del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F3188-5F71-404B-8F8A-806D2DD6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27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utente</cp:lastModifiedBy>
  <cp:revision>9</cp:revision>
  <cp:lastPrinted>2003-10-30T09:12:00Z</cp:lastPrinted>
  <dcterms:created xsi:type="dcterms:W3CDTF">2014-01-15T10:35:00Z</dcterms:created>
  <dcterms:modified xsi:type="dcterms:W3CDTF">2014-01-15T11:06:00Z</dcterms:modified>
</cp:coreProperties>
</file>