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Title: Metal over Mind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Year of creation:2025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Materials: Metal Can, Paper, Paint</w:t>
        <w:br w:type="textWrapping"/>
        <w:t xml:space="preserve">Format: Collage</w:t>
        <w:br w:type="textWrapping"/>
        <w:t xml:space="preserve">Size: 21cm x 29.7cm</w:t>
        <w:br w:type="textWrapping"/>
        <w:t xml:space="preserve">Location: (blank)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s3mExN6b6FeeEdsDdICHna8kZQ==">CgMxLjA4AHIhMUhTWWhDVTZ1WDZoRkdUQ0hlTTc2SzBQRDQyaGNHSmFC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