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4"/>
        <w:keepNext/>
        <w:keepLines/>
        <w:widowControl w:val="0"/>
        <w:shd w:val="clear" w:color="auto" w:fill="auto"/>
        <w:bidi w:val="0"/>
        <w:spacing w:before="0" w:after="0" w:line="240" w:lineRule="auto"/>
        <w:ind w:left="0" w:right="0" w:firstLine="0"/>
        <w:jc w:val="left"/>
      </w:pPr>
      <w:r>
        <w:drawing>
          <wp:anchor distT="0" distB="0" distL="0" distR="0" simplePos="0" relativeHeight="62914690" behindDoc="1" locked="0" layoutInCell="1" allowOverlap="1">
            <wp:simplePos x="0" y="0"/>
            <wp:positionH relativeFrom="margin">
              <wp:posOffset>-770890</wp:posOffset>
            </wp:positionH>
            <wp:positionV relativeFrom="margin">
              <wp:posOffset>3858260</wp:posOffset>
            </wp:positionV>
            <wp:extent cx="7559040" cy="618744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7559040" cy="6187440"/>
                    </a:xfrm>
                    <a:prstGeom prst="rect"/>
                  </pic:spPr>
                </pic:pic>
              </a:graphicData>
            </a:graphic>
          </wp:anchor>
        </w:drawing>
      </w:r>
      <w:bookmarkStart w:id="0" w:name="bookmark0"/>
      <w:bookmarkStart w:id="1" w:name="bookmark1"/>
      <w:bookmarkStart w:id="2" w:name="bookmark2"/>
      <w:r>
        <w:rPr>
          <w:spacing w:val="0"/>
          <w:w w:val="100"/>
          <w:position w:val="0"/>
          <w:shd w:val="clear" w:color="auto" w:fill="auto"/>
          <w:lang w:val="en-US" w:eastAsia="en-US" w:bidi="en-US"/>
        </w:rPr>
        <w:t>UNHCR</w:t>
      </w:r>
      <w:bookmarkEnd w:id="1"/>
      <w:bookmarkEnd w:id="2"/>
      <w:bookmarkEnd w:id="0"/>
    </w:p>
    <w:p>
      <w:pPr>
        <w:pStyle w:val="Style4"/>
        <w:keepNext/>
        <w:keepLines/>
        <w:widowControl w:val="0"/>
        <w:shd w:val="clear" w:color="auto" w:fill="auto"/>
        <w:bidi w:val="0"/>
        <w:spacing w:before="0" w:after="660" w:line="180" w:lineRule="auto"/>
        <w:ind w:left="0" w:right="0" w:firstLine="0"/>
        <w:jc w:val="left"/>
      </w:pPr>
      <w:bookmarkStart w:id="3" w:name="bookmark3"/>
      <w:bookmarkStart w:id="4" w:name="bookmark4"/>
      <w:r>
        <w:rPr>
          <w:spacing w:val="0"/>
          <w:w w:val="100"/>
          <w:position w:val="0"/>
          <w:shd w:val="clear" w:color="auto" w:fill="auto"/>
          <w:lang w:val="en-US" w:eastAsia="en-US" w:bidi="en-US"/>
        </w:rPr>
        <w:t>PROJECTED</w:t>
      </w:r>
      <w:bookmarkEnd w:id="3"/>
      <w:bookmarkEnd w:id="4"/>
    </w:p>
    <w:p>
      <w:pPr>
        <w:pStyle w:val="Style6"/>
        <w:keepNext w:val="0"/>
        <w:keepLines w:val="0"/>
        <w:widowControl w:val="0"/>
        <w:shd w:val="clear" w:color="auto" w:fill="auto"/>
        <w:bidi w:val="0"/>
        <w:spacing w:before="0" w:after="0" w:line="240" w:lineRule="auto"/>
        <w:ind w:left="0" w:right="0" w:firstLine="0"/>
        <w:jc w:val="left"/>
        <w:rPr>
          <w:sz w:val="104"/>
          <w:szCs w:val="104"/>
        </w:rPr>
        <w:sectPr>
          <w:footnotePr>
            <w:pos w:val="pageBottom"/>
            <w:numFmt w:val="decimal"/>
            <w:numRestart w:val="continuous"/>
          </w:footnotePr>
          <w:pgSz w:w="12152" w:h="17667"/>
          <w:pgMar w:top="1437" w:left="1338" w:right="1338" w:bottom="498" w:header="1009" w:footer="70" w:gutter="691"/>
          <w:pgNumType w:start="1"/>
          <w:cols w:space="720"/>
          <w:noEndnote/>
          <w:rtlGutter/>
          <w:docGrid w:linePitch="360"/>
        </w:sectPr>
      </w:pPr>
      <w:r>
        <w:rPr>
          <w:b/>
          <w:bCs/>
          <w:color w:val="0069B4"/>
          <w:spacing w:val="0"/>
          <w:w w:val="100"/>
          <w:position w:val="0"/>
          <w:sz w:val="104"/>
          <w:szCs w:val="104"/>
          <w:shd w:val="clear" w:color="auto" w:fill="auto"/>
          <w:lang w:val="en-US" w:eastAsia="en-US" w:bidi="en-US"/>
        </w:rPr>
        <w:t>GLOBAL RESETTLEMENT NEEDS</w:t>
      </w:r>
      <w:r>
        <w:rPr>
          <w:b/>
          <w:bCs/>
          <w:color w:val="595959"/>
          <w:spacing w:val="0"/>
          <w:w w:val="100"/>
          <w:position w:val="0"/>
          <w:sz w:val="104"/>
          <w:szCs w:val="104"/>
          <w:shd w:val="clear" w:color="auto" w:fill="auto"/>
          <w:lang w:val="en-US" w:eastAsia="en-US" w:bidi="en-US"/>
        </w:rPr>
        <w:t>.</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0" w:after="100" w:line="240" w:lineRule="exact"/>
        <w:rPr>
          <w:sz w:val="19"/>
          <w:szCs w:val="19"/>
        </w:rPr>
      </w:pPr>
    </w:p>
    <w:p>
      <w:pPr>
        <w:widowControl w:val="0"/>
        <w:spacing w:line="1" w:lineRule="exact"/>
        <w:sectPr>
          <w:footnotePr>
            <w:pos w:val="pageBottom"/>
            <w:numFmt w:val="decimal"/>
            <w:numRestart w:val="continuous"/>
          </w:footnotePr>
          <w:type w:val="continuous"/>
          <w:pgSz w:w="12152" w:h="17667"/>
          <w:pgMar w:top="1437" w:left="0" w:right="0" w:bottom="498" w:header="0" w:footer="3" w:gutter="0"/>
          <w:cols w:space="720"/>
          <w:noEndnote/>
          <w:rtlGutter w:val="0"/>
          <w:docGrid w:linePitch="360"/>
        </w:sectPr>
      </w:pPr>
    </w:p>
    <w:p>
      <w:pPr>
        <w:pStyle w:val="Style6"/>
        <w:keepNext w:val="0"/>
        <w:keepLines w:val="0"/>
        <w:widowControl w:val="0"/>
        <w:shd w:val="clear" w:color="auto" w:fill="auto"/>
        <w:bidi w:val="0"/>
        <w:spacing w:before="0" w:after="0" w:line="240" w:lineRule="auto"/>
        <w:ind w:left="0" w:right="0" w:firstLine="0"/>
        <w:jc w:val="right"/>
        <w:rPr>
          <w:sz w:val="58"/>
          <w:szCs w:val="58"/>
        </w:rPr>
      </w:pPr>
      <w:r>
        <w:rPr>
          <w:b/>
          <w:bCs/>
          <w:i/>
          <w:iCs/>
          <w:color w:val="000000"/>
          <w:spacing w:val="0"/>
          <w:w w:val="100"/>
          <w:position w:val="0"/>
          <w:sz w:val="58"/>
          <w:szCs w:val="58"/>
          <w:shd w:val="clear" w:color="auto" w:fill="auto"/>
          <w:lang w:val="en-US" w:eastAsia="en-US" w:bidi="en-US"/>
        </w:rPr>
        <w:t>M</w:t>
      </w:r>
      <w:r>
        <w:rPr>
          <w:b/>
          <w:bCs/>
          <w:color w:val="000000"/>
          <w:spacing w:val="0"/>
          <w:w w:val="100"/>
          <w:position w:val="0"/>
          <w:sz w:val="58"/>
          <w:szCs w:val="58"/>
          <w:shd w:val="clear" w:color="auto" w:fill="auto"/>
          <w:lang w:val="en-US" w:eastAsia="en-US" w:bidi="en-US"/>
        </w:rPr>
        <w:t>UNHCR</w:t>
      </w:r>
    </w:p>
    <w:p>
      <w:pPr>
        <w:pStyle w:val="Style12"/>
        <w:keepNext w:val="0"/>
        <w:keepLines w:val="0"/>
        <w:widowControl w:val="0"/>
        <w:shd w:val="clear" w:color="auto" w:fill="auto"/>
        <w:bidi w:val="0"/>
        <w:spacing w:before="0" w:after="0" w:line="228" w:lineRule="auto"/>
        <w:ind w:left="0" w:right="0" w:firstLine="0"/>
        <w:jc w:val="right"/>
        <w:rPr>
          <w:sz w:val="18"/>
          <w:szCs w:val="18"/>
        </w:rPr>
      </w:pPr>
      <w:r>
        <w:rPr>
          <w:b/>
          <w:bCs/>
          <w:color w:val="000000"/>
          <w:spacing w:val="0"/>
          <w:w w:val="100"/>
          <w:position w:val="0"/>
          <w:sz w:val="18"/>
          <w:szCs w:val="18"/>
          <w:shd w:val="clear" w:color="auto" w:fill="auto"/>
          <w:lang w:val="en-US" w:eastAsia="en-US" w:bidi="en-US"/>
        </w:rPr>
        <w:t>The UN Refugee Agency</w:t>
      </w:r>
    </w:p>
    <w:p>
      <w:pPr>
        <w:pStyle w:val="Style12"/>
        <w:keepNext w:val="0"/>
        <w:keepLines w:val="0"/>
        <w:widowControl w:val="0"/>
        <w:shd w:val="clear" w:color="auto" w:fill="auto"/>
        <w:bidi w:val="0"/>
        <w:spacing w:before="0" w:after="0" w:line="295" w:lineRule="auto"/>
        <w:ind w:left="0" w:right="0" w:firstLine="0"/>
        <w:jc w:val="left"/>
        <w:sectPr>
          <w:footnotePr>
            <w:pos w:val="pageBottom"/>
            <w:numFmt w:val="decimal"/>
            <w:numRestart w:val="continuous"/>
          </w:footnotePr>
          <w:pgSz w:w="12152" w:h="17667"/>
          <w:pgMar w:top="1437" w:left="1770" w:right="1770" w:bottom="498" w:header="0" w:footer="3" w:gutter="418"/>
          <w:cols w:num="2" w:space="1157"/>
          <w:noEndnote/>
          <w:rtlGutter/>
          <w:docGrid w:linePitch="360"/>
        </w:sectPr>
      </w:pPr>
      <w:r>
        <w:rPr>
          <w:b/>
          <w:bCs/>
          <w:color w:val="000000"/>
          <w:spacing w:val="0"/>
          <w:w w:val="100"/>
          <w:position w:val="0"/>
          <w:shd w:val="clear" w:color="auto" w:fill="auto"/>
          <w:lang w:val="en-US" w:eastAsia="en-US" w:bidi="en-US"/>
        </w:rPr>
        <w:t>22</w:t>
      </w:r>
      <w:r>
        <w:rPr>
          <w:b/>
          <w:bCs/>
          <w:color w:val="000000"/>
          <w:spacing w:val="0"/>
          <w:w w:val="100"/>
          <w:position w:val="0"/>
          <w:sz w:val="10"/>
          <w:szCs w:val="10"/>
          <w:shd w:val="clear" w:color="auto" w:fill="auto"/>
          <w:vertAlign w:val="superscript"/>
          <w:lang w:val="en-US" w:eastAsia="en-US" w:bidi="en-US"/>
        </w:rPr>
        <w:t>nd</w:t>
      </w:r>
      <w:r>
        <w:rPr>
          <w:b/>
          <w:bCs/>
          <w:color w:val="000000"/>
          <w:spacing w:val="0"/>
          <w:w w:val="100"/>
          <w:position w:val="0"/>
          <w:sz w:val="10"/>
          <w:szCs w:val="10"/>
          <w:shd w:val="clear" w:color="auto" w:fill="auto"/>
          <w:lang w:val="en-US" w:eastAsia="en-US" w:bidi="en-US"/>
        </w:rPr>
        <w:t xml:space="preserve"> </w:t>
      </w:r>
      <w:r>
        <w:rPr>
          <w:b/>
          <w:bCs/>
          <w:color w:val="000000"/>
          <w:spacing w:val="0"/>
          <w:w w:val="100"/>
          <w:position w:val="0"/>
          <w:shd w:val="clear" w:color="auto" w:fill="auto"/>
          <w:lang w:val="en-US" w:eastAsia="en-US" w:bidi="en-US"/>
        </w:rPr>
        <w:t>Annual Tripartite Consultations on Resettlement, Geneva: 13-15 June 2016</w:t>
      </w:r>
    </w:p>
    <w:p>
      <w:pPr>
        <w:pStyle w:val="Style4"/>
        <w:keepNext/>
        <w:keepLines/>
        <w:widowControl w:val="0"/>
        <w:shd w:val="clear" w:color="auto" w:fill="auto"/>
        <w:bidi w:val="0"/>
        <w:spacing w:before="0" w:after="0" w:line="240" w:lineRule="auto"/>
        <w:ind w:left="0" w:right="0" w:firstLine="0"/>
        <w:jc w:val="left"/>
      </w:pPr>
      <w:bookmarkStart w:id="5" w:name="bookmark5"/>
      <w:bookmarkStart w:id="6" w:name="bookmark6"/>
      <w:r>
        <w:rPr>
          <w:color w:val="000000"/>
          <w:spacing w:val="0"/>
          <w:w w:val="100"/>
          <w:position w:val="0"/>
          <w:shd w:val="clear" w:color="auto" w:fill="auto"/>
          <w:lang w:val="en-US" w:eastAsia="en-US" w:bidi="en-US"/>
        </w:rPr>
        <w:t>UNHCR</w:t>
      </w:r>
      <w:bookmarkEnd w:id="5"/>
      <w:bookmarkEnd w:id="6"/>
    </w:p>
    <w:p>
      <w:pPr>
        <w:pStyle w:val="Style4"/>
        <w:keepNext/>
        <w:keepLines/>
        <w:widowControl w:val="0"/>
        <w:shd w:val="clear" w:color="auto" w:fill="auto"/>
        <w:bidi w:val="0"/>
        <w:spacing w:before="0" w:after="680" w:line="180" w:lineRule="auto"/>
        <w:ind w:left="0" w:right="0" w:firstLine="0"/>
        <w:jc w:val="left"/>
      </w:pPr>
      <w:bookmarkStart w:id="7" w:name="bookmark7"/>
      <w:bookmarkStart w:id="8" w:name="bookmark8"/>
      <w:r>
        <w:rPr>
          <w:color w:val="000000"/>
          <w:spacing w:val="0"/>
          <w:w w:val="100"/>
          <w:position w:val="0"/>
          <w:shd w:val="clear" w:color="auto" w:fill="auto"/>
          <w:lang w:val="en-US" w:eastAsia="en-US" w:bidi="en-US"/>
        </w:rPr>
        <w:t>PROJECTED</w:t>
      </w:r>
      <w:bookmarkEnd w:id="7"/>
      <w:bookmarkEnd w:id="8"/>
    </w:p>
    <w:p>
      <w:pPr>
        <w:pStyle w:val="Style6"/>
        <w:keepNext w:val="0"/>
        <w:keepLines w:val="0"/>
        <w:widowControl w:val="0"/>
        <w:shd w:val="clear" w:color="auto" w:fill="auto"/>
        <w:bidi w:val="0"/>
        <w:spacing w:before="0" w:after="0" w:line="240" w:lineRule="auto"/>
        <w:ind w:left="0" w:right="0" w:firstLine="0"/>
        <w:jc w:val="left"/>
        <w:rPr>
          <w:sz w:val="104"/>
          <w:szCs w:val="104"/>
        </w:rPr>
      </w:pPr>
      <w:r>
        <w:rPr>
          <w:b/>
          <w:bCs/>
          <w:color w:val="000000"/>
          <w:spacing w:val="0"/>
          <w:w w:val="100"/>
          <w:position w:val="0"/>
          <w:sz w:val="104"/>
          <w:szCs w:val="104"/>
          <w:shd w:val="clear" w:color="auto" w:fill="auto"/>
          <w:lang w:val="en-US" w:eastAsia="en-US" w:bidi="en-US"/>
        </w:rPr>
        <w:t>GLOBAL</w:t>
      </w:r>
    </w:p>
    <w:p>
      <w:pPr>
        <w:pStyle w:val="Style6"/>
        <w:keepNext w:val="0"/>
        <w:keepLines w:val="0"/>
        <w:widowControl w:val="0"/>
        <w:shd w:val="clear" w:color="auto" w:fill="auto"/>
        <w:bidi w:val="0"/>
        <w:spacing w:before="0" w:after="0" w:line="240" w:lineRule="auto"/>
        <w:ind w:left="0" w:right="0" w:firstLine="0"/>
        <w:jc w:val="left"/>
        <w:rPr>
          <w:sz w:val="104"/>
          <w:szCs w:val="104"/>
        </w:rPr>
      </w:pPr>
      <w:r>
        <w:rPr>
          <w:b/>
          <w:bCs/>
          <w:color w:val="000000"/>
          <w:spacing w:val="0"/>
          <w:w w:val="100"/>
          <w:position w:val="0"/>
          <w:sz w:val="104"/>
          <w:szCs w:val="104"/>
          <w:shd w:val="clear" w:color="auto" w:fill="auto"/>
          <w:lang w:val="en-US" w:eastAsia="en-US" w:bidi="en-US"/>
        </w:rPr>
        <w:t>RESETTLEMENT</w:t>
      </w:r>
    </w:p>
    <w:p>
      <w:pPr>
        <w:pStyle w:val="Style6"/>
        <w:keepNext w:val="0"/>
        <w:keepLines w:val="0"/>
        <w:widowControl w:val="0"/>
        <w:shd w:val="clear" w:color="auto" w:fill="auto"/>
        <w:bidi w:val="0"/>
        <w:spacing w:before="0" w:after="0" w:line="240" w:lineRule="auto"/>
        <w:ind w:left="0" w:right="0" w:firstLine="0"/>
        <w:jc w:val="left"/>
        <w:rPr>
          <w:sz w:val="104"/>
          <w:szCs w:val="104"/>
        </w:rPr>
        <w:sectPr>
          <w:footnotePr>
            <w:pos w:val="pageBottom"/>
            <w:numFmt w:val="decimal"/>
            <w:numRestart w:val="continuous"/>
          </w:footnotePr>
          <w:pgSz w:w="12152" w:h="17667"/>
          <w:pgMar w:top="1437" w:left="1242" w:right="1242" w:bottom="1146" w:header="1009" w:footer="718" w:gutter="86"/>
          <w:pgNumType w:start="3"/>
          <w:cols w:space="720"/>
          <w:noEndnote/>
          <w:rtlGutter/>
          <w:docGrid w:linePitch="360"/>
        </w:sectPr>
      </w:pPr>
      <w:r>
        <w:rPr>
          <w:b/>
          <w:bCs/>
          <w:color w:val="000000"/>
          <w:spacing w:val="0"/>
          <w:w w:val="100"/>
          <w:position w:val="0"/>
          <w:sz w:val="104"/>
          <w:szCs w:val="104"/>
          <w:shd w:val="clear" w:color="auto" w:fill="auto"/>
          <w:lang w:val="en-US" w:eastAsia="en-US" w:bidi="en-US"/>
        </w:rPr>
        <w:t>NEEDS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2" w:after="22" w:line="240" w:lineRule="exact"/>
        <w:rPr>
          <w:sz w:val="19"/>
          <w:szCs w:val="19"/>
        </w:rPr>
      </w:pPr>
    </w:p>
    <w:p>
      <w:pPr>
        <w:widowControl w:val="0"/>
        <w:spacing w:line="1" w:lineRule="exact"/>
        <w:sectPr>
          <w:footnotePr>
            <w:pos w:val="pageBottom"/>
            <w:numFmt w:val="decimal"/>
            <w:numRestart w:val="continuous"/>
          </w:footnotePr>
          <w:type w:val="continuous"/>
          <w:pgSz w:w="12152" w:h="17667"/>
          <w:pgMar w:top="1437" w:left="0" w:right="0" w:bottom="1146" w:header="0" w:footer="3" w:gutter="0"/>
          <w:cols w:space="720"/>
          <w:noEndnote/>
          <w:rtlGutter w:val="0"/>
          <w:docGrid w:linePitch="360"/>
        </w:sectPr>
      </w:pPr>
    </w:p>
    <w:p>
      <w:pPr>
        <w:pStyle w:val="Style6"/>
        <w:keepNext w:val="0"/>
        <w:keepLines w:val="0"/>
        <w:widowControl w:val="0"/>
        <w:shd w:val="clear" w:color="auto" w:fill="auto"/>
        <w:bidi w:val="0"/>
        <w:spacing w:before="0" w:after="0" w:line="240" w:lineRule="auto"/>
        <w:ind w:left="0" w:right="0" w:firstLine="0"/>
        <w:jc w:val="right"/>
        <w:rPr>
          <w:sz w:val="58"/>
          <w:szCs w:val="58"/>
        </w:rPr>
      </w:pPr>
      <w:r>
        <w:rPr>
          <w:b/>
          <w:bCs/>
          <w:color w:val="000000"/>
          <w:spacing w:val="0"/>
          <w:w w:val="100"/>
          <w:position w:val="0"/>
          <w:sz w:val="58"/>
          <w:szCs w:val="58"/>
          <w:shd w:val="clear" w:color="auto" w:fill="auto"/>
          <w:lang w:val="en-US" w:eastAsia="en-US" w:bidi="en-US"/>
        </w:rPr>
        <w:t>(flyUNHCR</w:t>
      </w:r>
    </w:p>
    <w:p>
      <w:pPr>
        <w:pStyle w:val="Style12"/>
        <w:keepNext w:val="0"/>
        <w:keepLines w:val="0"/>
        <w:widowControl w:val="0"/>
        <w:shd w:val="clear" w:color="auto" w:fill="auto"/>
        <w:bidi w:val="0"/>
        <w:spacing w:before="0" w:after="0" w:line="211" w:lineRule="auto"/>
        <w:ind w:left="0" w:right="0" w:firstLine="0"/>
        <w:jc w:val="right"/>
        <w:rPr>
          <w:sz w:val="18"/>
          <w:szCs w:val="18"/>
        </w:rPr>
      </w:pPr>
      <w:r>
        <w:rPr>
          <w:b/>
          <w:bCs/>
          <w:color w:val="000000"/>
          <w:spacing w:val="0"/>
          <w:w w:val="100"/>
          <w:position w:val="0"/>
          <w:sz w:val="18"/>
          <w:szCs w:val="18"/>
          <w:shd w:val="clear" w:color="auto" w:fill="auto"/>
          <w:lang w:val="en-US" w:eastAsia="en-US" w:bidi="en-US"/>
        </w:rPr>
        <w:t>The UN Refugee Agency</w:t>
      </w:r>
    </w:p>
    <w:p>
      <w:pPr>
        <w:pStyle w:val="Style19"/>
        <w:keepNext/>
        <w:keepLines/>
        <w:widowControl w:val="0"/>
        <w:shd w:val="clear" w:color="auto" w:fill="auto"/>
        <w:bidi w:val="0"/>
        <w:spacing w:before="0" w:after="0" w:line="295" w:lineRule="auto"/>
        <w:ind w:left="0" w:right="0" w:firstLine="0"/>
        <w:jc w:val="left"/>
        <w:sectPr>
          <w:footnotePr>
            <w:pos w:val="pageBottom"/>
            <w:numFmt w:val="decimal"/>
            <w:numRestart w:val="continuous"/>
          </w:footnotePr>
          <w:type w:val="continuous"/>
          <w:pgSz w:w="12152" w:h="17667"/>
          <w:pgMar w:top="1437" w:left="1458" w:right="1458" w:bottom="1146" w:header="0" w:footer="3" w:gutter="1906"/>
          <w:cols w:num="2" w:space="245"/>
          <w:noEndnote/>
          <w:rtlGutter/>
          <w:docGrid w:linePitch="360"/>
        </w:sectPr>
      </w:pPr>
      <w:bookmarkStart w:id="10" w:name="bookmark10"/>
      <w:bookmarkStart w:id="9" w:name="bookmark9"/>
      <w:r>
        <w:rPr>
          <w:color w:val="000000"/>
          <w:spacing w:val="0"/>
          <w:w w:val="100"/>
          <w:position w:val="0"/>
          <w:shd w:val="clear" w:color="auto" w:fill="auto"/>
          <w:lang w:val="en-US" w:eastAsia="en-US" w:bidi="en-US"/>
        </w:rPr>
        <w:t>22</w:t>
      </w:r>
      <w:r>
        <w:rPr>
          <w:color w:val="000000"/>
          <w:spacing w:val="0"/>
          <w:w w:val="100"/>
          <w:position w:val="0"/>
          <w:sz w:val="10"/>
          <w:szCs w:val="10"/>
          <w:shd w:val="clear" w:color="auto" w:fill="auto"/>
          <w:vertAlign w:val="superscript"/>
          <w:lang w:val="en-US" w:eastAsia="en-US" w:bidi="en-US"/>
        </w:rPr>
        <w:t>nd</w:t>
      </w:r>
      <w:r>
        <w:rPr>
          <w:color w:val="000000"/>
          <w:spacing w:val="0"/>
          <w:w w:val="100"/>
          <w:position w:val="0"/>
          <w:sz w:val="10"/>
          <w:szCs w:val="10"/>
          <w:shd w:val="clear" w:color="auto" w:fill="auto"/>
          <w:lang w:val="en-US" w:eastAsia="en-US" w:bidi="en-US"/>
        </w:rPr>
        <w:t xml:space="preserve"> </w:t>
      </w:r>
      <w:r>
        <w:rPr>
          <w:color w:val="000000"/>
          <w:spacing w:val="0"/>
          <w:w w:val="100"/>
          <w:position w:val="0"/>
          <w:shd w:val="clear" w:color="auto" w:fill="auto"/>
          <w:lang w:val="en-US" w:eastAsia="en-US" w:bidi="en-US"/>
        </w:rPr>
        <w:t>Annual Tripartite Consultations on Resettlement, Geneva: 13-15 June 2016</w:t>
      </w:r>
      <w:bookmarkEnd w:id="10"/>
      <w:bookmarkEnd w:id="9"/>
    </w:p>
    <w:p>
      <w:pPr>
        <w:widowControl w:val="0"/>
        <w:spacing w:before="50" w:after="50" w:line="240" w:lineRule="exact"/>
        <w:rPr>
          <w:sz w:val="19"/>
          <w:szCs w:val="19"/>
        </w:rPr>
      </w:pPr>
    </w:p>
    <w:p>
      <w:pPr>
        <w:widowControl w:val="0"/>
        <w:spacing w:line="1" w:lineRule="exact"/>
        <w:sectPr>
          <w:footnotePr>
            <w:pos w:val="pageBottom"/>
            <w:numFmt w:val="decimal"/>
            <w:numRestart w:val="continuous"/>
          </w:footnotePr>
          <w:type w:val="continuous"/>
          <w:pgSz w:w="12152" w:h="17667"/>
          <w:pgMar w:top="1370" w:left="0" w:right="0" w:bottom="1212" w:header="0" w:footer="3" w:gutter="0"/>
          <w:cols w:space="720"/>
          <w:noEndnote/>
          <w:rtlGutter w:val="0"/>
          <w:docGrid w:linePitch="360"/>
        </w:sectPr>
      </w:pPr>
    </w:p>
    <w:p>
      <w:pPr>
        <w:pStyle w:val="Style12"/>
        <w:keepNext w:val="0"/>
        <w:keepLines w:val="0"/>
        <w:widowControl w:val="0"/>
        <w:shd w:val="clear" w:color="auto" w:fill="auto"/>
        <w:bidi w:val="0"/>
        <w:spacing w:before="0" w:after="100"/>
        <w:ind w:left="4020" w:right="0" w:firstLine="0"/>
        <w:jc w:val="left"/>
      </w:pPr>
      <w:r>
        <w:rPr>
          <w:color w:val="000000"/>
          <w:spacing w:val="0"/>
          <w:w w:val="100"/>
          <w:position w:val="0"/>
          <w:shd w:val="clear" w:color="auto" w:fill="auto"/>
          <w:lang w:val="en-US" w:eastAsia="en-US" w:bidi="en-US"/>
        </w:rPr>
        <w:t>Cover Photo: Newly arrived Syrian family enjoying their new home in Ottawa. The Mahmut family are Kurdish Syrians who arrived to Canada, from Turkey, at the end of January 2016, as part of Canada's humanitarian programme to resettle 25,000 Syrian refugees. Jamal Mahmut (center) arrived with his wife Ahlam, daughter Sems, and his younger brother Eymen (right). They are happy to be living in their own apartment in Ottawa. @UNHCR / J. Park / 14 April 2016</w:t>
      </w:r>
    </w:p>
    <w:p>
      <w:pPr>
        <w:pStyle w:val="Style12"/>
        <w:keepNext w:val="0"/>
        <w:keepLines w:val="0"/>
        <w:widowControl w:val="0"/>
        <w:shd w:val="clear" w:color="auto" w:fill="auto"/>
        <w:bidi w:val="0"/>
        <w:spacing w:before="0" w:after="0" w:line="240" w:lineRule="auto"/>
        <w:ind w:left="4020" w:right="0" w:firstLine="0"/>
        <w:jc w:val="left"/>
        <w:sectPr>
          <w:footnotePr>
            <w:pos w:val="pageBottom"/>
            <w:numFmt w:val="decimal"/>
            <w:numRestart w:val="continuous"/>
          </w:footnotePr>
          <w:type w:val="continuous"/>
          <w:pgSz w:w="12152" w:h="17667"/>
          <w:pgMar w:top="1370" w:left="1102" w:right="1102" w:bottom="1212" w:header="0" w:footer="3" w:gutter="310"/>
          <w:cols w:space="720"/>
          <w:noEndnote/>
          <w:rtlGutter w:val="0"/>
          <w:docGrid w:linePitch="360"/>
        </w:sectPr>
      </w:pPr>
      <w:r>
        <w:rPr>
          <w:color w:val="000000"/>
          <w:spacing w:val="0"/>
          <w:w w:val="100"/>
          <w:position w:val="0"/>
          <w:shd w:val="clear" w:color="auto" w:fill="auto"/>
          <w:lang w:val="en-US" w:eastAsia="en-US" w:bidi="en-US"/>
        </w:rPr>
        <w:t>Layout &amp; Design: BakOS DESIGN</w:t>
      </w:r>
    </w:p>
    <w:p>
      <w:pPr>
        <w:pStyle w:val="Style22"/>
        <w:keepNext/>
        <w:keepLines/>
        <w:widowControl w:val="0"/>
        <w:shd w:val="clear" w:color="auto" w:fill="auto"/>
        <w:bidi w:val="0"/>
        <w:spacing w:before="0" w:after="240" w:line="240" w:lineRule="auto"/>
        <w:ind w:left="0" w:right="0" w:firstLine="0"/>
        <w:jc w:val="left"/>
        <w:rPr>
          <w:sz w:val="52"/>
          <w:szCs w:val="52"/>
        </w:rPr>
      </w:pPr>
      <w:bookmarkStart w:id="11" w:name="bookmark11"/>
      <w:bookmarkStart w:id="12" w:name="bookmark12"/>
      <w:r>
        <w:rPr>
          <w:rFonts w:ascii="Arial" w:eastAsia="Arial" w:hAnsi="Arial" w:cs="Arial"/>
          <w:color w:val="0069B4"/>
          <w:spacing w:val="0"/>
          <w:w w:val="100"/>
          <w:position w:val="0"/>
          <w:sz w:val="52"/>
          <w:szCs w:val="52"/>
          <w:shd w:val="clear" w:color="auto" w:fill="auto"/>
          <w:lang w:val="en-US" w:eastAsia="en-US" w:bidi="en-US"/>
        </w:rPr>
        <w:t>Contents</w:t>
      </w:r>
      <w:bookmarkEnd w:id="11"/>
      <w:bookmarkEnd w:id="12"/>
    </w:p>
    <w:p>
      <w:pPr>
        <w:pStyle w:val="Style28"/>
        <w:keepNext w:val="0"/>
        <w:keepLines w:val="0"/>
        <w:widowControl w:val="0"/>
        <w:shd w:val="clear" w:color="auto" w:fill="auto"/>
        <w:tabs>
          <w:tab w:leader="dot" w:pos="9554" w:val="right"/>
        </w:tabs>
        <w:bidi w:val="0"/>
        <w:spacing w:before="0" w:line="240" w:lineRule="auto"/>
        <w:ind w:left="0" w:right="0"/>
        <w:jc w:val="both"/>
      </w:pPr>
      <w:r>
        <w:fldChar w:fldCharType="begin"/>
        <w:instrText xml:space="preserve"> TOC \o "1-5" \h \z </w:instrText>
        <w:fldChar w:fldCharType="separate"/>
      </w:r>
      <w:r>
        <w:rPr>
          <w:color w:val="000000"/>
          <w:spacing w:val="0"/>
          <w:w w:val="100"/>
          <w:position w:val="0"/>
          <w:shd w:val="clear" w:color="auto" w:fill="auto"/>
          <w:lang w:val="en-US" w:eastAsia="en-US" w:bidi="en-US"/>
        </w:rPr>
        <w:t xml:space="preserve">Acronyms </w:t>
        <w:tab/>
        <w:t>5</w:t>
      </w:r>
    </w:p>
    <w:p>
      <w:pPr>
        <w:pStyle w:val="Style28"/>
        <w:keepNext w:val="0"/>
        <w:keepLines w:val="0"/>
        <w:widowControl w:val="0"/>
        <w:shd w:val="clear" w:color="auto" w:fill="auto"/>
        <w:tabs>
          <w:tab w:leader="dot" w:pos="9306" w:val="left"/>
        </w:tabs>
        <w:bidi w:val="0"/>
        <w:spacing w:before="0" w:line="240" w:lineRule="auto"/>
        <w:ind w:left="0" w:right="0"/>
        <w:jc w:val="both"/>
      </w:pPr>
      <w:r>
        <w:rPr>
          <w:color w:val="000000"/>
          <w:spacing w:val="0"/>
          <w:w w:val="100"/>
          <w:position w:val="0"/>
          <w:shd w:val="clear" w:color="auto" w:fill="auto"/>
          <w:lang w:val="en-US" w:eastAsia="en-US" w:bidi="en-US"/>
        </w:rPr>
        <w:t xml:space="preserve">World: UNHCR projected global resettlement needs by country of asylum </w:t>
        <w:tab/>
        <w:t>6</w:t>
      </w:r>
    </w:p>
    <w:p>
      <w:pPr>
        <w:pStyle w:val="Style28"/>
        <w:keepNext w:val="0"/>
        <w:keepLines w:val="0"/>
        <w:widowControl w:val="0"/>
        <w:shd w:val="clear" w:color="auto" w:fill="auto"/>
        <w:tabs>
          <w:tab w:leader="dot" w:pos="9306" w:val="left"/>
        </w:tabs>
        <w:bidi w:val="0"/>
        <w:spacing w:before="0" w:after="420" w:line="240" w:lineRule="auto"/>
        <w:ind w:left="0" w:right="0"/>
        <w:jc w:val="both"/>
      </w:pPr>
      <w:r>
        <w:rPr>
          <w:color w:val="000000"/>
          <w:spacing w:val="0"/>
          <w:w w:val="100"/>
          <w:position w:val="0"/>
          <w:shd w:val="clear" w:color="auto" w:fill="auto"/>
          <w:lang w:val="en-US" w:eastAsia="en-US" w:bidi="en-US"/>
        </w:rPr>
        <w:t xml:space="preserve">World: UNHCR projected global resettlement needs by country of origin </w:t>
        <w:tab/>
        <w:t>8</w:t>
      </w:r>
    </w:p>
    <w:p>
      <w:pPr>
        <w:pStyle w:val="Style28"/>
        <w:keepNext w:val="0"/>
        <w:keepLines w:val="0"/>
        <w:widowControl w:val="0"/>
        <w:shd w:val="clear" w:color="auto" w:fill="auto"/>
        <w:tabs>
          <w:tab w:leader="dot" w:pos="9306" w:val="left"/>
        </w:tabs>
        <w:bidi w:val="0"/>
        <w:spacing w:before="0" w:after="120" w:line="240" w:lineRule="auto"/>
        <w:ind w:left="0" w:right="0" w:firstLine="0"/>
        <w:jc w:val="both"/>
      </w:pPr>
      <w:r>
        <w:rPr>
          <w:b/>
          <w:bCs/>
          <w:color w:val="0069B4"/>
          <w:spacing w:val="0"/>
          <w:w w:val="100"/>
          <w:position w:val="0"/>
          <w:sz w:val="22"/>
          <w:szCs w:val="22"/>
          <w:shd w:val="clear" w:color="auto" w:fill="auto"/>
          <w:lang w:val="en-US" w:eastAsia="en-US" w:bidi="en-US"/>
        </w:rPr>
        <w:t xml:space="preserve">Introduction </w:t>
      </w:r>
      <w:r>
        <w:rPr>
          <w:b/>
          <w:bCs/>
          <w:color w:val="000000"/>
          <w:spacing w:val="0"/>
          <w:w w:val="100"/>
          <w:position w:val="0"/>
          <w:sz w:val="22"/>
          <w:szCs w:val="22"/>
          <w:shd w:val="clear" w:color="auto" w:fill="auto"/>
          <w:lang w:val="en-US" w:eastAsia="en-US" w:bidi="en-US"/>
        </w:rPr>
        <w:tab/>
        <w:t xml:space="preserve"> </w:t>
      </w:r>
      <w:r>
        <w:rPr>
          <w:color w:val="000000"/>
          <w:spacing w:val="0"/>
          <w:w w:val="100"/>
          <w:position w:val="0"/>
          <w:shd w:val="clear" w:color="auto" w:fill="auto"/>
          <w:lang w:val="en-US" w:eastAsia="en-US" w:bidi="en-US"/>
        </w:rPr>
        <w:t>10</w:t>
      </w:r>
    </w:p>
    <w:p>
      <w:pPr>
        <w:pStyle w:val="Style28"/>
        <w:keepNext w:val="0"/>
        <w:keepLines w:val="0"/>
        <w:widowControl w:val="0"/>
        <w:shd w:val="clear" w:color="auto" w:fill="auto"/>
        <w:tabs>
          <w:tab w:leader="dot" w:pos="9306" w:val="left"/>
        </w:tabs>
        <w:bidi w:val="0"/>
        <w:spacing w:before="0" w:line="240" w:lineRule="auto"/>
        <w:ind w:left="0" w:right="0"/>
        <w:jc w:val="both"/>
      </w:pPr>
      <w:hyperlink w:anchor="bookmark23" w:tooltip="Current Document">
        <w:r>
          <w:rPr>
            <w:color w:val="000000"/>
            <w:spacing w:val="0"/>
            <w:w w:val="100"/>
            <w:position w:val="0"/>
            <w:shd w:val="clear" w:color="auto" w:fill="auto"/>
            <w:lang w:val="en-US" w:eastAsia="en-US" w:bidi="en-US"/>
          </w:rPr>
          <w:t xml:space="preserve">2015 Trends and Developments </w:t>
          <w:tab/>
          <w:t xml:space="preserve"> 11</w:t>
        </w:r>
      </w:hyperlink>
    </w:p>
    <w:p>
      <w:pPr>
        <w:pStyle w:val="Style28"/>
        <w:keepNext w:val="0"/>
        <w:keepLines w:val="0"/>
        <w:widowControl w:val="0"/>
        <w:shd w:val="clear" w:color="auto" w:fill="auto"/>
        <w:tabs>
          <w:tab w:leader="dot" w:pos="9306" w:val="left"/>
        </w:tabs>
        <w:bidi w:val="0"/>
        <w:spacing w:before="0" w:line="240" w:lineRule="auto"/>
        <w:ind w:left="0" w:right="0"/>
        <w:jc w:val="both"/>
      </w:pPr>
      <w:hyperlink w:anchor="bookmark26" w:tooltip="Current Document">
        <w:r>
          <w:rPr>
            <w:color w:val="000000"/>
            <w:spacing w:val="0"/>
            <w:w w:val="100"/>
            <w:position w:val="0"/>
            <w:shd w:val="clear" w:color="auto" w:fill="auto"/>
            <w:lang w:val="en-US" w:eastAsia="en-US" w:bidi="en-US"/>
          </w:rPr>
          <w:t>Upscaling Resettlement - Projected Global Resettlement Needs and Capacity for 2017</w:t>
          <w:tab/>
          <w:t>13</w:t>
        </w:r>
      </w:hyperlink>
    </w:p>
    <w:p>
      <w:pPr>
        <w:pStyle w:val="Style28"/>
        <w:keepNext w:val="0"/>
        <w:keepLines w:val="0"/>
        <w:widowControl w:val="0"/>
        <w:shd w:val="clear" w:color="auto" w:fill="auto"/>
        <w:tabs>
          <w:tab w:leader="dot" w:pos="9554" w:val="right"/>
        </w:tabs>
        <w:bidi w:val="0"/>
        <w:spacing w:before="0" w:line="240" w:lineRule="auto"/>
        <w:ind w:left="0" w:right="0"/>
        <w:jc w:val="both"/>
      </w:pPr>
      <w:hyperlink w:anchor="bookmark28" w:tooltip="Current Document">
        <w:r>
          <w:rPr>
            <w:color w:val="000000"/>
            <w:spacing w:val="0"/>
            <w:w w:val="100"/>
            <w:position w:val="0"/>
            <w:shd w:val="clear" w:color="auto" w:fill="auto"/>
            <w:lang w:val="en-US" w:eastAsia="en-US" w:bidi="en-US"/>
          </w:rPr>
          <w:t xml:space="preserve">Managing and Implementing Resettlement </w:t>
          <w:tab/>
          <w:t xml:space="preserve"> 15</w:t>
        </w:r>
      </w:hyperlink>
    </w:p>
    <w:p>
      <w:pPr>
        <w:pStyle w:val="Style28"/>
        <w:keepNext w:val="0"/>
        <w:keepLines w:val="0"/>
        <w:widowControl w:val="0"/>
        <w:shd w:val="clear" w:color="auto" w:fill="auto"/>
        <w:tabs>
          <w:tab w:leader="dot" w:pos="9554" w:val="right"/>
        </w:tabs>
        <w:bidi w:val="0"/>
        <w:spacing w:before="0" w:after="420" w:line="240" w:lineRule="auto"/>
        <w:ind w:left="0" w:right="0"/>
        <w:jc w:val="both"/>
      </w:pPr>
      <w:hyperlink w:anchor="bookmark43" w:tooltip="Current Document">
        <w:r>
          <w:rPr>
            <w:color w:val="000000"/>
            <w:spacing w:val="0"/>
            <w:w w:val="100"/>
            <w:position w:val="0"/>
            <w:shd w:val="clear" w:color="auto" w:fill="auto"/>
            <w:lang w:val="en-US" w:eastAsia="en-US" w:bidi="en-US"/>
          </w:rPr>
          <w:t xml:space="preserve">Strategic Response 2016-2017 </w:t>
          <w:tab/>
          <w:t xml:space="preserve"> 18</w:t>
        </w:r>
      </w:hyperlink>
    </w:p>
    <w:p>
      <w:pPr>
        <w:pStyle w:val="Style28"/>
        <w:keepNext w:val="0"/>
        <w:keepLines w:val="0"/>
        <w:widowControl w:val="0"/>
        <w:shd w:val="clear" w:color="auto" w:fill="auto"/>
        <w:tabs>
          <w:tab w:leader="dot" w:pos="9554" w:val="right"/>
        </w:tabs>
        <w:bidi w:val="0"/>
        <w:spacing w:before="0" w:after="120" w:line="240" w:lineRule="auto"/>
        <w:ind w:left="0" w:right="0" w:firstLine="0"/>
        <w:jc w:val="both"/>
      </w:pPr>
      <w:hyperlink w:anchor="bookmark46" w:tooltip="Current Document">
        <w:r>
          <w:rPr>
            <w:b/>
            <w:bCs/>
            <w:color w:val="0069B4"/>
            <w:spacing w:val="0"/>
            <w:w w:val="100"/>
            <w:position w:val="0"/>
            <w:sz w:val="22"/>
            <w:szCs w:val="22"/>
            <w:shd w:val="clear" w:color="auto" w:fill="auto"/>
            <w:lang w:val="en-US" w:eastAsia="en-US" w:bidi="en-US"/>
          </w:rPr>
          <w:t>Africa</w:t>
        </w:r>
        <w:r>
          <w:rPr>
            <w:b/>
            <w:bCs/>
            <w:color w:val="000000"/>
            <w:spacing w:val="0"/>
            <w:w w:val="100"/>
            <w:position w:val="0"/>
            <w:sz w:val="22"/>
            <w:szCs w:val="22"/>
            <w:shd w:val="clear" w:color="auto" w:fill="auto"/>
            <w:lang w:val="en-US" w:eastAsia="en-US" w:bidi="en-US"/>
          </w:rPr>
          <w:tab/>
          <w:t xml:space="preserve"> </w:t>
        </w:r>
        <w:r>
          <w:rPr>
            <w:color w:val="000000"/>
            <w:spacing w:val="0"/>
            <w:w w:val="100"/>
            <w:position w:val="0"/>
            <w:shd w:val="clear" w:color="auto" w:fill="auto"/>
            <w:lang w:val="en-US" w:eastAsia="en-US" w:bidi="en-US"/>
          </w:rPr>
          <w:t>20</w:t>
        </w:r>
      </w:hyperlink>
    </w:p>
    <w:p>
      <w:pPr>
        <w:pStyle w:val="Style28"/>
        <w:keepNext w:val="0"/>
        <w:keepLines w:val="0"/>
        <w:widowControl w:val="0"/>
        <w:shd w:val="clear" w:color="auto" w:fill="auto"/>
        <w:tabs>
          <w:tab w:leader="dot" w:pos="9554" w:val="right"/>
        </w:tabs>
        <w:bidi w:val="0"/>
        <w:spacing w:before="0" w:line="240" w:lineRule="auto"/>
        <w:ind w:left="0" w:right="0"/>
        <w:jc w:val="both"/>
      </w:pPr>
      <w:r>
        <w:rPr>
          <w:b/>
          <w:bCs/>
          <w:color w:val="000000"/>
          <w:spacing w:val="0"/>
          <w:w w:val="100"/>
          <w:position w:val="0"/>
          <w:shd w:val="clear" w:color="auto" w:fill="auto"/>
          <w:lang w:val="en-US" w:eastAsia="en-US" w:bidi="en-US"/>
        </w:rPr>
        <w:t>Africa Overview</w:t>
        <w:tab/>
        <w:t xml:space="preserve"> </w:t>
      </w:r>
      <w:r>
        <w:rPr>
          <w:color w:val="000000"/>
          <w:spacing w:val="0"/>
          <w:w w:val="100"/>
          <w:position w:val="0"/>
          <w:shd w:val="clear" w:color="auto" w:fill="auto"/>
          <w:lang w:val="en-US" w:eastAsia="en-US" w:bidi="en-US"/>
        </w:rPr>
        <w:t>21</w:t>
      </w:r>
    </w:p>
    <w:p>
      <w:pPr>
        <w:pStyle w:val="Style28"/>
        <w:keepNext w:val="0"/>
        <w:keepLines w:val="0"/>
        <w:widowControl w:val="0"/>
        <w:shd w:val="clear" w:color="auto" w:fill="auto"/>
        <w:tabs>
          <w:tab w:leader="dot" w:pos="9554" w:val="right"/>
        </w:tabs>
        <w:bidi w:val="0"/>
        <w:spacing w:before="0" w:line="240" w:lineRule="auto"/>
        <w:ind w:left="0" w:right="0"/>
        <w:jc w:val="both"/>
      </w:pPr>
      <w:r>
        <w:rPr>
          <w:color w:val="000000"/>
          <w:spacing w:val="0"/>
          <w:w w:val="100"/>
          <w:position w:val="0"/>
          <w:shd w:val="clear" w:color="auto" w:fill="auto"/>
          <w:lang w:val="en-US" w:eastAsia="en-US" w:bidi="en-US"/>
        </w:rPr>
        <w:t>Map - Africa: UNHCR's total resettlement capacity for 2017 by country of asylum</w:t>
        <w:tab/>
        <w:t>22</w:t>
      </w:r>
    </w:p>
    <w:p>
      <w:pPr>
        <w:pStyle w:val="Style28"/>
        <w:keepNext w:val="0"/>
        <w:keepLines w:val="0"/>
        <w:widowControl w:val="0"/>
        <w:shd w:val="clear" w:color="auto" w:fill="auto"/>
        <w:tabs>
          <w:tab w:leader="dot" w:pos="9554" w:val="right"/>
        </w:tabs>
        <w:bidi w:val="0"/>
        <w:spacing w:before="0" w:after="420" w:line="240" w:lineRule="auto"/>
        <w:ind w:left="0" w:right="0"/>
        <w:jc w:val="both"/>
      </w:pPr>
      <w:hyperlink w:anchor="bookmark55" w:tooltip="Current Document">
        <w:r>
          <w:rPr>
            <w:color w:val="000000"/>
            <w:spacing w:val="0"/>
            <w:w w:val="100"/>
            <w:position w:val="0"/>
            <w:shd w:val="clear" w:color="auto" w:fill="auto"/>
            <w:lang w:val="en-US" w:eastAsia="en-US" w:bidi="en-US"/>
          </w:rPr>
          <w:t xml:space="preserve">Africa: 2017 Projected needs and targets </w:t>
          <w:tab/>
          <w:t xml:space="preserve"> 24</w:t>
        </w:r>
      </w:hyperlink>
    </w:p>
    <w:p>
      <w:pPr>
        <w:pStyle w:val="Style28"/>
        <w:keepNext w:val="0"/>
        <w:keepLines w:val="0"/>
        <w:widowControl w:val="0"/>
        <w:shd w:val="clear" w:color="auto" w:fill="auto"/>
        <w:tabs>
          <w:tab w:leader="dot" w:pos="9306" w:val="left"/>
        </w:tabs>
        <w:bidi w:val="0"/>
        <w:spacing w:before="0" w:after="120" w:line="240" w:lineRule="auto"/>
        <w:ind w:left="0" w:right="0" w:firstLine="0"/>
        <w:jc w:val="both"/>
      </w:pPr>
      <w:hyperlink w:anchor="bookmark80" w:tooltip="Current Document">
        <w:r>
          <w:rPr>
            <w:b/>
            <w:bCs/>
            <w:color w:val="0069B4"/>
            <w:spacing w:val="0"/>
            <w:w w:val="100"/>
            <w:position w:val="0"/>
            <w:sz w:val="22"/>
            <w:szCs w:val="22"/>
            <w:shd w:val="clear" w:color="auto" w:fill="auto"/>
            <w:lang w:val="en-US" w:eastAsia="en-US" w:bidi="en-US"/>
          </w:rPr>
          <w:t xml:space="preserve">The Americas </w:t>
        </w:r>
        <w:r>
          <w:rPr>
            <w:b/>
            <w:bCs/>
            <w:color w:val="000000"/>
            <w:spacing w:val="0"/>
            <w:w w:val="100"/>
            <w:position w:val="0"/>
            <w:sz w:val="22"/>
            <w:szCs w:val="22"/>
            <w:shd w:val="clear" w:color="auto" w:fill="auto"/>
            <w:lang w:val="en-US" w:eastAsia="en-US" w:bidi="en-US"/>
          </w:rPr>
          <w:tab/>
          <w:t xml:space="preserve"> </w:t>
        </w:r>
        <w:r>
          <w:rPr>
            <w:color w:val="000000"/>
            <w:spacing w:val="0"/>
            <w:w w:val="100"/>
            <w:position w:val="0"/>
            <w:shd w:val="clear" w:color="auto" w:fill="auto"/>
            <w:lang w:val="en-US" w:eastAsia="en-US" w:bidi="en-US"/>
          </w:rPr>
          <w:t>28</w:t>
        </w:r>
      </w:hyperlink>
    </w:p>
    <w:p>
      <w:pPr>
        <w:pStyle w:val="Style28"/>
        <w:keepNext w:val="0"/>
        <w:keepLines w:val="0"/>
        <w:widowControl w:val="0"/>
        <w:shd w:val="clear" w:color="auto" w:fill="auto"/>
        <w:tabs>
          <w:tab w:leader="dot" w:pos="9306" w:val="left"/>
        </w:tabs>
        <w:bidi w:val="0"/>
        <w:spacing w:before="0" w:line="240" w:lineRule="auto"/>
        <w:ind w:left="0" w:right="0"/>
        <w:jc w:val="both"/>
      </w:pPr>
      <w:r>
        <w:rPr>
          <w:b/>
          <w:bCs/>
          <w:color w:val="000000"/>
          <w:spacing w:val="0"/>
          <w:w w:val="100"/>
          <w:position w:val="0"/>
          <w:shd w:val="clear" w:color="auto" w:fill="auto"/>
          <w:lang w:val="en-US" w:eastAsia="en-US" w:bidi="en-US"/>
        </w:rPr>
        <w:t xml:space="preserve">Americas Overview </w:t>
        <w:tab/>
        <w:t xml:space="preserve"> </w:t>
      </w:r>
      <w:r>
        <w:rPr>
          <w:color w:val="000000"/>
          <w:spacing w:val="0"/>
          <w:w w:val="100"/>
          <w:position w:val="0"/>
          <w:shd w:val="clear" w:color="auto" w:fill="auto"/>
          <w:lang w:val="en-US" w:eastAsia="en-US" w:bidi="en-US"/>
        </w:rPr>
        <w:t>29</w:t>
      </w:r>
    </w:p>
    <w:p>
      <w:pPr>
        <w:pStyle w:val="Style28"/>
        <w:keepNext w:val="0"/>
        <w:keepLines w:val="0"/>
        <w:widowControl w:val="0"/>
        <w:shd w:val="clear" w:color="auto" w:fill="auto"/>
        <w:tabs>
          <w:tab w:leader="dot" w:pos="9306" w:val="left"/>
        </w:tabs>
        <w:bidi w:val="0"/>
        <w:spacing w:before="0" w:line="240" w:lineRule="auto"/>
        <w:ind w:left="0" w:right="0"/>
        <w:jc w:val="both"/>
      </w:pPr>
      <w:r>
        <w:rPr>
          <w:color w:val="000000"/>
          <w:spacing w:val="0"/>
          <w:w w:val="100"/>
          <w:position w:val="0"/>
          <w:shd w:val="clear" w:color="auto" w:fill="auto"/>
          <w:lang w:val="en-US" w:eastAsia="en-US" w:bidi="en-US"/>
        </w:rPr>
        <w:t xml:space="preserve">Map - Americas: UNHCR's total resettlement capacity for 2017 by country of asylum </w:t>
        <w:tab/>
        <w:t xml:space="preserve"> 3 0</w:t>
      </w:r>
    </w:p>
    <w:p>
      <w:pPr>
        <w:pStyle w:val="Style28"/>
        <w:keepNext w:val="0"/>
        <w:keepLines w:val="0"/>
        <w:widowControl w:val="0"/>
        <w:shd w:val="clear" w:color="auto" w:fill="auto"/>
        <w:tabs>
          <w:tab w:leader="dot" w:pos="9554" w:val="right"/>
        </w:tabs>
        <w:bidi w:val="0"/>
        <w:spacing w:before="0" w:after="420" w:line="240" w:lineRule="auto"/>
        <w:ind w:left="0" w:right="0"/>
        <w:jc w:val="both"/>
      </w:pPr>
      <w:hyperlink w:anchor="bookmark76" w:tooltip="Current Document">
        <w:r>
          <w:rPr>
            <w:color w:val="000000"/>
            <w:spacing w:val="0"/>
            <w:w w:val="100"/>
            <w:position w:val="0"/>
            <w:shd w:val="clear" w:color="auto" w:fill="auto"/>
            <w:lang w:val="en-US" w:eastAsia="en-US" w:bidi="en-US"/>
          </w:rPr>
          <w:t xml:space="preserve">The Americas: 2017 Projected needs and targets </w:t>
          <w:tab/>
          <w:t xml:space="preserve"> 32</w:t>
        </w:r>
      </w:hyperlink>
    </w:p>
    <w:p>
      <w:pPr>
        <w:pStyle w:val="Style28"/>
        <w:keepNext w:val="0"/>
        <w:keepLines w:val="0"/>
        <w:widowControl w:val="0"/>
        <w:shd w:val="clear" w:color="auto" w:fill="auto"/>
        <w:tabs>
          <w:tab w:leader="dot" w:pos="9554" w:val="right"/>
        </w:tabs>
        <w:bidi w:val="0"/>
        <w:spacing w:before="0" w:after="120" w:line="240" w:lineRule="auto"/>
        <w:ind w:left="0" w:right="0" w:firstLine="0"/>
        <w:jc w:val="both"/>
      </w:pPr>
      <w:r>
        <w:rPr>
          <w:b/>
          <w:bCs/>
          <w:color w:val="0069B4"/>
          <w:spacing w:val="0"/>
          <w:w w:val="100"/>
          <w:position w:val="0"/>
          <w:sz w:val="22"/>
          <w:szCs w:val="22"/>
          <w:shd w:val="clear" w:color="auto" w:fill="auto"/>
          <w:lang w:val="en-US" w:eastAsia="en-US" w:bidi="en-US"/>
        </w:rPr>
        <w:t xml:space="preserve">Asia and the Pacific </w:t>
      </w:r>
      <w:r>
        <w:rPr>
          <w:b/>
          <w:bCs/>
          <w:color w:val="000000"/>
          <w:spacing w:val="0"/>
          <w:w w:val="100"/>
          <w:position w:val="0"/>
          <w:sz w:val="22"/>
          <w:szCs w:val="22"/>
          <w:shd w:val="clear" w:color="auto" w:fill="auto"/>
          <w:lang w:val="en-US" w:eastAsia="en-US" w:bidi="en-US"/>
        </w:rPr>
        <w:tab/>
        <w:t xml:space="preserve"> </w:t>
      </w:r>
      <w:r>
        <w:rPr>
          <w:color w:val="000000"/>
          <w:spacing w:val="0"/>
          <w:w w:val="100"/>
          <w:position w:val="0"/>
          <w:shd w:val="clear" w:color="auto" w:fill="auto"/>
          <w:lang w:val="en-US" w:eastAsia="en-US" w:bidi="en-US"/>
        </w:rPr>
        <w:t>34</w:t>
      </w:r>
    </w:p>
    <w:p>
      <w:pPr>
        <w:pStyle w:val="Style28"/>
        <w:keepNext w:val="0"/>
        <w:keepLines w:val="0"/>
        <w:widowControl w:val="0"/>
        <w:shd w:val="clear" w:color="auto" w:fill="auto"/>
        <w:tabs>
          <w:tab w:leader="dot" w:pos="9306" w:val="left"/>
        </w:tabs>
        <w:bidi w:val="0"/>
        <w:spacing w:before="0" w:line="240" w:lineRule="auto"/>
        <w:ind w:left="0" w:right="0"/>
        <w:jc w:val="both"/>
      </w:pPr>
      <w:r>
        <w:rPr>
          <w:b/>
          <w:bCs/>
          <w:color w:val="000000"/>
          <w:spacing w:val="0"/>
          <w:w w:val="100"/>
          <w:position w:val="0"/>
          <w:shd w:val="clear" w:color="auto" w:fill="auto"/>
          <w:lang w:val="en-US" w:eastAsia="en-US" w:bidi="en-US"/>
        </w:rPr>
        <w:t xml:space="preserve">Asia and the Pacific Overview </w:t>
        <w:tab/>
        <w:t xml:space="preserve"> </w:t>
      </w:r>
      <w:r>
        <w:rPr>
          <w:color w:val="000000"/>
          <w:spacing w:val="0"/>
          <w:w w:val="100"/>
          <w:position w:val="0"/>
          <w:shd w:val="clear" w:color="auto" w:fill="auto"/>
          <w:lang w:val="en-US" w:eastAsia="en-US" w:bidi="en-US"/>
        </w:rPr>
        <w:t>35</w:t>
      </w:r>
    </w:p>
    <w:p>
      <w:pPr>
        <w:pStyle w:val="Style28"/>
        <w:keepNext w:val="0"/>
        <w:keepLines w:val="0"/>
        <w:widowControl w:val="0"/>
        <w:shd w:val="clear" w:color="auto" w:fill="auto"/>
        <w:tabs>
          <w:tab w:leader="dot" w:pos="9306" w:val="left"/>
        </w:tabs>
        <w:bidi w:val="0"/>
        <w:spacing w:before="0" w:line="240" w:lineRule="auto"/>
        <w:ind w:left="0" w:right="0"/>
        <w:jc w:val="both"/>
      </w:pPr>
      <w:r>
        <w:rPr>
          <w:color w:val="000000"/>
          <w:spacing w:val="0"/>
          <w:w w:val="100"/>
          <w:position w:val="0"/>
          <w:shd w:val="clear" w:color="auto" w:fill="auto"/>
          <w:lang w:val="en-US" w:eastAsia="en-US" w:bidi="en-US"/>
        </w:rPr>
        <w:t>Map - Asia and the Pacific: UNHCR's total resettlement capacity for 2017 by country of asylum</w:t>
        <w:tab/>
        <w:t>36</w:t>
      </w:r>
    </w:p>
    <w:p>
      <w:pPr>
        <w:pStyle w:val="Style28"/>
        <w:keepNext w:val="0"/>
        <w:keepLines w:val="0"/>
        <w:widowControl w:val="0"/>
        <w:shd w:val="clear" w:color="auto" w:fill="auto"/>
        <w:tabs>
          <w:tab w:leader="dot" w:pos="9554" w:val="right"/>
        </w:tabs>
        <w:bidi w:val="0"/>
        <w:spacing w:before="0" w:after="420" w:line="240" w:lineRule="auto"/>
        <w:ind w:left="0" w:right="0"/>
        <w:jc w:val="both"/>
      </w:pPr>
      <w:hyperlink w:anchor="bookmark92" w:tooltip="Current Document">
        <w:r>
          <w:rPr>
            <w:color w:val="000000"/>
            <w:spacing w:val="0"/>
            <w:w w:val="100"/>
            <w:position w:val="0"/>
            <w:shd w:val="clear" w:color="auto" w:fill="auto"/>
            <w:lang w:val="en-US" w:eastAsia="en-US" w:bidi="en-US"/>
          </w:rPr>
          <w:t xml:space="preserve">Asia: 2017 Projected needs and targets </w:t>
          <w:tab/>
          <w:t xml:space="preserve"> 38</w:t>
        </w:r>
      </w:hyperlink>
    </w:p>
    <w:p>
      <w:pPr>
        <w:pStyle w:val="Style28"/>
        <w:keepNext w:val="0"/>
        <w:keepLines w:val="0"/>
        <w:widowControl w:val="0"/>
        <w:shd w:val="clear" w:color="auto" w:fill="auto"/>
        <w:tabs>
          <w:tab w:leader="dot" w:pos="9306" w:val="left"/>
        </w:tabs>
        <w:bidi w:val="0"/>
        <w:spacing w:before="0" w:after="120" w:line="240" w:lineRule="auto"/>
        <w:ind w:left="0" w:right="0" w:firstLine="0"/>
        <w:jc w:val="both"/>
      </w:pPr>
      <w:r>
        <w:rPr>
          <w:b/>
          <w:bCs/>
          <w:color w:val="0069B4"/>
          <w:spacing w:val="0"/>
          <w:w w:val="100"/>
          <w:position w:val="0"/>
          <w:sz w:val="22"/>
          <w:szCs w:val="22"/>
          <w:shd w:val="clear" w:color="auto" w:fill="auto"/>
          <w:lang w:val="en-US" w:eastAsia="en-US" w:bidi="en-US"/>
        </w:rPr>
        <w:t xml:space="preserve">Europe </w:t>
      </w:r>
      <w:r>
        <w:rPr>
          <w:b/>
          <w:bCs/>
          <w:color w:val="000000"/>
          <w:spacing w:val="0"/>
          <w:w w:val="100"/>
          <w:position w:val="0"/>
          <w:sz w:val="22"/>
          <w:szCs w:val="22"/>
          <w:shd w:val="clear" w:color="auto" w:fill="auto"/>
          <w:lang w:val="en-US" w:eastAsia="en-US" w:bidi="en-US"/>
        </w:rPr>
        <w:tab/>
      </w:r>
      <w:r>
        <w:rPr>
          <w:color w:val="000000"/>
          <w:spacing w:val="0"/>
          <w:w w:val="100"/>
          <w:position w:val="0"/>
          <w:shd w:val="clear" w:color="auto" w:fill="auto"/>
          <w:lang w:val="en-US" w:eastAsia="en-US" w:bidi="en-US"/>
        </w:rPr>
        <w:t>40</w:t>
      </w:r>
    </w:p>
    <w:p>
      <w:pPr>
        <w:pStyle w:val="Style28"/>
        <w:keepNext w:val="0"/>
        <w:keepLines w:val="0"/>
        <w:widowControl w:val="0"/>
        <w:shd w:val="clear" w:color="auto" w:fill="auto"/>
        <w:tabs>
          <w:tab w:leader="dot" w:pos="9306" w:val="left"/>
        </w:tabs>
        <w:bidi w:val="0"/>
        <w:spacing w:before="0" w:line="240" w:lineRule="auto"/>
        <w:ind w:left="0" w:right="0"/>
        <w:jc w:val="both"/>
      </w:pPr>
      <w:r>
        <w:rPr>
          <w:b/>
          <w:bCs/>
          <w:color w:val="000000"/>
          <w:spacing w:val="0"/>
          <w:w w:val="100"/>
          <w:position w:val="0"/>
          <w:shd w:val="clear" w:color="auto" w:fill="auto"/>
          <w:lang w:val="en-US" w:eastAsia="en-US" w:bidi="en-US"/>
        </w:rPr>
        <w:t xml:space="preserve">Europe Overview </w:t>
        <w:tab/>
        <w:t xml:space="preserve"> </w:t>
      </w:r>
      <w:r>
        <w:rPr>
          <w:color w:val="000000"/>
          <w:spacing w:val="0"/>
          <w:w w:val="100"/>
          <w:position w:val="0"/>
          <w:shd w:val="clear" w:color="auto" w:fill="auto"/>
          <w:lang w:val="en-US" w:eastAsia="en-US" w:bidi="en-US"/>
        </w:rPr>
        <w:t>41</w:t>
      </w:r>
    </w:p>
    <w:p>
      <w:pPr>
        <w:pStyle w:val="Style28"/>
        <w:keepNext w:val="0"/>
        <w:keepLines w:val="0"/>
        <w:widowControl w:val="0"/>
        <w:shd w:val="clear" w:color="auto" w:fill="auto"/>
        <w:tabs>
          <w:tab w:leader="dot" w:pos="9554" w:val="right"/>
        </w:tabs>
        <w:bidi w:val="0"/>
        <w:spacing w:before="0" w:line="240" w:lineRule="auto"/>
        <w:ind w:left="0" w:right="0"/>
        <w:jc w:val="both"/>
      </w:pPr>
      <w:r>
        <w:rPr>
          <w:color w:val="000000"/>
          <w:spacing w:val="0"/>
          <w:w w:val="100"/>
          <w:position w:val="0"/>
          <w:shd w:val="clear" w:color="auto" w:fill="auto"/>
          <w:lang w:val="en-US" w:eastAsia="en-US" w:bidi="en-US"/>
        </w:rPr>
        <w:t xml:space="preserve">Map - Europe: UNHCR's total resettlement capacity for 2017 by country of asylum </w:t>
        <w:tab/>
        <w:t xml:space="preserve"> 42</w:t>
      </w:r>
    </w:p>
    <w:p>
      <w:pPr>
        <w:pStyle w:val="Style28"/>
        <w:keepNext w:val="0"/>
        <w:keepLines w:val="0"/>
        <w:widowControl w:val="0"/>
        <w:shd w:val="clear" w:color="auto" w:fill="auto"/>
        <w:tabs>
          <w:tab w:leader="dot" w:pos="9554" w:val="right"/>
        </w:tabs>
        <w:bidi w:val="0"/>
        <w:spacing w:before="0" w:after="420" w:line="240" w:lineRule="auto"/>
        <w:ind w:left="0" w:right="0"/>
        <w:jc w:val="both"/>
      </w:pPr>
      <w:hyperlink w:anchor="bookmark112" w:tooltip="Current Document">
        <w:r>
          <w:rPr>
            <w:color w:val="000000"/>
            <w:spacing w:val="0"/>
            <w:w w:val="100"/>
            <w:position w:val="0"/>
            <w:shd w:val="clear" w:color="auto" w:fill="auto"/>
            <w:lang w:val="en-US" w:eastAsia="en-US" w:bidi="en-US"/>
          </w:rPr>
          <w:t xml:space="preserve">Europe: 2017 Projected needs and targets </w:t>
          <w:tab/>
          <w:t>44</w:t>
        </w:r>
      </w:hyperlink>
    </w:p>
    <w:p>
      <w:pPr>
        <w:pStyle w:val="Style28"/>
        <w:keepNext w:val="0"/>
        <w:keepLines w:val="0"/>
        <w:widowControl w:val="0"/>
        <w:shd w:val="clear" w:color="auto" w:fill="auto"/>
        <w:tabs>
          <w:tab w:leader="dot" w:pos="9306" w:val="left"/>
        </w:tabs>
        <w:bidi w:val="0"/>
        <w:spacing w:before="0" w:after="120" w:line="240" w:lineRule="auto"/>
        <w:ind w:left="0" w:right="0" w:firstLine="0"/>
        <w:jc w:val="both"/>
      </w:pPr>
      <w:r>
        <w:rPr>
          <w:b/>
          <w:bCs/>
          <w:color w:val="0069B4"/>
          <w:spacing w:val="0"/>
          <w:w w:val="100"/>
          <w:position w:val="0"/>
          <w:sz w:val="22"/>
          <w:szCs w:val="22"/>
          <w:shd w:val="clear" w:color="auto" w:fill="auto"/>
          <w:lang w:val="en-US" w:eastAsia="en-US" w:bidi="en-US"/>
        </w:rPr>
        <w:t xml:space="preserve">Middle East and North Africa </w:t>
      </w:r>
      <w:r>
        <w:rPr>
          <w:b/>
          <w:bCs/>
          <w:color w:val="000000"/>
          <w:spacing w:val="0"/>
          <w:w w:val="100"/>
          <w:position w:val="0"/>
          <w:sz w:val="22"/>
          <w:szCs w:val="22"/>
          <w:shd w:val="clear" w:color="auto" w:fill="auto"/>
          <w:lang w:val="en-US" w:eastAsia="en-US" w:bidi="en-US"/>
        </w:rPr>
        <w:tab/>
      </w:r>
      <w:r>
        <w:rPr>
          <w:color w:val="000000"/>
          <w:spacing w:val="0"/>
          <w:w w:val="100"/>
          <w:position w:val="0"/>
          <w:shd w:val="clear" w:color="auto" w:fill="auto"/>
          <w:lang w:val="en-US" w:eastAsia="en-US" w:bidi="en-US"/>
        </w:rPr>
        <w:t>46</w:t>
      </w:r>
    </w:p>
    <w:p>
      <w:pPr>
        <w:pStyle w:val="Style28"/>
        <w:keepNext w:val="0"/>
        <w:keepLines w:val="0"/>
        <w:widowControl w:val="0"/>
        <w:shd w:val="clear" w:color="auto" w:fill="auto"/>
        <w:tabs>
          <w:tab w:leader="dot" w:pos="9554" w:val="right"/>
        </w:tabs>
        <w:bidi w:val="0"/>
        <w:spacing w:before="0" w:line="240" w:lineRule="auto"/>
        <w:ind w:left="0" w:right="0"/>
        <w:jc w:val="both"/>
      </w:pPr>
      <w:r>
        <w:rPr>
          <w:b/>
          <w:bCs/>
          <w:color w:val="000000"/>
          <w:spacing w:val="0"/>
          <w:w w:val="100"/>
          <w:position w:val="0"/>
          <w:shd w:val="clear" w:color="auto" w:fill="auto"/>
          <w:lang w:val="en-US" w:eastAsia="en-US" w:bidi="en-US"/>
        </w:rPr>
        <w:t xml:space="preserve">Middle East and North Africa Overview </w:t>
        <w:tab/>
        <w:t xml:space="preserve"> </w:t>
      </w:r>
      <w:r>
        <w:rPr>
          <w:color w:val="000000"/>
          <w:spacing w:val="0"/>
          <w:w w:val="100"/>
          <w:position w:val="0"/>
          <w:shd w:val="clear" w:color="auto" w:fill="auto"/>
          <w:lang w:val="en-US" w:eastAsia="en-US" w:bidi="en-US"/>
        </w:rPr>
        <w:t>47</w:t>
      </w:r>
    </w:p>
    <w:p>
      <w:pPr>
        <w:pStyle w:val="Style28"/>
        <w:keepNext w:val="0"/>
        <w:keepLines w:val="0"/>
        <w:widowControl w:val="0"/>
        <w:shd w:val="clear" w:color="auto" w:fill="auto"/>
        <w:tabs>
          <w:tab w:leader="dot" w:pos="9306" w:val="left"/>
        </w:tabs>
        <w:bidi w:val="0"/>
        <w:spacing w:before="0" w:line="240" w:lineRule="auto"/>
        <w:ind w:left="0" w:right="0"/>
        <w:jc w:val="both"/>
      </w:pPr>
      <w:r>
        <w:rPr>
          <w:color w:val="000000"/>
          <w:spacing w:val="0"/>
          <w:w w:val="100"/>
          <w:position w:val="0"/>
          <w:shd w:val="clear" w:color="auto" w:fill="auto"/>
          <w:lang w:val="en-US" w:eastAsia="en-US" w:bidi="en-US"/>
        </w:rPr>
        <w:t xml:space="preserve">Map - MENA: UNHCR's total resettlement capacity for 2017 by country of asylum </w:t>
        <w:tab/>
        <w:t>48</w:t>
      </w:r>
    </w:p>
    <w:p>
      <w:pPr>
        <w:pStyle w:val="Style28"/>
        <w:keepNext w:val="0"/>
        <w:keepLines w:val="0"/>
        <w:widowControl w:val="0"/>
        <w:shd w:val="clear" w:color="auto" w:fill="auto"/>
        <w:tabs>
          <w:tab w:leader="dot" w:pos="9554" w:val="right"/>
        </w:tabs>
        <w:bidi w:val="0"/>
        <w:spacing w:before="0" w:line="240" w:lineRule="auto"/>
        <w:ind w:left="0" w:right="0"/>
        <w:jc w:val="both"/>
      </w:pPr>
      <w:hyperlink w:anchor="bookmark132" w:tooltip="Current Document">
        <w:r>
          <w:rPr>
            <w:color w:val="000000"/>
            <w:spacing w:val="0"/>
            <w:w w:val="100"/>
            <w:position w:val="0"/>
            <w:shd w:val="clear" w:color="auto" w:fill="auto"/>
            <w:lang w:val="en-US" w:eastAsia="en-US" w:bidi="en-US"/>
          </w:rPr>
          <w:t xml:space="preserve">MENA: 2017 Projected needs and targets </w:t>
          <w:tab/>
          <w:t xml:space="preserve"> 52</w:t>
        </w:r>
      </w:hyperlink>
    </w:p>
    <w:p>
      <w:pPr>
        <w:pStyle w:val="Style28"/>
        <w:keepNext w:val="0"/>
        <w:keepLines w:val="0"/>
        <w:widowControl w:val="0"/>
        <w:shd w:val="clear" w:color="auto" w:fill="auto"/>
        <w:tabs>
          <w:tab w:leader="dot" w:pos="9300" w:val="left"/>
        </w:tabs>
        <w:bidi w:val="0"/>
        <w:spacing w:before="0" w:line="240" w:lineRule="auto"/>
        <w:ind w:left="0" w:right="0" w:firstLine="0"/>
        <w:jc w:val="both"/>
      </w:pPr>
      <w:r>
        <w:rPr>
          <w:b/>
          <w:bCs/>
          <w:color w:val="0069B4"/>
          <w:spacing w:val="0"/>
          <w:w w:val="100"/>
          <w:position w:val="0"/>
          <w:sz w:val="22"/>
          <w:szCs w:val="22"/>
          <w:shd w:val="clear" w:color="auto" w:fill="auto"/>
          <w:lang w:val="en-US" w:eastAsia="en-US" w:bidi="en-US"/>
        </w:rPr>
        <w:t xml:space="preserve">Annex: UNHCR Global Resettlement Statistical Report 2015 </w:t>
      </w:r>
      <w:r>
        <w:rPr>
          <w:b/>
          <w:bCs/>
          <w:color w:val="000000"/>
          <w:spacing w:val="0"/>
          <w:w w:val="100"/>
          <w:position w:val="0"/>
          <w:sz w:val="22"/>
          <w:szCs w:val="22"/>
          <w:shd w:val="clear" w:color="auto" w:fill="auto"/>
          <w:lang w:val="en-US" w:eastAsia="en-US" w:bidi="en-US"/>
        </w:rPr>
        <w:tab/>
        <w:t xml:space="preserve"> </w:t>
      </w:r>
      <w:r>
        <w:rPr>
          <w:color w:val="000000"/>
          <w:spacing w:val="0"/>
          <w:w w:val="100"/>
          <w:position w:val="0"/>
          <w:shd w:val="clear" w:color="auto" w:fill="auto"/>
          <w:lang w:val="en-US" w:eastAsia="en-US" w:bidi="en-US"/>
        </w:rPr>
        <w:t>54</w:t>
      </w:r>
    </w:p>
    <w:p>
      <w:pPr>
        <w:pStyle w:val="Style28"/>
        <w:keepNext w:val="0"/>
        <w:keepLines w:val="0"/>
        <w:widowControl w:val="0"/>
        <w:shd w:val="clear" w:color="auto" w:fill="auto"/>
        <w:tabs>
          <w:tab w:leader="dot" w:pos="9300" w:val="left"/>
        </w:tabs>
        <w:bidi w:val="0"/>
        <w:spacing w:before="0" w:line="240" w:lineRule="auto"/>
        <w:ind w:left="0" w:right="0"/>
        <w:jc w:val="both"/>
      </w:pPr>
      <w:hyperlink w:anchor="bookmark146" w:tooltip="Current Document">
        <w:r>
          <w:rPr>
            <w:color w:val="000000"/>
            <w:spacing w:val="0"/>
            <w:w w:val="100"/>
            <w:position w:val="0"/>
            <w:shd w:val="clear" w:color="auto" w:fill="auto"/>
            <w:lang w:val="en-US" w:eastAsia="en-US" w:bidi="en-US"/>
          </w:rPr>
          <w:t xml:space="preserve">Introduction </w:t>
          <w:tab/>
          <w:t>54</w:t>
        </w:r>
      </w:hyperlink>
    </w:p>
    <w:p>
      <w:pPr>
        <w:pStyle w:val="Style28"/>
        <w:keepNext w:val="0"/>
        <w:keepLines w:val="0"/>
        <w:widowControl w:val="0"/>
        <w:shd w:val="clear" w:color="auto" w:fill="auto"/>
        <w:tabs>
          <w:tab w:leader="dot" w:pos="9300" w:val="left"/>
        </w:tabs>
        <w:bidi w:val="0"/>
        <w:spacing w:before="0" w:after="320" w:line="240" w:lineRule="auto"/>
        <w:ind w:left="0" w:right="0"/>
        <w:jc w:val="both"/>
      </w:pPr>
      <w:hyperlink w:anchor="bookmark148" w:tooltip="Current Document">
        <w:r>
          <w:rPr>
            <w:color w:val="000000"/>
            <w:spacing w:val="0"/>
            <w:w w:val="100"/>
            <w:position w:val="0"/>
            <w:shd w:val="clear" w:color="auto" w:fill="auto"/>
            <w:lang w:val="en-US" w:eastAsia="en-US" w:bidi="en-US"/>
          </w:rPr>
          <w:t xml:space="preserve">At a Glance Figures </w:t>
          <w:tab/>
          <w:t xml:space="preserve"> 54</w:t>
        </w:r>
      </w:hyperlink>
    </w:p>
    <w:p>
      <w:pPr>
        <w:pStyle w:val="Style28"/>
        <w:keepNext w:val="0"/>
        <w:keepLines w:val="0"/>
        <w:widowControl w:val="0"/>
        <w:shd w:val="clear" w:color="auto" w:fill="auto"/>
        <w:tabs>
          <w:tab w:leader="dot" w:pos="9300" w:val="left"/>
        </w:tabs>
        <w:bidi w:val="0"/>
        <w:spacing w:before="0" w:line="240" w:lineRule="auto"/>
        <w:ind w:left="0" w:right="0"/>
        <w:jc w:val="both"/>
      </w:pPr>
      <w:hyperlink w:anchor="bookmark150" w:tooltip="Current Document">
        <w:r>
          <w:rPr>
            <w:b/>
            <w:bCs/>
            <w:color w:val="000000"/>
            <w:spacing w:val="0"/>
            <w:w w:val="100"/>
            <w:position w:val="0"/>
            <w:shd w:val="clear" w:color="auto" w:fill="auto"/>
            <w:lang w:val="en-US" w:eastAsia="en-US" w:bidi="en-US"/>
          </w:rPr>
          <w:t xml:space="preserve">Submissions </w:t>
          <w:tab/>
          <w:t xml:space="preserve"> </w:t>
        </w:r>
        <w:r>
          <w:rPr>
            <w:color w:val="000000"/>
            <w:spacing w:val="0"/>
            <w:w w:val="100"/>
            <w:position w:val="0"/>
            <w:shd w:val="clear" w:color="auto" w:fill="auto"/>
            <w:lang w:val="en-US" w:eastAsia="en-US" w:bidi="en-US"/>
          </w:rPr>
          <w:t>55</w:t>
        </w:r>
      </w:hyperlink>
    </w:p>
    <w:p>
      <w:pPr>
        <w:pStyle w:val="Style28"/>
        <w:keepNext w:val="0"/>
        <w:keepLines w:val="0"/>
        <w:widowControl w:val="0"/>
        <w:shd w:val="clear" w:color="auto" w:fill="auto"/>
        <w:tabs>
          <w:tab w:leader="dot" w:pos="9300" w:val="left"/>
        </w:tabs>
        <w:bidi w:val="0"/>
        <w:spacing w:before="0" w:line="240" w:lineRule="auto"/>
        <w:ind w:left="0" w:right="0"/>
        <w:jc w:val="both"/>
      </w:pPr>
      <w:hyperlink w:anchor="bookmark152" w:tooltip="Current Document">
        <w:r>
          <w:rPr>
            <w:color w:val="000000"/>
            <w:spacing w:val="0"/>
            <w:w w:val="100"/>
            <w:position w:val="0"/>
            <w:shd w:val="clear" w:color="auto" w:fill="auto"/>
            <w:lang w:val="en-US" w:eastAsia="en-US" w:bidi="en-US"/>
          </w:rPr>
          <w:t>Top Ten: UNHCR Resettlement Submissions in 2015</w:t>
          <w:tab/>
          <w:t xml:space="preserve"> 55</w:t>
        </w:r>
      </w:hyperlink>
    </w:p>
    <w:p>
      <w:pPr>
        <w:pStyle w:val="Style28"/>
        <w:keepNext w:val="0"/>
        <w:keepLines w:val="0"/>
        <w:widowControl w:val="0"/>
        <w:shd w:val="clear" w:color="auto" w:fill="auto"/>
        <w:tabs>
          <w:tab w:leader="dot" w:pos="9300" w:val="left"/>
        </w:tabs>
        <w:bidi w:val="0"/>
        <w:spacing w:before="0" w:line="240" w:lineRule="auto"/>
        <w:ind w:left="0" w:right="0"/>
        <w:jc w:val="both"/>
      </w:pPr>
      <w:hyperlink w:anchor="bookmark154" w:tooltip="Current Document">
        <w:r>
          <w:rPr>
            <w:color w:val="000000"/>
            <w:spacing w:val="0"/>
            <w:w w:val="100"/>
            <w:position w:val="0"/>
            <w:shd w:val="clear" w:color="auto" w:fill="auto"/>
            <w:lang w:val="en-US" w:eastAsia="en-US" w:bidi="en-US"/>
          </w:rPr>
          <w:t xml:space="preserve">UNHCR Resettlement Submissions in 2015 </w:t>
          <w:tab/>
          <w:t xml:space="preserve"> 56</w:t>
        </w:r>
      </w:hyperlink>
    </w:p>
    <w:p>
      <w:pPr>
        <w:pStyle w:val="Style28"/>
        <w:keepNext w:val="0"/>
        <w:keepLines w:val="0"/>
        <w:widowControl w:val="0"/>
        <w:shd w:val="clear" w:color="auto" w:fill="auto"/>
        <w:tabs>
          <w:tab w:leader="dot" w:pos="9300" w:val="left"/>
        </w:tabs>
        <w:bidi w:val="0"/>
        <w:spacing w:before="0" w:after="320" w:line="240" w:lineRule="auto"/>
        <w:ind w:left="0" w:right="0"/>
        <w:jc w:val="both"/>
      </w:pPr>
      <w:hyperlink w:anchor="bookmark156" w:tooltip="Current Document">
        <w:r>
          <w:rPr>
            <w:color w:val="000000"/>
            <w:spacing w:val="0"/>
            <w:w w:val="100"/>
            <w:position w:val="0"/>
            <w:shd w:val="clear" w:color="auto" w:fill="auto"/>
            <w:lang w:val="en-US" w:eastAsia="en-US" w:bidi="en-US"/>
          </w:rPr>
          <w:t>UNHCR Submissions by Region of Asylum 2011-2015</w:t>
          <w:tab/>
          <w:t>56</w:t>
        </w:r>
      </w:hyperlink>
    </w:p>
    <w:p>
      <w:pPr>
        <w:pStyle w:val="Style28"/>
        <w:keepNext w:val="0"/>
        <w:keepLines w:val="0"/>
        <w:widowControl w:val="0"/>
        <w:shd w:val="clear" w:color="auto" w:fill="auto"/>
        <w:tabs>
          <w:tab w:leader="dot" w:pos="9555" w:val="right"/>
        </w:tabs>
        <w:bidi w:val="0"/>
        <w:spacing w:before="0" w:line="240" w:lineRule="auto"/>
        <w:ind w:left="0" w:right="0"/>
        <w:jc w:val="both"/>
      </w:pPr>
      <w:hyperlink w:anchor="bookmark160" w:tooltip="Current Document">
        <w:r>
          <w:rPr>
            <w:b/>
            <w:bCs/>
            <w:color w:val="000000"/>
            <w:spacing w:val="0"/>
            <w:w w:val="100"/>
            <w:position w:val="0"/>
            <w:shd w:val="clear" w:color="auto" w:fill="auto"/>
            <w:lang w:val="en-US" w:eastAsia="en-US" w:bidi="en-US"/>
          </w:rPr>
          <w:t>Departures</w:t>
          <w:tab/>
        </w:r>
        <w:r>
          <w:rPr>
            <w:color w:val="000000"/>
            <w:spacing w:val="0"/>
            <w:w w:val="100"/>
            <w:position w:val="0"/>
            <w:shd w:val="clear" w:color="auto" w:fill="auto"/>
            <w:lang w:val="en-US" w:eastAsia="en-US" w:bidi="en-US"/>
          </w:rPr>
          <w:t>57</w:t>
        </w:r>
      </w:hyperlink>
    </w:p>
    <w:p>
      <w:pPr>
        <w:pStyle w:val="Style28"/>
        <w:keepNext w:val="0"/>
        <w:keepLines w:val="0"/>
        <w:widowControl w:val="0"/>
        <w:shd w:val="clear" w:color="auto" w:fill="auto"/>
        <w:tabs>
          <w:tab w:leader="dot" w:pos="9555" w:val="right"/>
        </w:tabs>
        <w:bidi w:val="0"/>
        <w:spacing w:before="0" w:line="240" w:lineRule="auto"/>
        <w:ind w:left="0" w:right="0"/>
        <w:jc w:val="both"/>
      </w:pPr>
      <w:hyperlink w:anchor="bookmark162" w:tooltip="Current Document">
        <w:r>
          <w:rPr>
            <w:color w:val="000000"/>
            <w:spacing w:val="0"/>
            <w:w w:val="100"/>
            <w:position w:val="0"/>
            <w:shd w:val="clear" w:color="auto" w:fill="auto"/>
            <w:lang w:val="en-US" w:eastAsia="en-US" w:bidi="en-US"/>
          </w:rPr>
          <w:t xml:space="preserve">Top Ten: UNHCR Resettlement Departures in 2015 </w:t>
          <w:tab/>
          <w:t xml:space="preserve"> 57</w:t>
        </w:r>
      </w:hyperlink>
    </w:p>
    <w:p>
      <w:pPr>
        <w:pStyle w:val="Style28"/>
        <w:keepNext w:val="0"/>
        <w:keepLines w:val="0"/>
        <w:widowControl w:val="0"/>
        <w:shd w:val="clear" w:color="auto" w:fill="auto"/>
        <w:tabs>
          <w:tab w:leader="dot" w:pos="9555" w:val="right"/>
        </w:tabs>
        <w:bidi w:val="0"/>
        <w:spacing w:before="0" w:line="240" w:lineRule="auto"/>
        <w:ind w:left="0" w:right="0"/>
        <w:jc w:val="both"/>
      </w:pPr>
      <w:hyperlink w:anchor="bookmark164" w:tooltip="Current Document">
        <w:r>
          <w:rPr>
            <w:color w:val="000000"/>
            <w:spacing w:val="0"/>
            <w:w w:val="100"/>
            <w:position w:val="0"/>
            <w:shd w:val="clear" w:color="auto" w:fill="auto"/>
            <w:lang w:val="en-US" w:eastAsia="en-US" w:bidi="en-US"/>
          </w:rPr>
          <w:t xml:space="preserve">UNHCR Resettlement Departures in 2015 </w:t>
          <w:tab/>
          <w:t xml:space="preserve"> 58</w:t>
        </w:r>
      </w:hyperlink>
    </w:p>
    <w:p>
      <w:pPr>
        <w:pStyle w:val="Style28"/>
        <w:keepNext w:val="0"/>
        <w:keepLines w:val="0"/>
        <w:widowControl w:val="0"/>
        <w:shd w:val="clear" w:color="auto" w:fill="auto"/>
        <w:tabs>
          <w:tab w:leader="dot" w:pos="9555" w:val="right"/>
        </w:tabs>
        <w:bidi w:val="0"/>
        <w:spacing w:before="0" w:line="240" w:lineRule="auto"/>
        <w:ind w:left="0" w:right="0"/>
        <w:jc w:val="both"/>
      </w:pPr>
      <w:hyperlink w:anchor="bookmark166" w:tooltip="Current Document">
        <w:r>
          <w:rPr>
            <w:color w:val="000000"/>
            <w:spacing w:val="0"/>
            <w:w w:val="100"/>
            <w:position w:val="0"/>
            <w:shd w:val="clear" w:color="auto" w:fill="auto"/>
            <w:lang w:val="en-US" w:eastAsia="en-US" w:bidi="en-US"/>
          </w:rPr>
          <w:t xml:space="preserve">UNHCR Departures by Region of Asylum 2011-2015 </w:t>
          <w:tab/>
          <w:t xml:space="preserve"> 58</w:t>
        </w:r>
      </w:hyperlink>
    </w:p>
    <w:p>
      <w:pPr>
        <w:pStyle w:val="Style28"/>
        <w:keepNext w:val="0"/>
        <w:keepLines w:val="0"/>
        <w:widowControl w:val="0"/>
        <w:shd w:val="clear" w:color="auto" w:fill="auto"/>
        <w:tabs>
          <w:tab w:leader="dot" w:pos="9555" w:val="right"/>
        </w:tabs>
        <w:bidi w:val="0"/>
        <w:spacing w:before="0" w:after="320" w:line="240" w:lineRule="auto"/>
        <w:ind w:left="0" w:right="0"/>
        <w:jc w:val="both"/>
      </w:pPr>
      <w:hyperlink w:anchor="bookmark168" w:tooltip="Current Document">
        <w:r>
          <w:rPr>
            <w:color w:val="000000"/>
            <w:spacing w:val="0"/>
            <w:w w:val="100"/>
            <w:position w:val="0"/>
            <w:shd w:val="clear" w:color="auto" w:fill="auto"/>
            <w:lang w:val="en-US" w:eastAsia="en-US" w:bidi="en-US"/>
          </w:rPr>
          <w:t xml:space="preserve">UNHCR Resettlement Departures 2011-2015 </w:t>
          <w:tab/>
          <w:t xml:space="preserve"> 59</w:t>
        </w:r>
      </w:hyperlink>
    </w:p>
    <w:p>
      <w:pPr>
        <w:pStyle w:val="Style28"/>
        <w:keepNext w:val="0"/>
        <w:keepLines w:val="0"/>
        <w:widowControl w:val="0"/>
        <w:shd w:val="clear" w:color="auto" w:fill="auto"/>
        <w:tabs>
          <w:tab w:leader="dot" w:pos="9555" w:val="right"/>
        </w:tabs>
        <w:bidi w:val="0"/>
        <w:spacing w:before="0" w:line="240" w:lineRule="auto"/>
        <w:ind w:left="0" w:right="0"/>
        <w:jc w:val="both"/>
      </w:pPr>
      <w:hyperlink w:anchor="bookmark170" w:tooltip="Current Document">
        <w:r>
          <w:rPr>
            <w:b/>
            <w:bCs/>
            <w:color w:val="000000"/>
            <w:spacing w:val="0"/>
            <w:w w:val="100"/>
            <w:position w:val="0"/>
            <w:shd w:val="clear" w:color="auto" w:fill="auto"/>
            <w:lang w:val="en-US" w:eastAsia="en-US" w:bidi="en-US"/>
          </w:rPr>
          <w:t>Resettlement Categories</w:t>
          <w:tab/>
          <w:t xml:space="preserve"> </w:t>
        </w:r>
        <w:r>
          <w:rPr>
            <w:color w:val="000000"/>
            <w:spacing w:val="0"/>
            <w:w w:val="100"/>
            <w:position w:val="0"/>
            <w:shd w:val="clear" w:color="auto" w:fill="auto"/>
            <w:lang w:val="en-US" w:eastAsia="en-US" w:bidi="en-US"/>
          </w:rPr>
          <w:t>60</w:t>
        </w:r>
      </w:hyperlink>
    </w:p>
    <w:p>
      <w:pPr>
        <w:pStyle w:val="Style28"/>
        <w:keepNext w:val="0"/>
        <w:keepLines w:val="0"/>
        <w:widowControl w:val="0"/>
        <w:shd w:val="clear" w:color="auto" w:fill="auto"/>
        <w:tabs>
          <w:tab w:leader="dot" w:pos="9300" w:val="left"/>
        </w:tabs>
        <w:bidi w:val="0"/>
        <w:spacing w:before="0" w:line="240" w:lineRule="auto"/>
        <w:ind w:left="0" w:right="0"/>
        <w:jc w:val="both"/>
      </w:pPr>
      <w:hyperlink w:anchor="bookmark172" w:tooltip="Current Document">
        <w:r>
          <w:rPr>
            <w:color w:val="000000"/>
            <w:spacing w:val="0"/>
            <w:w w:val="100"/>
            <w:position w:val="0"/>
            <w:shd w:val="clear" w:color="auto" w:fill="auto"/>
            <w:lang w:val="en-US" w:eastAsia="en-US" w:bidi="en-US"/>
          </w:rPr>
          <w:t xml:space="preserve">UNHCR Resettlement by Submission Category in 2015 </w:t>
          <w:tab/>
          <w:t xml:space="preserve"> 60</w:t>
        </w:r>
      </w:hyperlink>
    </w:p>
    <w:p>
      <w:pPr>
        <w:pStyle w:val="Style28"/>
        <w:keepNext w:val="0"/>
        <w:keepLines w:val="0"/>
        <w:widowControl w:val="0"/>
        <w:shd w:val="clear" w:color="auto" w:fill="auto"/>
        <w:tabs>
          <w:tab w:leader="dot" w:pos="9555" w:val="right"/>
        </w:tabs>
        <w:bidi w:val="0"/>
        <w:spacing w:before="0" w:line="240" w:lineRule="auto"/>
        <w:ind w:left="0" w:right="0"/>
        <w:jc w:val="both"/>
      </w:pPr>
      <w:hyperlink w:anchor="bookmark174" w:tooltip="Current Document">
        <w:r>
          <w:rPr>
            <w:color w:val="000000"/>
            <w:spacing w:val="0"/>
            <w:w w:val="100"/>
            <w:position w:val="0"/>
            <w:shd w:val="clear" w:color="auto" w:fill="auto"/>
            <w:lang w:val="en-US" w:eastAsia="en-US" w:bidi="en-US"/>
          </w:rPr>
          <w:t xml:space="preserve">UNHCR Resettlement Under the Women and Girls at Risk (AWR) Category in 2015 </w:t>
          <w:tab/>
          <w:t xml:space="preserve"> 60</w:t>
        </w:r>
      </w:hyperlink>
    </w:p>
    <w:p>
      <w:pPr>
        <w:pStyle w:val="Style28"/>
        <w:keepNext w:val="0"/>
        <w:keepLines w:val="0"/>
        <w:widowControl w:val="0"/>
        <w:shd w:val="clear" w:color="auto" w:fill="auto"/>
        <w:tabs>
          <w:tab w:leader="dot" w:pos="9555" w:val="right"/>
        </w:tabs>
        <w:bidi w:val="0"/>
        <w:spacing w:before="0" w:line="240" w:lineRule="auto"/>
        <w:ind w:left="0" w:right="0"/>
        <w:jc w:val="both"/>
      </w:pPr>
      <w:hyperlink w:anchor="bookmark176" w:tooltip="Current Document">
        <w:r>
          <w:rPr>
            <w:color w:val="000000"/>
            <w:spacing w:val="0"/>
            <w:w w:val="100"/>
            <w:position w:val="0"/>
            <w:shd w:val="clear" w:color="auto" w:fill="auto"/>
            <w:lang w:val="en-US" w:eastAsia="en-US" w:bidi="en-US"/>
          </w:rPr>
          <w:t xml:space="preserve">UNHCR Resettlement Under the Medical Needs Category in 2015 </w:t>
          <w:tab/>
          <w:t xml:space="preserve"> 61</w:t>
        </w:r>
      </w:hyperlink>
    </w:p>
    <w:p>
      <w:pPr>
        <w:pStyle w:val="Style28"/>
        <w:keepNext w:val="0"/>
        <w:keepLines w:val="0"/>
        <w:widowControl w:val="0"/>
        <w:shd w:val="clear" w:color="auto" w:fill="auto"/>
        <w:tabs>
          <w:tab w:leader="dot" w:pos="9555" w:val="right"/>
        </w:tabs>
        <w:bidi w:val="0"/>
        <w:spacing w:before="0" w:after="320" w:line="240" w:lineRule="auto"/>
        <w:ind w:left="0" w:right="0"/>
        <w:jc w:val="both"/>
      </w:pPr>
      <w:hyperlink w:anchor="bookmark178" w:tooltip="Current Document">
        <w:r>
          <w:rPr>
            <w:color w:val="000000"/>
            <w:spacing w:val="0"/>
            <w:w w:val="100"/>
            <w:position w:val="0"/>
            <w:shd w:val="clear" w:color="auto" w:fill="auto"/>
            <w:lang w:val="en-US" w:eastAsia="en-US" w:bidi="en-US"/>
          </w:rPr>
          <w:t xml:space="preserve">UNHCR Resettlement by Priority in 2015 </w:t>
          <w:tab/>
          <w:t xml:space="preserve"> 61</w:t>
        </w:r>
      </w:hyperlink>
    </w:p>
    <w:p>
      <w:pPr>
        <w:pStyle w:val="Style28"/>
        <w:keepNext w:val="0"/>
        <w:keepLines w:val="0"/>
        <w:widowControl w:val="0"/>
        <w:shd w:val="clear" w:color="auto" w:fill="auto"/>
        <w:tabs>
          <w:tab w:leader="dot" w:pos="9300" w:val="left"/>
        </w:tabs>
        <w:bidi w:val="0"/>
        <w:spacing w:before="0" w:line="240" w:lineRule="auto"/>
        <w:ind w:left="0" w:right="0"/>
        <w:jc w:val="both"/>
      </w:pPr>
      <w:hyperlink w:anchor="bookmark184" w:tooltip="Current Document">
        <w:r>
          <w:rPr>
            <w:b/>
            <w:bCs/>
            <w:color w:val="000000"/>
            <w:spacing w:val="0"/>
            <w:w w:val="100"/>
            <w:position w:val="0"/>
            <w:shd w:val="clear" w:color="auto" w:fill="auto"/>
            <w:lang w:val="en-US" w:eastAsia="en-US" w:bidi="en-US"/>
          </w:rPr>
          <w:t xml:space="preserve">Acceptance Rates </w:t>
          <w:tab/>
          <w:t xml:space="preserve"> </w:t>
        </w:r>
        <w:r>
          <w:rPr>
            <w:color w:val="000000"/>
            <w:spacing w:val="0"/>
            <w:w w:val="100"/>
            <w:position w:val="0"/>
            <w:shd w:val="clear" w:color="auto" w:fill="auto"/>
            <w:lang w:val="en-US" w:eastAsia="en-US" w:bidi="en-US"/>
          </w:rPr>
          <w:t>63</w:t>
        </w:r>
      </w:hyperlink>
    </w:p>
    <w:p>
      <w:pPr>
        <w:pStyle w:val="Style28"/>
        <w:keepNext w:val="0"/>
        <w:keepLines w:val="0"/>
        <w:widowControl w:val="0"/>
        <w:shd w:val="clear" w:color="auto" w:fill="auto"/>
        <w:tabs>
          <w:tab w:leader="dot" w:pos="9555" w:val="right"/>
        </w:tabs>
        <w:bidi w:val="0"/>
        <w:spacing w:before="0" w:after="320" w:line="240" w:lineRule="auto"/>
        <w:ind w:left="0" w:right="0"/>
        <w:jc w:val="both"/>
      </w:pPr>
      <w:hyperlink w:anchor="bookmark186" w:tooltip="Current Document">
        <w:r>
          <w:rPr>
            <w:color w:val="000000"/>
            <w:spacing w:val="0"/>
            <w:w w:val="100"/>
            <w:position w:val="0"/>
            <w:shd w:val="clear" w:color="auto" w:fill="auto"/>
            <w:lang w:val="en-US" w:eastAsia="en-US" w:bidi="en-US"/>
          </w:rPr>
          <w:t xml:space="preserve">Acceptance Rates of UNHCR Submissions by Resettlement Countries in 2015 </w:t>
          <w:tab/>
          <w:t xml:space="preserve"> 63</w:t>
        </w:r>
      </w:hyperlink>
    </w:p>
    <w:p>
      <w:pPr>
        <w:pStyle w:val="Style28"/>
        <w:keepNext w:val="0"/>
        <w:keepLines w:val="0"/>
        <w:widowControl w:val="0"/>
        <w:shd w:val="clear" w:color="auto" w:fill="auto"/>
        <w:tabs>
          <w:tab w:leader="dot" w:pos="9300" w:val="left"/>
        </w:tabs>
        <w:bidi w:val="0"/>
        <w:spacing w:before="0" w:line="240" w:lineRule="auto"/>
        <w:ind w:left="0" w:right="0"/>
        <w:jc w:val="both"/>
      </w:pPr>
      <w:hyperlink w:anchor="bookmark192" w:tooltip="Current Document">
        <w:r>
          <w:rPr>
            <w:b/>
            <w:bCs/>
            <w:color w:val="000000"/>
            <w:spacing w:val="0"/>
            <w:w w:val="100"/>
            <w:position w:val="0"/>
            <w:shd w:val="clear" w:color="auto" w:fill="auto"/>
            <w:lang w:val="en-US" w:eastAsia="en-US" w:bidi="en-US"/>
          </w:rPr>
          <w:t xml:space="preserve">Priority Situations </w:t>
          <w:tab/>
          <w:t xml:space="preserve"> </w:t>
        </w:r>
        <w:r>
          <w:rPr>
            <w:color w:val="000000"/>
            <w:spacing w:val="0"/>
            <w:w w:val="100"/>
            <w:position w:val="0"/>
            <w:shd w:val="clear" w:color="auto" w:fill="auto"/>
            <w:lang w:val="en-US" w:eastAsia="en-US" w:bidi="en-US"/>
          </w:rPr>
          <w:t>64</w:t>
        </w:r>
      </w:hyperlink>
    </w:p>
    <w:p>
      <w:pPr>
        <w:pStyle w:val="Style28"/>
        <w:keepNext w:val="0"/>
        <w:keepLines w:val="0"/>
        <w:widowControl w:val="0"/>
        <w:shd w:val="clear" w:color="auto" w:fill="auto"/>
        <w:tabs>
          <w:tab w:leader="dot" w:pos="9555" w:val="right"/>
        </w:tabs>
        <w:bidi w:val="0"/>
        <w:spacing w:before="0" w:line="240" w:lineRule="auto"/>
        <w:ind w:left="0" w:right="0"/>
        <w:jc w:val="both"/>
      </w:pPr>
      <w:hyperlink w:anchor="bookmark194" w:tooltip="Current Document">
        <w:r>
          <w:rPr>
            <w:color w:val="000000"/>
            <w:spacing w:val="0"/>
            <w:w w:val="100"/>
            <w:position w:val="0"/>
            <w:shd w:val="clear" w:color="auto" w:fill="auto"/>
            <w:lang w:val="en-US" w:eastAsia="en-US" w:bidi="en-US"/>
          </w:rPr>
          <w:t xml:space="preserve">Protracted Refugee Situations Where Resettlement Takes Place 2013-2015 </w:t>
          <w:tab/>
          <w:t xml:space="preserve"> 64</w:t>
        </w:r>
      </w:hyperlink>
    </w:p>
    <w:p>
      <w:pPr>
        <w:pStyle w:val="Style28"/>
        <w:keepNext w:val="0"/>
        <w:keepLines w:val="0"/>
        <w:widowControl w:val="0"/>
        <w:shd w:val="clear" w:color="auto" w:fill="auto"/>
        <w:tabs>
          <w:tab w:leader="dot" w:pos="9300" w:val="left"/>
        </w:tabs>
        <w:bidi w:val="0"/>
        <w:spacing w:before="0" w:line="240" w:lineRule="auto"/>
        <w:ind w:left="0" w:right="0"/>
        <w:jc w:val="both"/>
        <w:sectPr>
          <w:footerReference w:type="default" r:id="rId7"/>
          <w:footerReference w:type="even" r:id="rId8"/>
          <w:footerReference w:type="first" r:id="rId9"/>
          <w:footnotePr>
            <w:pos w:val="pageBottom"/>
            <w:numFmt w:val="decimal"/>
            <w:numRestart w:val="continuous"/>
          </w:footnotePr>
          <w:pgSz w:w="12152" w:h="17667"/>
          <w:pgMar w:top="1370" w:left="1102" w:right="1102" w:bottom="1212" w:header="0" w:footer="3" w:gutter="310"/>
          <w:pgNumType w:start="2"/>
          <w:cols w:space="720"/>
          <w:noEndnote/>
          <w:titlePg/>
          <w:rtlGutter w:val="0"/>
          <w:docGrid w:linePitch="360"/>
        </w:sectPr>
      </w:pPr>
      <w:hyperlink w:anchor="bookmark196" w:tooltip="Current Document">
        <w:r>
          <w:rPr>
            <w:color w:val="000000"/>
            <w:spacing w:val="0"/>
            <w:w w:val="100"/>
            <w:position w:val="0"/>
            <w:shd w:val="clear" w:color="auto" w:fill="auto"/>
            <w:lang w:val="en-US" w:eastAsia="en-US" w:bidi="en-US"/>
          </w:rPr>
          <w:t xml:space="preserve">Per Capita Resettlement by Country of Resettlement in 2015 </w:t>
          <w:tab/>
          <w:t xml:space="preserve"> 6 5</w:t>
        </w:r>
      </w:hyperlink>
      <w:r>
        <w:fldChar w:fldCharType="end"/>
      </w:r>
    </w:p>
    <w:p>
      <w:pPr>
        <w:pStyle w:val="Style6"/>
        <w:keepNext w:val="0"/>
        <w:keepLines w:val="0"/>
        <w:widowControl w:val="0"/>
        <w:shd w:val="clear" w:color="auto" w:fill="auto"/>
        <w:bidi w:val="0"/>
        <w:spacing w:before="0" w:after="620" w:line="240" w:lineRule="auto"/>
        <w:ind w:left="0" w:right="0" w:firstLine="0"/>
        <w:jc w:val="both"/>
        <w:rPr>
          <w:sz w:val="52"/>
          <w:szCs w:val="52"/>
        </w:rPr>
      </w:pPr>
      <w:bookmarkStart w:id="13" w:name="bookmark13"/>
      <w:r>
        <w:rPr>
          <w:b/>
          <w:bCs/>
          <w:color w:val="0069B4"/>
          <w:spacing w:val="0"/>
          <w:w w:val="100"/>
          <w:position w:val="0"/>
          <w:sz w:val="52"/>
          <w:szCs w:val="52"/>
          <w:shd w:val="clear" w:color="auto" w:fill="auto"/>
          <w:lang w:val="en-US" w:eastAsia="en-US" w:bidi="en-US"/>
        </w:rPr>
        <w:t>ACRONYMS</w:t>
      </w:r>
      <w:bookmarkEnd w:id="13"/>
    </w:p>
    <w:tbl>
      <w:tblPr>
        <w:tblOverlap w:val="never"/>
        <w:jc w:val="center"/>
        <w:tblLayout w:type="fixed"/>
      </w:tblPr>
      <w:tblGrid>
        <w:gridCol w:w="902"/>
        <w:gridCol w:w="6422"/>
      </w:tblGrid>
      <w:tr>
        <w:trPr>
          <w:trHeight w:val="27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BIA</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Best Interest Assessment</w:t>
            </w:r>
          </w:p>
        </w:tc>
      </w:tr>
      <w:tr>
        <w:trPr>
          <w:trHeight w:val="36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BID</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Best Interest Determination</w:t>
            </w:r>
          </w:p>
        </w:tc>
      </w:tr>
      <w:tr>
        <w:trPr>
          <w:trHeight w:val="370"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pPr>
            <w:r>
              <w:rPr>
                <w:b/>
                <w:bCs/>
                <w:color w:val="000000"/>
                <w:spacing w:val="0"/>
                <w:w w:val="100"/>
                <w:position w:val="0"/>
                <w:shd w:val="clear" w:color="auto" w:fill="auto"/>
                <w:lang w:val="en-US" w:eastAsia="en-US" w:bidi="en-US"/>
              </w:rPr>
              <w:t>CAR</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Central African Republic</w:t>
            </w:r>
          </w:p>
        </w:tc>
      </w:tr>
      <w:tr>
        <w:trPr>
          <w:trHeight w:val="3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pPr>
            <w:r>
              <w:rPr>
                <w:b/>
                <w:bCs/>
                <w:color w:val="000000"/>
                <w:spacing w:val="0"/>
                <w:w w:val="100"/>
                <w:position w:val="0"/>
                <w:shd w:val="clear" w:color="auto" w:fill="auto"/>
                <w:lang w:val="en-US" w:eastAsia="en-US" w:bidi="en-US"/>
              </w:rPr>
              <w:t>COB</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Republic of the Congo</w:t>
            </w:r>
          </w:p>
        </w:tc>
      </w:tr>
      <w:tr>
        <w:trPr>
          <w:trHeight w:val="35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COI</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Cote d'Ivoire</w:t>
            </w:r>
          </w:p>
        </w:tc>
      </w:tr>
      <w:tr>
        <w:trPr>
          <w:trHeight w:val="3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pPr>
            <w:r>
              <w:rPr>
                <w:b/>
                <w:bCs/>
                <w:color w:val="000000"/>
                <w:spacing w:val="0"/>
                <w:w w:val="100"/>
                <w:position w:val="0"/>
                <w:shd w:val="clear" w:color="auto" w:fill="auto"/>
                <w:lang w:val="en-US" w:eastAsia="en-US" w:bidi="en-US"/>
              </w:rPr>
              <w:t>DRC</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Danish Refugee Council</w:t>
            </w:r>
          </w:p>
        </w:tc>
      </w:tr>
      <w:tr>
        <w:trPr>
          <w:trHeight w:val="37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DRC (the)</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Democratic Republic of the Congo</w:t>
            </w:r>
          </w:p>
        </w:tc>
      </w:tr>
      <w:tr>
        <w:trPr>
          <w:trHeight w:val="36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ECOWAS</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Economic Community of West African States</w:t>
            </w:r>
          </w:p>
        </w:tc>
      </w:tr>
      <w:tr>
        <w:trPr>
          <w:trHeight w:val="36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pPr>
            <w:r>
              <w:rPr>
                <w:b/>
                <w:bCs/>
                <w:color w:val="000000"/>
                <w:spacing w:val="0"/>
                <w:w w:val="100"/>
                <w:position w:val="0"/>
                <w:shd w:val="clear" w:color="auto" w:fill="auto"/>
                <w:lang w:val="en-US" w:eastAsia="en-US" w:bidi="en-US"/>
              </w:rPr>
              <w:t>HRIT</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Heightened Risk Identification Tool</w:t>
            </w:r>
          </w:p>
        </w:tc>
      </w:tr>
      <w:tr>
        <w:trPr>
          <w:trHeight w:val="36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ICMC</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International Catholic Migration Commission</w:t>
            </w:r>
          </w:p>
        </w:tc>
      </w:tr>
      <w:tr>
        <w:trPr>
          <w:trHeight w:val="36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pPr>
            <w:r>
              <w:rPr>
                <w:b/>
                <w:bCs/>
                <w:color w:val="000000"/>
                <w:spacing w:val="0"/>
                <w:w w:val="100"/>
                <w:position w:val="0"/>
                <w:shd w:val="clear" w:color="auto" w:fill="auto"/>
                <w:lang w:val="en-US" w:eastAsia="en-US" w:bidi="en-US"/>
              </w:rPr>
              <w:t>ICRC</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International Committee of the Red Cross</w:t>
            </w:r>
          </w:p>
        </w:tc>
      </w:tr>
      <w:tr>
        <w:trPr>
          <w:trHeight w:val="3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pPr>
            <w:r>
              <w:rPr>
                <w:b/>
                <w:bCs/>
                <w:color w:val="000000"/>
                <w:spacing w:val="0"/>
                <w:w w:val="100"/>
                <w:position w:val="0"/>
                <w:shd w:val="clear" w:color="auto" w:fill="auto"/>
                <w:lang w:val="en-US" w:eastAsia="en-US" w:bidi="en-US"/>
              </w:rPr>
              <w:t>IOM</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International Organization for Migration</w:t>
            </w:r>
          </w:p>
        </w:tc>
      </w:tr>
      <w:tr>
        <w:trPr>
          <w:trHeight w:val="37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pPr>
            <w:r>
              <w:rPr>
                <w:b/>
                <w:bCs/>
                <w:color w:val="000000"/>
                <w:spacing w:val="0"/>
                <w:w w:val="100"/>
                <w:position w:val="0"/>
                <w:shd w:val="clear" w:color="auto" w:fill="auto"/>
                <w:lang w:val="en-US" w:eastAsia="en-US" w:bidi="en-US"/>
              </w:rPr>
              <w:t>IRAP</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International Refugee Assistance Project</w:t>
            </w:r>
          </w:p>
        </w:tc>
      </w:tr>
      <w:tr>
        <w:trPr>
          <w:trHeight w:val="36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IRC-RSC</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International Rescue Committee-Resettlement Support Centre</w:t>
            </w:r>
          </w:p>
        </w:tc>
      </w:tr>
      <w:tr>
        <w:trPr>
          <w:trHeight w:val="36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IUNV</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International United Nations Volunteer</w:t>
            </w:r>
          </w:p>
        </w:tc>
      </w:tr>
      <w:tr>
        <w:trPr>
          <w:trHeight w:val="36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JPO</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Junior Professional Officer</w:t>
            </w:r>
          </w:p>
        </w:tc>
      </w:tr>
      <w:tr>
        <w:trPr>
          <w:trHeight w:val="37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LGBTI</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Lesbian, Gay, Bisexual, Transgender and Intersex</w:t>
            </w:r>
          </w:p>
        </w:tc>
      </w:tr>
      <w:tr>
        <w:trPr>
          <w:trHeight w:val="36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MENA</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Middle East and North Africa</w:t>
            </w:r>
          </w:p>
        </w:tc>
      </w:tr>
      <w:tr>
        <w:trPr>
          <w:trHeight w:val="36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pPr>
            <w:r>
              <w:rPr>
                <w:b/>
                <w:bCs/>
                <w:color w:val="000000"/>
                <w:spacing w:val="0"/>
                <w:w w:val="100"/>
                <w:position w:val="0"/>
                <w:shd w:val="clear" w:color="auto" w:fill="auto"/>
                <w:lang w:val="en-US" w:eastAsia="en-US" w:bidi="en-US"/>
              </w:rPr>
              <w:t>NOA</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Assistant National Officer</w:t>
            </w:r>
          </w:p>
        </w:tc>
      </w:tr>
      <w:tr>
        <w:trPr>
          <w:trHeight w:val="36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pPr>
            <w:r>
              <w:rPr>
                <w:b/>
                <w:bCs/>
                <w:color w:val="000000"/>
                <w:spacing w:val="0"/>
                <w:w w:val="100"/>
                <w:position w:val="0"/>
                <w:shd w:val="clear" w:color="auto" w:fill="auto"/>
                <w:lang w:val="en-US" w:eastAsia="en-US" w:bidi="en-US"/>
              </w:rPr>
              <w:t>NOB</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Associate National Officer</w:t>
            </w:r>
          </w:p>
        </w:tc>
      </w:tr>
      <w:tr>
        <w:trPr>
          <w:trHeight w:val="36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pPr>
            <w:r>
              <w:rPr>
                <w:b/>
                <w:bCs/>
                <w:color w:val="000000"/>
                <w:spacing w:val="0"/>
                <w:w w:val="100"/>
                <w:position w:val="0"/>
                <w:shd w:val="clear" w:color="auto" w:fill="auto"/>
                <w:lang w:val="en-US" w:eastAsia="en-US" w:bidi="en-US"/>
              </w:rPr>
              <w:t>NOC</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National Officer</w:t>
            </w:r>
          </w:p>
        </w:tc>
      </w:tr>
      <w:tr>
        <w:trPr>
          <w:trHeight w:val="365"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both"/>
            </w:pPr>
            <w:r>
              <w:rPr>
                <w:b/>
                <w:bCs/>
                <w:color w:val="000000"/>
                <w:spacing w:val="0"/>
                <w:w w:val="100"/>
                <w:position w:val="0"/>
                <w:shd w:val="clear" w:color="auto" w:fill="auto"/>
                <w:lang w:val="en-US" w:eastAsia="en-US" w:bidi="en-US"/>
              </w:rPr>
              <w:t>NOD</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Senior National Officer</w:t>
            </w:r>
          </w:p>
        </w:tc>
      </w:tr>
      <w:tr>
        <w:trPr>
          <w:trHeight w:val="37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NUNV</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National United Nations Volunteer</w:t>
            </w:r>
          </w:p>
        </w:tc>
      </w:tr>
      <w:tr>
        <w:trPr>
          <w:trHeight w:val="37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RRF</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Resettlement Registration Form</w:t>
            </w:r>
          </w:p>
        </w:tc>
      </w:tr>
      <w:tr>
        <w:trPr>
          <w:trHeight w:val="37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40"/>
              <w:jc w:val="both"/>
            </w:pPr>
            <w:r>
              <w:rPr>
                <w:b/>
                <w:bCs/>
                <w:color w:val="000000"/>
                <w:spacing w:val="0"/>
                <w:w w:val="100"/>
                <w:position w:val="0"/>
                <w:shd w:val="clear" w:color="auto" w:fill="auto"/>
                <w:lang w:val="en-US" w:eastAsia="en-US" w:bidi="en-US"/>
              </w:rPr>
              <w:t>RSD</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Refugee Status Determination</w:t>
            </w:r>
          </w:p>
        </w:tc>
      </w:tr>
      <w:tr>
        <w:trPr>
          <w:trHeight w:val="36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UASC</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Unaccompanied and Separated Child</w:t>
            </w:r>
          </w:p>
        </w:tc>
      </w:tr>
      <w:tr>
        <w:trPr>
          <w:trHeight w:val="36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60"/>
              <w:jc w:val="both"/>
            </w:pPr>
            <w:r>
              <w:rPr>
                <w:b/>
                <w:bCs/>
                <w:color w:val="000000"/>
                <w:spacing w:val="0"/>
                <w:w w:val="100"/>
                <w:position w:val="0"/>
                <w:shd w:val="clear" w:color="auto" w:fill="auto"/>
                <w:lang w:val="en-US" w:eastAsia="en-US" w:bidi="en-US"/>
              </w:rPr>
              <w:t>UNFPA</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United Nations Population Fund</w:t>
            </w:r>
          </w:p>
        </w:tc>
      </w:tr>
      <w:tr>
        <w:trPr>
          <w:trHeight w:val="36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UNICEF</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United Nations Children's Fund</w:t>
            </w:r>
          </w:p>
        </w:tc>
      </w:tr>
      <w:tr>
        <w:trPr>
          <w:trHeight w:val="374"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UNOPS</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United Nations Office for Project Services</w:t>
            </w:r>
          </w:p>
        </w:tc>
      </w:tr>
      <w:tr>
        <w:trPr>
          <w:trHeight w:val="365"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UNRWA</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United Nations Relief and Works Agency for Palestine Refugees in the Near East</w:t>
            </w:r>
          </w:p>
        </w:tc>
      </w:tr>
      <w:tr>
        <w:trPr>
          <w:trHeight w:val="307"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USRAP</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United States Refugee Admissions Program</w:t>
            </w:r>
          </w:p>
        </w:tc>
      </w:tr>
    </w:tbl>
    <w:p>
      <w:pPr>
        <w:spacing w:lineRule="exact" w:line="1"/>
        <w:rPr>
          <w:sz w:val="2"/>
          <w:szCs w:val="2"/>
        </w:rPr>
      </w:pPr>
      <w:r>
        <w:br w:type="page"/>
      </w:r>
    </w:p>
    <w:p>
      <w:pPr>
        <w:pStyle w:val="Style37"/>
        <w:keepNext/>
        <w:keepLines/>
        <w:widowControl w:val="0"/>
        <w:pBdr>
          <w:top w:val="single" w:sz="0" w:space="0" w:color="42484A"/>
          <w:left w:val="single" w:sz="0" w:space="0" w:color="42484A"/>
          <w:bottom w:val="single" w:sz="0" w:space="0" w:color="42484A"/>
          <w:right w:val="single" w:sz="0" w:space="0" w:color="42484A"/>
        </w:pBdr>
        <w:shd w:val="clear" w:color="auto" w:fill="42484A"/>
        <w:bidi w:val="0"/>
        <w:spacing w:before="0" w:after="0" w:line="240" w:lineRule="auto"/>
        <w:ind w:left="1060" w:right="0" w:firstLine="0"/>
        <w:jc w:val="left"/>
      </w:pPr>
      <w:r>
        <mc:AlternateContent>
          <mc:Choice Requires="wps">
            <w:drawing>
              <wp:anchor distT="0" distB="0" distL="114300" distR="114300" simplePos="0" relativeHeight="125829378" behindDoc="0" locked="0" layoutInCell="1" allowOverlap="1">
                <wp:simplePos x="0" y="0"/>
                <wp:positionH relativeFrom="margin">
                  <wp:posOffset>-1130935</wp:posOffset>
                </wp:positionH>
                <wp:positionV relativeFrom="margin">
                  <wp:posOffset>54610</wp:posOffset>
                </wp:positionV>
                <wp:extent cx="1584960" cy="917575"/>
                <wp:wrapSquare wrapText="bothSides"/>
                <wp:docPr id="9" name="Shape 9"/>
                <a:graphic xmlns:a="http://schemas.openxmlformats.org/drawingml/2006/main">
                  <a:graphicData uri="http://schemas.microsoft.com/office/word/2010/wordprocessingShape">
                    <wps:wsp>
                      <wps:cNvSpPr txBox="1"/>
                      <wps:spPr>
                        <a:xfrm>
                          <a:ext cx="1584960" cy="917575"/>
                        </a:xfrm>
                        <a:prstGeom prst="rect"/>
                        <a:noFill/>
                      </wps:spPr>
                      <wps:txbx>
                        <w:txbxContent>
                          <w:p>
                            <w:pPr>
                              <w:pStyle w:val="Style6"/>
                              <w:keepNext w:val="0"/>
                              <w:keepLines w:val="0"/>
                              <w:widowControl w:val="0"/>
                              <w:pBdr>
                                <w:top w:val="single" w:sz="0" w:space="0" w:color="474A4C"/>
                                <w:left w:val="single" w:sz="0" w:space="0" w:color="474A4C"/>
                                <w:bottom w:val="single" w:sz="0" w:space="0" w:color="474A4C"/>
                                <w:right w:val="single" w:sz="0" w:space="0" w:color="474A4C"/>
                              </w:pBdr>
                              <w:shd w:val="clear" w:color="auto" w:fill="474A4C"/>
                              <w:bidi w:val="0"/>
                              <w:spacing w:before="0" w:after="0" w:line="240" w:lineRule="auto"/>
                              <w:ind w:left="0" w:right="0" w:firstLine="0"/>
                              <w:jc w:val="center"/>
                              <w:rPr>
                                <w:sz w:val="102"/>
                                <w:szCs w:val="102"/>
                              </w:rPr>
                            </w:pPr>
                            <w:r>
                              <w:rPr>
                                <w:b/>
                                <w:bCs/>
                                <w:color w:val="FFFFFF"/>
                                <w:spacing w:val="0"/>
                                <w:w w:val="60"/>
                                <w:position w:val="0"/>
                                <w:sz w:val="102"/>
                                <w:szCs w:val="102"/>
                                <w:shd w:val="clear" w:color="auto" w:fill="auto"/>
                                <w:lang w:val="en-US" w:eastAsia="en-US" w:bidi="en-US"/>
                              </w:rPr>
                              <w:t>WORLD</w:t>
                            </w:r>
                          </w:p>
                          <w:p>
                            <w:pPr>
                              <w:pStyle w:val="Style6"/>
                              <w:keepNext w:val="0"/>
                              <w:keepLines w:val="0"/>
                              <w:widowControl w:val="0"/>
                              <w:pBdr>
                                <w:top w:val="single" w:sz="0" w:space="0" w:color="474A4C"/>
                                <w:left w:val="single" w:sz="0" w:space="0" w:color="474A4C"/>
                                <w:bottom w:val="single" w:sz="0" w:space="0" w:color="474A4C"/>
                                <w:right w:val="single" w:sz="0" w:space="0" w:color="474A4C"/>
                              </w:pBdr>
                              <w:shd w:val="clear" w:color="auto" w:fill="474A4C"/>
                              <w:bidi w:val="0"/>
                              <w:spacing w:before="0" w:after="0" w:line="240" w:lineRule="auto"/>
                              <w:ind w:left="0" w:right="0" w:firstLine="0"/>
                              <w:jc w:val="center"/>
                              <w:rPr>
                                <w:sz w:val="24"/>
                                <w:szCs w:val="24"/>
                              </w:rPr>
                            </w:pPr>
                            <w:r>
                              <w:rPr>
                                <w:b/>
                                <w:bCs/>
                                <w:color w:val="FFFFFF"/>
                                <w:spacing w:val="0"/>
                                <w:w w:val="100"/>
                                <w:position w:val="0"/>
                                <w:sz w:val="24"/>
                                <w:szCs w:val="24"/>
                                <w:shd w:val="clear" w:color="auto" w:fill="auto"/>
                                <w:lang w:val="en-US" w:eastAsia="en-US" w:bidi="en-US"/>
                              </w:rPr>
                              <w:t>as of 27 May 2016</w:t>
                            </w:r>
                          </w:p>
                        </w:txbxContent>
                      </wps:txbx>
                      <wps:bodyPr lIns="0" tIns="0" rIns="0" bIns="0">
                        <a:noAutoFit/>
                      </wps:bodyPr>
                    </wps:wsp>
                  </a:graphicData>
                </a:graphic>
              </wp:anchor>
            </w:drawing>
          </mc:Choice>
          <mc:Fallback>
            <w:pict>
              <v:shape id="_x0000_s1035" type="#_x0000_t202" style="position:absolute;margin-left:-89.049999999999997pt;margin-top:4.2999999999999998pt;width:124.8pt;height:72.25pt;z-index:-125829375;mso-wrap-distance-left:9.pt;mso-wrap-distance-right:9.pt;mso-position-horizontal-relative:margin;mso-position-vertical-relative:margin" filled="f" stroked="f">
                <v:textbox inset="0,0,0,0">
                  <w:txbxContent>
                    <w:p>
                      <w:pPr>
                        <w:pStyle w:val="Style6"/>
                        <w:keepNext w:val="0"/>
                        <w:keepLines w:val="0"/>
                        <w:widowControl w:val="0"/>
                        <w:pBdr>
                          <w:top w:val="single" w:sz="0" w:space="0" w:color="474A4C"/>
                          <w:left w:val="single" w:sz="0" w:space="0" w:color="474A4C"/>
                          <w:bottom w:val="single" w:sz="0" w:space="0" w:color="474A4C"/>
                          <w:right w:val="single" w:sz="0" w:space="0" w:color="474A4C"/>
                        </w:pBdr>
                        <w:shd w:val="clear" w:color="auto" w:fill="474A4C"/>
                        <w:bidi w:val="0"/>
                        <w:spacing w:before="0" w:after="0" w:line="240" w:lineRule="auto"/>
                        <w:ind w:left="0" w:right="0" w:firstLine="0"/>
                        <w:jc w:val="center"/>
                        <w:rPr>
                          <w:sz w:val="102"/>
                          <w:szCs w:val="102"/>
                        </w:rPr>
                      </w:pPr>
                      <w:r>
                        <w:rPr>
                          <w:b/>
                          <w:bCs/>
                          <w:color w:val="FFFFFF"/>
                          <w:spacing w:val="0"/>
                          <w:w w:val="60"/>
                          <w:position w:val="0"/>
                          <w:sz w:val="102"/>
                          <w:szCs w:val="102"/>
                          <w:shd w:val="clear" w:color="auto" w:fill="auto"/>
                          <w:lang w:val="en-US" w:eastAsia="en-US" w:bidi="en-US"/>
                        </w:rPr>
                        <w:t>WORLD</w:t>
                      </w:r>
                    </w:p>
                    <w:p>
                      <w:pPr>
                        <w:pStyle w:val="Style6"/>
                        <w:keepNext w:val="0"/>
                        <w:keepLines w:val="0"/>
                        <w:widowControl w:val="0"/>
                        <w:pBdr>
                          <w:top w:val="single" w:sz="0" w:space="0" w:color="474A4C"/>
                          <w:left w:val="single" w:sz="0" w:space="0" w:color="474A4C"/>
                          <w:bottom w:val="single" w:sz="0" w:space="0" w:color="474A4C"/>
                          <w:right w:val="single" w:sz="0" w:space="0" w:color="474A4C"/>
                        </w:pBdr>
                        <w:shd w:val="clear" w:color="auto" w:fill="474A4C"/>
                        <w:bidi w:val="0"/>
                        <w:spacing w:before="0" w:after="0" w:line="240" w:lineRule="auto"/>
                        <w:ind w:left="0" w:right="0" w:firstLine="0"/>
                        <w:jc w:val="center"/>
                        <w:rPr>
                          <w:sz w:val="24"/>
                          <w:szCs w:val="24"/>
                        </w:rPr>
                      </w:pPr>
                      <w:r>
                        <w:rPr>
                          <w:b/>
                          <w:bCs/>
                          <w:color w:val="FFFFFF"/>
                          <w:spacing w:val="0"/>
                          <w:w w:val="100"/>
                          <w:position w:val="0"/>
                          <w:sz w:val="24"/>
                          <w:szCs w:val="24"/>
                          <w:shd w:val="clear" w:color="auto" w:fill="auto"/>
                          <w:lang w:val="en-US" w:eastAsia="en-US" w:bidi="en-US"/>
                        </w:rPr>
                        <w:t>as of 27 May 2016</w:t>
                      </w:r>
                    </w:p>
                  </w:txbxContent>
                </v:textbox>
                <w10:wrap type="square" anchorx="margin" anchory="margin"/>
              </v:shape>
            </w:pict>
          </mc:Fallback>
        </mc:AlternateContent>
      </w:r>
      <w:bookmarkStart w:id="14" w:name="bookmark14"/>
      <w:bookmarkStart w:id="15" w:name="bookmark15"/>
      <w:r>
        <w:rPr>
          <w:color w:val="FFFFFF"/>
          <w:spacing w:val="0"/>
          <w:w w:val="100"/>
          <w:position w:val="0"/>
          <w:shd w:val="clear" w:color="auto" w:fill="auto"/>
          <w:lang w:val="en-US" w:eastAsia="en-US" w:bidi="en-US"/>
        </w:rPr>
        <w:t>UNHCR PROJECTED GLOBAL* RESETTLEMENT NEEDS</w:t>
      </w:r>
      <w:bookmarkEnd w:id="14"/>
      <w:bookmarkEnd w:id="15"/>
    </w:p>
    <w:p>
      <w:pPr>
        <w:pStyle w:val="Style6"/>
        <w:keepNext w:val="0"/>
        <w:keepLines w:val="0"/>
        <w:widowControl w:val="0"/>
        <w:pBdr>
          <w:top w:val="single" w:sz="0" w:space="0" w:color="42484A"/>
          <w:left w:val="single" w:sz="0" w:space="0" w:color="42484A"/>
          <w:bottom w:val="single" w:sz="0" w:space="0" w:color="42484A"/>
          <w:right w:val="single" w:sz="0" w:space="0" w:color="42484A"/>
        </w:pBdr>
        <w:shd w:val="clear" w:color="auto" w:fill="42484A"/>
        <w:bidi w:val="0"/>
        <w:spacing w:before="0" w:after="0" w:line="240" w:lineRule="auto"/>
        <w:ind w:left="1060" w:right="0" w:firstLine="0"/>
        <w:jc w:val="left"/>
        <w:rPr>
          <w:sz w:val="36"/>
          <w:szCs w:val="36"/>
        </w:rPr>
        <w:sectPr>
          <w:footerReference w:type="default" r:id="rId10"/>
          <w:footerReference w:type="even" r:id="rId11"/>
          <w:footnotePr>
            <w:pos w:val="pageBottom"/>
            <w:numFmt w:val="decimal"/>
            <w:numRestart w:val="continuous"/>
          </w:footnotePr>
          <w:pgSz w:w="12152" w:h="17667"/>
          <w:pgMar w:top="1389" w:left="2011" w:right="2011" w:bottom="3632" w:header="0" w:footer="3" w:gutter="805"/>
          <w:pgNumType w:start="5"/>
          <w:cols w:space="720"/>
          <w:noEndnote/>
          <w:rtlGutter/>
          <w:docGrid w:linePitch="360"/>
        </w:sectPr>
      </w:pPr>
      <w:r>
        <w:rPr>
          <w:b/>
          <w:bCs/>
          <w:color w:val="FFFFFF"/>
          <w:spacing w:val="0"/>
          <w:w w:val="100"/>
          <w:position w:val="0"/>
          <w:sz w:val="36"/>
          <w:szCs w:val="36"/>
          <w:shd w:val="clear" w:color="auto" w:fill="auto"/>
          <w:lang w:val="en-US" w:eastAsia="en-US" w:bidi="en-US"/>
        </w:rPr>
        <w:t>BY COUNTRY OF ASYLUM</w:t>
      </w: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2152" w:h="17667"/>
          <w:pgMar w:top="1475" w:left="0" w:right="0" w:bottom="1039" w:header="0" w:footer="3" w:gutter="0"/>
          <w:cols w:space="720"/>
          <w:noEndnote/>
          <w:rtlGutter w:val="0"/>
          <w:docGrid w:linePitch="360"/>
        </w:sectPr>
      </w:pPr>
    </w:p>
    <w:p>
      <w:pPr>
        <w:pStyle w:val="Style40"/>
        <w:keepNext w:val="0"/>
        <w:keepLines w:val="0"/>
        <w:framePr w:w="466" w:h="235" w:wrap="none" w:vAnchor="text" w:hAnchor="page" w:x="187" w:y="21"/>
        <w:widowControl w:val="0"/>
        <w:shd w:val="clear" w:color="auto" w:fill="auto"/>
        <w:bidi w:val="0"/>
        <w:spacing w:before="0" w:after="0" w:line="240" w:lineRule="auto"/>
        <w:ind w:left="0" w:right="0" w:firstLine="0"/>
        <w:jc w:val="left"/>
        <w:rPr>
          <w:sz w:val="13"/>
          <w:szCs w:val="13"/>
        </w:rPr>
      </w:pPr>
      <w:r>
        <w:rPr>
          <w:rFonts w:ascii="Arial" w:eastAsia="Arial" w:hAnsi="Arial" w:cs="Arial"/>
          <w:color w:val="7B7B7A"/>
          <w:spacing w:val="0"/>
          <w:w w:val="100"/>
          <w:position w:val="0"/>
          <w:sz w:val="13"/>
          <w:szCs w:val="13"/>
          <w:shd w:val="clear" w:color="auto" w:fill="auto"/>
          <w:lang w:val="en-US" w:eastAsia="en-US" w:bidi="en-US"/>
        </w:rPr>
        <w:t>ATION</w:t>
      </w:r>
    </w:p>
    <w:p>
      <w:pPr>
        <w:pStyle w:val="Style40"/>
        <w:keepNext w:val="0"/>
        <w:keepLines w:val="0"/>
        <w:framePr w:w="917" w:h="490" w:wrap="none" w:vAnchor="text" w:hAnchor="page" w:x="8472" w:y="5674"/>
        <w:widowControl w:val="0"/>
        <w:shd w:val="clear" w:color="auto" w:fill="auto"/>
        <w:bidi w:val="0"/>
        <w:spacing w:before="0" w:after="0" w:line="240" w:lineRule="auto"/>
        <w:ind w:left="0" w:right="0" w:firstLine="0"/>
        <w:jc w:val="center"/>
        <w:rPr>
          <w:sz w:val="13"/>
          <w:szCs w:val="13"/>
        </w:rPr>
      </w:pPr>
      <w:r>
        <w:rPr>
          <w:rFonts w:ascii="Arial" w:eastAsia="Arial" w:hAnsi="Arial" w:cs="Arial"/>
          <w:color w:val="7B7B7A"/>
          <w:spacing w:val="0"/>
          <w:w w:val="100"/>
          <w:position w:val="0"/>
          <w:sz w:val="13"/>
          <w:szCs w:val="13"/>
          <w:shd w:val="clear" w:color="auto" w:fill="auto"/>
          <w:lang w:val="en-US" w:eastAsia="en-US" w:bidi="en-US"/>
        </w:rPr>
        <w:t>BOLIVARIAN REPUBLIC OF VENEZUELA</w:t>
      </w:r>
    </w:p>
    <w:p>
      <w:pPr>
        <w:pStyle w:val="Style40"/>
        <w:keepNext w:val="0"/>
        <w:keepLines w:val="0"/>
        <w:framePr w:w="2558" w:h="744" w:wrap="none" w:vAnchor="text" w:hAnchor="page" w:x="5141" w:y="12466"/>
        <w:widowControl w:val="0"/>
        <w:shd w:val="clear" w:color="auto" w:fill="auto"/>
        <w:bidi w:val="0"/>
        <w:spacing w:before="0" w:after="0" w:line="310" w:lineRule="auto"/>
        <w:ind w:left="0" w:right="0" w:firstLine="0"/>
        <w:jc w:val="left"/>
      </w:pPr>
      <w:r>
        <w:rPr>
          <w:rFonts w:ascii="Arial" w:eastAsia="Arial" w:hAnsi="Arial" w:cs="Arial"/>
          <w:color w:val="000000"/>
          <w:spacing w:val="0"/>
          <w:w w:val="100"/>
          <w:position w:val="0"/>
          <w:shd w:val="clear" w:color="auto" w:fill="auto"/>
          <w:lang w:val="en-US" w:eastAsia="en-US" w:bidi="en-US"/>
        </w:rPr>
        <w:t>Based on information reported by UNHCR's offices in countries included in this publication.</w:t>
      </w:r>
    </w:p>
    <w:p>
      <w:pPr>
        <w:pStyle w:val="Style40"/>
        <w:keepNext w:val="0"/>
        <w:keepLines w:val="0"/>
        <w:framePr w:w="917" w:h="336" w:wrap="none" w:vAnchor="text" w:hAnchor="page" w:x="9221" w:y="5156"/>
        <w:widowControl w:val="0"/>
        <w:shd w:val="clear" w:color="auto" w:fill="auto"/>
        <w:bidi w:val="0"/>
        <w:spacing w:before="0" w:after="0" w:line="240" w:lineRule="auto"/>
        <w:ind w:left="0" w:right="0" w:firstLine="0"/>
        <w:jc w:val="left"/>
        <w:rPr>
          <w:sz w:val="13"/>
          <w:szCs w:val="13"/>
        </w:rPr>
      </w:pPr>
      <w:r>
        <w:rPr>
          <w:rFonts w:ascii="Arial" w:eastAsia="Arial" w:hAnsi="Arial" w:cs="Arial"/>
          <w:color w:val="7B7B7A"/>
          <w:spacing w:val="0"/>
          <w:w w:val="100"/>
          <w:position w:val="0"/>
          <w:sz w:val="13"/>
          <w:szCs w:val="13"/>
          <w:shd w:val="clear" w:color="auto" w:fill="auto"/>
          <w:lang w:val="en-US" w:eastAsia="en-US" w:bidi="en-US"/>
        </w:rPr>
        <w:t>TRINIDAD AND TOBAGO</w:t>
      </w:r>
    </w:p>
    <w:p>
      <w:pPr>
        <w:pStyle w:val="Style40"/>
        <w:keepNext w:val="0"/>
        <w:keepLines w:val="0"/>
        <w:framePr w:w="691" w:h="259" w:wrap="none" w:vAnchor="text" w:hAnchor="page" w:x="7061" w:y="5564"/>
        <w:widowControl w:val="0"/>
        <w:shd w:val="clear" w:color="auto" w:fill="auto"/>
        <w:bidi w:val="0"/>
        <w:spacing w:before="0" w:after="0" w:line="240" w:lineRule="auto"/>
        <w:ind w:left="0" w:right="0" w:firstLine="0"/>
        <w:jc w:val="center"/>
        <w:rPr>
          <w:sz w:val="13"/>
          <w:szCs w:val="13"/>
        </w:rPr>
      </w:pPr>
      <w:r>
        <w:rPr>
          <w:rFonts w:ascii="Arial" w:eastAsia="Arial" w:hAnsi="Arial" w:cs="Arial"/>
          <w:color w:val="7B7B7A"/>
          <w:spacing w:val="0"/>
          <w:w w:val="100"/>
          <w:position w:val="0"/>
          <w:sz w:val="13"/>
          <w:szCs w:val="13"/>
          <w:shd w:val="clear" w:color="auto" w:fill="auto"/>
          <w:lang w:val="en-US" w:eastAsia="en-US" w:bidi="en-US"/>
        </w:rPr>
        <w:t>PANAMA</w:t>
      </w:r>
    </w:p>
    <w:p>
      <w:pPr>
        <w:pStyle w:val="Style40"/>
        <w:keepNext w:val="0"/>
        <w:keepLines w:val="0"/>
        <w:framePr w:w="576" w:h="192" w:wrap="none" w:vAnchor="text" w:hAnchor="page" w:x="5409" w:y="4402"/>
        <w:widowControl w:val="0"/>
        <w:shd w:val="clear" w:color="auto" w:fill="auto"/>
        <w:bidi w:val="0"/>
        <w:spacing w:before="0" w:after="0" w:line="240" w:lineRule="auto"/>
        <w:ind w:left="0" w:right="0" w:firstLine="0"/>
        <w:jc w:val="left"/>
        <w:rPr>
          <w:sz w:val="13"/>
          <w:szCs w:val="13"/>
        </w:rPr>
      </w:pPr>
      <w:r>
        <w:rPr>
          <w:rFonts w:ascii="Arial" w:eastAsia="Arial" w:hAnsi="Arial" w:cs="Arial"/>
          <w:color w:val="7B7B7A"/>
          <w:spacing w:val="0"/>
          <w:w w:val="100"/>
          <w:position w:val="0"/>
          <w:sz w:val="13"/>
          <w:szCs w:val="13"/>
          <w:shd w:val="clear" w:color="auto" w:fill="auto"/>
          <w:lang w:val="en-US" w:eastAsia="en-US" w:bidi="en-US"/>
        </w:rPr>
        <w:t>MEXICO</w:t>
      </w:r>
    </w:p>
    <w:p>
      <w:pPr>
        <w:widowControl w:val="0"/>
        <w:spacing w:line="360" w:lineRule="exact"/>
      </w:pPr>
      <w:r>
        <w:drawing>
          <wp:anchor distT="267970" distB="0" distL="0" distR="0" simplePos="0" relativeHeight="62914701" behindDoc="1" locked="0" layoutInCell="1" allowOverlap="1">
            <wp:simplePos x="0" y="0"/>
            <wp:positionH relativeFrom="page">
              <wp:posOffset>118110</wp:posOffset>
            </wp:positionH>
            <wp:positionV relativeFrom="paragraph">
              <wp:posOffset>280670</wp:posOffset>
            </wp:positionV>
            <wp:extent cx="2633345" cy="6327775"/>
            <wp:wrapNone/>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2"/>
                    <a:stretch/>
                  </pic:blipFill>
                  <pic:spPr>
                    <a:xfrm>
                      <a:ext cx="2633345" cy="6327775"/>
                    </a:xfrm>
                    <a:prstGeom prst="rect"/>
                  </pic:spPr>
                </pic:pic>
              </a:graphicData>
            </a:graphic>
          </wp:anchor>
        </w:drawing>
      </w:r>
      <w:r>
        <w:drawing>
          <wp:anchor distT="0" distB="0" distL="0" distR="0" simplePos="0" relativeHeight="62914702" behindDoc="1" locked="0" layoutInCell="1" allowOverlap="1">
            <wp:simplePos x="0" y="0"/>
            <wp:positionH relativeFrom="page">
              <wp:posOffset>2812415</wp:posOffset>
            </wp:positionH>
            <wp:positionV relativeFrom="paragraph">
              <wp:posOffset>12700</wp:posOffset>
            </wp:positionV>
            <wp:extent cx="4834255" cy="353695"/>
            <wp:wrapNone/>
            <wp:docPr id="17" name="Shape 17"/>
            <a:graphic xmlns:a="http://schemas.openxmlformats.org/drawingml/2006/main">
              <a:graphicData uri="http://schemas.openxmlformats.org/drawingml/2006/picture">
                <pic:pic xmlns:pic="http://schemas.openxmlformats.org/drawingml/2006/picture">
                  <pic:nvPicPr>
                    <pic:cNvPr id="18" name="Picture box 18"/>
                    <pic:cNvPicPr/>
                  </pic:nvPicPr>
                  <pic:blipFill>
                    <a:blip r:embed="rId14"/>
                    <a:stretch/>
                  </pic:blipFill>
                  <pic:spPr>
                    <a:xfrm>
                      <a:ext cx="4834255" cy="353695"/>
                    </a:xfrm>
                    <a:prstGeom prst="rect"/>
                  </pic:spPr>
                </pic:pic>
              </a:graphicData>
            </a:graphic>
          </wp:anchor>
        </w:drawing>
      </w:r>
      <w:r>
        <w:drawing>
          <wp:anchor distT="0" distB="0" distL="0" distR="0" simplePos="0" relativeHeight="62914703" behindDoc="1" locked="0" layoutInCell="1" allowOverlap="1">
            <wp:simplePos x="0" y="0"/>
            <wp:positionH relativeFrom="page">
              <wp:posOffset>2812415</wp:posOffset>
            </wp:positionH>
            <wp:positionV relativeFrom="paragraph">
              <wp:posOffset>762000</wp:posOffset>
            </wp:positionV>
            <wp:extent cx="3620770" cy="755650"/>
            <wp:wrapNone/>
            <wp:docPr id="19" name="Shape 19"/>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16"/>
                    <a:stretch/>
                  </pic:blipFill>
                  <pic:spPr>
                    <a:xfrm>
                      <a:ext cx="3620770" cy="755650"/>
                    </a:xfrm>
                    <a:prstGeom prst="rect"/>
                  </pic:spPr>
                </pic:pic>
              </a:graphicData>
            </a:graphic>
          </wp:anchor>
        </w:drawing>
      </w:r>
      <w:r>
        <w:drawing>
          <wp:anchor distT="0" distB="0" distL="0" distR="0" simplePos="0" relativeHeight="62914704" behindDoc="1" locked="0" layoutInCell="1" allowOverlap="1">
            <wp:simplePos x="0" y="0"/>
            <wp:positionH relativeFrom="page">
              <wp:posOffset>2830830</wp:posOffset>
            </wp:positionH>
            <wp:positionV relativeFrom="paragraph">
              <wp:posOffset>1932305</wp:posOffset>
            </wp:positionV>
            <wp:extent cx="4846320" cy="6918960"/>
            <wp:wrapNone/>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18"/>
                    <a:stretch/>
                  </pic:blipFill>
                  <pic:spPr>
                    <a:xfrm>
                      <a:ext cx="4846320" cy="691896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6" w:line="1" w:lineRule="exact"/>
      </w:pPr>
    </w:p>
    <w:p>
      <w:pPr>
        <w:widowControl w:val="0"/>
        <w:spacing w:line="1" w:lineRule="exact"/>
        <w:sectPr>
          <w:footnotePr>
            <w:pos w:val="pageBottom"/>
            <w:numFmt w:val="decimal"/>
            <w:numRestart w:val="continuous"/>
          </w:footnotePr>
          <w:type w:val="continuous"/>
          <w:pgSz w:w="12152" w:h="17667"/>
          <w:pgMar w:top="1475" w:left="124" w:right="124" w:bottom="1039" w:header="0" w:footer="3" w:gutter="0"/>
          <w:cols w:space="720"/>
          <w:noEndnote/>
          <w:rtlGutter/>
          <w:docGrid w:linePitch="360"/>
        </w:sectPr>
      </w:pPr>
    </w:p>
    <w:p>
      <w:pPr>
        <w:pStyle w:val="Style40"/>
        <w:keepNext w:val="0"/>
        <w:keepLines w:val="0"/>
        <w:framePr w:w="590" w:h="192" w:wrap="none" w:hAnchor="page" w:x="7460" w:y="2675"/>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TURKEY</w:t>
      </w:r>
    </w:p>
    <w:p>
      <w:pPr>
        <w:pStyle w:val="Style40"/>
        <w:keepNext w:val="0"/>
        <w:keepLines w:val="0"/>
        <w:framePr w:w="648" w:h="192" w:wrap="none" w:hAnchor="page" w:x="5837" w:y="3097"/>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UKRAINE</w:t>
      </w:r>
    </w:p>
    <w:p>
      <w:pPr>
        <w:pStyle w:val="Style40"/>
        <w:keepNext w:val="0"/>
        <w:keepLines w:val="0"/>
        <w:framePr w:w="658" w:h="187" w:wrap="none" w:hAnchor="page" w:x="4959" w:y="3702"/>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LEBANON</w:t>
      </w:r>
    </w:p>
    <w:p>
      <w:pPr>
        <w:pStyle w:val="Style40"/>
        <w:keepNext w:val="0"/>
        <w:keepLines w:val="0"/>
        <w:framePr w:w="456" w:h="187" w:wrap="none" w:hAnchor="page" w:x="4556" w:y="4547"/>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MALTA</w:t>
      </w:r>
    </w:p>
    <w:p>
      <w:pPr>
        <w:pStyle w:val="Style40"/>
        <w:keepNext w:val="0"/>
        <w:keepLines w:val="0"/>
        <w:framePr w:w="384" w:h="197" w:wrap="none" w:hAnchor="page" w:x="7464" w:y="4566"/>
        <w:widowControl w:val="0"/>
        <w:shd w:val="clear" w:color="auto" w:fill="auto"/>
        <w:bidi w:val="0"/>
        <w:spacing w:before="0" w:after="0" w:line="240" w:lineRule="auto"/>
        <w:ind w:left="0" w:right="0" w:firstLine="0"/>
        <w:jc w:val="right"/>
        <w:rPr>
          <w:sz w:val="13"/>
          <w:szCs w:val="13"/>
        </w:rPr>
      </w:pPr>
      <w:r>
        <w:rPr>
          <w:rFonts w:ascii="Arial" w:eastAsia="Arial" w:hAnsi="Arial" w:cs="Arial"/>
          <w:color w:val="595959"/>
          <w:spacing w:val="0"/>
          <w:w w:val="100"/>
          <w:position w:val="0"/>
          <w:sz w:val="13"/>
          <w:szCs w:val="13"/>
          <w:shd w:val="clear" w:color="auto" w:fill="auto"/>
          <w:lang w:val="en-US" w:eastAsia="en-US" w:bidi="en-US"/>
        </w:rPr>
        <w:t>IRAQ</w:t>
      </w:r>
    </w:p>
    <w:p>
      <w:pPr>
        <w:pStyle w:val="Style40"/>
        <w:keepNext w:val="0"/>
        <w:keepLines w:val="0"/>
        <w:framePr w:w="523" w:h="192" w:wrap="none" w:hAnchor="page" w:x="5688" w:y="4835"/>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ISRAEL</w:t>
      </w:r>
    </w:p>
    <w:p>
      <w:pPr>
        <w:pStyle w:val="Style40"/>
        <w:keepNext w:val="0"/>
        <w:keepLines w:val="0"/>
        <w:framePr w:w="643" w:h="192" w:wrap="none" w:hAnchor="page" w:x="2540" w:y="4916"/>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MOROCC</w:t>
      </w:r>
    </w:p>
    <w:p>
      <w:pPr>
        <w:pStyle w:val="Style40"/>
        <w:keepNext w:val="0"/>
        <w:keepLines w:val="0"/>
        <w:framePr w:w="576" w:h="187" w:wrap="none" w:hAnchor="page" w:x="6692" w:y="5113"/>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JORDAN</w:t>
      </w:r>
    </w:p>
    <w:p>
      <w:pPr>
        <w:pStyle w:val="Style40"/>
        <w:keepNext w:val="0"/>
        <w:keepLines w:val="0"/>
        <w:framePr w:w="518" w:h="192" w:wrap="none" w:hAnchor="page" w:x="9744" w:y="5324"/>
        <w:widowControl w:val="0"/>
        <w:shd w:val="clear" w:color="auto" w:fill="auto"/>
        <w:bidi w:val="0"/>
        <w:spacing w:before="0" w:after="0" w:line="240" w:lineRule="auto"/>
        <w:ind w:left="0" w:right="0" w:firstLine="0"/>
        <w:jc w:val="right"/>
        <w:rPr>
          <w:sz w:val="13"/>
          <w:szCs w:val="13"/>
        </w:rPr>
      </w:pPr>
      <w:r>
        <w:rPr>
          <w:rFonts w:ascii="Arial" w:eastAsia="Arial" w:hAnsi="Arial" w:cs="Arial"/>
          <w:color w:val="595959"/>
          <w:spacing w:val="0"/>
          <w:w w:val="100"/>
          <w:position w:val="0"/>
          <w:sz w:val="13"/>
          <w:szCs w:val="13"/>
          <w:shd w:val="clear" w:color="auto" w:fill="auto"/>
          <w:lang w:val="en-US" w:eastAsia="en-US" w:bidi="en-US"/>
        </w:rPr>
        <w:t>KISTAN</w:t>
      </w:r>
    </w:p>
    <w:p>
      <w:pPr>
        <w:pStyle w:val="Style40"/>
        <w:keepNext w:val="0"/>
        <w:keepLines w:val="0"/>
        <w:framePr w:w="413" w:h="192" w:wrap="none" w:hAnchor="page" w:x="4930" w:y="5670"/>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LIBYA</w:t>
      </w:r>
    </w:p>
    <w:p>
      <w:pPr>
        <w:pStyle w:val="Style40"/>
        <w:keepNext w:val="0"/>
        <w:keepLines w:val="0"/>
        <w:framePr w:w="490" w:h="192" w:wrap="none" w:hAnchor="page" w:x="6034" w:y="5958"/>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EGYPT</w:t>
      </w:r>
    </w:p>
    <w:p>
      <w:pPr>
        <w:pStyle w:val="Style40"/>
        <w:keepNext w:val="0"/>
        <w:keepLines w:val="0"/>
        <w:framePr w:w="408" w:h="173" w:wrap="none" w:hAnchor="page" w:x="10815" w:y="6241"/>
        <w:widowControl w:val="0"/>
        <w:shd w:val="clear" w:color="auto" w:fill="auto"/>
        <w:bidi w:val="0"/>
        <w:spacing w:before="0" w:after="0" w:line="240" w:lineRule="auto"/>
        <w:ind w:left="0" w:right="0" w:firstLine="0"/>
        <w:jc w:val="right"/>
        <w:rPr>
          <w:sz w:val="13"/>
          <w:szCs w:val="13"/>
        </w:rPr>
      </w:pPr>
      <w:r>
        <w:rPr>
          <w:rFonts w:ascii="Arial" w:eastAsia="Arial" w:hAnsi="Arial" w:cs="Arial"/>
          <w:color w:val="595959"/>
          <w:spacing w:val="0"/>
          <w:w w:val="100"/>
          <w:position w:val="0"/>
          <w:sz w:val="13"/>
          <w:szCs w:val="13"/>
          <w:shd w:val="clear" w:color="auto" w:fill="auto"/>
          <w:lang w:val="en-US" w:eastAsia="en-US" w:bidi="en-US"/>
        </w:rPr>
        <w:t>INDIA</w:t>
      </w:r>
    </w:p>
    <w:p>
      <w:pPr>
        <w:pStyle w:val="Style40"/>
        <w:keepNext w:val="0"/>
        <w:keepLines w:val="0"/>
        <w:framePr w:w="845" w:h="192" w:wrap="none" w:hAnchor="page" w:x="1882" w:y="6414"/>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MAURITANIA</w:t>
      </w:r>
    </w:p>
    <w:p>
      <w:pPr>
        <w:pStyle w:val="Style40"/>
        <w:keepNext w:val="0"/>
        <w:keepLines w:val="0"/>
        <w:framePr w:w="466" w:h="182" w:wrap="none" w:hAnchor="page" w:x="4008" w:y="6529"/>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NIGER</w:t>
      </w:r>
    </w:p>
    <w:p>
      <w:pPr>
        <w:pStyle w:val="Style40"/>
        <w:keepNext w:val="0"/>
        <w:keepLines w:val="0"/>
        <w:framePr w:w="509" w:h="154" w:wrap="none" w:hAnchor="page" w:x="6058" w:y="6716"/>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SUDAN</w:t>
      </w:r>
    </w:p>
    <w:p>
      <w:pPr>
        <w:pStyle w:val="Style40"/>
        <w:keepNext w:val="0"/>
        <w:keepLines w:val="0"/>
        <w:framePr w:w="518" w:h="192" w:wrap="none" w:hAnchor="page" w:x="8021" w:y="6788"/>
        <w:widowControl w:val="0"/>
        <w:shd w:val="clear" w:color="auto" w:fill="auto"/>
        <w:bidi w:val="0"/>
        <w:spacing w:before="0" w:after="0" w:line="240" w:lineRule="auto"/>
        <w:ind w:left="0" w:right="0" w:firstLine="0"/>
        <w:jc w:val="right"/>
        <w:rPr>
          <w:sz w:val="13"/>
          <w:szCs w:val="13"/>
        </w:rPr>
      </w:pPr>
      <w:r>
        <w:rPr>
          <w:rFonts w:ascii="Arial" w:eastAsia="Arial" w:hAnsi="Arial" w:cs="Arial"/>
          <w:color w:val="595959"/>
          <w:spacing w:val="0"/>
          <w:w w:val="100"/>
          <w:position w:val="0"/>
          <w:sz w:val="13"/>
          <w:szCs w:val="13"/>
          <w:shd w:val="clear" w:color="auto" w:fill="auto"/>
          <w:lang w:val="en-US" w:eastAsia="en-US" w:bidi="en-US"/>
        </w:rPr>
        <w:t>YEMEN</w:t>
      </w:r>
    </w:p>
    <w:p>
      <w:pPr>
        <w:pStyle w:val="Style40"/>
        <w:keepNext w:val="0"/>
        <w:keepLines w:val="0"/>
        <w:framePr w:w="715" w:h="187" w:wrap="none" w:hAnchor="page" w:x="1229" w:y="6870"/>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SENEGAL</w:t>
      </w:r>
    </w:p>
    <w:p>
      <w:pPr>
        <w:pStyle w:val="Style40"/>
        <w:keepNext w:val="0"/>
        <w:keepLines w:val="0"/>
        <w:framePr w:w="648" w:h="192" w:wrap="none" w:hAnchor="page" w:x="7858" w:y="7230"/>
        <w:widowControl w:val="0"/>
        <w:shd w:val="clear" w:color="auto" w:fill="auto"/>
        <w:bidi w:val="0"/>
        <w:spacing w:before="0" w:after="0" w:line="240" w:lineRule="auto"/>
        <w:ind w:left="0" w:right="0" w:firstLine="0"/>
        <w:jc w:val="right"/>
        <w:rPr>
          <w:sz w:val="13"/>
          <w:szCs w:val="13"/>
        </w:rPr>
      </w:pPr>
      <w:r>
        <w:rPr>
          <w:rFonts w:ascii="Arial" w:eastAsia="Arial" w:hAnsi="Arial" w:cs="Arial"/>
          <w:color w:val="595959"/>
          <w:spacing w:val="0"/>
          <w:w w:val="100"/>
          <w:position w:val="0"/>
          <w:sz w:val="13"/>
          <w:szCs w:val="13"/>
          <w:shd w:val="clear" w:color="auto" w:fill="auto"/>
          <w:lang w:val="en-US" w:eastAsia="en-US" w:bidi="en-US"/>
        </w:rPr>
        <w:t>DJIBOUTI</w:t>
      </w:r>
    </w:p>
    <w:p>
      <w:pPr>
        <w:pStyle w:val="Style40"/>
        <w:keepNext w:val="0"/>
        <w:keepLines w:val="0"/>
        <w:framePr w:w="590" w:h="187" w:wrap="none" w:hAnchor="page" w:x="3879" w:y="7427"/>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NIGERIA</w:t>
      </w:r>
    </w:p>
    <w:p>
      <w:pPr>
        <w:pStyle w:val="Style40"/>
        <w:keepNext w:val="0"/>
        <w:keepLines w:val="0"/>
        <w:framePr w:w="850" w:h="206" w:wrap="none" w:hAnchor="page" w:x="8079" w:y="7489"/>
        <w:widowControl w:val="0"/>
        <w:shd w:val="clear" w:color="auto" w:fill="auto"/>
        <w:bidi w:val="0"/>
        <w:spacing w:before="0" w:after="0" w:line="240" w:lineRule="auto"/>
        <w:ind w:left="0" w:right="0" w:firstLine="0"/>
        <w:jc w:val="right"/>
        <w:rPr>
          <w:sz w:val="13"/>
          <w:szCs w:val="13"/>
        </w:rPr>
      </w:pPr>
      <w:r>
        <w:rPr>
          <w:rFonts w:ascii="Arial" w:eastAsia="Arial" w:hAnsi="Arial" w:cs="Arial"/>
          <w:color w:val="FCA905"/>
          <w:spacing w:val="0"/>
          <w:w w:val="100"/>
          <w:position w:val="0"/>
          <w:sz w:val="13"/>
          <w:szCs w:val="13"/>
          <w:shd w:val="clear" w:color="auto" w:fill="auto"/>
          <w:lang w:val="en-US" w:eastAsia="en-US" w:bidi="en-US"/>
        </w:rPr>
        <w:t xml:space="preserve">• </w:t>
      </w:r>
      <w:r>
        <w:rPr>
          <w:rFonts w:ascii="Arial" w:eastAsia="Arial" w:hAnsi="Arial" w:cs="Arial"/>
          <w:color w:val="595959"/>
          <w:spacing w:val="0"/>
          <w:w w:val="100"/>
          <w:position w:val="0"/>
          <w:sz w:val="13"/>
          <w:szCs w:val="13"/>
          <w:shd w:val="clear" w:color="auto" w:fill="auto"/>
          <w:lang w:val="en-US" w:eastAsia="en-US" w:bidi="en-US"/>
        </w:rPr>
        <w:t>SOMALIA</w:t>
      </w:r>
    </w:p>
    <w:p>
      <w:pPr>
        <w:pStyle w:val="Style40"/>
        <w:keepNext w:val="0"/>
        <w:keepLines w:val="0"/>
        <w:framePr w:w="427" w:h="187" w:wrap="none" w:hAnchor="page" w:x="4512" w:y="7815"/>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MERO</w:t>
      </w:r>
    </w:p>
    <w:p>
      <w:pPr>
        <w:pStyle w:val="Style40"/>
        <w:keepNext w:val="0"/>
        <w:keepLines w:val="0"/>
        <w:framePr w:w="658" w:h="192" w:wrap="none" w:hAnchor="page" w:x="7028" w:y="7820"/>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ETHIOPIA</w:t>
      </w:r>
    </w:p>
    <w:p>
      <w:pPr>
        <w:pStyle w:val="Style40"/>
        <w:keepNext w:val="0"/>
        <w:keepLines w:val="0"/>
        <w:framePr w:w="667" w:h="187" w:wrap="none" w:hAnchor="page" w:x="1992" w:y="8017"/>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 xml:space="preserve">LIBERIA </w:t>
      </w:r>
      <w:r>
        <w:rPr>
          <w:rFonts w:ascii="Arial" w:eastAsia="Arial" w:hAnsi="Arial" w:cs="Arial"/>
          <w:color w:val="FCA905"/>
          <w:spacing w:val="0"/>
          <w:w w:val="100"/>
          <w:position w:val="0"/>
          <w:sz w:val="13"/>
          <w:szCs w:val="13"/>
          <w:shd w:val="clear" w:color="auto" w:fill="auto"/>
          <w:lang w:val="en-US" w:eastAsia="en-US" w:bidi="en-US"/>
        </w:rPr>
        <w:t>•</w:t>
      </w:r>
    </w:p>
    <w:p>
      <w:pPr>
        <w:pStyle w:val="Style40"/>
        <w:keepNext w:val="0"/>
        <w:keepLines w:val="0"/>
        <w:framePr w:w="518" w:h="192" w:wrap="none" w:hAnchor="page" w:x="3197" w:y="8017"/>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GHANA</w:t>
      </w:r>
    </w:p>
    <w:p>
      <w:pPr>
        <w:pStyle w:val="Style40"/>
        <w:keepNext w:val="0"/>
        <w:keepLines w:val="0"/>
        <w:framePr w:w="490" w:h="192" w:wrap="none" w:hAnchor="page" w:x="7272" w:y="8670"/>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KENYA</w:t>
      </w:r>
    </w:p>
    <w:p>
      <w:pPr>
        <w:pStyle w:val="Style40"/>
        <w:keepNext w:val="0"/>
        <w:keepLines w:val="0"/>
        <w:framePr w:w="456" w:h="187" w:wrap="none" w:hAnchor="page" w:x="6164" w:y="8775"/>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RWANI</w:t>
      </w:r>
    </w:p>
    <w:p>
      <w:pPr>
        <w:pStyle w:val="Style40"/>
        <w:keepNext w:val="0"/>
        <w:keepLines w:val="0"/>
        <w:framePr w:w="446" w:h="168" w:wrap="none" w:hAnchor="page" w:x="6240" w:y="9155"/>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RUNDI</w:t>
      </w:r>
    </w:p>
    <w:p>
      <w:pPr>
        <w:pStyle w:val="Style40"/>
        <w:keepNext w:val="0"/>
        <w:keepLines w:val="0"/>
        <w:framePr w:w="595" w:h="187" w:wrap="none" w:hAnchor="page" w:x="4824" w:y="10110"/>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ANGOLA</w:t>
      </w:r>
    </w:p>
    <w:p>
      <w:pPr>
        <w:pStyle w:val="Style40"/>
        <w:keepNext w:val="0"/>
        <w:keepLines w:val="0"/>
        <w:framePr w:w="1066" w:h="187" w:wrap="none" w:hAnchor="page" w:x="7109" w:y="10230"/>
        <w:widowControl w:val="0"/>
        <w:shd w:val="clear" w:color="auto" w:fill="auto"/>
        <w:bidi w:val="0"/>
        <w:spacing w:before="0" w:after="0" w:line="240" w:lineRule="auto"/>
        <w:ind w:left="0" w:right="0" w:firstLine="0"/>
        <w:jc w:val="left"/>
        <w:rPr>
          <w:sz w:val="13"/>
          <w:szCs w:val="13"/>
        </w:rPr>
      </w:pPr>
      <w:r>
        <w:rPr>
          <w:rFonts w:ascii="Arial" w:eastAsia="Arial" w:hAnsi="Arial" w:cs="Arial"/>
          <w:color w:val="FCA905"/>
          <w:spacing w:val="0"/>
          <w:w w:val="100"/>
          <w:position w:val="0"/>
          <w:sz w:val="13"/>
          <w:szCs w:val="13"/>
          <w:shd w:val="clear" w:color="auto" w:fill="auto"/>
          <w:lang w:val="en-US" w:eastAsia="en-US" w:bidi="en-US"/>
        </w:rPr>
        <w:t xml:space="preserve">• </w:t>
      </w:r>
      <w:r>
        <w:rPr>
          <w:rFonts w:ascii="Arial" w:eastAsia="Arial" w:hAnsi="Arial" w:cs="Arial"/>
          <w:color w:val="595959"/>
          <w:spacing w:val="0"/>
          <w:w w:val="100"/>
          <w:position w:val="0"/>
          <w:sz w:val="13"/>
          <w:szCs w:val="13"/>
          <w:shd w:val="clear" w:color="auto" w:fill="auto"/>
          <w:lang w:val="en-US" w:eastAsia="en-US" w:bidi="en-US"/>
        </w:rPr>
        <w:t>MOZAMBIQUE</w:t>
      </w:r>
    </w:p>
    <w:p>
      <w:pPr>
        <w:pStyle w:val="Style40"/>
        <w:keepNext w:val="0"/>
        <w:keepLines w:val="0"/>
        <w:framePr w:w="682" w:h="192" w:wrap="none" w:hAnchor="page" w:x="5957" w:y="10695"/>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ZIMBABW</w:t>
      </w:r>
    </w:p>
    <w:p>
      <w:pPr>
        <w:pStyle w:val="Style40"/>
        <w:keepNext w:val="0"/>
        <w:keepLines w:val="0"/>
        <w:framePr w:w="576" w:h="187" w:wrap="none" w:hAnchor="page" w:x="4810" w:y="10926"/>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NAMIBIA</w:t>
      </w:r>
    </w:p>
    <w:p>
      <w:pPr>
        <w:pStyle w:val="Style40"/>
        <w:keepNext w:val="0"/>
        <w:keepLines w:val="0"/>
        <w:framePr w:w="691" w:h="187" w:wrap="none" w:hAnchor="page" w:x="5386" w:y="11137"/>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BOTSWAN</w:t>
      </w:r>
    </w:p>
    <w:p>
      <w:pPr>
        <w:pStyle w:val="Style40"/>
        <w:keepNext w:val="0"/>
        <w:keepLines w:val="0"/>
        <w:framePr w:w="442" w:h="341" w:wrap="none" w:hAnchor="page" w:x="2684" w:y="7619"/>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COTE 'IVOIR</w:t>
      </w:r>
    </w:p>
    <w:p>
      <w:pPr>
        <w:pStyle w:val="Style40"/>
        <w:keepNext w:val="0"/>
        <w:keepLines w:val="0"/>
        <w:framePr w:w="518" w:h="346" w:wrap="none" w:hAnchor="page" w:x="6140" w:y="7715"/>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SOUTH</w:t>
      </w:r>
    </w:p>
    <w:p>
      <w:pPr>
        <w:pStyle w:val="Style40"/>
        <w:keepNext w:val="0"/>
        <w:keepLines w:val="0"/>
        <w:framePr w:w="518" w:h="346" w:wrap="none" w:hAnchor="page" w:x="6140" w:y="7715"/>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SUDAN</w:t>
      </w:r>
    </w:p>
    <w:p>
      <w:pPr>
        <w:pStyle w:val="Style40"/>
        <w:keepNext w:val="0"/>
        <w:keepLines w:val="0"/>
        <w:framePr w:w="533" w:h="341" w:wrap="none" w:hAnchor="page" w:x="7436" w:y="5958"/>
        <w:widowControl w:val="0"/>
        <w:shd w:val="clear" w:color="auto" w:fill="auto"/>
        <w:bidi w:val="0"/>
        <w:spacing w:before="0" w:after="0" w:line="240" w:lineRule="auto"/>
        <w:ind w:left="0" w:right="0" w:firstLine="0"/>
        <w:jc w:val="center"/>
        <w:rPr>
          <w:sz w:val="13"/>
          <w:szCs w:val="13"/>
        </w:rPr>
      </w:pPr>
      <w:r>
        <w:rPr>
          <w:rFonts w:ascii="Arial" w:eastAsia="Arial" w:hAnsi="Arial" w:cs="Arial"/>
          <w:color w:val="595959"/>
          <w:spacing w:val="0"/>
          <w:w w:val="100"/>
          <w:position w:val="0"/>
          <w:sz w:val="13"/>
          <w:szCs w:val="13"/>
          <w:shd w:val="clear" w:color="auto" w:fill="auto"/>
          <w:lang w:val="en-US" w:eastAsia="en-US" w:bidi="en-US"/>
        </w:rPr>
        <w:t>SAUDI ARABIA</w:t>
      </w:r>
    </w:p>
    <w:p>
      <w:pPr>
        <w:pStyle w:val="Style40"/>
        <w:keepNext w:val="0"/>
        <w:keepLines w:val="0"/>
        <w:framePr w:w="917" w:h="490" w:wrap="none" w:hAnchor="page" w:x="5218" w:y="8439"/>
        <w:widowControl w:val="0"/>
        <w:shd w:val="clear" w:color="auto" w:fill="auto"/>
        <w:bidi w:val="0"/>
        <w:spacing w:before="0" w:after="0" w:line="240" w:lineRule="auto"/>
        <w:ind w:left="0" w:right="0" w:firstLine="0"/>
        <w:jc w:val="both"/>
        <w:rPr>
          <w:sz w:val="13"/>
          <w:szCs w:val="13"/>
        </w:rPr>
      </w:pPr>
      <w:r>
        <w:rPr>
          <w:rFonts w:ascii="Arial" w:eastAsia="Arial" w:hAnsi="Arial" w:cs="Arial"/>
          <w:color w:val="595959"/>
          <w:spacing w:val="0"/>
          <w:w w:val="100"/>
          <w:position w:val="0"/>
          <w:sz w:val="13"/>
          <w:szCs w:val="13"/>
          <w:shd w:val="clear" w:color="auto" w:fill="auto"/>
          <w:lang w:val="en-US" w:eastAsia="en-US" w:bidi="en-US"/>
        </w:rPr>
        <w:t>DEMOCRATIC REPUBLIC OF THE CONGO</w:t>
      </w:r>
    </w:p>
    <w:p>
      <w:pPr>
        <w:pStyle w:val="Style40"/>
        <w:keepNext w:val="0"/>
        <w:keepLines w:val="0"/>
        <w:framePr w:w="562" w:h="341" w:wrap="none" w:hAnchor="page" w:x="5002" w:y="6740"/>
        <w:widowControl w:val="0"/>
        <w:shd w:val="clear" w:color="auto" w:fill="auto"/>
        <w:bidi w:val="0"/>
        <w:spacing w:before="0" w:after="0" w:line="240" w:lineRule="auto"/>
        <w:ind w:left="0" w:right="0" w:firstLine="0"/>
        <w:jc w:val="center"/>
        <w:rPr>
          <w:sz w:val="13"/>
          <w:szCs w:val="13"/>
        </w:rPr>
      </w:pPr>
      <w:r>
        <w:rPr>
          <w:rFonts w:ascii="Arial" w:eastAsia="Arial" w:hAnsi="Arial" w:cs="Arial"/>
          <w:color w:val="595959"/>
          <w:spacing w:val="0"/>
          <w:w w:val="100"/>
          <w:position w:val="0"/>
          <w:sz w:val="13"/>
          <w:szCs w:val="13"/>
          <w:shd w:val="clear" w:color="auto" w:fill="auto"/>
          <w:lang w:val="en-US" w:eastAsia="en-US" w:bidi="en-US"/>
        </w:rPr>
        <w:t>REP. OF CHAD</w:t>
      </w:r>
    </w:p>
    <w:p>
      <w:pPr>
        <w:pStyle w:val="Style40"/>
        <w:keepNext w:val="0"/>
        <w:keepLines w:val="0"/>
        <w:framePr w:w="706" w:h="490" w:wrap="none" w:hAnchor="page" w:x="8247" w:y="4772"/>
        <w:widowControl w:val="0"/>
        <w:shd w:val="clear" w:color="auto" w:fill="auto"/>
        <w:bidi w:val="0"/>
        <w:spacing w:before="0" w:after="0" w:line="240" w:lineRule="auto"/>
        <w:ind w:left="0" w:right="0" w:firstLine="0"/>
        <w:jc w:val="center"/>
        <w:rPr>
          <w:sz w:val="13"/>
          <w:szCs w:val="13"/>
        </w:rPr>
      </w:pPr>
      <w:r>
        <w:rPr>
          <w:rFonts w:ascii="Arial" w:eastAsia="Arial" w:hAnsi="Arial" w:cs="Arial"/>
          <w:color w:val="595959"/>
          <w:spacing w:val="0"/>
          <w:w w:val="100"/>
          <w:position w:val="0"/>
          <w:sz w:val="13"/>
          <w:szCs w:val="13"/>
          <w:shd w:val="clear" w:color="auto" w:fill="auto"/>
          <w:lang w:val="en-US" w:eastAsia="en-US" w:bidi="en-US"/>
        </w:rPr>
        <w:t>ISLAMIC</w:t>
      </w:r>
    </w:p>
    <w:p>
      <w:pPr>
        <w:pStyle w:val="Style40"/>
        <w:keepNext w:val="0"/>
        <w:keepLines w:val="0"/>
        <w:framePr w:w="706" w:h="490" w:wrap="none" w:hAnchor="page" w:x="8247" w:y="4772"/>
        <w:widowControl w:val="0"/>
        <w:shd w:val="clear" w:color="auto" w:fill="auto"/>
        <w:bidi w:val="0"/>
        <w:spacing w:before="0" w:after="0" w:line="240" w:lineRule="auto"/>
        <w:ind w:left="0" w:right="0" w:firstLine="0"/>
        <w:jc w:val="center"/>
        <w:rPr>
          <w:sz w:val="13"/>
          <w:szCs w:val="13"/>
        </w:rPr>
      </w:pPr>
      <w:r>
        <w:rPr>
          <w:rFonts w:ascii="Arial" w:eastAsia="Arial" w:hAnsi="Arial" w:cs="Arial"/>
          <w:color w:val="595959"/>
          <w:spacing w:val="0"/>
          <w:w w:val="100"/>
          <w:position w:val="0"/>
          <w:sz w:val="13"/>
          <w:szCs w:val="13"/>
          <w:shd w:val="clear" w:color="auto" w:fill="auto"/>
          <w:lang w:val="en-US" w:eastAsia="en-US" w:bidi="en-US"/>
        </w:rPr>
        <w:t>REPUBLIC OF IRAN</w:t>
      </w:r>
    </w:p>
    <w:p>
      <w:pPr>
        <w:pStyle w:val="Style40"/>
        <w:keepNext w:val="0"/>
        <w:keepLines w:val="0"/>
        <w:framePr w:w="744" w:h="485" w:wrap="none" w:hAnchor="page" w:x="6711" w:y="9236"/>
        <w:widowControl w:val="0"/>
        <w:shd w:val="clear" w:color="auto" w:fill="auto"/>
        <w:bidi w:val="0"/>
        <w:spacing w:before="0" w:after="0" w:line="240" w:lineRule="auto"/>
        <w:ind w:left="0" w:right="0" w:firstLine="0"/>
        <w:jc w:val="center"/>
        <w:rPr>
          <w:sz w:val="13"/>
          <w:szCs w:val="13"/>
        </w:rPr>
      </w:pPr>
      <w:r>
        <w:rPr>
          <w:rFonts w:ascii="Arial" w:eastAsia="Arial" w:hAnsi="Arial" w:cs="Arial"/>
          <w:color w:val="595959"/>
          <w:spacing w:val="0"/>
          <w:w w:val="100"/>
          <w:position w:val="0"/>
          <w:sz w:val="13"/>
          <w:szCs w:val="13"/>
          <w:shd w:val="clear" w:color="auto" w:fill="auto"/>
          <w:lang w:val="en-US" w:eastAsia="en-US" w:bidi="en-US"/>
        </w:rPr>
        <w:t>UNITED EPUBLIC O TANZANIA</w:t>
      </w:r>
    </w:p>
    <w:p>
      <w:pPr>
        <w:pStyle w:val="Style40"/>
        <w:keepNext w:val="0"/>
        <w:keepLines w:val="0"/>
        <w:framePr w:w="1061" w:h="341" w:wrap="none" w:hAnchor="page" w:x="8549" w:y="5948"/>
        <w:widowControl w:val="0"/>
        <w:shd w:val="clear" w:color="auto" w:fill="auto"/>
        <w:bidi w:val="0"/>
        <w:spacing w:before="0" w:after="0" w:line="240" w:lineRule="auto"/>
        <w:ind w:left="0" w:right="0" w:firstLine="0"/>
        <w:jc w:val="center"/>
        <w:rPr>
          <w:sz w:val="13"/>
          <w:szCs w:val="13"/>
        </w:rPr>
      </w:pPr>
      <w:r>
        <w:rPr>
          <w:rFonts w:ascii="Arial" w:eastAsia="Arial" w:hAnsi="Arial" w:cs="Arial"/>
          <w:color w:val="FCA905"/>
          <w:spacing w:val="0"/>
          <w:w w:val="100"/>
          <w:position w:val="0"/>
          <w:sz w:val="13"/>
          <w:szCs w:val="13"/>
          <w:shd w:val="clear" w:color="auto" w:fill="auto"/>
          <w:lang w:val="en-US" w:eastAsia="en-US" w:bidi="en-US"/>
        </w:rPr>
        <w:t>.•</w:t>
      </w:r>
      <w:r>
        <w:rPr>
          <w:rFonts w:ascii="Arial" w:eastAsia="Arial" w:hAnsi="Arial" w:cs="Arial"/>
          <w:color w:val="595959"/>
          <w:spacing w:val="0"/>
          <w:w w:val="100"/>
          <w:position w:val="0"/>
          <w:sz w:val="13"/>
          <w:szCs w:val="13"/>
          <w:shd w:val="clear" w:color="auto" w:fill="auto"/>
          <w:lang w:val="en-US" w:eastAsia="en-US" w:bidi="en-US"/>
        </w:rPr>
        <w:t>UNITED ARAB EMIRATES</w:t>
      </w:r>
    </w:p>
    <w:p>
      <w:pPr>
        <w:pStyle w:val="Style40"/>
        <w:keepNext w:val="0"/>
        <w:keepLines w:val="0"/>
        <w:framePr w:w="888" w:h="341" w:wrap="none" w:hAnchor="page" w:x="10719" w:y="1815"/>
        <w:widowControl w:val="0"/>
        <w:shd w:val="clear" w:color="auto" w:fill="auto"/>
        <w:bidi w:val="0"/>
        <w:spacing w:before="0" w:after="0" w:line="240" w:lineRule="auto"/>
        <w:ind w:left="0" w:right="0" w:firstLine="0"/>
        <w:jc w:val="center"/>
        <w:rPr>
          <w:sz w:val="13"/>
          <w:szCs w:val="13"/>
        </w:rPr>
      </w:pPr>
      <w:r>
        <w:rPr>
          <w:rFonts w:ascii="Arial" w:eastAsia="Arial" w:hAnsi="Arial" w:cs="Arial"/>
          <w:color w:val="595959"/>
          <w:spacing w:val="0"/>
          <w:w w:val="100"/>
          <w:position w:val="0"/>
          <w:sz w:val="13"/>
          <w:szCs w:val="13"/>
          <w:shd w:val="clear" w:color="auto" w:fill="auto"/>
          <w:lang w:val="en-US" w:eastAsia="en-US" w:bidi="en-US"/>
        </w:rPr>
        <w:t>RUSSIAN</w:t>
      </w:r>
    </w:p>
    <w:p>
      <w:pPr>
        <w:pStyle w:val="Style40"/>
        <w:keepNext w:val="0"/>
        <w:keepLines w:val="0"/>
        <w:framePr w:w="888" w:h="341" w:wrap="none" w:hAnchor="page" w:x="10719" w:y="1815"/>
        <w:widowControl w:val="0"/>
        <w:shd w:val="clear" w:color="auto" w:fill="auto"/>
        <w:bidi w:val="0"/>
        <w:spacing w:before="0" w:after="0" w:line="240" w:lineRule="auto"/>
        <w:ind w:left="0" w:right="0" w:firstLine="0"/>
        <w:jc w:val="center"/>
        <w:rPr>
          <w:sz w:val="13"/>
          <w:szCs w:val="13"/>
        </w:rPr>
      </w:pPr>
      <w:r>
        <w:rPr>
          <w:rFonts w:ascii="Arial" w:eastAsia="Arial" w:hAnsi="Arial" w:cs="Arial"/>
          <w:color w:val="595959"/>
          <w:spacing w:val="0"/>
          <w:w w:val="100"/>
          <w:position w:val="0"/>
          <w:sz w:val="13"/>
          <w:szCs w:val="13"/>
          <w:shd w:val="clear" w:color="auto" w:fill="auto"/>
          <w:lang w:val="en-US" w:eastAsia="en-US" w:bidi="en-US"/>
        </w:rPr>
        <w:t>FEDERATION</w:t>
      </w:r>
    </w:p>
    <w:p>
      <w:pPr>
        <w:pStyle w:val="Style40"/>
        <w:keepNext w:val="0"/>
        <w:keepLines w:val="0"/>
        <w:framePr w:w="682" w:h="197" w:wrap="none" w:hAnchor="page" w:x="11348" w:y="7667"/>
        <w:widowControl w:val="0"/>
        <w:shd w:val="clear" w:color="auto" w:fill="auto"/>
        <w:bidi w:val="0"/>
        <w:spacing w:before="0" w:after="0" w:line="240" w:lineRule="auto"/>
        <w:ind w:left="0" w:right="0" w:firstLine="0"/>
        <w:jc w:val="both"/>
        <w:rPr>
          <w:sz w:val="13"/>
          <w:szCs w:val="13"/>
        </w:rPr>
      </w:pPr>
      <w:r>
        <w:rPr>
          <w:rFonts w:ascii="Arial" w:eastAsia="Arial" w:hAnsi="Arial" w:cs="Arial"/>
          <w:color w:val="FCA905"/>
          <w:spacing w:val="0"/>
          <w:w w:val="100"/>
          <w:position w:val="0"/>
          <w:sz w:val="13"/>
          <w:szCs w:val="13"/>
          <w:shd w:val="clear" w:color="auto" w:fill="auto"/>
          <w:lang w:val="en-US" w:eastAsia="en-US" w:bidi="en-US"/>
        </w:rPr>
        <w:t>&gt;</w:t>
      </w:r>
      <w:r>
        <w:rPr>
          <w:rFonts w:ascii="Arial" w:eastAsia="Arial" w:hAnsi="Arial" w:cs="Arial"/>
          <w:color w:val="595959"/>
          <w:spacing w:val="0"/>
          <w:w w:val="100"/>
          <w:position w:val="0"/>
          <w:sz w:val="13"/>
          <w:szCs w:val="13"/>
          <w:shd w:val="clear" w:color="auto" w:fill="auto"/>
          <w:lang w:val="en-US" w:eastAsia="en-US" w:bidi="en-US"/>
        </w:rPr>
        <w:t>SRI LAN</w:t>
      </w:r>
    </w:p>
    <w:p>
      <w:pPr>
        <w:pStyle w:val="Style40"/>
        <w:keepNext w:val="0"/>
        <w:keepLines w:val="0"/>
        <w:framePr w:w="830" w:h="283" w:wrap="none" w:hAnchor="page" w:x="3653" w:y="9323"/>
        <w:widowControl w:val="0"/>
        <w:shd w:val="clear" w:color="auto" w:fill="auto"/>
        <w:bidi w:val="0"/>
        <w:spacing w:before="0" w:after="0" w:line="240" w:lineRule="auto"/>
        <w:ind w:left="0" w:right="0" w:firstLine="0"/>
        <w:jc w:val="left"/>
        <w:rPr>
          <w:sz w:val="20"/>
          <w:szCs w:val="20"/>
        </w:rPr>
      </w:pPr>
      <w:r>
        <w:rPr>
          <w:rFonts w:ascii="Arial" w:eastAsia="Arial" w:hAnsi="Arial" w:cs="Arial"/>
          <w:color w:val="333333"/>
          <w:spacing w:val="0"/>
          <w:w w:val="100"/>
          <w:position w:val="0"/>
          <w:sz w:val="20"/>
          <w:szCs w:val="20"/>
          <w:shd w:val="clear" w:color="auto" w:fill="auto"/>
          <w:lang w:val="en-US" w:eastAsia="en-US" w:bidi="en-US"/>
        </w:rPr>
        <w:t>300,000</w:t>
      </w:r>
    </w:p>
    <w:p>
      <w:pPr>
        <w:pStyle w:val="Style40"/>
        <w:keepNext w:val="0"/>
        <w:keepLines w:val="0"/>
        <w:framePr w:w="1944" w:h="792" w:wrap="none" w:hAnchor="page" w:x="3188" w:y="8358"/>
        <w:widowControl w:val="0"/>
        <w:shd w:val="clear" w:color="auto" w:fill="auto"/>
        <w:bidi w:val="0"/>
        <w:spacing w:before="0" w:after="0" w:line="240" w:lineRule="auto"/>
        <w:ind w:left="1180" w:right="0" w:firstLine="0"/>
        <w:jc w:val="left"/>
        <w:rPr>
          <w:sz w:val="13"/>
          <w:szCs w:val="13"/>
        </w:rPr>
      </w:pPr>
      <w:r>
        <w:rPr>
          <w:rFonts w:ascii="Arial" w:eastAsia="Arial" w:hAnsi="Arial" w:cs="Arial"/>
          <w:color w:val="DBAD53"/>
          <w:spacing w:val="0"/>
          <w:w w:val="100"/>
          <w:position w:val="0"/>
          <w:sz w:val="13"/>
          <w:szCs w:val="13"/>
          <w:shd w:val="clear" w:color="auto" w:fill="auto"/>
          <w:lang w:val="en-US" w:eastAsia="en-US" w:bidi="en-US"/>
        </w:rPr>
        <w:t>rrV</w:t>
      </w:r>
    </w:p>
    <w:p>
      <w:pPr>
        <w:pStyle w:val="Style40"/>
        <w:keepNext w:val="0"/>
        <w:keepLines w:val="0"/>
        <w:framePr w:w="1944" w:h="792" w:wrap="none" w:hAnchor="page" w:x="3188" w:y="8358"/>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REPUBLIC OF THE CONGO</w:t>
      </w:r>
    </w:p>
    <w:p>
      <w:pPr>
        <w:pStyle w:val="Style40"/>
        <w:keepNext w:val="0"/>
        <w:keepLines w:val="0"/>
        <w:framePr w:w="1944" w:h="792" w:wrap="none" w:hAnchor="page" w:x="3188" w:y="8358"/>
        <w:widowControl w:val="0"/>
        <w:shd w:val="clear" w:color="auto" w:fill="auto"/>
        <w:bidi w:val="0"/>
        <w:spacing w:before="0" w:after="0" w:line="180" w:lineRule="auto"/>
        <w:ind w:left="0" w:right="0" w:firstLine="0"/>
        <w:jc w:val="right"/>
        <w:rPr>
          <w:sz w:val="52"/>
          <w:szCs w:val="52"/>
        </w:rPr>
      </w:pPr>
      <w:r>
        <w:rPr>
          <w:rFonts w:ascii="Arial" w:eastAsia="Arial" w:hAnsi="Arial" w:cs="Arial"/>
          <w:color w:val="FCA905"/>
          <w:spacing w:val="0"/>
          <w:w w:val="100"/>
          <w:position w:val="0"/>
          <w:sz w:val="52"/>
          <w:szCs w:val="52"/>
          <w:shd w:val="clear" w:color="auto" w:fill="auto"/>
          <w:lang w:val="en-US" w:eastAsia="en-US" w:bidi="en-US"/>
        </w:rPr>
        <w:t>?7</w:t>
      </w:r>
    </w:p>
    <w:p>
      <w:pPr>
        <w:pStyle w:val="Style40"/>
        <w:keepNext w:val="0"/>
        <w:keepLines w:val="0"/>
        <w:framePr w:w="619" w:h="230" w:wrap="none" w:hAnchor="page" w:x="2213" w:y="11761"/>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1,000km</w:t>
      </w:r>
    </w:p>
    <w:p>
      <w:pPr>
        <w:pStyle w:val="Style40"/>
        <w:keepNext w:val="0"/>
        <w:keepLines w:val="0"/>
        <w:framePr w:w="1171" w:h="614" w:wrap="none" w:hAnchor="page" w:x="5136" w:y="11708"/>
        <w:widowControl w:val="0"/>
        <w:shd w:val="clear" w:color="auto" w:fill="auto"/>
        <w:bidi w:val="0"/>
        <w:spacing w:before="0" w:after="0" w:line="240" w:lineRule="auto"/>
        <w:ind w:left="0" w:right="0" w:firstLine="0"/>
        <w:jc w:val="left"/>
        <w:rPr>
          <w:sz w:val="44"/>
          <w:szCs w:val="44"/>
        </w:rPr>
      </w:pPr>
      <w:r>
        <w:rPr>
          <w:rFonts w:ascii="Arial" w:eastAsia="Arial" w:hAnsi="Arial" w:cs="Arial"/>
          <w:i/>
          <w:iCs/>
          <w:color w:val="FCA905"/>
          <w:spacing w:val="0"/>
          <w:w w:val="100"/>
          <w:position w:val="0"/>
          <w:sz w:val="44"/>
          <w:szCs w:val="44"/>
          <w:shd w:val="clear" w:color="auto" w:fill="auto"/>
          <w:lang w:val="en-US" w:eastAsia="en-US" w:bidi="en-US"/>
        </w:rPr>
        <w:t>-'•&lt;</w:t>
        <w:softHyphen/>
      </w:r>
    </w:p>
    <w:p>
      <w:pPr>
        <w:pStyle w:val="Style40"/>
        <w:keepNext w:val="0"/>
        <w:keepLines w:val="0"/>
        <w:framePr w:w="1171" w:h="614" w:wrap="none" w:hAnchor="page" w:x="5136" w:y="11708"/>
        <w:widowControl w:val="0"/>
        <w:shd w:val="clear" w:color="auto" w:fill="auto"/>
        <w:bidi w:val="0"/>
        <w:spacing w:before="0" w:after="0" w:line="223"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SOUTH AFRICA</w:t>
      </w:r>
    </w:p>
    <w:p>
      <w:pPr>
        <w:pStyle w:val="Style40"/>
        <w:keepNext w:val="0"/>
        <w:keepLines w:val="0"/>
        <w:framePr w:w="830" w:h="283" w:wrap="none" w:hAnchor="page" w:x="3653" w:y="10143"/>
        <w:widowControl w:val="0"/>
        <w:shd w:val="clear" w:color="auto" w:fill="auto"/>
        <w:bidi w:val="0"/>
        <w:spacing w:before="0" w:after="0" w:line="240" w:lineRule="auto"/>
        <w:ind w:left="0" w:right="0" w:firstLine="0"/>
        <w:jc w:val="left"/>
        <w:rPr>
          <w:sz w:val="20"/>
          <w:szCs w:val="20"/>
        </w:rPr>
      </w:pPr>
      <w:r>
        <w:rPr>
          <w:rFonts w:ascii="Arial" w:eastAsia="Arial" w:hAnsi="Arial" w:cs="Arial"/>
          <w:color w:val="333333"/>
          <w:spacing w:val="0"/>
          <w:w w:val="100"/>
          <w:position w:val="0"/>
          <w:sz w:val="20"/>
          <w:szCs w:val="20"/>
          <w:shd w:val="clear" w:color="auto" w:fill="auto"/>
          <w:lang w:val="en-US" w:eastAsia="en-US" w:bidi="en-US"/>
        </w:rPr>
        <w:t>100,000</w:t>
      </w:r>
    </w:p>
    <w:p>
      <w:pPr>
        <w:pStyle w:val="Style40"/>
        <w:keepNext w:val="0"/>
        <w:keepLines w:val="0"/>
        <w:framePr w:w="725" w:h="542" w:wrap="none" w:hAnchor="page" w:x="3764" w:y="10820"/>
        <w:widowControl w:val="0"/>
        <w:shd w:val="clear" w:color="auto" w:fill="auto"/>
        <w:bidi w:val="0"/>
        <w:spacing w:before="0" w:after="0" w:line="240" w:lineRule="auto"/>
        <w:ind w:left="0" w:right="0" w:firstLine="0"/>
        <w:jc w:val="left"/>
        <w:rPr>
          <w:sz w:val="20"/>
          <w:szCs w:val="20"/>
        </w:rPr>
      </w:pPr>
      <w:r>
        <w:rPr>
          <w:rFonts w:ascii="Arial" w:eastAsia="Arial" w:hAnsi="Arial" w:cs="Arial"/>
          <w:color w:val="333333"/>
          <w:spacing w:val="0"/>
          <w:w w:val="100"/>
          <w:position w:val="0"/>
          <w:sz w:val="20"/>
          <w:szCs w:val="20"/>
          <w:shd w:val="clear" w:color="auto" w:fill="auto"/>
          <w:lang w:val="en-US" w:eastAsia="en-US" w:bidi="en-US"/>
        </w:rPr>
        <w:t>20,000</w:t>
      </w:r>
    </w:p>
    <w:p>
      <w:pPr>
        <w:pStyle w:val="Style40"/>
        <w:keepNext w:val="0"/>
        <w:keepLines w:val="0"/>
        <w:framePr w:w="725" w:h="542" w:wrap="none" w:hAnchor="page" w:x="3764" w:y="10820"/>
        <w:widowControl w:val="0"/>
        <w:shd w:val="clear" w:color="auto" w:fill="auto"/>
        <w:bidi w:val="0"/>
        <w:spacing w:before="0" w:after="0" w:line="240" w:lineRule="auto"/>
        <w:ind w:left="0" w:right="0" w:firstLine="0"/>
        <w:jc w:val="left"/>
        <w:rPr>
          <w:sz w:val="20"/>
          <w:szCs w:val="20"/>
        </w:rPr>
      </w:pPr>
      <w:r>
        <w:rPr>
          <w:rFonts w:ascii="Arial" w:eastAsia="Arial" w:hAnsi="Arial" w:cs="Arial"/>
          <w:color w:val="333333"/>
          <w:spacing w:val="0"/>
          <w:w w:val="100"/>
          <w:position w:val="0"/>
          <w:sz w:val="20"/>
          <w:szCs w:val="20"/>
          <w:shd w:val="clear" w:color="auto" w:fill="auto"/>
          <w:lang w:val="en-US" w:eastAsia="en-US" w:bidi="en-US"/>
        </w:rPr>
        <w:t>2,000</w:t>
      </w:r>
    </w:p>
    <w:p>
      <w:pPr>
        <w:pStyle w:val="Style40"/>
        <w:keepNext w:val="0"/>
        <w:keepLines w:val="0"/>
        <w:framePr w:w="1757" w:h="475" w:wrap="none" w:hAnchor="page" w:x="845" w:y="7086"/>
        <w:widowControl w:val="0"/>
        <w:shd w:val="clear" w:color="auto" w:fill="auto"/>
        <w:bidi w:val="0"/>
        <w:spacing w:before="0" w:after="0" w:line="240" w:lineRule="auto"/>
        <w:ind w:left="0" w:right="0" w:firstLine="40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GAMBIA</w:t>
      </w:r>
    </w:p>
    <w:p>
      <w:pPr>
        <w:pStyle w:val="Style40"/>
        <w:keepNext w:val="0"/>
        <w:keepLines w:val="0"/>
        <w:framePr w:w="1757" w:h="475" w:wrap="none" w:hAnchor="page" w:x="845" w:y="7086"/>
        <w:widowControl w:val="0"/>
        <w:shd w:val="clear" w:color="auto" w:fill="auto"/>
        <w:bidi w:val="0"/>
        <w:spacing w:before="0" w:after="0" w:line="199" w:lineRule="auto"/>
        <w:ind w:left="0" w:right="0" w:firstLine="0"/>
        <w:jc w:val="left"/>
        <w:rPr>
          <w:sz w:val="16"/>
          <w:szCs w:val="16"/>
        </w:rPr>
      </w:pPr>
      <w:r>
        <w:rPr>
          <w:rFonts w:ascii="Arial" w:eastAsia="Arial" w:hAnsi="Arial" w:cs="Arial"/>
          <w:smallCaps/>
          <w:color w:val="595959"/>
          <w:spacing w:val="0"/>
          <w:w w:val="100"/>
          <w:position w:val="0"/>
          <w:sz w:val="28"/>
          <w:szCs w:val="28"/>
          <w:shd w:val="clear" w:color="auto" w:fill="auto"/>
          <w:vertAlign w:val="superscript"/>
          <w:lang w:val="en-US" w:eastAsia="en-US" w:bidi="en-US"/>
        </w:rPr>
        <w:t>guinea-bissau</w:t>
      </w:r>
      <w:r>
        <w:rPr>
          <w:rFonts w:ascii="Arial" w:eastAsia="Arial" w:hAnsi="Arial" w:cs="Arial"/>
          <w:smallCaps/>
          <w:color w:val="A78134"/>
          <w:spacing w:val="0"/>
          <w:w w:val="100"/>
          <w:position w:val="0"/>
          <w:sz w:val="28"/>
          <w:szCs w:val="28"/>
          <w:shd w:val="clear" w:color="auto" w:fill="auto"/>
          <w:lang w:val="en-US" w:eastAsia="en-US" w:bidi="en-US"/>
        </w:rPr>
        <w:t>’/</w:t>
      </w:r>
      <w:r>
        <w:rPr>
          <w:rFonts w:ascii="Arial" w:eastAsia="Arial" w:hAnsi="Arial" w:cs="Arial"/>
          <w:smallCaps/>
          <w:color w:val="595959"/>
          <w:spacing w:val="0"/>
          <w:w w:val="100"/>
          <w:position w:val="0"/>
          <w:sz w:val="16"/>
          <w:szCs w:val="16"/>
          <w:shd w:val="clear" w:color="auto" w:fill="auto"/>
          <w:lang w:val="en-US" w:eastAsia="en-US" w:bidi="en-US"/>
        </w:rPr>
        <w:t>guinea</w:t>
      </w:r>
    </w:p>
    <w:p>
      <w:pPr>
        <w:widowControl w:val="0"/>
        <w:spacing w:line="360" w:lineRule="exact"/>
      </w:pPr>
      <w:r>
        <w:drawing>
          <wp:anchor distT="0" distB="0" distL="18415" distR="0" simplePos="0" relativeHeight="62914705" behindDoc="1" locked="0" layoutInCell="1" allowOverlap="1">
            <wp:simplePos x="0" y="0"/>
            <wp:positionH relativeFrom="page">
              <wp:posOffset>554355</wp:posOffset>
            </wp:positionH>
            <wp:positionV relativeFrom="margin">
              <wp:posOffset>0</wp:posOffset>
            </wp:positionV>
            <wp:extent cx="7083425" cy="7997825"/>
            <wp:wrapNone/>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20"/>
                    <a:stretch/>
                  </pic:blipFill>
                  <pic:spPr>
                    <a:xfrm>
                      <a:ext cx="7083425" cy="79978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decimal"/>
            <w:numRestart w:val="continuous"/>
          </w:footnotePr>
          <w:pgSz w:w="12152" w:h="17667"/>
          <w:pgMar w:top="1398" w:left="124" w:right="124" w:bottom="1010" w:header="0" w:footer="3" w:gutter="720"/>
          <w:cols w:space="720"/>
          <w:noEndnote/>
          <w:rtlGutter w:val="0"/>
          <w:docGrid w:linePitch="360"/>
        </w:sectPr>
      </w:pP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12152" w:h="17667"/>
          <w:pgMar w:top="1398" w:left="0" w:right="0" w:bottom="1016" w:header="0" w:footer="3" w:gutter="0"/>
          <w:cols w:space="720"/>
          <w:noEndnote/>
          <w:rtlGutter w:val="0"/>
          <w:docGrid w:linePitch="360"/>
        </w:sectPr>
      </w:pPr>
    </w:p>
    <w:p>
      <w:pPr>
        <w:pStyle w:val="Style6"/>
        <w:keepNext w:val="0"/>
        <w:keepLines w:val="0"/>
        <w:widowControl w:val="0"/>
        <w:shd w:val="clear" w:color="auto" w:fill="auto"/>
        <w:bidi w:val="0"/>
        <w:spacing w:before="0" w:after="160" w:line="276" w:lineRule="auto"/>
        <w:ind w:left="0" w:right="0" w:firstLine="0"/>
        <w:jc w:val="left"/>
        <w:rPr>
          <w:sz w:val="19"/>
          <w:szCs w:val="19"/>
        </w:rPr>
      </w:pPr>
      <w:r>
        <w:drawing>
          <wp:anchor distT="0" distB="0" distL="0" distR="0" simplePos="0" relativeHeight="125829380" behindDoc="0" locked="0" layoutInCell="1" allowOverlap="1">
            <wp:simplePos x="0" y="0"/>
            <wp:positionH relativeFrom="margin">
              <wp:posOffset>-311150</wp:posOffset>
            </wp:positionH>
            <wp:positionV relativeFrom="paragraph">
              <wp:posOffset>12700</wp:posOffset>
            </wp:positionV>
            <wp:extent cx="280670" cy="280670"/>
            <wp:wrapSquare wrapText="bothSides"/>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22"/>
                    <a:stretch/>
                  </pic:blipFill>
                  <pic:spPr>
                    <a:xfrm>
                      <a:ext cx="280670" cy="280670"/>
                    </a:xfrm>
                    <a:prstGeom prst="rect"/>
                  </pic:spPr>
                </pic:pic>
              </a:graphicData>
            </a:graphic>
          </wp:anchor>
        </w:drawing>
      </w:r>
      <w:r>
        <w:rPr>
          <w:b/>
          <w:bCs/>
          <w:color w:val="000000"/>
          <w:spacing w:val="0"/>
          <w:w w:val="100"/>
          <w:position w:val="0"/>
          <w:sz w:val="19"/>
          <w:szCs w:val="19"/>
          <w:shd w:val="clear" w:color="auto" w:fill="auto"/>
          <w:lang w:val="en-US" w:eastAsia="en-US" w:bidi="en-US"/>
        </w:rPr>
        <w:t>Total projected resettlement needs</w:t>
      </w:r>
    </w:p>
    <w:p>
      <w:pPr>
        <w:pStyle w:val="Style12"/>
        <w:keepNext w:val="0"/>
        <w:keepLines w:val="0"/>
        <w:widowControl w:val="0"/>
        <w:shd w:val="clear" w:color="auto" w:fill="auto"/>
        <w:bidi w:val="0"/>
        <w:spacing w:before="0" w:after="100" w:line="312" w:lineRule="auto"/>
        <w:ind w:left="0" w:right="0" w:firstLine="0"/>
        <w:jc w:val="left"/>
      </w:pPr>
      <w:r>
        <w:rPr>
          <w:color w:val="000000"/>
          <w:spacing w:val="0"/>
          <w:w w:val="100"/>
          <w:position w:val="0"/>
          <w:shd w:val="clear" w:color="auto" w:fill="auto"/>
          <w:lang w:val="en-US" w:eastAsia="en-US" w:bidi="en-US"/>
        </w:rPr>
        <w:t>The boundaries and names shown and the designations used on this map do not imply official endorsement or acceptance by the United Nations.</w:t>
      </w:r>
    </w:p>
    <w:p>
      <w:pPr>
        <w:pStyle w:val="Style12"/>
        <w:keepNext w:val="0"/>
        <w:keepLines w:val="0"/>
        <w:widowControl w:val="0"/>
        <w:shd w:val="clear" w:color="auto" w:fill="auto"/>
        <w:bidi w:val="0"/>
        <w:spacing w:before="0" w:after="40" w:line="240" w:lineRule="auto"/>
        <w:ind w:left="0" w:right="0" w:firstLine="0"/>
        <w:jc w:val="left"/>
      </w:pPr>
      <w:r>
        <w:rPr>
          <w:color w:val="000000"/>
          <w:spacing w:val="0"/>
          <w:w w:val="100"/>
          <w:position w:val="0"/>
          <w:shd w:val="clear" w:color="auto" w:fill="auto"/>
          <w:lang w:val="en-US" w:eastAsia="en-US" w:bidi="en-US"/>
        </w:rPr>
        <w:t>Printing date: 27 May 2016</w:t>
      </w:r>
    </w:p>
    <w:p>
      <w:pPr>
        <w:pStyle w:val="Style12"/>
        <w:keepNext w:val="0"/>
        <w:keepLines w:val="0"/>
        <w:widowControl w:val="0"/>
        <w:shd w:val="clear" w:color="auto" w:fill="auto"/>
        <w:bidi w:val="0"/>
        <w:spacing w:before="0" w:after="100" w:line="240" w:lineRule="auto"/>
        <w:ind w:left="0" w:right="0" w:firstLine="0"/>
        <w:jc w:val="left"/>
        <w:sectPr>
          <w:footnotePr>
            <w:pos w:val="pageBottom"/>
            <w:numFmt w:val="decimal"/>
            <w:numRestart w:val="continuous"/>
          </w:footnotePr>
          <w:type w:val="continuous"/>
          <w:pgSz w:w="12152" w:h="17667"/>
          <w:pgMar w:top="1398" w:left="1761" w:right="1761" w:bottom="1016" w:header="0" w:footer="3" w:gutter="2318"/>
          <w:cols w:space="720"/>
          <w:noEndnote/>
          <w:rtlGutter/>
          <w:docGrid w:linePitch="360"/>
        </w:sectPr>
      </w:pPr>
      <w:r>
        <w:rPr>
          <w:color w:val="000000"/>
          <w:spacing w:val="0"/>
          <w:w w:val="100"/>
          <w:position w:val="0"/>
          <w:shd w:val="clear" w:color="auto" w:fill="auto"/>
          <w:lang w:val="en-US" w:eastAsia="en-US" w:bidi="en-US"/>
        </w:rPr>
        <w:t>© UNHCR - Geneva</w:t>
      </w:r>
    </w:p>
    <w:p>
      <w:pPr>
        <w:widowControl w:val="0"/>
        <w:spacing w:line="1" w:lineRule="exact"/>
      </w:pPr>
      <w:r>
        <mc:AlternateContent>
          <mc:Choice Requires="wps">
            <w:drawing>
              <wp:anchor distT="0" distB="0" distL="114300" distR="114300" simplePos="0" relativeHeight="125829381" behindDoc="0" locked="0" layoutInCell="1" allowOverlap="1">
                <wp:simplePos x="0" y="0"/>
                <wp:positionH relativeFrom="margin">
                  <wp:posOffset>-1774190</wp:posOffset>
                </wp:positionH>
                <wp:positionV relativeFrom="paragraph">
                  <wp:posOffset>12700</wp:posOffset>
                </wp:positionV>
                <wp:extent cx="1584960" cy="917575"/>
                <wp:wrapSquare wrapText="bothSides"/>
                <wp:docPr id="27" name="Shape 27"/>
                <a:graphic xmlns:a="http://schemas.openxmlformats.org/drawingml/2006/main">
                  <a:graphicData uri="http://schemas.microsoft.com/office/word/2010/wordprocessingShape">
                    <wps:wsp>
                      <wps:cNvSpPr txBox="1"/>
                      <wps:spPr>
                        <a:xfrm>
                          <a:ext cx="1584960" cy="917575"/>
                        </a:xfrm>
                        <a:prstGeom prst="rect"/>
                        <a:noFill/>
                      </wps:spPr>
                      <wps:txbx>
                        <w:txbxContent>
                          <w:p>
                            <w:pPr>
                              <w:pStyle w:val="Style6"/>
                              <w:keepNext w:val="0"/>
                              <w:keepLines w:val="0"/>
                              <w:widowControl w:val="0"/>
                              <w:pBdr>
                                <w:top w:val="single" w:sz="0" w:space="0" w:color="45484A"/>
                                <w:left w:val="single" w:sz="0" w:space="0" w:color="45484A"/>
                                <w:bottom w:val="single" w:sz="0" w:space="0" w:color="45484A"/>
                                <w:right w:val="single" w:sz="0" w:space="0" w:color="45484A"/>
                              </w:pBdr>
                              <w:shd w:val="clear" w:color="auto" w:fill="45484A"/>
                              <w:bidi w:val="0"/>
                              <w:spacing w:before="0" w:after="0" w:line="240" w:lineRule="auto"/>
                              <w:ind w:left="0" w:right="0" w:firstLine="0"/>
                              <w:jc w:val="left"/>
                              <w:rPr>
                                <w:sz w:val="102"/>
                                <w:szCs w:val="102"/>
                              </w:rPr>
                            </w:pPr>
                            <w:r>
                              <w:rPr>
                                <w:b/>
                                <w:bCs/>
                                <w:color w:val="FFFFFF"/>
                                <w:spacing w:val="0"/>
                                <w:w w:val="60"/>
                                <w:position w:val="0"/>
                                <w:sz w:val="102"/>
                                <w:szCs w:val="102"/>
                                <w:shd w:val="clear" w:color="auto" w:fill="auto"/>
                                <w:lang w:val="en-US" w:eastAsia="en-US" w:bidi="en-US"/>
                              </w:rPr>
                              <w:t>WORLD</w:t>
                            </w:r>
                          </w:p>
                          <w:p>
                            <w:pPr>
                              <w:pStyle w:val="Style6"/>
                              <w:keepNext w:val="0"/>
                              <w:keepLines w:val="0"/>
                              <w:widowControl w:val="0"/>
                              <w:pBdr>
                                <w:top w:val="single" w:sz="0" w:space="0" w:color="45484A"/>
                                <w:left w:val="single" w:sz="0" w:space="0" w:color="45484A"/>
                                <w:bottom w:val="single" w:sz="0" w:space="0" w:color="45484A"/>
                                <w:right w:val="single" w:sz="0" w:space="0" w:color="45484A"/>
                              </w:pBdr>
                              <w:shd w:val="clear" w:color="auto" w:fill="45484A"/>
                              <w:bidi w:val="0"/>
                              <w:spacing w:before="0" w:after="0" w:line="240" w:lineRule="auto"/>
                              <w:ind w:left="0" w:right="0" w:firstLine="0"/>
                              <w:jc w:val="center"/>
                              <w:rPr>
                                <w:sz w:val="24"/>
                                <w:szCs w:val="24"/>
                              </w:rPr>
                            </w:pPr>
                            <w:r>
                              <w:rPr>
                                <w:b/>
                                <w:bCs/>
                                <w:color w:val="FFFFFF"/>
                                <w:spacing w:val="0"/>
                                <w:w w:val="100"/>
                                <w:position w:val="0"/>
                                <w:sz w:val="24"/>
                                <w:szCs w:val="24"/>
                                <w:shd w:val="clear" w:color="auto" w:fill="auto"/>
                                <w:lang w:val="en-US" w:eastAsia="en-US" w:bidi="en-US"/>
                              </w:rPr>
                              <w:t>as of 27 May 2016</w:t>
                            </w:r>
                          </w:p>
                        </w:txbxContent>
                      </wps:txbx>
                      <wps:bodyPr lIns="0" tIns="0" rIns="0" bIns="0">
                        <a:noAutoFit/>
                      </wps:bodyPr>
                    </wps:wsp>
                  </a:graphicData>
                </a:graphic>
              </wp:anchor>
            </w:drawing>
          </mc:Choice>
          <mc:Fallback>
            <w:pict>
              <v:shape id="_x0000_s1053" type="#_x0000_t202" style="position:absolute;margin-left:-139.69999999999999pt;margin-top:1.pt;width:124.8pt;height:72.25pt;z-index:-125829372;mso-wrap-distance-left:9.pt;mso-wrap-distance-right:9.pt;mso-position-horizontal-relative:margin" filled="f" stroked="f">
                <v:textbox inset="0,0,0,0">
                  <w:txbxContent>
                    <w:p>
                      <w:pPr>
                        <w:pStyle w:val="Style6"/>
                        <w:keepNext w:val="0"/>
                        <w:keepLines w:val="0"/>
                        <w:widowControl w:val="0"/>
                        <w:pBdr>
                          <w:top w:val="single" w:sz="0" w:space="0" w:color="45484A"/>
                          <w:left w:val="single" w:sz="0" w:space="0" w:color="45484A"/>
                          <w:bottom w:val="single" w:sz="0" w:space="0" w:color="45484A"/>
                          <w:right w:val="single" w:sz="0" w:space="0" w:color="45484A"/>
                        </w:pBdr>
                        <w:shd w:val="clear" w:color="auto" w:fill="45484A"/>
                        <w:bidi w:val="0"/>
                        <w:spacing w:before="0" w:after="0" w:line="240" w:lineRule="auto"/>
                        <w:ind w:left="0" w:right="0" w:firstLine="0"/>
                        <w:jc w:val="left"/>
                        <w:rPr>
                          <w:sz w:val="102"/>
                          <w:szCs w:val="102"/>
                        </w:rPr>
                      </w:pPr>
                      <w:r>
                        <w:rPr>
                          <w:b/>
                          <w:bCs/>
                          <w:color w:val="FFFFFF"/>
                          <w:spacing w:val="0"/>
                          <w:w w:val="60"/>
                          <w:position w:val="0"/>
                          <w:sz w:val="102"/>
                          <w:szCs w:val="102"/>
                          <w:shd w:val="clear" w:color="auto" w:fill="auto"/>
                          <w:lang w:val="en-US" w:eastAsia="en-US" w:bidi="en-US"/>
                        </w:rPr>
                        <w:t>WORLD</w:t>
                      </w:r>
                    </w:p>
                    <w:p>
                      <w:pPr>
                        <w:pStyle w:val="Style6"/>
                        <w:keepNext w:val="0"/>
                        <w:keepLines w:val="0"/>
                        <w:widowControl w:val="0"/>
                        <w:pBdr>
                          <w:top w:val="single" w:sz="0" w:space="0" w:color="45484A"/>
                          <w:left w:val="single" w:sz="0" w:space="0" w:color="45484A"/>
                          <w:bottom w:val="single" w:sz="0" w:space="0" w:color="45484A"/>
                          <w:right w:val="single" w:sz="0" w:space="0" w:color="45484A"/>
                        </w:pBdr>
                        <w:shd w:val="clear" w:color="auto" w:fill="45484A"/>
                        <w:bidi w:val="0"/>
                        <w:spacing w:before="0" w:after="0" w:line="240" w:lineRule="auto"/>
                        <w:ind w:left="0" w:right="0" w:firstLine="0"/>
                        <w:jc w:val="center"/>
                        <w:rPr>
                          <w:sz w:val="24"/>
                          <w:szCs w:val="24"/>
                        </w:rPr>
                      </w:pPr>
                      <w:r>
                        <w:rPr>
                          <w:b/>
                          <w:bCs/>
                          <w:color w:val="FFFFFF"/>
                          <w:spacing w:val="0"/>
                          <w:w w:val="100"/>
                          <w:position w:val="0"/>
                          <w:sz w:val="24"/>
                          <w:szCs w:val="24"/>
                          <w:shd w:val="clear" w:color="auto" w:fill="auto"/>
                          <w:lang w:val="en-US" w:eastAsia="en-US" w:bidi="en-US"/>
                        </w:rPr>
                        <w:t>as of 27 May 2016</w:t>
                      </w:r>
                    </w:p>
                  </w:txbxContent>
                </v:textbox>
                <w10:wrap type="square" anchorx="margin"/>
              </v:shape>
            </w:pict>
          </mc:Fallback>
        </mc:AlternateContent>
      </w:r>
      <w:r>
        <w:drawing>
          <wp:anchor distT="0" distB="0" distL="0" distR="0" simplePos="0" relativeHeight="62914706" behindDoc="1" locked="0" layoutInCell="1" allowOverlap="1">
            <wp:simplePos x="0" y="0"/>
            <wp:positionH relativeFrom="margin">
              <wp:posOffset>2468880</wp:posOffset>
            </wp:positionH>
            <wp:positionV relativeFrom="margin">
              <wp:posOffset>4563110</wp:posOffset>
            </wp:positionV>
            <wp:extent cx="3852545" cy="5010785"/>
            <wp:wrapNone/>
            <wp:docPr id="29" name="Shape 29"/>
            <a:graphic xmlns:a="http://schemas.openxmlformats.org/drawingml/2006/main">
              <a:graphicData uri="http://schemas.openxmlformats.org/drawingml/2006/picture">
                <pic:pic xmlns:pic="http://schemas.openxmlformats.org/drawingml/2006/picture">
                  <pic:nvPicPr>
                    <pic:cNvPr id="30" name="Picture box 30"/>
                    <pic:cNvPicPr/>
                  </pic:nvPicPr>
                  <pic:blipFill>
                    <a:blip r:embed="rId24"/>
                    <a:stretch/>
                  </pic:blipFill>
                  <pic:spPr>
                    <a:xfrm>
                      <a:ext cx="3852545" cy="5010785"/>
                    </a:xfrm>
                    <a:prstGeom prst="rect"/>
                  </pic:spPr>
                </pic:pic>
              </a:graphicData>
            </a:graphic>
          </wp:anchor>
        </w:drawing>
      </w:r>
    </w:p>
    <w:p>
      <w:pPr>
        <w:pStyle w:val="Style37"/>
        <w:keepNext/>
        <w:keepLines/>
        <w:widowControl w:val="0"/>
        <w:pBdr>
          <w:top w:val="single" w:sz="0" w:space="0" w:color="43484A"/>
          <w:left w:val="single" w:sz="0" w:space="0" w:color="43484A"/>
          <w:bottom w:val="single" w:sz="0" w:space="0" w:color="43484A"/>
          <w:right w:val="single" w:sz="0" w:space="0" w:color="43484A"/>
        </w:pBdr>
        <w:shd w:val="clear" w:color="auto" w:fill="43484A"/>
        <w:bidi w:val="0"/>
        <w:spacing w:before="0" w:after="0" w:line="240" w:lineRule="auto"/>
        <w:ind w:right="0" w:firstLine="0"/>
        <w:jc w:val="left"/>
      </w:pPr>
      <w:bookmarkStart w:id="16" w:name="bookmark16"/>
      <w:bookmarkStart w:id="17" w:name="bookmark17"/>
      <w:r>
        <w:rPr>
          <w:color w:val="FFFFFF"/>
          <w:spacing w:val="0"/>
          <w:w w:val="100"/>
          <w:position w:val="0"/>
          <w:shd w:val="clear" w:color="auto" w:fill="auto"/>
          <w:lang w:val="en-US" w:eastAsia="en-US" w:bidi="en-US"/>
        </w:rPr>
        <w:t>UNHCR PROJECTED GLOBAL* RESETTLEMENT NEEDS</w:t>
      </w:r>
      <w:bookmarkEnd w:id="16"/>
      <w:bookmarkEnd w:id="17"/>
    </w:p>
    <w:p>
      <w:pPr>
        <w:pStyle w:val="Style6"/>
        <w:keepNext w:val="0"/>
        <w:keepLines w:val="0"/>
        <w:widowControl w:val="0"/>
        <w:pBdr>
          <w:top w:val="single" w:sz="0" w:space="0" w:color="43484A"/>
          <w:left w:val="single" w:sz="0" w:space="0" w:color="43484A"/>
          <w:bottom w:val="single" w:sz="0" w:space="0" w:color="43484A"/>
          <w:right w:val="single" w:sz="0" w:space="0" w:color="43484A"/>
        </w:pBdr>
        <w:shd w:val="clear" w:color="auto" w:fill="43484A"/>
        <w:bidi w:val="0"/>
        <w:spacing w:before="0" w:after="0" w:line="240" w:lineRule="auto"/>
        <w:ind w:left="0" w:right="0" w:firstLine="940"/>
        <w:jc w:val="left"/>
        <w:rPr>
          <w:sz w:val="36"/>
          <w:szCs w:val="36"/>
        </w:rPr>
        <w:sectPr>
          <w:footnotePr>
            <w:pos w:val="pageBottom"/>
            <w:numFmt w:val="decimal"/>
            <w:numRestart w:val="continuous"/>
          </w:footnotePr>
          <w:pgSz w:w="12152" w:h="17667"/>
          <w:pgMar w:top="1475" w:left="2073" w:right="2073" w:bottom="939" w:header="0" w:footer="3" w:gutter="1694"/>
          <w:cols w:space="720"/>
          <w:noEndnote/>
          <w:rtlGutter/>
          <w:docGrid w:linePitch="360"/>
        </w:sectPr>
      </w:pPr>
      <w:r>
        <w:rPr>
          <w:b/>
          <w:bCs/>
          <w:color w:val="FFFFFF"/>
          <w:spacing w:val="0"/>
          <w:w w:val="100"/>
          <w:position w:val="0"/>
          <w:sz w:val="36"/>
          <w:szCs w:val="36"/>
          <w:shd w:val="clear" w:color="auto" w:fill="auto"/>
          <w:lang w:val="en-US" w:eastAsia="en-US" w:bidi="en-US"/>
        </w:rPr>
        <w:t>BY COUNTRY OF ORIGIN</w:t>
      </w:r>
    </w:p>
    <w:p>
      <w:pPr>
        <w:widowControl w:val="0"/>
        <w:spacing w:line="240" w:lineRule="exact"/>
        <w:rPr>
          <w:sz w:val="19"/>
          <w:szCs w:val="19"/>
        </w:rPr>
      </w:pPr>
    </w:p>
    <w:p>
      <w:pPr>
        <w:widowControl w:val="0"/>
        <w:spacing w:line="240" w:lineRule="exact"/>
        <w:rPr>
          <w:sz w:val="19"/>
          <w:szCs w:val="19"/>
        </w:rPr>
      </w:pPr>
    </w:p>
    <w:p>
      <w:pPr>
        <w:widowControl w:val="0"/>
        <w:spacing w:before="59" w:after="59" w:line="240" w:lineRule="exact"/>
        <w:rPr>
          <w:sz w:val="19"/>
          <w:szCs w:val="19"/>
        </w:rPr>
      </w:pPr>
    </w:p>
    <w:p>
      <w:pPr>
        <w:widowControl w:val="0"/>
        <w:spacing w:line="1" w:lineRule="exact"/>
        <w:sectPr>
          <w:footnotePr>
            <w:pos w:val="pageBottom"/>
            <w:numFmt w:val="decimal"/>
            <w:numRestart w:val="continuous"/>
          </w:footnotePr>
          <w:type w:val="continuous"/>
          <w:pgSz w:w="12152" w:h="17667"/>
          <w:pgMar w:top="1475" w:left="0" w:right="0" w:bottom="1039" w:header="0" w:footer="3" w:gutter="0"/>
          <w:cols w:space="720"/>
          <w:noEndnote/>
          <w:rtlGutter w:val="0"/>
          <w:docGrid w:linePitch="360"/>
        </w:sectPr>
      </w:pPr>
    </w:p>
    <w:p>
      <w:pPr>
        <w:pStyle w:val="Style6"/>
        <w:keepNext w:val="0"/>
        <w:keepLines w:val="0"/>
        <w:framePr w:w="754" w:h="192" w:wrap="none" w:vAnchor="text" w:hAnchor="page" w:x="7598" w:y="5756"/>
        <w:widowControl w:val="0"/>
        <w:shd w:val="clear" w:color="auto" w:fill="auto"/>
        <w:bidi w:val="0"/>
        <w:spacing w:before="0" w:after="0" w:line="240" w:lineRule="auto"/>
        <w:ind w:left="0" w:right="0" w:firstLine="0"/>
        <w:jc w:val="left"/>
        <w:rPr>
          <w:sz w:val="13"/>
          <w:szCs w:val="13"/>
        </w:rPr>
      </w:pPr>
      <w:r>
        <w:rPr>
          <w:color w:val="7B7B7A"/>
          <w:spacing w:val="0"/>
          <w:w w:val="100"/>
          <w:position w:val="0"/>
          <w:sz w:val="13"/>
          <w:szCs w:val="13"/>
          <w:shd w:val="clear" w:color="auto" w:fill="auto"/>
          <w:lang w:val="en-US" w:eastAsia="en-US" w:bidi="en-US"/>
        </w:rPr>
        <w:t>COLOMBIA</w:t>
      </w:r>
    </w:p>
    <w:p>
      <w:pPr>
        <w:pStyle w:val="Style12"/>
        <w:keepNext w:val="0"/>
        <w:keepLines w:val="0"/>
        <w:framePr w:w="2774" w:h="744" w:wrap="none" w:vAnchor="text" w:hAnchor="page" w:x="4862" w:y="11934"/>
        <w:widowControl w:val="0"/>
        <w:shd w:val="clear" w:color="auto" w:fill="auto"/>
        <w:bidi w:val="0"/>
        <w:spacing w:before="0" w:after="0"/>
        <w:ind w:left="220" w:right="0" w:hanging="220"/>
        <w:jc w:val="left"/>
      </w:pPr>
      <w:r>
        <w:rPr>
          <w:color w:val="000000"/>
          <w:spacing w:val="0"/>
          <w:w w:val="100"/>
          <w:position w:val="0"/>
          <w:shd w:val="clear" w:color="auto" w:fill="auto"/>
          <w:lang w:val="en-US" w:eastAsia="en-US" w:bidi="en-US"/>
        </w:rPr>
        <w:t>* Based on information reported by UNHCR's offices in countries included in this publication.</w:t>
      </w:r>
    </w:p>
    <w:p>
      <w:pPr>
        <w:widowControl w:val="0"/>
        <w:spacing w:line="360" w:lineRule="exact"/>
      </w:pPr>
      <w:r>
        <w:drawing>
          <wp:anchor distT="0" distB="0" distL="0" distR="0" simplePos="0" relativeHeight="62914707" behindDoc="1" locked="0" layoutInCell="1" allowOverlap="1">
            <wp:simplePos x="0" y="0"/>
            <wp:positionH relativeFrom="page">
              <wp:posOffset>78740</wp:posOffset>
            </wp:positionH>
            <wp:positionV relativeFrom="paragraph">
              <wp:posOffset>12700</wp:posOffset>
            </wp:positionV>
            <wp:extent cx="6602095" cy="1115695"/>
            <wp:wrapNone/>
            <wp:docPr id="31" name="Shape 31"/>
            <a:graphic xmlns:a="http://schemas.openxmlformats.org/drawingml/2006/main">
              <a:graphicData uri="http://schemas.openxmlformats.org/drawingml/2006/picture">
                <pic:pic xmlns:pic="http://schemas.openxmlformats.org/drawingml/2006/picture">
                  <pic:nvPicPr>
                    <pic:cNvPr id="32" name="Picture box 32"/>
                    <pic:cNvPicPr/>
                  </pic:nvPicPr>
                  <pic:blipFill>
                    <a:blip r:embed="rId26"/>
                    <a:stretch/>
                  </pic:blipFill>
                  <pic:spPr>
                    <a:xfrm>
                      <a:ext cx="6602095" cy="1115695"/>
                    </a:xfrm>
                    <a:prstGeom prst="rect"/>
                  </pic:spPr>
                </pic:pic>
              </a:graphicData>
            </a:graphic>
          </wp:anchor>
        </w:drawing>
      </w:r>
      <w:r>
        <w:drawing>
          <wp:anchor distT="0" distB="0" distL="0" distR="0" simplePos="0" relativeHeight="62914708" behindDoc="1" locked="0" layoutInCell="1" allowOverlap="1">
            <wp:simplePos x="0" y="0"/>
            <wp:positionH relativeFrom="page">
              <wp:posOffset>78740</wp:posOffset>
            </wp:positionH>
            <wp:positionV relativeFrom="paragraph">
              <wp:posOffset>1633855</wp:posOffset>
            </wp:positionV>
            <wp:extent cx="2633345" cy="6346190"/>
            <wp:wrapNone/>
            <wp:docPr id="33" name="Shape 33"/>
            <a:graphic xmlns:a="http://schemas.openxmlformats.org/drawingml/2006/main">
              <a:graphicData uri="http://schemas.openxmlformats.org/drawingml/2006/picture">
                <pic:pic xmlns:pic="http://schemas.openxmlformats.org/drawingml/2006/picture">
                  <pic:nvPicPr>
                    <pic:cNvPr id="34" name="Picture box 34"/>
                    <pic:cNvPicPr/>
                  </pic:nvPicPr>
                  <pic:blipFill>
                    <a:blip r:embed="rId28"/>
                    <a:stretch/>
                  </pic:blipFill>
                  <pic:spPr>
                    <a:xfrm>
                      <a:ext cx="2633345" cy="6346190"/>
                    </a:xfrm>
                    <a:prstGeom prst="rect"/>
                  </pic:spPr>
                </pic:pic>
              </a:graphicData>
            </a:graphic>
          </wp:anchor>
        </w:drawing>
      </w:r>
      <w:r>
        <w:drawing>
          <wp:anchor distT="0" distB="0" distL="0" distR="0" simplePos="0" relativeHeight="62914709" behindDoc="1" locked="0" layoutInCell="1" allowOverlap="1">
            <wp:simplePos x="0" y="0"/>
            <wp:positionH relativeFrom="page">
              <wp:posOffset>2797175</wp:posOffset>
            </wp:positionH>
            <wp:positionV relativeFrom="paragraph">
              <wp:posOffset>1649095</wp:posOffset>
            </wp:positionV>
            <wp:extent cx="920750" cy="469265"/>
            <wp:wrapNone/>
            <wp:docPr id="35" name="Shape 35"/>
            <a:graphic xmlns:a="http://schemas.openxmlformats.org/drawingml/2006/main">
              <a:graphicData uri="http://schemas.openxmlformats.org/drawingml/2006/picture">
                <pic:pic xmlns:pic="http://schemas.openxmlformats.org/drawingml/2006/picture">
                  <pic:nvPicPr>
                    <pic:cNvPr id="36" name="Picture box 36"/>
                    <pic:cNvPicPr/>
                  </pic:nvPicPr>
                  <pic:blipFill>
                    <a:blip r:embed="rId30"/>
                    <a:stretch/>
                  </pic:blipFill>
                  <pic:spPr>
                    <a:xfrm>
                      <a:ext cx="920750" cy="469265"/>
                    </a:xfrm>
                    <a:prstGeom prst="rect"/>
                  </pic:spPr>
                </pic:pic>
              </a:graphicData>
            </a:graphic>
          </wp:anchor>
        </w:drawing>
      </w:r>
      <w:r>
        <w:drawing>
          <wp:anchor distT="0" distB="0" distL="0" distR="0" simplePos="0" relativeHeight="62914710" behindDoc="1" locked="0" layoutInCell="1" allowOverlap="1">
            <wp:simplePos x="0" y="0"/>
            <wp:positionH relativeFrom="page">
              <wp:posOffset>2855595</wp:posOffset>
            </wp:positionH>
            <wp:positionV relativeFrom="paragraph">
              <wp:posOffset>2121535</wp:posOffset>
            </wp:positionV>
            <wp:extent cx="4041775" cy="926465"/>
            <wp:wrapNone/>
            <wp:docPr id="37" name="Shape 37"/>
            <a:graphic xmlns:a="http://schemas.openxmlformats.org/drawingml/2006/main">
              <a:graphicData uri="http://schemas.openxmlformats.org/drawingml/2006/picture">
                <pic:pic xmlns:pic="http://schemas.openxmlformats.org/drawingml/2006/picture">
                  <pic:nvPicPr>
                    <pic:cNvPr id="38" name="Picture box 38"/>
                    <pic:cNvPicPr/>
                  </pic:nvPicPr>
                  <pic:blipFill>
                    <a:blip r:embed="rId32"/>
                    <a:stretch/>
                  </pic:blipFill>
                  <pic:spPr>
                    <a:xfrm>
                      <a:ext cx="4041775" cy="9264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6" w:line="1" w:lineRule="exact"/>
      </w:pPr>
    </w:p>
    <w:p>
      <w:pPr>
        <w:widowControl w:val="0"/>
        <w:spacing w:line="1" w:lineRule="exact"/>
        <w:sectPr>
          <w:footnotePr>
            <w:pos w:val="pageBottom"/>
            <w:numFmt w:val="decimal"/>
            <w:numRestart w:val="continuous"/>
          </w:footnotePr>
          <w:type w:val="continuous"/>
          <w:pgSz w:w="12152" w:h="17667"/>
          <w:pgMar w:top="1475" w:left="124" w:right="124" w:bottom="1039" w:header="0" w:footer="3" w:gutter="0"/>
          <w:cols w:space="720"/>
          <w:noEndnote/>
          <w:rtlGutter/>
          <w:docGrid w:linePitch="360"/>
        </w:sectPr>
      </w:pPr>
    </w:p>
    <w:p>
      <w:pPr>
        <w:pStyle w:val="Style40"/>
        <w:keepNext w:val="0"/>
        <w:keepLines w:val="0"/>
        <w:framePr w:w="898" w:h="192" w:wrap="none" w:hAnchor="page" w:x="9072" w:y="4748"/>
        <w:widowControl w:val="0"/>
        <w:shd w:val="clear" w:color="auto" w:fill="auto"/>
        <w:bidi w:val="0"/>
        <w:spacing w:before="0" w:after="0" w:line="240" w:lineRule="auto"/>
        <w:ind w:left="0" w:right="0" w:firstLine="0"/>
        <w:jc w:val="right"/>
        <w:rPr>
          <w:sz w:val="13"/>
          <w:szCs w:val="13"/>
        </w:rPr>
      </w:pPr>
      <w:r>
        <w:rPr>
          <w:rFonts w:ascii="Arial" w:eastAsia="Arial" w:hAnsi="Arial" w:cs="Arial"/>
          <w:color w:val="595959"/>
          <w:spacing w:val="0"/>
          <w:w w:val="100"/>
          <w:position w:val="0"/>
          <w:sz w:val="13"/>
          <w:szCs w:val="13"/>
          <w:shd w:val="clear" w:color="auto" w:fill="auto"/>
          <w:lang w:val="en-US" w:eastAsia="en-US" w:bidi="en-US"/>
        </w:rPr>
        <w:t>FGHANISTAN</w:t>
      </w:r>
    </w:p>
    <w:p>
      <w:pPr>
        <w:pStyle w:val="Style40"/>
        <w:keepNext w:val="0"/>
        <w:keepLines w:val="0"/>
        <w:framePr w:w="384" w:h="197" w:wrap="none" w:hAnchor="page" w:x="7167" w:y="4801"/>
        <w:widowControl w:val="0"/>
        <w:shd w:val="clear" w:color="auto" w:fill="auto"/>
        <w:bidi w:val="0"/>
        <w:spacing w:before="0" w:after="0" w:line="240" w:lineRule="auto"/>
        <w:ind w:left="0" w:right="0" w:firstLine="0"/>
        <w:jc w:val="right"/>
        <w:rPr>
          <w:sz w:val="13"/>
          <w:szCs w:val="13"/>
        </w:rPr>
      </w:pPr>
      <w:r>
        <w:rPr>
          <w:rFonts w:ascii="Arial" w:eastAsia="Arial" w:hAnsi="Arial" w:cs="Arial"/>
          <w:color w:val="595959"/>
          <w:spacing w:val="0"/>
          <w:w w:val="100"/>
          <w:position w:val="0"/>
          <w:sz w:val="13"/>
          <w:szCs w:val="13"/>
          <w:shd w:val="clear" w:color="auto" w:fill="auto"/>
          <w:lang w:val="en-US" w:eastAsia="en-US" w:bidi="en-US"/>
        </w:rPr>
        <w:t>IRAQ</w:t>
      </w:r>
    </w:p>
    <w:p>
      <w:pPr>
        <w:pStyle w:val="Style40"/>
        <w:keepNext w:val="0"/>
        <w:keepLines w:val="0"/>
        <w:framePr w:w="691" w:h="173" w:wrap="none" w:hAnchor="page" w:x="9341" w:y="5391"/>
        <w:widowControl w:val="0"/>
        <w:shd w:val="clear" w:color="auto" w:fill="auto"/>
        <w:bidi w:val="0"/>
        <w:spacing w:before="0" w:after="0" w:line="240" w:lineRule="auto"/>
        <w:ind w:left="0" w:right="0" w:firstLine="0"/>
        <w:jc w:val="right"/>
        <w:rPr>
          <w:sz w:val="13"/>
          <w:szCs w:val="13"/>
        </w:rPr>
      </w:pPr>
      <w:r>
        <w:rPr>
          <w:rFonts w:ascii="Arial" w:eastAsia="Arial" w:hAnsi="Arial" w:cs="Arial"/>
          <w:color w:val="595959"/>
          <w:spacing w:val="0"/>
          <w:w w:val="100"/>
          <w:position w:val="0"/>
          <w:sz w:val="13"/>
          <w:szCs w:val="13"/>
          <w:shd w:val="clear" w:color="auto" w:fill="auto"/>
          <w:lang w:val="en-US" w:eastAsia="en-US" w:bidi="en-US"/>
        </w:rPr>
        <w:t>PAKISTAN</w:t>
      </w:r>
    </w:p>
    <w:p>
      <w:pPr>
        <w:pStyle w:val="Style40"/>
        <w:keepNext w:val="0"/>
        <w:keepLines w:val="0"/>
        <w:framePr w:w="370" w:h="192" w:wrap="none" w:hAnchor="page" w:x="2957" w:y="6433"/>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MALI</w:t>
      </w:r>
    </w:p>
    <w:p>
      <w:pPr>
        <w:pStyle w:val="Style40"/>
        <w:keepNext w:val="0"/>
        <w:keepLines w:val="0"/>
        <w:framePr w:w="518" w:h="192" w:wrap="none" w:hAnchor="page" w:x="6091" w:y="6630"/>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SUDAN</w:t>
      </w:r>
    </w:p>
    <w:p>
      <w:pPr>
        <w:pStyle w:val="Style40"/>
        <w:keepNext w:val="0"/>
        <w:keepLines w:val="0"/>
        <w:framePr w:w="629" w:h="192" w:wrap="none" w:hAnchor="page" w:x="6917" w:y="6827"/>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ERITREA</w:t>
      </w:r>
    </w:p>
    <w:p>
      <w:pPr>
        <w:pStyle w:val="Style40"/>
        <w:keepNext w:val="0"/>
        <w:keepLines w:val="0"/>
        <w:framePr w:w="533" w:h="192" w:wrap="none" w:hAnchor="page" w:x="7637" w:y="6827"/>
        <w:widowControl w:val="0"/>
        <w:shd w:val="clear" w:color="auto" w:fill="auto"/>
        <w:bidi w:val="0"/>
        <w:spacing w:before="0" w:after="0" w:line="240" w:lineRule="auto"/>
        <w:ind w:left="0" w:right="0" w:firstLine="0"/>
        <w:jc w:val="right"/>
        <w:rPr>
          <w:sz w:val="13"/>
          <w:szCs w:val="13"/>
        </w:rPr>
      </w:pPr>
      <w:r>
        <w:rPr>
          <w:rFonts w:ascii="Arial" w:eastAsia="Arial" w:hAnsi="Arial" w:cs="Arial"/>
          <w:color w:val="595959"/>
          <w:spacing w:val="0"/>
          <w:w w:val="100"/>
          <w:position w:val="0"/>
          <w:sz w:val="13"/>
          <w:szCs w:val="13"/>
          <w:shd w:val="clear" w:color="auto" w:fill="auto"/>
          <w:lang w:val="en-US" w:eastAsia="en-US" w:bidi="en-US"/>
        </w:rPr>
        <w:t>YEMEN</w:t>
      </w:r>
    </w:p>
    <w:p>
      <w:pPr>
        <w:pStyle w:val="Style40"/>
        <w:keepNext w:val="0"/>
        <w:keepLines w:val="0"/>
        <w:framePr w:w="605" w:h="182" w:wrap="none" w:hAnchor="page" w:x="3792" w:y="7316"/>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NIGERIA</w:t>
      </w:r>
    </w:p>
    <w:p>
      <w:pPr>
        <w:pStyle w:val="Style40"/>
        <w:keepNext w:val="0"/>
        <w:keepLines w:val="0"/>
        <w:framePr w:w="672" w:h="192" w:wrap="none" w:hAnchor="page" w:x="6840" w:y="7695"/>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ETHIOPIA</w:t>
      </w:r>
    </w:p>
    <w:p>
      <w:pPr>
        <w:pStyle w:val="Style40"/>
        <w:keepNext w:val="0"/>
        <w:keepLines w:val="0"/>
        <w:framePr w:w="835" w:h="192" w:wrap="none" w:hAnchor="page" w:x="3917" w:y="8147"/>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CAMEROON</w:t>
      </w:r>
    </w:p>
    <w:p>
      <w:pPr>
        <w:pStyle w:val="Style40"/>
        <w:keepNext w:val="0"/>
        <w:keepLines w:val="0"/>
        <w:framePr w:w="643" w:h="192" w:wrap="none" w:hAnchor="page" w:x="7469" w:y="8151"/>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SOMALIA</w:t>
      </w:r>
    </w:p>
    <w:p>
      <w:pPr>
        <w:pStyle w:val="Style40"/>
        <w:keepNext w:val="0"/>
        <w:keepLines w:val="0"/>
        <w:framePr w:w="552" w:h="182" w:wrap="none" w:hAnchor="page" w:x="5866" w:y="10676"/>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ZIMBAB</w:t>
      </w:r>
    </w:p>
    <w:p>
      <w:pPr>
        <w:pStyle w:val="Style40"/>
        <w:keepNext w:val="0"/>
        <w:keepLines w:val="0"/>
        <w:framePr w:w="581" w:h="202" w:wrap="none" w:hAnchor="page" w:x="4651" w:y="10863"/>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NAMIBIA</w:t>
      </w:r>
    </w:p>
    <w:p>
      <w:pPr>
        <w:pStyle w:val="Style40"/>
        <w:keepNext w:val="0"/>
        <w:keepLines w:val="0"/>
        <w:framePr w:w="720" w:h="494" w:wrap="none" w:hAnchor="page" w:x="5026" w:y="7643"/>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CENTRAL</w:t>
      </w:r>
    </w:p>
    <w:p>
      <w:pPr>
        <w:pStyle w:val="Style40"/>
        <w:keepNext w:val="0"/>
        <w:keepLines w:val="0"/>
        <w:framePr w:w="720" w:h="494" w:wrap="none" w:hAnchor="page" w:x="5026" w:y="7643"/>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AFRICAN</w:t>
      </w:r>
    </w:p>
    <w:p>
      <w:pPr>
        <w:pStyle w:val="Style40"/>
        <w:keepNext w:val="0"/>
        <w:keepLines w:val="0"/>
        <w:framePr w:w="720" w:h="494" w:wrap="none" w:hAnchor="page" w:x="5026" w:y="7643"/>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REPUBLIC</w:t>
      </w:r>
    </w:p>
    <w:p>
      <w:pPr>
        <w:pStyle w:val="Style40"/>
        <w:keepNext w:val="0"/>
        <w:keepLines w:val="0"/>
        <w:framePr w:w="931" w:h="494" w:wrap="none" w:hAnchor="page" w:x="5155" w:y="8607"/>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DEMOCRATIC REPUBLIC OF</w:t>
      </w:r>
      <w:r>
        <w:rPr>
          <w:rFonts w:ascii="Arial" w:eastAsia="Arial" w:hAnsi="Arial" w:cs="Arial"/>
          <w:color w:val="595959"/>
          <w:spacing w:val="0"/>
          <w:w w:val="100"/>
          <w:position w:val="0"/>
          <w:sz w:val="13"/>
          <w:szCs w:val="13"/>
          <w:shd w:val="clear" w:color="auto" w:fill="auto"/>
          <w:vertAlign w:val="superscript"/>
          <w:lang w:val="en-US" w:eastAsia="en-US" w:bidi="en-US"/>
        </w:rPr>
        <w:t xml:space="preserve">R </w:t>
      </w:r>
      <w:r>
        <w:rPr>
          <w:rFonts w:ascii="Arial" w:eastAsia="Arial" w:hAnsi="Arial" w:cs="Arial"/>
          <w:color w:val="595959"/>
          <w:spacing w:val="0"/>
          <w:w w:val="100"/>
          <w:position w:val="0"/>
          <w:sz w:val="13"/>
          <w:szCs w:val="13"/>
          <w:shd w:val="clear" w:color="auto" w:fill="auto"/>
          <w:lang w:val="en-US" w:eastAsia="en-US" w:bidi="en-US"/>
        </w:rPr>
        <w:t>THE CONGO</w:t>
      </w:r>
    </w:p>
    <w:p>
      <w:pPr>
        <w:pStyle w:val="Style40"/>
        <w:keepNext w:val="0"/>
        <w:keepLines w:val="0"/>
        <w:framePr w:w="720" w:h="494" w:wrap="none" w:hAnchor="page" w:x="8203" w:y="4883"/>
        <w:widowControl w:val="0"/>
        <w:shd w:val="clear" w:color="auto" w:fill="auto"/>
        <w:bidi w:val="0"/>
        <w:spacing w:before="0" w:after="0" w:line="240" w:lineRule="auto"/>
        <w:ind w:left="0" w:right="0" w:firstLine="0"/>
        <w:jc w:val="center"/>
        <w:rPr>
          <w:sz w:val="13"/>
          <w:szCs w:val="13"/>
        </w:rPr>
      </w:pPr>
      <w:r>
        <w:rPr>
          <w:rFonts w:ascii="Arial" w:eastAsia="Arial" w:hAnsi="Arial" w:cs="Arial"/>
          <w:color w:val="595959"/>
          <w:spacing w:val="0"/>
          <w:w w:val="100"/>
          <w:position w:val="0"/>
          <w:sz w:val="13"/>
          <w:szCs w:val="13"/>
          <w:shd w:val="clear" w:color="auto" w:fill="auto"/>
          <w:lang w:val="en-US" w:eastAsia="en-US" w:bidi="en-US"/>
        </w:rPr>
        <w:t>ISLAMIC</w:t>
      </w:r>
    </w:p>
    <w:p>
      <w:pPr>
        <w:pStyle w:val="Style40"/>
        <w:keepNext w:val="0"/>
        <w:keepLines w:val="0"/>
        <w:framePr w:w="720" w:h="494" w:wrap="none" w:hAnchor="page" w:x="8203" w:y="4883"/>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REPUBLIC</w:t>
      </w:r>
    </w:p>
    <w:p>
      <w:pPr>
        <w:pStyle w:val="Style40"/>
        <w:keepNext w:val="0"/>
        <w:keepLines w:val="0"/>
        <w:framePr w:w="720" w:h="494" w:wrap="none" w:hAnchor="page" w:x="8203" w:y="4883"/>
        <w:widowControl w:val="0"/>
        <w:shd w:val="clear" w:color="auto" w:fill="auto"/>
        <w:bidi w:val="0"/>
        <w:spacing w:before="0" w:after="0" w:line="240" w:lineRule="auto"/>
        <w:ind w:left="0" w:right="0" w:firstLine="0"/>
        <w:jc w:val="center"/>
        <w:rPr>
          <w:sz w:val="13"/>
          <w:szCs w:val="13"/>
        </w:rPr>
      </w:pPr>
      <w:r>
        <w:rPr>
          <w:rFonts w:ascii="Arial" w:eastAsia="Arial" w:hAnsi="Arial" w:cs="Arial"/>
          <w:color w:val="595959"/>
          <w:spacing w:val="0"/>
          <w:w w:val="100"/>
          <w:position w:val="0"/>
          <w:sz w:val="13"/>
          <w:szCs w:val="13"/>
          <w:shd w:val="clear" w:color="auto" w:fill="auto"/>
          <w:lang w:val="en-US" w:eastAsia="en-US" w:bidi="en-US"/>
        </w:rPr>
        <w:t>OF IRAN</w:t>
      </w:r>
    </w:p>
    <w:p>
      <w:pPr>
        <w:pStyle w:val="Style40"/>
        <w:keepNext w:val="0"/>
        <w:keepLines w:val="0"/>
        <w:framePr w:w="806" w:h="187" w:wrap="none" w:hAnchor="page" w:x="11223" w:y="7614"/>
        <w:widowControl w:val="0"/>
        <w:shd w:val="clear" w:color="auto" w:fill="auto"/>
        <w:bidi w:val="0"/>
        <w:spacing w:before="0" w:after="0" w:line="240" w:lineRule="auto"/>
        <w:ind w:left="0" w:right="0" w:firstLine="0"/>
        <w:jc w:val="both"/>
        <w:rPr>
          <w:sz w:val="13"/>
          <w:szCs w:val="13"/>
        </w:rPr>
      </w:pPr>
      <w:r>
        <w:rPr>
          <w:rFonts w:ascii="Arial" w:eastAsia="Arial" w:hAnsi="Arial" w:cs="Arial"/>
          <w:color w:val="FCA905"/>
          <w:spacing w:val="0"/>
          <w:w w:val="100"/>
          <w:position w:val="0"/>
          <w:sz w:val="13"/>
          <w:szCs w:val="13"/>
          <w:shd w:val="clear" w:color="auto" w:fill="auto"/>
          <w:lang w:val="en-US" w:eastAsia="en-US" w:bidi="en-US"/>
        </w:rPr>
        <w:t xml:space="preserve">• </w:t>
      </w:r>
      <w:r>
        <w:rPr>
          <w:rFonts w:ascii="Arial" w:eastAsia="Arial" w:hAnsi="Arial" w:cs="Arial"/>
          <w:color w:val="595959"/>
          <w:spacing w:val="0"/>
          <w:w w:val="100"/>
          <w:position w:val="0"/>
          <w:sz w:val="13"/>
          <w:szCs w:val="13"/>
          <w:shd w:val="clear" w:color="auto" w:fill="auto"/>
          <w:lang w:val="en-US" w:eastAsia="en-US" w:bidi="en-US"/>
        </w:rPr>
        <w:t>SRI LANK</w:t>
      </w:r>
    </w:p>
    <w:p>
      <w:pPr>
        <w:pStyle w:val="Style40"/>
        <w:keepNext w:val="0"/>
        <w:keepLines w:val="0"/>
        <w:framePr w:w="926" w:h="173" w:wrap="none" w:hAnchor="page" w:x="6096" w:y="3668"/>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SYRIAN ARAB</w:t>
      </w:r>
    </w:p>
    <w:p>
      <w:pPr>
        <w:pStyle w:val="Style40"/>
        <w:keepNext w:val="0"/>
        <w:keepLines w:val="0"/>
        <w:framePr w:w="696" w:h="187" w:wrap="none" w:hAnchor="page" w:x="6216" w:y="3841"/>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REPUBLIC</w:t>
      </w:r>
    </w:p>
    <w:p>
      <w:pPr>
        <w:pStyle w:val="Style40"/>
        <w:keepNext w:val="0"/>
        <w:keepLines w:val="0"/>
        <w:framePr w:w="830" w:h="283" w:wrap="none" w:hAnchor="page" w:x="3432" w:y="9817"/>
        <w:widowControl w:val="0"/>
        <w:shd w:val="clear" w:color="auto" w:fill="auto"/>
        <w:bidi w:val="0"/>
        <w:spacing w:before="0" w:after="0" w:line="240" w:lineRule="auto"/>
        <w:ind w:left="0" w:right="0" w:firstLine="0"/>
        <w:jc w:val="left"/>
        <w:rPr>
          <w:sz w:val="20"/>
          <w:szCs w:val="20"/>
        </w:rPr>
      </w:pPr>
      <w:r>
        <w:rPr>
          <w:rFonts w:ascii="Arial" w:eastAsia="Arial" w:hAnsi="Arial" w:cs="Arial"/>
          <w:color w:val="333333"/>
          <w:spacing w:val="0"/>
          <w:w w:val="100"/>
          <w:position w:val="0"/>
          <w:sz w:val="20"/>
          <w:szCs w:val="20"/>
          <w:shd w:val="clear" w:color="auto" w:fill="auto"/>
          <w:lang w:val="en-US" w:eastAsia="en-US" w:bidi="en-US"/>
        </w:rPr>
        <w:t>200,000</w:t>
      </w:r>
    </w:p>
    <w:p>
      <w:pPr>
        <w:pStyle w:val="Style40"/>
        <w:keepNext w:val="0"/>
        <w:keepLines w:val="0"/>
        <w:framePr w:w="619" w:h="230" w:wrap="none" w:hAnchor="page" w:x="2031" w:y="11636"/>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1,000km</w:t>
      </w:r>
    </w:p>
    <w:p>
      <w:pPr>
        <w:pStyle w:val="Style40"/>
        <w:keepNext w:val="0"/>
        <w:keepLines w:val="0"/>
        <w:framePr w:w="701" w:h="283" w:wrap="none" w:hAnchor="page" w:x="3562" w:y="10623"/>
        <w:widowControl w:val="0"/>
        <w:shd w:val="clear" w:color="auto" w:fill="auto"/>
        <w:bidi w:val="0"/>
        <w:spacing w:before="0" w:after="0" w:line="240" w:lineRule="auto"/>
        <w:ind w:left="0" w:right="0" w:firstLine="0"/>
        <w:jc w:val="left"/>
        <w:rPr>
          <w:sz w:val="20"/>
          <w:szCs w:val="20"/>
        </w:rPr>
      </w:pPr>
      <w:r>
        <w:rPr>
          <w:rFonts w:ascii="Arial" w:eastAsia="Arial" w:hAnsi="Arial" w:cs="Arial"/>
          <w:color w:val="333333"/>
          <w:spacing w:val="0"/>
          <w:w w:val="100"/>
          <w:position w:val="0"/>
          <w:sz w:val="20"/>
          <w:szCs w:val="20"/>
          <w:shd w:val="clear" w:color="auto" w:fill="auto"/>
          <w:lang w:val="en-US" w:eastAsia="en-US" w:bidi="en-US"/>
        </w:rPr>
        <w:t>20,000</w:t>
      </w:r>
    </w:p>
    <w:p>
      <w:pPr>
        <w:pStyle w:val="Style40"/>
        <w:keepNext w:val="0"/>
        <w:keepLines w:val="0"/>
        <w:framePr w:w="600" w:h="283" w:wrap="none" w:hAnchor="page" w:x="3663" w:y="10931"/>
        <w:widowControl w:val="0"/>
        <w:shd w:val="clear" w:color="auto" w:fill="auto"/>
        <w:bidi w:val="0"/>
        <w:spacing w:before="0" w:after="0" w:line="240" w:lineRule="auto"/>
        <w:ind w:left="0" w:right="0" w:firstLine="0"/>
        <w:jc w:val="left"/>
        <w:rPr>
          <w:sz w:val="20"/>
          <w:szCs w:val="20"/>
        </w:rPr>
      </w:pPr>
      <w:r>
        <w:rPr>
          <w:rFonts w:ascii="Arial" w:eastAsia="Arial" w:hAnsi="Arial" w:cs="Arial"/>
          <w:color w:val="333333"/>
          <w:spacing w:val="0"/>
          <w:w w:val="100"/>
          <w:position w:val="0"/>
          <w:sz w:val="20"/>
          <w:szCs w:val="20"/>
          <w:shd w:val="clear" w:color="auto" w:fill="auto"/>
          <w:lang w:val="en-US" w:eastAsia="en-US" w:bidi="en-US"/>
        </w:rPr>
        <w:t>2,000</w:t>
      </w:r>
    </w:p>
    <w:p>
      <w:pPr>
        <w:pStyle w:val="Style40"/>
        <w:keepNext w:val="0"/>
        <w:keepLines w:val="0"/>
        <w:framePr w:w="533" w:h="341" w:wrap="none" w:hAnchor="page" w:x="1527" w:y="7599"/>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SIERRA</w:t>
      </w:r>
    </w:p>
    <w:p>
      <w:pPr>
        <w:pStyle w:val="Style40"/>
        <w:keepNext w:val="0"/>
        <w:keepLines w:val="0"/>
        <w:framePr w:w="533" w:h="341" w:wrap="none" w:hAnchor="page" w:x="1527" w:y="7599"/>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LEONE</w:t>
      </w:r>
    </w:p>
    <w:p>
      <w:pPr>
        <w:pStyle w:val="Style40"/>
        <w:keepNext w:val="0"/>
        <w:keepLines w:val="0"/>
        <w:framePr w:w="797" w:h="821" w:wrap="none" w:hAnchor="page" w:x="2151" w:y="7503"/>
        <w:widowControl w:val="0"/>
        <w:shd w:val="clear" w:color="auto" w:fill="auto"/>
        <w:bidi w:val="0"/>
        <w:spacing w:before="0" w:after="0" w:line="240" w:lineRule="auto"/>
        <w:ind w:left="0" w:right="0" w:firstLine="0"/>
        <w:jc w:val="left"/>
        <w:rPr>
          <w:sz w:val="20"/>
          <w:szCs w:val="20"/>
        </w:rPr>
      </w:pPr>
      <w:r>
        <w:rPr>
          <w:rFonts w:ascii="Arial" w:eastAsia="Arial" w:hAnsi="Arial" w:cs="Arial"/>
          <w:color w:val="A7A29F"/>
          <w:spacing w:val="0"/>
          <w:w w:val="100"/>
          <w:position w:val="0"/>
          <w:sz w:val="20"/>
          <w:szCs w:val="20"/>
          <w:shd w:val="clear" w:color="auto" w:fill="auto"/>
          <w:lang w:val="en-US" w:eastAsia="en-US" w:bidi="en-US"/>
        </w:rPr>
        <w:t xml:space="preserve">Y, i </w:t>
      </w:r>
      <w:r>
        <w:rPr>
          <w:rFonts w:ascii="Arial" w:eastAsia="Arial" w:hAnsi="Arial" w:cs="Arial"/>
          <w:color w:val="FCA905"/>
          <w:spacing w:val="0"/>
          <w:w w:val="100"/>
          <w:position w:val="0"/>
          <w:sz w:val="20"/>
          <w:szCs w:val="20"/>
          <w:shd w:val="clear" w:color="auto" w:fill="auto"/>
          <w:lang w:val="en-US" w:eastAsia="en-US" w:bidi="en-US"/>
        </w:rPr>
        <w:t>•</w:t>
      </w:r>
    </w:p>
    <w:p>
      <w:pPr>
        <w:pStyle w:val="Style40"/>
        <w:keepNext w:val="0"/>
        <w:keepLines w:val="0"/>
        <w:framePr w:w="797" w:h="821" w:wrap="none" w:hAnchor="page" w:x="2151" w:y="7503"/>
        <w:widowControl w:val="0"/>
        <w:shd w:val="clear" w:color="auto" w:fill="auto"/>
        <w:bidi w:val="0"/>
        <w:spacing w:before="0" w:after="0" w:line="223" w:lineRule="auto"/>
        <w:ind w:left="0" w:right="0" w:firstLine="46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COT I</w:t>
      </w:r>
    </w:p>
    <w:p>
      <w:pPr>
        <w:pStyle w:val="Style40"/>
        <w:keepNext w:val="0"/>
        <w:keepLines w:val="0"/>
        <w:framePr w:w="797" w:h="821" w:wrap="none" w:hAnchor="page" w:x="2151" w:y="7503"/>
        <w:widowControl w:val="0"/>
        <w:shd w:val="clear" w:color="auto" w:fill="auto"/>
        <w:bidi w:val="0"/>
        <w:spacing w:before="0" w:after="0" w:line="223" w:lineRule="auto"/>
        <w:ind w:left="0" w:right="0" w:firstLine="0"/>
        <w:jc w:val="center"/>
        <w:rPr>
          <w:sz w:val="13"/>
          <w:szCs w:val="13"/>
        </w:rPr>
      </w:pPr>
      <w:r>
        <w:rPr>
          <w:rFonts w:ascii="Arial" w:eastAsia="Arial" w:hAnsi="Arial" w:cs="Arial"/>
          <w:color w:val="595959"/>
          <w:spacing w:val="0"/>
          <w:w w:val="100"/>
          <w:position w:val="0"/>
          <w:sz w:val="13"/>
          <w:szCs w:val="13"/>
          <w:shd w:val="clear" w:color="auto" w:fill="auto"/>
          <w:lang w:val="en-US" w:eastAsia="en-US" w:bidi="en-US"/>
        </w:rPr>
        <w:t xml:space="preserve">D'IVOI </w:t>
      </w:r>
      <w:r>
        <w:rPr>
          <w:rFonts w:ascii="Arial" w:eastAsia="Arial" w:hAnsi="Arial" w:cs="Arial"/>
          <w:color w:val="FCA905"/>
          <w:spacing w:val="0"/>
          <w:w w:val="100"/>
          <w:position w:val="0"/>
          <w:sz w:val="13"/>
          <w:szCs w:val="13"/>
          <w:shd w:val="clear" w:color="auto" w:fill="auto"/>
          <w:lang w:val="en-US" w:eastAsia="en-US" w:bidi="en-US"/>
        </w:rPr>
        <w:t>•f</w:t>
      </w:r>
    </w:p>
    <w:p>
      <w:pPr>
        <w:pStyle w:val="Style40"/>
        <w:keepNext w:val="0"/>
        <w:keepLines w:val="0"/>
        <w:framePr w:w="797" w:h="821" w:wrap="none" w:hAnchor="page" w:x="2151" w:y="7503"/>
        <w:widowControl w:val="0"/>
        <w:shd w:val="clear" w:color="auto" w:fill="auto"/>
        <w:bidi w:val="0"/>
        <w:spacing w:before="0" w:after="0" w:line="223"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LIBERIA</w:t>
      </w:r>
    </w:p>
    <w:p>
      <w:pPr>
        <w:pStyle w:val="Style40"/>
        <w:keepNext w:val="0"/>
        <w:keepLines w:val="0"/>
        <w:framePr w:w="830" w:h="283" w:wrap="none" w:hAnchor="page" w:x="3432" w:y="9011"/>
        <w:widowControl w:val="0"/>
        <w:shd w:val="clear" w:color="auto" w:fill="auto"/>
        <w:bidi w:val="0"/>
        <w:spacing w:before="0" w:after="0" w:line="240" w:lineRule="auto"/>
        <w:ind w:left="0" w:right="0" w:firstLine="0"/>
        <w:jc w:val="left"/>
        <w:rPr>
          <w:sz w:val="20"/>
          <w:szCs w:val="20"/>
        </w:rPr>
      </w:pPr>
      <w:r>
        <w:rPr>
          <w:rFonts w:ascii="Arial" w:eastAsia="Arial" w:hAnsi="Arial" w:cs="Arial"/>
          <w:color w:val="333333"/>
          <w:spacing w:val="0"/>
          <w:w w:val="100"/>
          <w:position w:val="0"/>
          <w:sz w:val="20"/>
          <w:szCs w:val="20"/>
          <w:shd w:val="clear" w:color="auto" w:fill="auto"/>
          <w:lang w:val="en-US" w:eastAsia="en-US" w:bidi="en-US"/>
        </w:rPr>
        <w:t>500,000</w:t>
      </w:r>
    </w:p>
    <w:p>
      <w:pPr>
        <w:pStyle w:val="Style40"/>
        <w:keepNext w:val="0"/>
        <w:keepLines w:val="0"/>
        <w:framePr w:w="456" w:h="187" w:wrap="none" w:hAnchor="page" w:x="4906" w:y="5564"/>
        <w:widowControl w:val="0"/>
        <w:shd w:val="clear" w:color="auto" w:fill="auto"/>
        <w:bidi w:val="0"/>
        <w:spacing w:before="0" w:after="0" w:line="240" w:lineRule="auto"/>
        <w:ind w:left="0" w:right="0" w:firstLine="0"/>
        <w:jc w:val="left"/>
        <w:rPr>
          <w:sz w:val="13"/>
          <w:szCs w:val="13"/>
        </w:rPr>
      </w:pPr>
      <w:r>
        <w:rPr>
          <w:rFonts w:ascii="Arial" w:eastAsia="Arial" w:hAnsi="Arial" w:cs="Arial"/>
          <w:color w:val="595959"/>
          <w:spacing w:val="0"/>
          <w:w w:val="100"/>
          <w:position w:val="0"/>
          <w:sz w:val="13"/>
          <w:szCs w:val="13"/>
          <w:shd w:val="clear" w:color="auto" w:fill="auto"/>
          <w:lang w:val="en-US" w:eastAsia="en-US" w:bidi="en-US"/>
        </w:rPr>
        <w:t>LIBYA</w:t>
      </w:r>
    </w:p>
    <w:p>
      <w:pPr>
        <w:widowControl w:val="0"/>
        <w:spacing w:line="360" w:lineRule="exact"/>
      </w:pPr>
      <w:r>
        <w:drawing>
          <wp:anchor distT="0" distB="0" distL="0" distR="0" simplePos="0" relativeHeight="62914711" behindDoc="1" locked="0" layoutInCell="1" allowOverlap="1">
            <wp:simplePos x="0" y="0"/>
            <wp:positionH relativeFrom="page">
              <wp:posOffset>703580</wp:posOffset>
            </wp:positionH>
            <wp:positionV relativeFrom="margin">
              <wp:posOffset>0</wp:posOffset>
            </wp:positionV>
            <wp:extent cx="6937375" cy="7809230"/>
            <wp:wrapNone/>
            <wp:docPr id="39" name="Shape 39"/>
            <a:graphic xmlns:a="http://schemas.openxmlformats.org/drawingml/2006/main">
              <a:graphicData uri="http://schemas.openxmlformats.org/drawingml/2006/picture">
                <pic:pic xmlns:pic="http://schemas.openxmlformats.org/drawingml/2006/picture">
                  <pic:nvPicPr>
                    <pic:cNvPr id="40" name="Picture box 40"/>
                    <pic:cNvPicPr/>
                  </pic:nvPicPr>
                  <pic:blipFill>
                    <a:blip r:embed="rId34"/>
                    <a:stretch/>
                  </pic:blipFill>
                  <pic:spPr>
                    <a:xfrm>
                      <a:ext cx="6937375" cy="78092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2" w:line="1" w:lineRule="exact"/>
      </w:pPr>
    </w:p>
    <w:p>
      <w:pPr>
        <w:widowControl w:val="0"/>
        <w:spacing w:line="1" w:lineRule="exact"/>
        <w:sectPr>
          <w:footnotePr>
            <w:pos w:val="pageBottom"/>
            <w:numFmt w:val="decimal"/>
            <w:numRestart w:val="continuous"/>
          </w:footnotePr>
          <w:pgSz w:w="12152" w:h="17667"/>
          <w:pgMar w:top="1451" w:left="124" w:right="124" w:bottom="1044" w:header="0" w:footer="3" w:gutter="984"/>
          <w:cols w:space="720"/>
          <w:noEndnote/>
          <w:rtlGutter w:val="0"/>
          <w:docGrid w:linePitch="360"/>
        </w:sectPr>
      </w:pPr>
    </w:p>
    <w:p>
      <w:pPr>
        <w:pStyle w:val="Style6"/>
        <w:keepNext w:val="0"/>
        <w:keepLines w:val="0"/>
        <w:widowControl w:val="0"/>
        <w:shd w:val="clear" w:color="auto" w:fill="auto"/>
        <w:bidi w:val="0"/>
        <w:spacing w:before="0" w:after="800" w:line="276" w:lineRule="auto"/>
        <w:ind w:left="0" w:right="0" w:firstLine="0"/>
        <w:jc w:val="left"/>
        <w:rPr>
          <w:sz w:val="19"/>
          <w:szCs w:val="19"/>
        </w:rPr>
      </w:pPr>
      <w:r>
        <w:drawing>
          <wp:anchor distT="0" distB="0" distL="0" distR="0" simplePos="0" relativeHeight="125829383" behindDoc="0" locked="0" layoutInCell="1" allowOverlap="1">
            <wp:simplePos x="0" y="0"/>
            <wp:positionH relativeFrom="margin">
              <wp:posOffset>-311150</wp:posOffset>
            </wp:positionH>
            <wp:positionV relativeFrom="paragraph">
              <wp:posOffset>12700</wp:posOffset>
            </wp:positionV>
            <wp:extent cx="280670" cy="286385"/>
            <wp:wrapSquare wrapText="bothSides"/>
            <wp:docPr id="41" name="Shape 41"/>
            <a:graphic xmlns:a="http://schemas.openxmlformats.org/drawingml/2006/main">
              <a:graphicData uri="http://schemas.openxmlformats.org/drawingml/2006/picture">
                <pic:pic xmlns:pic="http://schemas.openxmlformats.org/drawingml/2006/picture">
                  <pic:nvPicPr>
                    <pic:cNvPr id="42" name="Picture box 42"/>
                    <pic:cNvPicPr/>
                  </pic:nvPicPr>
                  <pic:blipFill>
                    <a:blip r:embed="rId36"/>
                    <a:stretch/>
                  </pic:blipFill>
                  <pic:spPr>
                    <a:xfrm>
                      <a:ext cx="280670" cy="286385"/>
                    </a:xfrm>
                    <a:prstGeom prst="rect"/>
                  </pic:spPr>
                </pic:pic>
              </a:graphicData>
            </a:graphic>
          </wp:anchor>
        </w:drawing>
      </w:r>
      <w:r>
        <w:rPr>
          <w:b/>
          <w:bCs/>
          <w:color w:val="000000"/>
          <w:spacing w:val="0"/>
          <w:w w:val="100"/>
          <w:position w:val="0"/>
          <w:sz w:val="19"/>
          <w:szCs w:val="19"/>
          <w:shd w:val="clear" w:color="auto" w:fill="auto"/>
          <w:lang w:val="en-US" w:eastAsia="en-US" w:bidi="en-US"/>
        </w:rPr>
        <w:t>Total projected resettlement needs</w:t>
      </w:r>
    </w:p>
    <w:p>
      <w:pPr>
        <w:pStyle w:val="Style12"/>
        <w:keepNext w:val="0"/>
        <w:keepLines w:val="0"/>
        <w:widowControl w:val="0"/>
        <w:shd w:val="clear" w:color="auto" w:fill="auto"/>
        <w:bidi w:val="0"/>
        <w:spacing w:before="0" w:after="100" w:line="312" w:lineRule="auto"/>
        <w:ind w:left="0" w:right="0" w:firstLine="0"/>
        <w:jc w:val="left"/>
      </w:pPr>
      <w:r>
        <w:rPr>
          <w:color w:val="000000"/>
          <w:spacing w:val="0"/>
          <w:w w:val="100"/>
          <w:position w:val="0"/>
          <w:shd w:val="clear" w:color="auto" w:fill="auto"/>
          <w:lang w:val="en-US" w:eastAsia="en-US" w:bidi="en-US"/>
        </w:rPr>
        <w:t>The boundaries and names shown and the designations used on this map do not imply official endorsement or acceptance by the United Nations.</w:t>
      </w:r>
    </w:p>
    <w:p>
      <w:pPr>
        <w:pStyle w:val="Style12"/>
        <w:keepNext w:val="0"/>
        <w:keepLines w:val="0"/>
        <w:widowControl w:val="0"/>
        <w:shd w:val="clear" w:color="auto" w:fill="auto"/>
        <w:bidi w:val="0"/>
        <w:spacing w:before="0" w:after="0" w:line="312" w:lineRule="auto"/>
        <w:ind w:left="0" w:right="0" w:firstLine="0"/>
        <w:jc w:val="left"/>
      </w:pPr>
      <w:r>
        <w:rPr>
          <w:color w:val="000000"/>
          <w:spacing w:val="0"/>
          <w:w w:val="100"/>
          <w:position w:val="0"/>
          <w:shd w:val="clear" w:color="auto" w:fill="auto"/>
          <w:lang w:val="en-US" w:eastAsia="en-US" w:bidi="en-US"/>
        </w:rPr>
        <w:t>Printing date: 27 May 2016</w:t>
      </w:r>
    </w:p>
    <w:p>
      <w:pPr>
        <w:pStyle w:val="Style12"/>
        <w:keepNext w:val="0"/>
        <w:keepLines w:val="0"/>
        <w:widowControl w:val="0"/>
        <w:shd w:val="clear" w:color="auto" w:fill="auto"/>
        <w:bidi w:val="0"/>
        <w:spacing w:before="0" w:after="440" w:line="312" w:lineRule="auto"/>
        <w:ind w:left="0" w:right="0" w:firstLine="0"/>
        <w:jc w:val="left"/>
        <w:sectPr>
          <w:footnotePr>
            <w:pos w:val="pageBottom"/>
            <w:numFmt w:val="decimal"/>
            <w:numRestart w:val="continuous"/>
          </w:footnotePr>
          <w:type w:val="continuous"/>
          <w:pgSz w:w="12152" w:h="17667"/>
          <w:pgMar w:top="1451" w:left="628" w:right="628" w:bottom="1040" w:header="0" w:footer="3" w:gutter="1133"/>
          <w:cols w:space="720"/>
          <w:noEndnote/>
          <w:rtlGutter w:val="0"/>
          <w:docGrid w:linePitch="360"/>
        </w:sectPr>
      </w:pPr>
      <w:r>
        <w:rPr>
          <w:color w:val="000000"/>
          <w:spacing w:val="0"/>
          <w:w w:val="100"/>
          <w:position w:val="0"/>
          <w:shd w:val="clear" w:color="auto" w:fill="auto"/>
          <w:lang w:val="en-US" w:eastAsia="en-US" w:bidi="en-US"/>
        </w:rPr>
        <w:t>© UNHCR - Geneva</w:t>
      </w:r>
    </w:p>
    <w:p>
      <w:pPr>
        <w:pStyle w:val="Style40"/>
        <w:keepNext w:val="0"/>
        <w:keepLines w:val="0"/>
        <w:framePr w:w="8083" w:h="1819" w:wrap="none" w:hAnchor="page" w:x="1075" w:y="1"/>
        <w:widowControl w:val="0"/>
        <w:shd w:val="clear" w:color="auto" w:fill="auto"/>
        <w:bidi w:val="0"/>
        <w:spacing w:before="0" w:after="0" w:line="240" w:lineRule="auto"/>
        <w:ind w:left="0" w:right="0" w:firstLine="0"/>
        <w:jc w:val="left"/>
        <w:rPr>
          <w:sz w:val="132"/>
          <w:szCs w:val="132"/>
        </w:rPr>
      </w:pPr>
      <w:bookmarkStart w:id="18" w:name="bookmark18"/>
      <w:r>
        <w:rPr>
          <w:rFonts w:ascii="Lucida Sans Unicode" w:eastAsia="Lucida Sans Unicode" w:hAnsi="Lucida Sans Unicode" w:cs="Lucida Sans Unicode"/>
          <w:color w:val="000000"/>
          <w:spacing w:val="0"/>
          <w:w w:val="100"/>
          <w:position w:val="0"/>
          <w:sz w:val="132"/>
          <w:szCs w:val="132"/>
          <w:shd w:val="clear" w:color="auto" w:fill="auto"/>
          <w:lang w:val="en-US" w:eastAsia="en-US" w:bidi="en-US"/>
        </w:rPr>
        <w:t>Introduction</w:t>
      </w:r>
      <w:bookmarkEnd w:id="18"/>
    </w:p>
    <w:p>
      <w:pPr>
        <w:pStyle w:val="Style6"/>
        <w:keepNext w:val="0"/>
        <w:keepLines w:val="0"/>
        <w:framePr w:w="3614" w:h="710" w:wrap="none" w:hAnchor="page" w:x="1118" w:y="13974"/>
        <w:widowControl w:val="0"/>
        <w:pBdr>
          <w:top w:val="single" w:sz="0" w:space="7" w:color="2C2A26"/>
          <w:left w:val="single" w:sz="0" w:space="5" w:color="2C2A26"/>
          <w:bottom w:val="single" w:sz="0" w:space="6" w:color="2C2A26"/>
          <w:right w:val="single" w:sz="0" w:space="5" w:color="2C2A26"/>
        </w:pBdr>
        <w:shd w:val="clear" w:color="auto" w:fill="2C2A26"/>
        <w:bidi w:val="0"/>
        <w:spacing w:before="0" w:after="0" w:line="276"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Syrians fleeing renewed fighting rush across broken down border fences at the Akcakale border crossing in Sanliurfa province in southern Turkey.</w:t>
      </w:r>
    </w:p>
    <w:p>
      <w:pPr>
        <w:pStyle w:val="Style6"/>
        <w:keepNext w:val="0"/>
        <w:keepLines w:val="0"/>
        <w:framePr w:w="3139" w:h="235" w:wrap="none" w:hAnchor="page" w:x="1123" w:y="14756"/>
        <w:widowControl w:val="0"/>
        <w:pBdr>
          <w:top w:val="single" w:sz="0" w:space="7" w:color="32302B"/>
          <w:left w:val="single" w:sz="0" w:space="5" w:color="32302B"/>
          <w:bottom w:val="single" w:sz="0" w:space="6" w:color="32302B"/>
          <w:right w:val="single" w:sz="0" w:space="5" w:color="32302B"/>
        </w:pBdr>
        <w:shd w:val="clear" w:color="auto" w:fill="32302B"/>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 Anadolu Agency / A. I. Ozturk / June 2015</w:t>
      </w:r>
    </w:p>
    <w:p>
      <w:pPr>
        <w:widowControl w:val="0"/>
        <w:spacing w:line="360" w:lineRule="exact"/>
      </w:pPr>
      <w:r>
        <w:drawing>
          <wp:anchor distT="472440" distB="0" distL="0" distR="0" simplePos="0" relativeHeight="62914712" behindDoc="1" locked="0" layoutInCell="1" allowOverlap="1">
            <wp:simplePos x="0" y="0"/>
            <wp:positionH relativeFrom="page">
              <wp:posOffset>78740</wp:posOffset>
            </wp:positionH>
            <wp:positionV relativeFrom="margin">
              <wp:posOffset>472440</wp:posOffset>
            </wp:positionV>
            <wp:extent cx="7559040" cy="9680575"/>
            <wp:wrapNone/>
            <wp:docPr id="43" name="Shape 43"/>
            <a:graphic xmlns:a="http://schemas.openxmlformats.org/drawingml/2006/main">
              <a:graphicData uri="http://schemas.openxmlformats.org/drawingml/2006/picture">
                <pic:pic xmlns:pic="http://schemas.openxmlformats.org/drawingml/2006/picture">
                  <pic:nvPicPr>
                    <pic:cNvPr id="44" name="Picture box 44"/>
                    <pic:cNvPicPr/>
                  </pic:nvPicPr>
                  <pic:blipFill>
                    <a:blip r:embed="rId38"/>
                    <a:stretch/>
                  </pic:blipFill>
                  <pic:spPr>
                    <a:xfrm>
                      <a:ext cx="7559040" cy="96805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3" w:line="1" w:lineRule="exact"/>
      </w:pPr>
    </w:p>
    <w:p>
      <w:pPr>
        <w:widowControl w:val="0"/>
        <w:spacing w:line="1" w:lineRule="exact"/>
        <w:sectPr>
          <w:footerReference w:type="default" r:id="rId40"/>
          <w:footerReference w:type="even" r:id="rId41"/>
          <w:footnotePr>
            <w:pos w:val="pageBottom"/>
            <w:numFmt w:val="decimal"/>
            <w:numRestart w:val="continuous"/>
          </w:footnotePr>
          <w:pgSz w:w="12152" w:h="17667"/>
          <w:pgMar w:top="1169" w:left="124" w:right="124" w:bottom="315" w:header="741" w:footer="3" w:gutter="0"/>
          <w:pgNumType w:start="12"/>
          <w:cols w:space="720"/>
          <w:noEndnote/>
          <w:rtlGutter/>
          <w:docGrid w:linePitch="360"/>
        </w:sectPr>
      </w:pPr>
    </w:p>
    <w:p>
      <w:pPr>
        <w:widowControl w:val="0"/>
        <w:spacing w:line="1" w:lineRule="exact"/>
      </w:pPr>
      <w:r>
        <w:drawing>
          <wp:anchor distT="0" distB="254000" distL="114300" distR="114300" simplePos="0" relativeHeight="125829384" behindDoc="0" locked="0" layoutInCell="1" allowOverlap="1">
            <wp:simplePos x="0" y="0"/>
            <wp:positionH relativeFrom="margin">
              <wp:posOffset>-852170</wp:posOffset>
            </wp:positionH>
            <wp:positionV relativeFrom="paragraph">
              <wp:posOffset>12700</wp:posOffset>
            </wp:positionV>
            <wp:extent cx="3816350" cy="10692130"/>
            <wp:wrapTopAndBottom/>
            <wp:docPr id="45" name="Shape 45"/>
            <a:graphic xmlns:a="http://schemas.openxmlformats.org/drawingml/2006/main">
              <a:graphicData uri="http://schemas.openxmlformats.org/drawingml/2006/picture">
                <pic:pic xmlns:pic="http://schemas.openxmlformats.org/drawingml/2006/picture">
                  <pic:nvPicPr>
                    <pic:cNvPr id="46" name="Picture box 46"/>
                    <pic:cNvPicPr/>
                  </pic:nvPicPr>
                  <pic:blipFill>
                    <a:blip r:embed="rId42"/>
                    <a:stretch/>
                  </pic:blipFill>
                  <pic:spPr>
                    <a:xfrm>
                      <a:ext cx="3816350" cy="10692130"/>
                    </a:xfrm>
                    <a:prstGeom prst="rect"/>
                  </pic:spPr>
                </pic:pic>
              </a:graphicData>
            </a:graphic>
          </wp:anchor>
        </w:drawing>
      </w:r>
      <w:r>
        <mc:AlternateContent>
          <mc:Choice Requires="wps">
            <w:drawing>
              <wp:anchor distT="0" distB="0" distL="114300" distR="114300" simplePos="0" relativeHeight="125829385" behindDoc="0" locked="0" layoutInCell="1" allowOverlap="1">
                <wp:simplePos x="0" y="0"/>
                <wp:positionH relativeFrom="margin">
                  <wp:posOffset>6396355</wp:posOffset>
                </wp:positionH>
                <wp:positionV relativeFrom="paragraph">
                  <wp:posOffset>1393190</wp:posOffset>
                </wp:positionV>
                <wp:extent cx="133985" cy="1063625"/>
                <wp:wrapSquare wrapText="bothSides"/>
                <wp:docPr id="47" name="Shape 47"/>
                <a:graphic xmlns:a="http://schemas.openxmlformats.org/drawingml/2006/main">
                  <a:graphicData uri="http://schemas.microsoft.com/office/word/2010/wordprocessingShape">
                    <wps:wsp>
                      <wps:cNvSpPr txBox="1"/>
                      <wps:spPr>
                        <a:xfrm>
                          <a:ext cx="133985" cy="10636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INTRODUCTION</w:t>
                            </w:r>
                          </w:p>
                        </w:txbxContent>
                      </wps:txbx>
                      <wps:bodyPr upright="0" vert="vert270" lIns="0" tIns="0" rIns="0" bIns="0">
                        <a:noAutoFit/>
                      </wps:bodyPr>
                    </wps:wsp>
                  </a:graphicData>
                </a:graphic>
              </wp:anchor>
            </w:drawing>
          </mc:Choice>
          <mc:Fallback>
            <w:pict>
              <v:shape id="_x0000_s1073" type="#_x0000_t202" style="position:absolute;margin-left:503.64999999999998pt;margin-top:109.7pt;width:10.550000000000001pt;height:83.75pt;z-index:-125829368;mso-wrap-distance-left:9.pt;mso-wrap-distance-right:9.pt;mso-position-horizont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INTRODUCTION</w:t>
                      </w:r>
                    </w:p>
                  </w:txbxContent>
                </v:textbox>
                <w10:wrap type="square" anchorx="margin"/>
              </v:shape>
            </w:pict>
          </mc:Fallback>
        </mc:AlternateContent>
      </w:r>
    </w:p>
    <w:p>
      <w:pPr>
        <w:pStyle w:val="Style12"/>
        <w:keepNext w:val="0"/>
        <w:keepLines w:val="0"/>
        <w:widowControl w:val="0"/>
        <w:shd w:val="clear" w:color="auto" w:fill="auto"/>
        <w:bidi w:val="0"/>
        <w:spacing w:before="0"/>
        <w:ind w:left="0" w:right="0" w:firstLine="0"/>
        <w:jc w:val="left"/>
      </w:pPr>
      <w:bookmarkStart w:id="22" w:name="bookmark22"/>
      <w:r>
        <w:rPr>
          <w:color w:val="000000"/>
          <w:spacing w:val="0"/>
          <w:w w:val="100"/>
          <w:position w:val="0"/>
          <w:shd w:val="clear" w:color="auto" w:fill="auto"/>
          <w:lang w:val="en-US" w:eastAsia="en-US" w:bidi="en-US"/>
        </w:rPr>
        <w:t>2015-2016 will be remembered as defining years in situating resettlement at the centre of the global protection and solutions agenda. As the scope of resettlement has expanded exponentially, there has equally been an increasing realization that other humanitarian and additional pathways for admission need to be made available if the growing needs of refugees around the world are to be met. 2015 concluded with more than a million refugees and migrants having crossed the Mediterranean, and conflicts in Syria and elsewhere continue to generate staggering levels of human suffering, exceeding all previous records for global forced displacement. Events in Europe placed refugees at the centre of international media attention and political agendas. In response to this complex scenario, resettlement played a crucial role in UNHCR's efforts to find solutions and advocate for equitable responsibility-sharing for refugees. Expanding significantly as a tangible protection response to those in need, resettlement continues to prove to be a flexible tool able to deliver protection in an expedited manner.</w:t>
      </w:r>
      <w:bookmarkEnd w:id="22"/>
    </w:p>
    <w:p>
      <w:pPr>
        <w:pStyle w:val="Style12"/>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This Chapter provides statistical updates for 2015, including resettlement submission and departures figures, and outlines the most important regional trends through comparison to previous years. It summarizes UNHCR's initiatives to upscale and expand resettlement capacity, and provides the estimated global resettlement needs and capacity for 2017, based on planning figures provided by UNHCR field offices around the world. The Chapter provides an overview of the most important policy-related developments and activities which took place in 2015 and early 2016, and outlines the main elements and initiatives that will inform UNHCR's strategic direction for 2016-2017.</w:t>
      </w:r>
    </w:p>
    <w:p>
      <w:pPr>
        <w:pStyle w:val="Style63"/>
        <w:keepNext/>
        <w:keepLines/>
        <w:widowControl w:val="0"/>
        <w:shd w:val="clear" w:color="auto" w:fill="auto"/>
        <w:bidi w:val="0"/>
        <w:spacing w:before="0" w:after="240" w:line="240" w:lineRule="auto"/>
        <w:ind w:left="0" w:right="0" w:firstLine="0"/>
        <w:jc w:val="left"/>
      </w:pPr>
      <w:bookmarkStart w:id="23" w:name="bookmark23"/>
      <w:bookmarkStart w:id="24" w:name="bookmark24"/>
      <w:r>
        <w:rPr>
          <w:spacing w:val="0"/>
          <w:w w:val="100"/>
          <w:position w:val="0"/>
          <w:sz w:val="24"/>
          <w:szCs w:val="24"/>
          <w:shd w:val="clear" w:color="auto" w:fill="auto"/>
          <w:lang w:val="en-US" w:eastAsia="en-US" w:bidi="en-US"/>
        </w:rPr>
        <w:t>2015 Trends and Developments</w:t>
      </w:r>
      <w:bookmarkEnd w:id="23"/>
      <w:bookmarkEnd w:id="24"/>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Over the past decade, UNHCR submitted more than one million refugees to States for resettlement. Submissions for 2015 were the highest recorded during this period (134,044) representing 29 per cent more than in 2014 (103,890). This compares to 74,840 in 2012 and 92,915 in 2013, respectively. Within a span of four years, annual UNHCR submissions had thus increased by a striking 79 per cent.</w:t>
      </w:r>
    </w:p>
    <w:p>
      <w:pPr>
        <w:pStyle w:val="Style12"/>
        <w:keepNext w:val="0"/>
        <w:keepLines w:val="0"/>
        <w:widowControl w:val="0"/>
        <w:shd w:val="clear" w:color="auto" w:fill="auto"/>
        <w:bidi w:val="0"/>
        <w:spacing w:before="0" w:after="520"/>
        <w:ind w:left="0" w:right="0" w:firstLine="0"/>
        <w:jc w:val="left"/>
      </w:pPr>
      <w:r>
        <w:rPr>
          <w:color w:val="000000"/>
          <w:spacing w:val="0"/>
          <w:w w:val="100"/>
          <w:position w:val="0"/>
          <w:shd w:val="clear" w:color="auto" w:fill="auto"/>
          <w:lang w:val="en-US" w:eastAsia="en-US" w:bidi="en-US"/>
        </w:rPr>
        <w:t>Refugees from Myanmar, Iraq, Bhutan and Somalia have over the past decade been the target of a large number of resettlement submissions. However, the magnitude of the Syrian crisis provoked an important shift which resonated in the 2014 and 2015 programme years. With some 80,000 refugees having been referred to States for resettlement since the outbreak of conflict in early 2011,</w:t>
      </w:r>
      <w:r>
        <w:rPr>
          <w:color w:val="000000"/>
          <w:spacing w:val="0"/>
          <w:w w:val="100"/>
          <w:position w:val="0"/>
          <w:shd w:val="clear" w:color="auto" w:fill="auto"/>
          <w:vertAlign w:val="superscript"/>
          <w:lang w:val="en-US" w:eastAsia="en-US" w:bidi="en-US"/>
        </w:rPr>
        <w:t xml:space="preserve">1 </w:t>
      </w:r>
      <w:r>
        <w:rPr>
          <w:color w:val="000000"/>
          <w:spacing w:val="0"/>
          <w:w w:val="100"/>
          <w:position w:val="0"/>
          <w:shd w:val="clear" w:color="auto" w:fill="auto"/>
          <w:lang w:val="en-US" w:eastAsia="en-US" w:bidi="en-US"/>
        </w:rPr>
        <w:t>Syria became the largest country of origin in 2014 and 2015. In 2015, on average two out of five submissions</w:t>
      </w:r>
    </w:p>
    <w:p>
      <w:pPr>
        <w:pStyle w:val="Style6"/>
        <w:keepNext w:val="0"/>
        <w:keepLines w:val="0"/>
        <w:widowControl w:val="0"/>
        <w:shd w:val="clear" w:color="auto" w:fill="auto"/>
        <w:bidi w:val="0"/>
        <w:spacing w:before="0" w:line="240" w:lineRule="auto"/>
        <w:ind w:left="0" w:right="0" w:firstLine="0"/>
        <w:jc w:val="left"/>
      </w:pPr>
      <w:r>
        <w:rPr>
          <w:color w:val="646363"/>
          <w:spacing w:val="0"/>
          <w:w w:val="100"/>
          <w:position w:val="0"/>
          <w:sz w:val="13"/>
          <w:szCs w:val="13"/>
          <w:shd w:val="clear" w:color="auto" w:fill="auto"/>
          <w:vertAlign w:val="superscript"/>
          <w:lang w:val="en-US" w:eastAsia="en-US" w:bidi="en-US"/>
        </w:rPr>
        <w:t>1</w:t>
      </w:r>
      <w:r>
        <w:rPr>
          <w:color w:val="646363"/>
          <w:spacing w:val="0"/>
          <w:w w:val="100"/>
          <w:position w:val="0"/>
          <w:sz w:val="13"/>
          <w:szCs w:val="13"/>
          <w:shd w:val="clear" w:color="auto" w:fill="auto"/>
          <w:lang w:val="en-US" w:eastAsia="en-US" w:bidi="en-US"/>
        </w:rPr>
        <w:t xml:space="preserve"> Up to 31 December 2015. </w:t>
      </w:r>
      <w:r>
        <w:rPr>
          <w:rStyle w:val="CharStyle13"/>
        </w:rPr>
        <w:t>were Syrians compared to one out of five just one year earlier. Other top countries of origin referred to States in 2015 include the Democratic Republic of the Congo (20,527), Iraq (11,161), Somalia (10,193) and Myanmar (9,738). These four countries and Syria accounted for almost 80 per cent, or four out of five, submissions for the year.</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Globally, resettlement continued to act as a key protection tool throughout the period. Legal and Physical Protection Needs constituted about one third of all cases submitted for resettlement in 2014 and 2015. Survivors of Violence and/or Torture was the second largest category in 2015 at 24 per cent. This category has almost quadrupled since 2005 reflecting in part renewed focus on this profile by some resettlement countries. The category Lack of Foreseeable Alternative Durable Solutions accounted for 22 per cent of submissions in 2015, a drop from 26 per cent a year earlier.</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continuous prioritization of Women and Girls at Risk meant that levels remained fairly stable in recent years at around 12 per cent, exceeding UNHCR's objective of submitting at least 10 per cent of resettlement cases under this category for the fifth consecutive year.</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United States of America (USA) remained the main recipient of UNHCR referrals with 82,491 submissions registered during 2015 (62 per cent of all submissions), followed by Canada (22,886 submissions), Australia (9,321), Norway (3,806) and the United Kingdom (3,622). All four countries saw increases in year-to-year submissions ranging from 52 per cent (Canada) to 268 per cent (United Kingdom).</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Some 53,331 referrals originated from UNHCR's offices in the MENA region, which constituted a 22 per cent increase in respect of the submissions in 2014 for this region. Submissions from the MENA region also accounted for 40 per cent of the overall global submission number. 2015 ended with this region having implemented important innovative initiatives, in conjunction with resettlement countries, for the development and piloting of several streamlined resettlement methodologies specific to Syrian refugees that resulted in expedited processing and the aforementioned increase in submissions. Examples of such approaches include the Pilot Identification Programme with Australia, the Humanitarian Transfer Programme with Canada and the Simplified identification Form with the USA.</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 xml:space="preserve">UNHCR offices in Europe's region recorded the highest number of submissions for the decade in 2015 (18,833), the majority of which were from Turkey. The large refugee influx into Europe resulted in this region also developing a number of resettlement related initiatives, including the adoption in July 2015 of the Council of the European Union Conclusions on Resettlement, as a result of which </w:t>
      </w:r>
      <w:r>
        <w:rPr>
          <w:color w:val="000000"/>
          <w:spacing w:val="0"/>
          <w:w w:val="100"/>
          <w:position w:val="0"/>
          <w:shd w:val="clear" w:color="auto" w:fill="auto"/>
          <w:lang w:val="en-US" w:eastAsia="en-US" w:bidi="en-US"/>
        </w:rPr>
        <w:t>some 22,500 resettlement places were made available by 27 Member States plus Iceland, Liechtenstein, Norway and Switzerland during the period 2015-2017. As a result, countries such as Bulgaria, Croatia, Cyprus, Estonia, Greece, Latvia, Lithuania, Malta, Poland, Slovakia and Slovenia will be implementing a formal resettlement programme for the first time. UNHCR has already begun working with these emerging resettlement countries to develop their programmes, providing guidance, advice and technical expertise in both case processing and integration matters. In addition, and as a result of the agreements between the EU and Turkey to address the situation of refugees and migrants moving into Europe from and through Turkey, the number of resettlement spaces offered by European countries for Syrians in Turkey has increased exponentially. The implementation of an expedited resettlement process for resettlement of Syrian refugees out of Turkey, beginning late March 2016, as well as the ongoing discussions with European States on a Voluntary Humanitarian Admission Scheme has increased the possibility for Syrian refugees in Turkey to gain access to a durable solution.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With regard to Africa, despite an increase in the number of submissions from 35,079 in 2014 to 38,870 one year later, the region's relative share dropped from 34 to 29 per cent. The Great Lakes Core Group continued, however, supporting a sub-regional strategy to enhance durable solutions for Congolese refugees. This strategy includes a multi-year plan of action to enhance resettlement of Congolese refugees from Burundi, Rwanda, United Republic of Tanzania, and Uganda, as well as to promote livelihoods and self-reliance activities and to support host communities. Over 43,000 refugees from the Democratic Republic of the Congo have been submitted for resettlement as part of the commitment to resettle at least 50,000 refugees between 2012 and 2017; as such, UNHCR anticipates the remaining target will be met without difficulties.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Countries in the Asia and Pacific region accounted for 21,620 submissions during 2015, or 16 per cent of the overall global submission. It constitutes a drop from 27,450 in 2014 (26%) and a significant shift from levels in the previous decade due to the realisation of other solutions within this part of the world. However, the region also marked a notable milestone; in November 2015 it was announced that 100,000 refugees from Bhutan have been resettled from Nepal's camps to third countries, 85 per cent of them to the USA.</w:t>
      </w:r>
    </w:p>
    <w:p>
      <w:pPr>
        <w:pStyle w:val="Style12"/>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Finally, some 1,390 submissions originated from the Americas region (1,800 in 2014), a decrease in numbers reflecting renewed efforts in Ecuador to focus on local integration initiatives for Colombian refugees. Despite the decline in numerical submissions, the region has seen some innovative thinking in fostering resettlement as a protection tool and as a durable solution. For instance, the deteriorating situation in the countries comprising</w:t>
        <w:br w:type="page"/>
      </w:r>
      <w:bookmarkStart w:id="25" w:name="bookmark25"/>
      <w:r>
        <w:rPr>
          <w:color w:val="000000"/>
          <w:spacing w:val="0"/>
          <w:w w:val="100"/>
          <w:position w:val="0"/>
          <w:shd w:val="clear" w:color="auto" w:fill="auto"/>
          <w:lang w:val="en-US" w:eastAsia="en-US" w:bidi="en-US"/>
        </w:rPr>
        <w:t>the Central American Northern Triangle compelled UNHCR, in late 2015, to start discussions with a view of expanding the role of resettlement in some countries in Central America. In addition, in the context of the Brazil Declaration and Plan of Action, unanimously adopted by Latin America and Caribbean governments to mark the 30th anniversary of the 1984 Cartagena Declaration, Argentina, Brazil, Chile, Paraguay and Uruguay undertook, with support from UNHCR, an independent evaluation of the Solidarity Resettlement Programme. The evaluation assisted stakeholders in understanding what went well, gather feedback from the refugees themselves, share best practices, and make recommendations for a way forward, which are currently being discussed and assessed.</w:t>
      </w:r>
      <w:bookmarkEnd w:id="25"/>
    </w:p>
    <w:p>
      <w:pPr>
        <w:pStyle w:val="Style63"/>
        <w:keepNext/>
        <w:keepLines/>
        <w:widowControl w:val="0"/>
        <w:shd w:val="clear" w:color="auto" w:fill="auto"/>
        <w:bidi w:val="0"/>
        <w:spacing w:before="0" w:after="100"/>
        <w:ind w:left="0" w:right="0" w:firstLine="0"/>
        <w:jc w:val="left"/>
      </w:pPr>
      <w:bookmarkStart w:id="26" w:name="bookmark26"/>
      <w:bookmarkStart w:id="27" w:name="bookmark27"/>
      <w:r>
        <w:rPr>
          <w:spacing w:val="0"/>
          <w:w w:val="100"/>
          <w:position w:val="0"/>
          <w:sz w:val="24"/>
          <w:szCs w:val="24"/>
          <w:shd w:val="clear" w:color="auto" w:fill="auto"/>
          <w:lang w:val="en-US" w:eastAsia="en-US" w:bidi="en-US"/>
        </w:rPr>
        <w:t>Upscaling Resettlement - Projected Global Resettlement Needs and Capacity for 2017</w:t>
      </w:r>
      <w:bookmarkEnd w:id="26"/>
      <w:bookmarkEnd w:id="27"/>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magnitude of the refugee crisis in Europe led a number of resettlement States including Canada, the United Kingdom, the United States, Norway and Australia to generously announce in the last quarter of 2015 significant increases in their resettlement quotas, benefitting refugees from Syria and other countries in several regions.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order to meet such a need for an increase in submissions, UNHCR prepared in late 2015 the Plan of Action for Urgent Up-scaling of Resettlement, Legal Pathways and Stabilization/Comprehensive Local Integration (referred herewith as the Plan of Action). Anticipating a need to increase resettlement submissions by 37 per cent in respect of 2014 figures, the Plan of Action outlined the immediate additional workforce needed to meet the growing demands from countries as well as the main functional areas where such additional resources would be deployed, including registration and community based protection; refugee status determination where relevant; and integrity of individual case protection chains. At a more strategic level, the Plan of Action acknowledged that meeting increased resettlement quotas can only be sustained over time by substantially reforming current resettlement procedures; and furthermore recognized that increased resettlement would also need to be complemented with greater efforts to expand humanitarian and other complementary pathways for admission to protection and solutions.</w:t>
      </w:r>
    </w:p>
    <w:p>
      <w:pPr>
        <w:pStyle w:val="Style12"/>
        <w:keepNext w:val="0"/>
        <w:keepLines w:val="0"/>
        <w:widowControl w:val="0"/>
        <w:shd w:val="clear" w:color="auto" w:fill="auto"/>
        <w:bidi w:val="0"/>
        <w:spacing w:before="0" w:after="220"/>
        <w:ind w:left="0" w:right="0" w:firstLine="0"/>
        <w:jc w:val="left"/>
      </w:pPr>
      <w:r>
        <w:rPr>
          <w:color w:val="000000"/>
          <w:spacing w:val="0"/>
          <w:w w:val="100"/>
          <w:position w:val="0"/>
          <w:shd w:val="clear" w:color="auto" w:fill="auto"/>
          <w:lang w:val="en-US" w:eastAsia="en-US" w:bidi="en-US"/>
        </w:rPr>
        <w:t>In order to implement all the activities detailed in the Plan of Action, UNHCR launched in February 2016 the Supplementary Appeal for Strengthening Refugee Resettlement and other Pathways to Admission and Solutions (hereinafter referred to as The Supplementary Appeal). As of May 2016 approximately 60-70 per cent of the additional workforce needed to meet the extra demands has been recruited. Training activities have been substantially boosted to swiftly meet the needs</w:t>
      </w:r>
    </w:p>
    <w:p>
      <w:pPr>
        <w:pStyle w:val="Style12"/>
        <w:keepNext w:val="0"/>
        <w:keepLines w:val="0"/>
        <w:widowControl w:val="0"/>
        <w:shd w:val="clear" w:color="auto" w:fill="auto"/>
        <w:bidi w:val="0"/>
        <w:spacing w:before="0"/>
        <w:ind w:left="0" w:right="0" w:firstLine="0"/>
        <w:jc w:val="left"/>
      </w:pPr>
      <w:r>
        <w:drawing>
          <wp:anchor distT="0" distB="925830" distL="120650" distR="114300" simplePos="0" relativeHeight="125829387" behindDoc="0" locked="0" layoutInCell="1" allowOverlap="1">
            <wp:simplePos x="0" y="0"/>
            <wp:positionH relativeFrom="margin">
              <wp:posOffset>3214370</wp:posOffset>
            </wp:positionH>
            <wp:positionV relativeFrom="margin">
              <wp:posOffset>650875</wp:posOffset>
            </wp:positionV>
            <wp:extent cx="3486785" cy="4023360"/>
            <wp:wrapTopAndBottom/>
            <wp:docPr id="49" name="Shape 49"/>
            <a:graphic xmlns:a="http://schemas.openxmlformats.org/drawingml/2006/main">
              <a:graphicData uri="http://schemas.openxmlformats.org/drawingml/2006/picture">
                <pic:pic xmlns:pic="http://schemas.openxmlformats.org/drawingml/2006/picture">
                  <pic:nvPicPr>
                    <pic:cNvPr id="50" name="Picture box 50"/>
                    <pic:cNvPicPr/>
                  </pic:nvPicPr>
                  <pic:blipFill>
                    <a:blip r:embed="rId44"/>
                    <a:stretch/>
                  </pic:blipFill>
                  <pic:spPr>
                    <a:xfrm>
                      <a:ext cx="3486785" cy="402336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margin">
                  <wp:posOffset>3208020</wp:posOffset>
                </wp:positionH>
                <wp:positionV relativeFrom="margin">
                  <wp:posOffset>4787265</wp:posOffset>
                </wp:positionV>
                <wp:extent cx="2764790" cy="454025"/>
                <wp:wrapNone/>
                <wp:docPr id="51" name="Shape 51"/>
                <a:graphic xmlns:a="http://schemas.openxmlformats.org/drawingml/2006/main">
                  <a:graphicData uri="http://schemas.microsoft.com/office/word/2010/wordprocessingShape">
                    <wps:wsp>
                      <wps:cNvSpPr txBox="1"/>
                      <wps:spPr>
                        <a:xfrm>
                          <a:ext cx="2764790" cy="454025"/>
                        </a:xfrm>
                        <a:prstGeom prst="rect"/>
                        <a:noFill/>
                      </wps:spPr>
                      <wps:txbx>
                        <w:txbxContent>
                          <w:p>
                            <w:pPr>
                              <w:pStyle w:val="Style40"/>
                              <w:keepNext w:val="0"/>
                              <w:keepLines w:val="0"/>
                              <w:widowControl w:val="0"/>
                              <w:shd w:val="clear" w:color="auto" w:fill="auto"/>
                              <w:bidi w:val="0"/>
                              <w:spacing w:before="0" w:after="0" w:line="276" w:lineRule="auto"/>
                              <w:ind w:left="0" w:right="0" w:firstLine="0"/>
                              <w:jc w:val="both"/>
                            </w:pPr>
                            <w:r>
                              <w:rPr>
                                <w:spacing w:val="0"/>
                                <w:w w:val="100"/>
                                <w:position w:val="0"/>
                                <w:shd w:val="clear" w:color="auto" w:fill="auto"/>
                                <w:lang w:val="en-US" w:eastAsia="en-US" w:bidi="en-US"/>
                              </w:rPr>
                              <w:t>Young Burundi refugee girls collect firewood in the rain at the UNHCR refugee camp Nduta in the Kigoma district Tanzania. © UNHCR / S. Rich / February 2016</w:t>
                            </w:r>
                          </w:p>
                        </w:txbxContent>
                      </wps:txbx>
                      <wps:bodyPr lIns="0" tIns="0" rIns="0" bIns="0">
                        <a:noAutoFit/>
                      </wps:bodyPr>
                    </wps:wsp>
                  </a:graphicData>
                </a:graphic>
              </wp:anchor>
            </w:drawing>
          </mc:Choice>
          <mc:Fallback>
            <w:pict>
              <v:shape id="_x0000_s1077" type="#_x0000_t202" style="position:absolute;margin-left:252.59999999999999pt;margin-top:376.94999999999999pt;width:217.69999999999999pt;height:35.75pt;z-index:251657729;mso-wrap-distance-left:0;mso-wrap-distance-right:0;mso-position-horizontal-relative:margin;mso-position-vertical-relative:margin" filled="f" stroked="f">
                <v:textbox inset="0,0,0,0">
                  <w:txbxContent>
                    <w:p>
                      <w:pPr>
                        <w:pStyle w:val="Style40"/>
                        <w:keepNext w:val="0"/>
                        <w:keepLines w:val="0"/>
                        <w:widowControl w:val="0"/>
                        <w:shd w:val="clear" w:color="auto" w:fill="auto"/>
                        <w:bidi w:val="0"/>
                        <w:spacing w:before="0" w:after="0" w:line="276" w:lineRule="auto"/>
                        <w:ind w:left="0" w:right="0" w:firstLine="0"/>
                        <w:jc w:val="both"/>
                      </w:pPr>
                      <w:r>
                        <w:rPr>
                          <w:spacing w:val="0"/>
                          <w:w w:val="100"/>
                          <w:position w:val="0"/>
                          <w:shd w:val="clear" w:color="auto" w:fill="auto"/>
                          <w:lang w:val="en-US" w:eastAsia="en-US" w:bidi="en-US"/>
                        </w:rPr>
                        <w:t>Young Burundi refugee girls collect firewood in the rain at the UNHCR refugee camp Nduta in the Kigoma district Tanzania. © UNHCR / S. Rich / February 2016</w:t>
                      </w:r>
                    </w:p>
                  </w:txbxContent>
                </v:textbox>
                <w10:wrap anchorx="margin" anchory="margin"/>
              </v:shape>
            </w:pict>
          </mc:Fallback>
        </mc:AlternateContent>
      </w:r>
      <w:r>
        <mc:AlternateContent>
          <mc:Choice Requires="wps">
            <w:drawing>
              <wp:anchor distT="0" distB="0" distL="0" distR="0" simplePos="0" relativeHeight="503316484" behindDoc="0" locked="0" layoutInCell="1" allowOverlap="1">
                <wp:simplePos x="0" y="0"/>
                <wp:positionH relativeFrom="margin">
                  <wp:posOffset>6390640</wp:posOffset>
                </wp:positionH>
                <wp:positionV relativeFrom="margin">
                  <wp:posOffset>2044065</wp:posOffset>
                </wp:positionV>
                <wp:extent cx="133985" cy="1063625"/>
                <wp:wrapNone/>
                <wp:docPr id="53" name="Shape 53"/>
                <a:graphic xmlns:a="http://schemas.openxmlformats.org/drawingml/2006/main">
                  <a:graphicData uri="http://schemas.microsoft.com/office/word/2010/wordprocessingShape">
                    <wps:wsp>
                      <wps:cNvSpPr txBox="1"/>
                      <wps:spPr>
                        <a:xfrm>
                          <a:ext cx="133985" cy="106362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INTRODUCTION</w:t>
                            </w:r>
                          </w:p>
                        </w:txbxContent>
                      </wps:txbx>
                      <wps:bodyPr upright="0" vert="vert270" lIns="0" tIns="0" rIns="0" bIns="0">
                        <a:noAutoFit/>
                      </wps:bodyPr>
                    </wps:wsp>
                  </a:graphicData>
                </a:graphic>
              </wp:anchor>
            </w:drawing>
          </mc:Choice>
          <mc:Fallback>
            <w:pict>
              <v:shape id="_x0000_s1079" type="#_x0000_t202" style="position:absolute;margin-left:503.19999999999999pt;margin-top:160.94999999999999pt;width:10.550000000000001pt;height:83.75pt;z-index:251657731;mso-wrap-distance-left:0;mso-wrap-distance-right:0;mso-position-horizontal-relative:margin;mso-position-vertical-relative:margin" filled="f" stroked="f">
                <v:textbox style="layout-flow:vertical;mso-layout-flow-alt:bottom-to-top" inset="0,0,0,0">
                  <w:txbxContent>
                    <w:p>
                      <w:pPr>
                        <w:pStyle w:val="Style40"/>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INTRODUCTION</w:t>
                      </w:r>
                    </w:p>
                  </w:txbxContent>
                </v:textbox>
                <w10:wrap anchorx="margin" anchory="margin"/>
              </v:shape>
            </w:pict>
          </mc:Fallback>
        </mc:AlternateContent>
      </w:r>
      <w:r>
        <w:rPr>
          <w:color w:val="000000"/>
          <w:spacing w:val="0"/>
          <w:w w:val="100"/>
          <w:position w:val="0"/>
          <w:shd w:val="clear" w:color="auto" w:fill="auto"/>
          <w:lang w:val="en-US" w:eastAsia="en-US" w:bidi="en-US"/>
        </w:rPr>
        <w:t>of new staff (further details below), and a number of activities in the area of integrity and anti-fraud, including the recruitment of expert positions, have also been undertaken.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However, despite the generous increases in resettlement quotas by resettlement countries, and the striking increases in submission numbers and progress made in expanding the resettlement programme, the reality is that resettlement needs of refugees around the world continue to vastly outnumber current capacity. In 2017, UNHCR estimates the global resettlement needs to be over 1,190,000 persons, including the resettlement needs of refugees in a protracted situation where resettlement is envisioned over a period of several years. This figure represents a marginal increase of 3 per cent compared with the total projected resettlement needs in the previous year (approximately 1,153,000 persons). However, when compared to the projected needs of 691,000 persons in 2014, 2017 represents a considerable increase of 72 per cent. This sharp increase is partly explained by the fact that resettlement needs for Syrians were not included in the 2014 projections due to the fluid nature of developments for this refugee population at the time.</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Syrians account for 40 per cent of the 1,190,000 refugees in need of resettlement, the highest figure since outbreak of conflict in the country in early 2011. This compares to 37 per cent one year earlier and a reflection of a continuously deteriorating humanitarian situation. Sudan (11%), Afghanistan (10%), and the Democratic Republic of</w:t>
        <w:br w:type="page"/>
      </w:r>
      <w:r>
        <w:rPr>
          <w:color w:val="000000"/>
          <w:spacing w:val="0"/>
          <w:w w:val="100"/>
          <w:position w:val="0"/>
          <w:shd w:val="clear" w:color="auto" w:fill="auto"/>
          <w:lang w:val="en-US" w:eastAsia="en-US" w:bidi="en-US"/>
        </w:rPr>
        <w:t>the Congo (9%) are other major refugee groups in need of resettlement.</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Syria crisis also has an impact on the regional distribution of projected resettlement needs for 2017. Europe reports a growth of 43 per cent compared to the previous year with needs estimated at close to 307,000 persons; 90 per cent of them being Syrians from Turkey. Africa too reports an increase in resettlement needs, albeit at a lower scale (13%). Some 441,500 persons were in need of resettlement in this region, about half of them either from Sudan (27%) or the Democratic Republic of the Congo (25%).</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As for Asia, the 2017 overall estimated resettlement needs are 153,400 individuals, a decrease of 11 per cent from the 169,600 individuals reported to be in need of resettlement in 2016. The overall resettlement needs in this region have decreased for a fourth consecutive year, reflecting the continuing gradual phase out of large-scale resettlement operations in Thailand and Nepal, following the successful completion of multi-year resettlement programmes.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Americas remained the region with the lowest resettlement needs in numerical terms. Approximately 7,800 persons were estimated in need of resettlement, representing a 4 per cent increase over last year's figure (7,500).</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table below provides a breakdown of the global resettlement needs and UNHCR's capacity to address them. As in previous years, operations have applied a standard methodology to estimate their capacity to process cases for resettlement in 2017 according to identified resettlement needs. Also as in previous years, the table illustrates the gap between the resettlement needs and UNHCR's capacity to meet them, as well as the gap between UNHCR's yearly target and its core staff capacity.</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this regard, the breakdown by region of asylum is provided in column (A), whereas column (B) shows the total number of persons deemed by UNHCR to be in need of resettlement, including populations where resettlement is envisioned over a period of several years. Drawing from this number (361,090 cases/1,190,519 persons), column (C) indicates the number of persons UNHCR plans to prioritize and submit in 2017 (52,891 cases/169,789 persons). This is UNHCR's 2017 submission target.</w:t>
      </w:r>
    </w:p>
    <w:p>
      <w:pPr>
        <w:pStyle w:val="Style12"/>
        <w:keepNext w:val="0"/>
        <w:keepLines w:val="0"/>
        <w:widowControl w:val="0"/>
        <w:shd w:val="clear" w:color="auto" w:fill="auto"/>
        <w:bidi w:val="0"/>
        <w:spacing w:before="0" w:after="0"/>
        <w:ind w:left="0" w:right="0" w:firstLine="0"/>
        <w:jc w:val="left"/>
      </w:pPr>
      <w:r>
        <mc:AlternateContent>
          <mc:Choice Requires="wps">
            <w:drawing>
              <wp:anchor distT="0" distB="2985135" distL="3201670" distR="449580" simplePos="0" relativeHeight="125829388" behindDoc="0" locked="0" layoutInCell="1" allowOverlap="1">
                <wp:simplePos x="0" y="0"/>
                <wp:positionH relativeFrom="margin">
                  <wp:posOffset>3224530</wp:posOffset>
                </wp:positionH>
                <wp:positionV relativeFrom="margin">
                  <wp:posOffset>7819390</wp:posOffset>
                </wp:positionV>
                <wp:extent cx="2487295" cy="243840"/>
                <wp:wrapTopAndBottom/>
                <wp:docPr id="55" name="Shape 55"/>
                <a:graphic xmlns:a="http://schemas.openxmlformats.org/drawingml/2006/main">
                  <a:graphicData uri="http://schemas.microsoft.com/office/word/2010/wordprocessingShape">
                    <wps:wsp>
                      <wps:cNvSpPr txBox="1"/>
                      <wps:spPr>
                        <a:xfrm>
                          <a:ext cx="2487295" cy="243840"/>
                        </a:xfrm>
                        <a:prstGeom prst="rect"/>
                        <a:noFill/>
                      </wps:spPr>
                      <wps:txbx>
                        <w:txbxContent>
                          <w:p>
                            <w:pPr>
                              <w:pStyle w:val="Style6"/>
                              <w:keepNext w:val="0"/>
                              <w:keepLines w:val="0"/>
                              <w:widowControl w:val="0"/>
                              <w:shd w:val="clear" w:color="auto" w:fill="auto"/>
                              <w:bidi w:val="0"/>
                              <w:spacing w:before="0" w:after="0" w:line="271" w:lineRule="auto"/>
                              <w:ind w:left="180" w:right="0" w:hanging="180"/>
                              <w:jc w:val="left"/>
                              <w:rPr>
                                <w:sz w:val="13"/>
                                <w:szCs w:val="13"/>
                              </w:rPr>
                            </w:pPr>
                            <w:r>
                              <w:rPr>
                                <w:color w:val="646363"/>
                                <w:spacing w:val="0"/>
                                <w:w w:val="100"/>
                                <w:position w:val="0"/>
                                <w:sz w:val="13"/>
                                <w:szCs w:val="13"/>
                                <w:shd w:val="clear" w:color="auto" w:fill="auto"/>
                                <w:vertAlign w:val="superscript"/>
                                <w:lang w:val="en-US" w:eastAsia="en-US" w:bidi="en-US"/>
                              </w:rPr>
                              <w:t>2</w:t>
                            </w:r>
                            <w:r>
                              <w:rPr>
                                <w:color w:val="646363"/>
                                <w:spacing w:val="0"/>
                                <w:w w:val="100"/>
                                <w:position w:val="0"/>
                                <w:sz w:val="13"/>
                                <w:szCs w:val="13"/>
                                <w:shd w:val="clear" w:color="auto" w:fill="auto"/>
                                <w:lang w:val="en-US" w:eastAsia="en-US" w:bidi="en-US"/>
                              </w:rPr>
                              <w:t xml:space="preserve"> The affiliate workforce refers to consultants, deployees and additional staff who are not UNHCR staff members.</w:t>
                            </w:r>
                          </w:p>
                        </w:txbxContent>
                      </wps:txbx>
                      <wps:bodyPr lIns="0" tIns="0" rIns="0" bIns="0">
                        <a:noAutoFit/>
                      </wps:bodyPr>
                    </wps:wsp>
                  </a:graphicData>
                </a:graphic>
              </wp:anchor>
            </w:drawing>
          </mc:Choice>
          <mc:Fallback>
            <w:pict>
              <v:shape id="_x0000_s1081" type="#_x0000_t202" style="position:absolute;margin-left:253.90000000000001pt;margin-top:615.70000000000005pt;width:195.84999999999999pt;height:19.199999999999999pt;z-index:-125829365;mso-wrap-distance-left:252.09999999999999pt;mso-wrap-distance-right:35.399999999999999pt;mso-wrap-distance-bottom:235.05000000000001pt;mso-position-horizontal-relative:margin;mso-position-vertical-relative:margin" filled="f" stroked="f">
                <v:textbox inset="0,0,0,0">
                  <w:txbxContent>
                    <w:p>
                      <w:pPr>
                        <w:pStyle w:val="Style6"/>
                        <w:keepNext w:val="0"/>
                        <w:keepLines w:val="0"/>
                        <w:widowControl w:val="0"/>
                        <w:shd w:val="clear" w:color="auto" w:fill="auto"/>
                        <w:bidi w:val="0"/>
                        <w:spacing w:before="0" w:after="0" w:line="271" w:lineRule="auto"/>
                        <w:ind w:left="180" w:right="0" w:hanging="180"/>
                        <w:jc w:val="left"/>
                        <w:rPr>
                          <w:sz w:val="13"/>
                          <w:szCs w:val="13"/>
                        </w:rPr>
                      </w:pPr>
                      <w:r>
                        <w:rPr>
                          <w:color w:val="646363"/>
                          <w:spacing w:val="0"/>
                          <w:w w:val="100"/>
                          <w:position w:val="0"/>
                          <w:sz w:val="13"/>
                          <w:szCs w:val="13"/>
                          <w:shd w:val="clear" w:color="auto" w:fill="auto"/>
                          <w:vertAlign w:val="superscript"/>
                          <w:lang w:val="en-US" w:eastAsia="en-US" w:bidi="en-US"/>
                        </w:rPr>
                        <w:t>2</w:t>
                      </w:r>
                      <w:r>
                        <w:rPr>
                          <w:color w:val="646363"/>
                          <w:spacing w:val="0"/>
                          <w:w w:val="100"/>
                          <w:position w:val="0"/>
                          <w:sz w:val="13"/>
                          <w:szCs w:val="13"/>
                          <w:shd w:val="clear" w:color="auto" w:fill="auto"/>
                          <w:lang w:val="en-US" w:eastAsia="en-US" w:bidi="en-US"/>
                        </w:rPr>
                        <w:t xml:space="preserve"> The affiliate workforce refers to consultants, deployees and additional staff who are not UNHCR staff members.</w:t>
                      </w:r>
                    </w:p>
                  </w:txbxContent>
                </v:textbox>
                <w10:wrap type="topAndBottom" anchorx="margin" anchory="margin"/>
              </v:shape>
            </w:pict>
          </mc:Fallback>
        </mc:AlternateContent>
      </w:r>
      <w:r>
        <mc:AlternateContent>
          <mc:Choice Requires="wps">
            <w:drawing>
              <wp:anchor distT="633730" distB="2174875" distL="114300" distR="1891030" simplePos="0" relativeHeight="125829390" behindDoc="0" locked="0" layoutInCell="1" allowOverlap="1">
                <wp:simplePos x="0" y="0"/>
                <wp:positionH relativeFrom="margin">
                  <wp:posOffset>137160</wp:posOffset>
                </wp:positionH>
                <wp:positionV relativeFrom="margin">
                  <wp:posOffset>8453120</wp:posOffset>
                </wp:positionV>
                <wp:extent cx="4133215" cy="420370"/>
                <wp:wrapTopAndBottom/>
                <wp:docPr id="57" name="Shape 57"/>
                <a:graphic xmlns:a="http://schemas.openxmlformats.org/drawingml/2006/main">
                  <a:graphicData uri="http://schemas.microsoft.com/office/word/2010/wordprocessingShape">
                    <wps:wsp>
                      <wps:cNvSpPr txBox="1"/>
                      <wps:spPr>
                        <a:xfrm>
                          <a:ext cx="4133215" cy="420370"/>
                        </a:xfrm>
                        <a:prstGeom prst="rect"/>
                        <a:noFill/>
                      </wps:spPr>
                      <wps:txbx>
                        <w:txbxContent>
                          <w:p>
                            <w:pPr>
                              <w:pStyle w:val="Style63"/>
                              <w:keepNext/>
                              <w:keepLines/>
                              <w:widowControl w:val="0"/>
                              <w:shd w:val="clear" w:color="auto" w:fill="auto"/>
                              <w:bidi w:val="0"/>
                              <w:spacing w:before="0" w:after="0"/>
                              <w:ind w:left="0" w:right="0" w:firstLine="0"/>
                              <w:jc w:val="left"/>
                            </w:pPr>
                            <w:bookmarkStart w:id="19" w:name="bookmark19"/>
                            <w:bookmarkStart w:id="20" w:name="bookmark20"/>
                            <w:r>
                              <w:rPr>
                                <w:spacing w:val="0"/>
                                <w:w w:val="100"/>
                                <w:position w:val="0"/>
                                <w:sz w:val="24"/>
                                <w:szCs w:val="24"/>
                                <w:shd w:val="clear" w:color="auto" w:fill="auto"/>
                                <w:lang w:val="en-US" w:eastAsia="en-US" w:bidi="en-US"/>
                              </w:rPr>
                              <w:t>UNHCR projected global resettlement needs and capacity for 2017 by region of refugees' country of asylum</w:t>
                            </w:r>
                            <w:bookmarkEnd w:id="19"/>
                            <w:bookmarkEnd w:id="20"/>
                          </w:p>
                        </w:txbxContent>
                      </wps:txbx>
                      <wps:bodyPr lIns="0" tIns="0" rIns="0" bIns="0">
                        <a:noAutoFit/>
                      </wps:bodyPr>
                    </wps:wsp>
                  </a:graphicData>
                </a:graphic>
              </wp:anchor>
            </w:drawing>
          </mc:Choice>
          <mc:Fallback>
            <w:pict>
              <v:shape id="_x0000_s1083" type="#_x0000_t202" style="position:absolute;margin-left:10.800000000000001pt;margin-top:665.60000000000002pt;width:325.44999999999999pt;height:33.100000000000001pt;z-index:-125829363;mso-wrap-distance-left:9.pt;mso-wrap-distance-top:49.899999999999999pt;mso-wrap-distance-right:148.90000000000001pt;mso-wrap-distance-bottom:171.25pt;mso-position-horizontal-relative:margin;mso-position-vertical-relative:margin" filled="f" stroked="f">
                <v:textbox inset="0,0,0,0">
                  <w:txbxContent>
                    <w:p>
                      <w:pPr>
                        <w:pStyle w:val="Style63"/>
                        <w:keepNext/>
                        <w:keepLines/>
                        <w:widowControl w:val="0"/>
                        <w:shd w:val="clear" w:color="auto" w:fill="auto"/>
                        <w:bidi w:val="0"/>
                        <w:spacing w:before="0" w:after="0"/>
                        <w:ind w:left="0" w:right="0" w:firstLine="0"/>
                        <w:jc w:val="left"/>
                      </w:pPr>
                      <w:bookmarkStart w:id="19" w:name="bookmark19"/>
                      <w:bookmarkStart w:id="20" w:name="bookmark20"/>
                      <w:r>
                        <w:rPr>
                          <w:spacing w:val="0"/>
                          <w:w w:val="100"/>
                          <w:position w:val="0"/>
                          <w:sz w:val="24"/>
                          <w:szCs w:val="24"/>
                          <w:shd w:val="clear" w:color="auto" w:fill="auto"/>
                          <w:lang w:val="en-US" w:eastAsia="en-US" w:bidi="en-US"/>
                        </w:rPr>
                        <w:t>UNHCR projected global resettlement needs and capacity for 2017 by region of refugees' country of asylum</w:t>
                      </w:r>
                      <w:bookmarkEnd w:id="19"/>
                      <w:bookmarkEnd w:id="20"/>
                    </w:p>
                  </w:txbxContent>
                </v:textbox>
                <w10:wrap type="topAndBottom" anchorx="margin" anchory="margin"/>
              </v:shape>
            </w:pict>
          </mc:Fallback>
        </mc:AlternateContent>
      </w:r>
      <w:r>
        <mc:AlternateContent>
          <mc:Choice Requires="wps">
            <w:drawing>
              <wp:anchor distT="1024255" distB="546735" distL="138430" distR="114300" simplePos="0" relativeHeight="125829392" behindDoc="0" locked="0" layoutInCell="1" allowOverlap="1">
                <wp:simplePos x="0" y="0"/>
                <wp:positionH relativeFrom="margin">
                  <wp:posOffset>161290</wp:posOffset>
                </wp:positionH>
                <wp:positionV relativeFrom="margin">
                  <wp:posOffset>8843645</wp:posOffset>
                </wp:positionV>
                <wp:extent cx="5885815" cy="1657985"/>
                <wp:wrapTopAndBottom/>
                <wp:docPr id="59" name="Shape 59"/>
                <a:graphic xmlns:a="http://schemas.openxmlformats.org/drawingml/2006/main">
                  <a:graphicData uri="http://schemas.microsoft.com/office/word/2010/wordprocessingShape">
                    <wps:wsp>
                      <wps:cNvSpPr txBox="1"/>
                      <wps:spPr>
                        <a:xfrm>
                          <a:ext cx="5885815" cy="1657985"/>
                        </a:xfrm>
                        <a:prstGeom prst="rect"/>
                        <a:noFill/>
                      </wps:spPr>
                      <wps:txbx>
                        <w:txbxContent>
                          <w:tbl>
                            <w:tblPr>
                              <w:tblOverlap w:val="never"/>
                              <w:jc w:val="left"/>
                              <w:tblLayout w:type="fixed"/>
                            </w:tblPr>
                            <w:tblGrid>
                              <w:gridCol w:w="2904"/>
                              <w:gridCol w:w="1018"/>
                              <w:gridCol w:w="1022"/>
                              <w:gridCol w:w="1133"/>
                              <w:gridCol w:w="1133"/>
                              <w:gridCol w:w="1022"/>
                              <w:gridCol w:w="1037"/>
                            </w:tblGrid>
                            <w:tr>
                              <w:trPr>
                                <w:tblHeader/>
                                <w:trHeight w:val="494" w:hRule="exact"/>
                              </w:trPr>
                              <w:tc>
                                <w:tcPr>
                                  <w:vMerge w:val="restart"/>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8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A. Region of Asylum</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B. Total projected resettlement needs*</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 UNHCR submissions planned for 2017 (target)**</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D. UNHCR core staff capacity in 2017</w:t>
                                  </w:r>
                                </w:p>
                              </w:tc>
                            </w:tr>
                            <w:tr>
                              <w:trPr>
                                <w:trHeight w:val="302" w:hRule="exact"/>
                              </w:trPr>
                              <w:tc>
                                <w:tcPr>
                                  <w:vMerge/>
                                  <w:tcBorders/>
                                  <w:shd w:val="clear" w:color="auto" w:fill="0069B3"/>
                                  <w:vAlign w:val="top"/>
                                </w:tcPr>
                                <w:p>
                                  <w:pP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r>
                            <w:tr>
                              <w:trPr>
                                <w:trHeight w:val="307"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Africa</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126,036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441,523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16,928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55,387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5,946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19,862</w:t>
                                  </w:r>
                                </w:p>
                              </w:tc>
                            </w:tr>
                            <w:tr>
                              <w:trPr>
                                <w:trHeight w:val="298"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Asia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50,004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153,358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4,388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9,200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2,381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4,787</w:t>
                                  </w:r>
                                </w:p>
                              </w:tc>
                            </w:tr>
                            <w:tr>
                              <w:trPr>
                                <w:trHeight w:val="298"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Europe</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83,335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306,950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15,945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52,950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6,000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17,605</w:t>
                                  </w:r>
                                </w:p>
                              </w:tc>
                            </w:tr>
                            <w:tr>
                              <w:trPr>
                                <w:trHeight w:val="302"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MENA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98,808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280,915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14,850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50,500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5,261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15,981</w:t>
                                  </w:r>
                                </w:p>
                              </w:tc>
                            </w:tr>
                            <w:tr>
                              <w:trPr>
                                <w:trHeight w:val="302"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The Americas</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2,907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7,773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780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1,752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209</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529</w:t>
                                  </w:r>
                                </w:p>
                              </w:tc>
                            </w:tr>
                            <w:tr>
                              <w:trPr>
                                <w:trHeight w:val="307" w:hRule="exact"/>
                              </w:trPr>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Grand Total</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361,090</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1,190,519</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52,891</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169,789</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19,797</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58,764</w:t>
                                  </w:r>
                                </w:p>
                              </w:tc>
                            </w:tr>
                          </w:tbl>
                          <w:p>
                            <w:pPr>
                              <w:widowControl w:val="0"/>
                              <w:spacing w:line="1" w:lineRule="exact"/>
                            </w:pPr>
                          </w:p>
                        </w:txbxContent>
                      </wps:txbx>
                      <wps:bodyPr lIns="0" tIns="0" rIns="0" bIns="0">
                        <a:noAutoFit/>
                      </wps:bodyPr>
                    </wps:wsp>
                  </a:graphicData>
                </a:graphic>
              </wp:anchor>
            </w:drawing>
          </mc:Choice>
          <mc:Fallback>
            <w:pict>
              <v:shape id="_x0000_s1085" type="#_x0000_t202" style="position:absolute;margin-left:12.699999999999999pt;margin-top:696.35000000000002pt;width:463.44999999999999pt;height:130.55000000000001pt;z-index:-125829361;mso-wrap-distance-left:10.9pt;mso-wrap-distance-top:80.650000000000006pt;mso-wrap-distance-right:9.pt;mso-wrap-distance-bottom:43.049999999999997pt;mso-position-horizontal-relative:margin;mso-position-vertical-relative:margin" filled="f" stroked="f">
                <v:textbox inset="0,0,0,0">
                  <w:txbxContent>
                    <w:tbl>
                      <w:tblPr>
                        <w:tblOverlap w:val="never"/>
                        <w:jc w:val="left"/>
                        <w:tblLayout w:type="fixed"/>
                      </w:tblPr>
                      <w:tblGrid>
                        <w:gridCol w:w="2904"/>
                        <w:gridCol w:w="1018"/>
                        <w:gridCol w:w="1022"/>
                        <w:gridCol w:w="1133"/>
                        <w:gridCol w:w="1133"/>
                        <w:gridCol w:w="1022"/>
                        <w:gridCol w:w="1037"/>
                      </w:tblGrid>
                      <w:tr>
                        <w:trPr>
                          <w:tblHeader/>
                          <w:trHeight w:val="494" w:hRule="exact"/>
                        </w:trPr>
                        <w:tc>
                          <w:tcPr>
                            <w:vMerge w:val="restart"/>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8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A. Region of Asylum</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B. Total projected resettlement needs*</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 UNHCR submissions planned for 2017 (target)**</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D. UNHCR core staff capacity in 2017</w:t>
                            </w:r>
                          </w:p>
                        </w:tc>
                      </w:tr>
                      <w:tr>
                        <w:trPr>
                          <w:trHeight w:val="302" w:hRule="exact"/>
                        </w:trPr>
                        <w:tc>
                          <w:tcPr>
                            <w:vMerge/>
                            <w:tcBorders/>
                            <w:shd w:val="clear" w:color="auto" w:fill="0069B3"/>
                            <w:vAlign w:val="top"/>
                          </w:tcPr>
                          <w:p>
                            <w:pP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r>
                      <w:tr>
                        <w:trPr>
                          <w:trHeight w:val="307"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Africa</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126,036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441,523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16,928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55,387</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5,946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19,862</w:t>
                            </w:r>
                          </w:p>
                        </w:tc>
                      </w:tr>
                      <w:tr>
                        <w:trPr>
                          <w:trHeight w:val="298"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Asia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50,004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153,358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4,388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9,200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2,381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4,787</w:t>
                            </w:r>
                          </w:p>
                        </w:tc>
                      </w:tr>
                      <w:tr>
                        <w:trPr>
                          <w:trHeight w:val="298"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Europe</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83,335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306,950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15,945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52,950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6,000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17,605</w:t>
                            </w:r>
                          </w:p>
                        </w:tc>
                      </w:tr>
                      <w:tr>
                        <w:trPr>
                          <w:trHeight w:val="302"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MENA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98,808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280,915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14,850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50,500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5,261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15,981</w:t>
                            </w:r>
                          </w:p>
                        </w:tc>
                      </w:tr>
                      <w:tr>
                        <w:trPr>
                          <w:trHeight w:val="302"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The Americas</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2,907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7,773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780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1,752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209</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529</w:t>
                            </w:r>
                          </w:p>
                        </w:tc>
                      </w:tr>
                      <w:tr>
                        <w:trPr>
                          <w:trHeight w:val="307" w:hRule="exact"/>
                        </w:trPr>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Grand Total</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361,090</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1,190,519</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52,891</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169,789</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19,797</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58,764</w:t>
                            </w:r>
                          </w:p>
                        </w:tc>
                      </w:tr>
                    </w:tbl>
                    <w:p>
                      <w:pPr>
                        <w:widowControl w:val="0"/>
                        <w:spacing w:line="1" w:lineRule="exact"/>
                      </w:pPr>
                    </w:p>
                  </w:txbxContent>
                </v:textbox>
                <w10:wrap type="topAndBottom" anchorx="margin" anchory="margin"/>
              </v:shape>
            </w:pict>
          </mc:Fallback>
        </mc:AlternateContent>
      </w:r>
      <w:r>
        <mc:AlternateContent>
          <mc:Choice Requires="wps">
            <w:drawing>
              <wp:anchor distT="0" distB="0" distL="0" distR="0" simplePos="0" relativeHeight="503316486" behindDoc="0" locked="0" layoutInCell="1" allowOverlap="1">
                <wp:simplePos x="0" y="0"/>
                <wp:positionH relativeFrom="margin">
                  <wp:posOffset>146050</wp:posOffset>
                </wp:positionH>
                <wp:positionV relativeFrom="margin">
                  <wp:posOffset>10559415</wp:posOffset>
                </wp:positionV>
                <wp:extent cx="3075305" cy="234950"/>
                <wp:wrapNone/>
                <wp:docPr id="61" name="Shape 61"/>
                <a:graphic xmlns:a="http://schemas.openxmlformats.org/drawingml/2006/main">
                  <a:graphicData uri="http://schemas.microsoft.com/office/word/2010/wordprocessingShape">
                    <wps:wsp>
                      <wps:cNvSpPr txBox="1"/>
                      <wps:spPr>
                        <a:xfrm>
                          <a:ext cx="3075305" cy="23495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including multi-year planning</w:t>
                            </w:r>
                          </w:p>
                          <w:p>
                            <w:pPr>
                              <w:pStyle w:val="Style6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based upon UNHCR total capacity (core staff + affiliate work force) in 2017</w:t>
                            </w:r>
                          </w:p>
                        </w:txbxContent>
                      </wps:txbx>
                      <wps:bodyPr lIns="0" tIns="0" rIns="0" bIns="0">
                        <a:noAutoFit/>
                      </wps:bodyPr>
                    </wps:wsp>
                  </a:graphicData>
                </a:graphic>
              </wp:anchor>
            </w:drawing>
          </mc:Choice>
          <mc:Fallback>
            <w:pict>
              <v:shape id="_x0000_s1087" type="#_x0000_t202" style="position:absolute;margin-left:11.5pt;margin-top:831.45000000000005pt;width:242.15000000000001pt;height:18.5pt;z-index:251657733;mso-wrap-distance-left:0;mso-wrap-distance-right:0;mso-position-horizontal-relative:margin;mso-position-vertical-relative:margin" filled="f" stroked="f">
                <v:textbox inset="0,0,0,0">
                  <w:txbxContent>
                    <w:p>
                      <w:pPr>
                        <w:pStyle w:val="Style6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including multi-year planning</w:t>
                      </w:r>
                    </w:p>
                    <w:p>
                      <w:pPr>
                        <w:pStyle w:val="Style6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based upon UNHCR total capacity (core staff + affiliate work force) in 2017</w:t>
                      </w:r>
                    </w:p>
                  </w:txbxContent>
                </v:textbox>
                <w10:wrap anchorx="margin" anchory="margin"/>
              </v:shape>
            </w:pict>
          </mc:Fallback>
        </mc:AlternateContent>
      </w:r>
      <w:r>
        <w:rPr>
          <w:color w:val="000000"/>
          <w:spacing w:val="0"/>
          <w:w w:val="100"/>
          <w:position w:val="0"/>
          <w:shd w:val="clear" w:color="auto" w:fill="auto"/>
          <w:lang w:val="en-US" w:eastAsia="en-US" w:bidi="en-US"/>
        </w:rPr>
        <w:t>Protection needs, as well as indications from resettlement States of specific solutions strategies, will be taken into account in prioritizing resettlement interventions. While the number provided in column (C) is equivalent to UNHCR's total capacity inclusive of affiliate workforce,</w:t>
      </w:r>
      <w:r>
        <w:rPr>
          <w:color w:val="000000"/>
          <w:spacing w:val="0"/>
          <w:w w:val="100"/>
          <w:position w:val="0"/>
          <w:shd w:val="clear" w:color="auto" w:fill="auto"/>
          <w:vertAlign w:val="superscript"/>
          <w:lang w:val="en-US" w:eastAsia="en-US" w:bidi="en-US"/>
        </w:rPr>
        <w:t>2</w:t>
      </w:r>
      <w:r>
        <w:rPr>
          <w:color w:val="000000"/>
          <w:spacing w:val="0"/>
          <w:w w:val="100"/>
          <w:position w:val="0"/>
          <w:shd w:val="clear" w:color="auto" w:fill="auto"/>
          <w:lang w:val="en-US" w:eastAsia="en-US" w:bidi="en-US"/>
        </w:rPr>
        <w:t xml:space="preserve"> column (D) indicates the number of persons the Office is equipped to process for resettlement with existing core staff capacity only (19,009 cases/55,514 persons). The difference between columns (C) and (D) is indicative of UNHCR's capacity shortfall to meet its 2017 submission targets. It is estimated that without support from the affiliate workforce, UNHCR will be able to process resettlement applications for only 33 per cent of refugees requiring resettlement submissions in 2017.</w:t>
      </w:r>
      <w:r>
        <w:br w:type="page"/>
      </w:r>
    </w:p>
    <w:p>
      <w:pPr>
        <w:pStyle w:val="Style63"/>
        <w:keepNext/>
        <w:keepLines/>
        <w:widowControl w:val="0"/>
        <w:shd w:val="clear" w:color="auto" w:fill="auto"/>
        <w:bidi w:val="0"/>
        <w:spacing w:before="0"/>
        <w:ind w:left="0" w:right="0" w:firstLine="0"/>
        <w:jc w:val="left"/>
      </w:pPr>
      <w:r>
        <w:drawing>
          <wp:anchor distT="0" distB="1377315" distL="123190" distR="114300" simplePos="0" relativeHeight="125829394" behindDoc="0" locked="0" layoutInCell="1" allowOverlap="1">
            <wp:simplePos x="0" y="0"/>
            <wp:positionH relativeFrom="margin">
              <wp:posOffset>40640</wp:posOffset>
            </wp:positionH>
            <wp:positionV relativeFrom="margin">
              <wp:posOffset>650875</wp:posOffset>
            </wp:positionV>
            <wp:extent cx="6675120" cy="4175760"/>
            <wp:wrapTopAndBottom/>
            <wp:docPr id="63" name="Shape 63"/>
            <a:graphic xmlns:a="http://schemas.openxmlformats.org/drawingml/2006/main">
              <a:graphicData uri="http://schemas.openxmlformats.org/drawingml/2006/picture">
                <pic:pic xmlns:pic="http://schemas.openxmlformats.org/drawingml/2006/picture">
                  <pic:nvPicPr>
                    <pic:cNvPr id="64" name="Picture box 64"/>
                    <pic:cNvPicPr/>
                  </pic:nvPicPr>
                  <pic:blipFill>
                    <a:blip r:embed="rId46"/>
                    <a:stretch/>
                  </pic:blipFill>
                  <pic:spPr>
                    <a:xfrm>
                      <a:ext cx="6675120" cy="417576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margin">
                  <wp:posOffset>31750</wp:posOffset>
                </wp:positionH>
                <wp:positionV relativeFrom="margin">
                  <wp:posOffset>4954905</wp:posOffset>
                </wp:positionV>
                <wp:extent cx="6053455" cy="880745"/>
                <wp:wrapNone/>
                <wp:docPr id="65" name="Shape 65"/>
                <a:graphic xmlns:a="http://schemas.openxmlformats.org/drawingml/2006/main">
                  <a:graphicData uri="http://schemas.microsoft.com/office/word/2010/wordprocessingShape">
                    <wps:wsp>
                      <wps:cNvSpPr txBox="1"/>
                      <wps:spPr>
                        <a:xfrm>
                          <a:ext cx="6053455" cy="880745"/>
                        </a:xfrm>
                        <a:prstGeom prst="rect"/>
                        <a:noFill/>
                      </wps:spPr>
                      <wps:txbx>
                        <w:txbxContent>
                          <w:p>
                            <w:pPr>
                              <w:pStyle w:val="Style40"/>
                              <w:keepNext w:val="0"/>
                              <w:keepLines w:val="0"/>
                              <w:widowControl w:val="0"/>
                              <w:shd w:val="clear" w:color="auto" w:fill="auto"/>
                              <w:bidi w:val="0"/>
                              <w:spacing w:before="0" w:after="0" w:line="276" w:lineRule="auto"/>
                              <w:ind w:left="0" w:right="0" w:firstLine="0"/>
                              <w:jc w:val="left"/>
                            </w:pPr>
                            <w:bookmarkStart w:id="21" w:name="bookmark21"/>
                            <w:r>
                              <w:rPr>
                                <w:spacing w:val="0"/>
                                <w:w w:val="100"/>
                                <w:position w:val="0"/>
                                <w:shd w:val="clear" w:color="auto" w:fill="auto"/>
                                <w:lang w:val="en-US" w:eastAsia="en-US" w:bidi="en-US"/>
                              </w:rPr>
                              <w:t>Solaf, a Syrian refugee in Azraq camp, shows us her best Taekwondo moves. Solaf, a nine year-old Syrian refugee, joined a Taekwondo class given at the sports ground, built thanks to International Olympic Committee support, a few days after she arrived in Azraq camp in Jordan. “When I saw the movements the kids were doing, I knew that was something I wanted to learn,” explains Solaf. At that time more than 50 boys and only two girls were part of the training. She decided to join them. “I love jumping and breaking wooden boards.” Restless, Solaf now has also enrolled in football and volleyball training. She is good at sports but her finest kick is her mind.</w:t>
                            </w:r>
                            <w:bookmarkEnd w:id="21"/>
                          </w:p>
                          <w:p>
                            <w:pPr>
                              <w:pStyle w:val="Style40"/>
                              <w:keepNext w:val="0"/>
                              <w:keepLines w:val="0"/>
                              <w:widowControl w:val="0"/>
                              <w:shd w:val="clear" w:color="auto" w:fill="auto"/>
                              <w:bidi w:val="0"/>
                              <w:spacing w:before="0" w:after="0" w:line="276" w:lineRule="auto"/>
                              <w:ind w:left="0" w:right="0" w:firstLine="0"/>
                              <w:jc w:val="left"/>
                            </w:pPr>
                            <w:r>
                              <w:rPr>
                                <w:spacing w:val="0"/>
                                <w:w w:val="100"/>
                                <w:position w:val="0"/>
                                <w:shd w:val="clear" w:color="auto" w:fill="auto"/>
                                <w:lang w:val="en-US" w:eastAsia="en-US" w:bidi="en-US"/>
                              </w:rPr>
                              <w:t>© UNHCR / A. Bino / December 2015</w:t>
                            </w:r>
                          </w:p>
                        </w:txbxContent>
                      </wps:txbx>
                      <wps:bodyPr lIns="0" tIns="0" rIns="0" bIns="0">
                        <a:noAutoFit/>
                      </wps:bodyPr>
                    </wps:wsp>
                  </a:graphicData>
                </a:graphic>
              </wp:anchor>
            </w:drawing>
          </mc:Choice>
          <mc:Fallback>
            <w:pict>
              <v:shape id="_x0000_s1091" type="#_x0000_t202" style="position:absolute;margin-left:2.5pt;margin-top:390.14999999999998pt;width:476.64999999999998pt;height:69.349999999999994pt;z-index:251657735;mso-wrap-distance-left:0;mso-wrap-distance-right:0;mso-position-horizontal-relative:margin;mso-position-vertical-relative:margin" filled="f" stroked="f">
                <v:textbox inset="0,0,0,0">
                  <w:txbxContent>
                    <w:p>
                      <w:pPr>
                        <w:pStyle w:val="Style40"/>
                        <w:keepNext w:val="0"/>
                        <w:keepLines w:val="0"/>
                        <w:widowControl w:val="0"/>
                        <w:shd w:val="clear" w:color="auto" w:fill="auto"/>
                        <w:bidi w:val="0"/>
                        <w:spacing w:before="0" w:after="0" w:line="276" w:lineRule="auto"/>
                        <w:ind w:left="0" w:right="0" w:firstLine="0"/>
                        <w:jc w:val="left"/>
                      </w:pPr>
                      <w:bookmarkStart w:id="21" w:name="bookmark21"/>
                      <w:r>
                        <w:rPr>
                          <w:spacing w:val="0"/>
                          <w:w w:val="100"/>
                          <w:position w:val="0"/>
                          <w:shd w:val="clear" w:color="auto" w:fill="auto"/>
                          <w:lang w:val="en-US" w:eastAsia="en-US" w:bidi="en-US"/>
                        </w:rPr>
                        <w:t>Solaf, a Syrian refugee in Azraq camp, shows us her best Taekwondo moves. Solaf, a nine year-old Syrian refugee, joined a Taekwondo class given at the sports ground, built thanks to International Olympic Committee support, a few days after she arrived in Azraq camp in Jordan. “When I saw the movements the kids were doing, I knew that was something I wanted to learn,” explains Solaf. At that time more than 50 boys and only two girls were part of the training. She decided to join them. “I love jumping and breaking wooden boards.” Restless, Solaf now has also enrolled in football and volleyball training. She is good at sports but her finest kick is her mind.</w:t>
                      </w:r>
                      <w:bookmarkEnd w:id="21"/>
                    </w:p>
                    <w:p>
                      <w:pPr>
                        <w:pStyle w:val="Style40"/>
                        <w:keepNext w:val="0"/>
                        <w:keepLines w:val="0"/>
                        <w:widowControl w:val="0"/>
                        <w:shd w:val="clear" w:color="auto" w:fill="auto"/>
                        <w:bidi w:val="0"/>
                        <w:spacing w:before="0" w:after="0" w:line="276" w:lineRule="auto"/>
                        <w:ind w:left="0" w:right="0" w:firstLine="0"/>
                        <w:jc w:val="left"/>
                      </w:pPr>
                      <w:r>
                        <w:rPr>
                          <w:spacing w:val="0"/>
                          <w:w w:val="100"/>
                          <w:position w:val="0"/>
                          <w:shd w:val="clear" w:color="auto" w:fill="auto"/>
                          <w:lang w:val="en-US" w:eastAsia="en-US" w:bidi="en-US"/>
                        </w:rPr>
                        <w:t>© UNHCR / A. Bino / December 2015</w:t>
                      </w:r>
                    </w:p>
                  </w:txbxContent>
                </v:textbox>
                <w10:wrap anchorx="margin" anchory="margin"/>
              </v:shape>
            </w:pict>
          </mc:Fallback>
        </mc:AlternateContent>
      </w:r>
      <w:r>
        <mc:AlternateContent>
          <mc:Choice Requires="wps">
            <w:drawing>
              <wp:anchor distT="0" distB="0" distL="0" distR="0" simplePos="0" relativeHeight="503316490" behindDoc="0" locked="0" layoutInCell="1" allowOverlap="1">
                <wp:simplePos x="0" y="0"/>
                <wp:positionH relativeFrom="margin">
                  <wp:posOffset>6402070</wp:posOffset>
                </wp:positionH>
                <wp:positionV relativeFrom="margin">
                  <wp:posOffset>2044065</wp:posOffset>
                </wp:positionV>
                <wp:extent cx="133985" cy="1063625"/>
                <wp:wrapNone/>
                <wp:docPr id="67" name="Shape 67"/>
                <a:graphic xmlns:a="http://schemas.openxmlformats.org/drawingml/2006/main">
                  <a:graphicData uri="http://schemas.microsoft.com/office/word/2010/wordprocessingShape">
                    <wps:wsp>
                      <wps:cNvSpPr txBox="1"/>
                      <wps:spPr>
                        <a:xfrm>
                          <a:ext cx="133985" cy="106362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INTRODUCTION</w:t>
                            </w:r>
                          </w:p>
                        </w:txbxContent>
                      </wps:txbx>
                      <wps:bodyPr upright="0" vert="vert270" lIns="0" tIns="0" rIns="0" bIns="0">
                        <a:noAutoFit/>
                      </wps:bodyPr>
                    </wps:wsp>
                  </a:graphicData>
                </a:graphic>
              </wp:anchor>
            </w:drawing>
          </mc:Choice>
          <mc:Fallback>
            <w:pict>
              <v:shape id="_x0000_s1093" type="#_x0000_t202" style="position:absolute;margin-left:504.10000000000002pt;margin-top:160.94999999999999pt;width:10.550000000000001pt;height:83.75pt;z-index:251657737;mso-wrap-distance-left:0;mso-wrap-distance-right:0;mso-position-horizontal-relative:margin;mso-position-vertical-relative:margin" filled="f" stroked="f">
                <v:textbox style="layout-flow:vertical;mso-layout-flow-alt:bottom-to-top" inset="0,0,0,0">
                  <w:txbxContent>
                    <w:p>
                      <w:pPr>
                        <w:pStyle w:val="Style40"/>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INTRODUCTION</w:t>
                      </w:r>
                    </w:p>
                  </w:txbxContent>
                </v:textbox>
                <w10:wrap anchorx="margin" anchory="margin"/>
              </v:shape>
            </w:pict>
          </mc:Fallback>
        </mc:AlternateContent>
      </w:r>
      <w:bookmarkStart w:id="28" w:name="bookmark28"/>
      <w:bookmarkStart w:id="29" w:name="bookmark29"/>
      <w:r>
        <w:rPr>
          <w:spacing w:val="0"/>
          <w:w w:val="100"/>
          <w:position w:val="0"/>
          <w:sz w:val="24"/>
          <w:szCs w:val="24"/>
          <w:shd w:val="clear" w:color="auto" w:fill="auto"/>
          <w:lang w:val="en-US" w:eastAsia="en-US" w:bidi="en-US"/>
        </w:rPr>
        <w:t>Managing and Implementing Resettlement</w:t>
      </w:r>
      <w:bookmarkEnd w:id="28"/>
      <w:bookmarkEnd w:id="29"/>
    </w:p>
    <w:p>
      <w:pPr>
        <w:pStyle w:val="Style19"/>
        <w:keepNext/>
        <w:keepLines/>
        <w:widowControl w:val="0"/>
        <w:shd w:val="clear" w:color="auto" w:fill="auto"/>
        <w:bidi w:val="0"/>
        <w:spacing w:before="0"/>
        <w:ind w:left="0" w:right="0" w:firstLine="0"/>
        <w:jc w:val="left"/>
      </w:pPr>
      <w:bookmarkStart w:id="30" w:name="bookmark30"/>
      <w:bookmarkStart w:id="31" w:name="bookmark31"/>
      <w:r>
        <w:rPr>
          <w:color w:val="000000"/>
          <w:spacing w:val="0"/>
          <w:w w:val="100"/>
          <w:position w:val="0"/>
          <w:shd w:val="clear" w:color="auto" w:fill="auto"/>
          <w:lang w:val="en-US" w:eastAsia="en-US" w:bidi="en-US"/>
        </w:rPr>
        <w:t>Integrity</w:t>
      </w:r>
      <w:bookmarkEnd w:id="30"/>
      <w:bookmarkEnd w:id="31"/>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Factors such as the significant expansion of resettlement activities around the world, requirements for expedited processing, and concerns over national security and public safety have made the need for a comprehensive policy to combat external fraud a very real and urgent one for all stakeholders involved in the resettlement effort.</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Following up on preparatory work done in 2014, which indicated the need to expand guidance on fraud committed by persons of concern to all stages of case processing, in 2015 UNHCR convened four multi-functional workshops to draft a new policy and operational guidelines on fraud committed by persons of concern. A first draft of these documents was completed by year-end for consultation and finalization in 2016. This new guidance will provide an overarching policy framework to address fraud committed by persons of concern in various areas including registration, refugee status determination (RSD), assistance and resettlement. Of particular note in the new policy will be an increased focus on reporting incidents of fraud and potential fraud so as to allow for proactive identification of fraud trends as well as increased transparency with resettlement</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 xml:space="preserve">States. Work also continued on the development of a dedicated fraud module in the next generation of UNHCR's case management program, </w:t>
      </w:r>
      <w:r>
        <w:rPr>
          <w:i/>
          <w:iCs/>
          <w:color w:val="000000"/>
          <w:spacing w:val="0"/>
          <w:w w:val="100"/>
          <w:position w:val="0"/>
          <w:shd w:val="clear" w:color="auto" w:fill="auto"/>
          <w:lang w:val="en-US" w:eastAsia="en-US" w:bidi="en-US"/>
        </w:rPr>
        <w:t>proGres v4</w:t>
      </w:r>
      <w:r>
        <w:rPr>
          <w:color w:val="000000"/>
          <w:spacing w:val="0"/>
          <w:w w:val="100"/>
          <w:position w:val="0"/>
          <w:shd w:val="clear" w:color="auto" w:fill="auto"/>
          <w:lang w:val="en-US" w:eastAsia="en-US" w:bidi="en-US"/>
        </w:rPr>
        <w:t>, which will track the reporting requirements in the new policy.</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parallel, the Resettlement Service has provided support to several different UNHCR-wide anti-fraud projects, including the Financial Controller's anti-fraud initiative as well as continued its oversight and support to operations. One technical support mission occurred to Chad, as part of UNHCR's efforts to strengthen its procedures in order to reduce the operation's vulnerability to fraud and to identify measures that could be undertaken to increase staff accountability. Other operations received advice on individual fraud investigations and operational oversight structures. UNHCR also continued its dialogue with resettlement States on how to increase integrity in resettlement programming under the framework of the ATCR Working Group on Integrity. Two working group meetings were held, which focused on sharing best practices and how to increase collaboration on the use of biometrics.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global rollout of UNHCR's Biometrics Project, which ponders for biometric enrolment as part of refugee registration activities, continued in 2015 with enhanced biometrics being deployed to over ten operations and several more operations planned for deployment in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2016. The creation of a new Identity Management and Registration Section will allow increased collaboration between registration and resettlement, to ensure that potential fraud is addressed from the very first point of contact with a person of concern. The Resettlement Service is also developing a range of tools to support the implementation of the policy, including training materials and detailed operational guidance.</w:t>
      </w:r>
    </w:p>
    <w:p>
      <w:pPr>
        <w:pStyle w:val="Style19"/>
        <w:keepNext/>
        <w:keepLines/>
        <w:widowControl w:val="0"/>
        <w:shd w:val="clear" w:color="auto" w:fill="auto"/>
        <w:bidi w:val="0"/>
        <w:spacing w:before="0"/>
        <w:ind w:left="0" w:right="0" w:firstLine="0"/>
        <w:jc w:val="left"/>
      </w:pPr>
      <w:bookmarkStart w:id="32" w:name="bookmark32"/>
      <w:bookmarkStart w:id="33" w:name="bookmark33"/>
      <w:r>
        <w:rPr>
          <w:color w:val="000000"/>
          <w:spacing w:val="0"/>
          <w:w w:val="100"/>
          <w:position w:val="0"/>
          <w:shd w:val="clear" w:color="auto" w:fill="auto"/>
          <w:lang w:val="en-US" w:eastAsia="en-US" w:bidi="en-US"/>
        </w:rPr>
        <w:t>Training and Capacity Building</w:t>
      </w:r>
      <w:bookmarkEnd w:id="32"/>
      <w:bookmarkEnd w:id="33"/>
    </w:p>
    <w:p>
      <w:pPr>
        <w:pStyle w:val="Style12"/>
        <w:keepNext w:val="0"/>
        <w:keepLines w:val="0"/>
        <w:widowControl w:val="0"/>
        <w:shd w:val="clear" w:color="auto" w:fill="auto"/>
        <w:bidi w:val="0"/>
        <w:spacing w:before="0" w:line="307" w:lineRule="auto"/>
        <w:ind w:left="0" w:right="0" w:firstLine="0"/>
        <w:jc w:val="left"/>
      </w:pPr>
      <w:r>
        <w:rPr>
          <w:color w:val="000000"/>
          <w:spacing w:val="0"/>
          <w:w w:val="100"/>
          <w:position w:val="0"/>
          <w:shd w:val="clear" w:color="auto" w:fill="auto"/>
          <w:lang w:val="en-US" w:eastAsia="en-US" w:bidi="en-US"/>
        </w:rPr>
        <w:t>A number of important developments took place in the field of training and capacity building throughout 2015.</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Building on the results of the first Resettlement Learning Needs Survey, which took place in early 2015, and following extensive consultations with the relevant units, UNHCR launched the first Learning Strategy for staff working in the area of resettlement. The Strategy outlines the most important skills and functional knowledge needed to successfully perform resettlement related activities, and provides the relevant framework for the most important training activities in the near future. The Strategy also set out a clear accountability framework for the Resettlement Service, Regional Hubs, Regional Offices and Country Offices with regard to conducting training activities. Finally, the Strategy acknowledged the importance of rigorous evaluations in the implementation of successful and effective training initiatives.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Learning Strategy has proven to be useful in light of the massive training and capacity building that UNHCR is conducting in the context of the global upscaling of resettlement activities. A Training Plan of Action was developed in early 2016 which, building on the Learning Needs Survey and the Learning Strategy itself, will have as main goals and deliverables the design and implementation of the first Resettlement Learning Programme targeting individual case processing managers at P-3 and P-4 levels; the design and implementation of on-the-job training packages targeting newly recruited deployees and staff members; and the design and implementation of a Resettlement Learning Programme (RLP) Facilitators Guide. In addition, and also in the context of the Training Plan of Action, eight RLPs targeting approximately 250 staff in the MENA and Africa regions were launched in the first quarter of 2016. The RLP is a three-month thematic programme that complements the Protection Learning Programme by offering tutored self-study modules, videos and webinars through distance learning and a workshop that specifically covers the skills needed to undertake resettlement activities, aiming to ensure the effective delivery of resettlement that addresses the needs of refugees with diligence, transparency and accountability.</w:t>
      </w:r>
    </w:p>
    <w:p>
      <w:pPr>
        <w:pStyle w:val="Style19"/>
        <w:keepNext/>
        <w:keepLines/>
        <w:widowControl w:val="0"/>
        <w:shd w:val="clear" w:color="auto" w:fill="auto"/>
        <w:bidi w:val="0"/>
        <w:spacing w:before="0"/>
        <w:ind w:left="0" w:right="0" w:firstLine="0"/>
        <w:jc w:val="left"/>
      </w:pPr>
      <w:bookmarkStart w:id="34" w:name="bookmark34"/>
      <w:bookmarkStart w:id="35" w:name="bookmark35"/>
      <w:r>
        <w:rPr>
          <w:color w:val="000000"/>
          <w:spacing w:val="0"/>
          <w:w w:val="100"/>
          <w:position w:val="0"/>
          <w:shd w:val="clear" w:color="auto" w:fill="auto"/>
          <w:lang w:val="en-US" w:eastAsia="en-US" w:bidi="en-US"/>
        </w:rPr>
        <w:t>Reforming the Resettlement Process</w:t>
      </w:r>
      <w:bookmarkEnd w:id="34"/>
      <w:bookmarkEnd w:id="35"/>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need to meet the resettlement needs of Syrian refugees in an expeditious manner prompted UNHCR, resettlement States and other partners to rethink existing traditional resettlement procedures. UNHCR has on many occasions expressed the need to re-design the resettlement process based on each resettlement partner's strength and added value, avoiding redundancies where appropriate. The 2017 submission target takes into account the continuation and further roll out of some key streamlining reforms.</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During 2015, in close collaboration with key resettlement States, a number of modified processing and referral modalities were developed and piloted. Building on previous experiences implementing streamlined resettlement programmes for specific refugee populations, and in order to move forward with the discussions, in 2016, UNHCR will conduct a full evaluation of the resettlement processing framework.</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doing so, UNHCR will take into account principles of common value to all partners involved, with a view to come up with recommendations towards achieving a streamlined resettlement process that can be implemented globally.</w:t>
      </w:r>
    </w:p>
    <w:p>
      <w:pPr>
        <w:pStyle w:val="Style19"/>
        <w:keepNext/>
        <w:keepLines/>
        <w:widowControl w:val="0"/>
        <w:shd w:val="clear" w:color="auto" w:fill="auto"/>
        <w:bidi w:val="0"/>
        <w:spacing w:before="0" w:line="307" w:lineRule="auto"/>
        <w:ind w:left="0" w:right="0" w:firstLine="0"/>
        <w:jc w:val="left"/>
      </w:pPr>
      <w:bookmarkStart w:id="36" w:name="bookmark36"/>
      <w:bookmarkStart w:id="37" w:name="bookmark37"/>
      <w:r>
        <w:rPr>
          <w:color w:val="000000"/>
          <w:spacing w:val="0"/>
          <w:w w:val="100"/>
          <w:position w:val="0"/>
          <w:shd w:val="clear" w:color="auto" w:fill="auto"/>
          <w:lang w:val="en-US" w:eastAsia="en-US" w:bidi="en-US"/>
        </w:rPr>
        <w:t>Emergency Resettlement and use of Emergency Transit Facilities</w:t>
      </w:r>
      <w:bookmarkEnd w:id="36"/>
      <w:bookmarkEnd w:id="37"/>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Wherever possible, cases involving refugees with emergency or urgent resettlement needs should be processed expeditiously, and resettled directly to their destination country. In 2015, 14,727 individuals were submitted for resettlement under urgent priority, representing about 11 per cent of the overall submission number of 134,044, and an increase from the 2014 figure (10,305). 548 individuals, or less than one per cent of the overall figure of 134,044, were submitted under the emergency priority, almost 200 fewer than in 2014. UNHCR continues to work with resettlement States and other partners to maximize the use of emergency resettlement quotas through improved processing and collaboration.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2015 Emergency Transit Facilities (ETFs) continued to be utilized to facilitate the resettlement of refugees in need of expeditious removal from the country of asylum, as well as an alternative site for the case processing of refugee populations not accessible to resettlement States. UNHCR conducted a comprehensive evaluation throughout 2015 of the ETFs in Romania and Slovakia since they started to operate in 2008. Initial findings highlighted the positive perception of the ETFs among partners such as the International Organization for Migration (IOM), resettlement States, host countries and refugees, outlining that ETFs make resettlement accessible to refugees in countries of asylum where it would not otherwise be possible. Initial findings also</w:t>
        <w:br w:type="page"/>
      </w:r>
      <w:r>
        <w:rPr>
          <w:color w:val="000000"/>
          <w:spacing w:val="0"/>
          <w:w w:val="100"/>
          <w:position w:val="0"/>
          <w:shd w:val="clear" w:color="auto" w:fill="auto"/>
          <w:lang w:val="en-US" w:eastAsia="en-US" w:bidi="en-US"/>
        </w:rPr>
        <w:t>emphasize the continued relevancy of the ETFs as a life-saving mechanism for emergency or urgent cases, but draw attention to a decrease over the last years in the number of emergency cases accommodated by ETFs, and an increasing tendency to employ the facilities as alternative processing sites for refugee populations otherwise impossible to access in their country of asylum. UNHCR will continue to work with resettlement States in order to maximize occupancy levels, reduce the average stays in the ETFs, and streamline the procedure needed to accede to ETFs.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Since inception, more than 2,500 refugees have departed for resettlement from the ETFs in Romania and Slovakia, while the ETF programme in Manila was discontinued in late 2015.</w:t>
      </w:r>
    </w:p>
    <w:p>
      <w:pPr>
        <w:pStyle w:val="Style19"/>
        <w:keepNext/>
        <w:keepLines/>
        <w:widowControl w:val="0"/>
        <w:shd w:val="clear" w:color="auto" w:fill="auto"/>
        <w:bidi w:val="0"/>
        <w:spacing w:before="0"/>
        <w:ind w:left="0" w:right="0" w:firstLine="0"/>
        <w:jc w:val="left"/>
      </w:pPr>
      <w:bookmarkStart w:id="38" w:name="bookmark38"/>
      <w:bookmarkStart w:id="39" w:name="bookmark39"/>
      <w:r>
        <w:rPr>
          <w:color w:val="000000"/>
          <w:spacing w:val="0"/>
          <w:w w:val="100"/>
          <w:position w:val="0"/>
          <w:shd w:val="clear" w:color="auto" w:fill="auto"/>
          <w:lang w:val="en-US" w:eastAsia="en-US" w:bidi="en-US"/>
        </w:rPr>
        <w:t>Partnership and Coordination</w:t>
      </w:r>
      <w:bookmarkEnd w:id="38"/>
      <w:bookmarkEnd w:id="39"/>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UNHCR continued to actively support the efforts of the Annual Tripartite Consultations on Resettlement/ Working Group on Resettlement (ATCR/WGR). As 2015 Chair, Norway led the implementation of the outcomes of the Reform process which concluded the previous year under the Danish Chair. As a result of the reform, three theme-focused Working Groups were convened addressing topics such as the integrity of the resettlement process, the simplification of resettlement procedures, and integration of refugees in resettlement countries. A separate meeting for Chairs of Core and Contact Groups under the umbrella of the ATCR/WGR was also organized, in order to discuss issues affecting the accountability and governability of the Groups.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Within this context, in 2015 the Syria Core Group played a considerable role in mobilizing increased support for the large-scale resettlement of refugees from Syria, and ensuring continued support for resettlement from host States in the region, by demonstrating that large-scale resettlement can be an effective means of sharing the responsibility for refugee protection. UNHCR has also convened the Geneva-based Host Country Resettlement Working Group with representatives from the host countries neighbouring the Syrian Arab Republic and in the region, to regularly exchange information and provide feedback on the implementation of the resettlement and humanitarian admission programmes for Syrian refugees.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With regard to collaboration with NGOs, RefugePoint and UNHCR jointly conducted a mapping exercise of the existing engagement between UNHCR offices and NGOs around the identification and referral of refugees in need of resettlement. The findings of the mapping project helped to formulate recommendations for both UNHCR and NGOs to advance the goal of increasing and enhancing UNHCR-NGO resettlement partnerships in areas such as data-gathering and reporting on UNHCR-NGO resettlement collaboration; enhancing and standardizing tools for training and mentoring</w:t>
      </w:r>
    </w:p>
    <w:p>
      <w:pPr>
        <w:pStyle w:val="Style12"/>
        <w:keepNext w:val="0"/>
        <w:keepLines w:val="0"/>
        <w:widowControl w:val="0"/>
        <w:shd w:val="clear" w:color="auto" w:fill="auto"/>
        <w:bidi w:val="0"/>
        <w:spacing w:before="0" w:line="312" w:lineRule="auto"/>
        <w:ind w:left="0" w:right="0" w:firstLine="0"/>
        <w:jc w:val="left"/>
      </w:pPr>
      <w:r>
        <w:rPr>
          <w:color w:val="000000"/>
          <w:spacing w:val="0"/>
          <w:w w:val="100"/>
          <w:position w:val="0"/>
          <w:shd w:val="clear" w:color="auto" w:fill="auto"/>
          <w:lang w:val="en-US" w:eastAsia="en-US" w:bidi="en-US"/>
        </w:rPr>
        <w:t>NGOs; and standardizing, receiving and processing NGO referrals.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addition, UNHCR continued to work closely with NGO partners to enhance the timely and effective deployment of affiliate workforce to field offices, whose contribution to the resettlement effort remains of critical importance. In 2015 UNHCR expanded the network of NGOs able to assist in rapidly resourcing resettlement operations, and made considerable progress in ensuring the harmonization of service conditions among staff deployed under this scheme. In 2015, deployments were carried out through the International Catholic Migration Commission (ICMC) globally and through RefugePoint mostly in Africa; the number of deployments has doubled between 2013 and 2015, and with new deployment partners including the Danish Refugee Council (DRC) and the International Refugee Assistance Project (IRAP) joining the Deployment Scheme for 2016, it is anticipated this number will further increase. On average over 200 additional qualified workforce were working in the field during each month last year, making the resettlement deployment scheme the largest one.</w:t>
      </w:r>
    </w:p>
    <w:p>
      <w:pPr>
        <w:pStyle w:val="Style19"/>
        <w:keepNext/>
        <w:keepLines/>
        <w:widowControl w:val="0"/>
        <w:shd w:val="clear" w:color="auto" w:fill="auto"/>
        <w:bidi w:val="0"/>
        <w:spacing w:before="0"/>
        <w:ind w:left="0" w:right="0" w:firstLine="0"/>
        <w:jc w:val="left"/>
      </w:pPr>
      <w:bookmarkStart w:id="40" w:name="bookmark40"/>
      <w:bookmarkStart w:id="41" w:name="bookmark41"/>
      <w:r>
        <w:rPr>
          <w:color w:val="000000"/>
          <w:spacing w:val="0"/>
          <w:w w:val="100"/>
          <w:position w:val="0"/>
          <w:shd w:val="clear" w:color="auto" w:fill="auto"/>
          <w:lang w:val="en-US" w:eastAsia="en-US" w:bidi="en-US"/>
        </w:rPr>
        <w:t>Complementary Pathways for Admission</w:t>
      </w:r>
      <w:bookmarkEnd w:id="40"/>
      <w:bookmarkEnd w:id="41"/>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Given the scale of the displacement and the prolonged nature of the Syrian crisis, UNHCR and resettlement States are pursuing complementary pathways to admit refugees. Pathways for admission may include any mechanism which allows for legal entry to and stay within a third country. In addition to serving as a concrete expression of responsibility sharing, complementary pathways for admission can reduce the need for refugees to resort to irregular and dangerous onward movements. Such pathways also allow destination States to put in place proper screening and facilitation procedures for refugees arriving on their territory.</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Over the course of 2015 and into 2016, UNHCR has steadily advanced data and analysis into creating or expanding pathways for admission; worked with countries to facilitate access to complementary pathways for admission; increased capacity to negotiate and build the conditions necessary for pathways to solutions to become a reality for more refugees; and facilitated the take-up of opportunities for longer term solutions where available in host countries and in countries of migration.</w:t>
      </w:r>
    </w:p>
    <w:p>
      <w:pPr>
        <w:pStyle w:val="Style12"/>
        <w:keepNext w:val="0"/>
        <w:keepLines w:val="0"/>
        <w:widowControl w:val="0"/>
        <w:shd w:val="clear" w:color="auto" w:fill="auto"/>
        <w:bidi w:val="0"/>
        <w:spacing w:before="0" w:after="140"/>
        <w:ind w:left="0" w:right="0" w:firstLine="0"/>
        <w:jc w:val="left"/>
      </w:pPr>
      <w:r>
        <mc:AlternateContent>
          <mc:Choice Requires="wps">
            <w:drawing>
              <wp:anchor distT="0" distB="0" distL="114300" distR="114300" simplePos="0" relativeHeight="125829395" behindDoc="0" locked="0" layoutInCell="1" allowOverlap="1">
                <wp:simplePos x="0" y="0"/>
                <wp:positionH relativeFrom="margin">
                  <wp:posOffset>6399530</wp:posOffset>
                </wp:positionH>
                <wp:positionV relativeFrom="margin">
                  <wp:posOffset>2043430</wp:posOffset>
                </wp:positionV>
                <wp:extent cx="133985" cy="1063625"/>
                <wp:wrapSquare wrapText="bothSides"/>
                <wp:docPr id="69" name="Shape 69"/>
                <a:graphic xmlns:a="http://schemas.openxmlformats.org/drawingml/2006/main">
                  <a:graphicData uri="http://schemas.microsoft.com/office/word/2010/wordprocessingShape">
                    <wps:wsp>
                      <wps:cNvSpPr txBox="1"/>
                      <wps:spPr>
                        <a:xfrm>
                          <a:ext cx="133985" cy="10636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INTRODUCTION</w:t>
                            </w:r>
                          </w:p>
                        </w:txbxContent>
                      </wps:txbx>
                      <wps:bodyPr upright="0" vert="vert270" lIns="0" tIns="0" rIns="0" bIns="0">
                        <a:noAutoFit/>
                      </wps:bodyPr>
                    </wps:wsp>
                  </a:graphicData>
                </a:graphic>
              </wp:anchor>
            </w:drawing>
          </mc:Choice>
          <mc:Fallback>
            <w:pict>
              <v:shape id="_x0000_s1095" type="#_x0000_t202" style="position:absolute;margin-left:503.89999999999998pt;margin-top:160.90000000000001pt;width:10.550000000000001pt;height:83.75pt;z-index:-125829358;mso-wrap-distance-left:9.pt;mso-wrap-distance-right:9.pt;mso-position-horizontal-relative:margin;mso-position-vertic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INTRODUCTION</w:t>
                      </w:r>
                    </w:p>
                  </w:txbxContent>
                </v:textbox>
                <w10:wrap type="square" anchorx="margin" anchory="margin"/>
              </v:shape>
            </w:pict>
          </mc:Fallback>
        </mc:AlternateContent>
      </w:r>
      <w:r>
        <w:rPr>
          <w:color w:val="000000"/>
          <w:spacing w:val="0"/>
          <w:w w:val="100"/>
          <w:position w:val="0"/>
          <w:shd w:val="clear" w:color="auto" w:fill="auto"/>
          <w:lang w:val="en-US" w:eastAsia="en-US" w:bidi="en-US"/>
        </w:rPr>
        <w:t xml:space="preserve">In addition, and responding to a call by the United Nations Secretary General, UNHCR convened in late 2015 a ministerial level meeting to garner increased support for refugees as well as host countries through concrete pledges for resettlement and other forms of admission for at least 10 per cent of the Syrian refugee population by the end of 2018 as a demonstration of international solidarity and responsibility sharing. The </w:t>
      </w:r>
      <w:bookmarkStart w:id="42" w:name="bookmark42"/>
      <w:r>
        <w:rPr>
          <w:color w:val="000000"/>
          <w:spacing w:val="0"/>
          <w:w w:val="100"/>
          <w:position w:val="0"/>
          <w:shd w:val="clear" w:color="auto" w:fill="auto"/>
          <w:lang w:val="en-US" w:eastAsia="en-US" w:bidi="en-US"/>
        </w:rPr>
        <w:t>meeting took place on 30</w:t>
      </w:r>
      <w:r>
        <w:rPr>
          <w:color w:val="000000"/>
          <w:spacing w:val="0"/>
          <w:w w:val="100"/>
          <w:position w:val="0"/>
          <w:shd w:val="clear" w:color="auto" w:fill="auto"/>
          <w:vertAlign w:val="superscript"/>
          <w:lang w:val="en-US" w:eastAsia="en-US" w:bidi="en-US"/>
        </w:rPr>
        <w:t>th</w:t>
      </w:r>
      <w:r>
        <w:rPr>
          <w:color w:val="000000"/>
          <w:spacing w:val="0"/>
          <w:w w:val="100"/>
          <w:position w:val="0"/>
          <w:shd w:val="clear" w:color="auto" w:fill="auto"/>
          <w:lang w:val="en-US" w:eastAsia="en-US" w:bidi="en-US"/>
        </w:rPr>
        <w:t xml:space="preserve"> of March 2016 and resulted in progress in a number of areas, including, </w:t>
      </w:r>
      <w:r>
        <w:rPr>
          <w:i/>
          <w:iCs/>
          <w:color w:val="000000"/>
          <w:spacing w:val="0"/>
          <w:w w:val="100"/>
          <w:position w:val="0"/>
          <w:shd w:val="clear" w:color="auto" w:fill="auto"/>
          <w:lang w:val="en-US" w:eastAsia="en-US" w:bidi="en-US"/>
        </w:rPr>
        <w:t>inter alia</w:t>
      </w:r>
      <w:r>
        <w:rPr>
          <w:color w:val="000000"/>
          <w:spacing w:val="0"/>
          <w:w w:val="100"/>
          <w:position w:val="0"/>
          <w:shd w:val="clear" w:color="auto" w:fill="auto"/>
          <w:lang w:val="en-US" w:eastAsia="en-US" w:bidi="en-US"/>
        </w:rPr>
        <w:t>, increased pledges on the part of some States, new States confirming scholarships and students visas for Syrian refugees, and a number of States affirming their commitments to family reunification. The results of the 30</w:t>
      </w:r>
      <w:r>
        <w:rPr>
          <w:color w:val="000000"/>
          <w:spacing w:val="0"/>
          <w:w w:val="100"/>
          <w:position w:val="0"/>
          <w:shd w:val="clear" w:color="auto" w:fill="auto"/>
          <w:vertAlign w:val="superscript"/>
          <w:lang w:val="en-US" w:eastAsia="en-US" w:bidi="en-US"/>
        </w:rPr>
        <w:t>th</w:t>
      </w:r>
      <w:r>
        <w:rPr>
          <w:color w:val="000000"/>
          <w:spacing w:val="0"/>
          <w:w w:val="100"/>
          <w:position w:val="0"/>
          <w:shd w:val="clear" w:color="auto" w:fill="auto"/>
          <w:lang w:val="en-US" w:eastAsia="en-US" w:bidi="en-US"/>
        </w:rPr>
        <w:t xml:space="preserve"> of March 2016 meeting will feed into a High Level Plenary meeting of the United Nations General Assembly on Addressing Large Movements of Refugees and Migrants, which will take place on 19 September 2016 in New York.</w:t>
      </w:r>
      <w:bookmarkEnd w:id="42"/>
    </w:p>
    <w:p>
      <w:pPr>
        <w:pStyle w:val="Style63"/>
        <w:keepNext/>
        <w:keepLines/>
        <w:widowControl w:val="0"/>
        <w:shd w:val="clear" w:color="auto" w:fill="auto"/>
        <w:bidi w:val="0"/>
        <w:spacing w:before="0" w:after="240" w:line="240" w:lineRule="auto"/>
        <w:ind w:left="0" w:right="0" w:firstLine="0"/>
        <w:jc w:val="left"/>
      </w:pPr>
      <w:bookmarkStart w:id="43" w:name="bookmark43"/>
      <w:bookmarkStart w:id="44" w:name="bookmark44"/>
      <w:r>
        <w:rPr>
          <w:spacing w:val="0"/>
          <w:w w:val="100"/>
          <w:position w:val="0"/>
          <w:sz w:val="24"/>
          <w:szCs w:val="24"/>
          <w:shd w:val="clear" w:color="auto" w:fill="auto"/>
          <w:lang w:val="en-US" w:eastAsia="en-US" w:bidi="en-US"/>
        </w:rPr>
        <w:t>Strategic Response 2016-2017</w:t>
      </w:r>
      <w:bookmarkEnd w:id="43"/>
      <w:bookmarkEnd w:id="44"/>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year 2015 concluded having witnessed a paradigm shift in the approach to resettlement activities, as resettlement global capacity has dramatically expanded; there has been an increased recognition on the part of relevant stakeholders about the need to design new processing modalities; and a realisation of the value in considering pathways to third countries outside of the traditional resettlement framework. Building on the progress made and acknowledging the challenges ahead, the Resettlement Service will:</w:t>
      </w:r>
    </w:p>
    <w:p>
      <w:pPr>
        <w:pStyle w:val="Style12"/>
        <w:keepNext w:val="0"/>
        <w:keepLines w:val="0"/>
        <w:widowControl w:val="0"/>
        <w:shd w:val="clear" w:color="auto" w:fill="auto"/>
        <w:bidi w:val="0"/>
        <w:spacing w:before="0"/>
        <w:ind w:left="240" w:right="0" w:hanging="240"/>
        <w:jc w:val="left"/>
      </w:pPr>
      <w:r>
        <w:rPr>
          <w:color w:val="000000"/>
          <w:spacing w:val="0"/>
          <w:w w:val="100"/>
          <w:position w:val="0"/>
          <w:shd w:val="clear" w:color="auto" w:fill="auto"/>
          <w:lang w:val="en-US" w:eastAsia="en-US" w:bidi="en-US"/>
        </w:rPr>
        <w:t>• Continue to implement the strengthened processing capacity in line with, and subject to, the support of the Supplementary Appeal of February 2016</w:t>
      </w:r>
    </w:p>
    <w:p>
      <w:pPr>
        <w:pStyle w:val="Style12"/>
        <w:keepNext w:val="0"/>
        <w:keepLines w:val="0"/>
        <w:widowControl w:val="0"/>
        <w:shd w:val="clear" w:color="auto" w:fill="auto"/>
        <w:bidi w:val="0"/>
        <w:spacing w:before="0"/>
        <w:ind w:left="240" w:right="0" w:hanging="240"/>
        <w:jc w:val="left"/>
      </w:pPr>
      <w:r>
        <w:rPr>
          <w:color w:val="000000"/>
          <w:spacing w:val="0"/>
          <w:w w:val="100"/>
          <w:position w:val="0"/>
          <w:shd w:val="clear" w:color="auto" w:fill="auto"/>
          <w:lang w:val="en-US" w:eastAsia="en-US" w:bidi="en-US"/>
        </w:rPr>
        <w:t>• In partnership with States, conduct a comprehensive review of our processes, with an attempt to better understand the nexus between UNHCR and State processing; reduce overlaps and redundancy, strengthen quality in decision-making and utilize the innovations in processing tested in the Syrian context</w:t>
      </w:r>
    </w:p>
    <w:p>
      <w:pPr>
        <w:pStyle w:val="Style12"/>
        <w:keepNext w:val="0"/>
        <w:keepLines w:val="0"/>
        <w:widowControl w:val="0"/>
        <w:shd w:val="clear" w:color="auto" w:fill="auto"/>
        <w:bidi w:val="0"/>
        <w:spacing w:before="0"/>
        <w:ind w:left="240" w:right="0" w:hanging="240"/>
        <w:jc w:val="left"/>
      </w:pPr>
      <w:r>
        <w:rPr>
          <w:color w:val="000000"/>
          <w:spacing w:val="0"/>
          <w:w w:val="100"/>
          <w:position w:val="0"/>
          <w:shd w:val="clear" w:color="auto" w:fill="auto"/>
          <w:lang w:val="en-US" w:eastAsia="en-US" w:bidi="en-US"/>
        </w:rPr>
        <w:t>• Continue to deliver and advocate for resettlement programmes that are both global and preserve its humanitarian nature through a focus on vulnerability criteria. Related to this, optimize and sharpen the utility of critical emergency resettlement quotas through enhanced advocacy, coordination and process reform</w:t>
      </w:r>
    </w:p>
    <w:p>
      <w:pPr>
        <w:pStyle w:val="Style12"/>
        <w:keepNext w:val="0"/>
        <w:keepLines w:val="0"/>
        <w:widowControl w:val="0"/>
        <w:shd w:val="clear" w:color="auto" w:fill="auto"/>
        <w:bidi w:val="0"/>
        <w:spacing w:before="0"/>
        <w:ind w:left="220" w:right="0" w:hanging="220"/>
        <w:jc w:val="left"/>
      </w:pPr>
      <w:r>
        <w:rPr>
          <w:color w:val="000000"/>
          <w:spacing w:val="0"/>
          <w:w w:val="100"/>
          <w:position w:val="0"/>
          <w:shd w:val="clear" w:color="auto" w:fill="auto"/>
          <w:lang w:val="en-US" w:eastAsia="en-US" w:bidi="en-US"/>
        </w:rPr>
        <w:t>• Take forward efforts related to complementary pathways including the roll out of operational guidance and training to support refugee take-up of such solutions where appropriate</w:t>
      </w:r>
    </w:p>
    <w:p>
      <w:pPr>
        <w:pStyle w:val="Style12"/>
        <w:keepNext w:val="0"/>
        <w:keepLines w:val="0"/>
        <w:widowControl w:val="0"/>
        <w:shd w:val="clear" w:color="auto" w:fill="auto"/>
        <w:bidi w:val="0"/>
        <w:spacing w:before="0"/>
        <w:ind w:left="220" w:right="0" w:hanging="220"/>
        <w:jc w:val="left"/>
      </w:pPr>
      <w:r>
        <w:rPr>
          <w:color w:val="000000"/>
          <w:spacing w:val="0"/>
          <w:w w:val="100"/>
          <w:position w:val="0"/>
          <w:shd w:val="clear" w:color="auto" w:fill="auto"/>
          <w:lang w:val="en-US" w:eastAsia="en-US" w:bidi="en-US"/>
        </w:rPr>
        <w:t>• Build on efforts to date to strengthen the integrity of the resettlement process including through: the roll out of a revised anti-fraud policy that addresses all stages of case processing, along with training tools, oversight multi-functional missions, and a networked group of experts in the field; and close cooperation with UNHCR staff engaged in registration activities to take forward initiatives related to electronic transfer of files and UNHCR's biometric enrolment</w:t>
      </w:r>
    </w:p>
    <w:p>
      <w:pPr>
        <w:pStyle w:val="Style12"/>
        <w:keepNext w:val="0"/>
        <w:keepLines w:val="0"/>
        <w:widowControl w:val="0"/>
        <w:shd w:val="clear" w:color="auto" w:fill="auto"/>
        <w:bidi w:val="0"/>
        <w:spacing w:before="0"/>
        <w:ind w:left="220" w:right="0" w:hanging="220"/>
        <w:jc w:val="left"/>
      </w:pPr>
      <w:r>
        <w:rPr>
          <w:color w:val="000000"/>
          <w:spacing w:val="0"/>
          <w:w w:val="100"/>
          <w:position w:val="0"/>
          <w:shd w:val="clear" w:color="auto" w:fill="auto"/>
          <w:lang w:val="en-US" w:eastAsia="en-US" w:bidi="en-US"/>
        </w:rPr>
        <w:t>• Foster capacity and capabilities in resettlement through the tripartite partnership by continuing the implementation of the ATCR/WGR reform process; ensuring the focus and utility of Core and Contact groups that are under the ATCR umbrella; promoting the inclusion of new and emerging resettlement states; and revisiting mechanisms for twinning and capacity building in resettlement between States</w:t>
      </w:r>
    </w:p>
    <w:p>
      <w:pPr>
        <w:pStyle w:val="Style12"/>
        <w:keepNext w:val="0"/>
        <w:keepLines w:val="0"/>
        <w:widowControl w:val="0"/>
        <w:shd w:val="clear" w:color="auto" w:fill="auto"/>
        <w:bidi w:val="0"/>
        <w:spacing w:before="0"/>
        <w:ind w:left="220" w:right="0" w:hanging="220"/>
        <w:jc w:val="left"/>
      </w:pPr>
      <w:r>
        <w:rPr>
          <w:color w:val="000000"/>
          <w:spacing w:val="0"/>
          <w:w w:val="100"/>
          <w:position w:val="0"/>
          <w:shd w:val="clear" w:color="auto" w:fill="auto"/>
          <w:lang w:val="en-US" w:eastAsia="en-US" w:bidi="en-US"/>
        </w:rPr>
        <w:t>• Expanding the network of NGOs involved in the identification and referral of refugees in need of resettlement, by enhancing the collaboration between UNHCR field offices and local NGOs in accordance with the recommendations of the abovementioned mapping project</w:t>
      </w:r>
    </w:p>
    <w:p>
      <w:pPr>
        <w:pStyle w:val="Style12"/>
        <w:keepNext w:val="0"/>
        <w:keepLines w:val="0"/>
        <w:widowControl w:val="0"/>
        <w:shd w:val="clear" w:color="auto" w:fill="auto"/>
        <w:bidi w:val="0"/>
        <w:spacing w:before="0"/>
        <w:ind w:left="0" w:right="0" w:firstLine="0"/>
        <w:jc w:val="left"/>
        <w:sectPr>
          <w:footerReference w:type="default" r:id="rId48"/>
          <w:footerReference w:type="even" r:id="rId49"/>
          <w:footnotePr>
            <w:pos w:val="pageBottom"/>
            <w:numFmt w:val="decimal"/>
            <w:numRestart w:val="continuous"/>
          </w:footnotePr>
          <w:pgSz w:w="12152" w:h="17667"/>
          <w:pgMar w:top="21" w:left="1020" w:right="1020" w:bottom="607" w:header="0" w:footer="3" w:gutter="463"/>
          <w:pgNumType w:start="11"/>
          <w:cols w:num="2" w:space="380"/>
          <w:noEndnote/>
          <w:rtlGutter w:val="0"/>
          <w:docGrid w:linePitch="360"/>
        </w:sectPr>
      </w:pPr>
      <w:r>
        <w:rPr>
          <w:color w:val="000000"/>
          <w:spacing w:val="0"/>
          <w:w w:val="100"/>
          <w:position w:val="0"/>
          <w:shd w:val="clear" w:color="auto" w:fill="auto"/>
          <w:lang w:val="en-US" w:eastAsia="en-US" w:bidi="en-US"/>
        </w:rPr>
        <w:t>Resettlement has proven to be an invaluable protection tool, a durable solution, and a responsibility sharing instrument that has stood the test of time. Identifying and processing for resettlement almost 170,000 refugees is indeed a remarkable challenge that UNHCR would not be able to undertake without the support and partnership of States and NGOs. UNHCR looks forward to continue working, in a tripartite spirit, to ensure an increasing number of refugees continue to avail of this solution.</w:t>
      </w:r>
    </w:p>
    <w:p>
      <w:pPr>
        <w:rPr>
          <w:sz w:val="2"/>
          <w:szCs w:val="2"/>
        </w:rPr>
        <w:sectPr>
          <w:footnotePr>
            <w:pos w:val="pageBottom"/>
            <w:numFmt w:val="decimal"/>
            <w:numRestart w:val="continuous"/>
          </w:footnotePr>
          <w:type w:val="continuous"/>
          <w:pgSz w:w="12152" w:h="17667"/>
          <w:pgMar w:top="21" w:left="1483" w:right="1020" w:bottom="607" w:header="0" w:footer="3" w:gutter="0"/>
          <w:cols w:num="2" w:space="380"/>
          <w:noEndnote/>
          <w:rtlGutter w:val="0"/>
          <w:docGrid w:linePitch="360"/>
        </w:sectPr>
      </w:pPr>
    </w:p>
    <w:p>
      <w:pPr>
        <w:pStyle w:val="Style40"/>
        <w:keepNext w:val="0"/>
        <w:keepLines w:val="0"/>
        <w:framePr w:w="211" w:h="1675" w:hRule="exact" w:wrap="none" w:hAnchor="page" w:x="11539" w:y="2195"/>
        <w:widowControl w:val="0"/>
        <w:shd w:val="clear" w:color="auto" w:fill="auto"/>
        <w:bidi w:val="0"/>
        <w:spacing w:before="0" w:after="0" w:line="240" w:lineRule="auto"/>
        <w:ind w:left="0" w:right="0" w:firstLine="0"/>
        <w:jc w:val="left"/>
        <w:textDirection w:val="btLr"/>
        <w:rPr>
          <w:sz w:val="20"/>
          <w:szCs w:val="20"/>
        </w:rPr>
      </w:pPr>
      <w:r>
        <w:rPr>
          <w:rFonts w:ascii="Arial" w:eastAsia="Arial" w:hAnsi="Arial" w:cs="Arial"/>
          <w:color w:val="000000"/>
          <w:spacing w:val="0"/>
          <w:w w:val="100"/>
          <w:position w:val="0"/>
          <w:sz w:val="20"/>
          <w:szCs w:val="20"/>
          <w:shd w:val="clear" w:color="auto" w:fill="auto"/>
          <w:lang w:val="en-US" w:eastAsia="en-US" w:bidi="en-US"/>
        </w:rPr>
        <w:t>INTRODUCTION</w:t>
      </w:r>
    </w:p>
    <w:p>
      <w:pPr>
        <w:pStyle w:val="Style6"/>
        <w:keepNext w:val="0"/>
        <w:keepLines w:val="0"/>
        <w:framePr w:w="9019" w:h="490" w:wrap="none" w:hAnchor="page" w:x="1507" w:y="11809"/>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706F6F"/>
          <w:spacing w:val="0"/>
          <w:w w:val="100"/>
          <w:position w:val="0"/>
          <w:shd w:val="clear" w:color="auto" w:fill="auto"/>
          <w:lang w:val="en-US" w:eastAsia="en-US" w:bidi="en-US"/>
        </w:rPr>
        <w:t>Young refugees sit on top of a tree and join thousands of others to watch a football game between Banfa from camp 4 and Twelve Disciples from camp 1 in Kakuma refugee camp in Kenya. © UNHCR / D. Nahr / June 2015</w:t>
      </w:r>
    </w:p>
    <w:p>
      <w:pPr>
        <w:widowControl w:val="0"/>
        <w:spacing w:line="360" w:lineRule="exact"/>
      </w:pPr>
      <w:r>
        <w:drawing>
          <wp:anchor distT="0" distB="0" distL="0" distR="0" simplePos="0" relativeHeight="62914717" behindDoc="1" locked="0" layoutInCell="1" allowOverlap="1">
            <wp:simplePos x="0" y="0"/>
            <wp:positionH relativeFrom="page">
              <wp:posOffset>962660</wp:posOffset>
            </wp:positionH>
            <wp:positionV relativeFrom="margin">
              <wp:posOffset>0</wp:posOffset>
            </wp:positionV>
            <wp:extent cx="6675120" cy="7382510"/>
            <wp:wrapNone/>
            <wp:docPr id="75" name="Shape 75"/>
            <a:graphic xmlns:a="http://schemas.openxmlformats.org/drawingml/2006/main">
              <a:graphicData uri="http://schemas.openxmlformats.org/drawingml/2006/picture">
                <pic:pic xmlns:pic="http://schemas.openxmlformats.org/drawingml/2006/picture">
                  <pic:nvPicPr>
                    <pic:cNvPr id="76" name="Picture box 76"/>
                    <pic:cNvPicPr/>
                  </pic:nvPicPr>
                  <pic:blipFill>
                    <a:blip r:embed="rId50"/>
                    <a:stretch/>
                  </pic:blipFill>
                  <pic:spPr>
                    <a:xfrm>
                      <a:ext cx="6675120" cy="73825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7" w:line="1" w:lineRule="exact"/>
      </w:pPr>
    </w:p>
    <w:p>
      <w:pPr>
        <w:widowControl w:val="0"/>
        <w:spacing w:line="1" w:lineRule="exact"/>
        <w:sectPr>
          <w:footnotePr>
            <w:pos w:val="pageBottom"/>
            <w:numFmt w:val="decimal"/>
            <w:numRestart w:val="continuous"/>
          </w:footnotePr>
          <w:pgSz w:w="12152" w:h="17667"/>
          <w:pgMar w:top="414" w:left="124" w:right="124" w:bottom="1039" w:header="0" w:footer="3" w:gutter="1382"/>
          <w:cols w:space="720"/>
          <w:noEndnote/>
          <w:rtlGutter w:val="0"/>
          <w:docGrid w:linePitch="360"/>
        </w:sectPr>
      </w:pPr>
    </w:p>
    <w:p>
      <w:pPr>
        <w:pStyle w:val="Style71"/>
        <w:keepNext/>
        <w:keepLines/>
        <w:framePr w:w="3994" w:h="1800" w:wrap="none" w:hAnchor="page" w:x="936" w:y="1"/>
        <w:widowControl w:val="0"/>
        <w:pBdr>
          <w:top w:val="single" w:sz="0" w:space="0" w:color="1A1D18"/>
          <w:left w:val="single" w:sz="0" w:space="0" w:color="1A1D18"/>
          <w:bottom w:val="single" w:sz="0" w:space="0" w:color="1A1D18"/>
          <w:right w:val="single" w:sz="0" w:space="0" w:color="1A1D18"/>
        </w:pBdr>
        <w:shd w:val="clear" w:color="auto" w:fill="1A1D18"/>
        <w:bidi w:val="0"/>
        <w:spacing w:before="0" w:after="0" w:line="240" w:lineRule="auto"/>
        <w:ind w:left="0" w:right="0" w:firstLine="0"/>
        <w:jc w:val="left"/>
      </w:pPr>
      <w:bookmarkStart w:id="45" w:name="bookmark45"/>
      <w:bookmarkStart w:id="46" w:name="bookmark46"/>
      <w:bookmarkStart w:id="47" w:name="bookmark47"/>
      <w:r>
        <w:rPr>
          <w:color w:val="FFFFFF"/>
          <w:spacing w:val="0"/>
          <w:w w:val="100"/>
          <w:position w:val="0"/>
          <w:shd w:val="clear" w:color="auto" w:fill="auto"/>
          <w:lang w:val="en-US" w:eastAsia="en-US" w:bidi="en-US"/>
        </w:rPr>
        <w:t>Africa</w:t>
      </w:r>
      <w:bookmarkEnd w:id="46"/>
      <w:bookmarkEnd w:id="47"/>
      <w:bookmarkEnd w:id="45"/>
    </w:p>
    <w:p>
      <w:pPr>
        <w:pStyle w:val="Style40"/>
        <w:keepNext w:val="0"/>
        <w:keepLines w:val="0"/>
        <w:framePr w:w="2530" w:h="235" w:wrap="none" w:hAnchor="page" w:x="1118" w:y="14502"/>
        <w:widowControl w:val="0"/>
        <w:pBdr>
          <w:top w:val="single" w:sz="0" w:space="7" w:color="17140A"/>
          <w:left w:val="single" w:sz="0" w:space="5" w:color="17140A"/>
          <w:bottom w:val="single" w:sz="0" w:space="17" w:color="17140A"/>
          <w:right w:val="single" w:sz="0" w:space="5" w:color="17140A"/>
        </w:pBdr>
        <w:shd w:val="clear" w:color="auto" w:fill="17140A"/>
        <w:bidi w:val="0"/>
        <w:spacing w:before="0" w:after="0" w:line="240" w:lineRule="auto"/>
        <w:ind w:left="0" w:right="0" w:firstLine="0"/>
        <w:jc w:val="left"/>
      </w:pPr>
      <w:r>
        <w:rPr>
          <w:color w:val="FFFFFF"/>
          <w:spacing w:val="0"/>
          <w:w w:val="100"/>
          <w:position w:val="0"/>
          <w:shd w:val="clear" w:color="auto" w:fill="auto"/>
          <w:lang w:val="en-US" w:eastAsia="en-US" w:bidi="en-US"/>
        </w:rPr>
        <w:t>© UNHCR / B. Loyseau / April 2016</w:t>
      </w:r>
    </w:p>
    <w:p>
      <w:pPr>
        <w:pStyle w:val="Style6"/>
        <w:keepNext w:val="0"/>
        <w:keepLines w:val="0"/>
        <w:framePr w:w="4320" w:h="1387" w:wrap="none" w:hAnchor="page" w:x="1114" w:y="13043"/>
        <w:widowControl w:val="0"/>
        <w:pBdr>
          <w:top w:val="single" w:sz="0" w:space="7" w:color="19110A"/>
          <w:left w:val="single" w:sz="0" w:space="5" w:color="19110A"/>
          <w:bottom w:val="single" w:sz="0" w:space="17" w:color="19110A"/>
          <w:right w:val="single" w:sz="0" w:space="5" w:color="19110A"/>
        </w:pBdr>
        <w:shd w:val="clear" w:color="auto" w:fill="19110A"/>
        <w:bidi w:val="0"/>
        <w:spacing w:before="0" w:after="0" w:line="276"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Life in Nduta refugee camp. A young refugee carrying wood back home. More than a quarter of a million Burundians have fled to neighbouring countries since April 25, 2015, most of them - 135,000 - to Tanzania. Nduta refugee camp is located in north-western Tanzania and can barely provide shelter, household items, latrines and showers to every refugee.</w:t>
      </w:r>
    </w:p>
    <w:p>
      <w:pPr>
        <w:widowControl w:val="0"/>
        <w:spacing w:line="360" w:lineRule="exact"/>
      </w:pPr>
      <w:r>
        <w:drawing>
          <wp:anchor distT="0" distB="0" distL="402590" distR="0" simplePos="0" relativeHeight="62914718" behindDoc="1" locked="0" layoutInCell="1" allowOverlap="1">
            <wp:simplePos x="0" y="0"/>
            <wp:positionH relativeFrom="page">
              <wp:posOffset>1111885</wp:posOffset>
            </wp:positionH>
            <wp:positionV relativeFrom="margin">
              <wp:posOffset>417830</wp:posOffset>
            </wp:positionV>
            <wp:extent cx="6529070" cy="9723120"/>
            <wp:wrapNone/>
            <wp:docPr id="77" name="Shape 77"/>
            <a:graphic xmlns:a="http://schemas.openxmlformats.org/drawingml/2006/main">
              <a:graphicData uri="http://schemas.openxmlformats.org/drawingml/2006/picture">
                <pic:pic xmlns:pic="http://schemas.openxmlformats.org/drawingml/2006/picture">
                  <pic:nvPicPr>
                    <pic:cNvPr id="78" name="Picture box 78"/>
                    <pic:cNvPicPr/>
                  </pic:nvPicPr>
                  <pic:blipFill>
                    <a:blip r:embed="rId52"/>
                    <a:stretch/>
                  </pic:blipFill>
                  <pic:spPr>
                    <a:xfrm>
                      <a:ext cx="6529070" cy="97231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08" w:line="1" w:lineRule="exact"/>
      </w:pPr>
    </w:p>
    <w:p>
      <w:pPr>
        <w:widowControl w:val="0"/>
        <w:spacing w:line="1" w:lineRule="exact"/>
        <w:sectPr>
          <w:footerReference w:type="default" r:id="rId54"/>
          <w:footerReference w:type="even" r:id="rId55"/>
          <w:footnotePr>
            <w:pos w:val="pageBottom"/>
            <w:numFmt w:val="decimal"/>
            <w:numRestart w:val="continuous"/>
          </w:footnotePr>
          <w:pgSz w:w="12152" w:h="17667"/>
          <w:pgMar w:top="1288" w:left="124" w:right="124" w:bottom="1011" w:header="860" w:footer="3" w:gutter="499"/>
          <w:cols w:space="720"/>
          <w:noEndnote/>
          <w:rtlGutter/>
          <w:docGrid w:linePitch="360"/>
        </w:sectPr>
      </w:pPr>
    </w:p>
    <w:p>
      <w:pPr>
        <w:widowControl w:val="0"/>
        <w:spacing w:line="1" w:lineRule="exact"/>
      </w:pPr>
      <w:r>
        <w:drawing>
          <wp:anchor distT="0" distB="254000" distL="114300" distR="114300" simplePos="0" relativeHeight="125829397" behindDoc="0" locked="0" layoutInCell="1" allowOverlap="1">
            <wp:simplePos x="0" y="0"/>
            <wp:positionH relativeFrom="margin">
              <wp:posOffset>-859790</wp:posOffset>
            </wp:positionH>
            <wp:positionV relativeFrom="paragraph">
              <wp:posOffset>12700</wp:posOffset>
            </wp:positionV>
            <wp:extent cx="3816350" cy="10692130"/>
            <wp:wrapTopAndBottom/>
            <wp:docPr id="83" name="Shape 83"/>
            <a:graphic xmlns:a="http://schemas.openxmlformats.org/drawingml/2006/main">
              <a:graphicData uri="http://schemas.openxmlformats.org/drawingml/2006/picture">
                <pic:pic xmlns:pic="http://schemas.openxmlformats.org/drawingml/2006/picture">
                  <pic:nvPicPr>
                    <pic:cNvPr id="84" name="Picture box 84"/>
                    <pic:cNvPicPr/>
                  </pic:nvPicPr>
                  <pic:blipFill>
                    <a:blip r:embed="rId56"/>
                    <a:stretch/>
                  </pic:blipFill>
                  <pic:spPr>
                    <a:xfrm>
                      <a:ext cx="3816350" cy="10692130"/>
                    </a:xfrm>
                    <a:prstGeom prst="rect"/>
                  </pic:spPr>
                </pic:pic>
              </a:graphicData>
            </a:graphic>
          </wp:anchor>
        </w:drawing>
      </w:r>
      <w:r>
        <mc:AlternateContent>
          <mc:Choice Requires="wps">
            <w:drawing>
              <wp:anchor distT="635000" distB="76200" distL="114300" distR="114300" simplePos="0" relativeHeight="125829398" behindDoc="0" locked="0" layoutInCell="1" allowOverlap="1">
                <wp:simplePos x="0" y="0"/>
                <wp:positionH relativeFrom="margin">
                  <wp:posOffset>3200400</wp:posOffset>
                </wp:positionH>
                <wp:positionV relativeFrom="paragraph">
                  <wp:posOffset>664210</wp:posOffset>
                </wp:positionV>
                <wp:extent cx="1112520" cy="201295"/>
                <wp:wrapTopAndBottom/>
                <wp:docPr id="85" name="Shape 85"/>
                <a:graphic xmlns:a="http://schemas.openxmlformats.org/drawingml/2006/main">
                  <a:graphicData uri="http://schemas.microsoft.com/office/word/2010/wordprocessingShape">
                    <wps:wsp>
                      <wps:cNvSpPr txBox="1"/>
                      <wps:spPr>
                        <a:xfrm>
                          <a:ext cx="1112520" cy="20129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4"/>
                                <w:szCs w:val="24"/>
                              </w:rPr>
                            </w:pPr>
                            <w:bookmarkStart w:id="48" w:name="bookmark48"/>
                            <w:r>
                              <w:rPr>
                                <w:color w:val="0069B4"/>
                                <w:spacing w:val="0"/>
                                <w:w w:val="100"/>
                                <w:position w:val="0"/>
                                <w:sz w:val="24"/>
                                <w:szCs w:val="24"/>
                                <w:shd w:val="clear" w:color="auto" w:fill="auto"/>
                                <w:lang w:val="en-US" w:eastAsia="en-US" w:bidi="en-US"/>
                              </w:rPr>
                              <w:t>Trends in 2015</w:t>
                            </w:r>
                            <w:bookmarkEnd w:id="48"/>
                          </w:p>
                        </w:txbxContent>
                      </wps:txbx>
                      <wps:bodyPr wrap="none" lIns="0" tIns="0" rIns="0" bIns="0">
                        <a:noAutoFit/>
                      </wps:bodyPr>
                    </wps:wsp>
                  </a:graphicData>
                </a:graphic>
              </wp:anchor>
            </w:drawing>
          </mc:Choice>
          <mc:Fallback>
            <w:pict>
              <v:shape id="_x0000_s1111" type="#_x0000_t202" style="position:absolute;margin-left:252.pt;margin-top:52.299999999999997pt;width:87.599999999999994pt;height:15.85pt;z-index:-125829355;mso-wrap-distance-left:9.pt;mso-wrap-distance-top:50.pt;mso-wrap-distance-right:9.pt;mso-wrap-distance-bottom:6.pt;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4"/>
                          <w:szCs w:val="24"/>
                        </w:rPr>
                      </w:pPr>
                      <w:bookmarkStart w:id="48" w:name="bookmark48"/>
                      <w:r>
                        <w:rPr>
                          <w:color w:val="0069B4"/>
                          <w:spacing w:val="0"/>
                          <w:w w:val="100"/>
                          <w:position w:val="0"/>
                          <w:sz w:val="24"/>
                          <w:szCs w:val="24"/>
                          <w:shd w:val="clear" w:color="auto" w:fill="auto"/>
                          <w:lang w:val="en-US" w:eastAsia="en-US" w:bidi="en-US"/>
                        </w:rPr>
                        <w:t>Trends in 2015</w:t>
                      </w:r>
                      <w:bookmarkEnd w:id="48"/>
                    </w:p>
                  </w:txbxContent>
                </v:textbox>
                <w10:wrap type="topAndBottom" anchorx="margin"/>
              </v:shape>
            </w:pict>
          </mc:Fallback>
        </mc:AlternateContent>
      </w:r>
      <w:r>
        <mc:AlternateContent>
          <mc:Choice Requires="wps">
            <w:drawing>
              <wp:anchor distT="0" distB="0" distL="114300" distR="114300" simplePos="0" relativeHeight="125829400" behindDoc="0" locked="0" layoutInCell="1" allowOverlap="1">
                <wp:simplePos x="0" y="0"/>
                <wp:positionH relativeFrom="margin">
                  <wp:posOffset>6388735</wp:posOffset>
                </wp:positionH>
                <wp:positionV relativeFrom="paragraph">
                  <wp:posOffset>1532890</wp:posOffset>
                </wp:positionV>
                <wp:extent cx="133985" cy="514985"/>
                <wp:wrapSquare wrapText="bothSides"/>
                <wp:docPr id="87" name="Shape 87"/>
                <a:graphic xmlns:a="http://schemas.openxmlformats.org/drawingml/2006/main">
                  <a:graphicData uri="http://schemas.microsoft.com/office/word/2010/wordprocessingShape">
                    <wps:wsp>
                      <wps:cNvSpPr txBox="1"/>
                      <wps:spPr>
                        <a:xfrm>
                          <a:ext cx="133985" cy="514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AFRICA</w:t>
                            </w:r>
                          </w:p>
                        </w:txbxContent>
                      </wps:txbx>
                      <wps:bodyPr upright="0" vert="vert270" lIns="0" tIns="0" rIns="0" bIns="0">
                        <a:noAutoFit/>
                      </wps:bodyPr>
                    </wps:wsp>
                  </a:graphicData>
                </a:graphic>
              </wp:anchor>
            </w:drawing>
          </mc:Choice>
          <mc:Fallback>
            <w:pict>
              <v:shape id="_x0000_s1113" type="#_x0000_t202" style="position:absolute;margin-left:503.05000000000001pt;margin-top:120.7pt;width:10.550000000000001pt;height:40.549999999999997pt;z-index:-125829353;mso-wrap-distance-left:9.pt;mso-wrap-distance-right:9.pt;mso-position-horizont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AFRICA</w:t>
                      </w:r>
                    </w:p>
                  </w:txbxContent>
                </v:textbox>
                <w10:wrap type="square" anchorx="margin"/>
              </v:shape>
            </w:pict>
          </mc:Fallback>
        </mc:AlternateConten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During 2015, submissions from sub-Saharan Africa totaled 38,870 refugees. This represents an 11 per cent increase from 35,079 submissions in 2014, and a 147 per cent increase from 15,710 submissions in 2012. The trend of increased submissions will continue with a total of 55,387 submissions planned for 2017. On the assumption that this target will be achieved, a 43 per cent increase from 2015 and a 253 per cent increase from 2012 in the following year is foreseen.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Refugees submitted for resettlement from Africa in 2015 originated from more than 28 countries of origin. Departures from Africa also increased significantly for the fourth year in a row with 24,016 refugees departing in 2015 (compared with 19,199 refugees departing in 2014; 14,858 in 2013; and 11,342 in 2012). The five main countries of origin for refugees submitted for resettlement were the Democratic Republic of the Congo (DRC) (53 per cent of submissions from Africa in 2015), Somalia (23 per cent), Eritrea (8 per cent), Sudan (5 per cent), and Ethiopia (3 per cent).</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Submissions were made to 16 resettlement countries. The United States of America (USA) continued to receive the majority of submissions (90 per cent in 2015 compared to 76 per cent the year before), followed by Canada (3.5 per cent in 2015 compared to 16 per cent the year before), the United Kingdom (1.5 percent in 2015 compared to 2 per cent the year before) and Sweden (1.3 per cent in 2015 compared to 2 per cent the year before).</w:t>
      </w:r>
    </w:p>
    <w:p>
      <w:pPr>
        <w:pStyle w:val="Style12"/>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The continuing enormous upscaling of resettlement submissions out of Africa since 2012 is primarily attributed to the programme initiated in 2012 for the “Enhanced resettlement of Congolese” from the Great Lakes and Southern Africa region. As a result of this programme, UNHCR has submitted over 57,000 Congolese refugees from sub-Saharan Africa between 2012 and 2015. In this context of enhanced resettlement of Congolese, the USA has approved two groups for resettlement, the strategic use of resettlement remains a key element of phase-out strategies in Southern Africa region, and there continues to be an increased number of resettlement and Best Interest Determination (BID) deployees in key operations.</w:t>
      </w:r>
    </w:p>
    <w:p>
      <w:pPr>
        <w:pStyle w:val="Style63"/>
        <w:keepNext/>
        <w:keepLines/>
        <w:widowControl w:val="0"/>
        <w:shd w:val="clear" w:color="auto" w:fill="auto"/>
        <w:bidi w:val="0"/>
        <w:spacing w:before="0" w:after="240" w:line="240" w:lineRule="auto"/>
        <w:ind w:left="0" w:right="0" w:firstLine="0"/>
        <w:jc w:val="left"/>
      </w:pPr>
      <w:bookmarkStart w:id="49" w:name="bookmark49"/>
      <w:bookmarkStart w:id="50" w:name="bookmark50"/>
      <w:r>
        <w:rPr>
          <w:spacing w:val="0"/>
          <w:w w:val="100"/>
          <w:position w:val="0"/>
          <w:sz w:val="24"/>
          <w:szCs w:val="24"/>
          <w:shd w:val="clear" w:color="auto" w:fill="auto"/>
          <w:lang w:val="en-US" w:eastAsia="en-US" w:bidi="en-US"/>
        </w:rPr>
        <w:t>Regional developments</w:t>
      </w:r>
      <w:bookmarkEnd w:id="49"/>
      <w:bookmarkEnd w:id="50"/>
    </w:p>
    <w:p>
      <w:pPr>
        <w:pStyle w:val="Style12"/>
        <w:keepNext w:val="0"/>
        <w:keepLines w:val="0"/>
        <w:widowControl w:val="0"/>
        <w:shd w:val="clear" w:color="auto" w:fill="auto"/>
        <w:bidi w:val="0"/>
        <w:spacing w:before="0" w:line="307" w:lineRule="auto"/>
        <w:ind w:left="0" w:right="0" w:firstLine="0"/>
        <w:jc w:val="left"/>
      </w:pPr>
      <w:r>
        <w:rPr>
          <w:color w:val="000000"/>
          <w:spacing w:val="0"/>
          <w:w w:val="100"/>
          <w:position w:val="0"/>
          <w:shd w:val="clear" w:color="auto" w:fill="auto"/>
          <w:lang w:val="en-US" w:eastAsia="en-US" w:bidi="en-US"/>
        </w:rPr>
        <w:t>UNHCR in Africa continues to be confronted with processing challenges with regard to resettlement.</w:t>
      </w:r>
    </w:p>
    <w:p>
      <w:pPr>
        <w:pStyle w:val="Style12"/>
        <w:keepNext w:val="0"/>
        <w:keepLines w:val="0"/>
        <w:widowControl w:val="0"/>
        <w:shd w:val="clear" w:color="auto" w:fill="auto"/>
        <w:bidi w:val="0"/>
        <w:spacing w:before="0"/>
        <w:ind w:left="0" w:right="0" w:firstLine="0"/>
        <w:jc w:val="left"/>
        <w:sectPr>
          <w:footerReference w:type="default" r:id="rId58"/>
          <w:footerReference w:type="even" r:id="rId59"/>
          <w:footnotePr>
            <w:pos w:val="pageBottom"/>
            <w:numFmt w:val="decimal"/>
            <w:numRestart w:val="continuous"/>
          </w:footnotePr>
          <w:pgSz w:w="12152" w:h="17667"/>
          <w:pgMar w:top="314" w:left="1107" w:right="1107" w:bottom="314" w:header="0" w:footer="3" w:gutter="370"/>
          <w:cols w:num="2" w:space="459"/>
          <w:noEndnote/>
          <w:rtlGutter w:val="0"/>
          <w:docGrid w:linePitch="360"/>
        </w:sectPr>
      </w:pPr>
      <w:r>
        <w:rPr>
          <w:color w:val="000000"/>
          <w:spacing w:val="0"/>
          <w:w w:val="100"/>
          <w:position w:val="0"/>
          <w:shd w:val="clear" w:color="auto" w:fill="auto"/>
          <w:lang w:val="en-US" w:eastAsia="en-US" w:bidi="en-US"/>
        </w:rPr>
        <w:t xml:space="preserve">Resettlement processing remains a </w:t>
      </w:r>
      <w:r>
        <w:rPr>
          <w:b/>
          <w:bCs/>
          <w:color w:val="000000"/>
          <w:spacing w:val="0"/>
          <w:w w:val="100"/>
          <w:position w:val="0"/>
          <w:shd w:val="clear" w:color="auto" w:fill="auto"/>
          <w:lang w:val="en-US" w:eastAsia="en-US" w:bidi="en-US"/>
        </w:rPr>
        <w:t>resource intensive</w:t>
      </w:r>
      <w:r>
        <w:rPr>
          <w:color w:val="000000"/>
          <w:spacing w:val="0"/>
          <w:w w:val="100"/>
          <w:position w:val="0"/>
          <w:shd w:val="clear" w:color="auto" w:fill="auto"/>
          <w:lang w:val="en-US" w:eastAsia="en-US" w:bidi="en-US"/>
        </w:rPr>
        <w:t>, individual casework activity. Collection of the required information is time consuming, and documentation in support of resettlement of unaccompanied and/ or separated children and medical cases is not always</w:t>
      </w:r>
    </w:p>
    <w:p>
      <w:pPr>
        <w:pStyle w:val="Style40"/>
        <w:keepNext w:val="0"/>
        <w:keepLines w:val="0"/>
        <w:framePr w:w="384" w:h="197" w:wrap="none" w:hAnchor="page" w:x="3192" w:y="4057"/>
        <w:widowControl w:val="0"/>
        <w:shd w:val="clear" w:color="auto" w:fill="auto"/>
        <w:bidi w:val="0"/>
        <w:spacing w:before="0" w:after="0" w:line="240" w:lineRule="auto"/>
        <w:ind w:left="0" w:right="0" w:firstLine="0"/>
        <w:jc w:val="left"/>
        <w:rPr>
          <w:sz w:val="12"/>
          <w:szCs w:val="12"/>
        </w:rPr>
      </w:pPr>
      <w:bookmarkStart w:id="51" w:name="bookmark51"/>
      <w:r>
        <w:rPr>
          <w:b/>
          <w:bCs/>
          <w:color w:val="646363"/>
          <w:spacing w:val="0"/>
          <w:w w:val="100"/>
          <w:position w:val="0"/>
          <w:sz w:val="12"/>
          <w:szCs w:val="12"/>
          <w:shd w:val="clear" w:color="auto" w:fill="auto"/>
          <w:lang w:val="en-US" w:eastAsia="en-US" w:bidi="en-US"/>
        </w:rPr>
        <w:t>MALI</w:t>
      </w:r>
      <w:bookmarkEnd w:id="51"/>
    </w:p>
    <w:p>
      <w:pPr>
        <w:pStyle w:val="Style40"/>
        <w:keepNext w:val="0"/>
        <w:keepLines w:val="0"/>
        <w:framePr w:w="470" w:h="197" w:wrap="none" w:hAnchor="page" w:x="4839" w:y="4436"/>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NIGER</w:t>
      </w:r>
    </w:p>
    <w:p>
      <w:pPr>
        <w:pStyle w:val="Style40"/>
        <w:keepNext w:val="0"/>
        <w:keepLines w:val="0"/>
        <w:framePr w:w="600" w:h="197" w:wrap="none" w:hAnchor="page" w:x="9869" w:y="4638"/>
        <w:widowControl w:val="0"/>
        <w:shd w:val="clear" w:color="auto" w:fill="auto"/>
        <w:bidi w:val="0"/>
        <w:spacing w:before="0" w:after="0" w:line="240" w:lineRule="auto"/>
        <w:ind w:left="0" w:right="0" w:firstLine="0"/>
        <w:jc w:val="right"/>
        <w:rPr>
          <w:sz w:val="12"/>
          <w:szCs w:val="12"/>
        </w:rPr>
      </w:pPr>
      <w:r>
        <w:rPr>
          <w:b/>
          <w:bCs/>
          <w:color w:val="646363"/>
          <w:spacing w:val="0"/>
          <w:w w:val="100"/>
          <w:position w:val="0"/>
          <w:sz w:val="12"/>
          <w:szCs w:val="12"/>
          <w:shd w:val="clear" w:color="auto" w:fill="auto"/>
          <w:lang w:val="en-US" w:eastAsia="en-US" w:bidi="en-US"/>
        </w:rPr>
        <w:t>ERITREA</w:t>
      </w:r>
    </w:p>
    <w:p>
      <w:pPr>
        <w:pStyle w:val="Style40"/>
        <w:keepNext w:val="0"/>
        <w:keepLines w:val="0"/>
        <w:framePr w:w="658" w:h="197" w:wrap="none" w:hAnchor="page" w:x="955" w:y="4767"/>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SENEGAL</w:t>
      </w:r>
    </w:p>
    <w:p>
      <w:pPr>
        <w:pStyle w:val="Style40"/>
        <w:keepNext w:val="0"/>
        <w:keepLines w:val="0"/>
        <w:framePr w:w="538" w:h="197" w:wrap="none" w:hAnchor="page" w:x="8367" w:y="4868"/>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SUDAN</w:t>
      </w:r>
    </w:p>
    <w:p>
      <w:pPr>
        <w:pStyle w:val="Style40"/>
        <w:keepNext w:val="0"/>
        <w:keepLines w:val="0"/>
        <w:framePr w:w="1080" w:h="197" w:wrap="none" w:hAnchor="page" w:x="312" w:y="5358"/>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GUINEA-BISSAU</w:t>
      </w:r>
    </w:p>
    <w:p>
      <w:pPr>
        <w:pStyle w:val="Style40"/>
        <w:keepNext w:val="0"/>
        <w:keepLines w:val="0"/>
        <w:framePr w:w="677" w:h="197" w:wrap="none" w:hAnchor="page" w:x="11016" w:y="5420"/>
        <w:widowControl w:val="0"/>
        <w:shd w:val="clear" w:color="auto" w:fill="auto"/>
        <w:bidi w:val="0"/>
        <w:spacing w:before="0" w:after="0" w:line="240" w:lineRule="auto"/>
        <w:ind w:left="0" w:right="0" w:firstLine="0"/>
        <w:jc w:val="right"/>
        <w:rPr>
          <w:sz w:val="12"/>
          <w:szCs w:val="12"/>
        </w:rPr>
      </w:pPr>
      <w:r>
        <w:rPr>
          <w:b/>
          <w:bCs/>
          <w:color w:val="646363"/>
          <w:spacing w:val="0"/>
          <w:w w:val="100"/>
          <w:position w:val="0"/>
          <w:sz w:val="12"/>
          <w:szCs w:val="12"/>
          <w:shd w:val="clear" w:color="auto" w:fill="auto"/>
          <w:lang w:val="en-US" w:eastAsia="en-US" w:bidi="en-US"/>
        </w:rPr>
        <w:t>DJIBOUTI</w:t>
      </w:r>
    </w:p>
    <w:p>
      <w:pPr>
        <w:pStyle w:val="Style40"/>
        <w:keepNext w:val="0"/>
        <w:keepLines w:val="0"/>
        <w:framePr w:w="566" w:h="197" w:wrap="none" w:hAnchor="page" w:x="1397" w:y="5574"/>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GUINEA</w:t>
      </w:r>
    </w:p>
    <w:p>
      <w:pPr>
        <w:pStyle w:val="Style40"/>
        <w:keepNext w:val="0"/>
        <w:keepLines w:val="0"/>
        <w:framePr w:w="686" w:h="192" w:wrap="none" w:hAnchor="page" w:x="9826" w:y="6039"/>
        <w:widowControl w:val="0"/>
        <w:shd w:val="clear" w:color="auto" w:fill="auto"/>
        <w:bidi w:val="0"/>
        <w:spacing w:before="0" w:after="0" w:line="240" w:lineRule="auto"/>
        <w:ind w:left="0" w:right="0" w:firstLine="0"/>
        <w:jc w:val="right"/>
        <w:rPr>
          <w:sz w:val="12"/>
          <w:szCs w:val="12"/>
        </w:rPr>
      </w:pPr>
      <w:r>
        <w:rPr>
          <w:b/>
          <w:bCs/>
          <w:color w:val="646363"/>
          <w:spacing w:val="0"/>
          <w:w w:val="100"/>
          <w:position w:val="0"/>
          <w:sz w:val="12"/>
          <w:szCs w:val="12"/>
          <w:shd w:val="clear" w:color="auto" w:fill="auto"/>
          <w:lang w:val="en-US" w:eastAsia="en-US" w:bidi="en-US"/>
        </w:rPr>
        <w:t>ETHIOPIA</w:t>
      </w:r>
    </w:p>
    <w:p>
      <w:pPr>
        <w:pStyle w:val="Style40"/>
        <w:keepNext w:val="0"/>
        <w:keepLines w:val="0"/>
        <w:framePr w:w="557" w:h="197" w:wrap="none" w:hAnchor="page" w:x="1839" w:y="6558"/>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LIBERIA</w:t>
      </w:r>
    </w:p>
    <w:p>
      <w:pPr>
        <w:pStyle w:val="Style40"/>
        <w:keepNext w:val="0"/>
        <w:keepLines w:val="0"/>
        <w:framePr w:w="653" w:h="197" w:wrap="none" w:hAnchor="page" w:x="8751" w:y="7201"/>
        <w:widowControl w:val="0"/>
        <w:shd w:val="clear" w:color="auto" w:fill="auto"/>
        <w:bidi w:val="0"/>
        <w:spacing w:before="0" w:after="0" w:line="240" w:lineRule="auto"/>
        <w:ind w:left="0" w:right="0" w:firstLine="0"/>
        <w:jc w:val="right"/>
        <w:rPr>
          <w:sz w:val="12"/>
          <w:szCs w:val="12"/>
        </w:rPr>
      </w:pPr>
      <w:r>
        <w:rPr>
          <w:b/>
          <w:bCs/>
          <w:color w:val="646363"/>
          <w:spacing w:val="0"/>
          <w:w w:val="100"/>
          <w:position w:val="0"/>
          <w:sz w:val="12"/>
          <w:szCs w:val="12"/>
          <w:shd w:val="clear" w:color="auto" w:fill="auto"/>
          <w:lang w:val="en-US" w:eastAsia="en-US" w:bidi="en-US"/>
        </w:rPr>
        <w:t>UGANDA</w:t>
      </w:r>
    </w:p>
    <w:p>
      <w:pPr>
        <w:pStyle w:val="Style40"/>
        <w:keepNext w:val="0"/>
        <w:keepLines w:val="0"/>
        <w:framePr w:w="667" w:h="197" w:wrap="none" w:hAnchor="page" w:x="10680" w:y="7201"/>
        <w:widowControl w:val="0"/>
        <w:shd w:val="clear" w:color="auto" w:fill="auto"/>
        <w:bidi w:val="0"/>
        <w:spacing w:before="0" w:after="0" w:line="240" w:lineRule="auto"/>
        <w:ind w:left="0" w:right="0" w:firstLine="0"/>
        <w:jc w:val="right"/>
        <w:rPr>
          <w:sz w:val="12"/>
          <w:szCs w:val="12"/>
        </w:rPr>
      </w:pPr>
      <w:r>
        <w:rPr>
          <w:b/>
          <w:bCs/>
          <w:color w:val="646363"/>
          <w:spacing w:val="0"/>
          <w:w w:val="100"/>
          <w:position w:val="0"/>
          <w:sz w:val="12"/>
          <w:szCs w:val="12"/>
          <w:shd w:val="clear" w:color="auto" w:fill="auto"/>
          <w:lang w:val="en-US" w:eastAsia="en-US" w:bidi="en-US"/>
        </w:rPr>
        <w:t>SOMALIA</w:t>
      </w:r>
    </w:p>
    <w:p>
      <w:pPr>
        <w:pStyle w:val="Style40"/>
        <w:keepNext w:val="0"/>
        <w:keepLines w:val="0"/>
        <w:framePr w:w="504" w:h="178" w:wrap="none" w:hAnchor="page" w:x="9763" w:y="7542"/>
        <w:widowControl w:val="0"/>
        <w:shd w:val="clear" w:color="auto" w:fill="auto"/>
        <w:bidi w:val="0"/>
        <w:spacing w:before="0" w:after="0" w:line="240" w:lineRule="auto"/>
        <w:ind w:left="0" w:right="0" w:firstLine="0"/>
        <w:jc w:val="right"/>
        <w:rPr>
          <w:sz w:val="12"/>
          <w:szCs w:val="12"/>
        </w:rPr>
      </w:pPr>
      <w:r>
        <w:rPr>
          <w:b/>
          <w:bCs/>
          <w:color w:val="646363"/>
          <w:spacing w:val="0"/>
          <w:w w:val="100"/>
          <w:position w:val="0"/>
          <w:sz w:val="12"/>
          <w:szCs w:val="12"/>
          <w:shd w:val="clear" w:color="auto" w:fill="auto"/>
          <w:lang w:val="en-US" w:eastAsia="en-US" w:bidi="en-US"/>
        </w:rPr>
        <w:t>KENYA</w:t>
      </w:r>
    </w:p>
    <w:p>
      <w:pPr>
        <w:pStyle w:val="Style40"/>
        <w:keepNext w:val="0"/>
        <w:keepLines w:val="0"/>
        <w:framePr w:w="1699" w:h="168" w:wrap="none" w:hAnchor="page" w:x="3106" w:y="7614"/>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SAO TOME AND PRINCIPE</w:t>
      </w:r>
    </w:p>
    <w:p>
      <w:pPr>
        <w:pStyle w:val="Style40"/>
        <w:keepNext w:val="0"/>
        <w:keepLines w:val="0"/>
        <w:framePr w:w="446" w:h="197" w:wrap="none" w:hAnchor="page" w:x="6183" w:y="7719"/>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PUBLI</w:t>
      </w:r>
    </w:p>
    <w:p>
      <w:pPr>
        <w:pStyle w:val="Style40"/>
        <w:keepNext w:val="0"/>
        <w:keepLines w:val="0"/>
        <w:framePr w:w="557" w:h="197" w:wrap="none" w:hAnchor="page" w:x="5131" w:y="7787"/>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GABON</w:t>
      </w:r>
    </w:p>
    <w:p>
      <w:pPr>
        <w:pStyle w:val="Style40"/>
        <w:keepNext w:val="0"/>
        <w:keepLines w:val="0"/>
        <w:framePr w:w="600" w:h="197" w:wrap="none" w:hAnchor="page" w:x="8391" w:y="8617"/>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URUNDI</w:t>
      </w:r>
    </w:p>
    <w:p>
      <w:pPr>
        <w:pStyle w:val="Style40"/>
        <w:keepNext w:val="0"/>
        <w:keepLines w:val="0"/>
        <w:framePr w:w="864" w:h="197" w:wrap="none" w:hAnchor="page" w:x="10963" w:y="9308"/>
        <w:widowControl w:val="0"/>
        <w:shd w:val="clear" w:color="auto" w:fill="auto"/>
        <w:bidi w:val="0"/>
        <w:spacing w:before="0" w:after="0" w:line="240" w:lineRule="auto"/>
        <w:ind w:left="0" w:right="0" w:firstLine="0"/>
        <w:jc w:val="right"/>
        <w:rPr>
          <w:sz w:val="12"/>
          <w:szCs w:val="12"/>
        </w:rPr>
      </w:pPr>
      <w:r>
        <w:rPr>
          <w:b/>
          <w:bCs/>
          <w:color w:val="646363"/>
          <w:spacing w:val="0"/>
          <w:w w:val="100"/>
          <w:position w:val="0"/>
          <w:sz w:val="12"/>
          <w:szCs w:val="12"/>
          <w:shd w:val="clear" w:color="auto" w:fill="auto"/>
          <w:lang w:val="en-US" w:eastAsia="en-US" w:bidi="en-US"/>
        </w:rPr>
        <w:t>SEYCHELLES</w:t>
      </w:r>
    </w:p>
    <w:p>
      <w:pPr>
        <w:pStyle w:val="Style40"/>
        <w:keepNext w:val="0"/>
        <w:keepLines w:val="0"/>
        <w:framePr w:w="744" w:h="173" w:wrap="none" w:hAnchor="page" w:x="10925" w:y="9870"/>
        <w:widowControl w:val="0"/>
        <w:shd w:val="clear" w:color="auto" w:fill="auto"/>
        <w:bidi w:val="0"/>
        <w:spacing w:before="0" w:after="0" w:line="240" w:lineRule="auto"/>
        <w:ind w:left="0" w:right="0" w:firstLine="0"/>
        <w:jc w:val="right"/>
        <w:rPr>
          <w:sz w:val="12"/>
          <w:szCs w:val="12"/>
        </w:rPr>
      </w:pPr>
      <w:r>
        <w:rPr>
          <w:b/>
          <w:bCs/>
          <w:color w:val="646363"/>
          <w:spacing w:val="0"/>
          <w:w w:val="100"/>
          <w:position w:val="0"/>
          <w:sz w:val="12"/>
          <w:szCs w:val="12"/>
          <w:shd w:val="clear" w:color="auto" w:fill="auto"/>
          <w:lang w:val="en-US" w:eastAsia="en-US" w:bidi="en-US"/>
        </w:rPr>
        <w:t>COMOROS</w:t>
      </w:r>
    </w:p>
    <w:p>
      <w:pPr>
        <w:pStyle w:val="Style40"/>
        <w:keepNext w:val="0"/>
        <w:keepLines w:val="0"/>
        <w:framePr w:w="634" w:h="197" w:wrap="none" w:hAnchor="page" w:x="6331" w:y="10115"/>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ANGOLA</w:t>
      </w:r>
    </w:p>
    <w:p>
      <w:pPr>
        <w:pStyle w:val="Style40"/>
        <w:keepNext w:val="0"/>
        <w:keepLines w:val="0"/>
        <w:framePr w:w="312" w:h="158" w:wrap="none" w:hAnchor="page" w:x="3471" w:y="10134"/>
        <w:widowControl w:val="0"/>
        <w:shd w:val="clear" w:color="auto" w:fill="auto"/>
        <w:bidi w:val="0"/>
        <w:spacing w:before="0" w:after="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800km</w:t>
      </w:r>
    </w:p>
    <w:p>
      <w:pPr>
        <w:pStyle w:val="Style40"/>
        <w:keepNext w:val="0"/>
        <w:keepLines w:val="0"/>
        <w:framePr w:w="610" w:h="197" w:wrap="none" w:hAnchor="page" w:x="9586" w:y="10139"/>
        <w:widowControl w:val="0"/>
        <w:shd w:val="clear" w:color="auto" w:fill="auto"/>
        <w:bidi w:val="0"/>
        <w:spacing w:before="0" w:after="0" w:line="240" w:lineRule="auto"/>
        <w:ind w:left="0" w:right="0" w:firstLine="0"/>
        <w:jc w:val="right"/>
        <w:rPr>
          <w:sz w:val="12"/>
          <w:szCs w:val="12"/>
        </w:rPr>
      </w:pPr>
      <w:r>
        <w:rPr>
          <w:b/>
          <w:bCs/>
          <w:color w:val="646363"/>
          <w:spacing w:val="0"/>
          <w:w w:val="100"/>
          <w:position w:val="0"/>
          <w:sz w:val="12"/>
          <w:szCs w:val="12"/>
          <w:shd w:val="clear" w:color="auto" w:fill="auto"/>
          <w:lang w:val="en-US" w:eastAsia="en-US" w:bidi="en-US"/>
        </w:rPr>
        <w:t>MALAWI</w:t>
      </w:r>
    </w:p>
    <w:p>
      <w:pPr>
        <w:pStyle w:val="Style40"/>
        <w:keepNext w:val="0"/>
        <w:keepLines w:val="0"/>
        <w:framePr w:w="586" w:h="197" w:wrap="none" w:hAnchor="page" w:x="7719" w:y="10691"/>
        <w:widowControl w:val="0"/>
        <w:shd w:val="clear" w:color="auto" w:fill="auto"/>
        <w:bidi w:val="0"/>
        <w:spacing w:before="0" w:after="0" w:line="240" w:lineRule="auto"/>
        <w:ind w:left="0" w:right="0" w:firstLine="0"/>
        <w:jc w:val="right"/>
        <w:rPr>
          <w:sz w:val="12"/>
          <w:szCs w:val="12"/>
        </w:rPr>
      </w:pPr>
      <w:r>
        <w:rPr>
          <w:b/>
          <w:bCs/>
          <w:color w:val="646363"/>
          <w:spacing w:val="0"/>
          <w:w w:val="100"/>
          <w:position w:val="0"/>
          <w:sz w:val="12"/>
          <w:szCs w:val="12"/>
          <w:shd w:val="clear" w:color="auto" w:fill="auto"/>
          <w:lang w:val="en-US" w:eastAsia="en-US" w:bidi="en-US"/>
        </w:rPr>
        <w:t>ZAMBIA</w:t>
      </w:r>
    </w:p>
    <w:p>
      <w:pPr>
        <w:pStyle w:val="Style40"/>
        <w:keepNext w:val="0"/>
        <w:keepLines w:val="0"/>
        <w:framePr w:w="1003" w:h="197" w:wrap="none" w:hAnchor="page" w:x="10915" w:y="11046"/>
        <w:widowControl w:val="0"/>
        <w:shd w:val="clear" w:color="auto" w:fill="auto"/>
        <w:bidi w:val="0"/>
        <w:spacing w:before="0" w:after="0" w:line="240" w:lineRule="auto"/>
        <w:ind w:left="0" w:right="0" w:firstLine="0"/>
        <w:jc w:val="right"/>
        <w:rPr>
          <w:sz w:val="12"/>
          <w:szCs w:val="12"/>
        </w:rPr>
      </w:pPr>
      <w:r>
        <w:rPr>
          <w:b/>
          <w:bCs/>
          <w:color w:val="646363"/>
          <w:spacing w:val="0"/>
          <w:w w:val="100"/>
          <w:position w:val="0"/>
          <w:sz w:val="12"/>
          <w:szCs w:val="12"/>
          <w:shd w:val="clear" w:color="auto" w:fill="auto"/>
          <w:lang w:val="en-US" w:eastAsia="en-US" w:bidi="en-US"/>
        </w:rPr>
        <w:t>MADAGASCAR</w:t>
      </w:r>
    </w:p>
    <w:p>
      <w:pPr>
        <w:pStyle w:val="Style40"/>
        <w:keepNext w:val="0"/>
        <w:keepLines w:val="0"/>
        <w:framePr w:w="984" w:h="178" w:wrap="none" w:hAnchor="page" w:x="9259" w:y="11151"/>
        <w:widowControl w:val="0"/>
        <w:shd w:val="clear" w:color="auto" w:fill="auto"/>
        <w:bidi w:val="0"/>
        <w:spacing w:before="0" w:after="0" w:line="240" w:lineRule="auto"/>
        <w:ind w:left="0" w:right="0" w:firstLine="0"/>
        <w:jc w:val="right"/>
        <w:rPr>
          <w:sz w:val="12"/>
          <w:szCs w:val="12"/>
        </w:rPr>
      </w:pPr>
      <w:r>
        <w:rPr>
          <w:b/>
          <w:bCs/>
          <w:color w:val="646363"/>
          <w:spacing w:val="0"/>
          <w:w w:val="100"/>
          <w:position w:val="0"/>
          <w:sz w:val="12"/>
          <w:szCs w:val="12"/>
          <w:shd w:val="clear" w:color="auto" w:fill="auto"/>
          <w:lang w:val="en-US" w:eastAsia="en-US" w:bidi="en-US"/>
        </w:rPr>
        <w:t>MOZAMBIQUE</w:t>
      </w:r>
    </w:p>
    <w:p>
      <w:pPr>
        <w:pStyle w:val="Style40"/>
        <w:keepNext w:val="0"/>
        <w:keepLines w:val="0"/>
        <w:framePr w:w="797" w:h="197" w:wrap="none" w:hAnchor="page" w:x="8256" w:y="11425"/>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ZIMBABWE</w:t>
      </w:r>
    </w:p>
    <w:p>
      <w:pPr>
        <w:pStyle w:val="Style40"/>
        <w:keepNext w:val="0"/>
        <w:keepLines w:val="0"/>
        <w:framePr w:w="643" w:h="197" w:wrap="none" w:hAnchor="page" w:x="6192" w:y="11775"/>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NAMIBIA</w:t>
      </w:r>
    </w:p>
    <w:p>
      <w:pPr>
        <w:pStyle w:val="Style40"/>
        <w:keepNext w:val="0"/>
        <w:keepLines w:val="0"/>
        <w:framePr w:w="830" w:h="197" w:wrap="none" w:hAnchor="page" w:x="7272" w:y="12015"/>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BOTSWANA</w:t>
      </w:r>
    </w:p>
    <w:p>
      <w:pPr>
        <w:pStyle w:val="Style40"/>
        <w:keepNext w:val="0"/>
        <w:keepLines w:val="0"/>
        <w:framePr w:w="2290" w:h="259" w:wrap="none" w:hAnchor="page" w:x="1944" w:y="12275"/>
        <w:widowControl w:val="0"/>
        <w:shd w:val="clear" w:color="auto" w:fill="auto"/>
        <w:bidi w:val="0"/>
        <w:spacing w:before="0" w:after="0" w:line="240" w:lineRule="auto"/>
        <w:ind w:left="0" w:right="0" w:firstLine="0"/>
        <w:jc w:val="left"/>
        <w:rPr>
          <w:sz w:val="19"/>
          <w:szCs w:val="19"/>
        </w:rPr>
      </w:pPr>
      <w:r>
        <w:rPr>
          <w:rFonts w:ascii="Arial" w:eastAsia="Arial" w:hAnsi="Arial" w:cs="Arial"/>
          <w:b/>
          <w:bCs/>
          <w:color w:val="000000"/>
          <w:spacing w:val="0"/>
          <w:w w:val="100"/>
          <w:position w:val="0"/>
          <w:sz w:val="19"/>
          <w:szCs w:val="19"/>
          <w:shd w:val="clear" w:color="auto" w:fill="auto"/>
          <w:lang w:val="en-US" w:eastAsia="en-US" w:bidi="en-US"/>
        </w:rPr>
        <w:t>UNHCR's estimated total</w:t>
      </w:r>
    </w:p>
    <w:p>
      <w:pPr>
        <w:pStyle w:val="Style40"/>
        <w:keepNext w:val="0"/>
        <w:keepLines w:val="0"/>
        <w:framePr w:w="2016" w:h="259" w:wrap="none" w:hAnchor="page" w:x="1944" w:y="12539"/>
        <w:widowControl w:val="0"/>
        <w:shd w:val="clear" w:color="auto" w:fill="auto"/>
        <w:bidi w:val="0"/>
        <w:spacing w:before="0" w:after="0" w:line="240" w:lineRule="auto"/>
        <w:ind w:left="0" w:right="0" w:firstLine="0"/>
        <w:jc w:val="left"/>
        <w:rPr>
          <w:sz w:val="19"/>
          <w:szCs w:val="19"/>
        </w:rPr>
      </w:pPr>
      <w:r>
        <w:rPr>
          <w:rFonts w:ascii="Arial" w:eastAsia="Arial" w:hAnsi="Arial" w:cs="Arial"/>
          <w:b/>
          <w:bCs/>
          <w:color w:val="000000"/>
          <w:spacing w:val="0"/>
          <w:w w:val="100"/>
          <w:position w:val="0"/>
          <w:sz w:val="19"/>
          <w:szCs w:val="19"/>
          <w:shd w:val="clear" w:color="auto" w:fill="auto"/>
          <w:lang w:val="en-US" w:eastAsia="en-US" w:bidi="en-US"/>
        </w:rPr>
        <w:t>resettlement capacity</w:t>
      </w:r>
    </w:p>
    <w:p>
      <w:pPr>
        <w:pStyle w:val="Style40"/>
        <w:keepNext w:val="0"/>
        <w:keepLines w:val="0"/>
        <w:framePr w:w="3360" w:h="240" w:wrap="none" w:hAnchor="page" w:x="1896" w:y="13791"/>
        <w:widowControl w:val="0"/>
        <w:shd w:val="clear" w:color="auto" w:fill="auto"/>
        <w:bidi w:val="0"/>
        <w:spacing w:before="0" w:after="0" w:line="240" w:lineRule="auto"/>
        <w:ind w:left="0" w:right="0" w:firstLine="0"/>
        <w:jc w:val="left"/>
      </w:pPr>
      <w:r>
        <w:rPr>
          <w:rFonts w:ascii="Arial" w:eastAsia="Arial" w:hAnsi="Arial" w:cs="Arial"/>
          <w:color w:val="000000"/>
          <w:spacing w:val="0"/>
          <w:w w:val="100"/>
          <w:position w:val="0"/>
          <w:shd w:val="clear" w:color="auto" w:fill="auto"/>
          <w:lang w:val="en-US" w:eastAsia="en-US" w:bidi="en-US"/>
        </w:rPr>
        <w:t>The boundaries and names shown and the</w:t>
      </w:r>
    </w:p>
    <w:p>
      <w:pPr>
        <w:pStyle w:val="Style40"/>
        <w:keepNext w:val="0"/>
        <w:keepLines w:val="0"/>
        <w:framePr w:w="504" w:h="322" w:wrap="none" w:hAnchor="page" w:x="1435" w:y="6030"/>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SIERRA</w:t>
      </w:r>
    </w:p>
    <w:p>
      <w:pPr>
        <w:pStyle w:val="Style40"/>
        <w:keepNext w:val="0"/>
        <w:keepLines w:val="0"/>
        <w:framePr w:w="504" w:h="322" w:wrap="none" w:hAnchor="page" w:x="1435" w:y="6030"/>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LEONE</w:t>
      </w:r>
    </w:p>
    <w:p>
      <w:pPr>
        <w:pStyle w:val="Style40"/>
        <w:keepNext w:val="0"/>
        <w:keepLines w:val="0"/>
        <w:framePr w:w="542" w:h="341" w:wrap="none" w:hAnchor="page" w:x="7051" w:y="13883"/>
        <w:widowControl w:val="0"/>
        <w:shd w:val="clear" w:color="auto" w:fill="auto"/>
        <w:bidi w:val="0"/>
        <w:spacing w:before="0" w:after="0" w:line="240" w:lineRule="auto"/>
        <w:ind w:left="0" w:right="0" w:firstLine="0"/>
        <w:jc w:val="center"/>
        <w:rPr>
          <w:sz w:val="12"/>
          <w:szCs w:val="12"/>
        </w:rPr>
      </w:pPr>
      <w:r>
        <w:rPr>
          <w:b/>
          <w:bCs/>
          <w:color w:val="646363"/>
          <w:spacing w:val="0"/>
          <w:w w:val="100"/>
          <w:position w:val="0"/>
          <w:sz w:val="12"/>
          <w:szCs w:val="12"/>
          <w:shd w:val="clear" w:color="auto" w:fill="auto"/>
          <w:lang w:val="en-US" w:eastAsia="en-US" w:bidi="en-US"/>
        </w:rPr>
        <w:t>SOUTH AFRICA</w:t>
      </w:r>
    </w:p>
    <w:p>
      <w:pPr>
        <w:pStyle w:val="Style40"/>
        <w:keepNext w:val="0"/>
        <w:keepLines w:val="0"/>
        <w:framePr w:w="480" w:h="317" w:wrap="none" w:hAnchor="page" w:x="10075" w:y="13119"/>
        <w:widowControl w:val="0"/>
        <w:shd w:val="clear" w:color="auto" w:fill="auto"/>
        <w:bidi w:val="0"/>
        <w:spacing w:before="0" w:after="0" w:line="240" w:lineRule="auto"/>
        <w:ind w:left="0" w:right="0" w:firstLine="0"/>
        <w:jc w:val="right"/>
        <w:rPr>
          <w:sz w:val="12"/>
          <w:szCs w:val="12"/>
        </w:rPr>
      </w:pPr>
      <w:r>
        <w:rPr>
          <w:i/>
          <w:iCs/>
          <w:color w:val="4D80CC"/>
          <w:spacing w:val="0"/>
          <w:w w:val="100"/>
          <w:position w:val="0"/>
          <w:sz w:val="12"/>
          <w:szCs w:val="12"/>
          <w:shd w:val="clear" w:color="auto" w:fill="auto"/>
          <w:lang w:val="en-US" w:eastAsia="en-US" w:bidi="en-US"/>
        </w:rPr>
        <w:t>INDIAN</w:t>
      </w:r>
    </w:p>
    <w:p>
      <w:pPr>
        <w:pStyle w:val="Style40"/>
        <w:keepNext w:val="0"/>
        <w:keepLines w:val="0"/>
        <w:framePr w:w="480" w:h="317" w:wrap="none" w:hAnchor="page" w:x="10075" w:y="13119"/>
        <w:widowControl w:val="0"/>
        <w:shd w:val="clear" w:color="auto" w:fill="auto"/>
        <w:bidi w:val="0"/>
        <w:spacing w:before="0" w:after="0" w:line="240" w:lineRule="auto"/>
        <w:ind w:left="0" w:right="0" w:firstLine="0"/>
        <w:jc w:val="right"/>
        <w:rPr>
          <w:sz w:val="12"/>
          <w:szCs w:val="12"/>
        </w:rPr>
      </w:pPr>
      <w:r>
        <w:rPr>
          <w:i/>
          <w:iCs/>
          <w:color w:val="4D80CC"/>
          <w:spacing w:val="0"/>
          <w:w w:val="100"/>
          <w:position w:val="0"/>
          <w:sz w:val="12"/>
          <w:szCs w:val="12"/>
          <w:shd w:val="clear" w:color="auto" w:fill="auto"/>
          <w:lang w:val="en-US" w:eastAsia="en-US" w:bidi="en-US"/>
        </w:rPr>
        <w:t>OCEAN</w:t>
      </w:r>
    </w:p>
    <w:p>
      <w:pPr>
        <w:pStyle w:val="Style40"/>
        <w:keepNext w:val="0"/>
        <w:keepLines w:val="0"/>
        <w:framePr w:w="629" w:h="461" w:wrap="none" w:hAnchor="page" w:x="936" w:y="39"/>
        <w:widowControl w:val="0"/>
        <w:shd w:val="clear" w:color="auto" w:fill="auto"/>
        <w:bidi w:val="0"/>
        <w:spacing w:before="0" w:after="0" w:line="240" w:lineRule="auto"/>
        <w:ind w:left="0" w:right="0" w:firstLine="0"/>
        <w:jc w:val="center"/>
        <w:rPr>
          <w:sz w:val="12"/>
          <w:szCs w:val="12"/>
        </w:rPr>
      </w:pPr>
      <w:r>
        <w:rPr>
          <w:i/>
          <w:iCs/>
          <w:color w:val="4D80CC"/>
          <w:spacing w:val="0"/>
          <w:w w:val="100"/>
          <w:position w:val="0"/>
          <w:sz w:val="12"/>
          <w:szCs w:val="12"/>
          <w:shd w:val="clear" w:color="auto" w:fill="auto"/>
          <w:lang w:val="en-US" w:eastAsia="en-US" w:bidi="en-US"/>
        </w:rPr>
        <w:t>NORTH ATLANTIC</w:t>
      </w:r>
    </w:p>
    <w:p>
      <w:pPr>
        <w:pStyle w:val="Style40"/>
        <w:keepNext w:val="0"/>
        <w:keepLines w:val="0"/>
        <w:framePr w:w="629" w:h="461" w:wrap="none" w:hAnchor="page" w:x="936" w:y="39"/>
        <w:widowControl w:val="0"/>
        <w:shd w:val="clear" w:color="auto" w:fill="auto"/>
        <w:bidi w:val="0"/>
        <w:spacing w:before="0" w:after="0" w:line="240" w:lineRule="auto"/>
        <w:ind w:left="0" w:right="0" w:firstLine="0"/>
        <w:jc w:val="center"/>
        <w:rPr>
          <w:sz w:val="12"/>
          <w:szCs w:val="12"/>
        </w:rPr>
      </w:pPr>
      <w:r>
        <w:rPr>
          <w:i/>
          <w:iCs/>
          <w:color w:val="4D80CC"/>
          <w:spacing w:val="0"/>
          <w:w w:val="100"/>
          <w:position w:val="0"/>
          <w:sz w:val="12"/>
          <w:szCs w:val="12"/>
          <w:shd w:val="clear" w:color="auto" w:fill="auto"/>
          <w:lang w:val="en-US" w:eastAsia="en-US" w:bidi="en-US"/>
        </w:rPr>
        <w:t>OCEAN</w:t>
      </w:r>
    </w:p>
    <w:p>
      <w:pPr>
        <w:pStyle w:val="Style40"/>
        <w:keepNext w:val="0"/>
        <w:keepLines w:val="0"/>
        <w:framePr w:w="634" w:h="461" w:wrap="none" w:hAnchor="page" w:x="1954" w:y="7686"/>
        <w:widowControl w:val="0"/>
        <w:shd w:val="clear" w:color="auto" w:fill="auto"/>
        <w:bidi w:val="0"/>
        <w:spacing w:before="0" w:after="0" w:line="240" w:lineRule="auto"/>
        <w:ind w:left="0" w:right="0" w:firstLine="0"/>
        <w:jc w:val="center"/>
        <w:rPr>
          <w:sz w:val="12"/>
          <w:szCs w:val="12"/>
        </w:rPr>
      </w:pPr>
      <w:r>
        <w:rPr>
          <w:i/>
          <w:iCs/>
          <w:color w:val="4D80CC"/>
          <w:spacing w:val="0"/>
          <w:w w:val="100"/>
          <w:position w:val="0"/>
          <w:sz w:val="12"/>
          <w:szCs w:val="12"/>
          <w:shd w:val="clear" w:color="auto" w:fill="auto"/>
          <w:lang w:val="en-US" w:eastAsia="en-US" w:bidi="en-US"/>
        </w:rPr>
        <w:t>SOUTH ATLANTIC</w:t>
      </w:r>
    </w:p>
    <w:p>
      <w:pPr>
        <w:pStyle w:val="Style40"/>
        <w:keepNext w:val="0"/>
        <w:keepLines w:val="0"/>
        <w:framePr w:w="634" w:h="461" w:wrap="none" w:hAnchor="page" w:x="1954" w:y="7686"/>
        <w:widowControl w:val="0"/>
        <w:shd w:val="clear" w:color="auto" w:fill="auto"/>
        <w:bidi w:val="0"/>
        <w:spacing w:before="0" w:after="0" w:line="240" w:lineRule="auto"/>
        <w:ind w:left="0" w:right="0" w:firstLine="0"/>
        <w:jc w:val="center"/>
        <w:rPr>
          <w:sz w:val="12"/>
          <w:szCs w:val="12"/>
        </w:rPr>
      </w:pPr>
      <w:r>
        <w:rPr>
          <w:i/>
          <w:iCs/>
          <w:color w:val="4D80CC"/>
          <w:spacing w:val="0"/>
          <w:w w:val="100"/>
          <w:position w:val="0"/>
          <w:sz w:val="12"/>
          <w:szCs w:val="12"/>
          <w:shd w:val="clear" w:color="auto" w:fill="auto"/>
          <w:lang w:val="en-US" w:eastAsia="en-US" w:bidi="en-US"/>
        </w:rPr>
        <w:t>OCEAN</w:t>
      </w:r>
    </w:p>
    <w:p>
      <w:pPr>
        <w:pStyle w:val="Style40"/>
        <w:keepNext w:val="0"/>
        <w:keepLines w:val="0"/>
        <w:framePr w:w="528" w:h="336" w:wrap="none" w:hAnchor="page" w:x="6562" w:y="4686"/>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REP. OF</w:t>
      </w:r>
    </w:p>
    <w:p>
      <w:pPr>
        <w:pStyle w:val="Style40"/>
        <w:keepNext w:val="0"/>
        <w:keepLines w:val="0"/>
        <w:framePr w:w="528" w:h="336" w:wrap="none" w:hAnchor="page" w:x="6562" w:y="4686"/>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CHAD</w:t>
      </w:r>
    </w:p>
    <w:p>
      <w:pPr>
        <w:pStyle w:val="Style40"/>
        <w:keepNext w:val="0"/>
        <w:keepLines w:val="0"/>
        <w:framePr w:w="653" w:h="322" w:wrap="none" w:hAnchor="page" w:x="3221" w:y="5247"/>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BURKINA</w:t>
      </w:r>
    </w:p>
    <w:p>
      <w:pPr>
        <w:pStyle w:val="Style40"/>
        <w:keepNext w:val="0"/>
        <w:keepLines w:val="0"/>
        <w:framePr w:w="653" w:h="322" w:wrap="none" w:hAnchor="page" w:x="3221" w:y="5247"/>
        <w:widowControl w:val="0"/>
        <w:shd w:val="clear" w:color="auto" w:fill="auto"/>
        <w:bidi w:val="0"/>
        <w:spacing w:before="0" w:after="0" w:line="240" w:lineRule="auto"/>
        <w:ind w:left="0" w:right="0" w:firstLine="0"/>
        <w:jc w:val="center"/>
        <w:rPr>
          <w:sz w:val="12"/>
          <w:szCs w:val="12"/>
        </w:rPr>
      </w:pPr>
      <w:r>
        <w:rPr>
          <w:b/>
          <w:bCs/>
          <w:color w:val="646363"/>
          <w:spacing w:val="0"/>
          <w:w w:val="100"/>
          <w:position w:val="0"/>
          <w:sz w:val="12"/>
          <w:szCs w:val="12"/>
          <w:shd w:val="clear" w:color="auto" w:fill="auto"/>
          <w:lang w:val="en-US" w:eastAsia="en-US" w:bidi="en-US"/>
        </w:rPr>
        <w:t>FASO</w:t>
      </w:r>
    </w:p>
    <w:p>
      <w:pPr>
        <w:pStyle w:val="Style40"/>
        <w:keepNext w:val="0"/>
        <w:keepLines w:val="0"/>
        <w:framePr w:w="3413" w:h="518" w:wrap="none" w:hAnchor="page" w:x="1896" w:y="14041"/>
        <w:widowControl w:val="0"/>
        <w:shd w:val="clear" w:color="auto" w:fill="auto"/>
        <w:bidi w:val="0"/>
        <w:spacing w:before="0" w:after="0" w:line="307" w:lineRule="auto"/>
        <w:ind w:left="0" w:right="0" w:firstLine="0"/>
        <w:jc w:val="left"/>
      </w:pPr>
      <w:r>
        <w:rPr>
          <w:rFonts w:ascii="Arial" w:eastAsia="Arial" w:hAnsi="Arial" w:cs="Arial"/>
          <w:color w:val="000000"/>
          <w:spacing w:val="0"/>
          <w:w w:val="100"/>
          <w:position w:val="0"/>
          <w:shd w:val="clear" w:color="auto" w:fill="auto"/>
          <w:lang w:val="en-US" w:eastAsia="en-US" w:bidi="en-US"/>
        </w:rPr>
        <w:t>designations used on this map do not imply official endorsement or acceptance by the</w:t>
      </w:r>
    </w:p>
    <w:p>
      <w:pPr>
        <w:pStyle w:val="Style40"/>
        <w:keepNext w:val="0"/>
        <w:keepLines w:val="0"/>
        <w:framePr w:w="629" w:h="317" w:wrap="none" w:hAnchor="page" w:x="2477" w:y="6236"/>
        <w:widowControl w:val="0"/>
        <w:shd w:val="clear" w:color="auto" w:fill="auto"/>
        <w:bidi w:val="0"/>
        <w:spacing w:before="0" w:after="0" w:line="240" w:lineRule="auto"/>
        <w:ind w:left="0" w:right="0" w:firstLine="0"/>
        <w:jc w:val="center"/>
        <w:rPr>
          <w:sz w:val="12"/>
          <w:szCs w:val="12"/>
        </w:rPr>
      </w:pPr>
      <w:r>
        <w:rPr>
          <w:b/>
          <w:bCs/>
          <w:color w:val="646363"/>
          <w:spacing w:val="0"/>
          <w:w w:val="100"/>
          <w:position w:val="0"/>
          <w:sz w:val="12"/>
          <w:szCs w:val="12"/>
          <w:shd w:val="clear" w:color="auto" w:fill="auto"/>
          <w:lang w:val="en-US" w:eastAsia="en-US" w:bidi="en-US"/>
        </w:rPr>
        <w:t>COTE</w:t>
      </w:r>
    </w:p>
    <w:p>
      <w:pPr>
        <w:pStyle w:val="Style40"/>
        <w:keepNext w:val="0"/>
        <w:keepLines w:val="0"/>
        <w:framePr w:w="629" w:h="317" w:wrap="none" w:hAnchor="page" w:x="2477" w:y="6236"/>
        <w:widowControl w:val="0"/>
        <w:shd w:val="clear" w:color="auto" w:fill="auto"/>
        <w:bidi w:val="0"/>
        <w:spacing w:before="0" w:after="0" w:line="240" w:lineRule="auto"/>
        <w:ind w:left="0" w:right="0" w:firstLine="0"/>
        <w:jc w:val="center"/>
        <w:rPr>
          <w:sz w:val="12"/>
          <w:szCs w:val="12"/>
        </w:rPr>
      </w:pPr>
      <w:r>
        <w:rPr>
          <w:b/>
          <w:bCs/>
          <w:color w:val="646363"/>
          <w:spacing w:val="0"/>
          <w:w w:val="100"/>
          <w:position w:val="0"/>
          <w:sz w:val="12"/>
          <w:szCs w:val="12"/>
          <w:shd w:val="clear" w:color="auto" w:fill="auto"/>
          <w:lang w:val="en-US" w:eastAsia="en-US" w:bidi="en-US"/>
        </w:rPr>
        <w:t>D'IVOIRE</w:t>
      </w:r>
    </w:p>
    <w:p>
      <w:pPr>
        <w:pStyle w:val="Style40"/>
        <w:keepNext w:val="0"/>
        <w:keepLines w:val="0"/>
        <w:framePr w:w="902" w:h="480" w:wrap="none" w:hAnchor="page" w:x="9077" w:y="8651"/>
        <w:widowControl w:val="0"/>
        <w:shd w:val="clear" w:color="auto" w:fill="auto"/>
        <w:bidi w:val="0"/>
        <w:spacing w:before="0" w:after="0" w:line="240" w:lineRule="auto"/>
        <w:ind w:left="0" w:right="0" w:firstLine="0"/>
        <w:jc w:val="center"/>
        <w:rPr>
          <w:sz w:val="12"/>
          <w:szCs w:val="12"/>
        </w:rPr>
      </w:pPr>
      <w:r>
        <w:rPr>
          <w:b/>
          <w:bCs/>
          <w:color w:val="646363"/>
          <w:spacing w:val="0"/>
          <w:w w:val="100"/>
          <w:position w:val="0"/>
          <w:sz w:val="12"/>
          <w:szCs w:val="12"/>
          <w:shd w:val="clear" w:color="auto" w:fill="auto"/>
          <w:lang w:val="en-US" w:eastAsia="en-US" w:bidi="en-US"/>
        </w:rPr>
        <w:t>UNITED REPUBLIC OF TANZANIA</w:t>
      </w:r>
    </w:p>
    <w:p>
      <w:pPr>
        <w:pStyle w:val="Style40"/>
        <w:keepNext w:val="0"/>
        <w:keepLines w:val="0"/>
        <w:framePr w:w="3576" w:h="552" w:wrap="none" w:hAnchor="page" w:x="1896" w:y="13172"/>
        <w:widowControl w:val="0"/>
        <w:shd w:val="clear" w:color="auto" w:fill="auto"/>
        <w:bidi w:val="0"/>
        <w:spacing w:before="0" w:after="0" w:line="312" w:lineRule="auto"/>
        <w:ind w:left="0" w:right="0" w:firstLine="0"/>
        <w:jc w:val="left"/>
      </w:pPr>
      <w:r>
        <w:rPr>
          <w:rFonts w:ascii="Arial" w:eastAsia="Arial" w:hAnsi="Arial" w:cs="Arial"/>
          <w:color w:val="000000"/>
          <w:spacing w:val="0"/>
          <w:w w:val="100"/>
          <w:position w:val="0"/>
          <w:shd w:val="clear" w:color="auto" w:fill="auto"/>
          <w:lang w:val="en-US" w:eastAsia="en-US" w:bidi="en-US"/>
        </w:rPr>
        <w:t>UNHCR total resettlement capacity includes core staffing and affiliate workforce</w:t>
      </w:r>
    </w:p>
    <w:p>
      <w:pPr>
        <w:pStyle w:val="Style40"/>
        <w:keepNext w:val="0"/>
        <w:keepLines w:val="0"/>
        <w:framePr w:w="1584" w:h="336" w:wrap="none" w:hAnchor="page" w:x="4123" w:y="7273"/>
        <w:widowControl w:val="0"/>
        <w:shd w:val="clear" w:color="auto" w:fill="auto"/>
        <w:bidi w:val="0"/>
        <w:spacing w:before="0" w:after="0" w:line="240" w:lineRule="auto"/>
        <w:ind w:left="0" w:right="0" w:firstLine="0"/>
        <w:jc w:val="left"/>
        <w:rPr>
          <w:sz w:val="12"/>
          <w:szCs w:val="12"/>
        </w:rPr>
      </w:pPr>
      <w:r>
        <w:rPr>
          <w:b/>
          <w:bCs/>
          <w:color w:val="646363"/>
          <w:spacing w:val="0"/>
          <w:w w:val="100"/>
          <w:position w:val="0"/>
          <w:sz w:val="12"/>
          <w:szCs w:val="12"/>
          <w:shd w:val="clear" w:color="auto" w:fill="auto"/>
          <w:lang w:val="en-US" w:eastAsia="en-US" w:bidi="en-US"/>
        </w:rPr>
        <w:t xml:space="preserve">EQUATORIAL GUINEA </w:t>
      </w:r>
      <w:r>
        <w:rPr>
          <w:b/>
          <w:bCs/>
          <w:color w:val="A7A29F"/>
          <w:spacing w:val="0"/>
          <w:w w:val="100"/>
          <w:position w:val="0"/>
          <w:sz w:val="12"/>
          <w:szCs w:val="12"/>
          <w:shd w:val="clear" w:color="auto" w:fill="auto"/>
          <w:lang w:val="en-US" w:eastAsia="en-US" w:bidi="en-US"/>
        </w:rPr>
        <w:t>J</w:t>
      </w:r>
    </w:p>
    <w:p>
      <w:pPr>
        <w:pStyle w:val="Style40"/>
        <w:keepNext w:val="0"/>
        <w:keepLines w:val="0"/>
        <w:framePr w:w="629" w:h="317" w:wrap="none" w:hAnchor="page" w:x="11400" w:y="1"/>
        <w:widowControl w:val="0"/>
        <w:shd w:val="clear" w:color="auto" w:fill="auto"/>
        <w:bidi w:val="0"/>
        <w:spacing w:before="0" w:after="0" w:line="240" w:lineRule="auto"/>
        <w:ind w:left="0" w:right="0" w:firstLine="0"/>
        <w:jc w:val="both"/>
        <w:rPr>
          <w:sz w:val="12"/>
          <w:szCs w:val="12"/>
        </w:rPr>
      </w:pPr>
      <w:r>
        <w:rPr>
          <w:i/>
          <w:iCs/>
          <w:color w:val="A7A29F"/>
          <w:spacing w:val="0"/>
          <w:w w:val="100"/>
          <w:position w:val="0"/>
          <w:sz w:val="12"/>
          <w:szCs w:val="12"/>
          <w:shd w:val="clear" w:color="auto" w:fill="auto"/>
          <w:lang w:val="en-US" w:eastAsia="en-US" w:bidi="en-US"/>
        </w:rPr>
        <w:t xml:space="preserve">% </w:t>
      </w:r>
      <w:r>
        <w:rPr>
          <w:i/>
          <w:iCs/>
          <w:color w:val="4D80CC"/>
          <w:spacing w:val="0"/>
          <w:w w:val="100"/>
          <w:position w:val="0"/>
          <w:sz w:val="12"/>
          <w:szCs w:val="12"/>
          <w:shd w:val="clear" w:color="auto" w:fill="auto"/>
          <w:lang w:val="en-US" w:eastAsia="en-US" w:bidi="en-US"/>
        </w:rPr>
        <w:t>Casp</w:t>
      </w:r>
    </w:p>
    <w:p>
      <w:pPr>
        <w:pStyle w:val="Style40"/>
        <w:keepNext w:val="0"/>
        <w:keepLines w:val="0"/>
        <w:framePr w:w="629" w:h="317" w:wrap="none" w:hAnchor="page" w:x="11400" w:y="1"/>
        <w:widowControl w:val="0"/>
        <w:shd w:val="clear" w:color="auto" w:fill="auto"/>
        <w:bidi w:val="0"/>
        <w:spacing w:before="0" w:after="0" w:line="240" w:lineRule="auto"/>
        <w:ind w:left="0" w:right="0" w:firstLine="0"/>
        <w:jc w:val="right"/>
        <w:rPr>
          <w:sz w:val="12"/>
          <w:szCs w:val="12"/>
        </w:rPr>
      </w:pPr>
      <w:r>
        <w:rPr>
          <w:i/>
          <w:iCs/>
          <w:color w:val="4D80CC"/>
          <w:spacing w:val="0"/>
          <w:w w:val="100"/>
          <w:position w:val="0"/>
          <w:sz w:val="12"/>
          <w:szCs w:val="12"/>
          <w:shd w:val="clear" w:color="auto" w:fill="auto"/>
          <w:lang w:val="en-US" w:eastAsia="en-US" w:bidi="en-US"/>
        </w:rPr>
        <w:t>Se</w:t>
      </w:r>
    </w:p>
    <w:p>
      <w:pPr>
        <w:pStyle w:val="Style40"/>
        <w:keepNext w:val="0"/>
        <w:keepLines w:val="0"/>
        <w:framePr w:w="6005" w:h="1291" w:wrap="none" w:hAnchor="page" w:x="3672" w:y="1263"/>
        <w:widowControl w:val="0"/>
        <w:pBdr>
          <w:top w:val="single" w:sz="0" w:space="0" w:color="48494A"/>
          <w:left w:val="single" w:sz="0" w:space="0" w:color="48494A"/>
          <w:bottom w:val="single" w:sz="0" w:space="0" w:color="48494A"/>
          <w:right w:val="single" w:sz="0" w:space="0" w:color="48494A"/>
        </w:pBdr>
        <w:shd w:val="clear" w:color="auto" w:fill="48494A"/>
        <w:bidi w:val="0"/>
        <w:spacing w:before="0" w:after="0" w:line="240" w:lineRule="auto"/>
        <w:ind w:left="0" w:right="0" w:firstLine="0"/>
        <w:jc w:val="left"/>
        <w:rPr>
          <w:sz w:val="36"/>
          <w:szCs w:val="36"/>
        </w:rPr>
      </w:pPr>
      <w:r>
        <w:rPr>
          <w:rFonts w:ascii="Arial" w:eastAsia="Arial" w:hAnsi="Arial" w:cs="Arial"/>
          <w:color w:val="FFFFFF"/>
          <w:spacing w:val="0"/>
          <w:w w:val="100"/>
          <w:position w:val="0"/>
          <w:sz w:val="36"/>
          <w:szCs w:val="36"/>
          <w:shd w:val="clear" w:color="auto" w:fill="auto"/>
          <w:lang w:val="en-US" w:eastAsia="en-US" w:bidi="en-US"/>
        </w:rPr>
        <w:t>UNHCR'S TOTAL RESETTLEMENT</w:t>
      </w:r>
    </w:p>
    <w:p>
      <w:pPr>
        <w:pStyle w:val="Style40"/>
        <w:keepNext w:val="0"/>
        <w:keepLines w:val="0"/>
        <w:framePr w:w="6005" w:h="1291" w:wrap="none" w:hAnchor="page" w:x="3672" w:y="1263"/>
        <w:widowControl w:val="0"/>
        <w:pBdr>
          <w:top w:val="single" w:sz="0" w:space="0" w:color="48494A"/>
          <w:left w:val="single" w:sz="0" w:space="0" w:color="48494A"/>
          <w:bottom w:val="single" w:sz="0" w:space="0" w:color="48494A"/>
          <w:right w:val="single" w:sz="0" w:space="0" w:color="48494A"/>
        </w:pBdr>
        <w:shd w:val="clear" w:color="auto" w:fill="48494A"/>
        <w:bidi w:val="0"/>
        <w:spacing w:before="0" w:after="0" w:line="240" w:lineRule="auto"/>
        <w:ind w:left="0" w:right="0" w:firstLine="0"/>
        <w:jc w:val="left"/>
        <w:rPr>
          <w:sz w:val="36"/>
          <w:szCs w:val="36"/>
        </w:rPr>
      </w:pPr>
      <w:r>
        <w:rPr>
          <w:rFonts w:ascii="Arial" w:eastAsia="Arial" w:hAnsi="Arial" w:cs="Arial"/>
          <w:color w:val="FFFFFF"/>
          <w:spacing w:val="0"/>
          <w:w w:val="100"/>
          <w:position w:val="0"/>
          <w:sz w:val="36"/>
          <w:szCs w:val="36"/>
          <w:shd w:val="clear" w:color="auto" w:fill="auto"/>
          <w:lang w:val="en-US" w:eastAsia="en-US" w:bidi="en-US"/>
        </w:rPr>
        <w:t>CAPACITY FOR 2017</w:t>
      </w:r>
    </w:p>
    <w:p>
      <w:pPr>
        <w:pStyle w:val="Style40"/>
        <w:keepNext w:val="0"/>
        <w:keepLines w:val="0"/>
        <w:framePr w:w="6005" w:h="1291" w:wrap="none" w:hAnchor="page" w:x="3672" w:y="1263"/>
        <w:widowControl w:val="0"/>
        <w:pBdr>
          <w:top w:val="single" w:sz="0" w:space="0" w:color="48494A"/>
          <w:left w:val="single" w:sz="0" w:space="0" w:color="48494A"/>
          <w:bottom w:val="single" w:sz="0" w:space="0" w:color="48494A"/>
          <w:right w:val="single" w:sz="0" w:space="0" w:color="48494A"/>
        </w:pBdr>
        <w:shd w:val="clear" w:color="auto" w:fill="48494A"/>
        <w:bidi w:val="0"/>
        <w:spacing w:before="0" w:after="0" w:line="240" w:lineRule="auto"/>
        <w:ind w:left="0" w:right="0" w:firstLine="0"/>
        <w:jc w:val="left"/>
        <w:rPr>
          <w:sz w:val="36"/>
          <w:szCs w:val="36"/>
        </w:rPr>
      </w:pPr>
      <w:r>
        <w:rPr>
          <w:rFonts w:ascii="Arial" w:eastAsia="Arial" w:hAnsi="Arial" w:cs="Arial"/>
          <w:b/>
          <w:bCs/>
          <w:color w:val="FFFFFF"/>
          <w:spacing w:val="0"/>
          <w:w w:val="100"/>
          <w:position w:val="0"/>
          <w:sz w:val="36"/>
          <w:szCs w:val="36"/>
          <w:shd w:val="clear" w:color="auto" w:fill="auto"/>
          <w:lang w:val="en-US" w:eastAsia="en-US" w:bidi="en-US"/>
        </w:rPr>
        <w:t>BY COUNTRY OF ASYLUM*</w:t>
      </w:r>
    </w:p>
    <w:p>
      <w:pPr>
        <w:pStyle w:val="Style40"/>
        <w:keepNext w:val="0"/>
        <w:keepLines w:val="0"/>
        <w:framePr w:w="1757" w:h="749" w:wrap="none" w:hAnchor="page" w:x="975" w:y="1273"/>
        <w:widowControl w:val="0"/>
        <w:pBdr>
          <w:top w:val="single" w:sz="0" w:space="0" w:color="40474B"/>
          <w:left w:val="single" w:sz="0" w:space="0" w:color="40474B"/>
          <w:bottom w:val="single" w:sz="0" w:space="0" w:color="40474B"/>
          <w:right w:val="single" w:sz="0" w:space="0" w:color="40474B"/>
        </w:pBdr>
        <w:shd w:val="clear" w:color="auto" w:fill="40474B"/>
        <w:bidi w:val="0"/>
        <w:spacing w:before="0" w:after="0" w:line="240" w:lineRule="auto"/>
        <w:ind w:left="0" w:right="0" w:firstLine="0"/>
        <w:jc w:val="left"/>
        <w:rPr>
          <w:sz w:val="36"/>
          <w:szCs w:val="36"/>
        </w:rPr>
      </w:pPr>
      <w:r>
        <w:rPr>
          <w:rFonts w:ascii="Arial" w:eastAsia="Arial" w:hAnsi="Arial" w:cs="Arial"/>
          <w:b/>
          <w:bCs/>
          <w:color w:val="FFFFFF"/>
          <w:spacing w:val="0"/>
          <w:w w:val="100"/>
          <w:position w:val="0"/>
          <w:sz w:val="36"/>
          <w:szCs w:val="36"/>
          <w:shd w:val="clear" w:color="auto" w:fill="auto"/>
          <w:lang w:val="en-US" w:eastAsia="en-US" w:bidi="en-US"/>
        </w:rPr>
        <w:t>AFRICA</w:t>
      </w:r>
    </w:p>
    <w:p>
      <w:pPr>
        <w:pStyle w:val="Style40"/>
        <w:keepNext w:val="0"/>
        <w:keepLines w:val="0"/>
        <w:framePr w:w="1757" w:h="749" w:wrap="none" w:hAnchor="page" w:x="975" w:y="1273"/>
        <w:widowControl w:val="0"/>
        <w:pBdr>
          <w:top w:val="single" w:sz="0" w:space="0" w:color="40474B"/>
          <w:left w:val="single" w:sz="0" w:space="0" w:color="40474B"/>
          <w:bottom w:val="single" w:sz="0" w:space="0" w:color="40474B"/>
          <w:right w:val="single" w:sz="0" w:space="0" w:color="40474B"/>
        </w:pBdr>
        <w:shd w:val="clear" w:color="auto" w:fill="40474B"/>
        <w:bidi w:val="0"/>
        <w:spacing w:before="0" w:after="0" w:line="240" w:lineRule="auto"/>
        <w:ind w:left="0" w:right="0" w:firstLine="0"/>
        <w:jc w:val="left"/>
        <w:rPr>
          <w:sz w:val="18"/>
          <w:szCs w:val="18"/>
        </w:rPr>
      </w:pPr>
      <w:r>
        <w:rPr>
          <w:rFonts w:ascii="Arial" w:eastAsia="Arial" w:hAnsi="Arial" w:cs="Arial"/>
          <w:b/>
          <w:bCs/>
          <w:color w:val="FFFFFF"/>
          <w:spacing w:val="0"/>
          <w:w w:val="100"/>
          <w:position w:val="0"/>
          <w:sz w:val="18"/>
          <w:szCs w:val="18"/>
          <w:shd w:val="clear" w:color="auto" w:fill="auto"/>
          <w:lang w:val="en-US" w:eastAsia="en-US" w:bidi="en-US"/>
        </w:rPr>
        <w:t>as of 25 May 2016</w:t>
      </w:r>
    </w:p>
    <w:tbl>
      <w:tblPr>
        <w:tblOverlap w:val="never"/>
        <w:jc w:val="left"/>
        <w:tblLayout w:type="fixed"/>
      </w:tblPr>
      <w:tblGrid>
        <w:gridCol w:w="749"/>
        <w:gridCol w:w="182"/>
        <w:gridCol w:w="384"/>
        <w:gridCol w:w="1526"/>
        <w:gridCol w:w="1589"/>
        <w:gridCol w:w="1488"/>
        <w:gridCol w:w="600"/>
      </w:tblGrid>
      <w:tr>
        <w:trPr>
          <w:trHeight w:val="182" w:hRule="exact"/>
        </w:trPr>
        <w:tc>
          <w:tcPr>
            <w:gridSpan w:val="2"/>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top"/>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0"/>
              <w:jc w:val="left"/>
              <w:rPr>
                <w:sz w:val="11"/>
                <w:szCs w:val="11"/>
              </w:rPr>
            </w:pPr>
            <w:r>
              <w:rPr>
                <w:b/>
                <w:bCs/>
                <w:color w:val="A7A29F"/>
                <w:spacing w:val="0"/>
                <w:w w:val="100"/>
                <w:position w:val="0"/>
                <w:sz w:val="11"/>
                <w:szCs w:val="11"/>
                <w:shd w:val="clear" w:color="auto" w:fill="auto"/>
                <w:lang w:val="en-US" w:eastAsia="en-US" w:bidi="en-US"/>
              </w:rPr>
              <w:t>\ J</w:t>
            </w:r>
          </w:p>
        </w:tc>
      </w:tr>
      <w:tr>
        <w:trPr>
          <w:trHeight w:val="96" w:hRule="exact"/>
        </w:trPr>
        <w:tc>
          <w:tcPr>
            <w:gridSpan w:val="2"/>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bottom"/>
          </w:tcPr>
          <w:p>
            <w:pPr>
              <w:pStyle w:val="Style6"/>
              <w:keepNext w:val="0"/>
              <w:keepLines w:val="0"/>
              <w:framePr w:w="6518" w:h="917" w:vSpace="154" w:wrap="none" w:hAnchor="page" w:x="3264" w:y="5713"/>
              <w:widowControl w:val="0"/>
              <w:shd w:val="clear" w:color="auto" w:fill="auto"/>
              <w:tabs>
                <w:tab w:pos="1258" w:val="left"/>
              </w:tabs>
              <w:bidi w:val="0"/>
              <w:spacing w:before="0" w:after="0" w:line="240" w:lineRule="auto"/>
              <w:ind w:left="0" w:right="0" w:firstLine="360"/>
              <w:jc w:val="left"/>
              <w:rPr>
                <w:sz w:val="12"/>
                <w:szCs w:val="12"/>
              </w:rPr>
            </w:pPr>
            <w:r>
              <w:rPr>
                <w:rFonts w:ascii="Times New Roman" w:eastAsia="Times New Roman" w:hAnsi="Times New Roman" w:cs="Times New Roman"/>
                <w:b/>
                <w:bCs/>
                <w:color w:val="FCA905"/>
                <w:spacing w:val="0"/>
                <w:w w:val="100"/>
                <w:position w:val="0"/>
                <w:sz w:val="12"/>
                <w:szCs w:val="12"/>
                <w:shd w:val="clear" w:color="auto" w:fill="auto"/>
                <w:lang w:val="en-US" w:eastAsia="en-US" w:bidi="en-US"/>
              </w:rPr>
              <w:t>•</w:t>
              <w:tab/>
            </w:r>
            <w:r>
              <w:rPr>
                <w:rFonts w:ascii="Times New Roman" w:eastAsia="Times New Roman" w:hAnsi="Times New Roman" w:cs="Times New Roman"/>
                <w:b/>
                <w:bCs/>
                <w:color w:val="A7A29F"/>
                <w:spacing w:val="0"/>
                <w:w w:val="100"/>
                <w:position w:val="0"/>
                <w:sz w:val="12"/>
                <w:szCs w:val="12"/>
                <w:shd w:val="clear" w:color="auto" w:fill="auto"/>
                <w:lang w:val="en-US" w:eastAsia="en-US" w:bidi="en-US"/>
              </w:rPr>
              <w:t>f &gt;</w:t>
            </w:r>
          </w:p>
        </w:tc>
        <w:tc>
          <w:tcPr>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top"/>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b/>
                <w:bCs/>
                <w:color w:val="A7A29F"/>
                <w:spacing w:val="0"/>
                <w:w w:val="100"/>
                <w:position w:val="0"/>
                <w:sz w:val="12"/>
                <w:szCs w:val="12"/>
                <w:shd w:val="clear" w:color="auto" w:fill="auto"/>
                <w:lang w:val="en-US" w:eastAsia="en-US" w:bidi="en-US"/>
              </w:rPr>
              <w:t>? —</w:t>
            </w:r>
          </w:p>
        </w:tc>
        <w:tc>
          <w:tcPr>
            <w:tcBorders/>
            <w:shd w:val="clear" w:color="auto" w:fill="FFFFFF"/>
            <w:vAlign w:val="bottom"/>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160"/>
              <w:jc w:val="left"/>
              <w:rPr>
                <w:sz w:val="11"/>
                <w:szCs w:val="11"/>
              </w:rPr>
            </w:pPr>
            <w:r>
              <w:rPr>
                <w:b/>
                <w:bCs/>
                <w:color w:val="A7A29F"/>
                <w:spacing w:val="0"/>
                <w:w w:val="100"/>
                <w:position w:val="0"/>
                <w:sz w:val="11"/>
                <w:szCs w:val="11"/>
                <w:shd w:val="clear" w:color="auto" w:fill="auto"/>
                <w:lang w:val="en-US" w:eastAsia="en-US" w:bidi="en-US"/>
              </w:rPr>
              <w:t>1</w:t>
            </w:r>
          </w:p>
        </w:tc>
      </w:tr>
      <w:tr>
        <w:trPr>
          <w:trHeight w:val="173" w:hRule="exact"/>
        </w:trPr>
        <w:tc>
          <w:tcPr>
            <w:tcBorders/>
            <w:shd w:val="clear" w:color="auto" w:fill="FFFFFF"/>
            <w:vAlign w:val="top"/>
          </w:tcPr>
          <w:p>
            <w:pPr>
              <w:framePr w:w="6518" w:h="917" w:vSpace="154" w:wrap="none" w:hAnchor="page" w:x="3264" w:y="5713"/>
              <w:widowControl w:val="0"/>
              <w:rPr>
                <w:sz w:val="10"/>
                <w:szCs w:val="10"/>
              </w:rPr>
            </w:pPr>
          </w:p>
        </w:tc>
        <w:tc>
          <w:tcPr>
            <w:tcBorders>
              <w:left w:val="single" w:sz="4"/>
            </w:tcBorders>
            <w:shd w:val="clear" w:color="auto" w:fill="FFFFFF"/>
            <w:vAlign w:val="bottom"/>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b/>
                <w:bCs/>
                <w:color w:val="646363"/>
                <w:spacing w:val="0"/>
                <w:w w:val="100"/>
                <w:position w:val="0"/>
                <w:sz w:val="12"/>
                <w:szCs w:val="12"/>
                <w:shd w:val="clear" w:color="auto" w:fill="auto"/>
                <w:lang w:val="en-US" w:eastAsia="en-US" w:bidi="en-US"/>
              </w:rPr>
              <w:t>TO</w:t>
            </w:r>
          </w:p>
        </w:tc>
        <w:tc>
          <w:tcPr>
            <w:tcBorders>
              <w:left w:val="single" w:sz="4"/>
            </w:tcBorders>
            <w:shd w:val="clear" w:color="auto" w:fill="FFFFFF"/>
            <w:vAlign w:val="bottom"/>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b/>
                <w:bCs/>
                <w:color w:val="646363"/>
                <w:spacing w:val="0"/>
                <w:w w:val="100"/>
                <w:position w:val="0"/>
                <w:sz w:val="12"/>
                <w:szCs w:val="12"/>
                <w:shd w:val="clear" w:color="auto" w:fill="auto"/>
                <w:lang w:val="en-US" w:eastAsia="en-US" w:bidi="en-US"/>
              </w:rPr>
              <w:t>GO</w:t>
            </w:r>
          </w:p>
        </w:tc>
        <w:tc>
          <w:tcPr>
            <w:tcBorders/>
            <w:shd w:val="clear" w:color="auto" w:fill="FFFFFF"/>
            <w:vAlign w:val="bottom"/>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140"/>
              <w:jc w:val="left"/>
              <w:rPr>
                <w:sz w:val="12"/>
                <w:szCs w:val="12"/>
              </w:rPr>
            </w:pPr>
            <w:r>
              <w:rPr>
                <w:rFonts w:ascii="Times New Roman" w:eastAsia="Times New Roman" w:hAnsi="Times New Roman" w:cs="Times New Roman"/>
                <w:b/>
                <w:bCs/>
                <w:color w:val="646363"/>
                <w:spacing w:val="0"/>
                <w:w w:val="100"/>
                <w:position w:val="0"/>
                <w:sz w:val="12"/>
                <w:szCs w:val="12"/>
                <w:shd w:val="clear" w:color="auto" w:fill="auto"/>
                <w:lang w:val="en-US" w:eastAsia="en-US" w:bidi="en-US"/>
              </w:rPr>
              <w:t>NIGERIA</w:t>
            </w:r>
          </w:p>
        </w:tc>
        <w:tc>
          <w:tcPr>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bottom"/>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0"/>
              <w:jc w:val="left"/>
              <w:rPr>
                <w:sz w:val="32"/>
                <w:szCs w:val="32"/>
              </w:rPr>
            </w:pPr>
            <w:r>
              <w:rPr>
                <w:color w:val="A7A29F"/>
                <w:spacing w:val="0"/>
                <w:w w:val="100"/>
                <w:position w:val="0"/>
                <w:sz w:val="32"/>
                <w:szCs w:val="32"/>
                <w:shd w:val="clear" w:color="auto" w:fill="auto"/>
                <w:lang w:val="en-US" w:eastAsia="en-US" w:bidi="en-US"/>
              </w:rPr>
              <w:t xml:space="preserve">J </w:t>
            </w:r>
            <w:r>
              <w:rPr>
                <w:color w:val="FCA905"/>
                <w:spacing w:val="0"/>
                <w:w w:val="100"/>
                <w:position w:val="0"/>
                <w:sz w:val="32"/>
                <w:szCs w:val="32"/>
                <w:shd w:val="clear" w:color="auto" w:fill="auto"/>
                <w:lang w:val="en-US" w:eastAsia="en-US" w:bidi="en-US"/>
              </w:rPr>
              <w:t>I</w:t>
            </w:r>
          </w:p>
        </w:tc>
      </w:tr>
      <w:tr>
        <w:trPr>
          <w:trHeight w:val="168" w:hRule="exact"/>
        </w:trPr>
        <w:tc>
          <w:tcPr>
            <w:tcBorders/>
            <w:shd w:val="clear" w:color="auto" w:fill="FFFFFF"/>
            <w:vAlign w:val="bottom"/>
          </w:tcPr>
          <w:p>
            <w:pPr>
              <w:pStyle w:val="Style6"/>
              <w:keepNext w:val="0"/>
              <w:keepLines w:val="0"/>
              <w:framePr w:w="6518" w:h="917" w:vSpace="154" w:wrap="none" w:hAnchor="page" w:x="3264" w:y="5713"/>
              <w:widowControl w:val="0"/>
              <w:shd w:val="clear" w:color="auto" w:fill="auto"/>
              <w:tabs>
                <w:tab w:pos="552" w:val="left"/>
              </w:tabs>
              <w:bidi w:val="0"/>
              <w:spacing w:before="0" w:after="0" w:line="240" w:lineRule="auto"/>
              <w:ind w:left="0" w:right="0" w:firstLine="0"/>
              <w:jc w:val="left"/>
              <w:rPr>
                <w:sz w:val="12"/>
                <w:szCs w:val="12"/>
              </w:rPr>
            </w:pPr>
            <w:r>
              <w:rPr>
                <w:rFonts w:ascii="Times New Roman" w:eastAsia="Times New Roman" w:hAnsi="Times New Roman" w:cs="Times New Roman"/>
                <w:b/>
                <w:bCs/>
                <w:color w:val="A7A29F"/>
                <w:spacing w:val="0"/>
                <w:w w:val="100"/>
                <w:position w:val="0"/>
                <w:sz w:val="12"/>
                <w:szCs w:val="12"/>
                <w:shd w:val="clear" w:color="auto" w:fill="auto"/>
                <w:lang w:val="en-US" w:eastAsia="en-US" w:bidi="en-US"/>
              </w:rPr>
              <w:t xml:space="preserve">' </w:t>
            </w:r>
            <w:r>
              <w:rPr>
                <w:rFonts w:ascii="Times New Roman" w:eastAsia="Times New Roman" w:hAnsi="Times New Roman" w:cs="Times New Roman"/>
                <w:b/>
                <w:bCs/>
                <w:color w:val="FCA905"/>
                <w:spacing w:val="0"/>
                <w:w w:val="100"/>
                <w:position w:val="0"/>
                <w:sz w:val="12"/>
                <w:szCs w:val="12"/>
                <w:shd w:val="clear" w:color="auto" w:fill="auto"/>
                <w:lang w:val="en-US" w:eastAsia="en-US" w:bidi="en-US"/>
              </w:rPr>
              <w:t>A</w:t>
              <w:tab/>
            </w:r>
            <w:r>
              <w:rPr>
                <w:rFonts w:ascii="Times New Roman" w:eastAsia="Times New Roman" w:hAnsi="Times New Roman" w:cs="Times New Roman"/>
                <w:b/>
                <w:bCs/>
                <w:color w:val="A7A29F"/>
                <w:spacing w:val="0"/>
                <w:w w:val="100"/>
                <w:position w:val="0"/>
                <w:sz w:val="12"/>
                <w:szCs w:val="12"/>
                <w:shd w:val="clear" w:color="auto" w:fill="auto"/>
                <w:lang w:val="en-US" w:eastAsia="en-US" w:bidi="en-US"/>
              </w:rPr>
              <w:t>t</w:t>
            </w:r>
          </w:p>
        </w:tc>
        <w:tc>
          <w:tcPr>
            <w:tcBorders>
              <w:left w:val="single" w:sz="4"/>
            </w:tcBorders>
            <w:shd w:val="clear" w:color="auto" w:fill="FFFFFF"/>
            <w:vAlign w:val="top"/>
          </w:tcPr>
          <w:p>
            <w:pPr>
              <w:framePr w:w="6518" w:h="917" w:vSpace="154" w:wrap="none" w:hAnchor="page" w:x="3264" w:y="5713"/>
              <w:widowControl w:val="0"/>
              <w:rPr>
                <w:sz w:val="10"/>
                <w:szCs w:val="10"/>
              </w:rPr>
            </w:pPr>
          </w:p>
        </w:tc>
        <w:tc>
          <w:tcPr>
            <w:tcBorders>
              <w:left w:val="single" w:sz="4"/>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bottom"/>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820"/>
              <w:jc w:val="left"/>
              <w:rPr>
                <w:sz w:val="12"/>
                <w:szCs w:val="12"/>
              </w:rPr>
            </w:pPr>
            <w:r>
              <w:rPr>
                <w:rFonts w:ascii="Times New Roman" w:eastAsia="Times New Roman" w:hAnsi="Times New Roman" w:cs="Times New Roman"/>
                <w:b/>
                <w:bCs/>
                <w:color w:val="646363"/>
                <w:spacing w:val="0"/>
                <w:w w:val="100"/>
                <w:position w:val="0"/>
                <w:sz w:val="12"/>
                <w:szCs w:val="12"/>
                <w:shd w:val="clear" w:color="auto" w:fill="auto"/>
                <w:lang w:val="en-US" w:eastAsia="en-US" w:bidi="en-US"/>
              </w:rPr>
              <w:t>CENTRAL</w:t>
            </w:r>
          </w:p>
        </w:tc>
        <w:tc>
          <w:tcPr>
            <w:tcBorders/>
            <w:shd w:val="clear" w:color="auto" w:fill="FFFFFF"/>
            <w:vAlign w:val="bottom"/>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b/>
                <w:bCs/>
                <w:color w:val="A7A29F"/>
                <w:spacing w:val="0"/>
                <w:w w:val="100"/>
                <w:position w:val="0"/>
                <w:sz w:val="12"/>
                <w:szCs w:val="12"/>
                <w:shd w:val="clear" w:color="auto" w:fill="auto"/>
                <w:lang w:val="en-US" w:eastAsia="en-US" w:bidi="en-US"/>
              </w:rPr>
              <w:t xml:space="preserve">\ </w:t>
            </w:r>
            <w:r>
              <w:rPr>
                <w:rFonts w:ascii="Times New Roman" w:eastAsia="Times New Roman" w:hAnsi="Times New Roman" w:cs="Times New Roman"/>
                <w:b/>
                <w:bCs/>
                <w:color w:val="FCA905"/>
                <w:spacing w:val="0"/>
                <w:w w:val="100"/>
                <w:position w:val="0"/>
                <w:sz w:val="12"/>
                <w:szCs w:val="12"/>
                <w:shd w:val="clear" w:color="auto" w:fill="auto"/>
                <w:lang w:val="en-US" w:eastAsia="en-US" w:bidi="en-US"/>
              </w:rPr>
              <w:t>•</w:t>
            </w:r>
          </w:p>
        </w:tc>
        <w:tc>
          <w:tcPr>
            <w:tcBorders/>
            <w:shd w:val="clear" w:color="auto" w:fill="FFFFFF"/>
            <w:vAlign w:val="top"/>
          </w:tcPr>
          <w:p>
            <w:pPr>
              <w:framePr w:w="6518" w:h="917" w:vSpace="154" w:wrap="none" w:hAnchor="page" w:x="3264" w:y="5713"/>
              <w:widowControl w:val="0"/>
              <w:rPr>
                <w:sz w:val="10"/>
                <w:szCs w:val="10"/>
              </w:rPr>
            </w:pPr>
          </w:p>
        </w:tc>
      </w:tr>
      <w:tr>
        <w:trPr>
          <w:trHeight w:val="130" w:hRule="exact"/>
        </w:trPr>
        <w:tc>
          <w:tcPr>
            <w:tcBorders/>
            <w:shd w:val="clear" w:color="auto" w:fill="FFFFFF"/>
            <w:vAlign w:val="top"/>
          </w:tcPr>
          <w:p>
            <w:pPr>
              <w:pStyle w:val="Style6"/>
              <w:keepNext w:val="0"/>
              <w:keepLines w:val="0"/>
              <w:framePr w:w="6518" w:h="917" w:vSpace="154" w:wrap="none" w:hAnchor="page" w:x="3264" w:y="5713"/>
              <w:widowControl w:val="0"/>
              <w:shd w:val="clear" w:color="auto" w:fill="auto"/>
              <w:tabs>
                <w:tab w:pos="360" w:val="left"/>
              </w:tabs>
              <w:bidi w:val="0"/>
              <w:spacing w:before="0" w:after="0" w:line="240" w:lineRule="auto"/>
              <w:ind w:left="0" w:right="0" w:firstLine="0"/>
              <w:jc w:val="center"/>
              <w:rPr>
                <w:sz w:val="12"/>
                <w:szCs w:val="12"/>
              </w:rPr>
            </w:pPr>
            <w:r>
              <w:rPr>
                <w:rFonts w:ascii="Times New Roman" w:eastAsia="Times New Roman" w:hAnsi="Times New Roman" w:cs="Times New Roman"/>
                <w:b/>
                <w:bCs/>
                <w:color w:val="FCA905"/>
                <w:spacing w:val="0"/>
                <w:w w:val="100"/>
                <w:position w:val="0"/>
                <w:sz w:val="12"/>
                <w:szCs w:val="12"/>
                <w:shd w:val="clear" w:color="auto" w:fill="auto"/>
                <w:lang w:val="en-US" w:eastAsia="en-US" w:bidi="en-US"/>
              </w:rPr>
              <w:t>•</w:t>
              <w:tab/>
            </w:r>
            <w:r>
              <w:rPr>
                <w:rFonts w:ascii="Times New Roman" w:eastAsia="Times New Roman" w:hAnsi="Times New Roman" w:cs="Times New Roman"/>
                <w:b/>
                <w:bCs/>
                <w:color w:val="A7A29F"/>
                <w:spacing w:val="0"/>
                <w:w w:val="100"/>
                <w:position w:val="0"/>
                <w:sz w:val="12"/>
                <w:szCs w:val="12"/>
                <w:shd w:val="clear" w:color="auto" w:fill="auto"/>
                <w:lang w:val="en-US" w:eastAsia="en-US" w:bidi="en-US"/>
              </w:rPr>
              <w:t>J</w:t>
            </w:r>
          </w:p>
        </w:tc>
        <w:tc>
          <w:tcPr>
            <w:tcBorders>
              <w:left w:val="single" w:sz="4"/>
            </w:tcBorders>
            <w:shd w:val="clear" w:color="auto" w:fill="FFFFFF"/>
            <w:vAlign w:val="top"/>
          </w:tcPr>
          <w:p>
            <w:pPr>
              <w:framePr w:w="6518" w:h="917" w:vSpace="154" w:wrap="none" w:hAnchor="page" w:x="3264" w:y="5713"/>
              <w:widowControl w:val="0"/>
              <w:rPr>
                <w:sz w:val="10"/>
                <w:szCs w:val="10"/>
              </w:rPr>
            </w:pPr>
          </w:p>
        </w:tc>
        <w:tc>
          <w:tcPr>
            <w:tcBorders>
              <w:left w:val="single" w:sz="4"/>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bottom"/>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820"/>
              <w:jc w:val="left"/>
              <w:rPr>
                <w:sz w:val="12"/>
                <w:szCs w:val="12"/>
              </w:rPr>
            </w:pPr>
            <w:r>
              <w:rPr>
                <w:rFonts w:ascii="Times New Roman" w:eastAsia="Times New Roman" w:hAnsi="Times New Roman" w:cs="Times New Roman"/>
                <w:b/>
                <w:bCs/>
                <w:color w:val="646363"/>
                <w:spacing w:val="0"/>
                <w:w w:val="100"/>
                <w:position w:val="0"/>
                <w:sz w:val="12"/>
                <w:szCs w:val="12"/>
                <w:shd w:val="clear" w:color="auto" w:fill="auto"/>
                <w:lang w:val="en-US" w:eastAsia="en-US" w:bidi="en-US"/>
              </w:rPr>
              <w:t>AFRICAN</w:t>
            </w:r>
          </w:p>
        </w:tc>
        <w:tc>
          <w:tcPr>
            <w:tcBorders/>
            <w:shd w:val="clear" w:color="auto" w:fill="FFFFFF"/>
            <w:vAlign w:val="bottom"/>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820"/>
              <w:jc w:val="left"/>
              <w:rPr>
                <w:sz w:val="12"/>
                <w:szCs w:val="12"/>
              </w:rPr>
            </w:pPr>
            <w:r>
              <w:rPr>
                <w:rFonts w:ascii="Times New Roman" w:eastAsia="Times New Roman" w:hAnsi="Times New Roman" w:cs="Times New Roman"/>
                <w:b/>
                <w:bCs/>
                <w:color w:val="646363"/>
                <w:spacing w:val="0"/>
                <w:w w:val="100"/>
                <w:position w:val="0"/>
                <w:sz w:val="12"/>
                <w:szCs w:val="12"/>
                <w:shd w:val="clear" w:color="auto" w:fill="auto"/>
                <w:lang w:val="en-US" w:eastAsia="en-US" w:bidi="en-US"/>
              </w:rPr>
              <w:t>SOUTH</w:t>
            </w:r>
          </w:p>
        </w:tc>
        <w:tc>
          <w:tcPr>
            <w:tcBorders/>
            <w:shd w:val="clear" w:color="auto" w:fill="FFFFFF"/>
            <w:vAlign w:val="top"/>
          </w:tcPr>
          <w:p>
            <w:pPr>
              <w:framePr w:w="6518" w:h="917" w:vSpace="154" w:wrap="none" w:hAnchor="page" w:x="3264" w:y="5713"/>
              <w:widowControl w:val="0"/>
              <w:rPr>
                <w:sz w:val="10"/>
                <w:szCs w:val="10"/>
              </w:rPr>
            </w:pPr>
          </w:p>
        </w:tc>
      </w:tr>
      <w:tr>
        <w:trPr>
          <w:trHeight w:val="168" w:hRule="exact"/>
        </w:trPr>
        <w:tc>
          <w:tcPr>
            <w:tcBorders/>
            <w:shd w:val="clear" w:color="auto" w:fill="FFFFFF"/>
            <w:vAlign w:val="top"/>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b/>
                <w:bCs/>
                <w:color w:val="646363"/>
                <w:spacing w:val="0"/>
                <w:w w:val="100"/>
                <w:position w:val="0"/>
                <w:sz w:val="12"/>
                <w:szCs w:val="12"/>
                <w:shd w:val="clear" w:color="auto" w:fill="auto"/>
                <w:lang w:val="en-US" w:eastAsia="en-US" w:bidi="en-US"/>
              </w:rPr>
              <w:t>GHANA</w:t>
            </w:r>
          </w:p>
        </w:tc>
        <w:tc>
          <w:tcPr>
            <w:tcBorders/>
            <w:shd w:val="clear" w:color="auto" w:fill="BCE5FB"/>
            <w:vAlign w:val="top"/>
          </w:tcPr>
          <w:p>
            <w:pPr>
              <w:framePr w:w="6518" w:h="917" w:vSpace="154" w:wrap="none" w:hAnchor="page" w:x="3264" w:y="5713"/>
              <w:widowControl w:val="0"/>
              <w:rPr>
                <w:sz w:val="10"/>
                <w:szCs w:val="10"/>
              </w:rPr>
            </w:pPr>
          </w:p>
        </w:tc>
        <w:tc>
          <w:tcPr>
            <w:tcBorders>
              <w:left w:val="single" w:sz="4"/>
            </w:tcBorders>
            <w:shd w:val="clear" w:color="auto" w:fill="BCE5FB"/>
            <w:vAlign w:val="top"/>
          </w:tcPr>
          <w:p>
            <w:pPr>
              <w:framePr w:w="6518" w:h="917" w:vSpace="154" w:wrap="none" w:hAnchor="page" w:x="3264" w:y="5713"/>
              <w:widowControl w:val="0"/>
              <w:rPr>
                <w:sz w:val="10"/>
                <w:szCs w:val="10"/>
              </w:rPr>
            </w:pPr>
          </w:p>
        </w:tc>
        <w:tc>
          <w:tcPr>
            <w:tcBorders/>
            <w:shd w:val="clear" w:color="auto" w:fill="FFFFFF"/>
            <w:vAlign w:val="top"/>
          </w:tcPr>
          <w:p>
            <w:pPr>
              <w:framePr w:w="6518" w:h="917" w:vSpace="154" w:wrap="none" w:hAnchor="page" w:x="3264" w:y="5713"/>
              <w:widowControl w:val="0"/>
              <w:rPr>
                <w:sz w:val="10"/>
                <w:szCs w:val="10"/>
              </w:rPr>
            </w:pPr>
          </w:p>
        </w:tc>
        <w:tc>
          <w:tcPr>
            <w:tcBorders/>
            <w:shd w:val="clear" w:color="auto" w:fill="FFFFFF"/>
            <w:vAlign w:val="top"/>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0"/>
              <w:jc w:val="right"/>
              <w:rPr>
                <w:sz w:val="12"/>
                <w:szCs w:val="12"/>
              </w:rPr>
            </w:pPr>
            <w:r>
              <w:rPr>
                <w:rFonts w:ascii="Times New Roman" w:eastAsia="Times New Roman" w:hAnsi="Times New Roman" w:cs="Times New Roman"/>
                <w:b/>
                <w:bCs/>
                <w:color w:val="646363"/>
                <w:spacing w:val="0"/>
                <w:w w:val="100"/>
                <w:position w:val="0"/>
                <w:sz w:val="12"/>
                <w:szCs w:val="12"/>
                <w:shd w:val="clear" w:color="auto" w:fill="auto"/>
                <w:lang w:val="en-US" w:eastAsia="en-US" w:bidi="en-US"/>
              </w:rPr>
              <w:t>REPUBLIC</w:t>
            </w:r>
          </w:p>
        </w:tc>
        <w:tc>
          <w:tcPr>
            <w:tcBorders/>
            <w:shd w:val="clear" w:color="auto" w:fill="FFFFFF"/>
            <w:vAlign w:val="top"/>
          </w:tcPr>
          <w:p>
            <w:pPr>
              <w:pStyle w:val="Style6"/>
              <w:keepNext w:val="0"/>
              <w:keepLines w:val="0"/>
              <w:framePr w:w="6518" w:h="917" w:vSpace="154" w:wrap="none" w:hAnchor="page" w:x="3264" w:y="5713"/>
              <w:widowControl w:val="0"/>
              <w:shd w:val="clear" w:color="auto" w:fill="auto"/>
              <w:bidi w:val="0"/>
              <w:spacing w:before="0" w:after="0" w:line="240" w:lineRule="auto"/>
              <w:ind w:left="0" w:right="0" w:firstLine="820"/>
              <w:jc w:val="left"/>
              <w:rPr>
                <w:sz w:val="12"/>
                <w:szCs w:val="12"/>
              </w:rPr>
            </w:pPr>
            <w:r>
              <w:rPr>
                <w:rFonts w:ascii="Times New Roman" w:eastAsia="Times New Roman" w:hAnsi="Times New Roman" w:cs="Times New Roman"/>
                <w:b/>
                <w:bCs/>
                <w:color w:val="646363"/>
                <w:spacing w:val="0"/>
                <w:w w:val="100"/>
                <w:position w:val="0"/>
                <w:sz w:val="12"/>
                <w:szCs w:val="12"/>
                <w:shd w:val="clear" w:color="auto" w:fill="auto"/>
                <w:lang w:val="en-US" w:eastAsia="en-US" w:bidi="en-US"/>
              </w:rPr>
              <w:t>SUDAN</w:t>
            </w:r>
          </w:p>
        </w:tc>
        <w:tc>
          <w:tcPr>
            <w:tcBorders/>
            <w:shd w:val="clear" w:color="auto" w:fill="FFFFFF"/>
            <w:vAlign w:val="top"/>
          </w:tcPr>
          <w:p>
            <w:pPr>
              <w:framePr w:w="6518" w:h="917" w:vSpace="154" w:wrap="none" w:hAnchor="page" w:x="3264" w:y="5713"/>
              <w:widowControl w:val="0"/>
              <w:rPr>
                <w:sz w:val="10"/>
                <w:szCs w:val="10"/>
              </w:rPr>
            </w:pPr>
          </w:p>
        </w:tc>
      </w:tr>
    </w:tbl>
    <w:p>
      <w:pPr>
        <w:framePr w:w="6518" w:h="917" w:vSpace="154" w:wrap="none" w:hAnchor="page" w:x="3264" w:y="5713"/>
        <w:widowControl w:val="0"/>
        <w:spacing w:line="1" w:lineRule="exact"/>
      </w:pPr>
    </w:p>
    <w:p>
      <w:pPr>
        <w:pStyle w:val="Style67"/>
        <w:keepNext w:val="0"/>
        <w:keepLines w:val="0"/>
        <w:framePr w:w="854" w:h="197" w:wrap="none" w:hAnchor="page" w:x="5280" w:y="6587"/>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12"/>
          <w:szCs w:val="12"/>
          <w:shd w:val="clear" w:color="auto" w:fill="auto"/>
          <w:lang w:val="en-US" w:eastAsia="en-US" w:bidi="en-US"/>
        </w:rPr>
        <w:t>CAMEROON</w:t>
      </w:r>
    </w:p>
    <w:tbl>
      <w:tblPr>
        <w:tblOverlap w:val="never"/>
        <w:jc w:val="left"/>
        <w:tblLayout w:type="fixed"/>
      </w:tblPr>
      <w:tblGrid>
        <w:gridCol w:w="509"/>
        <w:gridCol w:w="1315"/>
        <w:gridCol w:w="840"/>
      </w:tblGrid>
      <w:tr>
        <w:trPr>
          <w:trHeight w:val="278" w:hRule="exact"/>
        </w:trPr>
        <w:tc>
          <w:tcPr>
            <w:tcBorders/>
            <w:shd w:val="clear" w:color="auto" w:fill="FFFFFF"/>
            <w:vAlign w:val="center"/>
          </w:tcPr>
          <w:p>
            <w:pPr>
              <w:pStyle w:val="Style6"/>
              <w:keepNext w:val="0"/>
              <w:keepLines w:val="0"/>
              <w:framePr w:w="2664" w:h="614" w:vSpace="163" w:wrap="none" w:hAnchor="page" w:x="6379" w:y="7931"/>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b/>
                <w:bCs/>
                <w:color w:val="646363"/>
                <w:spacing w:val="0"/>
                <w:w w:val="100"/>
                <w:position w:val="0"/>
                <w:sz w:val="12"/>
                <w:szCs w:val="12"/>
                <w:shd w:val="clear" w:color="auto" w:fill="auto"/>
                <w:lang w:val="en-US" w:eastAsia="en-US" w:bidi="en-US"/>
              </w:rPr>
              <w:t>GO</w:t>
            </w:r>
          </w:p>
        </w:tc>
        <w:tc>
          <w:tcPr>
            <w:tcBorders/>
            <w:shd w:val="clear" w:color="auto" w:fill="FFFFFF"/>
            <w:vAlign w:val="bottom"/>
          </w:tcPr>
          <w:p>
            <w:pPr>
              <w:pStyle w:val="Style6"/>
              <w:keepNext w:val="0"/>
              <w:keepLines w:val="0"/>
              <w:framePr w:w="2664" w:h="614" w:vSpace="163" w:wrap="none" w:hAnchor="page" w:x="6379" w:y="7931"/>
              <w:widowControl w:val="0"/>
              <w:shd w:val="clear" w:color="auto" w:fill="auto"/>
              <w:bidi w:val="0"/>
              <w:spacing w:before="0" w:after="0" w:line="240" w:lineRule="auto"/>
              <w:ind w:left="0" w:right="0" w:firstLine="0"/>
              <w:jc w:val="center"/>
              <w:rPr>
                <w:sz w:val="13"/>
                <w:szCs w:val="13"/>
              </w:rPr>
            </w:pPr>
            <w:r>
              <w:rPr>
                <w:color w:val="FCA905"/>
                <w:spacing w:val="0"/>
                <w:w w:val="100"/>
                <w:position w:val="0"/>
                <w:sz w:val="13"/>
                <w:szCs w:val="13"/>
                <w:shd w:val="clear" w:color="auto" w:fill="auto"/>
                <w:lang w:val="en-US" w:eastAsia="en-US" w:bidi="en-US"/>
              </w:rPr>
              <w:t>•</w:t>
            </w:r>
          </w:p>
        </w:tc>
        <w:tc>
          <w:tcPr>
            <w:tcBorders>
              <w:top w:val="single" w:sz="4"/>
            </w:tcBorders>
            <w:shd w:val="clear" w:color="auto" w:fill="FFAA01"/>
            <w:vAlign w:val="center"/>
          </w:tcPr>
          <w:p>
            <w:pPr>
              <w:pStyle w:val="Style6"/>
              <w:keepNext w:val="0"/>
              <w:keepLines w:val="0"/>
              <w:framePr w:w="2664" w:h="614" w:vSpace="163" w:wrap="none" w:hAnchor="page" w:x="6379" w:y="7931"/>
              <w:widowControl w:val="0"/>
              <w:shd w:val="clear" w:color="auto" w:fill="auto"/>
              <w:bidi w:val="0"/>
              <w:spacing w:before="0" w:after="0" w:line="240" w:lineRule="auto"/>
              <w:ind w:left="0" w:right="0" w:firstLine="0"/>
              <w:jc w:val="right"/>
              <w:rPr>
                <w:sz w:val="12"/>
                <w:szCs w:val="12"/>
              </w:rPr>
            </w:pPr>
            <w:r>
              <w:rPr>
                <w:rFonts w:ascii="Times New Roman" w:eastAsia="Times New Roman" w:hAnsi="Times New Roman" w:cs="Times New Roman"/>
                <w:b/>
                <w:bCs/>
                <w:color w:val="646363"/>
                <w:spacing w:val="0"/>
                <w:w w:val="100"/>
                <w:position w:val="0"/>
                <w:sz w:val="12"/>
                <w:szCs w:val="12"/>
                <w:shd w:val="clear" w:color="auto" w:fill="auto"/>
                <w:lang w:val="en-US" w:eastAsia="en-US" w:bidi="en-US"/>
              </w:rPr>
              <w:t>RWANDA</w:t>
            </w:r>
          </w:p>
        </w:tc>
      </w:tr>
      <w:tr>
        <w:trPr>
          <w:trHeight w:val="336" w:hRule="exact"/>
        </w:trPr>
        <w:tc>
          <w:tcPr>
            <w:tcBorders/>
            <w:shd w:val="clear" w:color="auto" w:fill="FFFFFF"/>
            <w:vAlign w:val="top"/>
          </w:tcPr>
          <w:p>
            <w:pPr>
              <w:framePr w:w="2664" w:h="614" w:vSpace="163" w:wrap="none" w:hAnchor="page" w:x="6379" w:y="7931"/>
              <w:widowControl w:val="0"/>
              <w:rPr>
                <w:sz w:val="10"/>
                <w:szCs w:val="10"/>
              </w:rPr>
            </w:pPr>
          </w:p>
        </w:tc>
        <w:tc>
          <w:tcPr>
            <w:tcBorders/>
            <w:shd w:val="clear" w:color="auto" w:fill="FFFFFF"/>
            <w:vAlign w:val="bottom"/>
          </w:tcPr>
          <w:p>
            <w:pPr>
              <w:pStyle w:val="Style6"/>
              <w:keepNext w:val="0"/>
              <w:keepLines w:val="0"/>
              <w:framePr w:w="2664" w:h="614" w:vSpace="163" w:wrap="none" w:hAnchor="page" w:x="6379" w:y="7931"/>
              <w:widowControl w:val="0"/>
              <w:shd w:val="clear" w:color="auto" w:fill="auto"/>
              <w:bidi w:val="0"/>
              <w:spacing w:before="0" w:after="0" w:line="240" w:lineRule="auto"/>
              <w:ind w:left="0" w:right="0" w:firstLine="240"/>
              <w:jc w:val="left"/>
              <w:rPr>
                <w:sz w:val="12"/>
                <w:szCs w:val="12"/>
              </w:rPr>
            </w:pPr>
            <w:r>
              <w:rPr>
                <w:rFonts w:ascii="Times New Roman" w:eastAsia="Times New Roman" w:hAnsi="Times New Roman" w:cs="Times New Roman"/>
                <w:b/>
                <w:bCs/>
                <w:color w:val="646363"/>
                <w:spacing w:val="0"/>
                <w:w w:val="100"/>
                <w:position w:val="0"/>
                <w:sz w:val="12"/>
                <w:szCs w:val="12"/>
                <w:shd w:val="clear" w:color="auto" w:fill="auto"/>
                <w:lang w:val="en-US" w:eastAsia="en-US" w:bidi="en-US"/>
              </w:rPr>
              <w:t>DEMOCRATIC</w:t>
            </w:r>
          </w:p>
          <w:p>
            <w:pPr>
              <w:pStyle w:val="Style6"/>
              <w:keepNext w:val="0"/>
              <w:keepLines w:val="0"/>
              <w:framePr w:w="2664" w:h="614" w:vSpace="163" w:wrap="none" w:hAnchor="page" w:x="6379" w:y="7931"/>
              <w:widowControl w:val="0"/>
              <w:shd w:val="clear" w:color="auto" w:fill="auto"/>
              <w:bidi w:val="0"/>
              <w:spacing w:before="0" w:after="0" w:line="240" w:lineRule="auto"/>
              <w:ind w:left="0" w:right="0" w:firstLine="240"/>
              <w:jc w:val="left"/>
              <w:rPr>
                <w:sz w:val="12"/>
                <w:szCs w:val="12"/>
              </w:rPr>
            </w:pPr>
            <w:r>
              <w:rPr>
                <w:rFonts w:ascii="Times New Roman" w:eastAsia="Times New Roman" w:hAnsi="Times New Roman" w:cs="Times New Roman"/>
                <w:b/>
                <w:bCs/>
                <w:color w:val="646363"/>
                <w:spacing w:val="0"/>
                <w:w w:val="100"/>
                <w:position w:val="0"/>
                <w:sz w:val="12"/>
                <w:szCs w:val="12"/>
                <w:shd w:val="clear" w:color="auto" w:fill="auto"/>
                <w:lang w:val="en-US" w:eastAsia="en-US" w:bidi="en-US"/>
              </w:rPr>
              <w:t>REPUBLIC OF</w:t>
            </w:r>
          </w:p>
        </w:tc>
        <w:tc>
          <w:tcPr>
            <w:tcBorders/>
            <w:shd w:val="clear" w:color="auto" w:fill="FFFFFF"/>
            <w:vAlign w:val="top"/>
          </w:tcPr>
          <w:p>
            <w:pPr>
              <w:framePr w:w="2664" w:h="614" w:vSpace="163" w:wrap="none" w:hAnchor="page" w:x="6379" w:y="7931"/>
              <w:widowControl w:val="0"/>
              <w:rPr>
                <w:sz w:val="10"/>
                <w:szCs w:val="10"/>
              </w:rPr>
            </w:pPr>
          </w:p>
        </w:tc>
      </w:tr>
    </w:tbl>
    <w:p>
      <w:pPr>
        <w:framePr w:w="2664" w:h="614" w:vSpace="163" w:wrap="none" w:hAnchor="page" w:x="6379" w:y="7931"/>
        <w:widowControl w:val="0"/>
        <w:spacing w:line="1" w:lineRule="exact"/>
      </w:pPr>
    </w:p>
    <w:p>
      <w:pPr>
        <w:pStyle w:val="Style67"/>
        <w:keepNext w:val="0"/>
        <w:keepLines w:val="0"/>
        <w:framePr w:w="864" w:h="197" w:wrap="none" w:hAnchor="page" w:x="7157" w:y="8512"/>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12"/>
          <w:szCs w:val="12"/>
          <w:shd w:val="clear" w:color="auto" w:fill="auto"/>
          <w:lang w:val="en-US" w:eastAsia="en-US" w:bidi="en-US"/>
        </w:rPr>
        <w:t>THE CONGO</w:t>
      </w:r>
    </w:p>
    <w:p>
      <w:pPr>
        <w:pStyle w:val="Style12"/>
        <w:keepNext w:val="0"/>
        <w:keepLines w:val="0"/>
        <w:framePr w:w="1291" w:h="245" w:wrap="none" w:hAnchor="page" w:x="1896" w:y="14564"/>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United Nations.</w:t>
      </w:r>
    </w:p>
    <w:p>
      <w:pPr>
        <w:pStyle w:val="Style12"/>
        <w:keepNext w:val="0"/>
        <w:keepLines w:val="0"/>
        <w:framePr w:w="2750" w:h="245" w:wrap="none" w:hAnchor="page" w:x="1896" w:y="1491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UNHCR - Geneva, 25 May 2016</w:t>
      </w:r>
    </w:p>
    <w:p>
      <w:pPr>
        <w:widowControl w:val="0"/>
        <w:spacing w:line="360" w:lineRule="exact"/>
      </w:pPr>
      <w:r>
        <w:drawing>
          <wp:anchor distT="0" distB="3175" distL="0" distR="0" simplePos="0" relativeHeight="62914727" behindDoc="1" locked="0" layoutInCell="1" allowOverlap="1">
            <wp:simplePos x="0" y="0"/>
            <wp:positionH relativeFrom="page">
              <wp:posOffset>78740</wp:posOffset>
            </wp:positionH>
            <wp:positionV relativeFrom="margin">
              <wp:posOffset>0</wp:posOffset>
            </wp:positionV>
            <wp:extent cx="7559040" cy="9241790"/>
            <wp:wrapNone/>
            <wp:docPr id="93" name="Shape 93"/>
            <a:graphic xmlns:a="http://schemas.openxmlformats.org/drawingml/2006/main">
              <a:graphicData uri="http://schemas.openxmlformats.org/drawingml/2006/picture">
                <pic:pic xmlns:pic="http://schemas.openxmlformats.org/drawingml/2006/picture">
                  <pic:nvPicPr>
                    <pic:cNvPr id="94" name="Picture box 94"/>
                    <pic:cNvPicPr/>
                  </pic:nvPicPr>
                  <pic:blipFill>
                    <a:blip r:embed="rId60"/>
                    <a:stretch/>
                  </pic:blipFill>
                  <pic:spPr>
                    <a:xfrm>
                      <a:ext cx="7559040" cy="92417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7" w:line="1" w:lineRule="exact"/>
      </w:pPr>
    </w:p>
    <w:p>
      <w:pPr>
        <w:widowControl w:val="0"/>
        <w:spacing w:line="1" w:lineRule="exact"/>
        <w:sectPr>
          <w:footnotePr>
            <w:pos w:val="pageBottom"/>
            <w:numFmt w:val="decimal"/>
            <w:numRestart w:val="continuous"/>
          </w:footnotePr>
          <w:pgSz w:w="12152" w:h="17667"/>
          <w:pgMar w:top="414" w:left="124" w:right="124" w:bottom="1039" w:header="0" w:footer="3" w:gutter="0"/>
          <w:cols w:space="720"/>
          <w:noEndnote/>
          <w:rtlGutter/>
          <w:docGrid w:linePitch="360"/>
        </w:sectPr>
      </w:pPr>
    </w:p>
    <w:p>
      <w:pPr>
        <w:widowControl w:val="0"/>
        <w:spacing w:line="140" w:lineRule="exact"/>
        <w:rPr>
          <w:sz w:val="11"/>
          <w:szCs w:val="11"/>
        </w:rPr>
      </w:pPr>
    </w:p>
    <w:p>
      <w:pPr>
        <w:widowControl w:val="0"/>
        <w:spacing w:line="1" w:lineRule="exact"/>
        <w:sectPr>
          <w:footnotePr>
            <w:pos w:val="pageBottom"/>
            <w:numFmt w:val="decimal"/>
            <w:numRestart w:val="continuous"/>
          </w:footnotePr>
          <w:pgSz w:w="12152" w:h="17667"/>
          <w:pgMar w:top="1377" w:left="1519" w:right="1077" w:bottom="1128" w:header="0" w:footer="3" w:gutter="0"/>
          <w:cols w:num="2" w:space="463"/>
          <w:noEndnote/>
          <w:rtlGutter w:val="0"/>
          <w:docGrid w:linePitch="360"/>
        </w:sectPr>
      </w:pPr>
    </w:p>
    <w:p>
      <w:pPr>
        <w:widowControl w:val="0"/>
        <w:spacing w:line="1" w:lineRule="exact"/>
      </w:pPr>
      <w:r>
        <mc:AlternateContent>
          <mc:Choice Requires="wps">
            <w:drawing>
              <wp:anchor distT="0" distB="0" distL="114300" distR="114300" simplePos="0" relativeHeight="125829402" behindDoc="0" locked="0" layoutInCell="1" allowOverlap="1">
                <wp:simplePos x="0" y="0"/>
                <wp:positionH relativeFrom="margin">
                  <wp:posOffset>6381115</wp:posOffset>
                </wp:positionH>
                <wp:positionV relativeFrom="paragraph">
                  <wp:posOffset>841375</wp:posOffset>
                </wp:positionV>
                <wp:extent cx="133985" cy="514985"/>
                <wp:wrapSquare wrapText="bothSides"/>
                <wp:docPr id="95" name="Shape 95"/>
                <a:graphic xmlns:a="http://schemas.openxmlformats.org/drawingml/2006/main">
                  <a:graphicData uri="http://schemas.microsoft.com/office/word/2010/wordprocessingShape">
                    <wps:wsp>
                      <wps:cNvSpPr txBox="1"/>
                      <wps:spPr>
                        <a:xfrm>
                          <a:ext cx="133985" cy="514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AFRICA</w:t>
                            </w:r>
                          </w:p>
                        </w:txbxContent>
                      </wps:txbx>
                      <wps:bodyPr upright="0" vert="vert270" lIns="0" tIns="0" rIns="0" bIns="0">
                        <a:noAutoFit/>
                      </wps:bodyPr>
                    </wps:wsp>
                  </a:graphicData>
                </a:graphic>
              </wp:anchor>
            </w:drawing>
          </mc:Choice>
          <mc:Fallback>
            <w:pict>
              <v:shape id="_x0000_s1121" type="#_x0000_t202" style="position:absolute;margin-left:502.44999999999999pt;margin-top:66.25pt;width:10.550000000000001pt;height:40.549999999999997pt;z-index:-125829351;mso-wrap-distance-left:9.pt;mso-wrap-distance-right:9.pt;mso-position-horizont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AFRICA</w:t>
                      </w:r>
                    </w:p>
                  </w:txbxContent>
                </v:textbox>
                <w10:wrap type="square" anchorx="margin"/>
              </v:shape>
            </w:pict>
          </mc:Fallback>
        </mc:AlternateConten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easily available. Given the continuously increasing resettlement submission targets for the sub-Saharan African continent, and the minimal efficiency and acceptance that the Global Abridged Resettlement Registration Form (RRF) has provided to operations since its introduction in 2012, African operations have implemented technical innovations and adjustments in an effort to accelerate processing out of Africa. Efforts also continue for identifying additional group and other expedited processing scenarios following systematic collection and maintenance of registration data country by country. With the USA's acceptance of a second group resettlement proposal for the Congolese population in 2015 (some 30,000 Congolese refugees in Tanzania), submissions of Congolese will continue to be high over the coming years.</w:t>
      </w:r>
      <w:r>
        <w:rPr>
          <w:color w:val="000000"/>
          <w:spacing w:val="0"/>
          <w:w w:val="100"/>
          <w:position w:val="0"/>
          <w:shd w:val="clear" w:color="auto" w:fill="auto"/>
          <w:vertAlign w:val="superscript"/>
          <w:lang w:val="en-US" w:eastAsia="en-US" w:bidi="en-US"/>
        </w:rPr>
        <w:footnoteReference w:id="2"/>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the meantime, the Resettlement Service at UNHCR Headquarters continues with the process of seeking further simplification of procedures on a global level.</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Numerous operations in Africa continue to be supported by resettlement and child protection experts deployed through the UNHCR Resettlement Deployment Scheme, which enhances UNHCR's capacity to submit refugees for resettlement and strengthens Best Interests Assessment (BIA) and Best Interests Determination (BID) capacity for a large number of unaccompanied and separated refugee children in Africa and globally. The Resettlement Deployment Scheme is implemented since early 2016 globally by four Deployment Partners, three of which provide experts to operations in sub-Saharan Africa (International Catholic Migration Commission [ICMC], RefugePoint and Danish Refugee Council [DRC]). In 2016, more than 200 Deployees will be working over 12 months in UNHCR operations across the world, with almost two-thirds deployed in sub-Saharan Africa.</w:t>
      </w:r>
    </w:p>
    <w:p>
      <w:pPr>
        <w:pStyle w:val="Style12"/>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n-US" w:eastAsia="en-US" w:bidi="en-US"/>
        </w:rPr>
        <w:t xml:space="preserve">Identification </w:t>
      </w:r>
      <w:r>
        <w:rPr>
          <w:color w:val="000000"/>
          <w:spacing w:val="0"/>
          <w:w w:val="100"/>
          <w:position w:val="0"/>
          <w:shd w:val="clear" w:color="auto" w:fill="auto"/>
          <w:lang w:val="en-US" w:eastAsia="en-US" w:bidi="en-US"/>
        </w:rPr>
        <w:t xml:space="preserve">of potential resettlement cases remains a challenge, with the exception of the enhanced resettlement of Congolese programme (under which Congolese refugees are identified in large numbers by their arrival dates, thus greatly facilitating the resettlement process). Inaccurate or lack of registration data in some operations, and lack of capacity to carry out registration reverification exercises, continue to pose a challenge in the identification of potential resettlement cases and result in insufficient resettlement referrals. This is a particular challenge on a large continent, where the majority of refugees are located </w:t>
      </w:r>
      <w:r>
        <w:rPr>
          <w:color w:val="000000"/>
          <w:spacing w:val="0"/>
          <w:w w:val="100"/>
          <w:position w:val="0"/>
          <w:shd w:val="clear" w:color="auto" w:fill="auto"/>
          <w:lang w:val="en-US" w:eastAsia="en-US" w:bidi="en-US"/>
        </w:rPr>
        <w:t>in remote camp locations or dispersed across urban areas. While resettlement identification and processing has considerably improved where data re-verification exercises have taken place, such as in Rwanda (2012), Burundi (2013), Uganda (2012, 2013, 2015-2016), Tanzania (2014), Djibouti (2014/2015), Chad (2015), and currently ongoing in Cameroon, much remains to be done to increase data verification and to keep the already collected data current. Systematic efforts have already been undertaken to involve protection and other staff as well as partners in strengthening identification mechanisms.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 xml:space="preserve">Resettlement from sub-Saharan Africa takes place in 36 countries, most with multiple processing sites. The camps/settlements are often in remote locations far from the capitals, resulting in considerable </w:t>
      </w:r>
      <w:r>
        <w:rPr>
          <w:b/>
          <w:bCs/>
          <w:color w:val="000000"/>
          <w:spacing w:val="0"/>
          <w:w w:val="100"/>
          <w:position w:val="0"/>
          <w:shd w:val="clear" w:color="auto" w:fill="auto"/>
          <w:lang w:val="en-US" w:eastAsia="en-US" w:bidi="en-US"/>
        </w:rPr>
        <w:t xml:space="preserve">logistical and access challenges </w:t>
      </w:r>
      <w:r>
        <w:rPr>
          <w:color w:val="000000"/>
          <w:spacing w:val="0"/>
          <w:w w:val="100"/>
          <w:position w:val="0"/>
          <w:shd w:val="clear" w:color="auto" w:fill="auto"/>
          <w:lang w:val="en-US" w:eastAsia="en-US" w:bidi="en-US"/>
        </w:rPr>
        <w:t>relating to travel, weather and sometimes security. In spite of all the investments already undertaken, the logistics around resettlement processing in Africa remains very resource intensive. In Tanzania, the future completion of the new processing site in Makere (close to Nyarugusu Camp), generously funded by the USA, will alleviate some of the aforementioned logistical difficulties. In Kenya, Somali refugees from Dadaab camp will continue to be temporarily transported to Kakuma camp for resettlement processing. Resettlement countries continue facing difficulties in obtaining entry visas for processing of refugees (mostly Somali) in Eritrea, which results in large numbers of refugee resettlement cases submitted by UNHCR pending for years. UNHCR continues to offer the use of video</w:t>
        <w:softHyphen/>
        <w:t>conference technology and would generally require a much increased dossier quota for processing refugee populations that cannot be accessed by resettlement country missions.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 xml:space="preserve">Each year </w:t>
      </w:r>
      <w:r>
        <w:rPr>
          <w:b/>
          <w:bCs/>
          <w:color w:val="000000"/>
          <w:spacing w:val="0"/>
          <w:w w:val="100"/>
          <w:position w:val="0"/>
          <w:shd w:val="clear" w:color="auto" w:fill="auto"/>
          <w:lang w:val="en-US" w:eastAsia="en-US" w:bidi="en-US"/>
        </w:rPr>
        <w:t xml:space="preserve">large scale emergencies </w:t>
      </w:r>
      <w:r>
        <w:rPr>
          <w:color w:val="000000"/>
          <w:spacing w:val="0"/>
          <w:w w:val="100"/>
          <w:position w:val="0"/>
          <w:shd w:val="clear" w:color="auto" w:fill="auto"/>
          <w:lang w:val="en-US" w:eastAsia="en-US" w:bidi="en-US"/>
        </w:rPr>
        <w:t xml:space="preserve">continue in Africa and add on to the large and overly </w:t>
      </w:r>
      <w:r>
        <w:rPr>
          <w:b/>
          <w:bCs/>
          <w:color w:val="000000"/>
          <w:spacing w:val="0"/>
          <w:w w:val="100"/>
          <w:position w:val="0"/>
          <w:shd w:val="clear" w:color="auto" w:fill="auto"/>
          <w:lang w:val="en-US" w:eastAsia="en-US" w:bidi="en-US"/>
        </w:rPr>
        <w:t>protracted refugee situations</w:t>
      </w:r>
      <w:r>
        <w:rPr>
          <w:color w:val="000000"/>
          <w:spacing w:val="0"/>
          <w:w w:val="100"/>
          <w:position w:val="0"/>
          <w:shd w:val="clear" w:color="auto" w:fill="auto"/>
          <w:lang w:val="en-US" w:eastAsia="en-US" w:bidi="en-US"/>
        </w:rPr>
        <w:t>. The vast majority of refugees in Africa have been living in protracted refugee situations for over 20 years. UNHCR continues to be flexible and finds creative solutions or diverts resources to other countries where processing can compensate for eventual shortfalls in order to alleviate the impact of emergencies on the overall targets.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 xml:space="preserve">Other challenges include </w:t>
      </w:r>
      <w:r>
        <w:rPr>
          <w:b/>
          <w:bCs/>
          <w:color w:val="000000"/>
          <w:spacing w:val="0"/>
          <w:w w:val="100"/>
          <w:position w:val="0"/>
          <w:shd w:val="clear" w:color="auto" w:fill="auto"/>
          <w:lang w:val="en-US" w:eastAsia="en-US" w:bidi="en-US"/>
        </w:rPr>
        <w:t xml:space="preserve">complex family composition </w:t>
      </w:r>
      <w:r>
        <w:rPr>
          <w:color w:val="000000"/>
          <w:spacing w:val="0"/>
          <w:w w:val="100"/>
          <w:position w:val="0"/>
          <w:shd w:val="clear" w:color="auto" w:fill="auto"/>
          <w:lang w:val="en-US" w:eastAsia="en-US" w:bidi="en-US"/>
        </w:rPr>
        <w:t xml:space="preserve">issues and the </w:t>
      </w:r>
      <w:r>
        <w:rPr>
          <w:b/>
          <w:bCs/>
          <w:color w:val="000000"/>
          <w:spacing w:val="0"/>
          <w:w w:val="100"/>
          <w:position w:val="0"/>
          <w:shd w:val="clear" w:color="auto" w:fill="auto"/>
          <w:lang w:val="en-US" w:eastAsia="en-US" w:bidi="en-US"/>
        </w:rPr>
        <w:t xml:space="preserve">high level of vulnerability </w:t>
      </w:r>
      <w:r>
        <w:rPr>
          <w:color w:val="000000"/>
          <w:spacing w:val="0"/>
          <w:w w:val="100"/>
          <w:position w:val="0"/>
          <w:shd w:val="clear" w:color="auto" w:fill="auto"/>
          <w:lang w:val="en-US" w:eastAsia="en-US" w:bidi="en-US"/>
        </w:rPr>
        <w:t>among the refugee populations in Africa with little access to durable solutions other than resettlement.</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Considering the above, expedited processing modalities, the resolution of logistical challenges in reaching refugee populations, maintaining data quality and staffing capacity, as well as multi-functional engagement by UNHCR Offices and partners, will remain critical in reaching the resettlement targets in 2017.</w:t>
      </w:r>
    </w:p>
    <w:p>
      <w:pPr>
        <w:pStyle w:val="Style63"/>
        <w:keepNext/>
        <w:keepLines/>
        <w:widowControl w:val="0"/>
        <w:shd w:val="clear" w:color="auto" w:fill="auto"/>
        <w:bidi w:val="0"/>
        <w:spacing w:before="0"/>
        <w:ind w:left="0" w:right="0" w:firstLine="0"/>
        <w:jc w:val="left"/>
      </w:pPr>
      <w:bookmarkStart w:id="52" w:name="bookmark52"/>
      <w:bookmarkStart w:id="53" w:name="bookmark53"/>
      <w:bookmarkStart w:id="54" w:name="bookmark54"/>
      <w:r>
        <w:rPr>
          <w:spacing w:val="0"/>
          <w:w w:val="100"/>
          <w:position w:val="0"/>
          <w:sz w:val="24"/>
          <w:szCs w:val="24"/>
          <w:shd w:val="clear" w:color="auto" w:fill="auto"/>
          <w:lang w:val="en-US" w:eastAsia="en-US" w:bidi="en-US"/>
        </w:rPr>
        <w:t>Strengthening the protection environment</w:t>
      </w:r>
      <w:bookmarkEnd w:id="53"/>
      <w:bookmarkEnd w:id="54"/>
      <w:bookmarkEnd w:id="52"/>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UNHCR continues to target solutions, including resettlement, for the major refugee populations in Africa, which consist of refugees from Somalia, the DRC, Eritrea and Sudan.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Uganda, Rwanda, Tanzania and in Burundi (albeit decreased due to the current political instability) and in the Southern Africa region, the focus will remain on the implementation of the enhanced resettlement of the Congolese.</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Kenya and Ethiopia, the focus will remain on refugees from Somalia and Eritrea. Refugees from Somalia will also continue to be a focus in South Africa, and it is hoped that Djibouti will be able to resume resettlement processing for mostly Somali refugees. In Chad the focus will remain on the resettlement of Sudanese and refugees from the Central African Republic (CAR). In Sudan, the focus will remain on Eritrean refugees. Finally, efforts have been undertaken to introduce increased resettlement for refugees who fled some of the more recent emergency situations (i.e. from CAR, Mali and South Sudan).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Resettlement remains of utmost importance in all refugee operations in Africa, although its direct impact on advancing other durable solutions in countries of asylum remains difficult to measure. The Congolese Refugee Core Group, which was established in 2013, expanded its terms of reference to all refugee situations in the Great Lakes region and now holds the name “Great Lakes Refugee Core Group.” Expectations are high that this Group, in close cooperation with the host countries, will not only carry out enhanced third country resettlement, but will also achieve enhanced conditions of asylum and integration in the context of larger comprehensive solutions initiatives, including the Solutions Alliance.</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Priority will continue to be given to addressing protracted refugee situations by promoting comprehensive durable solutions strategies which are embedded in overall protection strategies and offer all three durable solutions as appropriate. The implementation of the Comprehensive Strategies and Ceased Circumstances Cessation Clause for Angolan, Liberian, and Rwandan refugees has paved the way for the voluntary repatriation and local integration of these populations. Also, resettlement remains a key protection tool in countries of asylum where refugees' rights are compromised, i.e. the xenophobic incidents in South Africa.</w:t>
      </w:r>
    </w:p>
    <w:p>
      <w:pPr>
        <w:pStyle w:val="Style22"/>
        <w:keepNext/>
        <w:keepLines/>
        <w:widowControl w:val="0"/>
        <w:pBdr>
          <w:top w:val="single" w:sz="0" w:space="31" w:color="0069B3"/>
          <w:left w:val="single" w:sz="0" w:space="0" w:color="0069B3"/>
          <w:bottom w:val="single" w:sz="0" w:space="8" w:color="0069B3"/>
          <w:right w:val="single" w:sz="0" w:space="0" w:color="0069B3"/>
        </w:pBdr>
        <w:shd w:val="clear" w:color="auto" w:fill="0069B3"/>
        <w:bidi w:val="0"/>
        <w:spacing w:before="0" w:after="846"/>
        <w:ind w:right="0" w:firstLine="0"/>
        <w:jc w:val="left"/>
      </w:pPr>
      <w:bookmarkStart w:id="55" w:name="bookmark55"/>
      <w:bookmarkStart w:id="56" w:name="bookmark56"/>
      <w:r>
        <w:rPr>
          <w:color w:val="FFFFFF"/>
          <w:spacing w:val="0"/>
          <w:w w:val="100"/>
          <w:position w:val="0"/>
          <w:shd w:val="clear" w:color="auto" w:fill="auto"/>
          <w:lang w:val="en-US" w:eastAsia="en-US" w:bidi="en-US"/>
        </w:rPr>
        <w:t>Africa: 2017 Projected needs and targets</w:t>
      </w:r>
      <w:bookmarkEnd w:id="55"/>
      <w:bookmarkEnd w:id="56"/>
    </w:p>
    <w:p>
      <w:pPr>
        <w:pStyle w:val="Style12"/>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The total projected resettlement needs for Africa in 2017 are 441,523 persons. The total number of persons projected for submission from Africa in 2017 is 55,387.</w:t>
      </w:r>
    </w:p>
    <w:p>
      <w:pPr>
        <w:pStyle w:val="Style63"/>
        <w:keepNext/>
        <w:keepLines/>
        <w:widowControl w:val="0"/>
        <w:shd w:val="clear" w:color="auto" w:fill="auto"/>
        <w:bidi w:val="0"/>
        <w:spacing w:before="0" w:after="240" w:line="240" w:lineRule="auto"/>
        <w:ind w:left="0" w:right="0" w:firstLine="0"/>
        <w:jc w:val="left"/>
      </w:pPr>
      <w:bookmarkStart w:id="57" w:name="bookmark57"/>
      <w:bookmarkStart w:id="58" w:name="bookmark58"/>
      <w:r>
        <w:rPr>
          <w:spacing w:val="0"/>
          <w:w w:val="100"/>
          <w:position w:val="0"/>
          <w:sz w:val="24"/>
          <w:szCs w:val="24"/>
          <w:shd w:val="clear" w:color="auto" w:fill="auto"/>
          <w:lang w:val="en-US" w:eastAsia="en-US" w:bidi="en-US"/>
        </w:rPr>
        <w:t>Sub-regional developments</w:t>
      </w:r>
      <w:bookmarkEnd w:id="57"/>
      <w:bookmarkEnd w:id="58"/>
    </w:p>
    <w:p>
      <w:pPr>
        <w:pStyle w:val="Style19"/>
        <w:keepNext/>
        <w:keepLines/>
        <w:widowControl w:val="0"/>
        <w:shd w:val="clear" w:color="auto" w:fill="auto"/>
        <w:bidi w:val="0"/>
        <w:spacing w:before="0"/>
        <w:ind w:left="0" w:right="0" w:firstLine="0"/>
        <w:jc w:val="left"/>
      </w:pPr>
      <w:bookmarkStart w:id="59" w:name="bookmark59"/>
      <w:bookmarkStart w:id="60" w:name="bookmark60"/>
      <w:r>
        <w:rPr>
          <w:color w:val="000000"/>
          <w:spacing w:val="0"/>
          <w:w w:val="100"/>
          <w:position w:val="0"/>
          <w:shd w:val="clear" w:color="auto" w:fill="auto"/>
          <w:lang w:val="en-US" w:eastAsia="en-US" w:bidi="en-US"/>
        </w:rPr>
        <w:t>Central Africa and the Great Lakes</w:t>
      </w:r>
      <w:bookmarkEnd w:id="59"/>
      <w:bookmarkEnd w:id="60"/>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By the end of 2015, over half a million refugees had fled the DRC, making the Congolese refugee population the sixth largest in the world.</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At the end of 2015, in Burundi and Rwanda, Congolese refugees represent 99 and 51 per cent, respectively, of the total registered refugee population. In Uganda Congolese refugees make up 42 per cent of the total registered refugee population, and in Tanzania 26 per cent.</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UNHCR continues to pursue the implementation of a multi-year plan of action to address the situation of refugees from the DRC who are living in sub-Saharan Africa, including an increase in resettlement over a multi-year period, which commenced in 2012. Since the 2013 Annual Tripartite Consultations on Resettlement (ATCR), Congolese refugees have been identified as one of UNHCR's priority situations for resettlement, which has helped to unlock a large protracted refugee situation. At least 50,000 Congolese refugees will be submitted for resettlement between 2012 and 2017. By the end of 2015, the Great Lakes region had already met 86 per cent of this multi-year submission target through the submission of almost 43,000 Congolese refugees.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UNHCR's projected resettlement needs in 2017 for Central Africa and the Great Lakes are 128,643 persons. This is again a substantial increase compared to the expressed needs of 124,806 in 2016 and 75,925 persons in 2015. This continued increase can be attributed to the escalation of violence in CAR and Nigeria causing a surge in refugee numbers in the region. Resettlement needs are reported for almost 35,800 CAR refugees (with approximately 23,400 located in Cameroon and 12,500 located in the DRC), and for 15,830 Nigerian refugees, including 9,000 Nigerians alone in Cameroon. In addition 3,200 Burundians in the DRC have been identified for resettlement consideration.</w:t>
      </w:r>
      <w:r>
        <w:br w:type="page"/>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UNHCR's projected submissions in 2017 out of the Central Africa and the Great Lakes region are 17,130 persons. This is an overall increase of 18 per cent compared to 2016 due to increased submissions of Congolese refugees from Tanzania and Rwanda in the context of group resettlement.</w:t>
      </w:r>
    </w:p>
    <w:p>
      <w:pPr>
        <w:pStyle w:val="Style19"/>
        <w:keepNext/>
        <w:keepLines/>
        <w:widowControl w:val="0"/>
        <w:shd w:val="clear" w:color="auto" w:fill="auto"/>
        <w:bidi w:val="0"/>
        <w:spacing w:before="0"/>
        <w:ind w:left="0" w:right="0" w:firstLine="0"/>
        <w:jc w:val="left"/>
      </w:pPr>
      <w:bookmarkStart w:id="61" w:name="bookmark61"/>
      <w:bookmarkStart w:id="62" w:name="bookmark62"/>
      <w:r>
        <w:rPr>
          <w:color w:val="000000"/>
          <w:spacing w:val="0"/>
          <w:w w:val="100"/>
          <w:position w:val="0"/>
          <w:shd w:val="clear" w:color="auto" w:fill="auto"/>
          <w:lang w:val="en-US" w:eastAsia="en-US" w:bidi="en-US"/>
        </w:rPr>
        <w:t>East and Horn of Africa</w:t>
      </w:r>
      <w:bookmarkEnd w:id="61"/>
      <w:bookmarkEnd w:id="62"/>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the East and Horn of Africa sub-region, protracted refugee situations continue to severely affect Somali refugees (in particular in Djibouti, Eritrea, Ethiopia, and Kenya) and Eritrean refugees (in particular in the east of Sudan and in Ethiopia).</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Sudan, around 5,015 Eritrean refugees have been processed for resettlement since 2011. The majority of the remaining Eritrean refugees out of the approximately 9,500 persons originally identified for resettlement will be processed before the end of 2016, with the rest to be processed in 2017.</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Ethiopia, the overall submission target has continued to increase significantly from 2014 (3,890) to almost double that in 2017 (7,500), in large part due to the increased target for Somali refugees (4,000 in 2017). Resettlement submissions/plans for Eritrean refugees increased from 975 persons in 2014 to 3,250 in 2016 and will stabilize at 2,000 in 2017.</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protracted Somali refugee situation in the region (in particular in Kenya, Ethiopia, Eritrea, and Djibouti) continues to be approached as a priority situation for the strategic use of resettlement. The majority of Somali refugees in these countries have not only been living in a refugee situation for a prolonged period, but they have also been faced with disproportionately lengthy waiting periods for resettlement acceptances and departures.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Kenya, despite the start of a pilot project in December 2014 that provides assistance to spontaneous returnees, and the securitization of some parts of South Central Somalia, UNHCR has so far not observed large sustainable return movements to Somalia. The asylum climate in Kenya has changed drastically over the past couple of years due to rising incidents of terrorism within Kenya carried out by Al Shabaab, including the Westgate Mall incident, and recent cross-border incursions by Al-Shabaab operatives which resulted in large numbers of civilian casualties in Mandera, and more recently in Garissa. This has led to repeated calls from the Government for the closure of Dadaab refugee camp. The perceived connection between refugees and terrorists is frequently reiterated in the Kenyan media and official fora. The passing of new security driven laws, including laws aimed at anti-terror activities, leads to continued targeting of refugees by law enforcement authorities.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unpredictable security situation in Dadaab refugee camp has resulted in limited access for resettlement countries, in turn affecting resettlement case processing negatively over the years. To mitigate this problem, refugees continue to be relocated from Dadaab to the USA-funded relocation center in Kakuma for processing purposes.</w:t>
      </w:r>
    </w:p>
    <w:p>
      <w:pPr>
        <w:pStyle w:val="Style12"/>
        <w:keepNext w:val="0"/>
        <w:keepLines w:val="0"/>
        <w:widowControl w:val="0"/>
        <w:shd w:val="clear" w:color="auto" w:fill="auto"/>
        <w:bidi w:val="0"/>
        <w:spacing w:before="0"/>
        <w:ind w:left="0" w:right="0" w:firstLine="0"/>
        <w:jc w:val="left"/>
      </w:pPr>
      <w:r>
        <w:drawing>
          <wp:anchor distT="0" distB="0" distL="114300" distR="114300" simplePos="0" relativeHeight="125829404" behindDoc="0" locked="0" layoutInCell="1" allowOverlap="1">
            <wp:simplePos x="0" y="0"/>
            <wp:positionH relativeFrom="margin">
              <wp:posOffset>6269990</wp:posOffset>
            </wp:positionH>
            <wp:positionV relativeFrom="margin">
              <wp:posOffset>727075</wp:posOffset>
            </wp:positionV>
            <wp:extent cx="414655" cy="542290"/>
            <wp:wrapSquare wrapText="bothSides"/>
            <wp:docPr id="97" name="Shape 97"/>
            <a:graphic xmlns:a="http://schemas.openxmlformats.org/drawingml/2006/main">
              <a:graphicData uri="http://schemas.openxmlformats.org/drawingml/2006/picture">
                <pic:pic xmlns:pic="http://schemas.openxmlformats.org/drawingml/2006/picture">
                  <pic:nvPicPr>
                    <pic:cNvPr id="98" name="Picture box 98"/>
                    <pic:cNvPicPr/>
                  </pic:nvPicPr>
                  <pic:blipFill>
                    <a:blip r:embed="rId62"/>
                    <a:stretch/>
                  </pic:blipFill>
                  <pic:spPr>
                    <a:xfrm>
                      <a:ext cx="414655" cy="542290"/>
                    </a:xfrm>
                    <a:prstGeom prst="rect"/>
                  </pic:spPr>
                </pic:pic>
              </a:graphicData>
            </a:graphic>
          </wp:anchor>
        </w:drawing>
      </w:r>
      <w:r>
        <w:rPr>
          <w:color w:val="000000"/>
          <w:spacing w:val="0"/>
          <w:w w:val="100"/>
          <w:position w:val="0"/>
          <w:shd w:val="clear" w:color="auto" w:fill="auto"/>
          <w:lang w:val="en-US" w:eastAsia="en-US" w:bidi="en-US"/>
        </w:rPr>
        <w:t>The total projected resettlement needs in 2017 for East and Horn of Africa region are 262,718 persons. This is a 16 per cent increase from the needs projected for 2016, mostly linked to emergencies, the expression of resettlement needs for around 18,000 South Sudanese, the needs of around 44,500 Sudanese in South Sudan, and considerable increase of resettlement plans out of Kenya, Ethiopia and Chad.</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Chad, around 83,500 refugees are projected to be in need of resettlement in 2017. This is a slight decrease from the resettlement needs identified in 2015 of around 85,000, as a result of the 2015 biometric verification exercise.</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the context of a multi-year resettlement plan for Chad, UNHCR projects to resettle a total of some 22,600 refugees between 2015 and 2018. The majority will be Sudanese refugees followed by CAR refugees and various others.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order to support the solutions strategy for the region, the Regional Support Center Nairobi (RSC Nairobi, formerly called the Regional Support Hub in Nairobi) provides oversight functions (including quality control review), coordination of submissions, policy support and training for resettlement activities in 13 countries: Burundi, the Democratic Republic of the Congo, Djibouti, Eritrea, Ethiopia, Gabon, the Republic of the Congo, Rwanda, South Sudan, Somalia, Sudan, Tanzania and Uganda.</w:t>
      </w:r>
    </w:p>
    <w:p>
      <w:pPr>
        <w:pStyle w:val="Style19"/>
        <w:keepNext/>
        <w:keepLines/>
        <w:widowControl w:val="0"/>
        <w:shd w:val="clear" w:color="auto" w:fill="auto"/>
        <w:bidi w:val="0"/>
        <w:spacing w:before="0"/>
        <w:ind w:left="0" w:right="0" w:firstLine="0"/>
        <w:jc w:val="left"/>
      </w:pPr>
      <w:bookmarkStart w:id="63" w:name="bookmark63"/>
      <w:bookmarkStart w:id="64" w:name="bookmark64"/>
      <w:r>
        <w:rPr>
          <w:color w:val="000000"/>
          <w:spacing w:val="0"/>
          <w:w w:val="100"/>
          <w:position w:val="0"/>
          <w:shd w:val="clear" w:color="auto" w:fill="auto"/>
          <w:lang w:val="en-US" w:eastAsia="en-US" w:bidi="en-US"/>
        </w:rPr>
        <w:t>Southern Africa</w:t>
      </w:r>
      <w:bookmarkEnd w:id="63"/>
      <w:bookmarkEnd w:id="64"/>
    </w:p>
    <w:p>
      <w:pPr>
        <w:pStyle w:val="Style12"/>
        <w:keepNext w:val="0"/>
        <w:keepLines w:val="0"/>
        <w:widowControl w:val="0"/>
        <w:shd w:val="clear" w:color="auto" w:fill="auto"/>
        <w:bidi w:val="0"/>
        <w:spacing w:before="0"/>
        <w:ind w:left="0" w:right="0" w:firstLine="0"/>
        <w:jc w:val="left"/>
      </w:pPr>
      <w:r>
        <mc:AlternateContent>
          <mc:Choice Requires="wps">
            <w:drawing>
              <wp:anchor distT="0" distB="0" distL="114300" distR="114300" simplePos="0" relativeHeight="125829405" behindDoc="0" locked="0" layoutInCell="1" allowOverlap="1">
                <wp:simplePos x="0" y="0"/>
                <wp:positionH relativeFrom="margin">
                  <wp:posOffset>6373495</wp:posOffset>
                </wp:positionH>
                <wp:positionV relativeFrom="margin">
                  <wp:posOffset>991870</wp:posOffset>
                </wp:positionV>
                <wp:extent cx="133985" cy="514985"/>
                <wp:wrapSquare wrapText="bothSides"/>
                <wp:docPr id="99" name="Shape 99"/>
                <a:graphic xmlns:a="http://schemas.openxmlformats.org/drawingml/2006/main">
                  <a:graphicData uri="http://schemas.microsoft.com/office/word/2010/wordprocessingShape">
                    <wps:wsp>
                      <wps:cNvSpPr txBox="1"/>
                      <wps:spPr>
                        <a:xfrm>
                          <a:ext cx="133985" cy="514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AFRICA</w:t>
                            </w:r>
                          </w:p>
                        </w:txbxContent>
                      </wps:txbx>
                      <wps:bodyPr upright="0" vert="vert270" lIns="0" tIns="0" rIns="0" bIns="0">
                        <a:noAutoFit/>
                      </wps:bodyPr>
                    </wps:wsp>
                  </a:graphicData>
                </a:graphic>
              </wp:anchor>
            </w:drawing>
          </mc:Choice>
          <mc:Fallback>
            <w:pict>
              <v:shape id="_x0000_s1125" type="#_x0000_t202" style="position:absolute;margin-left:501.85000000000002pt;margin-top:78.099999999999994pt;width:10.550000000000001pt;height:40.549999999999997pt;z-index:-125829348;mso-wrap-distance-left:9.pt;mso-wrap-distance-right:9.pt;mso-position-horizontal-relative:margin;mso-position-vertic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AFRICA</w:t>
                      </w:r>
                    </w:p>
                  </w:txbxContent>
                </v:textbox>
                <w10:wrap type="square" anchorx="margin" anchory="margin"/>
              </v:shape>
            </w:pict>
          </mc:Fallback>
        </mc:AlternateContent>
      </w:r>
      <w:r>
        <w:rPr>
          <w:color w:val="000000"/>
          <w:spacing w:val="0"/>
          <w:w w:val="100"/>
          <w:position w:val="0"/>
          <w:shd w:val="clear" w:color="auto" w:fill="auto"/>
          <w:lang w:val="en-US" w:eastAsia="en-US" w:bidi="en-US"/>
        </w:rPr>
        <w:t>In the Southern Africa sub-region, the refugee situation has remained stable throughout 2015, with a comparatively slow but steady influx of asylum-seekers from the Great Lakes and East and Horn of Africa region, mostly into Zambia, Mozambique, Malawi and South Africa. Opportunities for local integration and voluntary repatriation continue to be pursued, albeit limited, due to ongoing violence and insecurity in countries or origin, as well as a lack of desire on the part of refugees to return. In addition, socio-economic and legal challenges remain when it comes to local integration in most asylum countries.</w:t>
      </w:r>
      <w:r>
        <w:br w:type="page"/>
      </w:r>
    </w:p>
    <w:p>
      <w:pPr>
        <w:pStyle w:val="Style12"/>
        <w:keepNext w:val="0"/>
        <w:keepLines w:val="0"/>
        <w:widowControl w:val="0"/>
        <w:shd w:val="clear" w:color="auto" w:fill="auto"/>
        <w:bidi w:val="0"/>
        <w:spacing w:before="0"/>
        <w:ind w:left="0" w:right="0" w:firstLine="0"/>
        <w:jc w:val="left"/>
      </w:pPr>
      <w:r>
        <w:drawing>
          <wp:anchor distT="0" distB="763270" distL="126365" distR="114300" simplePos="0" relativeHeight="125829407" behindDoc="0" locked="0" layoutInCell="1" allowOverlap="1">
            <wp:simplePos x="0" y="0"/>
            <wp:positionH relativeFrom="margin">
              <wp:posOffset>24130</wp:posOffset>
            </wp:positionH>
            <wp:positionV relativeFrom="margin">
              <wp:posOffset>-658495</wp:posOffset>
            </wp:positionV>
            <wp:extent cx="6114415" cy="4815840"/>
            <wp:wrapTopAndBottom/>
            <wp:docPr id="101" name="Shape 101"/>
            <a:graphic xmlns:a="http://schemas.openxmlformats.org/drawingml/2006/main">
              <a:graphicData uri="http://schemas.openxmlformats.org/drawingml/2006/picture">
                <pic:pic xmlns:pic="http://schemas.openxmlformats.org/drawingml/2006/picture">
                  <pic:nvPicPr>
                    <pic:cNvPr id="102" name="Picture box 102"/>
                    <pic:cNvPicPr/>
                  </pic:nvPicPr>
                  <pic:blipFill>
                    <a:blip r:embed="rId64"/>
                    <a:stretch/>
                  </pic:blipFill>
                  <pic:spPr>
                    <a:xfrm>
                      <a:ext cx="6114415" cy="481584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margin">
                  <wp:posOffset>12065</wp:posOffset>
                </wp:positionH>
                <wp:positionV relativeFrom="margin">
                  <wp:posOffset>4279265</wp:posOffset>
                </wp:positionV>
                <wp:extent cx="5498465" cy="450850"/>
                <wp:wrapNone/>
                <wp:docPr id="103" name="Shape 103"/>
                <a:graphic xmlns:a="http://schemas.openxmlformats.org/drawingml/2006/main">
                  <a:graphicData uri="http://schemas.microsoft.com/office/word/2010/wordprocessingShape">
                    <wps:wsp>
                      <wps:cNvSpPr txBox="1"/>
                      <wps:spPr>
                        <a:xfrm>
                          <a:ext cx="5498465" cy="450850"/>
                        </a:xfrm>
                        <a:prstGeom prst="rect"/>
                        <a:noFill/>
                      </wps:spPr>
                      <wps:txbx>
                        <w:txbxContent>
                          <w:p>
                            <w:pPr>
                              <w:pStyle w:val="Style40"/>
                              <w:keepNext w:val="0"/>
                              <w:keepLines w:val="0"/>
                              <w:widowControl w:val="0"/>
                              <w:shd w:val="clear" w:color="auto" w:fill="auto"/>
                              <w:bidi w:val="0"/>
                              <w:spacing w:before="0" w:after="0" w:line="276" w:lineRule="auto"/>
                              <w:ind w:left="0" w:right="0" w:firstLine="0"/>
                              <w:jc w:val="left"/>
                            </w:pPr>
                            <w:r>
                              <w:rPr>
                                <w:spacing w:val="0"/>
                                <w:w w:val="100"/>
                                <w:position w:val="0"/>
                                <w:shd w:val="clear" w:color="auto" w:fill="auto"/>
                                <w:lang w:val="en-US" w:eastAsia="en-US" w:bidi="en-US"/>
                              </w:rPr>
                              <w:t>Yemeni fisherman, Seif Zeid Abdullah, 27, was injured by shrapnel. Fearing he wouldn't receive the medical care he required in Yemen, he set out for Djibouti. He is now hoping to get the care he needs at the Markazi refugee camp.</w:t>
                            </w:r>
                          </w:p>
                          <w:p>
                            <w:pPr>
                              <w:pStyle w:val="Style40"/>
                              <w:keepNext w:val="0"/>
                              <w:keepLines w:val="0"/>
                              <w:widowControl w:val="0"/>
                              <w:shd w:val="clear" w:color="auto" w:fill="auto"/>
                              <w:bidi w:val="0"/>
                              <w:spacing w:before="0" w:after="0" w:line="276" w:lineRule="auto"/>
                              <w:ind w:left="0" w:right="0" w:firstLine="0"/>
                              <w:jc w:val="left"/>
                            </w:pPr>
                            <w:r>
                              <w:rPr>
                                <w:spacing w:val="0"/>
                                <w:w w:val="100"/>
                                <w:position w:val="0"/>
                                <w:shd w:val="clear" w:color="auto" w:fill="auto"/>
                                <w:lang w:val="en-US" w:eastAsia="en-US" w:bidi="en-US"/>
                              </w:rPr>
                              <w:t>© UNHCR / O. Khelifi / October 2015</w:t>
                            </w:r>
                          </w:p>
                        </w:txbxContent>
                      </wps:txbx>
                      <wps:bodyPr lIns="0" tIns="0" rIns="0" bIns="0">
                        <a:noAutoFit/>
                      </wps:bodyPr>
                    </wps:wsp>
                  </a:graphicData>
                </a:graphic>
              </wp:anchor>
            </w:drawing>
          </mc:Choice>
          <mc:Fallback>
            <w:pict>
              <v:shape id="_x0000_s1129" type="#_x0000_t202" style="position:absolute;margin-left:0.94999999999999996pt;margin-top:336.94999999999999pt;width:432.94999999999999pt;height:35.5pt;z-index:251657739;mso-wrap-distance-left:0;mso-wrap-distance-right:0;mso-position-horizontal-relative:margin;mso-position-vertical-relative:margin" filled="f" stroked="f">
                <v:textbox inset="0,0,0,0">
                  <w:txbxContent>
                    <w:p>
                      <w:pPr>
                        <w:pStyle w:val="Style40"/>
                        <w:keepNext w:val="0"/>
                        <w:keepLines w:val="0"/>
                        <w:widowControl w:val="0"/>
                        <w:shd w:val="clear" w:color="auto" w:fill="auto"/>
                        <w:bidi w:val="0"/>
                        <w:spacing w:before="0" w:after="0" w:line="276" w:lineRule="auto"/>
                        <w:ind w:left="0" w:right="0" w:firstLine="0"/>
                        <w:jc w:val="left"/>
                      </w:pPr>
                      <w:r>
                        <w:rPr>
                          <w:spacing w:val="0"/>
                          <w:w w:val="100"/>
                          <w:position w:val="0"/>
                          <w:shd w:val="clear" w:color="auto" w:fill="auto"/>
                          <w:lang w:val="en-US" w:eastAsia="en-US" w:bidi="en-US"/>
                        </w:rPr>
                        <w:t>Yemeni fisherman, Seif Zeid Abdullah, 27, was injured by shrapnel. Fearing he wouldn't receive the medical care he required in Yemen, he set out for Djibouti. He is now hoping to get the care he needs at the Markazi refugee camp.</w:t>
                      </w:r>
                    </w:p>
                    <w:p>
                      <w:pPr>
                        <w:pStyle w:val="Style40"/>
                        <w:keepNext w:val="0"/>
                        <w:keepLines w:val="0"/>
                        <w:widowControl w:val="0"/>
                        <w:shd w:val="clear" w:color="auto" w:fill="auto"/>
                        <w:bidi w:val="0"/>
                        <w:spacing w:before="0" w:after="0" w:line="276" w:lineRule="auto"/>
                        <w:ind w:left="0" w:right="0" w:firstLine="0"/>
                        <w:jc w:val="left"/>
                      </w:pPr>
                      <w:r>
                        <w:rPr>
                          <w:spacing w:val="0"/>
                          <w:w w:val="100"/>
                          <w:position w:val="0"/>
                          <w:shd w:val="clear" w:color="auto" w:fill="auto"/>
                          <w:lang w:val="en-US" w:eastAsia="en-US" w:bidi="en-US"/>
                        </w:rPr>
                        <w:t>© UNHCR / O. Khelifi / October 2015</w:t>
                      </w:r>
                    </w:p>
                  </w:txbxContent>
                </v:textbox>
                <w10:wrap anchorx="margin" anchory="margin"/>
              </v:shape>
            </w:pict>
          </mc:Fallback>
        </mc:AlternateContent>
      </w:r>
      <w:r>
        <w:rPr>
          <w:color w:val="000000"/>
          <w:spacing w:val="0"/>
          <w:w w:val="100"/>
          <w:position w:val="0"/>
          <w:shd w:val="clear" w:color="auto" w:fill="auto"/>
          <w:lang w:val="en-US" w:eastAsia="en-US" w:bidi="en-US"/>
        </w:rPr>
        <w:t>All countries hosting significant numbers of Angolan refugees have invoked the cessation clause. In 2014, some 14,284 former Angolan refugees repatriated with UNHCR's assistance mainly from the DRC (12,482 persons), Zambia (1,620 persons) and from the Republic of the Congo (182 persons). During 2015, an additional 4,000 Angolan individuals returned from the DRC. Some Angolan refugees remain in countries of asylum, in particular in the DRC (561 persons), Zambia (19,293 persons), Namibia (1,313) and the Republic of the Congo (12,267). In addition, South Africa may invoke cessation clauses and implement comprehensive solutions for Rwandese, Liberian and Sierra Leonean refugees, with the affected population estimated at about 4,500 individuals.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 xml:space="preserve">Resettlement has played a key role in comprehensive solutions strategies in the Southern Africa sub-region. Following the closure of the UNHCR Office in Namibia on 30 June 2015, resettlement and local integration have been utilized in a complementary manner. Local integration is being promoted for the remaining former Angolan refugees, which has been coupled by enhanced resettlement of the residual camp population (mostly from the DRC) that will continue in 2016 through the Regional Resettlement Support Unit (RSU) in Pretoria. In Zambia, 1,300 refugees are planned to be submitted for resettlement in 2017 in conjunction with local </w:t>
      </w:r>
      <w:r>
        <w:rPr>
          <w:color w:val="000000"/>
          <w:spacing w:val="0"/>
          <w:w w:val="100"/>
          <w:position w:val="0"/>
          <w:shd w:val="clear" w:color="auto" w:fill="auto"/>
          <w:lang w:val="en-US" w:eastAsia="en-US" w:bidi="en-US"/>
        </w:rPr>
        <w:t>integration initiatives for 10,000 former Angolan refugees and over 4,000 former Rwandan refugees.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main challenges in the region remained the obligatory encampment of refugees in most of the countries in the region, xenophobic violence affecting refugees and asylum-seekers in urban areas, as well as restrictive refugee policies by several governments. For example, 1,400 refugees of mixed nationality, the majority of whom are Somalis, are identified and planned for submission from the operation in South Africa during 2016 based on physical protection needs linked to xenophobic violence.</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 2017, the total projected resettlement needs for Southern Africa region stands at 30,865 persons.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total projected resettlement submissions from the Southern Africa sub-region are 5,750 persons, which marks a 35 per cent increase from the planned submissions of 4,270 persons in 2016. The increase is due to the protracted DRC refugee populations in the region, as well as the envisaged needs of rejected asylum-seekers from the DRC in Zimbabwe and Botswana</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Finally, case identification challenges remain in some countries. Case identification mechanisms in the context of the durable solutions approach to resettlement are</w:t>
        <w:br w:type="page"/>
      </w:r>
      <w:r>
        <w:rPr>
          <w:color w:val="000000"/>
          <w:spacing w:val="0"/>
          <w:w w:val="100"/>
          <w:position w:val="0"/>
          <w:shd w:val="clear" w:color="auto" w:fill="auto"/>
          <w:lang w:val="en-US" w:eastAsia="en-US" w:bidi="en-US"/>
        </w:rPr>
        <w:t>based on profiling exercises focusing on protracted caseloads, including the DRC refugees, and protection needs assessments in certain urban areas. Consequently, out of the total planned submissions of 5,750 persons, and in line with the African regional enhanced resettlement of refugees from the DRC, the region plans to submit approximately 3,160 Congolese in 2017.</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order to support the solutions strategy, the RSU provides oversight, coordination, and support for resettlement activities in Angola, Botswana, Malawi, Mozambique, South Africa, Zambia, and Zimbabwe. There are no UNHCR Offices in Lesotho, Swaziland, Madagascar, or Namibia, but the RSU does process resettlement cases on an exceptional basis from these countries.</w:t>
      </w:r>
    </w:p>
    <w:p>
      <w:pPr>
        <w:pStyle w:val="Style19"/>
        <w:keepNext/>
        <w:keepLines/>
        <w:widowControl w:val="0"/>
        <w:shd w:val="clear" w:color="auto" w:fill="auto"/>
        <w:bidi w:val="0"/>
        <w:spacing w:before="0"/>
        <w:ind w:left="0" w:right="0" w:firstLine="0"/>
        <w:jc w:val="left"/>
      </w:pPr>
      <w:bookmarkStart w:id="65" w:name="bookmark65"/>
      <w:bookmarkStart w:id="66" w:name="bookmark66"/>
      <w:r>
        <w:rPr>
          <w:color w:val="000000"/>
          <w:spacing w:val="0"/>
          <w:w w:val="100"/>
          <w:position w:val="0"/>
          <w:shd w:val="clear" w:color="auto" w:fill="auto"/>
          <w:lang w:val="en-US" w:eastAsia="en-US" w:bidi="en-US"/>
        </w:rPr>
        <w:t>West Africa</w:t>
      </w:r>
      <w:bookmarkEnd w:id="65"/>
      <w:bookmarkEnd w:id="66"/>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the West Africa region, UNHCR continues to proactively pursue comprehensive durable solutions strategies to resolve several protracted refugee situations, where repatriation is not an option, as demonstrated by very low repatriation figures. However, as of February 2016, more than 8,200 Ivorian refugees from Liberia have been assisted to return home.</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During 2015, resettlement case processing continued to be negatively impacted by the Ebola disease in Liberia and the Republic of Guinea, where resettlement interviews could not be conducted due to movement restrictions.</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Local integration in West Africa remains limited in spite of existing regional frameworks, such as the Protocol on the Free Movement of Persons, Residence, and establishment of the Economic Community of West African States (ECOWAS). Although, it has proven to be an important mechanism for local integration of Liberian refugees who opted for local integration during the cessation process.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For the Mali situation, despite the development of a return and reintegration strategy in early 2014, renewed clashes in May 2014 between Malian government forces and insurgents affected the intention of some Malian refugees to return home during 2014/2015. In the region, approximately 7,200 Malian refugees are projected to be in need of resettlement in 2017 (around 3,280 from Burkina Faso and 3,920 from Niger).</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UNHCR is increasing its efforts to enhance its protection capacity in the sub-region, with particular emphasis on the identification of refugees with specific needs, and with the aim of boosting traditionally low resettlement numbers coming from this sub-region through the increased use of the Resettlement Deployment Scheme and missions from the Regional Resettlement Unit for West Africa (RRU) in Dakar. UNHCR maintains its advocacy for an increased quota for dossier submissions, in order to address the small, mixed refugee populations, which are living in remote areas.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total projected resettlement needs in 2017 for West Africa are 19,297. This figure marks an increase from the figure of 19,072 refugees who were reported to be in need of resettlement in 2016. The rise in resettlement needs in the region is largely due to the projected resettlement needs of 6,800 Nigerian refugees in Niger and 3,200 Malian refugees in Burkina Faso. The total projected resettlement submissions planned in 2017 for West Africa are 2,140 refugees.</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RRU covers the following countries of West Africa:</w:t>
      </w:r>
    </w:p>
    <w:p>
      <w:pPr>
        <w:pStyle w:val="Style12"/>
        <w:keepNext w:val="0"/>
        <w:keepLines w:val="0"/>
        <w:widowControl w:val="0"/>
        <w:shd w:val="clear" w:color="auto" w:fill="auto"/>
        <w:bidi w:val="0"/>
        <w:spacing w:before="0" w:after="0"/>
        <w:ind w:left="0" w:right="0" w:firstLine="0"/>
        <w:jc w:val="left"/>
        <w:sectPr>
          <w:footnotePr>
            <w:pos w:val="pageBottom"/>
            <w:numFmt w:val="upperRoman"/>
            <w:numStart w:val="1"/>
            <w:numRestart w:val="continuous"/>
            <w15:footnoteColumns w:val="1"/>
          </w:footnotePr>
          <w:type w:val="continuous"/>
          <w:pgSz w:w="12152" w:h="17667"/>
          <w:pgMar w:top="1377" w:left="1077" w:right="1077" w:bottom="1128" w:header="0" w:footer="3" w:gutter="442"/>
          <w:cols w:num="2" w:space="463"/>
          <w:noEndnote/>
          <w:rtlGutter w:val="0"/>
          <w:docGrid w:linePitch="360"/>
        </w:sectPr>
      </w:pPr>
      <w:r>
        <mc:AlternateContent>
          <mc:Choice Requires="wps">
            <w:drawing>
              <wp:anchor distT="0" distB="0" distL="114300" distR="114300" simplePos="0" relativeHeight="125829408" behindDoc="0" locked="0" layoutInCell="1" allowOverlap="1">
                <wp:simplePos x="0" y="0"/>
                <wp:positionH relativeFrom="margin">
                  <wp:posOffset>6377940</wp:posOffset>
                </wp:positionH>
                <wp:positionV relativeFrom="margin">
                  <wp:posOffset>991870</wp:posOffset>
                </wp:positionV>
                <wp:extent cx="133985" cy="514985"/>
                <wp:wrapSquare wrapText="bothSides"/>
                <wp:docPr id="105" name="Shape 105"/>
                <a:graphic xmlns:a="http://schemas.openxmlformats.org/drawingml/2006/main">
                  <a:graphicData uri="http://schemas.microsoft.com/office/word/2010/wordprocessingShape">
                    <wps:wsp>
                      <wps:cNvSpPr txBox="1"/>
                      <wps:spPr>
                        <a:xfrm>
                          <a:ext cx="133985" cy="514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AFRICA</w:t>
                            </w:r>
                          </w:p>
                        </w:txbxContent>
                      </wps:txbx>
                      <wps:bodyPr upright="0" vert="vert270" lIns="0" tIns="0" rIns="0" bIns="0">
                        <a:noAutoFit/>
                      </wps:bodyPr>
                    </wps:wsp>
                  </a:graphicData>
                </a:graphic>
              </wp:anchor>
            </w:drawing>
          </mc:Choice>
          <mc:Fallback>
            <w:pict>
              <v:shape id="_x0000_s1131" type="#_x0000_t202" style="position:absolute;margin-left:502.19999999999999pt;margin-top:78.099999999999994pt;width:10.550000000000001pt;height:40.549999999999997pt;z-index:-125829345;mso-wrap-distance-left:9.pt;mso-wrap-distance-right:9.pt;mso-position-horizontal-relative:margin;mso-position-vertic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AFRICA</w:t>
                      </w:r>
                    </w:p>
                  </w:txbxContent>
                </v:textbox>
                <w10:wrap type="square" anchorx="margin" anchory="margin"/>
              </v:shape>
            </w:pict>
          </mc:Fallback>
        </mc:AlternateContent>
      </w:r>
      <w:r>
        <w:rPr>
          <w:color w:val="000000"/>
          <w:spacing w:val="0"/>
          <w:w w:val="100"/>
          <w:position w:val="0"/>
          <w:shd w:val="clear" w:color="auto" w:fill="auto"/>
          <w:lang w:val="en-US" w:eastAsia="en-US" w:bidi="en-US"/>
        </w:rPr>
        <w:t>Benin; Burkina Faso; Cote d'Ivoire; Gambia; Ghana; Guinea; Guinea Bissau; Liberia; Mali; Niger; Nigeria; Senegal; Sierra Leone; and Togo. The RRU also covers three countries in Central Africa: Cameroon; Central African Republic and Chad. The key functions of the RRU include regional coordination, operational support, capacity building through support missions to field offices, oversight and monitoring. It also provides quality control review of resettlement cases and makes resettlement submissions.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4" w:after="44" w:line="240" w:lineRule="exact"/>
        <w:rPr>
          <w:sz w:val="19"/>
          <w:szCs w:val="19"/>
        </w:rPr>
      </w:pPr>
    </w:p>
    <w:p>
      <w:pPr>
        <w:widowControl w:val="0"/>
        <w:spacing w:line="1" w:lineRule="exact"/>
        <w:sectPr>
          <w:footnotePr>
            <w:pos w:val="pageBottom"/>
            <w:numFmt w:val="upperRoman"/>
            <w:numStart w:val="1"/>
            <w:numRestart w:val="continuous"/>
            <w15:footnoteColumns w:val="1"/>
          </w:footnotePr>
          <w:type w:val="continuous"/>
          <w:pgSz w:w="12152" w:h="17667"/>
          <w:pgMar w:top="1504" w:left="0" w:right="0" w:bottom="1122" w:header="0" w:footer="3" w:gutter="0"/>
          <w:cols w:space="720"/>
          <w:noEndnote/>
          <w:rtlGutter w:val="0"/>
          <w:docGrid w:linePitch="360"/>
        </w:sectPr>
      </w:pPr>
    </w:p>
    <w:p>
      <w:pPr>
        <w:pStyle w:val="Style63"/>
        <w:keepNext/>
        <w:keepLines/>
        <w:widowControl w:val="0"/>
        <w:shd w:val="clear" w:color="auto" w:fill="auto"/>
        <w:bidi w:val="0"/>
        <w:spacing w:before="0" w:after="0" w:line="240" w:lineRule="auto"/>
        <w:ind w:left="1540" w:right="0" w:firstLine="0"/>
        <w:jc w:val="left"/>
      </w:pPr>
      <w:bookmarkStart w:id="67" w:name="bookmark67"/>
      <w:bookmarkStart w:id="68" w:name="bookmark68"/>
      <w:r>
        <w:rPr>
          <w:spacing w:val="0"/>
          <w:w w:val="100"/>
          <w:position w:val="0"/>
          <w:sz w:val="24"/>
          <w:szCs w:val="24"/>
          <w:shd w:val="clear" w:color="auto" w:fill="auto"/>
          <w:lang w:val="en-US" w:eastAsia="en-US" w:bidi="en-US"/>
        </w:rPr>
        <w:t>Africa: 2017 Projected needs and targets</w:t>
      </w:r>
      <w:bookmarkEnd w:id="67"/>
      <w:bookmarkEnd w:id="68"/>
    </w:p>
    <w:tbl>
      <w:tblPr>
        <w:tblOverlap w:val="never"/>
        <w:jc w:val="center"/>
        <w:tblLayout w:type="fixed"/>
      </w:tblPr>
      <w:tblGrid>
        <w:gridCol w:w="2904"/>
        <w:gridCol w:w="1022"/>
        <w:gridCol w:w="1018"/>
        <w:gridCol w:w="1133"/>
        <w:gridCol w:w="1138"/>
        <w:gridCol w:w="1018"/>
        <w:gridCol w:w="1037"/>
      </w:tblGrid>
      <w:tr>
        <w:trPr>
          <w:trHeight w:val="446" w:hRule="exact"/>
        </w:trPr>
        <w:tc>
          <w:tcPr>
            <w:vMerge w:val="restart"/>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A. Region of Asylum</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B. Total projected resettlement needs*</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 Total UNHCR submissions planned for 2017 (target)**</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D. UNHCR core staff capacity in 2017</w:t>
            </w:r>
          </w:p>
        </w:tc>
      </w:tr>
      <w:tr>
        <w:trPr>
          <w:trHeight w:val="302" w:hRule="exact"/>
        </w:trPr>
        <w:tc>
          <w:tcPr>
            <w:vMerge/>
            <w:tcBorders/>
            <w:shd w:val="clear" w:color="auto" w:fill="0069B3"/>
            <w:vAlign w:val="top"/>
          </w:tcPr>
          <w:p>
            <w:pP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r>
      <w:tr>
        <w:trPr>
          <w:trHeight w:val="307"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Central Africa &amp; the Great Lakes</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31,945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128,643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4,012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17,130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2,032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8,360</w:t>
            </w:r>
          </w:p>
        </w:tc>
      </w:tr>
      <w:tr>
        <w:trPr>
          <w:trHeight w:val="298"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East &amp; Horn of Africa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80,284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262,718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10,380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30,367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3,392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9,850</w:t>
            </w:r>
          </w:p>
        </w:tc>
      </w:tr>
      <w:tr>
        <w:trPr>
          <w:trHeight w:val="302"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Southern Africa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9,293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30,865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1,805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5,750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370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1,215</w:t>
            </w:r>
          </w:p>
        </w:tc>
      </w:tr>
      <w:tr>
        <w:trPr>
          <w:trHeight w:val="302"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West Africa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4,514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19,297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731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2,140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437</w:t>
            </w:r>
          </w:p>
        </w:tc>
      </w:tr>
      <w:tr>
        <w:trPr>
          <w:trHeight w:val="307" w:hRule="exact"/>
        </w:trPr>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Grand Total</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126,036</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441,523</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16,928</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55,387</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5,946</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19,862</w:t>
            </w:r>
          </w:p>
        </w:tc>
      </w:tr>
    </w:tbl>
    <w:p>
      <w:pPr>
        <w:pStyle w:val="Style6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including multi-year planning</w:t>
      </w:r>
    </w:p>
    <w:p>
      <w:pPr>
        <w:pStyle w:val="Style67"/>
        <w:keepNext w:val="0"/>
        <w:keepLines w:val="0"/>
        <w:widowControl w:val="0"/>
        <w:shd w:val="clear" w:color="auto" w:fill="auto"/>
        <w:bidi w:val="0"/>
        <w:spacing w:before="0" w:after="0" w:line="240" w:lineRule="auto"/>
        <w:ind w:left="0" w:right="0" w:firstLine="0"/>
        <w:jc w:val="left"/>
        <w:sectPr>
          <w:footnotePr>
            <w:pos w:val="pageBottom"/>
            <w:numFmt w:val="upperRoman"/>
            <w:numStart w:val="1"/>
            <w:numRestart w:val="continuous"/>
            <w15:footnoteColumns w:val="1"/>
          </w:footnotePr>
          <w:type w:val="continuous"/>
          <w:pgSz w:w="12152" w:h="17667"/>
          <w:pgMar w:top="1504" w:left="124" w:right="124" w:bottom="1122" w:header="0" w:footer="3" w:gutter="0"/>
          <w:cols w:space="720"/>
          <w:noEndnote/>
          <w:rtlGutter/>
          <w:docGrid w:linePitch="360"/>
        </w:sectPr>
      </w:pPr>
      <w:r>
        <w:rPr>
          <w:spacing w:val="0"/>
          <w:w w:val="100"/>
          <w:position w:val="0"/>
          <w:shd w:val="clear" w:color="auto" w:fill="auto"/>
          <w:lang w:val="en-US" w:eastAsia="en-US" w:bidi="en-US"/>
        </w:rPr>
        <w:t>** based upon UNHCR total capacity (core staff + affiliate workforce) in 2017</w:t>
      </w:r>
    </w:p>
    <w:p>
      <w:pPr>
        <w:framePr w:w="11904" w:h="16838" w:wrap="notBeside" w:vAnchor="text" w:hAnchor="text" w:y="1"/>
        <w:widowControl w:val="0"/>
        <w:rPr>
          <w:sz w:val="2"/>
          <w:szCs w:val="2"/>
        </w:rPr>
      </w:pPr>
      <w:r>
        <w:drawing>
          <wp:inline>
            <wp:extent cx="7559040" cy="10692130"/>
            <wp:docPr id="107" name="Picutre 107"/>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66"/>
                    <a:stretch/>
                  </pic:blipFill>
                  <pic:spPr>
                    <a:xfrm>
                      <a:ext cx="7559040" cy="10692130"/>
                    </a:xfrm>
                    <a:prstGeom prst="rect"/>
                  </pic:spPr>
                </pic:pic>
              </a:graphicData>
            </a:graphic>
          </wp:inline>
        </w:drawing>
      </w:r>
    </w:p>
    <w:p>
      <w:pPr>
        <w:widowControl w:val="0"/>
        <w:spacing w:line="1" w:lineRule="exact"/>
        <w:sectPr>
          <w:footerReference w:type="default" r:id="rId68"/>
          <w:footerReference w:type="even" r:id="rId69"/>
          <w:footnotePr>
            <w:pos w:val="pageBottom"/>
            <w:numFmt w:val="upperRoman"/>
            <w:numStart w:val="1"/>
            <w:numRestart w:val="continuous"/>
            <w15:footnoteColumns w:val="1"/>
          </w:footnotePr>
          <w:pgSz w:w="12152" w:h="17667"/>
          <w:pgMar w:top="314" w:left="124" w:right="124" w:bottom="314" w:header="0" w:footer="3" w:gutter="0"/>
          <w:pgNumType w:start="30"/>
          <w:cols w:space="720"/>
          <w:noEndnote/>
          <w:rtlGutter/>
          <w:docGrid w:linePitch="360"/>
        </w:sectPr>
      </w:pPr>
      <w:r>
        <mc:AlternateContent>
          <mc:Choice Requires="wps">
            <w:drawing>
              <wp:anchor distT="0" distB="0" distL="0" distR="5995670" simplePos="0" relativeHeight="125829410" behindDoc="0" locked="0" layoutInCell="1" allowOverlap="1">
                <wp:simplePos x="0" y="0"/>
                <wp:positionH relativeFrom="column">
                  <wp:posOffset>631190</wp:posOffset>
                </wp:positionH>
                <wp:positionV relativeFrom="paragraph">
                  <wp:posOffset>9902825</wp:posOffset>
                </wp:positionV>
                <wp:extent cx="1563370" cy="149225"/>
                <wp:wrapTopAndBottom/>
                <wp:docPr id="108" name="Shape 108"/>
                <a:graphic xmlns:a="http://schemas.openxmlformats.org/drawingml/2006/main">
                  <a:graphicData uri="http://schemas.microsoft.com/office/word/2010/wordprocessingShape">
                    <wps:wsp>
                      <wps:cNvSpPr txBox="1"/>
                      <wps:spPr>
                        <a:xfrm>
                          <a:ext cx="1563370" cy="149225"/>
                        </a:xfrm>
                        <a:prstGeom prst="rect"/>
                        <a:noFill/>
                      </wps:spPr>
                      <wps:txbx>
                        <w:txbxContent>
                          <w:p>
                            <w:pPr>
                              <w:pStyle w:val="Style40"/>
                              <w:keepNext w:val="0"/>
                              <w:keepLines w:val="0"/>
                              <w:widowControl w:val="0"/>
                              <w:pBdr>
                                <w:top w:val="single" w:sz="0" w:space="0" w:color="0B050B"/>
                                <w:left w:val="single" w:sz="0" w:space="0" w:color="0B050B"/>
                                <w:bottom w:val="single" w:sz="0" w:space="0" w:color="0B050B"/>
                                <w:right w:val="single" w:sz="0" w:space="0" w:color="0B050B"/>
                              </w:pBdr>
                              <w:shd w:val="clear" w:color="auto" w:fill="0B050B"/>
                              <w:bidi w:val="0"/>
                              <w:spacing w:before="0" w:after="0" w:line="240" w:lineRule="auto"/>
                              <w:ind w:left="0" w:right="0" w:firstLine="0"/>
                              <w:jc w:val="left"/>
                            </w:pPr>
                            <w:bookmarkStart w:id="69" w:name="bookmark69"/>
                            <w:r>
                              <w:rPr>
                                <w:color w:val="FFFFFF"/>
                                <w:spacing w:val="0"/>
                                <w:w w:val="100"/>
                                <w:position w:val="0"/>
                                <w:shd w:val="clear" w:color="auto" w:fill="auto"/>
                                <w:lang w:val="en-US" w:eastAsia="en-US" w:bidi="en-US"/>
                              </w:rPr>
                              <w:t>© UNHCR / L. Padoan / April 2016</w:t>
                            </w:r>
                            <w:bookmarkEnd w:id="69"/>
                          </w:p>
                        </w:txbxContent>
                      </wps:txbx>
                      <wps:bodyPr lIns="0" tIns="0" rIns="0" bIns="0">
                        <a:noAutoFit/>
                      </wps:bodyPr>
                    </wps:wsp>
                  </a:graphicData>
                </a:graphic>
              </wp:anchor>
            </w:drawing>
          </mc:Choice>
          <mc:Fallback>
            <w:pict>
              <v:shape id="_x0000_s1134" type="#_x0000_t202" style="position:absolute;margin-left:49.700000000000003pt;margin-top:779.75pt;width:123.09999999999999pt;height:11.75pt;z-index:-125829343;mso-wrap-distance-left:0;mso-wrap-distance-right:472.10000000000002pt" filled="f" stroked="f">
                <v:textbox inset="0,0,0,0">
                  <w:txbxContent>
                    <w:p>
                      <w:pPr>
                        <w:pStyle w:val="Style40"/>
                        <w:keepNext w:val="0"/>
                        <w:keepLines w:val="0"/>
                        <w:widowControl w:val="0"/>
                        <w:pBdr>
                          <w:top w:val="single" w:sz="0" w:space="0" w:color="0B050B"/>
                          <w:left w:val="single" w:sz="0" w:space="0" w:color="0B050B"/>
                          <w:bottom w:val="single" w:sz="0" w:space="0" w:color="0B050B"/>
                          <w:right w:val="single" w:sz="0" w:space="0" w:color="0B050B"/>
                        </w:pBdr>
                        <w:shd w:val="clear" w:color="auto" w:fill="0B050B"/>
                        <w:bidi w:val="0"/>
                        <w:spacing w:before="0" w:after="0" w:line="240" w:lineRule="auto"/>
                        <w:ind w:left="0" w:right="0" w:firstLine="0"/>
                        <w:jc w:val="left"/>
                      </w:pPr>
                      <w:bookmarkStart w:id="69" w:name="bookmark69"/>
                      <w:r>
                        <w:rPr>
                          <w:color w:val="FFFFFF"/>
                          <w:spacing w:val="0"/>
                          <w:w w:val="100"/>
                          <w:position w:val="0"/>
                          <w:shd w:val="clear" w:color="auto" w:fill="auto"/>
                          <w:lang w:val="en-US" w:eastAsia="en-US" w:bidi="en-US"/>
                        </w:rPr>
                        <w:t>© UNHCR / L. Padoan / April 2016</w:t>
                      </w:r>
                      <w:bookmarkEnd w:id="69"/>
                    </w:p>
                  </w:txbxContent>
                </v:textbox>
                <w10:wrap type="topAndBottom"/>
              </v:shape>
            </w:pict>
          </mc:Fallback>
        </mc:AlternateContent>
      </w:r>
      <w:r>
        <mc:AlternateContent>
          <mc:Choice Requires="wps">
            <w:drawing>
              <wp:anchor distT="0" distB="0" distL="0" distR="5279390" simplePos="0" relativeHeight="125829412" behindDoc="0" locked="0" layoutInCell="1" allowOverlap="1">
                <wp:simplePos x="0" y="0"/>
                <wp:positionH relativeFrom="column">
                  <wp:posOffset>631190</wp:posOffset>
                </wp:positionH>
                <wp:positionV relativeFrom="paragraph">
                  <wp:posOffset>9406255</wp:posOffset>
                </wp:positionV>
                <wp:extent cx="2279650" cy="450850"/>
                <wp:wrapTopAndBottom/>
                <wp:docPr id="110" name="Shape 110"/>
                <a:graphic xmlns:a="http://schemas.openxmlformats.org/drawingml/2006/main">
                  <a:graphicData uri="http://schemas.microsoft.com/office/word/2010/wordprocessingShape">
                    <wps:wsp>
                      <wps:cNvSpPr txBox="1"/>
                      <wps:spPr>
                        <a:xfrm>
                          <a:ext cx="2279650" cy="450850"/>
                        </a:xfrm>
                        <a:prstGeom prst="rect"/>
                        <a:noFill/>
                      </wps:spPr>
                      <wps:txbx>
                        <w:txbxContent>
                          <w:p>
                            <w:pPr>
                              <w:pStyle w:val="Style40"/>
                              <w:keepNext w:val="0"/>
                              <w:keepLines w:val="0"/>
                              <w:widowControl w:val="0"/>
                              <w:pBdr>
                                <w:top w:val="single" w:sz="0" w:space="0" w:color="0D070C"/>
                                <w:left w:val="single" w:sz="0" w:space="0" w:color="0D070C"/>
                                <w:bottom w:val="single" w:sz="0" w:space="0" w:color="0D070C"/>
                                <w:right w:val="single" w:sz="0" w:space="0" w:color="0D070C"/>
                              </w:pBdr>
                              <w:shd w:val="clear" w:color="auto" w:fill="0D070C"/>
                              <w:bidi w:val="0"/>
                              <w:spacing w:before="0" w:after="0" w:line="276" w:lineRule="auto"/>
                              <w:ind w:left="0" w:right="0" w:firstLine="0"/>
                              <w:jc w:val="left"/>
                            </w:pPr>
                            <w:r>
                              <w:rPr>
                                <w:color w:val="FFFFFF"/>
                                <w:spacing w:val="0"/>
                                <w:w w:val="100"/>
                                <w:position w:val="0"/>
                                <w:shd w:val="clear" w:color="auto" w:fill="auto"/>
                                <w:lang w:val="en-US" w:eastAsia="en-US" w:bidi="en-US"/>
                              </w:rPr>
                              <w:t>The Suichate river border between Mexico and Guatemala. It costs 25 pesos to cross, but refugees can be charged one hundred times that amount.</w:t>
                            </w:r>
                          </w:p>
                        </w:txbxContent>
                      </wps:txbx>
                      <wps:bodyPr lIns="0" tIns="0" rIns="0" bIns="0">
                        <a:noAutoFit/>
                      </wps:bodyPr>
                    </wps:wsp>
                  </a:graphicData>
                </a:graphic>
              </wp:anchor>
            </w:drawing>
          </mc:Choice>
          <mc:Fallback>
            <w:pict>
              <v:shape id="_x0000_s1136" type="#_x0000_t202" style="position:absolute;margin-left:49.700000000000003pt;margin-top:740.64999999999998pt;width:179.5pt;height:35.5pt;z-index:-125829341;mso-wrap-distance-left:0;mso-wrap-distance-right:415.69999999999999pt" filled="f" stroked="f">
                <v:textbox inset="0,0,0,0">
                  <w:txbxContent>
                    <w:p>
                      <w:pPr>
                        <w:pStyle w:val="Style40"/>
                        <w:keepNext w:val="0"/>
                        <w:keepLines w:val="0"/>
                        <w:widowControl w:val="0"/>
                        <w:pBdr>
                          <w:top w:val="single" w:sz="0" w:space="0" w:color="0D070C"/>
                          <w:left w:val="single" w:sz="0" w:space="0" w:color="0D070C"/>
                          <w:bottom w:val="single" w:sz="0" w:space="0" w:color="0D070C"/>
                          <w:right w:val="single" w:sz="0" w:space="0" w:color="0D070C"/>
                        </w:pBdr>
                        <w:shd w:val="clear" w:color="auto" w:fill="0D070C"/>
                        <w:bidi w:val="0"/>
                        <w:spacing w:before="0" w:after="0" w:line="276" w:lineRule="auto"/>
                        <w:ind w:left="0" w:right="0" w:firstLine="0"/>
                        <w:jc w:val="left"/>
                      </w:pPr>
                      <w:r>
                        <w:rPr>
                          <w:color w:val="FFFFFF"/>
                          <w:spacing w:val="0"/>
                          <w:w w:val="100"/>
                          <w:position w:val="0"/>
                          <w:shd w:val="clear" w:color="auto" w:fill="auto"/>
                          <w:lang w:val="en-US" w:eastAsia="en-US" w:bidi="en-US"/>
                        </w:rPr>
                        <w:t>The Suichate river border between Mexico and Guatemala. It costs 25 pesos to cross, but refugees can be charged one hundred times that amount.</w:t>
                      </w:r>
                    </w:p>
                  </w:txbxContent>
                </v:textbox>
                <w10:wrap type="topAndBottom"/>
              </v:shape>
            </w:pict>
          </mc:Fallback>
        </mc:AlternateContent>
      </w:r>
    </w:p>
    <w:p>
      <w:pPr>
        <w:widowControl w:val="0"/>
        <w:spacing w:line="1" w:lineRule="exact"/>
      </w:pPr>
      <w:r>
        <w:drawing>
          <wp:anchor distT="0" distB="254000" distL="114300" distR="114300" simplePos="0" relativeHeight="125829414" behindDoc="0" locked="0" layoutInCell="1" allowOverlap="1">
            <wp:simplePos x="0" y="0"/>
            <wp:positionH relativeFrom="margin">
              <wp:posOffset>-890270</wp:posOffset>
            </wp:positionH>
            <wp:positionV relativeFrom="paragraph">
              <wp:posOffset>12700</wp:posOffset>
            </wp:positionV>
            <wp:extent cx="3816350" cy="10692130"/>
            <wp:wrapTopAndBottom/>
            <wp:docPr id="112" name="Shape 112"/>
            <a:graphic xmlns:a="http://schemas.openxmlformats.org/drawingml/2006/main">
              <a:graphicData uri="http://schemas.openxmlformats.org/drawingml/2006/picture">
                <pic:pic xmlns:pic="http://schemas.openxmlformats.org/drawingml/2006/picture">
                  <pic:nvPicPr>
                    <pic:cNvPr id="113" name="Picture box 113"/>
                    <pic:cNvPicPr/>
                  </pic:nvPicPr>
                  <pic:blipFill>
                    <a:blip r:embed="rId70"/>
                    <a:stretch/>
                  </pic:blipFill>
                  <pic:spPr>
                    <a:xfrm>
                      <a:ext cx="3816350" cy="10692130"/>
                    </a:xfrm>
                    <a:prstGeom prst="rect"/>
                  </pic:spPr>
                </pic:pic>
              </a:graphicData>
            </a:graphic>
          </wp:anchor>
        </w:drawing>
      </w:r>
      <w:r>
        <mc:AlternateContent>
          <mc:Choice Requires="wps">
            <w:drawing>
              <wp:anchor distT="635000" distB="76200" distL="114300" distR="114300" simplePos="0" relativeHeight="125829415" behindDoc="0" locked="0" layoutInCell="1" allowOverlap="1">
                <wp:simplePos x="0" y="0"/>
                <wp:positionH relativeFrom="margin">
                  <wp:posOffset>3169920</wp:posOffset>
                </wp:positionH>
                <wp:positionV relativeFrom="paragraph">
                  <wp:posOffset>664210</wp:posOffset>
                </wp:positionV>
                <wp:extent cx="1112520" cy="201295"/>
                <wp:wrapTopAndBottom/>
                <wp:docPr id="114" name="Shape 114"/>
                <a:graphic xmlns:a="http://schemas.openxmlformats.org/drawingml/2006/main">
                  <a:graphicData uri="http://schemas.microsoft.com/office/word/2010/wordprocessingShape">
                    <wps:wsp>
                      <wps:cNvSpPr txBox="1"/>
                      <wps:spPr>
                        <a:xfrm>
                          <a:ext cx="1112520" cy="20129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4"/>
                                <w:szCs w:val="24"/>
                              </w:rPr>
                            </w:pPr>
                            <w:bookmarkStart w:id="70" w:name="bookmark70"/>
                            <w:r>
                              <w:rPr>
                                <w:color w:val="0069B4"/>
                                <w:spacing w:val="0"/>
                                <w:w w:val="100"/>
                                <w:position w:val="0"/>
                                <w:sz w:val="24"/>
                                <w:szCs w:val="24"/>
                                <w:shd w:val="clear" w:color="auto" w:fill="auto"/>
                                <w:lang w:val="en-US" w:eastAsia="en-US" w:bidi="en-US"/>
                              </w:rPr>
                              <w:t>Trends in 2015</w:t>
                            </w:r>
                            <w:bookmarkEnd w:id="70"/>
                          </w:p>
                        </w:txbxContent>
                      </wps:txbx>
                      <wps:bodyPr wrap="none" lIns="0" tIns="0" rIns="0" bIns="0">
                        <a:noAutoFit/>
                      </wps:bodyPr>
                    </wps:wsp>
                  </a:graphicData>
                </a:graphic>
              </wp:anchor>
            </w:drawing>
          </mc:Choice>
          <mc:Fallback>
            <w:pict>
              <v:shape id="_x0000_s1140" type="#_x0000_t202" style="position:absolute;margin-left:249.59999999999999pt;margin-top:52.299999999999997pt;width:87.599999999999994pt;height:15.85pt;z-index:-125829338;mso-wrap-distance-left:9.pt;mso-wrap-distance-top:50.pt;mso-wrap-distance-right:9.pt;mso-wrap-distance-bottom:6.pt;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4"/>
                          <w:szCs w:val="24"/>
                        </w:rPr>
                      </w:pPr>
                      <w:bookmarkStart w:id="70" w:name="bookmark70"/>
                      <w:r>
                        <w:rPr>
                          <w:color w:val="0069B4"/>
                          <w:spacing w:val="0"/>
                          <w:w w:val="100"/>
                          <w:position w:val="0"/>
                          <w:sz w:val="24"/>
                          <w:szCs w:val="24"/>
                          <w:shd w:val="clear" w:color="auto" w:fill="auto"/>
                          <w:lang w:val="en-US" w:eastAsia="en-US" w:bidi="en-US"/>
                        </w:rPr>
                        <w:t>Trends in 2015</w:t>
                      </w:r>
                      <w:bookmarkEnd w:id="70"/>
                    </w:p>
                  </w:txbxContent>
                </v:textbox>
                <w10:wrap type="topAndBottom" anchorx="margin"/>
              </v:shape>
            </w:pict>
          </mc:Fallback>
        </mc:AlternateContent>
      </w:r>
      <w:r>
        <mc:AlternateContent>
          <mc:Choice Requires="wps">
            <w:drawing>
              <wp:anchor distT="0" distB="0" distL="114300" distR="114300" simplePos="0" relativeHeight="125829417" behindDoc="0" locked="0" layoutInCell="1" allowOverlap="1">
                <wp:simplePos x="0" y="0"/>
                <wp:positionH relativeFrom="margin">
                  <wp:posOffset>6358255</wp:posOffset>
                </wp:positionH>
                <wp:positionV relativeFrom="paragraph">
                  <wp:posOffset>1706880</wp:posOffset>
                </wp:positionV>
                <wp:extent cx="133985" cy="1017905"/>
                <wp:wrapSquare wrapText="bothSides"/>
                <wp:docPr id="116" name="Shape 116"/>
                <a:graphic xmlns:a="http://schemas.openxmlformats.org/drawingml/2006/main">
                  <a:graphicData uri="http://schemas.microsoft.com/office/word/2010/wordprocessingShape">
                    <wps:wsp>
                      <wps:cNvSpPr txBox="1"/>
                      <wps:spPr>
                        <a:xfrm>
                          <a:ext cx="133985" cy="101790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THE AMERICAS</w:t>
                            </w:r>
                          </w:p>
                        </w:txbxContent>
                      </wps:txbx>
                      <wps:bodyPr upright="0" vert="vert270" lIns="0" tIns="0" rIns="0" bIns="0">
                        <a:noAutoFit/>
                      </wps:bodyPr>
                    </wps:wsp>
                  </a:graphicData>
                </a:graphic>
              </wp:anchor>
            </w:drawing>
          </mc:Choice>
          <mc:Fallback>
            <w:pict>
              <v:shape id="_x0000_s1142" type="#_x0000_t202" style="position:absolute;margin-left:500.64999999999998pt;margin-top:134.40000000000001pt;width:10.550000000000001pt;height:80.150000000000006pt;z-index:-125829336;mso-wrap-distance-left:9.pt;mso-wrap-distance-right:9.pt;mso-position-horizont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THE AMERICAS</w:t>
                      </w:r>
                    </w:p>
                  </w:txbxContent>
                </v:textbox>
                <w10:wrap type="square" anchorx="margin"/>
              </v:shape>
            </w:pict>
          </mc:Fallback>
        </mc:AlternateContent>
      </w:r>
    </w:p>
    <w:p>
      <w:pPr>
        <w:pStyle w:val="Style12"/>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1,390 refugees were submitted throughout 2015 in the Latin America and Caribbean region, representing a 23 per cent decline in respect of the figures reported for the previous year. Such decline is attributed to renewed efforts to strengthen local integration prospects for refugees in Ecuador, ensuring resettlement remains available for refugees presenting specific protection needs. With regard to departures, overall 892 refugees departed from the region; a 13 per cent decline compared with last year's departure figure.</w:t>
      </w:r>
    </w:p>
    <w:p>
      <w:pPr>
        <w:pStyle w:val="Style63"/>
        <w:keepNext/>
        <w:keepLines/>
        <w:widowControl w:val="0"/>
        <w:shd w:val="clear" w:color="auto" w:fill="auto"/>
        <w:bidi w:val="0"/>
        <w:spacing w:before="0" w:after="240" w:line="240" w:lineRule="auto"/>
        <w:ind w:left="0" w:right="0" w:firstLine="0"/>
        <w:jc w:val="left"/>
      </w:pPr>
      <w:bookmarkStart w:id="71" w:name="bookmark71"/>
      <w:bookmarkStart w:id="72" w:name="bookmark72"/>
      <w:r>
        <w:rPr>
          <w:spacing w:val="0"/>
          <w:w w:val="100"/>
          <w:position w:val="0"/>
          <w:sz w:val="24"/>
          <w:szCs w:val="24"/>
          <w:shd w:val="clear" w:color="auto" w:fill="auto"/>
          <w:lang w:val="en-US" w:eastAsia="en-US" w:bidi="en-US"/>
        </w:rPr>
        <w:t>Regional developments</w:t>
      </w:r>
      <w:bookmarkEnd w:id="71"/>
      <w:bookmarkEnd w:id="72"/>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Brazil Declaration and Plan of Action (BPA), which was adopted by 28 States and three territories from Latin America and the Caribbean in 2014 at the culmination of the Cartagena +30 process, highlighted the importance of resettlement as an instrument of refugee protection, of solidarity with countries hosting large numbers of refugees, and of regional and international cooperation. As recommended by the BPA, the Governments of Argentina, Brazil, Chile, Paraguay, and Uruguay undertook in 2015, with technical support from UNHCR, an independent evaluation of the Solidarity Resettlement Programme in order to assist stakeholders in understanding what went well, gather feedback from the refugees themselves and share best practices.</w:t>
      </w:r>
    </w:p>
    <w:p>
      <w:pPr>
        <w:pStyle w:val="Style12"/>
        <w:keepNext w:val="0"/>
        <w:keepLines w:val="0"/>
        <w:widowControl w:val="0"/>
        <w:shd w:val="clear" w:color="auto" w:fill="auto"/>
        <w:bidi w:val="0"/>
        <w:spacing w:before="0"/>
        <w:ind w:left="0" w:right="0" w:firstLine="0"/>
        <w:jc w:val="left"/>
        <w:sectPr>
          <w:footerReference w:type="default" r:id="rId72"/>
          <w:footerReference w:type="even" r:id="rId73"/>
          <w:footnotePr>
            <w:pos w:val="pageBottom"/>
            <w:numFmt w:val="upperRoman"/>
            <w:numStart w:val="1"/>
            <w:numRestart w:val="continuous"/>
            <w15:footnoteColumns w:val="1"/>
          </w:footnotePr>
          <w:pgSz w:w="12152" w:h="17667"/>
          <w:pgMar w:top="314" w:left="1069" w:right="1069" w:bottom="314" w:header="0" w:footer="3" w:gutter="456"/>
          <w:pgNumType w:start="29"/>
          <w:cols w:num="2" w:space="418"/>
          <w:noEndnote/>
          <w:rtlGutter w:val="0"/>
          <w:docGrid w:linePitch="360"/>
        </w:sectPr>
      </w:pPr>
      <w:r>
        <w:rPr>
          <w:color w:val="000000"/>
          <w:spacing w:val="0"/>
          <w:w w:val="100"/>
          <w:position w:val="0"/>
          <w:shd w:val="clear" w:color="auto" w:fill="auto"/>
          <w:lang w:val="en-US" w:eastAsia="en-US" w:bidi="en-US"/>
        </w:rPr>
        <w:t>In 2015 and early 2016, the Colombian Government continued to engage in peace talks with the Revolutionary Armed Forces of Colombia (FARC) to end the 50-year armed conflict that has generated over 6.76 million internally displaced persons (IDPs) and 360,000 refugees. Negotiations progressed and are expected to conclude with a peace agreement by mid-2016. On 30 March 2016, after more than two years of exploratory conversations, the Government of Colombia and second- largest armed group, the National Liberation Army (ELN), reached an agreement on an agenda for formal negotiations. While this is a positive development, the conclusion of negotiations will take time. The signature of an accord is the beginning of a peace-building process. It is hoped that the human rights situation will improve; some developments include sustained attention to the reintegration of IDPs and returning refugees, the quick establishment of a state presence in remote border areas, and effective responses to actions of new armed groups (post-demobilization groups and criminal entities). UNHCR will establish close coordination with the United Nations Mission in Colombia.</w:t>
      </w:r>
    </w:p>
    <w:p>
      <w:pPr>
        <w:widowControl w:val="0"/>
        <w:spacing w:line="360" w:lineRule="exact"/>
      </w:pPr>
      <w:r>
        <w:drawing>
          <wp:anchor distT="0" distB="0" distL="0" distR="0" simplePos="0" relativeHeight="62914732" behindDoc="1" locked="0" layoutInCell="1" allowOverlap="1">
            <wp:simplePos x="0" y="0"/>
            <wp:positionH relativeFrom="page">
              <wp:posOffset>78740</wp:posOffset>
            </wp:positionH>
            <wp:positionV relativeFrom="margin">
              <wp:posOffset>0</wp:posOffset>
            </wp:positionV>
            <wp:extent cx="5809615" cy="457200"/>
            <wp:wrapNone/>
            <wp:docPr id="122" name="Shape 122"/>
            <a:graphic xmlns:a="http://schemas.openxmlformats.org/drawingml/2006/main">
              <a:graphicData uri="http://schemas.openxmlformats.org/drawingml/2006/picture">
                <pic:pic xmlns:pic="http://schemas.openxmlformats.org/drawingml/2006/picture">
                  <pic:nvPicPr>
                    <pic:cNvPr id="123" name="Picture box 123"/>
                    <pic:cNvPicPr/>
                  </pic:nvPicPr>
                  <pic:blipFill>
                    <a:blip r:embed="rId74"/>
                    <a:stretch/>
                  </pic:blipFill>
                  <pic:spPr>
                    <a:xfrm>
                      <a:ext cx="5809615" cy="457200"/>
                    </a:xfrm>
                    <a:prstGeom prst="rect"/>
                  </pic:spPr>
                </pic:pic>
              </a:graphicData>
            </a:graphic>
          </wp:anchor>
        </w:drawing>
      </w:r>
    </w:p>
    <w:p>
      <w:pPr>
        <w:widowControl w:val="0"/>
        <w:spacing w:after="359" w:line="1" w:lineRule="exact"/>
      </w:pPr>
    </w:p>
    <w:p>
      <w:pPr>
        <w:widowControl w:val="0"/>
        <w:spacing w:line="1" w:lineRule="exact"/>
        <w:sectPr>
          <w:footnotePr>
            <w:pos w:val="pageBottom"/>
            <w:numFmt w:val="upperRoman"/>
            <w:numStart w:val="1"/>
            <w:numRestart w:val="continuous"/>
            <w15:footnoteColumns w:val="1"/>
          </w:footnotePr>
          <w:pgSz w:w="12152" w:h="17667"/>
          <w:pgMar w:top="414" w:left="124" w:right="124" w:bottom="1039" w:header="0" w:footer="3" w:gutter="403"/>
          <w:cols w:space="720"/>
          <w:noEndnote/>
          <w:rtlGutter w:val="0"/>
          <w:docGrid w:linePitch="360"/>
        </w:sectPr>
      </w:pPr>
    </w:p>
    <w:p>
      <w:pPr>
        <w:widowControl w:val="0"/>
        <w:spacing w:before="33" w:after="33" w:line="240" w:lineRule="exact"/>
        <w:rPr>
          <w:sz w:val="19"/>
          <w:szCs w:val="19"/>
        </w:rPr>
      </w:pPr>
    </w:p>
    <w:p>
      <w:pPr>
        <w:widowControl w:val="0"/>
        <w:spacing w:line="1" w:lineRule="exact"/>
        <w:sectPr>
          <w:footnotePr>
            <w:pos w:val="pageBottom"/>
            <w:numFmt w:val="upperRoman"/>
            <w:numStart w:val="1"/>
            <w:numRestart w:val="continuous"/>
            <w15:footnoteColumns w:val="1"/>
          </w:footnotePr>
          <w:type w:val="continuous"/>
          <w:pgSz w:w="12152" w:h="17667"/>
          <w:pgMar w:top="414" w:left="0" w:right="0" w:bottom="1501" w:header="0" w:footer="3" w:gutter="0"/>
          <w:cols w:space="720"/>
          <w:noEndnote/>
          <w:rtlGutter w:val="0"/>
          <w:docGrid w:linePitch="360"/>
        </w:sectPr>
      </w:pPr>
    </w:p>
    <w:p>
      <w:pPr>
        <w:pStyle w:val="Style37"/>
        <w:keepNext/>
        <w:keepLines/>
        <w:widowControl w:val="0"/>
        <w:pBdr>
          <w:top w:val="single" w:sz="0" w:space="15" w:color="44494C"/>
          <w:left w:val="single" w:sz="0" w:space="0" w:color="44494C"/>
          <w:bottom w:val="single" w:sz="0" w:space="0" w:color="44494C"/>
          <w:right w:val="single" w:sz="0" w:space="0" w:color="44494C"/>
        </w:pBdr>
        <w:shd w:val="clear" w:color="auto" w:fill="44494C"/>
        <w:tabs>
          <w:tab w:pos="3240" w:val="left"/>
        </w:tabs>
        <w:bidi w:val="0"/>
        <w:spacing w:before="0" w:after="100" w:line="223" w:lineRule="auto"/>
        <w:ind w:left="0" w:right="0" w:firstLine="0"/>
        <w:jc w:val="left"/>
      </w:pPr>
      <w:bookmarkStart w:id="73" w:name="bookmark73"/>
      <w:bookmarkStart w:id="74" w:name="bookmark74"/>
      <w:bookmarkStart w:id="75" w:name="bookmark75"/>
      <w:r>
        <w:rPr>
          <w:b/>
          <w:bCs/>
          <w:color w:val="FFFFFF"/>
          <w:spacing w:val="0"/>
          <w:w w:val="100"/>
          <w:position w:val="0"/>
          <w:shd w:val="clear" w:color="auto" w:fill="auto"/>
          <w:lang w:val="en-US" w:eastAsia="en-US" w:bidi="en-US"/>
        </w:rPr>
        <w:t xml:space="preserve">THE AMERICAS </w:t>
      </w:r>
      <w:r>
        <w:rPr>
          <w:color w:val="FFFFFF"/>
          <w:spacing w:val="0"/>
          <w:w w:val="100"/>
          <w:position w:val="0"/>
          <w:shd w:val="clear" w:color="auto" w:fill="auto"/>
          <w:lang w:val="en-US" w:eastAsia="en-US" w:bidi="en-US"/>
        </w:rPr>
        <w:t xml:space="preserve">UNHCR'S TOTAL RESETTLEMENT </w:t>
      </w:r>
      <w:r>
        <w:rPr>
          <w:b/>
          <w:bCs/>
          <w:color w:val="FFFFFF"/>
          <w:spacing w:val="0"/>
          <w:w w:val="100"/>
          <w:position w:val="0"/>
          <w:sz w:val="32"/>
          <w:szCs w:val="32"/>
          <w:shd w:val="clear" w:color="auto" w:fill="auto"/>
          <w:vertAlign w:val="superscript"/>
          <w:lang w:val="en-US" w:eastAsia="en-US" w:bidi="en-US"/>
        </w:rPr>
        <w:t>as of 25 May 2016</w:t>
      </w:r>
      <w:r>
        <w:rPr>
          <w:b/>
          <w:bCs/>
          <w:color w:val="FFFFFF"/>
          <w:spacing w:val="0"/>
          <w:w w:val="100"/>
          <w:position w:val="0"/>
          <w:sz w:val="32"/>
          <w:szCs w:val="32"/>
          <w:shd w:val="clear" w:color="auto" w:fill="auto"/>
          <w:lang w:val="en-US" w:eastAsia="en-US" w:bidi="en-US"/>
        </w:rPr>
        <w:tab/>
      </w:r>
      <w:r>
        <w:rPr>
          <w:color w:val="FFFFFF"/>
          <w:spacing w:val="0"/>
          <w:w w:val="100"/>
          <w:position w:val="0"/>
          <w:shd w:val="clear" w:color="auto" w:fill="auto"/>
          <w:lang w:val="en-US" w:eastAsia="en-US" w:bidi="en-US"/>
        </w:rPr>
        <w:t>CAPACITY FOR 2017</w:t>
      </w:r>
      <w:bookmarkEnd w:id="74"/>
      <w:bookmarkEnd w:id="75"/>
      <w:bookmarkEnd w:id="73"/>
    </w:p>
    <w:p>
      <w:pPr>
        <w:pStyle w:val="Style6"/>
        <w:keepNext w:val="0"/>
        <w:keepLines w:val="0"/>
        <w:widowControl w:val="0"/>
        <w:pBdr>
          <w:top w:val="single" w:sz="0" w:space="0" w:color="44494C"/>
          <w:left w:val="single" w:sz="0" w:space="0" w:color="44494C"/>
          <w:bottom w:val="single" w:sz="0" w:space="0" w:color="44494C"/>
          <w:right w:val="single" w:sz="0" w:space="0" w:color="44494C"/>
        </w:pBdr>
        <w:shd w:val="clear" w:color="auto" w:fill="44494C"/>
        <w:bidi w:val="0"/>
        <w:spacing w:before="0" w:after="0" w:line="211" w:lineRule="auto"/>
        <w:ind w:left="3320" w:right="0" w:firstLine="0"/>
        <w:jc w:val="left"/>
        <w:rPr>
          <w:sz w:val="36"/>
          <w:szCs w:val="36"/>
        </w:rPr>
        <w:sectPr>
          <w:footnotePr>
            <w:pos w:val="pageBottom"/>
            <w:numFmt w:val="upperRoman"/>
            <w:numStart w:val="1"/>
            <w:numRestart w:val="continuous"/>
            <w15:footnoteColumns w:val="1"/>
          </w:footnotePr>
          <w:type w:val="continuous"/>
          <w:pgSz w:w="12152" w:h="17667"/>
          <w:pgMar w:top="414" w:left="988" w:right="988" w:bottom="1501" w:header="0" w:footer="3" w:gutter="859"/>
          <w:cols w:space="720"/>
          <w:noEndnote/>
          <w:rtlGutter w:val="0"/>
          <w:docGrid w:linePitch="360"/>
        </w:sectPr>
      </w:pPr>
      <w:r>
        <w:rPr>
          <w:b/>
          <w:bCs/>
          <w:color w:val="FFFFFF"/>
          <w:spacing w:val="0"/>
          <w:w w:val="100"/>
          <w:position w:val="0"/>
          <w:sz w:val="36"/>
          <w:szCs w:val="36"/>
          <w:shd w:val="clear" w:color="auto" w:fill="auto"/>
          <w:lang w:val="en-US" w:eastAsia="en-US" w:bidi="en-US"/>
        </w:rPr>
        <w:t>BY COUNTRY OF ASYLUM*</w:t>
      </w:r>
    </w:p>
    <w:p>
      <w:pPr>
        <w:widowControl w:val="0"/>
        <w:spacing w:before="29" w:after="29" w:line="240" w:lineRule="exact"/>
        <w:rPr>
          <w:sz w:val="19"/>
          <w:szCs w:val="19"/>
        </w:rPr>
      </w:pPr>
    </w:p>
    <w:p>
      <w:pPr>
        <w:widowControl w:val="0"/>
        <w:spacing w:line="1" w:lineRule="exact"/>
        <w:sectPr>
          <w:footnotePr>
            <w:pos w:val="pageBottom"/>
            <w:numFmt w:val="upperRoman"/>
            <w:numStart w:val="1"/>
            <w:numRestart w:val="continuous"/>
            <w15:footnoteColumns w:val="1"/>
          </w:footnotePr>
          <w:type w:val="continuous"/>
          <w:pgSz w:w="12152" w:h="17667"/>
          <w:pgMar w:top="414" w:left="0" w:right="0" w:bottom="1039" w:header="0" w:footer="3" w:gutter="0"/>
          <w:cols w:space="720"/>
          <w:noEndnote/>
          <w:rtlGutter w:val="0"/>
          <w:docGrid w:linePitch="360"/>
        </w:sectPr>
      </w:pPr>
    </w:p>
    <w:p>
      <w:pPr>
        <w:pStyle w:val="Style40"/>
        <w:keepNext w:val="0"/>
        <w:keepLines w:val="0"/>
        <w:framePr w:w="595" w:h="178" w:wrap="none" w:vAnchor="text" w:hAnchor="page" w:x="1167" w:y="258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MEXICO</w:t>
      </w:r>
    </w:p>
    <w:p>
      <w:pPr>
        <w:pStyle w:val="Style40"/>
        <w:keepNext w:val="0"/>
        <w:keepLines w:val="0"/>
        <w:framePr w:w="1382" w:h="192" w:wrap="none" w:vAnchor="text" w:hAnchor="page" w:x="3749" w:y="2628"/>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Cayman Islands(GBR)</w:t>
      </w:r>
    </w:p>
    <w:p>
      <w:pPr>
        <w:pStyle w:val="Style40"/>
        <w:keepNext w:val="0"/>
        <w:keepLines w:val="0"/>
        <w:framePr w:w="763" w:h="542" w:wrap="none" w:vAnchor="text" w:hAnchor="page" w:x="1599" w:y="21"/>
        <w:widowControl w:val="0"/>
        <w:shd w:val="clear" w:color="auto" w:fill="auto"/>
        <w:bidi w:val="0"/>
        <w:spacing w:before="0" w:after="0" w:line="302" w:lineRule="auto"/>
        <w:ind w:left="0" w:right="0" w:firstLine="0"/>
        <w:jc w:val="center"/>
        <w:rPr>
          <w:sz w:val="11"/>
          <w:szCs w:val="11"/>
        </w:rPr>
      </w:pPr>
      <w:r>
        <w:rPr>
          <w:rFonts w:ascii="Arial" w:eastAsia="Arial" w:hAnsi="Arial" w:cs="Arial"/>
          <w:b/>
          <w:bCs/>
          <w:color w:val="646363"/>
          <w:spacing w:val="0"/>
          <w:w w:val="100"/>
          <w:position w:val="0"/>
          <w:sz w:val="11"/>
          <w:szCs w:val="11"/>
          <w:shd w:val="clear" w:color="auto" w:fill="auto"/>
          <w:lang w:val="en-US" w:eastAsia="en-US" w:bidi="en-US"/>
        </w:rPr>
        <w:t>UNITED STATES OF AMERICA</w:t>
      </w:r>
    </w:p>
    <w:p>
      <w:pPr>
        <w:pStyle w:val="Style6"/>
        <w:keepNext w:val="0"/>
        <w:keepLines w:val="0"/>
        <w:framePr w:w="739" w:h="168" w:wrap="none" w:vAnchor="text" w:hAnchor="page" w:x="5088" w:y="1662"/>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BAHAMAS</w:t>
      </w:r>
    </w:p>
    <w:p>
      <w:pPr>
        <w:pStyle w:val="Style40"/>
        <w:keepNext w:val="0"/>
        <w:keepLines w:val="0"/>
        <w:framePr w:w="677" w:h="197" w:wrap="none" w:vAnchor="text" w:hAnchor="page" w:x="4733" w:y="3068"/>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JAMAICA</w:t>
      </w:r>
    </w:p>
    <w:p>
      <w:pPr>
        <w:pStyle w:val="Style6"/>
        <w:keepNext w:val="0"/>
        <w:keepLines w:val="0"/>
        <w:framePr w:w="893" w:h="490" w:wrap="none" w:vAnchor="text" w:hAnchor="page" w:x="5736" w:y="2574"/>
        <w:widowControl w:val="0"/>
        <w:shd w:val="clear" w:color="auto" w:fill="auto"/>
        <w:bidi w:val="0"/>
        <w:spacing w:before="0" w:after="0" w:line="298" w:lineRule="auto"/>
        <w:ind w:left="0" w:right="0" w:firstLine="0"/>
        <w:jc w:val="center"/>
        <w:rPr>
          <w:sz w:val="11"/>
          <w:szCs w:val="11"/>
        </w:rPr>
      </w:pPr>
      <w:r>
        <w:rPr>
          <w:b/>
          <w:bCs/>
          <w:color w:val="646363"/>
          <w:spacing w:val="0"/>
          <w:w w:val="100"/>
          <w:position w:val="0"/>
          <w:sz w:val="11"/>
          <w:szCs w:val="11"/>
          <w:shd w:val="clear" w:color="auto" w:fill="auto"/>
          <w:lang w:val="en-US" w:eastAsia="en-US" w:bidi="en-US"/>
        </w:rPr>
        <w:t>DOMINICAN</w:t>
        <w:br/>
        <w:t>REPUBLIC</w:t>
        <w:br/>
        <w:t>HAITI</w:t>
      </w:r>
    </w:p>
    <w:p>
      <w:pPr>
        <w:pStyle w:val="Style6"/>
        <w:keepNext w:val="0"/>
        <w:keepLines w:val="0"/>
        <w:framePr w:w="2011" w:h="192" w:wrap="none" w:vAnchor="text" w:hAnchor="page" w:x="5347" w:y="3783"/>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Curasao (K. of the Netherlands)</w:t>
      </w:r>
    </w:p>
    <w:p>
      <w:pPr>
        <w:pStyle w:val="Style6"/>
        <w:keepNext w:val="0"/>
        <w:keepLines w:val="0"/>
        <w:framePr w:w="811" w:h="197" w:wrap="none" w:vAnchor="text" w:hAnchor="page" w:x="7819" w:y="3774"/>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BARBADOS</w:t>
      </w:r>
    </w:p>
    <w:p>
      <w:pPr>
        <w:pStyle w:val="Style40"/>
        <w:keepNext w:val="0"/>
        <w:keepLines w:val="0"/>
        <w:framePr w:w="1714" w:h="197" w:wrap="none" w:vAnchor="text" w:hAnchor="page" w:x="7550" w:y="4288"/>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TRINIDADAND TOBAGO</w:t>
      </w:r>
    </w:p>
    <w:p>
      <w:pPr>
        <w:pStyle w:val="Style6"/>
        <w:keepNext w:val="0"/>
        <w:keepLines w:val="0"/>
        <w:framePr w:w="739" w:h="197" w:wrap="none" w:vAnchor="text" w:hAnchor="page" w:x="7454" w:y="4023"/>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GRENADA</w:t>
      </w:r>
    </w:p>
    <w:p>
      <w:pPr>
        <w:pStyle w:val="Style6"/>
        <w:keepNext w:val="0"/>
        <w:keepLines w:val="0"/>
        <w:framePr w:w="667" w:h="197" w:wrap="none" w:vAnchor="text" w:hAnchor="page" w:x="4114" w:y="5051"/>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PANAMA</w:t>
      </w:r>
    </w:p>
    <w:p>
      <w:pPr>
        <w:pStyle w:val="Style6"/>
        <w:keepNext w:val="0"/>
        <w:keepLines w:val="0"/>
        <w:framePr w:w="1738" w:h="518" w:wrap="none" w:vAnchor="text" w:hAnchor="page" w:x="6389" w:y="4844"/>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BOLIVARIAN</w:t>
      </w:r>
    </w:p>
    <w:p>
      <w:pPr>
        <w:pStyle w:val="Style6"/>
        <w:keepNext w:val="0"/>
        <w:keepLines w:val="0"/>
        <w:framePr w:w="1738" w:h="518" w:wrap="none" w:vAnchor="text" w:hAnchor="page" w:x="6389" w:y="4844"/>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REPUBLIC OF</w:t>
      </w:r>
    </w:p>
    <w:p>
      <w:pPr>
        <w:pStyle w:val="Style6"/>
        <w:keepNext w:val="0"/>
        <w:keepLines w:val="0"/>
        <w:framePr w:w="1738" w:h="518" w:wrap="none" w:vAnchor="text" w:hAnchor="page" w:x="6389" w:y="4844"/>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 xml:space="preserve">VENEZUELA </w:t>
      </w:r>
      <w:r>
        <w:rPr>
          <w:b/>
          <w:bCs/>
          <w:color w:val="646363"/>
          <w:spacing w:val="0"/>
          <w:w w:val="100"/>
          <w:position w:val="0"/>
          <w:sz w:val="11"/>
          <w:szCs w:val="11"/>
          <w:shd w:val="clear" w:color="auto" w:fill="auto"/>
          <w:vertAlign w:val="superscript"/>
          <w:lang w:val="en-US" w:eastAsia="en-US" w:bidi="en-US"/>
        </w:rPr>
        <w:t>GUYANA</w:t>
      </w:r>
    </w:p>
    <w:p>
      <w:pPr>
        <w:pStyle w:val="Style6"/>
        <w:keepNext w:val="0"/>
        <w:keepLines w:val="0"/>
        <w:framePr w:w="749" w:h="197" w:wrap="none" w:vAnchor="text" w:hAnchor="page" w:x="4440" w:y="6366"/>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ECUADOR</w:t>
      </w:r>
    </w:p>
    <w:p>
      <w:pPr>
        <w:pStyle w:val="Style6"/>
        <w:keepNext w:val="0"/>
        <w:keepLines w:val="0"/>
        <w:framePr w:w="806" w:h="197" w:wrap="none" w:vAnchor="text" w:hAnchor="page" w:x="5309" w:y="5497"/>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COLOMBIA</w:t>
      </w:r>
    </w:p>
    <w:p>
      <w:pPr>
        <w:pStyle w:val="Style6"/>
        <w:keepNext w:val="0"/>
        <w:keepLines w:val="0"/>
        <w:framePr w:w="1915" w:h="144" w:wrap="none" w:vAnchor="text" w:hAnchor="page" w:x="8054" w:y="5497"/>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URINAME</w:t>
      </w:r>
    </w:p>
    <w:p>
      <w:pPr>
        <w:pStyle w:val="Style6"/>
        <w:keepNext w:val="0"/>
        <w:keepLines w:val="0"/>
        <w:framePr w:w="427" w:h="197" w:wrap="none" w:vAnchor="text" w:hAnchor="page" w:x="5242" w:y="8257"/>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PERU</w:t>
      </w:r>
    </w:p>
    <w:p>
      <w:pPr>
        <w:pStyle w:val="Style40"/>
        <w:keepNext w:val="0"/>
        <w:keepLines w:val="0"/>
        <w:framePr w:w="446" w:h="211" w:wrap="none" w:vAnchor="text" w:hAnchor="page" w:x="1766" w:y="9232"/>
        <w:widowControl w:val="0"/>
        <w:shd w:val="clear" w:color="auto" w:fill="auto"/>
        <w:bidi w:val="0"/>
        <w:spacing w:before="0" w:after="0" w:line="240" w:lineRule="auto"/>
        <w:ind w:left="0" w:right="0" w:firstLine="0"/>
        <w:jc w:val="left"/>
        <w:rPr>
          <w:sz w:val="14"/>
          <w:szCs w:val="14"/>
        </w:rPr>
      </w:pPr>
      <w:r>
        <w:rPr>
          <w:rFonts w:ascii="Calibri" w:eastAsia="Calibri" w:hAnsi="Calibri" w:cs="Calibri"/>
          <w:color w:val="000000"/>
          <w:spacing w:val="0"/>
          <w:w w:val="100"/>
          <w:position w:val="0"/>
          <w:sz w:val="14"/>
          <w:szCs w:val="14"/>
          <w:shd w:val="clear" w:color="auto" w:fill="auto"/>
          <w:lang w:val="en-US" w:eastAsia="en-US" w:bidi="en-US"/>
        </w:rPr>
        <w:t>800km</w:t>
      </w:r>
    </w:p>
    <w:p>
      <w:pPr>
        <w:pStyle w:val="Style6"/>
        <w:keepNext w:val="0"/>
        <w:keepLines w:val="0"/>
        <w:framePr w:w="1166" w:h="518" w:wrap="none" w:vAnchor="text" w:hAnchor="page" w:x="6442" w:y="9155"/>
        <w:widowControl w:val="0"/>
        <w:shd w:val="clear" w:color="auto" w:fill="auto"/>
        <w:bidi w:val="0"/>
        <w:spacing w:before="0" w:after="0" w:line="240" w:lineRule="auto"/>
        <w:ind w:left="0" w:right="0" w:firstLine="0"/>
        <w:jc w:val="center"/>
        <w:rPr>
          <w:sz w:val="11"/>
          <w:szCs w:val="11"/>
        </w:rPr>
      </w:pPr>
      <w:r>
        <w:rPr>
          <w:b/>
          <w:bCs/>
          <w:color w:val="646363"/>
          <w:spacing w:val="0"/>
          <w:w w:val="100"/>
          <w:position w:val="0"/>
          <w:sz w:val="11"/>
          <w:szCs w:val="11"/>
          <w:shd w:val="clear" w:color="auto" w:fill="auto"/>
          <w:lang w:val="en-US" w:eastAsia="en-US" w:bidi="en-US"/>
        </w:rPr>
        <w:t>PLURINATIONAL</w:t>
      </w:r>
    </w:p>
    <w:p>
      <w:pPr>
        <w:pStyle w:val="Style6"/>
        <w:keepNext w:val="0"/>
        <w:keepLines w:val="0"/>
        <w:framePr w:w="1166" w:h="518" w:wrap="none" w:vAnchor="text" w:hAnchor="page" w:x="6442" w:y="9155"/>
        <w:widowControl w:val="0"/>
        <w:shd w:val="clear" w:color="auto" w:fill="auto"/>
        <w:bidi w:val="0"/>
        <w:spacing w:before="0" w:after="0" w:line="240" w:lineRule="auto"/>
        <w:ind w:left="0" w:right="0" w:firstLine="0"/>
        <w:jc w:val="center"/>
        <w:rPr>
          <w:sz w:val="11"/>
          <w:szCs w:val="11"/>
        </w:rPr>
      </w:pPr>
      <w:r>
        <w:rPr>
          <w:b/>
          <w:bCs/>
          <w:color w:val="646363"/>
          <w:spacing w:val="0"/>
          <w:w w:val="100"/>
          <w:position w:val="0"/>
          <w:sz w:val="11"/>
          <w:szCs w:val="11"/>
          <w:shd w:val="clear" w:color="auto" w:fill="auto"/>
          <w:lang w:val="en-US" w:eastAsia="en-US" w:bidi="en-US"/>
        </w:rPr>
        <w:t>STATE OF</w:t>
      </w:r>
    </w:p>
    <w:p>
      <w:pPr>
        <w:pStyle w:val="Style6"/>
        <w:keepNext w:val="0"/>
        <w:keepLines w:val="0"/>
        <w:framePr w:w="1166" w:h="518" w:wrap="none" w:vAnchor="text" w:hAnchor="page" w:x="6442" w:y="9155"/>
        <w:widowControl w:val="0"/>
        <w:shd w:val="clear" w:color="auto" w:fill="auto"/>
        <w:bidi w:val="0"/>
        <w:spacing w:before="0" w:after="0" w:line="240" w:lineRule="auto"/>
        <w:ind w:left="0" w:right="0" w:firstLine="0"/>
        <w:jc w:val="center"/>
        <w:rPr>
          <w:sz w:val="11"/>
          <w:szCs w:val="11"/>
        </w:rPr>
      </w:pPr>
      <w:r>
        <w:rPr>
          <w:b/>
          <w:bCs/>
          <w:color w:val="646363"/>
          <w:spacing w:val="0"/>
          <w:w w:val="100"/>
          <w:position w:val="0"/>
          <w:sz w:val="11"/>
          <w:szCs w:val="11"/>
          <w:shd w:val="clear" w:color="auto" w:fill="auto"/>
          <w:lang w:val="en-US" w:eastAsia="en-US" w:bidi="en-US"/>
        </w:rPr>
        <w:t>BOLIVIA</w:t>
      </w:r>
    </w:p>
    <w:p>
      <w:pPr>
        <w:pStyle w:val="Style40"/>
        <w:keepNext w:val="0"/>
        <w:keepLines w:val="0"/>
        <w:framePr w:w="2309" w:h="259" w:wrap="none" w:vAnchor="text" w:hAnchor="page" w:x="1185" w:y="9769"/>
        <w:widowControl w:val="0"/>
        <w:shd w:val="clear" w:color="auto" w:fill="auto"/>
        <w:bidi w:val="0"/>
        <w:spacing w:before="0" w:after="0" w:line="240" w:lineRule="auto"/>
        <w:ind w:left="0" w:right="0" w:firstLine="0"/>
        <w:jc w:val="left"/>
        <w:rPr>
          <w:sz w:val="19"/>
          <w:szCs w:val="19"/>
        </w:rPr>
      </w:pPr>
      <w:r>
        <w:rPr>
          <w:rFonts w:ascii="Arial" w:eastAsia="Arial" w:hAnsi="Arial" w:cs="Arial"/>
          <w:b/>
          <w:bCs/>
          <w:color w:val="000000"/>
          <w:spacing w:val="0"/>
          <w:w w:val="100"/>
          <w:position w:val="0"/>
          <w:sz w:val="19"/>
          <w:szCs w:val="19"/>
          <w:shd w:val="clear" w:color="auto" w:fill="auto"/>
          <w:lang w:val="en-US" w:eastAsia="en-US" w:bidi="en-US"/>
        </w:rPr>
        <w:t>UNHCR's estimated total</w:t>
      </w:r>
    </w:p>
    <w:p>
      <w:pPr>
        <w:pStyle w:val="Style40"/>
        <w:keepNext w:val="0"/>
        <w:keepLines w:val="0"/>
        <w:framePr w:w="2035" w:h="259" w:wrap="none" w:vAnchor="text" w:hAnchor="page" w:x="1185" w:y="10033"/>
        <w:widowControl w:val="0"/>
        <w:shd w:val="clear" w:color="auto" w:fill="auto"/>
        <w:bidi w:val="0"/>
        <w:spacing w:before="0" w:after="0" w:line="240" w:lineRule="auto"/>
        <w:ind w:left="0" w:right="0" w:firstLine="0"/>
        <w:jc w:val="left"/>
        <w:rPr>
          <w:sz w:val="19"/>
          <w:szCs w:val="19"/>
        </w:rPr>
      </w:pPr>
      <w:r>
        <w:rPr>
          <w:rFonts w:ascii="Arial" w:eastAsia="Arial" w:hAnsi="Arial" w:cs="Arial"/>
          <w:b/>
          <w:bCs/>
          <w:color w:val="000000"/>
          <w:spacing w:val="0"/>
          <w:w w:val="100"/>
          <w:position w:val="0"/>
          <w:sz w:val="19"/>
          <w:szCs w:val="19"/>
          <w:shd w:val="clear" w:color="auto" w:fill="auto"/>
          <w:lang w:val="en-US" w:eastAsia="en-US" w:bidi="en-US"/>
        </w:rPr>
        <w:t>resettlement capacity</w:t>
      </w:r>
    </w:p>
    <w:p>
      <w:pPr>
        <w:pStyle w:val="Style6"/>
        <w:keepNext w:val="0"/>
        <w:keepLines w:val="0"/>
        <w:framePr w:w="446" w:h="173" w:wrap="none" w:vAnchor="text" w:hAnchor="page" w:x="6144" w:y="10460"/>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CHILE</w:t>
      </w:r>
    </w:p>
    <w:p>
      <w:pPr>
        <w:pStyle w:val="Style6"/>
        <w:keepNext w:val="0"/>
        <w:keepLines w:val="0"/>
        <w:framePr w:w="806" w:h="197" w:wrap="none" w:vAnchor="text" w:hAnchor="page" w:x="7622" w:y="10369"/>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PARAGUAY</w:t>
      </w:r>
    </w:p>
    <w:p>
      <w:pPr>
        <w:pStyle w:val="Style12"/>
        <w:keepNext w:val="0"/>
        <w:keepLines w:val="0"/>
        <w:framePr w:w="3739" w:h="552" w:wrap="none" w:vAnchor="text" w:hAnchor="page" w:x="989" w:y="10671"/>
        <w:widowControl w:val="0"/>
        <w:shd w:val="clear" w:color="auto" w:fill="auto"/>
        <w:bidi w:val="0"/>
        <w:spacing w:before="0" w:after="0" w:line="312" w:lineRule="auto"/>
        <w:ind w:left="180" w:right="0" w:hanging="180"/>
        <w:jc w:val="left"/>
      </w:pPr>
      <w:r>
        <w:rPr>
          <w:color w:val="000000"/>
          <w:spacing w:val="0"/>
          <w:w w:val="100"/>
          <w:position w:val="0"/>
          <w:shd w:val="clear" w:color="auto" w:fill="auto"/>
          <w:lang w:val="en-US" w:eastAsia="en-US" w:bidi="en-US"/>
        </w:rPr>
        <w:t>* UNHCR total resettlement capacity includes core staffing and affiliate workforce</w:t>
      </w:r>
    </w:p>
    <w:p>
      <w:pPr>
        <w:pStyle w:val="Style12"/>
        <w:keepNext w:val="0"/>
        <w:keepLines w:val="0"/>
        <w:framePr w:w="3346" w:h="245" w:wrap="none" w:vAnchor="text" w:hAnchor="page" w:x="1171" w:y="11286"/>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boundaries and names shown and the</w:t>
      </w:r>
    </w:p>
    <w:p>
      <w:pPr>
        <w:pStyle w:val="Style12"/>
        <w:keepNext w:val="0"/>
        <w:keepLines w:val="0"/>
        <w:framePr w:w="3403" w:h="797" w:wrap="none" w:vAnchor="text" w:hAnchor="page" w:x="1171" w:y="1154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designations used on this map do not imply official endorsement or acceptance by the United Nations.</w:t>
      </w:r>
    </w:p>
    <w:p>
      <w:pPr>
        <w:pStyle w:val="Style6"/>
        <w:keepNext w:val="0"/>
        <w:keepLines w:val="0"/>
        <w:framePr w:w="864" w:h="197" w:wrap="none" w:vAnchor="text" w:hAnchor="page" w:x="6835" w:y="11910"/>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ARGENTINA</w:t>
      </w:r>
    </w:p>
    <w:p>
      <w:pPr>
        <w:pStyle w:val="Style40"/>
        <w:keepNext w:val="0"/>
        <w:keepLines w:val="0"/>
        <w:framePr w:w="528" w:h="197" w:wrap="none" w:vAnchor="text" w:hAnchor="page" w:x="8635" w:y="8118"/>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BRAZIL</w:t>
      </w:r>
    </w:p>
    <w:p>
      <w:pPr>
        <w:pStyle w:val="Style40"/>
        <w:keepNext w:val="0"/>
        <w:keepLines w:val="0"/>
        <w:framePr w:w="1915" w:h="197" w:wrap="none" w:vAnchor="text" w:hAnchor="page" w:x="8054" w:y="5281"/>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646363"/>
          <w:spacing w:val="0"/>
          <w:w w:val="100"/>
          <w:position w:val="0"/>
          <w:sz w:val="11"/>
          <w:szCs w:val="11"/>
          <w:shd w:val="clear" w:color="auto" w:fill="auto"/>
          <w:lang w:val="en-US" w:eastAsia="en-US" w:bidi="en-US"/>
        </w:rPr>
        <w:t>French Guiana (FRA)</w:t>
      </w:r>
    </w:p>
    <w:p>
      <w:pPr>
        <w:widowControl w:val="0"/>
        <w:spacing w:line="360" w:lineRule="exact"/>
      </w:pPr>
      <w:r>
        <w:drawing>
          <wp:anchor distT="3175" distB="0" distL="0" distR="0" simplePos="0" relativeHeight="62914733" behindDoc="1" locked="0" layoutInCell="1" allowOverlap="1">
            <wp:simplePos x="0" y="0"/>
            <wp:positionH relativeFrom="page">
              <wp:posOffset>78740</wp:posOffset>
            </wp:positionH>
            <wp:positionV relativeFrom="paragraph">
              <wp:posOffset>15875</wp:posOffset>
            </wp:positionV>
            <wp:extent cx="3742690" cy="1847215"/>
            <wp:wrapNone/>
            <wp:docPr id="124" name="Shape 124"/>
            <a:graphic xmlns:a="http://schemas.openxmlformats.org/drawingml/2006/main">
              <a:graphicData uri="http://schemas.openxmlformats.org/drawingml/2006/picture">
                <pic:pic xmlns:pic="http://schemas.openxmlformats.org/drawingml/2006/picture">
                  <pic:nvPicPr>
                    <pic:cNvPr id="125" name="Picture box 125"/>
                    <pic:cNvPicPr/>
                  </pic:nvPicPr>
                  <pic:blipFill>
                    <a:blip r:embed="rId76"/>
                    <a:stretch/>
                  </pic:blipFill>
                  <pic:spPr>
                    <a:xfrm>
                      <a:ext cx="3742690" cy="1847215"/>
                    </a:xfrm>
                    <a:prstGeom prst="rect"/>
                  </pic:spPr>
                </pic:pic>
              </a:graphicData>
            </a:graphic>
          </wp:anchor>
        </w:drawing>
      </w:r>
      <w:r>
        <w:drawing>
          <wp:anchor distT="0" distB="0" distL="0" distR="603250" simplePos="0" relativeHeight="62914734" behindDoc="1" locked="0" layoutInCell="1" allowOverlap="1">
            <wp:simplePos x="0" y="0"/>
            <wp:positionH relativeFrom="page">
              <wp:posOffset>1453515</wp:posOffset>
            </wp:positionH>
            <wp:positionV relativeFrom="paragraph">
              <wp:posOffset>1847215</wp:posOffset>
            </wp:positionV>
            <wp:extent cx="1377950" cy="1048385"/>
            <wp:wrapNone/>
            <wp:docPr id="126" name="Shape 126"/>
            <a:graphic xmlns:a="http://schemas.openxmlformats.org/drawingml/2006/main">
              <a:graphicData uri="http://schemas.openxmlformats.org/drawingml/2006/picture">
                <pic:pic xmlns:pic="http://schemas.openxmlformats.org/drawingml/2006/picture">
                  <pic:nvPicPr>
                    <pic:cNvPr id="127" name="Picture box 127"/>
                    <pic:cNvPicPr/>
                  </pic:nvPicPr>
                  <pic:blipFill>
                    <a:blip r:embed="rId78"/>
                    <a:stretch/>
                  </pic:blipFill>
                  <pic:spPr>
                    <a:xfrm>
                      <a:ext cx="1377950" cy="1048385"/>
                    </a:xfrm>
                    <a:prstGeom prst="rect"/>
                  </pic:spPr>
                </pic:pic>
              </a:graphicData>
            </a:graphic>
          </wp:anchor>
        </w:drawing>
      </w:r>
      <w:r>
        <w:drawing>
          <wp:anchor distT="0" distB="0" distL="0" distR="0" simplePos="0" relativeHeight="62914735" behindDoc="1" locked="0" layoutInCell="1" allowOverlap="1">
            <wp:simplePos x="0" y="0"/>
            <wp:positionH relativeFrom="page">
              <wp:posOffset>3318510</wp:posOffset>
            </wp:positionH>
            <wp:positionV relativeFrom="paragraph">
              <wp:posOffset>2538730</wp:posOffset>
            </wp:positionV>
            <wp:extent cx="792480" cy="426720"/>
            <wp:wrapNone/>
            <wp:docPr id="128" name="Shape 128"/>
            <a:graphic xmlns:a="http://schemas.openxmlformats.org/drawingml/2006/main">
              <a:graphicData uri="http://schemas.openxmlformats.org/drawingml/2006/picture">
                <pic:pic xmlns:pic="http://schemas.openxmlformats.org/drawingml/2006/picture">
                  <pic:nvPicPr>
                    <pic:cNvPr id="129" name="Picture box 129"/>
                    <pic:cNvPicPr/>
                  </pic:nvPicPr>
                  <pic:blipFill>
                    <a:blip r:embed="rId80"/>
                    <a:stretch/>
                  </pic:blipFill>
                  <pic:spPr>
                    <a:xfrm>
                      <a:ext cx="792480" cy="426720"/>
                    </a:xfrm>
                    <a:prstGeom prst="rect"/>
                  </pic:spPr>
                </pic:pic>
              </a:graphicData>
            </a:graphic>
          </wp:anchor>
        </w:drawing>
      </w:r>
      <w:r>
        <w:drawing>
          <wp:anchor distT="0" distB="0" distL="0" distR="1097280" simplePos="0" relativeHeight="62914736" behindDoc="1" locked="0" layoutInCell="1" allowOverlap="1">
            <wp:simplePos x="0" y="0"/>
            <wp:positionH relativeFrom="page">
              <wp:posOffset>4549775</wp:posOffset>
            </wp:positionH>
            <wp:positionV relativeFrom="paragraph">
              <wp:posOffset>2654935</wp:posOffset>
            </wp:positionV>
            <wp:extent cx="237490" cy="237490"/>
            <wp:wrapNone/>
            <wp:docPr id="130" name="Shape 130"/>
            <a:graphic xmlns:a="http://schemas.openxmlformats.org/drawingml/2006/main">
              <a:graphicData uri="http://schemas.openxmlformats.org/drawingml/2006/picture">
                <pic:pic xmlns:pic="http://schemas.openxmlformats.org/drawingml/2006/picture">
                  <pic:nvPicPr>
                    <pic:cNvPr id="131" name="Picture box 131"/>
                    <pic:cNvPicPr/>
                  </pic:nvPicPr>
                  <pic:blipFill>
                    <a:blip r:embed="rId82"/>
                    <a:stretch/>
                  </pic:blipFill>
                  <pic:spPr>
                    <a:xfrm>
                      <a:ext cx="237490" cy="237490"/>
                    </a:xfrm>
                    <a:prstGeom prst="rect"/>
                  </pic:spPr>
                </pic:pic>
              </a:graphicData>
            </a:graphic>
          </wp:anchor>
        </w:drawing>
      </w:r>
      <w:r>
        <w:drawing>
          <wp:anchor distT="0" distB="0" distL="0" distR="0" simplePos="0" relativeHeight="62914737" behindDoc="1" locked="0" layoutInCell="1" allowOverlap="1">
            <wp:simplePos x="0" y="0"/>
            <wp:positionH relativeFrom="page">
              <wp:posOffset>749300</wp:posOffset>
            </wp:positionH>
            <wp:positionV relativeFrom="paragraph">
              <wp:posOffset>4453255</wp:posOffset>
            </wp:positionV>
            <wp:extent cx="1261745" cy="1073150"/>
            <wp:wrapNone/>
            <wp:docPr id="132" name="Shape 132"/>
            <a:graphic xmlns:a="http://schemas.openxmlformats.org/drawingml/2006/main">
              <a:graphicData uri="http://schemas.openxmlformats.org/drawingml/2006/picture">
                <pic:pic xmlns:pic="http://schemas.openxmlformats.org/drawingml/2006/picture">
                  <pic:nvPicPr>
                    <pic:cNvPr id="133" name="Picture box 133"/>
                    <pic:cNvPicPr/>
                  </pic:nvPicPr>
                  <pic:blipFill>
                    <a:blip r:embed="rId84"/>
                    <a:stretch/>
                  </pic:blipFill>
                  <pic:spPr>
                    <a:xfrm>
                      <a:ext cx="1261745" cy="1073150"/>
                    </a:xfrm>
                    <a:prstGeom prst="rect"/>
                  </pic:spPr>
                </pic:pic>
              </a:graphicData>
            </a:graphic>
          </wp:anchor>
        </w:drawing>
      </w:r>
      <w:r>
        <w:drawing>
          <wp:anchor distT="0" distB="133985" distL="0" distR="0" simplePos="0" relativeHeight="62914738" behindDoc="1" locked="0" layoutInCell="1" allowOverlap="1">
            <wp:simplePos x="0" y="0"/>
            <wp:positionH relativeFrom="page">
              <wp:posOffset>730885</wp:posOffset>
            </wp:positionH>
            <wp:positionV relativeFrom="paragraph">
              <wp:posOffset>5504815</wp:posOffset>
            </wp:positionV>
            <wp:extent cx="1054735" cy="359410"/>
            <wp:wrapNone/>
            <wp:docPr id="134" name="Shape 134"/>
            <a:graphic xmlns:a="http://schemas.openxmlformats.org/drawingml/2006/main">
              <a:graphicData uri="http://schemas.openxmlformats.org/drawingml/2006/picture">
                <pic:pic xmlns:pic="http://schemas.openxmlformats.org/drawingml/2006/picture">
                  <pic:nvPicPr>
                    <pic:cNvPr id="135" name="Picture box 135"/>
                    <pic:cNvPicPr/>
                  </pic:nvPicPr>
                  <pic:blipFill>
                    <a:blip r:embed="rId86"/>
                    <a:stretch/>
                  </pic:blipFill>
                  <pic:spPr>
                    <a:xfrm>
                      <a:ext cx="1054735" cy="359410"/>
                    </a:xfrm>
                    <a:prstGeom prst="rect"/>
                  </pic:spPr>
                </pic:pic>
              </a:graphicData>
            </a:graphic>
          </wp:anchor>
        </w:drawing>
      </w:r>
      <w:r>
        <w:drawing>
          <wp:anchor distT="0" distB="12065" distL="0" distR="1478280" simplePos="0" relativeHeight="62914739" behindDoc="1" locked="0" layoutInCell="1" allowOverlap="1">
            <wp:simplePos x="0" y="0"/>
            <wp:positionH relativeFrom="page">
              <wp:posOffset>422910</wp:posOffset>
            </wp:positionH>
            <wp:positionV relativeFrom="paragraph">
              <wp:posOffset>6202680</wp:posOffset>
            </wp:positionV>
            <wp:extent cx="316865" cy="323215"/>
            <wp:wrapNone/>
            <wp:docPr id="136" name="Shape 136"/>
            <a:graphic xmlns:a="http://schemas.openxmlformats.org/drawingml/2006/main">
              <a:graphicData uri="http://schemas.openxmlformats.org/drawingml/2006/picture">
                <pic:pic xmlns:pic="http://schemas.openxmlformats.org/drawingml/2006/picture">
                  <pic:nvPicPr>
                    <pic:cNvPr id="137" name="Picture box 137"/>
                    <pic:cNvPicPr/>
                  </pic:nvPicPr>
                  <pic:blipFill>
                    <a:blip r:embed="rId88"/>
                    <a:stretch/>
                  </pic:blipFill>
                  <pic:spPr>
                    <a:xfrm>
                      <a:ext cx="316865" cy="323215"/>
                    </a:xfrm>
                    <a:prstGeom prst="rect"/>
                  </pic:spPr>
                </pic:pic>
              </a:graphicData>
            </a:graphic>
          </wp:anchor>
        </w:drawing>
      </w:r>
      <w:r>
        <w:drawing>
          <wp:anchor distT="356870" distB="0" distL="643255" distR="0" simplePos="0" relativeHeight="62914740" behindDoc="1" locked="0" layoutInCell="1" allowOverlap="1">
            <wp:simplePos x="0" y="0"/>
            <wp:positionH relativeFrom="page">
              <wp:posOffset>5756910</wp:posOffset>
            </wp:positionH>
            <wp:positionV relativeFrom="paragraph">
              <wp:posOffset>3709670</wp:posOffset>
            </wp:positionV>
            <wp:extent cx="1627505" cy="4004945"/>
            <wp:wrapNone/>
            <wp:docPr id="138" name="Shape 138"/>
            <a:graphic xmlns:a="http://schemas.openxmlformats.org/drawingml/2006/main">
              <a:graphicData uri="http://schemas.openxmlformats.org/drawingml/2006/picture">
                <pic:pic xmlns:pic="http://schemas.openxmlformats.org/drawingml/2006/picture">
                  <pic:nvPicPr>
                    <pic:cNvPr id="139" name="Picture box 139"/>
                    <pic:cNvPicPr/>
                  </pic:nvPicPr>
                  <pic:blipFill>
                    <a:blip r:embed="rId90"/>
                    <a:stretch/>
                  </pic:blipFill>
                  <pic:spPr>
                    <a:xfrm>
                      <a:ext cx="1627505" cy="400494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5" w:line="1" w:lineRule="exact"/>
      </w:pPr>
    </w:p>
    <w:p>
      <w:pPr>
        <w:widowControl w:val="0"/>
        <w:spacing w:line="1" w:lineRule="exact"/>
        <w:sectPr>
          <w:footnotePr>
            <w:pos w:val="pageBottom"/>
            <w:numFmt w:val="upperRoman"/>
            <w:numStart w:val="1"/>
            <w:numRestart w:val="continuous"/>
            <w15:footnoteColumns w:val="1"/>
          </w:footnotePr>
          <w:type w:val="continuous"/>
          <w:pgSz w:w="12152" w:h="17667"/>
          <w:pgMar w:top="414" w:left="124" w:right="124" w:bottom="1039" w:header="0" w:footer="3" w:gutter="403"/>
          <w:cols w:space="720"/>
          <w:noEndnote/>
          <w:rtlGutter w:val="0"/>
          <w:docGrid w:linePitch="360"/>
        </w:sectPr>
      </w:pPr>
    </w:p>
    <w:p>
      <w:pPr>
        <w:widowControl w:val="0"/>
        <w:spacing w:line="1" w:lineRule="exact"/>
      </w:pPr>
      <w:r>
        <mc:AlternateContent>
          <mc:Choice Requires="wps">
            <w:drawing>
              <wp:anchor distT="0" distB="0" distL="0" distR="0" simplePos="0" relativeHeight="125829419" behindDoc="0" locked="0" layoutInCell="1" allowOverlap="1">
                <wp:simplePos x="0" y="0"/>
                <wp:positionH relativeFrom="margin">
                  <wp:posOffset>4550410</wp:posOffset>
                </wp:positionH>
                <wp:positionV relativeFrom="paragraph">
                  <wp:posOffset>12700</wp:posOffset>
                </wp:positionV>
                <wp:extent cx="463550" cy="109855"/>
                <wp:wrapSquare wrapText="bothSides"/>
                <wp:docPr id="140" name="Shape 140"/>
                <a:graphic xmlns:a="http://schemas.openxmlformats.org/drawingml/2006/main">
                  <a:graphicData uri="http://schemas.microsoft.com/office/word/2010/wordprocessingShape">
                    <wps:wsp>
                      <wps:cNvSpPr txBox="1"/>
                      <wps:spPr>
                        <a:xfrm>
                          <a:ext cx="463550" cy="10985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URUGUAY</w:t>
                            </w:r>
                          </w:p>
                        </w:txbxContent>
                      </wps:txbx>
                      <wps:bodyPr wrap="none" lIns="0" tIns="0" rIns="0" bIns="0">
                        <a:noAutoFit/>
                      </wps:bodyPr>
                    </wps:wsp>
                  </a:graphicData>
                </a:graphic>
              </wp:anchor>
            </w:drawing>
          </mc:Choice>
          <mc:Fallback>
            <w:pict>
              <v:shape id="_x0000_s1166" type="#_x0000_t202" style="position:absolute;margin-left:358.30000000000001pt;margin-top:1.pt;width:36.5pt;height:8.6500000000000004pt;z-index:-125829334;mso-wrap-distance-left:0;mso-wrap-distance-right:0;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URUGUAY</w:t>
                      </w:r>
                    </w:p>
                  </w:txbxContent>
                </v:textbox>
                <w10:wrap type="square" anchorx="margin"/>
              </v:shape>
            </w:pict>
          </mc:Fallback>
        </mc:AlternateContent>
      </w:r>
    </w:p>
    <w:p>
      <w:pPr>
        <w:pStyle w:val="Style12"/>
        <w:keepNext w:val="0"/>
        <w:keepLines w:val="0"/>
        <w:widowControl w:val="0"/>
        <w:shd w:val="clear" w:color="auto" w:fill="auto"/>
        <w:bidi w:val="0"/>
        <w:spacing w:before="0" w:after="0" w:line="240" w:lineRule="auto"/>
        <w:ind w:left="0" w:right="0" w:firstLine="180"/>
        <w:jc w:val="left"/>
        <w:sectPr>
          <w:footnotePr>
            <w:pos w:val="pageBottom"/>
            <w:numFmt w:val="upperRoman"/>
            <w:numStart w:val="1"/>
            <w:numRestart w:val="continuous"/>
            <w15:footnoteColumns w:val="1"/>
          </w:footnotePr>
          <w:type w:val="continuous"/>
          <w:pgSz w:w="12152" w:h="17667"/>
          <w:pgMar w:top="414" w:left="987" w:right="987" w:bottom="1139" w:header="0" w:footer="3" w:gutter="3010"/>
          <w:cols w:space="720"/>
          <w:noEndnote/>
          <w:rtlGutter w:val="0"/>
          <w:docGrid w:linePitch="360"/>
        </w:sectPr>
      </w:pPr>
      <w:r>
        <w:rPr>
          <w:color w:val="000000"/>
          <w:spacing w:val="0"/>
          <w:w w:val="100"/>
          <w:position w:val="0"/>
          <w:shd w:val="clear" w:color="auto" w:fill="auto"/>
          <w:lang w:val="en-US" w:eastAsia="en-US" w:bidi="en-US"/>
        </w:rPr>
        <w:t>© UNHCR - Geneva, 25 May 2016</w:t>
      </w:r>
    </w:p>
    <w:p>
      <w:pPr>
        <w:pStyle w:val="Style40"/>
        <w:keepNext w:val="0"/>
        <w:keepLines w:val="0"/>
        <w:framePr w:w="8779" w:h="490" w:wrap="none" w:hAnchor="page" w:x="1512" w:y="7523"/>
        <w:widowControl w:val="0"/>
        <w:shd w:val="clear" w:color="auto" w:fill="auto"/>
        <w:bidi w:val="0"/>
        <w:spacing w:before="0" w:after="0" w:line="276" w:lineRule="auto"/>
        <w:ind w:left="0" w:right="0" w:firstLine="0"/>
        <w:jc w:val="left"/>
      </w:pPr>
      <w:r>
        <w:rPr>
          <w:spacing w:val="0"/>
          <w:w w:val="100"/>
          <w:position w:val="0"/>
          <w:shd w:val="clear" w:color="auto" w:fill="auto"/>
          <w:lang w:val="en-US" w:eastAsia="en-US" w:bidi="en-US"/>
        </w:rPr>
        <w:t>Jose Ismael and Leonel Antonio Diaz and their sister Maritza Esmeralda from El Salvador at their house in Tapachula, Mexico. © UNHCR / M. Redondo / October 2015</w:t>
      </w:r>
    </w:p>
    <w:p>
      <w:pPr>
        <w:pStyle w:val="Style40"/>
        <w:keepNext w:val="0"/>
        <w:keepLines w:val="0"/>
        <w:framePr w:w="211" w:h="1603" w:hRule="exact" w:wrap="none" w:hAnchor="page" w:x="11540" w:y="2689"/>
        <w:widowControl w:val="0"/>
        <w:shd w:val="clear" w:color="auto" w:fill="auto"/>
        <w:bidi w:val="0"/>
        <w:spacing w:before="0" w:after="0" w:line="240" w:lineRule="auto"/>
        <w:ind w:left="0" w:right="0" w:firstLine="0"/>
        <w:jc w:val="left"/>
        <w:textDirection w:val="btLr"/>
        <w:rPr>
          <w:sz w:val="20"/>
          <w:szCs w:val="20"/>
        </w:rPr>
      </w:pPr>
      <w:r>
        <w:rPr>
          <w:rFonts w:ascii="Arial" w:eastAsia="Arial" w:hAnsi="Arial" w:cs="Arial"/>
          <w:color w:val="000000"/>
          <w:spacing w:val="0"/>
          <w:w w:val="100"/>
          <w:position w:val="0"/>
          <w:sz w:val="20"/>
          <w:szCs w:val="20"/>
          <w:shd w:val="clear" w:color="auto" w:fill="auto"/>
          <w:lang w:val="en-US" w:eastAsia="en-US" w:bidi="en-US"/>
        </w:rPr>
        <w:t>THE AMERICAS</w:t>
      </w:r>
    </w:p>
    <w:p>
      <w:pPr>
        <w:widowControl w:val="0"/>
        <w:spacing w:line="360" w:lineRule="exact"/>
      </w:pPr>
      <w:r>
        <w:drawing>
          <wp:anchor distT="0" distB="433070" distL="6350" distR="0" simplePos="0" relativeHeight="62914741" behindDoc="1" locked="0" layoutInCell="1" allowOverlap="1">
            <wp:simplePos x="0" y="0"/>
            <wp:positionH relativeFrom="page">
              <wp:posOffset>965835</wp:posOffset>
            </wp:positionH>
            <wp:positionV relativeFrom="margin">
              <wp:posOffset>0</wp:posOffset>
            </wp:positionV>
            <wp:extent cx="6675120" cy="4657090"/>
            <wp:wrapNone/>
            <wp:docPr id="142" name="Shape 142"/>
            <a:graphic xmlns:a="http://schemas.openxmlformats.org/drawingml/2006/main">
              <a:graphicData uri="http://schemas.openxmlformats.org/drawingml/2006/picture">
                <pic:pic xmlns:pic="http://schemas.openxmlformats.org/drawingml/2006/picture">
                  <pic:nvPicPr>
                    <pic:cNvPr id="143" name="Picture box 143"/>
                    <pic:cNvPicPr/>
                  </pic:nvPicPr>
                  <pic:blipFill>
                    <a:blip r:embed="rId92"/>
                    <a:stretch/>
                  </pic:blipFill>
                  <pic:spPr>
                    <a:xfrm>
                      <a:ext cx="6675120" cy="46570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0" w:line="1" w:lineRule="exact"/>
      </w:pPr>
    </w:p>
    <w:p>
      <w:pPr>
        <w:widowControl w:val="0"/>
        <w:spacing w:line="1" w:lineRule="exact"/>
        <w:sectPr>
          <w:footnotePr>
            <w:pos w:val="pageBottom"/>
            <w:numFmt w:val="upperRoman"/>
            <w:numStart w:val="1"/>
            <w:numRestart w:val="continuous"/>
            <w15:footnoteColumns w:val="1"/>
          </w:footnotePr>
          <w:pgSz w:w="12152" w:h="17667"/>
          <w:pgMar w:top="414" w:left="123" w:right="123" w:bottom="1039" w:header="0" w:footer="3" w:gutter="1378"/>
          <w:cols w:space="720"/>
          <w:noEndnote/>
          <w:rtlGutter w:val="0"/>
          <w:docGrid w:linePitch="360"/>
        </w:sectPr>
      </w:pPr>
    </w:p>
    <w:p>
      <w:pPr>
        <w:widowControl w:val="0"/>
        <w:spacing w:before="50" w:after="50" w:line="240" w:lineRule="exact"/>
        <w:rPr>
          <w:sz w:val="19"/>
          <w:szCs w:val="19"/>
        </w:rPr>
      </w:pPr>
    </w:p>
    <w:p>
      <w:pPr>
        <w:widowControl w:val="0"/>
        <w:spacing w:line="1" w:lineRule="exact"/>
        <w:sectPr>
          <w:footnotePr>
            <w:pos w:val="pageBottom"/>
            <w:numFmt w:val="upperRoman"/>
            <w:numStart w:val="1"/>
            <w:numRestart w:val="continuous"/>
            <w15:footnoteColumns w:val="1"/>
          </w:footnotePr>
          <w:type w:val="continuous"/>
          <w:pgSz w:w="12152" w:h="17667"/>
          <w:pgMar w:top="1405" w:left="0" w:right="0" w:bottom="1101" w:header="0" w:footer="3" w:gutter="0"/>
          <w:cols w:space="720"/>
          <w:noEndnote/>
          <w:rtlGutter w:val="0"/>
          <w:docGrid w:linePitch="360"/>
        </w:sectPr>
      </w:pP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Notwithstanding an improving human rights situation, it is important that Colombian refugees and asylum</w:t>
        <w:softHyphen/>
        <w:t>seekers continue to have access to international protection in asylum countries and that the repatriation of refugees is voluntary. In this context, UNHCR issued in September 2015 its revised Eligibility Guidelines for Assessing the International Protection Needs of Asylum</w:t>
        <w:softHyphen/>
        <w:t>Seekers from Colombia, in order to provide updated information about developments that may have an impact on the assessment of international protection needs for persons from Colombia falling within certain risks profiles.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 xml:space="preserve">Recent years have seen a sharp escalation in the number of people fleeing persecution and insecurity in the Northern Triangle of Central America (NTCA), namely, El Salvador, Honduras and Guatemala. This is largely the result of growing levels of violence caused by non-state actors; many linked to criminal activity (mainly </w:t>
      </w:r>
      <w:r>
        <w:rPr>
          <w:i/>
          <w:iCs/>
          <w:color w:val="000000"/>
          <w:spacing w:val="0"/>
          <w:w w:val="100"/>
          <w:position w:val="0"/>
          <w:shd w:val="clear" w:color="auto" w:fill="auto"/>
          <w:lang w:val="en-US" w:eastAsia="en-US" w:bidi="en-US"/>
        </w:rPr>
        <w:t>maras</w:t>
      </w:r>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pandillas</w:t>
      </w:r>
      <w:r>
        <w:rPr>
          <w:color w:val="000000"/>
          <w:spacing w:val="0"/>
          <w:w w:val="100"/>
          <w:position w:val="0"/>
          <w:shd w:val="clear" w:color="auto" w:fill="auto"/>
          <w:lang w:val="en-US" w:eastAsia="en-US" w:bidi="en-US"/>
        </w:rPr>
        <w:t xml:space="preserve"> and drug cartels), in addition to economic hardship. In 2014 and 2015, tens of thousands of women, men and children from the Northern Triangle sought asylum in the United States of America, while thousands more have fled to Mexico, Canada, Belize, Nicaragua, Costa Rica, and Panama. It is now clear that movements that were once considered purely socio</w:t>
        <w:softHyphen/>
        <w:t xml:space="preserve">economic now include growing numbers of people affected by forced displacement. While poverty, social exclusion and family reunification remain contributing </w:t>
      </w:r>
      <w:r>
        <w:rPr>
          <w:color w:val="000000"/>
          <w:spacing w:val="0"/>
          <w:w w:val="100"/>
          <w:position w:val="0"/>
          <w:shd w:val="clear" w:color="auto" w:fill="auto"/>
          <w:lang w:val="en-US" w:eastAsia="en-US" w:bidi="en-US"/>
        </w:rPr>
        <w:t>factors leading to migration, all stakeholders in the region increasingly acknowledge persecution, insecurity and violence as root causes of movement. Children and youth are particularly affected as they escape forced recruitment and a situation of extreme insecurity with no hope for the future. Women are also targets of violence and unable to find adequate protection due to their gender, suffering from multiple traumas.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response to the protection crisis in NTCA, UNHCR has developed a multi-year regional protection and solutions strategy, focusing on strengthening the protection response for IDPs and deported persons with specific needs in NTCA countries; building sustainable and efficient asylum systems and strengthening access to quality asylum procedures; and scaling up solutions- oriented approaches.</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Caribbean region has been confronted with an increasingly complex phenomenon of mixed migration that involves asylum-seekers, refugees, victims of human trafficking and stateless persons, along with other categories of vulnerable migrants. The region has witnessed movements of persons of concern from Colombia, Cuba, Haiti and Jamaica, but also a sharp rise in the number of extra-continental arrivals from countries such as Syria, Bangladesh, Pakistan, Nigeria and several other African countries.</w:t>
      </w:r>
      <w:r>
        <w:br w:type="page"/>
      </w:r>
    </w:p>
    <w:p>
      <w:pPr>
        <w:pStyle w:val="Style22"/>
        <w:keepNext/>
        <w:keepLines/>
        <w:widowControl w:val="0"/>
        <w:pBdr>
          <w:top w:val="single" w:sz="0" w:space="31" w:color="0069B3"/>
          <w:left w:val="single" w:sz="0" w:space="4" w:color="0069B3"/>
          <w:bottom w:val="single" w:sz="0" w:space="8" w:color="0069B3"/>
          <w:right w:val="single" w:sz="0" w:space="4" w:color="0069B3"/>
        </w:pBdr>
        <w:shd w:val="clear" w:color="auto" w:fill="0069B3"/>
        <w:bidi w:val="0"/>
        <w:spacing w:before="0" w:after="846"/>
        <w:ind w:right="0" w:firstLine="0"/>
        <w:jc w:val="left"/>
      </w:pPr>
      <w:bookmarkStart w:id="76" w:name="bookmark76"/>
      <w:bookmarkStart w:id="77" w:name="bookmark77"/>
      <w:r>
        <w:rPr>
          <w:color w:val="FFFFFF"/>
          <w:spacing w:val="0"/>
          <w:w w:val="100"/>
          <w:position w:val="0"/>
          <w:shd w:val="clear" w:color="auto" w:fill="auto"/>
          <w:lang w:val="en-US" w:eastAsia="en-US" w:bidi="en-US"/>
        </w:rPr>
        <w:t>The Americas: 2017 Projected needs and targets</w:t>
      </w:r>
      <w:bookmarkEnd w:id="76"/>
      <w:bookmarkEnd w:id="77"/>
    </w:p>
    <w:p>
      <w:pPr>
        <w:pStyle w:val="Style12"/>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The total projected resettlement needs for the Latin America and Caribbean region in 2017, as identified by UNHCR offices, is 7,773 persons. UNHCR plans to submit 1,752 persons for resettlement from the region during 2017.</w:t>
      </w:r>
    </w:p>
    <w:p>
      <w:pPr>
        <w:pStyle w:val="Style63"/>
        <w:keepNext/>
        <w:keepLines/>
        <w:widowControl w:val="0"/>
        <w:shd w:val="clear" w:color="auto" w:fill="auto"/>
        <w:bidi w:val="0"/>
        <w:spacing w:before="0" w:after="240" w:line="240" w:lineRule="auto"/>
        <w:ind w:left="0" w:right="0" w:firstLine="0"/>
        <w:jc w:val="left"/>
      </w:pPr>
      <w:bookmarkStart w:id="78" w:name="bookmark78"/>
      <w:bookmarkStart w:id="79" w:name="bookmark79"/>
      <w:r>
        <w:rPr>
          <w:spacing w:val="0"/>
          <w:w w:val="100"/>
          <w:position w:val="0"/>
          <w:sz w:val="24"/>
          <w:szCs w:val="24"/>
          <w:shd w:val="clear" w:color="auto" w:fill="auto"/>
          <w:lang w:val="en-US" w:eastAsia="en-US" w:bidi="en-US"/>
        </w:rPr>
        <w:t>Sub-regional overview</w:t>
      </w:r>
      <w:bookmarkEnd w:id="78"/>
      <w:bookmarkEnd w:id="79"/>
    </w:p>
    <w:p>
      <w:pPr>
        <w:pStyle w:val="Style19"/>
        <w:keepNext/>
        <w:keepLines/>
        <w:widowControl w:val="0"/>
        <w:shd w:val="clear" w:color="auto" w:fill="auto"/>
        <w:bidi w:val="0"/>
        <w:spacing w:before="0"/>
        <w:ind w:left="0" w:right="0" w:firstLine="0"/>
        <w:jc w:val="left"/>
      </w:pPr>
      <w:bookmarkStart w:id="80" w:name="bookmark80"/>
      <w:bookmarkStart w:id="81" w:name="bookmark81"/>
      <w:r>
        <w:rPr>
          <w:color w:val="000000"/>
          <w:spacing w:val="0"/>
          <w:w w:val="100"/>
          <w:position w:val="0"/>
          <w:shd w:val="clear" w:color="auto" w:fill="auto"/>
          <w:lang w:val="en-US" w:eastAsia="en-US" w:bidi="en-US"/>
        </w:rPr>
        <w:t>South America</w:t>
      </w:r>
      <w:bookmarkEnd w:id="80"/>
      <w:bookmarkEnd w:id="81"/>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UNHCR has been implementing its multi-year Comprehensive Solutions Initiative (CSI) in Ecuador since 2014, which allows the operation to respond in a holistic manner to the refugee situation, by facilitating durable solutions and access to rights along the legal, economic and social dimensions. With regard to the voluntary repatriation option, UNHCR intends to conduct an updated intention survey once the peace agreement between the Government of Colombia and FARC has been signed, however, the outcomes of several studies carried out by UNHCR and its partners so far indicate the overwhelming majority (around 90 per cent) of Colombian refugees do not envisage voluntary repatriation in the near future.</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Hence, while promoting the gradual inclusion of refugees in national plans and strengthening livelihoods opportunities to promote local integration, resettlement will continue to be utilized strategically as a responsibility sharing mechanism with Ecuador.</w:t>
      </w:r>
    </w:p>
    <w:p>
      <w:pPr>
        <w:pStyle w:val="Style19"/>
        <w:keepNext/>
        <w:keepLines/>
        <w:widowControl w:val="0"/>
        <w:shd w:val="clear" w:color="auto" w:fill="auto"/>
        <w:bidi w:val="0"/>
        <w:spacing w:before="0"/>
        <w:ind w:left="0" w:right="0" w:firstLine="0"/>
        <w:jc w:val="left"/>
      </w:pPr>
      <w:bookmarkStart w:id="82" w:name="bookmark82"/>
      <w:bookmarkStart w:id="83" w:name="bookmark83"/>
      <w:r>
        <w:rPr>
          <w:color w:val="000000"/>
          <w:spacing w:val="0"/>
          <w:w w:val="100"/>
          <w:position w:val="0"/>
          <w:shd w:val="clear" w:color="auto" w:fill="auto"/>
          <w:lang w:val="en-US" w:eastAsia="en-US" w:bidi="en-US"/>
        </w:rPr>
        <w:t>The Caribbean</w:t>
      </w:r>
      <w:bookmarkEnd w:id="82"/>
      <w:bookmarkEnd w:id="83"/>
    </w:p>
    <w:p>
      <w:pPr>
        <w:pStyle w:val="Style12"/>
        <w:keepNext w:val="0"/>
        <w:keepLines w:val="0"/>
        <w:widowControl w:val="0"/>
        <w:shd w:val="clear" w:color="auto" w:fill="auto"/>
        <w:bidi w:val="0"/>
        <w:spacing w:before="0" w:after="480"/>
        <w:ind w:left="0" w:right="0" w:firstLine="0"/>
        <w:jc w:val="left"/>
      </w:pPr>
      <w:r>
        <w:rPr>
          <w:color w:val="000000"/>
          <w:spacing w:val="0"/>
          <w:w w:val="100"/>
          <w:position w:val="0"/>
          <w:shd w:val="clear" w:color="auto" w:fill="auto"/>
          <w:lang w:val="en-US" w:eastAsia="en-US" w:bidi="en-US"/>
        </w:rPr>
        <w:t>As part of UNHCR's strategic use of resettlement within a wider comprehensive solutions approach, resettlement is meant to complement local integration efforts of Caribbean States and overseas territories, and preserve protection space. UNHCR pursues resettlement for the most vulnerable refugees in the Caribbean as a protection tool, a durable solution, and as a responsibility-sharing mechanism. UNHCR identifies potential cases for resettlement shortly after completing mandate RSD and an evaluation of the local integration prospects based on the individual circumstances in the country of asylum. With increasing numbers of refugees being identified in the region, resettlement from the Caribbean is also on the rise.</w:t>
      </w:r>
    </w:p>
    <w:p>
      <w:pPr>
        <w:pStyle w:val="Style19"/>
        <w:keepNext/>
        <w:keepLines/>
        <w:widowControl w:val="0"/>
        <w:shd w:val="clear" w:color="auto" w:fill="auto"/>
        <w:bidi w:val="0"/>
        <w:spacing w:before="0"/>
        <w:ind w:left="0" w:right="0" w:firstLine="0"/>
        <w:jc w:val="left"/>
      </w:pPr>
      <w:bookmarkStart w:id="84" w:name="bookmark84"/>
      <w:bookmarkStart w:id="85" w:name="bookmark85"/>
      <w:r>
        <w:rPr>
          <w:color w:val="000000"/>
          <w:spacing w:val="0"/>
          <w:w w:val="100"/>
          <w:position w:val="0"/>
          <w:shd w:val="clear" w:color="auto" w:fill="auto"/>
          <w:lang w:val="en-US" w:eastAsia="en-US" w:bidi="en-US"/>
        </w:rPr>
        <w:t>Central America and Mexico</w:t>
      </w:r>
      <w:bookmarkEnd w:id="84"/>
      <w:bookmarkEnd w:id="85"/>
    </w:p>
    <w:p>
      <w:pPr>
        <w:pStyle w:val="Style12"/>
        <w:keepNext w:val="0"/>
        <w:keepLines w:val="0"/>
        <w:widowControl w:val="0"/>
        <w:shd w:val="clear" w:color="auto" w:fill="auto"/>
        <w:bidi w:val="0"/>
        <w:spacing w:before="0" w:after="0"/>
        <w:ind w:left="0" w:right="0" w:firstLine="0"/>
        <w:jc w:val="left"/>
        <w:sectPr>
          <w:footnotePr>
            <w:pos w:val="pageBottom"/>
            <w:numFmt w:val="upperRoman"/>
            <w:numStart w:val="1"/>
            <w:numRestart w:val="continuous"/>
            <w15:footnoteColumns w:val="1"/>
          </w:footnotePr>
          <w:type w:val="continuous"/>
          <w:pgSz w:w="12152" w:h="17667"/>
          <w:pgMar w:top="1405" w:left="1064" w:right="1064" w:bottom="1101" w:header="0" w:footer="3" w:gutter="467"/>
          <w:cols w:num="2" w:space="487"/>
          <w:noEndnote/>
          <w:rtlGutter w:val="0"/>
          <w:docGrid w:linePitch="360"/>
        </w:sectPr>
      </w:pPr>
      <w:r>
        <w:rPr>
          <w:color w:val="000000"/>
          <w:spacing w:val="0"/>
          <w:w w:val="100"/>
          <w:position w:val="0"/>
          <w:shd w:val="clear" w:color="auto" w:fill="auto"/>
          <w:lang w:val="en-US" w:eastAsia="en-US" w:bidi="en-US"/>
        </w:rPr>
        <w:t>UNHCR's two-pronged approach towards solutions in this sub-region includes enhancing local integration opportunities in countries of asylum (Belize, Costa Rica, Guatemala, Mexico and Panama) as well as targeted and small-scale resettlement of refugees with heightened protection risks. Resettlement will be pursued strategically and as an expression of responsibility sharing, in parallel with efforts to strengthen asylum systems and local integration prospects in these countries of asylum. Private sponsorship programmes can take place alongside or in hybrid arrangements with government resettlement programmes, which will also enable refugees to reunite with extended family members who may not otherwise qualify under family reunification resettlement category.</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1" w:after="41" w:line="240" w:lineRule="exact"/>
        <w:rPr>
          <w:sz w:val="19"/>
          <w:szCs w:val="19"/>
        </w:rPr>
      </w:pPr>
    </w:p>
    <w:p>
      <w:pPr>
        <w:widowControl w:val="0"/>
        <w:spacing w:line="1" w:lineRule="exact"/>
        <w:sectPr>
          <w:footnotePr>
            <w:pos w:val="pageBottom"/>
            <w:numFmt w:val="upperRoman"/>
            <w:numStart w:val="1"/>
            <w:numRestart w:val="continuous"/>
            <w15:footnoteColumns w:val="1"/>
          </w:footnotePr>
          <w:type w:val="continuous"/>
          <w:pgSz w:w="12152" w:h="17667"/>
          <w:pgMar w:top="1451" w:left="0" w:right="0" w:bottom="1098" w:header="0" w:footer="3" w:gutter="0"/>
          <w:cols w:space="720"/>
          <w:noEndnote/>
          <w:rtlGutter w:val="0"/>
          <w:docGrid w:linePitch="360"/>
        </w:sectPr>
      </w:pPr>
    </w:p>
    <w:p>
      <w:pPr>
        <w:pStyle w:val="Style67"/>
        <w:keepNext w:val="0"/>
        <w:keepLines w:val="0"/>
        <w:widowControl w:val="0"/>
        <w:shd w:val="clear" w:color="auto" w:fill="auto"/>
        <w:bidi w:val="0"/>
        <w:spacing w:before="0" w:after="0" w:line="240" w:lineRule="auto"/>
        <w:ind w:left="0" w:right="0" w:firstLine="0"/>
        <w:jc w:val="left"/>
        <w:rPr>
          <w:sz w:val="24"/>
          <w:szCs w:val="24"/>
        </w:rPr>
      </w:pPr>
      <w:r>
        <w:rPr>
          <w:color w:val="0069B4"/>
          <w:spacing w:val="0"/>
          <w:w w:val="100"/>
          <w:position w:val="0"/>
          <w:sz w:val="24"/>
          <w:szCs w:val="24"/>
          <w:shd w:val="clear" w:color="auto" w:fill="auto"/>
          <w:lang w:val="en-US" w:eastAsia="en-US" w:bidi="en-US"/>
        </w:rPr>
        <w:t>The Americas: 2017 Projected needs and targets</w:t>
      </w:r>
    </w:p>
    <w:tbl>
      <w:tblPr>
        <w:tblOverlap w:val="never"/>
        <w:jc w:val="center"/>
        <w:tblLayout w:type="fixed"/>
      </w:tblPr>
      <w:tblGrid>
        <w:gridCol w:w="2904"/>
        <w:gridCol w:w="1018"/>
        <w:gridCol w:w="1027"/>
        <w:gridCol w:w="1128"/>
        <w:gridCol w:w="1133"/>
        <w:gridCol w:w="1022"/>
        <w:gridCol w:w="1037"/>
      </w:tblGrid>
      <w:tr>
        <w:trPr>
          <w:trHeight w:val="494" w:hRule="exact"/>
        </w:trPr>
        <w:tc>
          <w:tcPr>
            <w:vMerge w:val="restart"/>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8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A. Region of Asylum</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B. Total projected resettlement needs*</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 Total UNHCR submissions planned for 2017 (target)**</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D. UNHCR core staff capacity in 2017</w:t>
            </w:r>
          </w:p>
        </w:tc>
      </w:tr>
      <w:tr>
        <w:trPr>
          <w:trHeight w:val="302" w:hRule="exact"/>
        </w:trPr>
        <w:tc>
          <w:tcPr>
            <w:vMerge/>
            <w:tcBorders/>
            <w:shd w:val="clear" w:color="auto" w:fill="0069B3"/>
            <w:vAlign w:val="top"/>
          </w:tcPr>
          <w:p>
            <w:pP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r>
      <w:tr>
        <w:trPr>
          <w:trHeight w:val="31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The Americas</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2,907</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7,773</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780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1,752</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529</w:t>
            </w:r>
          </w:p>
        </w:tc>
      </w:tr>
      <w:tr>
        <w:trPr>
          <w:trHeight w:val="307" w:hRule="exact"/>
        </w:trPr>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Grand Total</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2,907</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7,773</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780</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1,752</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209</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529</w:t>
            </w:r>
          </w:p>
        </w:tc>
      </w:tr>
    </w:tbl>
    <w:p>
      <w:pPr>
        <w:pStyle w:val="Style6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including multi-year planning</w:t>
      </w:r>
    </w:p>
    <w:p>
      <w:pPr>
        <w:pStyle w:val="Style67"/>
        <w:keepNext w:val="0"/>
        <w:keepLines w:val="0"/>
        <w:widowControl w:val="0"/>
        <w:shd w:val="clear" w:color="auto" w:fill="auto"/>
        <w:bidi w:val="0"/>
        <w:spacing w:before="0" w:after="0" w:line="240" w:lineRule="auto"/>
        <w:ind w:left="0" w:right="0" w:firstLine="0"/>
        <w:jc w:val="left"/>
        <w:sectPr>
          <w:footnotePr>
            <w:pos w:val="pageBottom"/>
            <w:numFmt w:val="upperRoman"/>
            <w:numStart w:val="1"/>
            <w:numRestart w:val="continuous"/>
            <w15:footnoteColumns w:val="1"/>
          </w:footnotePr>
          <w:type w:val="continuous"/>
          <w:pgSz w:w="12152" w:h="17667"/>
          <w:pgMar w:top="1451" w:left="983" w:right="983" w:bottom="1098" w:header="0" w:footer="3" w:gutter="643"/>
          <w:cols w:space="720"/>
          <w:noEndnote/>
          <w:rtlGutter w:val="0"/>
          <w:docGrid w:linePitch="360"/>
        </w:sectPr>
      </w:pPr>
      <w:r>
        <w:rPr>
          <w:spacing w:val="0"/>
          <w:w w:val="100"/>
          <w:position w:val="0"/>
          <w:shd w:val="clear" w:color="auto" w:fill="auto"/>
          <w:lang w:val="en-US" w:eastAsia="en-US" w:bidi="en-US"/>
        </w:rPr>
        <w:t>** based upon UNHCR total capacity (core staff + affiliate workforce) in 2017</w:t>
      </w:r>
    </w:p>
    <w:p>
      <w:pPr>
        <w:pStyle w:val="Style40"/>
        <w:keepNext w:val="0"/>
        <w:keepLines w:val="0"/>
        <w:framePr w:w="211" w:h="1603" w:hRule="exact" w:wrap="none" w:hAnchor="page" w:x="11540" w:y="2689"/>
        <w:widowControl w:val="0"/>
        <w:shd w:val="clear" w:color="auto" w:fill="auto"/>
        <w:bidi w:val="0"/>
        <w:spacing w:before="0" w:after="0" w:line="240" w:lineRule="auto"/>
        <w:ind w:left="0" w:right="0" w:firstLine="0"/>
        <w:jc w:val="left"/>
        <w:textDirection w:val="btLr"/>
        <w:rPr>
          <w:sz w:val="20"/>
          <w:szCs w:val="20"/>
        </w:rPr>
      </w:pPr>
      <w:r>
        <w:rPr>
          <w:rFonts w:ascii="Arial" w:eastAsia="Arial" w:hAnsi="Arial" w:cs="Arial"/>
          <w:color w:val="000000"/>
          <w:spacing w:val="0"/>
          <w:w w:val="100"/>
          <w:position w:val="0"/>
          <w:sz w:val="20"/>
          <w:szCs w:val="20"/>
          <w:shd w:val="clear" w:color="auto" w:fill="auto"/>
          <w:lang w:val="en-US" w:eastAsia="en-US" w:bidi="en-US"/>
        </w:rPr>
        <w:t>THE AMERICAS</w:t>
      </w:r>
    </w:p>
    <w:p>
      <w:pPr>
        <w:pStyle w:val="Style98"/>
        <w:keepNext w:val="0"/>
        <w:keepLines w:val="0"/>
        <w:framePr w:w="9029" w:h="706" w:wrap="none" w:hAnchor="page" w:x="1507" w:y="14329"/>
        <w:widowControl w:val="0"/>
        <w:shd w:val="clear" w:color="auto" w:fill="auto"/>
        <w:bidi w:val="0"/>
        <w:spacing w:before="0" w:after="0" w:line="271" w:lineRule="auto"/>
        <w:ind w:left="0" w:right="0" w:firstLine="0"/>
        <w:jc w:val="left"/>
      </w:pPr>
      <w:r>
        <w:rPr>
          <w:spacing w:val="0"/>
          <w:w w:val="100"/>
          <w:position w:val="0"/>
          <w:shd w:val="clear" w:color="auto" w:fill="auto"/>
          <w:lang w:val="en-US" w:eastAsia="en-US" w:bidi="en-US"/>
        </w:rPr>
        <w:t>Enjoying a rainy day outside her house in Chiapas, Mexico. Jessica and her family escaped gang violence in El Salvador.</w:t>
      </w:r>
    </w:p>
    <w:p>
      <w:pPr>
        <w:pStyle w:val="Style98"/>
        <w:keepNext w:val="0"/>
        <w:keepLines w:val="0"/>
        <w:framePr w:w="9029" w:h="706" w:wrap="none" w:hAnchor="page" w:x="1507" w:y="14329"/>
        <w:widowControl w:val="0"/>
        <w:shd w:val="clear" w:color="auto" w:fill="auto"/>
        <w:bidi w:val="0"/>
        <w:spacing w:before="0" w:after="0" w:line="271" w:lineRule="auto"/>
        <w:ind w:left="0" w:right="0" w:firstLine="0"/>
        <w:jc w:val="left"/>
      </w:pPr>
      <w:r>
        <w:rPr>
          <w:spacing w:val="0"/>
          <w:w w:val="100"/>
          <w:position w:val="0"/>
          <w:shd w:val="clear" w:color="auto" w:fill="auto"/>
          <w:lang w:val="en-US" w:eastAsia="en-US" w:bidi="en-US"/>
        </w:rPr>
        <w:t>They have been recognized as refugees in Mexico but they had problems to find work and to be accepted by the local community. © UNHCR / M. Redondo / October 2015</w:t>
      </w:r>
    </w:p>
    <w:p>
      <w:pPr>
        <w:widowControl w:val="0"/>
        <w:spacing w:line="360" w:lineRule="exact"/>
      </w:pPr>
      <w:r>
        <w:drawing>
          <wp:anchor distT="0" distB="0" distL="0" distR="0" simplePos="0" relativeHeight="62914742" behindDoc="1" locked="0" layoutInCell="1" allowOverlap="1">
            <wp:simplePos x="0" y="0"/>
            <wp:positionH relativeFrom="page">
              <wp:posOffset>965835</wp:posOffset>
            </wp:positionH>
            <wp:positionV relativeFrom="margin">
              <wp:posOffset>0</wp:posOffset>
            </wp:positionV>
            <wp:extent cx="6675120" cy="8985250"/>
            <wp:wrapNone/>
            <wp:docPr id="144" name="Shape 144"/>
            <a:graphic xmlns:a="http://schemas.openxmlformats.org/drawingml/2006/main">
              <a:graphicData uri="http://schemas.openxmlformats.org/drawingml/2006/picture">
                <pic:pic xmlns:pic="http://schemas.openxmlformats.org/drawingml/2006/picture">
                  <pic:nvPicPr>
                    <pic:cNvPr id="145" name="Picture box 145"/>
                    <pic:cNvPicPr/>
                  </pic:nvPicPr>
                  <pic:blipFill>
                    <a:blip r:embed="rId94"/>
                    <a:stretch/>
                  </pic:blipFill>
                  <pic:spPr>
                    <a:xfrm>
                      <a:ext cx="6675120" cy="89852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3" w:line="1" w:lineRule="exact"/>
      </w:pPr>
    </w:p>
    <w:p>
      <w:pPr>
        <w:widowControl w:val="0"/>
        <w:spacing w:line="1" w:lineRule="exact"/>
        <w:sectPr>
          <w:footnotePr>
            <w:pos w:val="pageBottom"/>
            <w:numFmt w:val="upperRoman"/>
            <w:numStart w:val="1"/>
            <w:numRestart w:val="continuous"/>
            <w15:footnoteColumns w:val="1"/>
          </w:footnotePr>
          <w:pgSz w:w="12152" w:h="17667"/>
          <w:pgMar w:top="414" w:left="124" w:right="124" w:bottom="1039" w:header="0" w:footer="3" w:gutter="1382"/>
          <w:cols w:space="720"/>
          <w:noEndnote/>
          <w:rtlGutter w:val="0"/>
          <w:docGrid w:linePitch="360"/>
        </w:sectPr>
      </w:pPr>
    </w:p>
    <w:p>
      <w:pPr>
        <w:framePr w:w="11904" w:h="16838" w:wrap="notBeside" w:vAnchor="text" w:hAnchor="text" w:y="1"/>
        <w:widowControl w:val="0"/>
        <w:rPr>
          <w:sz w:val="2"/>
          <w:szCs w:val="2"/>
        </w:rPr>
      </w:pPr>
      <w:r>
        <w:drawing>
          <wp:inline>
            <wp:extent cx="7559040" cy="10692130"/>
            <wp:docPr id="146" name="Picutre 146"/>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96"/>
                    <a:stretch/>
                  </pic:blipFill>
                  <pic:spPr>
                    <a:xfrm>
                      <a:ext cx="7559040" cy="10692130"/>
                    </a:xfrm>
                    <a:prstGeom prst="rect"/>
                  </pic:spPr>
                </pic:pic>
              </a:graphicData>
            </a:graphic>
          </wp:inline>
        </w:drawing>
      </w:r>
    </w:p>
    <w:p>
      <w:pPr>
        <w:widowControl w:val="0"/>
        <w:spacing w:line="1" w:lineRule="exact"/>
        <w:sectPr>
          <w:footerReference w:type="default" r:id="rId98"/>
          <w:footerReference w:type="even" r:id="rId99"/>
          <w:footnotePr>
            <w:pos w:val="pageBottom"/>
            <w:numFmt w:val="upperRoman"/>
            <w:numStart w:val="1"/>
            <w:numRestart w:val="continuous"/>
            <w15:footnoteColumns w:val="1"/>
          </w:footnotePr>
          <w:pgSz w:w="12152" w:h="17667"/>
          <w:pgMar w:top="314" w:left="124" w:right="124" w:bottom="314" w:header="0" w:footer="3" w:gutter="0"/>
          <w:pgNumType w:start="36"/>
          <w:cols w:space="720"/>
          <w:noEndnote/>
          <w:rtlGutter/>
          <w:docGrid w:linePitch="360"/>
        </w:sectPr>
      </w:pPr>
      <w:r>
        <mc:AlternateContent>
          <mc:Choice Requires="wps">
            <w:drawing>
              <wp:anchor distT="0" distB="0" distL="0" distR="7394575" simplePos="0" relativeHeight="125829421" behindDoc="0" locked="0" layoutInCell="1" allowOverlap="1">
                <wp:simplePos x="0" y="0"/>
                <wp:positionH relativeFrom="column">
                  <wp:posOffset>298450</wp:posOffset>
                </wp:positionH>
                <wp:positionV relativeFrom="paragraph">
                  <wp:posOffset>10222865</wp:posOffset>
                </wp:positionV>
                <wp:extent cx="164465" cy="149225"/>
                <wp:wrapTopAndBottom/>
                <wp:docPr id="147" name="Shape 147"/>
                <a:graphic xmlns:a="http://schemas.openxmlformats.org/drawingml/2006/main">
                  <a:graphicData uri="http://schemas.microsoft.com/office/word/2010/wordprocessingShape">
                    <wps:wsp>
                      <wps:cNvSpPr txBox="1"/>
                      <wps:spPr>
                        <a:xfrm>
                          <a:ext cx="164465" cy="14922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pPr>
                            <w:bookmarkStart w:id="86" w:name="bookmark86"/>
                            <w:r>
                              <w:rPr>
                                <w:rFonts w:ascii="Arial" w:eastAsia="Arial" w:hAnsi="Arial" w:cs="Arial"/>
                                <w:spacing w:val="0"/>
                                <w:w w:val="100"/>
                                <w:position w:val="0"/>
                                <w:shd w:val="clear" w:color="auto" w:fill="auto"/>
                                <w:lang w:val="en-US" w:eastAsia="en-US" w:bidi="en-US"/>
                              </w:rPr>
                              <w:t>34</w:t>
                            </w:r>
                            <w:bookmarkEnd w:id="86"/>
                          </w:p>
                        </w:txbxContent>
                      </wps:txbx>
                      <wps:bodyPr lIns="0" tIns="0" rIns="0" bIns="0">
                        <a:noAutoFit/>
                      </wps:bodyPr>
                    </wps:wsp>
                  </a:graphicData>
                </a:graphic>
              </wp:anchor>
            </w:drawing>
          </mc:Choice>
          <mc:Fallback>
            <w:pict>
              <v:shape id="_x0000_s1173" type="#_x0000_t202" style="position:absolute;margin-left:23.5pt;margin-top:804.95000000000005pt;width:12.949999999999999pt;height:11.75pt;z-index:-125829332;mso-wrap-distance-left:0;mso-wrap-distance-right:582.25pt" filled="f" stroked="f">
                <v:textbox inset="0,0,0,0">
                  <w:txbxContent>
                    <w:p>
                      <w:pPr>
                        <w:pStyle w:val="Style40"/>
                        <w:keepNext w:val="0"/>
                        <w:keepLines w:val="0"/>
                        <w:widowControl w:val="0"/>
                        <w:shd w:val="clear" w:color="auto" w:fill="auto"/>
                        <w:bidi w:val="0"/>
                        <w:spacing w:before="0" w:after="0" w:line="240" w:lineRule="auto"/>
                        <w:ind w:left="0" w:right="0" w:firstLine="0"/>
                        <w:jc w:val="left"/>
                      </w:pPr>
                      <w:bookmarkStart w:id="86" w:name="bookmark86"/>
                      <w:r>
                        <w:rPr>
                          <w:rFonts w:ascii="Arial" w:eastAsia="Arial" w:hAnsi="Arial" w:cs="Arial"/>
                          <w:spacing w:val="0"/>
                          <w:w w:val="100"/>
                          <w:position w:val="0"/>
                          <w:shd w:val="clear" w:color="auto" w:fill="auto"/>
                          <w:lang w:val="en-US" w:eastAsia="en-US" w:bidi="en-US"/>
                        </w:rPr>
                        <w:t>34</w:t>
                      </w:r>
                      <w:bookmarkEnd w:id="86"/>
                    </w:p>
                  </w:txbxContent>
                </v:textbox>
                <w10:wrap type="topAndBottom"/>
              </v:shape>
            </w:pict>
          </mc:Fallback>
        </mc:AlternateContent>
      </w:r>
      <w:r>
        <mc:AlternateContent>
          <mc:Choice Requires="wps">
            <w:drawing>
              <wp:anchor distT="0" distB="0" distL="0" distR="5864225" simplePos="0" relativeHeight="125829423" behindDoc="0" locked="0" layoutInCell="1" allowOverlap="1">
                <wp:simplePos x="0" y="0"/>
                <wp:positionH relativeFrom="column">
                  <wp:posOffset>631190</wp:posOffset>
                </wp:positionH>
                <wp:positionV relativeFrom="paragraph">
                  <wp:posOffset>9912350</wp:posOffset>
                </wp:positionV>
                <wp:extent cx="1694815" cy="149225"/>
                <wp:wrapTopAndBottom/>
                <wp:docPr id="149" name="Shape 149"/>
                <a:graphic xmlns:a="http://schemas.openxmlformats.org/drawingml/2006/main">
                  <a:graphicData uri="http://schemas.microsoft.com/office/word/2010/wordprocessingShape">
                    <wps:wsp>
                      <wps:cNvSpPr txBox="1"/>
                      <wps:spPr>
                        <a:xfrm>
                          <a:ext cx="1694815" cy="149225"/>
                        </a:xfrm>
                        <a:prstGeom prst="rect"/>
                        <a:noFill/>
                      </wps:spPr>
                      <wps:txbx>
                        <w:txbxContent>
                          <w:p>
                            <w:pPr>
                              <w:pStyle w:val="Style40"/>
                              <w:keepNext w:val="0"/>
                              <w:keepLines w:val="0"/>
                              <w:widowControl w:val="0"/>
                              <w:pBdr>
                                <w:top w:val="single" w:sz="0" w:space="0" w:color="191C26"/>
                                <w:left w:val="single" w:sz="0" w:space="0" w:color="191C26"/>
                                <w:bottom w:val="single" w:sz="0" w:space="0" w:color="191C26"/>
                                <w:right w:val="single" w:sz="0" w:space="0" w:color="191C26"/>
                              </w:pBdr>
                              <w:shd w:val="clear" w:color="auto" w:fill="191C26"/>
                              <w:bidi w:val="0"/>
                              <w:spacing w:before="0" w:after="0" w:line="240" w:lineRule="auto"/>
                              <w:ind w:left="0" w:right="0" w:firstLine="0"/>
                              <w:jc w:val="left"/>
                            </w:pPr>
                            <w:r>
                              <w:rPr>
                                <w:color w:val="FFFFFF"/>
                                <w:spacing w:val="0"/>
                                <w:w w:val="100"/>
                                <w:position w:val="0"/>
                                <w:shd w:val="clear" w:color="auto" w:fill="auto"/>
                                <w:lang w:val="en-US" w:eastAsia="en-US" w:bidi="en-US"/>
                              </w:rPr>
                              <w:t>© UNHCR / S. Rich / September 2015</w:t>
                            </w:r>
                          </w:p>
                        </w:txbxContent>
                      </wps:txbx>
                      <wps:bodyPr lIns="0" tIns="0" rIns="0" bIns="0">
                        <a:noAutoFit/>
                      </wps:bodyPr>
                    </wps:wsp>
                  </a:graphicData>
                </a:graphic>
              </wp:anchor>
            </w:drawing>
          </mc:Choice>
          <mc:Fallback>
            <w:pict>
              <v:shape id="_x0000_s1175" type="#_x0000_t202" style="position:absolute;margin-left:49.700000000000003pt;margin-top:780.5pt;width:133.44999999999999pt;height:11.75pt;z-index:-125829330;mso-wrap-distance-left:0;mso-wrap-distance-right:461.75pt" filled="f" stroked="f">
                <v:textbox inset="0,0,0,0">
                  <w:txbxContent>
                    <w:p>
                      <w:pPr>
                        <w:pStyle w:val="Style40"/>
                        <w:keepNext w:val="0"/>
                        <w:keepLines w:val="0"/>
                        <w:widowControl w:val="0"/>
                        <w:pBdr>
                          <w:top w:val="single" w:sz="0" w:space="0" w:color="191C26"/>
                          <w:left w:val="single" w:sz="0" w:space="0" w:color="191C26"/>
                          <w:bottom w:val="single" w:sz="0" w:space="0" w:color="191C26"/>
                          <w:right w:val="single" w:sz="0" w:space="0" w:color="191C26"/>
                        </w:pBdr>
                        <w:shd w:val="clear" w:color="auto" w:fill="191C26"/>
                        <w:bidi w:val="0"/>
                        <w:spacing w:before="0" w:after="0" w:line="240" w:lineRule="auto"/>
                        <w:ind w:left="0" w:right="0" w:firstLine="0"/>
                        <w:jc w:val="left"/>
                      </w:pPr>
                      <w:r>
                        <w:rPr>
                          <w:color w:val="FFFFFF"/>
                          <w:spacing w:val="0"/>
                          <w:w w:val="100"/>
                          <w:position w:val="0"/>
                          <w:shd w:val="clear" w:color="auto" w:fill="auto"/>
                          <w:lang w:val="en-US" w:eastAsia="en-US" w:bidi="en-US"/>
                        </w:rPr>
                        <w:t>© UNHCR / S. Rich / September 2015</w:t>
                      </w:r>
                    </w:p>
                  </w:txbxContent>
                </v:textbox>
                <w10:wrap type="topAndBottom"/>
              </v:shape>
            </w:pict>
          </mc:Fallback>
        </mc:AlternateContent>
      </w:r>
      <w:r>
        <mc:AlternateContent>
          <mc:Choice Requires="wps">
            <w:drawing>
              <wp:anchor distT="0" distB="0" distL="0" distR="5449570" simplePos="0" relativeHeight="125829425" behindDoc="0" locked="0" layoutInCell="1" allowOverlap="1">
                <wp:simplePos x="0" y="0"/>
                <wp:positionH relativeFrom="column">
                  <wp:posOffset>631190</wp:posOffset>
                </wp:positionH>
                <wp:positionV relativeFrom="paragraph">
                  <wp:posOffset>9415145</wp:posOffset>
                </wp:positionV>
                <wp:extent cx="2109470" cy="450850"/>
                <wp:wrapTopAndBottom/>
                <wp:docPr id="151" name="Shape 151"/>
                <a:graphic xmlns:a="http://schemas.openxmlformats.org/drawingml/2006/main">
                  <a:graphicData uri="http://schemas.microsoft.com/office/word/2010/wordprocessingShape">
                    <wps:wsp>
                      <wps:cNvSpPr txBox="1"/>
                      <wps:spPr>
                        <a:xfrm>
                          <a:ext cx="2109470" cy="450850"/>
                        </a:xfrm>
                        <a:prstGeom prst="rect"/>
                        <a:noFill/>
                      </wps:spPr>
                      <wps:txbx>
                        <w:txbxContent>
                          <w:p>
                            <w:pPr>
                              <w:pStyle w:val="Style40"/>
                              <w:keepNext w:val="0"/>
                              <w:keepLines w:val="0"/>
                              <w:widowControl w:val="0"/>
                              <w:pBdr>
                                <w:top w:val="single" w:sz="0" w:space="0" w:color="3A393C"/>
                                <w:left w:val="single" w:sz="0" w:space="0" w:color="3A393C"/>
                                <w:bottom w:val="single" w:sz="0" w:space="0" w:color="3A393C"/>
                                <w:right w:val="single" w:sz="0" w:space="0" w:color="3A393C"/>
                              </w:pBdr>
                              <w:shd w:val="clear" w:color="auto" w:fill="3A393C"/>
                              <w:bidi w:val="0"/>
                              <w:spacing w:before="0" w:after="0" w:line="276" w:lineRule="auto"/>
                              <w:ind w:left="0" w:right="0" w:firstLine="0"/>
                              <w:jc w:val="left"/>
                            </w:pPr>
                            <w:r>
                              <w:rPr>
                                <w:color w:val="FFFFFF"/>
                                <w:spacing w:val="0"/>
                                <w:w w:val="100"/>
                                <w:position w:val="0"/>
                                <w:shd w:val="clear" w:color="auto" w:fill="auto"/>
                                <w:lang w:val="en-US" w:eastAsia="en-US" w:bidi="en-US"/>
                              </w:rPr>
                              <w:t>School children painting during summer school activities. Most of them were born and raised in Iran and have never been to Afghanistan.</w:t>
                            </w:r>
                          </w:p>
                        </w:txbxContent>
                      </wps:txbx>
                      <wps:bodyPr lIns="0" tIns="0" rIns="0" bIns="0">
                        <a:noAutoFit/>
                      </wps:bodyPr>
                    </wps:wsp>
                  </a:graphicData>
                </a:graphic>
              </wp:anchor>
            </w:drawing>
          </mc:Choice>
          <mc:Fallback>
            <w:pict>
              <v:shape id="_x0000_s1177" type="#_x0000_t202" style="position:absolute;margin-left:49.700000000000003pt;margin-top:741.35000000000002pt;width:166.09999999999999pt;height:35.5pt;z-index:-125829328;mso-wrap-distance-left:0;mso-wrap-distance-right:429.10000000000002pt" filled="f" stroked="f">
                <v:textbox inset="0,0,0,0">
                  <w:txbxContent>
                    <w:p>
                      <w:pPr>
                        <w:pStyle w:val="Style40"/>
                        <w:keepNext w:val="0"/>
                        <w:keepLines w:val="0"/>
                        <w:widowControl w:val="0"/>
                        <w:pBdr>
                          <w:top w:val="single" w:sz="0" w:space="0" w:color="3A393C"/>
                          <w:left w:val="single" w:sz="0" w:space="0" w:color="3A393C"/>
                          <w:bottom w:val="single" w:sz="0" w:space="0" w:color="3A393C"/>
                          <w:right w:val="single" w:sz="0" w:space="0" w:color="3A393C"/>
                        </w:pBdr>
                        <w:shd w:val="clear" w:color="auto" w:fill="3A393C"/>
                        <w:bidi w:val="0"/>
                        <w:spacing w:before="0" w:after="0" w:line="276" w:lineRule="auto"/>
                        <w:ind w:left="0" w:right="0" w:firstLine="0"/>
                        <w:jc w:val="left"/>
                      </w:pPr>
                      <w:r>
                        <w:rPr>
                          <w:color w:val="FFFFFF"/>
                          <w:spacing w:val="0"/>
                          <w:w w:val="100"/>
                          <w:position w:val="0"/>
                          <w:shd w:val="clear" w:color="auto" w:fill="auto"/>
                          <w:lang w:val="en-US" w:eastAsia="en-US" w:bidi="en-US"/>
                        </w:rPr>
                        <w:t>School children painting during summer school activities. Most of them were born and raised in Iran and have never been to Afghanistan.</w:t>
                      </w:r>
                    </w:p>
                  </w:txbxContent>
                </v:textbox>
                <w10:wrap type="topAndBottom"/>
              </v:shape>
            </w:pict>
          </mc:Fallback>
        </mc:AlternateContent>
      </w:r>
    </w:p>
    <w:p>
      <w:pPr>
        <w:widowControl w:val="0"/>
        <w:spacing w:line="1" w:lineRule="exact"/>
      </w:pPr>
      <w:r>
        <w:drawing>
          <wp:anchor distT="0" distB="254000" distL="114300" distR="114300" simplePos="0" relativeHeight="125829427" behindDoc="0" locked="0" layoutInCell="1" allowOverlap="1">
            <wp:simplePos x="0" y="0"/>
            <wp:positionH relativeFrom="margin">
              <wp:posOffset>-892810</wp:posOffset>
            </wp:positionH>
            <wp:positionV relativeFrom="paragraph">
              <wp:posOffset>12700</wp:posOffset>
            </wp:positionV>
            <wp:extent cx="3816350" cy="10692130"/>
            <wp:wrapTopAndBottom/>
            <wp:docPr id="153" name="Shape 153"/>
            <a:graphic xmlns:a="http://schemas.openxmlformats.org/drawingml/2006/main">
              <a:graphicData uri="http://schemas.openxmlformats.org/drawingml/2006/picture">
                <pic:pic xmlns:pic="http://schemas.openxmlformats.org/drawingml/2006/picture">
                  <pic:nvPicPr>
                    <pic:cNvPr id="154" name="Picture box 154"/>
                    <pic:cNvPicPr/>
                  </pic:nvPicPr>
                  <pic:blipFill>
                    <a:blip r:embed="rId100"/>
                    <a:stretch/>
                  </pic:blipFill>
                  <pic:spPr>
                    <a:xfrm>
                      <a:ext cx="3816350" cy="10692130"/>
                    </a:xfrm>
                    <a:prstGeom prst="rect"/>
                  </pic:spPr>
                </pic:pic>
              </a:graphicData>
            </a:graphic>
          </wp:anchor>
        </w:drawing>
      </w:r>
      <w:r>
        <mc:AlternateContent>
          <mc:Choice Requires="wps">
            <w:drawing>
              <wp:anchor distT="635000" distB="76200" distL="114300" distR="114300" simplePos="0" relativeHeight="125829428" behindDoc="0" locked="0" layoutInCell="1" allowOverlap="1">
                <wp:simplePos x="0" y="0"/>
                <wp:positionH relativeFrom="margin">
                  <wp:posOffset>3166745</wp:posOffset>
                </wp:positionH>
                <wp:positionV relativeFrom="paragraph">
                  <wp:posOffset>664210</wp:posOffset>
                </wp:positionV>
                <wp:extent cx="1112520" cy="201295"/>
                <wp:wrapTopAndBottom/>
                <wp:docPr id="155" name="Shape 155"/>
                <a:graphic xmlns:a="http://schemas.openxmlformats.org/drawingml/2006/main">
                  <a:graphicData uri="http://schemas.microsoft.com/office/word/2010/wordprocessingShape">
                    <wps:wsp>
                      <wps:cNvSpPr txBox="1"/>
                      <wps:spPr>
                        <a:xfrm>
                          <a:ext cx="1112520" cy="20129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4"/>
                                <w:szCs w:val="24"/>
                              </w:rPr>
                            </w:pPr>
                            <w:bookmarkStart w:id="87" w:name="bookmark87"/>
                            <w:r>
                              <w:rPr>
                                <w:color w:val="0069B4"/>
                                <w:spacing w:val="0"/>
                                <w:w w:val="100"/>
                                <w:position w:val="0"/>
                                <w:sz w:val="24"/>
                                <w:szCs w:val="24"/>
                                <w:shd w:val="clear" w:color="auto" w:fill="auto"/>
                                <w:lang w:val="en-US" w:eastAsia="en-US" w:bidi="en-US"/>
                              </w:rPr>
                              <w:t>Trends in 2015</w:t>
                            </w:r>
                            <w:bookmarkEnd w:id="87"/>
                          </w:p>
                        </w:txbxContent>
                      </wps:txbx>
                      <wps:bodyPr wrap="none" lIns="0" tIns="0" rIns="0" bIns="0">
                        <a:noAutoFit/>
                      </wps:bodyPr>
                    </wps:wsp>
                  </a:graphicData>
                </a:graphic>
              </wp:anchor>
            </w:drawing>
          </mc:Choice>
          <mc:Fallback>
            <w:pict>
              <v:shape id="_x0000_s1181" type="#_x0000_t202" style="position:absolute;margin-left:249.34999999999999pt;margin-top:52.299999999999997pt;width:87.599999999999994pt;height:15.85pt;z-index:-125829325;mso-wrap-distance-left:9.pt;mso-wrap-distance-top:50.pt;mso-wrap-distance-right:9.pt;mso-wrap-distance-bottom:6.pt;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4"/>
                          <w:szCs w:val="24"/>
                        </w:rPr>
                      </w:pPr>
                      <w:bookmarkStart w:id="87" w:name="bookmark87"/>
                      <w:r>
                        <w:rPr>
                          <w:color w:val="0069B4"/>
                          <w:spacing w:val="0"/>
                          <w:w w:val="100"/>
                          <w:position w:val="0"/>
                          <w:sz w:val="24"/>
                          <w:szCs w:val="24"/>
                          <w:shd w:val="clear" w:color="auto" w:fill="auto"/>
                          <w:lang w:val="en-US" w:eastAsia="en-US" w:bidi="en-US"/>
                        </w:rPr>
                        <w:t>Trends in 2015</w:t>
                      </w:r>
                      <w:bookmarkEnd w:id="87"/>
                    </w:p>
                  </w:txbxContent>
                </v:textbox>
                <w10:wrap type="topAndBottom" anchorx="margin"/>
              </v:shape>
            </w:pict>
          </mc:Fallback>
        </mc:AlternateContent>
      </w:r>
      <w:r>
        <mc:AlternateContent>
          <mc:Choice Requires="wps">
            <w:drawing>
              <wp:anchor distT="0" distB="0" distL="114300" distR="114300" simplePos="0" relativeHeight="125829430" behindDoc="0" locked="0" layoutInCell="1" allowOverlap="1">
                <wp:simplePos x="0" y="0"/>
                <wp:positionH relativeFrom="margin">
                  <wp:posOffset>6355080</wp:posOffset>
                </wp:positionH>
                <wp:positionV relativeFrom="paragraph">
                  <wp:posOffset>1856105</wp:posOffset>
                </wp:positionV>
                <wp:extent cx="133985" cy="1508760"/>
                <wp:wrapSquare wrapText="bothSides"/>
                <wp:docPr id="157" name="Shape 157"/>
                <a:graphic xmlns:a="http://schemas.openxmlformats.org/drawingml/2006/main">
                  <a:graphicData uri="http://schemas.microsoft.com/office/word/2010/wordprocessingShape">
                    <wps:wsp>
                      <wps:cNvSpPr txBox="1"/>
                      <wps:spPr>
                        <a:xfrm>
                          <a:ext cx="133985" cy="15087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ASIA AND THE PACIFIC</w:t>
                            </w:r>
                          </w:p>
                        </w:txbxContent>
                      </wps:txbx>
                      <wps:bodyPr upright="0" vert="vert270" lIns="0" tIns="0" rIns="0" bIns="0">
                        <a:noAutoFit/>
                      </wps:bodyPr>
                    </wps:wsp>
                  </a:graphicData>
                </a:graphic>
              </wp:anchor>
            </w:drawing>
          </mc:Choice>
          <mc:Fallback>
            <w:pict>
              <v:shape id="_x0000_s1183" type="#_x0000_t202" style="position:absolute;margin-left:500.39999999999998pt;margin-top:146.15000000000001pt;width:10.550000000000001pt;height:118.8pt;z-index:-125829323;mso-wrap-distance-left:9.pt;mso-wrap-distance-right:9.pt;mso-position-horizont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ASIA AND THE PACIFIC</w:t>
                      </w:r>
                    </w:p>
                  </w:txbxContent>
                </v:textbox>
                <w10:wrap type="square" anchorx="margin"/>
              </v:shape>
            </w:pict>
          </mc:Fallback>
        </mc:AlternateConten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During 2015, Asia and the Pacific region submitted a total of 21,620 persons for resettlement. This constitutes a 21 per cent decrease compared with 27,450 submissions in 2014, and 37,599 submissions in 2013. The decrease is largely due to the winding down of group resettlement from Thailand, Malaysia and Nepal.</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Refugees submitted for resettlement from Asia and the Pacific region in 2015 mainly originated from Myanmar (9,738), Bhutan (4,477), Afghanistan (4,124), Pakistan (800) and the State of Palestine (381). The main five countries of resettlement were: The United States of America (USA) receiving 78.5 per cent of the total submissions, Australia (10.8 per cent), New Zealand (4.8 per cent), Canada (1.9 per cent), and Norway (1.2 per cent).</w:t>
      </w:r>
    </w:p>
    <w:p>
      <w:pPr>
        <w:pStyle w:val="Style12"/>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Departures from Asia and the Pacific region decreased slightly with 29,701 refugees departing in 2015, compared to 30,827 persons in 2014. However, Asia and the Pacific region still had the highest regional figure for departures for 2015, constituting 36.3 per cent of all global departures</w:t>
      </w:r>
    </w:p>
    <w:p>
      <w:pPr>
        <w:pStyle w:val="Style63"/>
        <w:keepNext/>
        <w:keepLines/>
        <w:widowControl w:val="0"/>
        <w:shd w:val="clear" w:color="auto" w:fill="auto"/>
        <w:bidi w:val="0"/>
        <w:spacing w:before="0" w:after="240" w:line="240" w:lineRule="auto"/>
        <w:ind w:left="0" w:right="0" w:firstLine="0"/>
        <w:jc w:val="left"/>
      </w:pPr>
      <w:bookmarkStart w:id="88" w:name="bookmark88"/>
      <w:bookmarkStart w:id="89" w:name="bookmark89"/>
      <w:r>
        <w:rPr>
          <w:spacing w:val="0"/>
          <w:w w:val="100"/>
          <w:position w:val="0"/>
          <w:sz w:val="24"/>
          <w:szCs w:val="24"/>
          <w:shd w:val="clear" w:color="auto" w:fill="auto"/>
          <w:lang w:val="en-US" w:eastAsia="en-US" w:bidi="en-US"/>
        </w:rPr>
        <w:t>Regional developments</w:t>
      </w:r>
      <w:bookmarkEnd w:id="88"/>
      <w:bookmarkEnd w:id="89"/>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UNHCR's strategic priority in Asia and the Pacific region remains the promotion of sustainable comprehensive solutions for refugees. As resettlement decreases, the region will focus more on comprehensive solutions encompassing voluntary return, local solutions, including disembarkation, temporary protection and residence or migration through economic or free movement integration arrangements.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During 2015, South-East Asia experienced a significant decrease in asylum applications, in particular arrivals from Myanmar, Pakistan, Afghanistan and Sri Lanka. The number of newly registered asylum-seekers dropped in particular in Malaysia, Thailand and Indonesia.</w:t>
      </w:r>
    </w:p>
    <w:p>
      <w:pPr>
        <w:pStyle w:val="Style12"/>
        <w:keepNext w:val="0"/>
        <w:keepLines w:val="0"/>
        <w:widowControl w:val="0"/>
        <w:shd w:val="clear" w:color="auto" w:fill="auto"/>
        <w:bidi w:val="0"/>
        <w:spacing w:before="0"/>
        <w:ind w:left="0" w:right="0" w:firstLine="0"/>
        <w:jc w:val="left"/>
        <w:sectPr>
          <w:footerReference w:type="default" r:id="rId102"/>
          <w:footerReference w:type="even" r:id="rId103"/>
          <w:footnotePr>
            <w:pos w:val="pageBottom"/>
            <w:numFmt w:val="upperRoman"/>
            <w:numStart w:val="1"/>
            <w:numRestart w:val="continuous"/>
            <w15:footnoteColumns w:val="1"/>
          </w:footnotePr>
          <w:pgSz w:w="12152" w:h="17667"/>
          <w:pgMar w:top="314" w:left="1079" w:right="1079" w:bottom="314" w:header="0" w:footer="3" w:gutter="451"/>
          <w:pgNumType w:start="35"/>
          <w:cols w:num="2" w:space="422"/>
          <w:noEndnote/>
          <w:rtlGutter w:val="0"/>
          <w:docGrid w:linePitch="360"/>
        </w:sectPr>
      </w:pPr>
      <w:r>
        <w:rPr>
          <w:color w:val="000000"/>
          <w:spacing w:val="0"/>
          <w:w w:val="100"/>
          <w:position w:val="0"/>
          <w:shd w:val="clear" w:color="auto" w:fill="auto"/>
          <w:lang w:val="en-US" w:eastAsia="en-US" w:bidi="en-US"/>
        </w:rPr>
        <w:t>The number of refugees being submitted under large group resettlement programmes covering refugees from Bhutan in Nepal and Myanmar refugees in both Thailand and Malaysia is decreasing. These operations are transitioning into increased processing of individual cases of diverse groups, including individuals from outside of the region (i.e. Afghans, Somalis, Syrians, Palestinians, Iraqis and so on) with special protection needs or family links.</w:t>
      </w:r>
    </w:p>
    <w:p>
      <w:pPr>
        <w:pStyle w:val="Style40"/>
        <w:keepNext w:val="0"/>
        <w:keepLines w:val="0"/>
        <w:framePr w:w="1368" w:h="254" w:wrap="none" w:hAnchor="page" w:x="5127" w:y="203"/>
        <w:widowControl w:val="0"/>
        <w:shd w:val="clear" w:color="auto" w:fill="auto"/>
        <w:bidi w:val="0"/>
        <w:spacing w:before="0" w:after="0" w:line="240" w:lineRule="auto"/>
        <w:ind w:left="0" w:right="0" w:firstLine="0"/>
        <w:jc w:val="left"/>
        <w:rPr>
          <w:sz w:val="19"/>
          <w:szCs w:val="19"/>
        </w:rPr>
      </w:pPr>
      <w:bookmarkStart w:id="90" w:name="bookmark90"/>
      <w:r>
        <w:rPr>
          <w:rFonts w:ascii="Arial" w:eastAsia="Arial" w:hAnsi="Arial" w:cs="Arial"/>
          <w:color w:val="646363"/>
          <w:spacing w:val="0"/>
          <w:w w:val="100"/>
          <w:position w:val="0"/>
          <w:sz w:val="19"/>
          <w:szCs w:val="19"/>
          <w:shd w:val="clear" w:color="auto" w:fill="auto"/>
          <w:lang w:val="en-US" w:eastAsia="en-US" w:bidi="en-US"/>
        </w:rPr>
        <w:t>KAZAKHSTAN</w:t>
      </w:r>
      <w:bookmarkEnd w:id="90"/>
    </w:p>
    <w:p>
      <w:pPr>
        <w:pStyle w:val="Style40"/>
        <w:keepNext w:val="0"/>
        <w:keepLines w:val="0"/>
        <w:framePr w:w="1291" w:h="254" w:wrap="none" w:hAnchor="page" w:x="3763" w:y="351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UZBEKISTAN</w:t>
      </w:r>
    </w:p>
    <w:p>
      <w:pPr>
        <w:pStyle w:val="Style40"/>
        <w:keepNext w:val="0"/>
        <w:keepLines w:val="0"/>
        <w:framePr w:w="1387" w:h="254" w:wrap="none" w:hAnchor="page" w:x="6634" w:y="3673"/>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KYRGYZSTAN</w:t>
      </w:r>
    </w:p>
    <w:p>
      <w:pPr>
        <w:pStyle w:val="Style40"/>
        <w:keepNext w:val="0"/>
        <w:keepLines w:val="0"/>
        <w:framePr w:w="1584" w:h="254" w:wrap="none" w:hAnchor="page" w:x="2525" w:y="4431"/>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TURKMENISTAN</w:t>
      </w:r>
    </w:p>
    <w:p>
      <w:pPr>
        <w:pStyle w:val="Style40"/>
        <w:keepNext w:val="0"/>
        <w:keepLines w:val="0"/>
        <w:framePr w:w="1157" w:h="254" w:wrap="none" w:hAnchor="page" w:x="5645" w:y="4619"/>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TAJIKISTAN</w:t>
      </w:r>
    </w:p>
    <w:p>
      <w:pPr>
        <w:pStyle w:val="Style40"/>
        <w:keepNext w:val="0"/>
        <w:keepLines w:val="0"/>
        <w:framePr w:w="1454" w:h="235" w:wrap="none" w:hAnchor="page" w:x="4440" w:y="6092"/>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AFGHANISTAN</w:t>
      </w:r>
    </w:p>
    <w:p>
      <w:pPr>
        <w:pStyle w:val="Style40"/>
        <w:keepNext w:val="0"/>
        <w:keepLines w:val="0"/>
        <w:framePr w:w="686" w:h="254" w:wrap="none" w:hAnchor="page" w:x="10195" w:y="6332"/>
        <w:widowControl w:val="0"/>
        <w:shd w:val="clear" w:color="auto" w:fill="auto"/>
        <w:bidi w:val="0"/>
        <w:spacing w:before="0" w:after="0" w:line="240" w:lineRule="auto"/>
        <w:ind w:left="0" w:right="0" w:firstLine="0"/>
        <w:jc w:val="right"/>
        <w:rPr>
          <w:sz w:val="19"/>
          <w:szCs w:val="19"/>
        </w:rPr>
      </w:pPr>
      <w:r>
        <w:rPr>
          <w:rFonts w:ascii="Arial" w:eastAsia="Arial" w:hAnsi="Arial" w:cs="Arial"/>
          <w:color w:val="646363"/>
          <w:spacing w:val="0"/>
          <w:w w:val="100"/>
          <w:position w:val="0"/>
          <w:sz w:val="19"/>
          <w:szCs w:val="19"/>
          <w:shd w:val="clear" w:color="auto" w:fill="auto"/>
          <w:lang w:val="en-US" w:eastAsia="en-US" w:bidi="en-US"/>
        </w:rPr>
        <w:t>CHINA</w:t>
      </w:r>
    </w:p>
    <w:p>
      <w:pPr>
        <w:pStyle w:val="Style40"/>
        <w:keepNext w:val="0"/>
        <w:keepLines w:val="0"/>
        <w:framePr w:w="706" w:h="254" w:wrap="none" w:hAnchor="page" w:x="8899" w:y="7633"/>
        <w:widowControl w:val="0"/>
        <w:shd w:val="clear" w:color="auto" w:fill="auto"/>
        <w:bidi w:val="0"/>
        <w:spacing w:before="0" w:after="0" w:line="240" w:lineRule="auto"/>
        <w:ind w:left="0" w:right="0" w:firstLine="0"/>
        <w:jc w:val="right"/>
        <w:rPr>
          <w:sz w:val="19"/>
          <w:szCs w:val="19"/>
        </w:rPr>
      </w:pPr>
      <w:r>
        <w:rPr>
          <w:rFonts w:ascii="Arial" w:eastAsia="Arial" w:hAnsi="Arial" w:cs="Arial"/>
          <w:color w:val="646363"/>
          <w:spacing w:val="0"/>
          <w:w w:val="100"/>
          <w:position w:val="0"/>
          <w:sz w:val="19"/>
          <w:szCs w:val="19"/>
          <w:shd w:val="clear" w:color="auto" w:fill="auto"/>
          <w:lang w:val="en-US" w:eastAsia="en-US" w:bidi="en-US"/>
        </w:rPr>
        <w:t>NEPAL</w:t>
      </w:r>
    </w:p>
    <w:p>
      <w:pPr>
        <w:pStyle w:val="Style40"/>
        <w:keepNext w:val="0"/>
        <w:keepLines w:val="0"/>
        <w:framePr w:w="595" w:h="254" w:wrap="none" w:hAnchor="page" w:x="10805" w:y="7983"/>
        <w:widowControl w:val="0"/>
        <w:shd w:val="clear" w:color="auto" w:fill="auto"/>
        <w:bidi w:val="0"/>
        <w:spacing w:before="0" w:after="0" w:line="240" w:lineRule="auto"/>
        <w:ind w:left="0" w:right="0" w:firstLine="0"/>
        <w:jc w:val="right"/>
        <w:rPr>
          <w:sz w:val="19"/>
          <w:szCs w:val="19"/>
        </w:rPr>
      </w:pPr>
      <w:r>
        <w:rPr>
          <w:rFonts w:ascii="Arial" w:eastAsia="Arial" w:hAnsi="Arial" w:cs="Arial"/>
          <w:color w:val="646363"/>
          <w:spacing w:val="0"/>
          <w:w w:val="100"/>
          <w:position w:val="0"/>
          <w:sz w:val="19"/>
          <w:szCs w:val="19"/>
          <w:shd w:val="clear" w:color="auto" w:fill="auto"/>
          <w:lang w:val="en-US" w:eastAsia="en-US" w:bidi="en-US"/>
        </w:rPr>
        <w:t>HUTA</w:t>
      </w:r>
    </w:p>
    <w:p>
      <w:pPr>
        <w:pStyle w:val="Style40"/>
        <w:keepNext w:val="0"/>
        <w:keepLines w:val="0"/>
        <w:framePr w:w="1018" w:h="254" w:wrap="none" w:hAnchor="page" w:x="4723" w:y="8319"/>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PAKISTAN</w:t>
      </w:r>
    </w:p>
    <w:p>
      <w:pPr>
        <w:pStyle w:val="Style40"/>
        <w:keepNext w:val="0"/>
        <w:keepLines w:val="0"/>
        <w:framePr w:w="1272" w:h="254" w:wrap="none" w:hAnchor="page" w:x="9211" w:y="8857"/>
        <w:widowControl w:val="0"/>
        <w:shd w:val="clear" w:color="auto" w:fill="auto"/>
        <w:bidi w:val="0"/>
        <w:spacing w:before="0" w:after="0" w:line="240" w:lineRule="auto"/>
        <w:ind w:left="0" w:right="0" w:firstLine="0"/>
        <w:jc w:val="right"/>
        <w:rPr>
          <w:sz w:val="19"/>
          <w:szCs w:val="19"/>
        </w:rPr>
      </w:pPr>
      <w:r>
        <w:rPr>
          <w:rFonts w:ascii="Arial" w:eastAsia="Arial" w:hAnsi="Arial" w:cs="Arial"/>
          <w:color w:val="646363"/>
          <w:spacing w:val="0"/>
          <w:w w:val="100"/>
          <w:position w:val="0"/>
          <w:sz w:val="19"/>
          <w:szCs w:val="19"/>
          <w:shd w:val="clear" w:color="auto" w:fill="auto"/>
          <w:lang w:val="en-US" w:eastAsia="en-US" w:bidi="en-US"/>
        </w:rPr>
        <w:t>BANGLADES</w:t>
      </w:r>
    </w:p>
    <w:p>
      <w:pPr>
        <w:pStyle w:val="Style40"/>
        <w:keepNext w:val="0"/>
        <w:keepLines w:val="0"/>
        <w:framePr w:w="595" w:h="254" w:wrap="none" w:hAnchor="page" w:x="7733" w:y="9966"/>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INDIA</w:t>
      </w:r>
    </w:p>
    <w:p>
      <w:pPr>
        <w:pStyle w:val="Style40"/>
        <w:keepNext w:val="0"/>
        <w:keepLines w:val="0"/>
        <w:framePr w:w="648" w:h="307" w:wrap="none" w:hAnchor="page" w:x="5352" w:y="10115"/>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en-US" w:eastAsia="en-US" w:bidi="en-US"/>
        </w:rPr>
        <w:t>3,000</w:t>
      </w:r>
    </w:p>
    <w:p>
      <w:pPr>
        <w:pStyle w:val="Style40"/>
        <w:keepNext w:val="0"/>
        <w:keepLines w:val="0"/>
        <w:framePr w:w="648" w:h="307" w:wrap="none" w:hAnchor="page" w:x="5352" w:y="11103"/>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en-US" w:eastAsia="en-US" w:bidi="en-US"/>
        </w:rPr>
        <w:t>1,000</w:t>
      </w:r>
    </w:p>
    <w:p>
      <w:pPr>
        <w:pStyle w:val="Style40"/>
        <w:keepNext w:val="0"/>
        <w:keepLines w:val="0"/>
        <w:framePr w:w="62" w:h="221" w:wrap="none" w:hAnchor="page" w:x="125" w:y="11607"/>
        <w:widowControl w:val="0"/>
        <w:shd w:val="clear" w:color="auto" w:fill="auto"/>
        <w:bidi w:val="0"/>
        <w:spacing w:before="0" w:after="0" w:line="240" w:lineRule="auto"/>
        <w:ind w:left="0" w:right="0" w:firstLine="0"/>
        <w:jc w:val="left"/>
        <w:rPr>
          <w:sz w:val="16"/>
          <w:szCs w:val="16"/>
        </w:rPr>
      </w:pPr>
      <w:r>
        <w:rPr>
          <w:i/>
          <w:iCs/>
          <w:color w:val="3380CC"/>
          <w:spacing w:val="0"/>
          <w:w w:val="100"/>
          <w:position w:val="0"/>
          <w:sz w:val="16"/>
          <w:szCs w:val="16"/>
          <w:shd w:val="clear" w:color="auto" w:fill="auto"/>
          <w:lang w:val="en-US" w:eastAsia="en-US" w:bidi="en-US"/>
        </w:rPr>
        <w:t>I</w:t>
      </w:r>
    </w:p>
    <w:p>
      <w:pPr>
        <w:pStyle w:val="Style40"/>
        <w:keepNext w:val="0"/>
        <w:keepLines w:val="0"/>
        <w:framePr w:w="451" w:h="293" w:wrap="none" w:hAnchor="page" w:x="5544" w:y="11987"/>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en-US" w:eastAsia="en-US" w:bidi="en-US"/>
        </w:rPr>
        <w:t>100</w:t>
      </w:r>
    </w:p>
    <w:p>
      <w:pPr>
        <w:pStyle w:val="Style40"/>
        <w:keepNext w:val="0"/>
        <w:keepLines w:val="0"/>
        <w:framePr w:w="523" w:h="235" w:wrap="none" w:hAnchor="page" w:x="4114" w:y="13335"/>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800km</w:t>
      </w:r>
    </w:p>
    <w:p>
      <w:pPr>
        <w:pStyle w:val="Style40"/>
        <w:keepNext w:val="0"/>
        <w:keepLines w:val="0"/>
        <w:framePr w:w="1066" w:h="701" w:wrap="none" w:hAnchor="page" w:x="1891" w:y="7067"/>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46363"/>
          <w:spacing w:val="0"/>
          <w:w w:val="100"/>
          <w:position w:val="0"/>
          <w:sz w:val="19"/>
          <w:szCs w:val="19"/>
          <w:shd w:val="clear" w:color="auto" w:fill="auto"/>
          <w:lang w:val="en-US" w:eastAsia="en-US" w:bidi="en-US"/>
        </w:rPr>
        <w:t>ISLAMIC REPUBLIC</w:t>
      </w:r>
    </w:p>
    <w:p>
      <w:pPr>
        <w:pStyle w:val="Style40"/>
        <w:keepNext w:val="0"/>
        <w:keepLines w:val="0"/>
        <w:framePr w:w="1066" w:h="701" w:wrap="none" w:hAnchor="page" w:x="1891" w:y="7067"/>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46363"/>
          <w:spacing w:val="0"/>
          <w:w w:val="100"/>
          <w:position w:val="0"/>
          <w:sz w:val="19"/>
          <w:szCs w:val="19"/>
          <w:shd w:val="clear" w:color="auto" w:fill="auto"/>
          <w:lang w:val="en-US" w:eastAsia="en-US" w:bidi="en-US"/>
        </w:rPr>
        <w:t>OF IRAN</w:t>
      </w:r>
    </w:p>
    <w:p>
      <w:pPr>
        <w:pStyle w:val="Style40"/>
        <w:keepNext w:val="0"/>
        <w:keepLines w:val="0"/>
        <w:framePr w:w="725" w:h="571" w:wrap="none" w:hAnchor="page" w:x="9802" w:y="11276"/>
        <w:widowControl w:val="0"/>
        <w:shd w:val="clear" w:color="auto" w:fill="auto"/>
        <w:bidi w:val="0"/>
        <w:spacing w:before="0" w:after="0" w:line="240" w:lineRule="auto"/>
        <w:ind w:left="0" w:right="0" w:firstLine="0"/>
        <w:jc w:val="center"/>
        <w:rPr>
          <w:sz w:val="22"/>
          <w:szCs w:val="22"/>
        </w:rPr>
      </w:pPr>
      <w:r>
        <w:rPr>
          <w:i/>
          <w:iCs/>
          <w:color w:val="3380CC"/>
          <w:spacing w:val="0"/>
          <w:w w:val="100"/>
          <w:position w:val="0"/>
          <w:sz w:val="22"/>
          <w:szCs w:val="22"/>
          <w:shd w:val="clear" w:color="auto" w:fill="auto"/>
          <w:lang w:val="en-US" w:eastAsia="en-US" w:bidi="en-US"/>
        </w:rPr>
        <w:t>Bay of Bengal</w:t>
      </w:r>
    </w:p>
    <w:p>
      <w:pPr>
        <w:pStyle w:val="Style40"/>
        <w:keepNext w:val="0"/>
        <w:keepLines w:val="0"/>
        <w:framePr w:w="715" w:h="480" w:wrap="none" w:hAnchor="page" w:x="8357" w:y="12956"/>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46363"/>
          <w:spacing w:val="0"/>
          <w:w w:val="100"/>
          <w:position w:val="0"/>
          <w:sz w:val="19"/>
          <w:szCs w:val="19"/>
          <w:shd w:val="clear" w:color="auto" w:fill="auto"/>
          <w:lang w:val="en-US" w:eastAsia="en-US" w:bidi="en-US"/>
        </w:rPr>
        <w:t>SRI LANKA</w:t>
      </w:r>
    </w:p>
    <w:p>
      <w:pPr>
        <w:pStyle w:val="Style40"/>
        <w:keepNext w:val="0"/>
        <w:keepLines w:val="0"/>
        <w:framePr w:w="821" w:h="552" w:wrap="none" w:hAnchor="page" w:x="4056" w:y="9375"/>
        <w:widowControl w:val="0"/>
        <w:shd w:val="clear" w:color="auto" w:fill="auto"/>
        <w:bidi w:val="0"/>
        <w:spacing w:before="0" w:after="0" w:line="240" w:lineRule="auto"/>
        <w:ind w:left="0" w:right="0" w:firstLine="0"/>
        <w:jc w:val="center"/>
        <w:rPr>
          <w:sz w:val="22"/>
          <w:szCs w:val="22"/>
        </w:rPr>
      </w:pPr>
      <w:r>
        <w:rPr>
          <w:i/>
          <w:iCs/>
          <w:color w:val="3380CC"/>
          <w:spacing w:val="0"/>
          <w:w w:val="100"/>
          <w:position w:val="0"/>
          <w:sz w:val="22"/>
          <w:szCs w:val="22"/>
          <w:shd w:val="clear" w:color="auto" w:fill="auto"/>
          <w:lang w:val="en-US" w:eastAsia="en-US" w:bidi="en-US"/>
        </w:rPr>
        <w:t>Arabian</w:t>
      </w:r>
    </w:p>
    <w:p>
      <w:pPr>
        <w:pStyle w:val="Style40"/>
        <w:keepNext w:val="0"/>
        <w:keepLines w:val="0"/>
        <w:framePr w:w="821" w:h="552" w:wrap="none" w:hAnchor="page" w:x="4056" w:y="9375"/>
        <w:widowControl w:val="0"/>
        <w:shd w:val="clear" w:color="auto" w:fill="auto"/>
        <w:bidi w:val="0"/>
        <w:spacing w:before="0" w:after="0" w:line="240" w:lineRule="auto"/>
        <w:ind w:left="0" w:right="0" w:firstLine="0"/>
        <w:jc w:val="center"/>
        <w:rPr>
          <w:sz w:val="22"/>
          <w:szCs w:val="22"/>
        </w:rPr>
      </w:pPr>
      <w:r>
        <w:rPr>
          <w:i/>
          <w:iCs/>
          <w:color w:val="3380CC"/>
          <w:spacing w:val="0"/>
          <w:w w:val="100"/>
          <w:position w:val="0"/>
          <w:sz w:val="22"/>
          <w:szCs w:val="22"/>
          <w:shd w:val="clear" w:color="auto" w:fill="auto"/>
          <w:lang w:val="en-US" w:eastAsia="en-US" w:bidi="en-US"/>
        </w:rPr>
        <w:t>Sea</w:t>
      </w:r>
    </w:p>
    <w:p>
      <w:pPr>
        <w:pStyle w:val="Style40"/>
        <w:keepNext w:val="0"/>
        <w:keepLines w:val="0"/>
        <w:framePr w:w="763" w:h="562" w:wrap="none" w:hAnchor="page" w:x="1527" w:y="8243"/>
        <w:widowControl w:val="0"/>
        <w:shd w:val="clear" w:color="auto" w:fill="auto"/>
        <w:bidi w:val="0"/>
        <w:spacing w:before="0" w:after="0" w:line="240" w:lineRule="auto"/>
        <w:ind w:left="0" w:right="0" w:firstLine="0"/>
        <w:jc w:val="left"/>
        <w:rPr>
          <w:sz w:val="22"/>
          <w:szCs w:val="22"/>
        </w:rPr>
      </w:pPr>
      <w:r>
        <w:rPr>
          <w:i/>
          <w:iCs/>
          <w:color w:val="3380CC"/>
          <w:spacing w:val="0"/>
          <w:w w:val="100"/>
          <w:position w:val="0"/>
          <w:sz w:val="22"/>
          <w:szCs w:val="22"/>
          <w:shd w:val="clear" w:color="auto" w:fill="auto"/>
          <w:lang w:val="en-US" w:eastAsia="en-US" w:bidi="en-US"/>
        </w:rPr>
        <w:t>Persian</w:t>
      </w:r>
    </w:p>
    <w:p>
      <w:pPr>
        <w:pStyle w:val="Style40"/>
        <w:keepNext w:val="0"/>
        <w:keepLines w:val="0"/>
        <w:framePr w:w="763" w:h="562" w:wrap="none" w:hAnchor="page" w:x="1527" w:y="8243"/>
        <w:widowControl w:val="0"/>
        <w:shd w:val="clear" w:color="auto" w:fill="auto"/>
        <w:bidi w:val="0"/>
        <w:spacing w:before="0" w:after="0" w:line="240" w:lineRule="auto"/>
        <w:ind w:left="0" w:right="0" w:firstLine="180"/>
        <w:jc w:val="left"/>
        <w:rPr>
          <w:sz w:val="22"/>
          <w:szCs w:val="22"/>
        </w:rPr>
      </w:pPr>
      <w:r>
        <w:rPr>
          <w:i/>
          <w:iCs/>
          <w:color w:val="3380CC"/>
          <w:spacing w:val="0"/>
          <w:w w:val="100"/>
          <w:position w:val="0"/>
          <w:sz w:val="22"/>
          <w:szCs w:val="22"/>
          <w:shd w:val="clear" w:color="auto" w:fill="auto"/>
          <w:lang w:val="en-US" w:eastAsia="en-US" w:bidi="en-US"/>
        </w:rPr>
        <w:t>Gulf</w:t>
      </w:r>
    </w:p>
    <w:p>
      <w:pPr>
        <w:pStyle w:val="Style40"/>
        <w:keepNext w:val="0"/>
        <w:keepLines w:val="0"/>
        <w:framePr w:w="826" w:h="600" w:wrap="none" w:hAnchor="page" w:x="850" w:y="3275"/>
        <w:widowControl w:val="0"/>
        <w:shd w:val="clear" w:color="auto" w:fill="auto"/>
        <w:bidi w:val="0"/>
        <w:spacing w:before="0" w:after="0" w:line="240" w:lineRule="auto"/>
        <w:ind w:left="0" w:right="0" w:firstLine="0"/>
        <w:jc w:val="center"/>
        <w:rPr>
          <w:sz w:val="22"/>
          <w:szCs w:val="22"/>
        </w:rPr>
      </w:pPr>
      <w:r>
        <w:rPr>
          <w:i/>
          <w:iCs/>
          <w:color w:val="3380CC"/>
          <w:spacing w:val="0"/>
          <w:w w:val="100"/>
          <w:position w:val="0"/>
          <w:sz w:val="22"/>
          <w:szCs w:val="22"/>
          <w:shd w:val="clear" w:color="auto" w:fill="auto"/>
          <w:lang w:val="en-US" w:eastAsia="en-US" w:bidi="en-US"/>
        </w:rPr>
        <w:t>Caspian</w:t>
      </w:r>
    </w:p>
    <w:p>
      <w:pPr>
        <w:pStyle w:val="Style40"/>
        <w:keepNext w:val="0"/>
        <w:keepLines w:val="0"/>
        <w:framePr w:w="826" w:h="600" w:wrap="none" w:hAnchor="page" w:x="850" w:y="3275"/>
        <w:widowControl w:val="0"/>
        <w:shd w:val="clear" w:color="auto" w:fill="auto"/>
        <w:bidi w:val="0"/>
        <w:spacing w:before="0" w:after="0" w:line="240" w:lineRule="auto"/>
        <w:ind w:left="0" w:right="0" w:firstLine="0"/>
        <w:jc w:val="center"/>
        <w:rPr>
          <w:sz w:val="22"/>
          <w:szCs w:val="22"/>
        </w:rPr>
      </w:pPr>
      <w:r>
        <w:rPr>
          <w:i/>
          <w:iCs/>
          <w:color w:val="3380CC"/>
          <w:spacing w:val="0"/>
          <w:w w:val="100"/>
          <w:position w:val="0"/>
          <w:sz w:val="22"/>
          <w:szCs w:val="22"/>
          <w:shd w:val="clear" w:color="auto" w:fill="auto"/>
          <w:lang w:val="en-US" w:eastAsia="en-US" w:bidi="en-US"/>
        </w:rPr>
        <w:t>Sea</w:t>
      </w:r>
    </w:p>
    <w:p>
      <w:pPr>
        <w:pStyle w:val="Style40"/>
        <w:keepNext w:val="0"/>
        <w:keepLines w:val="0"/>
        <w:framePr w:w="1709" w:h="254" w:wrap="none" w:hAnchor="page" w:x="1008" w:y="2300"/>
        <w:widowControl w:val="0"/>
        <w:pBdr>
          <w:top w:val="single" w:sz="0" w:space="0" w:color="43494C"/>
          <w:left w:val="single" w:sz="0" w:space="0" w:color="43494C"/>
          <w:bottom w:val="single" w:sz="0" w:space="0" w:color="43494C"/>
          <w:right w:val="single" w:sz="0" w:space="0" w:color="43494C"/>
        </w:pBdr>
        <w:shd w:val="clear" w:color="auto" w:fill="43494C"/>
        <w:bidi w:val="0"/>
        <w:spacing w:before="0" w:after="0" w:line="240" w:lineRule="auto"/>
        <w:ind w:left="0" w:right="0" w:firstLine="0"/>
        <w:jc w:val="left"/>
        <w:rPr>
          <w:sz w:val="18"/>
          <w:szCs w:val="18"/>
        </w:rPr>
      </w:pPr>
      <w:r>
        <w:rPr>
          <w:rFonts w:ascii="Arial" w:eastAsia="Arial" w:hAnsi="Arial" w:cs="Arial"/>
          <w:b/>
          <w:bCs/>
          <w:color w:val="FFFFFF"/>
          <w:spacing w:val="0"/>
          <w:w w:val="100"/>
          <w:position w:val="0"/>
          <w:sz w:val="18"/>
          <w:szCs w:val="18"/>
          <w:shd w:val="clear" w:color="auto" w:fill="auto"/>
          <w:lang w:val="en-US" w:eastAsia="en-US" w:bidi="en-US"/>
        </w:rPr>
        <w:t>as of 25 May 2016</w:t>
      </w:r>
    </w:p>
    <w:p>
      <w:pPr>
        <w:pStyle w:val="Style40"/>
        <w:keepNext w:val="0"/>
        <w:keepLines w:val="0"/>
        <w:framePr w:w="2525" w:h="869" w:wrap="none" w:hAnchor="page" w:x="975" w:y="1273"/>
        <w:widowControl w:val="0"/>
        <w:pBdr>
          <w:top w:val="single" w:sz="0" w:space="0" w:color="4D4D4D"/>
          <w:left w:val="single" w:sz="0" w:space="0" w:color="4D4D4D"/>
          <w:bottom w:val="single" w:sz="0" w:space="0" w:color="4D4D4D"/>
          <w:right w:val="single" w:sz="0" w:space="0" w:color="4D4D4D"/>
        </w:pBdr>
        <w:shd w:val="clear" w:color="auto" w:fill="4D4D4D"/>
        <w:bidi w:val="0"/>
        <w:spacing w:before="0" w:after="0" w:line="240" w:lineRule="auto"/>
        <w:ind w:left="0" w:right="0" w:firstLine="0"/>
        <w:jc w:val="left"/>
        <w:rPr>
          <w:sz w:val="36"/>
          <w:szCs w:val="36"/>
        </w:rPr>
      </w:pPr>
      <w:r>
        <w:rPr>
          <w:rFonts w:ascii="Arial" w:eastAsia="Arial" w:hAnsi="Arial" w:cs="Arial"/>
          <w:b/>
          <w:bCs/>
          <w:color w:val="FFFFFF"/>
          <w:spacing w:val="0"/>
          <w:w w:val="100"/>
          <w:position w:val="0"/>
          <w:sz w:val="36"/>
          <w:szCs w:val="36"/>
          <w:shd w:val="clear" w:color="auto" w:fill="auto"/>
          <w:lang w:val="en-US" w:eastAsia="en-US" w:bidi="en-US"/>
        </w:rPr>
        <w:t>ASIA AND</w:t>
      </w:r>
    </w:p>
    <w:p>
      <w:pPr>
        <w:pStyle w:val="Style40"/>
        <w:keepNext w:val="0"/>
        <w:keepLines w:val="0"/>
        <w:framePr w:w="2525" w:h="869" w:wrap="none" w:hAnchor="page" w:x="975" w:y="1273"/>
        <w:widowControl w:val="0"/>
        <w:pBdr>
          <w:top w:val="single" w:sz="0" w:space="0" w:color="4D4D4D"/>
          <w:left w:val="single" w:sz="0" w:space="0" w:color="4D4D4D"/>
          <w:bottom w:val="single" w:sz="0" w:space="0" w:color="4D4D4D"/>
          <w:right w:val="single" w:sz="0" w:space="0" w:color="4D4D4D"/>
        </w:pBdr>
        <w:shd w:val="clear" w:color="auto" w:fill="4D4D4D"/>
        <w:bidi w:val="0"/>
        <w:spacing w:before="0" w:after="0" w:line="240" w:lineRule="auto"/>
        <w:ind w:left="0" w:right="0" w:firstLine="0"/>
        <w:jc w:val="left"/>
        <w:rPr>
          <w:sz w:val="36"/>
          <w:szCs w:val="36"/>
        </w:rPr>
      </w:pPr>
      <w:r>
        <w:rPr>
          <w:rFonts w:ascii="Arial" w:eastAsia="Arial" w:hAnsi="Arial" w:cs="Arial"/>
          <w:b/>
          <w:bCs/>
          <w:color w:val="FFFFFF"/>
          <w:spacing w:val="0"/>
          <w:w w:val="100"/>
          <w:position w:val="0"/>
          <w:sz w:val="36"/>
          <w:szCs w:val="36"/>
          <w:shd w:val="clear" w:color="auto" w:fill="auto"/>
          <w:lang w:val="en-US" w:eastAsia="en-US" w:bidi="en-US"/>
        </w:rPr>
        <w:t>THE PACIFIC</w:t>
      </w:r>
    </w:p>
    <w:p>
      <w:pPr>
        <w:pStyle w:val="Style40"/>
        <w:keepNext w:val="0"/>
        <w:keepLines w:val="0"/>
        <w:framePr w:w="6072" w:h="1291" w:wrap="none" w:hAnchor="page" w:x="4027" w:y="1263"/>
        <w:widowControl w:val="0"/>
        <w:pBdr>
          <w:top w:val="single" w:sz="0" w:space="0" w:color="4D4D4D"/>
          <w:left w:val="single" w:sz="0" w:space="0" w:color="4D4D4D"/>
          <w:bottom w:val="single" w:sz="0" w:space="0" w:color="4D4D4D"/>
          <w:right w:val="single" w:sz="0" w:space="0" w:color="4D4D4D"/>
        </w:pBdr>
        <w:shd w:val="clear" w:color="auto" w:fill="4D4D4D"/>
        <w:bidi w:val="0"/>
        <w:spacing w:before="0" w:after="0" w:line="240" w:lineRule="auto"/>
        <w:ind w:left="0" w:right="0" w:firstLine="0"/>
        <w:jc w:val="left"/>
        <w:rPr>
          <w:sz w:val="36"/>
          <w:szCs w:val="36"/>
        </w:rPr>
      </w:pPr>
      <w:r>
        <w:rPr>
          <w:rFonts w:ascii="Arial" w:eastAsia="Arial" w:hAnsi="Arial" w:cs="Arial"/>
          <w:color w:val="FFFFFF"/>
          <w:spacing w:val="0"/>
          <w:w w:val="100"/>
          <w:position w:val="0"/>
          <w:sz w:val="36"/>
          <w:szCs w:val="36"/>
          <w:shd w:val="clear" w:color="auto" w:fill="auto"/>
          <w:lang w:val="en-US" w:eastAsia="en-US" w:bidi="en-US"/>
        </w:rPr>
        <w:t>UNHCR'S TOTAL RESETTLEMENT</w:t>
      </w:r>
    </w:p>
    <w:p>
      <w:pPr>
        <w:pStyle w:val="Style40"/>
        <w:keepNext w:val="0"/>
        <w:keepLines w:val="0"/>
        <w:framePr w:w="6072" w:h="1291" w:wrap="none" w:hAnchor="page" w:x="4027" w:y="1263"/>
        <w:widowControl w:val="0"/>
        <w:pBdr>
          <w:top w:val="single" w:sz="0" w:space="0" w:color="4D4D4D"/>
          <w:left w:val="single" w:sz="0" w:space="0" w:color="4D4D4D"/>
          <w:bottom w:val="single" w:sz="0" w:space="0" w:color="4D4D4D"/>
          <w:right w:val="single" w:sz="0" w:space="0" w:color="4D4D4D"/>
        </w:pBdr>
        <w:shd w:val="clear" w:color="auto" w:fill="4D4D4D"/>
        <w:bidi w:val="0"/>
        <w:spacing w:before="0" w:after="0" w:line="240" w:lineRule="auto"/>
        <w:ind w:left="0" w:right="0" w:firstLine="0"/>
        <w:jc w:val="left"/>
        <w:rPr>
          <w:sz w:val="36"/>
          <w:szCs w:val="36"/>
        </w:rPr>
      </w:pPr>
      <w:r>
        <w:rPr>
          <w:rFonts w:ascii="Arial" w:eastAsia="Arial" w:hAnsi="Arial" w:cs="Arial"/>
          <w:color w:val="FFFFFF"/>
          <w:spacing w:val="0"/>
          <w:w w:val="100"/>
          <w:position w:val="0"/>
          <w:sz w:val="36"/>
          <w:szCs w:val="36"/>
          <w:shd w:val="clear" w:color="auto" w:fill="auto"/>
          <w:lang w:val="en-US" w:eastAsia="en-US" w:bidi="en-US"/>
        </w:rPr>
        <w:t>CAPACITY FOR 2017</w:t>
      </w:r>
    </w:p>
    <w:p>
      <w:pPr>
        <w:pStyle w:val="Style40"/>
        <w:keepNext w:val="0"/>
        <w:keepLines w:val="0"/>
        <w:framePr w:w="6072" w:h="1291" w:wrap="none" w:hAnchor="page" w:x="4027" w:y="1263"/>
        <w:widowControl w:val="0"/>
        <w:pBdr>
          <w:top w:val="single" w:sz="0" w:space="0" w:color="4D4D4D"/>
          <w:left w:val="single" w:sz="0" w:space="0" w:color="4D4D4D"/>
          <w:bottom w:val="single" w:sz="0" w:space="0" w:color="4D4D4D"/>
          <w:right w:val="single" w:sz="0" w:space="0" w:color="4D4D4D"/>
        </w:pBdr>
        <w:shd w:val="clear" w:color="auto" w:fill="4D4D4D"/>
        <w:bidi w:val="0"/>
        <w:spacing w:before="0" w:after="0" w:line="240" w:lineRule="auto"/>
        <w:ind w:left="0" w:right="0" w:firstLine="0"/>
        <w:jc w:val="left"/>
        <w:rPr>
          <w:sz w:val="36"/>
          <w:szCs w:val="36"/>
        </w:rPr>
      </w:pPr>
      <w:r>
        <w:rPr>
          <w:rFonts w:ascii="Arial" w:eastAsia="Arial" w:hAnsi="Arial" w:cs="Arial"/>
          <w:b/>
          <w:bCs/>
          <w:color w:val="FFFFFF"/>
          <w:spacing w:val="0"/>
          <w:w w:val="100"/>
          <w:position w:val="0"/>
          <w:sz w:val="36"/>
          <w:szCs w:val="36"/>
          <w:shd w:val="clear" w:color="auto" w:fill="auto"/>
          <w:lang w:val="en-US" w:eastAsia="en-US" w:bidi="en-US"/>
        </w:rPr>
        <w:t>BY COUNTRY OF ASYLUM*</w:t>
      </w:r>
    </w:p>
    <w:p>
      <w:pPr>
        <w:pStyle w:val="Style6"/>
        <w:keepNext w:val="0"/>
        <w:keepLines w:val="0"/>
        <w:framePr w:w="840" w:h="538" w:wrap="none" w:hAnchor="page" w:x="10334" w:y="13796"/>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i/>
          <w:iCs/>
          <w:color w:val="3380CC"/>
          <w:spacing w:val="0"/>
          <w:w w:val="100"/>
          <w:position w:val="0"/>
          <w:sz w:val="22"/>
          <w:szCs w:val="22"/>
          <w:shd w:val="clear" w:color="auto" w:fill="auto"/>
          <w:lang w:val="en-US" w:eastAsia="en-US" w:bidi="en-US"/>
        </w:rPr>
        <w:t>INDIAN</w:t>
      </w:r>
    </w:p>
    <w:p>
      <w:pPr>
        <w:pStyle w:val="Style6"/>
        <w:keepNext w:val="0"/>
        <w:keepLines w:val="0"/>
        <w:framePr w:w="840" w:h="538" w:wrap="none" w:hAnchor="page" w:x="10334" w:y="13796"/>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i/>
          <w:iCs/>
          <w:color w:val="3380CC"/>
          <w:spacing w:val="0"/>
          <w:w w:val="100"/>
          <w:position w:val="0"/>
          <w:sz w:val="22"/>
          <w:szCs w:val="22"/>
          <w:shd w:val="clear" w:color="auto" w:fill="auto"/>
          <w:lang w:val="en-US" w:eastAsia="en-US" w:bidi="en-US"/>
        </w:rPr>
        <w:t>OCEAN</w:t>
      </w:r>
    </w:p>
    <w:p>
      <w:pPr>
        <w:pStyle w:val="Style40"/>
        <w:keepNext w:val="0"/>
        <w:keepLines w:val="0"/>
        <w:framePr w:w="2309" w:h="518" w:wrap="none" w:hAnchor="page" w:x="2193" w:y="14339"/>
        <w:widowControl w:val="0"/>
        <w:shd w:val="clear" w:color="auto" w:fill="auto"/>
        <w:bidi w:val="0"/>
        <w:spacing w:before="0" w:after="0" w:line="276" w:lineRule="auto"/>
        <w:ind w:left="0" w:right="0" w:firstLine="0"/>
        <w:jc w:val="left"/>
        <w:rPr>
          <w:sz w:val="19"/>
          <w:szCs w:val="19"/>
        </w:rPr>
      </w:pPr>
      <w:r>
        <w:rPr>
          <w:rFonts w:ascii="Arial" w:eastAsia="Arial" w:hAnsi="Arial" w:cs="Arial"/>
          <w:b/>
          <w:bCs/>
          <w:color w:val="000000"/>
          <w:spacing w:val="0"/>
          <w:w w:val="100"/>
          <w:position w:val="0"/>
          <w:sz w:val="19"/>
          <w:szCs w:val="19"/>
          <w:shd w:val="clear" w:color="auto" w:fill="auto"/>
          <w:lang w:val="en-US" w:eastAsia="en-US" w:bidi="en-US"/>
        </w:rPr>
        <w:t>UNHCR's estimated total resettlement capacity</w:t>
      </w:r>
    </w:p>
    <w:p>
      <w:pPr>
        <w:widowControl w:val="0"/>
        <w:spacing w:line="360" w:lineRule="exact"/>
      </w:pPr>
      <w:r>
        <w:drawing>
          <wp:anchor distT="0" distB="0" distL="0" distR="0" simplePos="0" relativeHeight="62914747" behindDoc="1" locked="0" layoutInCell="1" allowOverlap="1">
            <wp:simplePos x="0" y="0"/>
            <wp:positionH relativeFrom="page">
              <wp:posOffset>78740</wp:posOffset>
            </wp:positionH>
            <wp:positionV relativeFrom="margin">
              <wp:posOffset>0</wp:posOffset>
            </wp:positionV>
            <wp:extent cx="7559040" cy="8710930"/>
            <wp:wrapNone/>
            <wp:docPr id="163" name="Shape 163"/>
            <a:graphic xmlns:a="http://schemas.openxmlformats.org/drawingml/2006/main">
              <a:graphicData uri="http://schemas.openxmlformats.org/drawingml/2006/picture">
                <pic:pic xmlns:pic="http://schemas.openxmlformats.org/drawingml/2006/picture">
                  <pic:nvPicPr>
                    <pic:cNvPr id="164" name="Picture box 164"/>
                    <pic:cNvPicPr/>
                  </pic:nvPicPr>
                  <pic:blipFill>
                    <a:blip r:embed="rId104"/>
                    <a:stretch/>
                  </pic:blipFill>
                  <pic:spPr>
                    <a:xfrm>
                      <a:ext cx="7559040" cy="8710930"/>
                    </a:xfrm>
                    <a:prstGeom prst="rect"/>
                  </pic:spPr>
                </pic:pic>
              </a:graphicData>
            </a:graphic>
          </wp:anchor>
        </w:drawing>
      </w:r>
      <w:r>
        <w:drawing>
          <wp:anchor distT="18415" distB="30480" distL="0" distR="1496695" simplePos="0" relativeHeight="62914748" behindDoc="1" locked="0" layoutInCell="1" allowOverlap="1">
            <wp:simplePos x="0" y="0"/>
            <wp:positionH relativeFrom="page">
              <wp:posOffset>1078230</wp:posOffset>
            </wp:positionH>
            <wp:positionV relativeFrom="margin">
              <wp:posOffset>9123045</wp:posOffset>
            </wp:positionV>
            <wp:extent cx="286385" cy="280670"/>
            <wp:wrapNone/>
            <wp:docPr id="165" name="Shape 165"/>
            <a:graphic xmlns:a="http://schemas.openxmlformats.org/drawingml/2006/main">
              <a:graphicData uri="http://schemas.openxmlformats.org/drawingml/2006/picture">
                <pic:pic xmlns:pic="http://schemas.openxmlformats.org/drawingml/2006/picture">
                  <pic:nvPicPr>
                    <pic:cNvPr id="166" name="Picture box 166"/>
                    <pic:cNvPicPr/>
                  </pic:nvPicPr>
                  <pic:blipFill>
                    <a:blip r:embed="rId106"/>
                    <a:stretch/>
                  </pic:blipFill>
                  <pic:spPr>
                    <a:xfrm>
                      <a:ext cx="286385" cy="2806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5" w:line="1" w:lineRule="exact"/>
      </w:pPr>
    </w:p>
    <w:p>
      <w:pPr>
        <w:widowControl w:val="0"/>
        <w:spacing w:line="1" w:lineRule="exact"/>
        <w:sectPr>
          <w:footerReference w:type="default" r:id="rId108"/>
          <w:footerReference w:type="even" r:id="rId109"/>
          <w:footnotePr>
            <w:pos w:val="pageBottom"/>
            <w:numFmt w:val="upperRoman"/>
            <w:numStart w:val="1"/>
            <w:numRestart w:val="continuous"/>
            <w15:footnoteColumns w:val="1"/>
          </w:footnotePr>
          <w:pgSz w:w="12152" w:h="17667"/>
          <w:pgMar w:top="414" w:left="124" w:right="124" w:bottom="718" w:header="0" w:footer="3" w:gutter="0"/>
          <w:pgNumType w:start="38"/>
          <w:cols w:space="720"/>
          <w:noEndnote/>
          <w:rtlGutter/>
          <w:docGrid w:linePitch="360"/>
        </w:sectPr>
      </w:pPr>
    </w:p>
    <w:p>
      <w:pPr>
        <w:pStyle w:val="Style6"/>
        <w:keepNext w:val="0"/>
        <w:keepLines w:val="0"/>
        <w:widowControl w:val="0"/>
        <w:shd w:val="clear" w:color="auto" w:fill="auto"/>
        <w:bidi w:val="0"/>
        <w:spacing w:before="0" w:after="0" w:line="240" w:lineRule="auto"/>
        <w:ind w:left="7040" w:right="0" w:firstLine="0"/>
        <w:jc w:val="left"/>
        <w:rPr>
          <w:sz w:val="19"/>
          <w:szCs w:val="19"/>
        </w:rPr>
      </w:pPr>
      <w:r>
        <w:rPr>
          <w:color w:val="646363"/>
          <w:spacing w:val="0"/>
          <w:w w:val="100"/>
          <w:position w:val="0"/>
          <w:sz w:val="19"/>
          <w:szCs w:val="19"/>
          <w:shd w:val="clear" w:color="auto" w:fill="auto"/>
          <w:lang w:val="en-US" w:eastAsia="en-US" w:bidi="en-US"/>
        </w:rPr>
        <w:t>MALDIVES</w:t>
      </w:r>
    </w:p>
    <w:p>
      <w:pPr>
        <w:pStyle w:val="Style12"/>
        <w:keepNext w:val="0"/>
        <w:keepLines w:val="0"/>
        <w:widowControl w:val="0"/>
        <w:shd w:val="clear" w:color="auto" w:fill="auto"/>
        <w:bidi w:val="0"/>
        <w:spacing w:before="0" w:after="160" w:line="223" w:lineRule="auto"/>
        <w:ind w:left="1900" w:right="0" w:firstLine="0"/>
        <w:jc w:val="left"/>
      </w:pPr>
      <w:r>
        <w:rPr>
          <w:color w:val="000000"/>
          <w:spacing w:val="0"/>
          <w:w w:val="100"/>
          <w:position w:val="0"/>
          <w:shd w:val="clear" w:color="auto" w:fill="auto"/>
          <w:lang w:val="en-US" w:eastAsia="en-US" w:bidi="en-US"/>
        </w:rPr>
        <w:t>* UNHCR total resettlement capacity includes core staffing and affiliate workforce</w:t>
      </w:r>
    </w:p>
    <w:p>
      <w:pPr>
        <w:pStyle w:val="Style12"/>
        <w:keepNext w:val="0"/>
        <w:keepLines w:val="0"/>
        <w:widowControl w:val="0"/>
        <w:shd w:val="clear" w:color="auto" w:fill="auto"/>
        <w:bidi w:val="0"/>
        <w:spacing w:before="0" w:after="100" w:line="312" w:lineRule="auto"/>
        <w:ind w:left="2080" w:right="0" w:firstLine="0"/>
        <w:jc w:val="left"/>
      </w:pPr>
      <w:r>
        <w:rPr>
          <w:color w:val="000000"/>
          <w:spacing w:val="0"/>
          <w:w w:val="100"/>
          <w:position w:val="0"/>
          <w:shd w:val="clear" w:color="auto" w:fill="auto"/>
          <w:lang w:val="en-US" w:eastAsia="en-US" w:bidi="en-US"/>
        </w:rPr>
        <w:t>The boundaries and names shown and the designations used on this map do not imply official endorsement or acceptance by the United Nations.</w:t>
      </w:r>
    </w:p>
    <w:p>
      <w:pPr>
        <w:pStyle w:val="Style12"/>
        <w:keepNext w:val="0"/>
        <w:keepLines w:val="0"/>
        <w:widowControl w:val="0"/>
        <w:shd w:val="clear" w:color="auto" w:fill="auto"/>
        <w:bidi w:val="0"/>
        <w:spacing w:before="0" w:after="120" w:line="240" w:lineRule="auto"/>
        <w:ind w:left="1180" w:right="0" w:firstLine="0"/>
        <w:jc w:val="both"/>
      </w:pPr>
      <w:r>
        <mc:AlternateContent>
          <mc:Choice Requires="wps">
            <w:drawing>
              <wp:anchor distT="0" distB="0" distL="114300" distR="114300" simplePos="0" relativeHeight="125829432" behindDoc="0" locked="0" layoutInCell="1" allowOverlap="1">
                <wp:simplePos x="0" y="0"/>
                <wp:positionH relativeFrom="margin">
                  <wp:posOffset>286385</wp:posOffset>
                </wp:positionH>
                <wp:positionV relativeFrom="paragraph">
                  <wp:posOffset>38100</wp:posOffset>
                </wp:positionV>
                <wp:extent cx="170815" cy="152400"/>
                <wp:wrapSquare wrapText="right"/>
                <wp:docPr id="167" name="Shape 167"/>
                <a:graphic xmlns:a="http://schemas.openxmlformats.org/drawingml/2006/main">
                  <a:graphicData uri="http://schemas.microsoft.com/office/word/2010/wordprocessingShape">
                    <wps:wsp>
                      <wps:cNvSpPr txBox="1"/>
                      <wps:spPr>
                        <a:xfrm>
                          <a:ext cx="170815" cy="1524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color w:val="706F6F"/>
                                <w:spacing w:val="0"/>
                                <w:w w:val="100"/>
                                <w:position w:val="0"/>
                                <w:shd w:val="clear" w:color="auto" w:fill="auto"/>
                                <w:lang w:val="en-US" w:eastAsia="en-US" w:bidi="en-US"/>
                              </w:rPr>
                              <w:t>36</w:t>
                            </w:r>
                          </w:p>
                        </w:txbxContent>
                      </wps:txbx>
                      <wps:bodyPr wrap="none" lIns="0" tIns="0" rIns="0" bIns="0">
                        <a:noAutoFit/>
                      </wps:bodyPr>
                    </wps:wsp>
                  </a:graphicData>
                </a:graphic>
              </wp:anchor>
            </w:drawing>
          </mc:Choice>
          <mc:Fallback>
            <w:pict>
              <v:shape id="_x0000_s1193" type="#_x0000_t202" style="position:absolute;margin-left:22.550000000000001pt;margin-top:3.pt;width:13.449999999999999pt;height:12.pt;z-index:-125829321;mso-wrap-distance-left:9.pt;mso-wrap-distance-right:9.pt;mso-position-horizont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color w:val="706F6F"/>
                          <w:spacing w:val="0"/>
                          <w:w w:val="100"/>
                          <w:position w:val="0"/>
                          <w:shd w:val="clear" w:color="auto" w:fill="auto"/>
                          <w:lang w:val="en-US" w:eastAsia="en-US" w:bidi="en-US"/>
                        </w:rPr>
                        <w:t>36</w:t>
                      </w:r>
                    </w:p>
                  </w:txbxContent>
                </v:textbox>
                <w10:wrap type="square" side="right" anchorx="margin"/>
              </v:shape>
            </w:pict>
          </mc:Fallback>
        </mc:AlternateContent>
      </w:r>
      <w:r>
        <w:rPr>
          <w:color w:val="000000"/>
          <w:spacing w:val="0"/>
          <w:w w:val="100"/>
          <w:position w:val="0"/>
          <w:shd w:val="clear" w:color="auto" w:fill="auto"/>
          <w:lang w:val="en-US" w:eastAsia="en-US" w:bidi="en-US"/>
        </w:rPr>
        <w:t>© UNHCR - Geneva, 25 May 2016</w:t>
      </w:r>
      <w:r>
        <w:br w:type="page"/>
      </w:r>
    </w:p>
    <w:p>
      <w:pPr>
        <w:framePr w:w="11904" w:h="16838" w:wrap="notBeside" w:vAnchor="text" w:hAnchor="text" w:y="1"/>
        <w:widowControl w:val="0"/>
        <w:rPr>
          <w:sz w:val="2"/>
          <w:szCs w:val="2"/>
        </w:rPr>
      </w:pPr>
      <w:r>
        <w:drawing>
          <wp:inline>
            <wp:extent cx="7559040" cy="10692130"/>
            <wp:docPr id="169" name="Picutre 169"/>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110"/>
                    <a:stretch/>
                  </pic:blipFill>
                  <pic:spPr>
                    <a:xfrm>
                      <a:ext cx="7559040" cy="10692130"/>
                    </a:xfrm>
                    <a:prstGeom prst="rect"/>
                  </pic:spPr>
                </pic:pic>
              </a:graphicData>
            </a:graphic>
          </wp:inline>
        </w:drawing>
      </w:r>
    </w:p>
    <w:p>
      <w:pPr>
        <w:widowControl w:val="0"/>
        <w:spacing w:line="1" w:lineRule="exact"/>
        <w:sectPr>
          <w:footnotePr>
            <w:pos w:val="pageBottom"/>
            <w:numFmt w:val="upperRoman"/>
            <w:numStart w:val="1"/>
            <w:numRestart w:val="continuous"/>
            <w15:footnoteColumns w:val="1"/>
          </w:footnotePr>
          <w:type w:val="continuous"/>
          <w:pgSz w:w="12152" w:h="17667"/>
          <w:pgMar w:top="314" w:left="124" w:right="124" w:bottom="314" w:header="0" w:footer="3" w:gutter="0"/>
          <w:cols w:space="720"/>
          <w:noEndnote/>
          <w:rtlGutter/>
          <w:docGrid w:linePitch="360"/>
        </w:sectPr>
      </w:pPr>
      <w:r>
        <mc:AlternateContent>
          <mc:Choice Requires="wps">
            <w:drawing>
              <wp:anchor distT="0" distB="0" distL="0" distR="6839585" simplePos="0" relativeHeight="125829434" behindDoc="0" locked="0" layoutInCell="1" allowOverlap="1">
                <wp:simplePos x="0" y="0"/>
                <wp:positionH relativeFrom="column">
                  <wp:posOffset>1237615</wp:posOffset>
                </wp:positionH>
                <wp:positionV relativeFrom="paragraph">
                  <wp:posOffset>1463040</wp:posOffset>
                </wp:positionV>
                <wp:extent cx="719455" cy="161290"/>
                <wp:wrapTopAndBottom/>
                <wp:docPr id="170" name="Shape 170"/>
                <a:graphic xmlns:a="http://schemas.openxmlformats.org/drawingml/2006/main">
                  <a:graphicData uri="http://schemas.microsoft.com/office/word/2010/wordprocessingShape">
                    <wps:wsp>
                      <wps:cNvSpPr txBox="1"/>
                      <wps:spPr>
                        <a:xfrm>
                          <a:ext cx="719455" cy="1612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MONGOLIA</w:t>
                            </w:r>
                          </w:p>
                        </w:txbxContent>
                      </wps:txbx>
                      <wps:bodyPr lIns="0" tIns="0" rIns="0" bIns="0">
                        <a:noAutoFit/>
                      </wps:bodyPr>
                    </wps:wsp>
                  </a:graphicData>
                </a:graphic>
              </wp:anchor>
            </w:drawing>
          </mc:Choice>
          <mc:Fallback>
            <w:pict>
              <v:shape id="_x0000_s1196" type="#_x0000_t202" style="position:absolute;margin-left:97.450000000000003pt;margin-top:115.2pt;width:56.649999999999999pt;height:12.699999999999999pt;z-index:-125829319;mso-wrap-distance-left:0;mso-wrap-distance-right:538.54999999999995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MONGOLIA</w:t>
                      </w:r>
                    </w:p>
                  </w:txbxContent>
                </v:textbox>
                <w10:wrap type="topAndBottom"/>
              </v:shape>
            </w:pict>
          </mc:Fallback>
        </mc:AlternateContent>
      </w:r>
      <w:r>
        <mc:AlternateContent>
          <mc:Choice Requires="wps">
            <w:drawing>
              <wp:anchor distT="0" distB="0" distL="0" distR="7120255" simplePos="0" relativeHeight="125829436" behindDoc="0" locked="0" layoutInCell="1" allowOverlap="1">
                <wp:simplePos x="0" y="0"/>
                <wp:positionH relativeFrom="column">
                  <wp:posOffset>6610985</wp:posOffset>
                </wp:positionH>
                <wp:positionV relativeFrom="paragraph">
                  <wp:posOffset>3465830</wp:posOffset>
                </wp:positionV>
                <wp:extent cx="438785" cy="161290"/>
                <wp:wrapTopAndBottom/>
                <wp:docPr id="172" name="Shape 172"/>
                <a:graphic xmlns:a="http://schemas.openxmlformats.org/drawingml/2006/main">
                  <a:graphicData uri="http://schemas.microsoft.com/office/word/2010/wordprocessingShape">
                    <wps:wsp>
                      <wps:cNvSpPr txBox="1"/>
                      <wps:spPr>
                        <a:xfrm>
                          <a:ext cx="438785" cy="1612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color w:val="646363"/>
                                <w:spacing w:val="0"/>
                                <w:w w:val="100"/>
                                <w:position w:val="0"/>
                                <w:sz w:val="19"/>
                                <w:szCs w:val="19"/>
                                <w:shd w:val="clear" w:color="auto" w:fill="auto"/>
                                <w:lang w:val="en-US" w:eastAsia="en-US" w:bidi="en-US"/>
                              </w:rPr>
                              <w:t>JAPAN</w:t>
                            </w:r>
                          </w:p>
                        </w:txbxContent>
                      </wps:txbx>
                      <wps:bodyPr lIns="0" tIns="0" rIns="0" bIns="0">
                        <a:noAutoFit/>
                      </wps:bodyPr>
                    </wps:wsp>
                  </a:graphicData>
                </a:graphic>
              </wp:anchor>
            </w:drawing>
          </mc:Choice>
          <mc:Fallback>
            <w:pict>
              <v:shape id="_x0000_s1198" type="#_x0000_t202" style="position:absolute;margin-left:520.54999999999995pt;margin-top:272.89999999999998pt;width:34.549999999999997pt;height:12.699999999999999pt;z-index:-125829317;mso-wrap-distance-left:0;mso-wrap-distance-right:560.64999999999998pt" filled="f" stroked="f">
                <v:textbox inset="0,0,0,0">
                  <w:txbxContent>
                    <w:p>
                      <w:pPr>
                        <w:pStyle w:val="Style40"/>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color w:val="646363"/>
                          <w:spacing w:val="0"/>
                          <w:w w:val="100"/>
                          <w:position w:val="0"/>
                          <w:sz w:val="19"/>
                          <w:szCs w:val="19"/>
                          <w:shd w:val="clear" w:color="auto" w:fill="auto"/>
                          <w:lang w:val="en-US" w:eastAsia="en-US" w:bidi="en-US"/>
                        </w:rPr>
                        <w:t>JAPAN</w:t>
                      </w:r>
                    </w:p>
                  </w:txbxContent>
                </v:textbox>
                <w10:wrap type="topAndBottom"/>
              </v:shape>
            </w:pict>
          </mc:Fallback>
        </mc:AlternateContent>
      </w:r>
      <w:r>
        <mc:AlternateContent>
          <mc:Choice Requires="wps">
            <w:drawing>
              <wp:anchor distT="0" distB="0" distL="0" distR="6937375" simplePos="0" relativeHeight="125829438" behindDoc="0" locked="0" layoutInCell="1" allowOverlap="1">
                <wp:simplePos x="0" y="0"/>
                <wp:positionH relativeFrom="column">
                  <wp:posOffset>0</wp:posOffset>
                </wp:positionH>
                <wp:positionV relativeFrom="paragraph">
                  <wp:posOffset>5986145</wp:posOffset>
                </wp:positionV>
                <wp:extent cx="621665" cy="161290"/>
                <wp:wrapTopAndBottom/>
                <wp:docPr id="174" name="Shape 174"/>
                <a:graphic xmlns:a="http://schemas.openxmlformats.org/drawingml/2006/main">
                  <a:graphicData uri="http://schemas.microsoft.com/office/word/2010/wordprocessingShape">
                    <wps:wsp>
                      <wps:cNvSpPr txBox="1"/>
                      <wps:spPr>
                        <a:xfrm>
                          <a:ext cx="621665" cy="1612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both"/>
                              <w:rPr>
                                <w:sz w:val="19"/>
                                <w:szCs w:val="19"/>
                              </w:rPr>
                            </w:pPr>
                            <w:r>
                              <w:rPr>
                                <w:rFonts w:ascii="Arial" w:eastAsia="Arial" w:hAnsi="Arial" w:cs="Arial"/>
                                <w:color w:val="646363"/>
                                <w:spacing w:val="0"/>
                                <w:w w:val="100"/>
                                <w:position w:val="0"/>
                                <w:sz w:val="19"/>
                                <w:szCs w:val="19"/>
                                <w:shd w:val="clear" w:color="auto" w:fill="auto"/>
                                <w:lang w:val="en-US" w:eastAsia="en-US" w:bidi="en-US"/>
                              </w:rPr>
                              <w:t>MYANMAR</w:t>
                            </w:r>
                          </w:p>
                        </w:txbxContent>
                      </wps:txbx>
                      <wps:bodyPr lIns="0" tIns="0" rIns="0" bIns="0">
                        <a:noAutoFit/>
                      </wps:bodyPr>
                    </wps:wsp>
                  </a:graphicData>
                </a:graphic>
              </wp:anchor>
            </w:drawing>
          </mc:Choice>
          <mc:Fallback>
            <w:pict>
              <v:shape id="_x0000_s1200" type="#_x0000_t202" style="position:absolute;margin-left:0;margin-top:471.35000000000002pt;width:48.950000000000003pt;height:12.699999999999999pt;z-index:-125829315;mso-wrap-distance-left:0;mso-wrap-distance-right:546.25pt" filled="f" stroked="f">
                <v:textbox inset="0,0,0,0">
                  <w:txbxContent>
                    <w:p>
                      <w:pPr>
                        <w:pStyle w:val="Style40"/>
                        <w:keepNext w:val="0"/>
                        <w:keepLines w:val="0"/>
                        <w:widowControl w:val="0"/>
                        <w:shd w:val="clear" w:color="auto" w:fill="auto"/>
                        <w:bidi w:val="0"/>
                        <w:spacing w:before="0" w:after="0" w:line="240" w:lineRule="auto"/>
                        <w:ind w:left="0" w:right="0" w:firstLine="0"/>
                        <w:jc w:val="both"/>
                        <w:rPr>
                          <w:sz w:val="19"/>
                          <w:szCs w:val="19"/>
                        </w:rPr>
                      </w:pPr>
                      <w:r>
                        <w:rPr>
                          <w:rFonts w:ascii="Arial" w:eastAsia="Arial" w:hAnsi="Arial" w:cs="Arial"/>
                          <w:color w:val="646363"/>
                          <w:spacing w:val="0"/>
                          <w:w w:val="100"/>
                          <w:position w:val="0"/>
                          <w:sz w:val="19"/>
                          <w:szCs w:val="19"/>
                          <w:shd w:val="clear" w:color="auto" w:fill="auto"/>
                          <w:lang w:val="en-US" w:eastAsia="en-US" w:bidi="en-US"/>
                        </w:rPr>
                        <w:t>MYANMAR</w:t>
                      </w:r>
                    </w:p>
                  </w:txbxContent>
                </v:textbox>
                <w10:wrap type="topAndBottom"/>
              </v:shape>
            </w:pict>
          </mc:Fallback>
        </mc:AlternateContent>
      </w:r>
      <w:r>
        <mc:AlternateContent>
          <mc:Choice Requires="wps">
            <w:drawing>
              <wp:anchor distT="0" distB="0" distL="0" distR="7028815" simplePos="0" relativeHeight="125829440" behindDoc="0" locked="0" layoutInCell="1" allowOverlap="1">
                <wp:simplePos x="0" y="0"/>
                <wp:positionH relativeFrom="column">
                  <wp:posOffset>1359535</wp:posOffset>
                </wp:positionH>
                <wp:positionV relativeFrom="paragraph">
                  <wp:posOffset>5986145</wp:posOffset>
                </wp:positionV>
                <wp:extent cx="530225" cy="161290"/>
                <wp:wrapTopAndBottom/>
                <wp:docPr id="176" name="Shape 176"/>
                <a:graphic xmlns:a="http://schemas.openxmlformats.org/drawingml/2006/main">
                  <a:graphicData uri="http://schemas.microsoft.com/office/word/2010/wordprocessingShape">
                    <wps:wsp>
                      <wps:cNvSpPr txBox="1"/>
                      <wps:spPr>
                        <a:xfrm>
                          <a:ext cx="530225" cy="1612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VIET NA</w:t>
                            </w:r>
                          </w:p>
                        </w:txbxContent>
                      </wps:txbx>
                      <wps:bodyPr lIns="0" tIns="0" rIns="0" bIns="0">
                        <a:noAutoFit/>
                      </wps:bodyPr>
                    </wps:wsp>
                  </a:graphicData>
                </a:graphic>
              </wp:anchor>
            </w:drawing>
          </mc:Choice>
          <mc:Fallback>
            <w:pict>
              <v:shape id="_x0000_s1202" type="#_x0000_t202" style="position:absolute;margin-left:107.05pt;margin-top:471.35000000000002pt;width:41.75pt;height:12.699999999999999pt;z-index:-125829313;mso-wrap-distance-left:0;mso-wrap-distance-right:553.45000000000005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VIET NA</w:t>
                      </w:r>
                    </w:p>
                  </w:txbxContent>
                </v:textbox>
                <w10:wrap type="topAndBottom"/>
              </v:shape>
            </w:pict>
          </mc:Fallback>
        </mc:AlternateContent>
      </w:r>
      <w:r>
        <mc:AlternateContent>
          <mc:Choice Requires="wps">
            <w:drawing>
              <wp:anchor distT="0" distB="0" distL="0" distR="6766560" simplePos="0" relativeHeight="125829442" behindDoc="0" locked="0" layoutInCell="1" allowOverlap="1">
                <wp:simplePos x="0" y="0"/>
                <wp:positionH relativeFrom="column">
                  <wp:posOffset>3801110</wp:posOffset>
                </wp:positionH>
                <wp:positionV relativeFrom="paragraph">
                  <wp:posOffset>6925310</wp:posOffset>
                </wp:positionV>
                <wp:extent cx="792480" cy="161290"/>
                <wp:wrapTopAndBottom/>
                <wp:docPr id="178" name="Shape 178"/>
                <a:graphic xmlns:a="http://schemas.openxmlformats.org/drawingml/2006/main">
                  <a:graphicData uri="http://schemas.microsoft.com/office/word/2010/wordprocessingShape">
                    <wps:wsp>
                      <wps:cNvSpPr txBox="1"/>
                      <wps:spPr>
                        <a:xfrm>
                          <a:ext cx="792480" cy="1612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PHILIPPINES</w:t>
                            </w:r>
                          </w:p>
                        </w:txbxContent>
                      </wps:txbx>
                      <wps:bodyPr lIns="0" tIns="0" rIns="0" bIns="0">
                        <a:noAutoFit/>
                      </wps:bodyPr>
                    </wps:wsp>
                  </a:graphicData>
                </a:graphic>
              </wp:anchor>
            </w:drawing>
          </mc:Choice>
          <mc:Fallback>
            <w:pict>
              <v:shape id="_x0000_s1204" type="#_x0000_t202" style="position:absolute;margin-left:299.30000000000001pt;margin-top:545.29999999999995pt;width:62.399999999999999pt;height:12.699999999999999pt;z-index:-125829311;mso-wrap-distance-left:0;mso-wrap-distance-right:532.79999999999995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PHILIPPINES</w:t>
                      </w:r>
                    </w:p>
                  </w:txbxContent>
                </v:textbox>
                <w10:wrap type="topAndBottom"/>
              </v:shape>
            </w:pict>
          </mc:Fallback>
        </mc:AlternateContent>
      </w:r>
      <w:r>
        <mc:AlternateContent>
          <mc:Choice Requires="wps">
            <w:drawing>
              <wp:anchor distT="0" distB="0" distL="0" distR="6897370" simplePos="0" relativeHeight="125829444" behindDoc="0" locked="0" layoutInCell="1" allowOverlap="1">
                <wp:simplePos x="0" y="0"/>
                <wp:positionH relativeFrom="column">
                  <wp:posOffset>542290</wp:posOffset>
                </wp:positionH>
                <wp:positionV relativeFrom="paragraph">
                  <wp:posOffset>7089775</wp:posOffset>
                </wp:positionV>
                <wp:extent cx="661670" cy="161290"/>
                <wp:wrapTopAndBottom/>
                <wp:docPr id="180" name="Shape 180"/>
                <a:graphic xmlns:a="http://schemas.openxmlformats.org/drawingml/2006/main">
                  <a:graphicData uri="http://schemas.microsoft.com/office/word/2010/wordprocessingShape">
                    <wps:wsp>
                      <wps:cNvSpPr txBox="1"/>
                      <wps:spPr>
                        <a:xfrm>
                          <a:ext cx="661670" cy="1612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THAILAND</w:t>
                            </w:r>
                          </w:p>
                        </w:txbxContent>
                      </wps:txbx>
                      <wps:bodyPr lIns="0" tIns="0" rIns="0" bIns="0">
                        <a:noAutoFit/>
                      </wps:bodyPr>
                    </wps:wsp>
                  </a:graphicData>
                </a:graphic>
              </wp:anchor>
            </w:drawing>
          </mc:Choice>
          <mc:Fallback>
            <w:pict>
              <v:shape id="_x0000_s1206" type="#_x0000_t202" style="position:absolute;margin-left:42.700000000000003pt;margin-top:558.25pt;width:52.100000000000001pt;height:12.699999999999999pt;z-index:-125829309;mso-wrap-distance-left:0;mso-wrap-distance-right:543.10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THAILAND</w:t>
                      </w:r>
                    </w:p>
                  </w:txbxContent>
                </v:textbox>
                <w10:wrap type="topAndBottom"/>
              </v:shape>
            </w:pict>
          </mc:Fallback>
        </mc:AlternateContent>
      </w:r>
      <w:r>
        <mc:AlternateContent>
          <mc:Choice Requires="wps">
            <w:drawing>
              <wp:anchor distT="0" distB="0" distL="0" distR="6943090" simplePos="0" relativeHeight="125829446" behindDoc="0" locked="0" layoutInCell="1" allowOverlap="1">
                <wp:simplePos x="0" y="0"/>
                <wp:positionH relativeFrom="column">
                  <wp:posOffset>1334770</wp:posOffset>
                </wp:positionH>
                <wp:positionV relativeFrom="paragraph">
                  <wp:posOffset>7528560</wp:posOffset>
                </wp:positionV>
                <wp:extent cx="615950" cy="161290"/>
                <wp:wrapTopAndBottom/>
                <wp:docPr id="182" name="Shape 182"/>
                <a:graphic xmlns:a="http://schemas.openxmlformats.org/drawingml/2006/main">
                  <a:graphicData uri="http://schemas.microsoft.com/office/word/2010/wordprocessingShape">
                    <wps:wsp>
                      <wps:cNvSpPr txBox="1"/>
                      <wps:spPr>
                        <a:xfrm>
                          <a:ext cx="615950" cy="1612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CAMBODI</w:t>
                            </w:r>
                          </w:p>
                        </w:txbxContent>
                      </wps:txbx>
                      <wps:bodyPr lIns="0" tIns="0" rIns="0" bIns="0">
                        <a:noAutoFit/>
                      </wps:bodyPr>
                    </wps:wsp>
                  </a:graphicData>
                </a:graphic>
              </wp:anchor>
            </w:drawing>
          </mc:Choice>
          <mc:Fallback>
            <w:pict>
              <v:shape id="_x0000_s1208" type="#_x0000_t202" style="position:absolute;margin-left:105.09999999999999pt;margin-top:592.79999999999995pt;width:48.5pt;height:12.699999999999999pt;z-index:-125829307;mso-wrap-distance-left:0;mso-wrap-distance-right:546.70000000000005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CAMBODI</w:t>
                      </w:r>
                    </w:p>
                  </w:txbxContent>
                </v:textbox>
                <w10:wrap type="topAndBottom"/>
              </v:shape>
            </w:pict>
          </mc:Fallback>
        </mc:AlternateContent>
      </w:r>
      <w:r>
        <mc:AlternateContent>
          <mc:Choice Requires="wps">
            <w:drawing>
              <wp:anchor distT="0" distB="0" distL="0" distR="7120255" simplePos="0" relativeHeight="125829448" behindDoc="0" locked="0" layoutInCell="1" allowOverlap="1">
                <wp:simplePos x="0" y="0"/>
                <wp:positionH relativeFrom="column">
                  <wp:posOffset>6062345</wp:posOffset>
                </wp:positionH>
                <wp:positionV relativeFrom="paragraph">
                  <wp:posOffset>8302625</wp:posOffset>
                </wp:positionV>
                <wp:extent cx="438785" cy="161290"/>
                <wp:wrapTopAndBottom/>
                <wp:docPr id="184" name="Shape 184"/>
                <a:graphic xmlns:a="http://schemas.openxmlformats.org/drawingml/2006/main">
                  <a:graphicData uri="http://schemas.microsoft.com/office/word/2010/wordprocessingShape">
                    <wps:wsp>
                      <wps:cNvSpPr txBox="1"/>
                      <wps:spPr>
                        <a:xfrm>
                          <a:ext cx="438785" cy="1612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color w:val="646363"/>
                                <w:spacing w:val="0"/>
                                <w:w w:val="100"/>
                                <w:position w:val="0"/>
                                <w:sz w:val="19"/>
                                <w:szCs w:val="19"/>
                                <w:shd w:val="clear" w:color="auto" w:fill="auto"/>
                                <w:lang w:val="en-US" w:eastAsia="en-US" w:bidi="en-US"/>
                              </w:rPr>
                              <w:t>PALAU</w:t>
                            </w:r>
                          </w:p>
                        </w:txbxContent>
                      </wps:txbx>
                      <wps:bodyPr lIns="0" tIns="0" rIns="0" bIns="0">
                        <a:noAutoFit/>
                      </wps:bodyPr>
                    </wps:wsp>
                  </a:graphicData>
                </a:graphic>
              </wp:anchor>
            </w:drawing>
          </mc:Choice>
          <mc:Fallback>
            <w:pict>
              <v:shape id="_x0000_s1210" type="#_x0000_t202" style="position:absolute;margin-left:477.35000000000002pt;margin-top:653.75pt;width:34.549999999999997pt;height:12.699999999999999pt;z-index:-125829305;mso-wrap-distance-left:0;mso-wrap-distance-right:560.64999999999998pt" filled="f" stroked="f">
                <v:textbox inset="0,0,0,0">
                  <w:txbxContent>
                    <w:p>
                      <w:pPr>
                        <w:pStyle w:val="Style40"/>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color w:val="646363"/>
                          <w:spacing w:val="0"/>
                          <w:w w:val="100"/>
                          <w:position w:val="0"/>
                          <w:sz w:val="19"/>
                          <w:szCs w:val="19"/>
                          <w:shd w:val="clear" w:color="auto" w:fill="auto"/>
                          <w:lang w:val="en-US" w:eastAsia="en-US" w:bidi="en-US"/>
                        </w:rPr>
                        <w:t>PALAU</w:t>
                      </w:r>
                    </w:p>
                  </w:txbxContent>
                </v:textbox>
                <w10:wrap type="topAndBottom"/>
              </v:shape>
            </w:pict>
          </mc:Fallback>
        </mc:AlternateContent>
      </w:r>
      <w:r>
        <mc:AlternateContent>
          <mc:Choice Requires="wps">
            <w:drawing>
              <wp:anchor distT="0" distB="0" distL="0" distR="6912610" simplePos="0" relativeHeight="125829450" behindDoc="0" locked="0" layoutInCell="1" allowOverlap="1">
                <wp:simplePos x="0" y="0"/>
                <wp:positionH relativeFrom="column">
                  <wp:posOffset>685800</wp:posOffset>
                </wp:positionH>
                <wp:positionV relativeFrom="paragraph">
                  <wp:posOffset>8512810</wp:posOffset>
                </wp:positionV>
                <wp:extent cx="646430" cy="161290"/>
                <wp:wrapTopAndBottom/>
                <wp:docPr id="186" name="Shape 186"/>
                <a:graphic xmlns:a="http://schemas.openxmlformats.org/drawingml/2006/main">
                  <a:graphicData uri="http://schemas.microsoft.com/office/word/2010/wordprocessingShape">
                    <wps:wsp>
                      <wps:cNvSpPr txBox="1"/>
                      <wps:spPr>
                        <a:xfrm>
                          <a:ext cx="646430" cy="1612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MALAYSIA</w:t>
                            </w:r>
                          </w:p>
                        </w:txbxContent>
                      </wps:txbx>
                      <wps:bodyPr lIns="0" tIns="0" rIns="0" bIns="0">
                        <a:noAutoFit/>
                      </wps:bodyPr>
                    </wps:wsp>
                  </a:graphicData>
                </a:graphic>
              </wp:anchor>
            </w:drawing>
          </mc:Choice>
          <mc:Fallback>
            <w:pict>
              <v:shape id="_x0000_s1212" type="#_x0000_t202" style="position:absolute;margin-left:54.pt;margin-top:670.29999999999995pt;width:50.899999999999999pt;height:12.699999999999999pt;z-index:-125829303;mso-wrap-distance-left:0;mso-wrap-distance-right:544.29999999999995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MALAYSIA</w:t>
                      </w:r>
                    </w:p>
                  </w:txbxContent>
                </v:textbox>
                <w10:wrap type="topAndBottom"/>
              </v:shape>
            </w:pict>
          </mc:Fallback>
        </mc:AlternateContent>
      </w:r>
      <w:r>
        <mc:AlternateContent>
          <mc:Choice Requires="wps">
            <w:drawing>
              <wp:anchor distT="0" distB="0" distL="0" distR="6845935" simplePos="0" relativeHeight="125829452" behindDoc="0" locked="0" layoutInCell="1" allowOverlap="1">
                <wp:simplePos x="0" y="0"/>
                <wp:positionH relativeFrom="column">
                  <wp:posOffset>3364865</wp:posOffset>
                </wp:positionH>
                <wp:positionV relativeFrom="paragraph">
                  <wp:posOffset>9403080</wp:posOffset>
                </wp:positionV>
                <wp:extent cx="713105" cy="161290"/>
                <wp:wrapTopAndBottom/>
                <wp:docPr id="188" name="Shape 188"/>
                <a:graphic xmlns:a="http://schemas.openxmlformats.org/drawingml/2006/main">
                  <a:graphicData uri="http://schemas.microsoft.com/office/word/2010/wordprocessingShape">
                    <wps:wsp>
                      <wps:cNvSpPr txBox="1"/>
                      <wps:spPr>
                        <a:xfrm>
                          <a:ext cx="713105" cy="1612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INDONESIA</w:t>
                            </w:r>
                          </w:p>
                        </w:txbxContent>
                      </wps:txbx>
                      <wps:bodyPr lIns="0" tIns="0" rIns="0" bIns="0">
                        <a:noAutoFit/>
                      </wps:bodyPr>
                    </wps:wsp>
                  </a:graphicData>
                </a:graphic>
              </wp:anchor>
            </w:drawing>
          </mc:Choice>
          <mc:Fallback>
            <w:pict>
              <v:shape id="_x0000_s1214" type="#_x0000_t202" style="position:absolute;margin-left:264.94999999999999pt;margin-top:740.39999999999998pt;width:56.149999999999999pt;height:12.699999999999999pt;z-index:-125829301;mso-wrap-distance-left:0;mso-wrap-distance-right:539.04999999999995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INDONESIA</w:t>
                      </w:r>
                    </w:p>
                  </w:txbxContent>
                </v:textbox>
                <w10:wrap type="topAndBottom"/>
              </v:shape>
            </w:pict>
          </mc:Fallback>
        </mc:AlternateContent>
      </w:r>
      <w:r>
        <mc:AlternateContent>
          <mc:Choice Requires="wps">
            <w:drawing>
              <wp:anchor distT="0" distB="0" distL="0" distR="7379335" simplePos="0" relativeHeight="125829454" behindDoc="0" locked="0" layoutInCell="1" allowOverlap="1">
                <wp:simplePos x="0" y="0"/>
                <wp:positionH relativeFrom="column">
                  <wp:posOffset>7092950</wp:posOffset>
                </wp:positionH>
                <wp:positionV relativeFrom="paragraph">
                  <wp:posOffset>10219690</wp:posOffset>
                </wp:positionV>
                <wp:extent cx="179705" cy="152400"/>
                <wp:wrapTopAndBottom/>
                <wp:docPr id="190" name="Shape 190"/>
                <a:graphic xmlns:a="http://schemas.openxmlformats.org/drawingml/2006/main">
                  <a:graphicData uri="http://schemas.microsoft.com/office/word/2010/wordprocessingShape">
                    <wps:wsp>
                      <wps:cNvSpPr txBox="1"/>
                      <wps:spPr>
                        <a:xfrm>
                          <a:ext cx="179705" cy="15240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right"/>
                            </w:pPr>
                            <w:r>
                              <w:rPr>
                                <w:rFonts w:ascii="Arial" w:eastAsia="Arial" w:hAnsi="Arial" w:cs="Arial"/>
                                <w:spacing w:val="0"/>
                                <w:w w:val="100"/>
                                <w:position w:val="0"/>
                                <w:shd w:val="clear" w:color="auto" w:fill="auto"/>
                                <w:lang w:val="en-US" w:eastAsia="en-US" w:bidi="en-US"/>
                              </w:rPr>
                              <w:t>37</w:t>
                            </w:r>
                          </w:p>
                        </w:txbxContent>
                      </wps:txbx>
                      <wps:bodyPr lIns="0" tIns="0" rIns="0" bIns="0">
                        <a:noAutoFit/>
                      </wps:bodyPr>
                    </wps:wsp>
                  </a:graphicData>
                </a:graphic>
              </wp:anchor>
            </w:drawing>
          </mc:Choice>
          <mc:Fallback>
            <w:pict>
              <v:shape id="_x0000_s1216" type="#_x0000_t202" style="position:absolute;margin-left:558.5pt;margin-top:804.70000000000005pt;width:14.15pt;height:12.pt;z-index:-125829299;mso-wrap-distance-left:0;mso-wrap-distance-right:581.04999999999995pt" filled="f" stroked="f">
                <v:textbox inset="0,0,0,0">
                  <w:txbxContent>
                    <w:p>
                      <w:pPr>
                        <w:pStyle w:val="Style40"/>
                        <w:keepNext w:val="0"/>
                        <w:keepLines w:val="0"/>
                        <w:widowControl w:val="0"/>
                        <w:shd w:val="clear" w:color="auto" w:fill="auto"/>
                        <w:bidi w:val="0"/>
                        <w:spacing w:before="0" w:after="0" w:line="240" w:lineRule="auto"/>
                        <w:ind w:left="0" w:right="0" w:firstLine="0"/>
                        <w:jc w:val="right"/>
                      </w:pPr>
                      <w:r>
                        <w:rPr>
                          <w:rFonts w:ascii="Arial" w:eastAsia="Arial" w:hAnsi="Arial" w:cs="Arial"/>
                          <w:spacing w:val="0"/>
                          <w:w w:val="100"/>
                          <w:position w:val="0"/>
                          <w:shd w:val="clear" w:color="auto" w:fill="auto"/>
                          <w:lang w:val="en-US" w:eastAsia="en-US" w:bidi="en-US"/>
                        </w:rPr>
                        <w:t>37</w:t>
                      </w:r>
                    </w:p>
                  </w:txbxContent>
                </v:textbox>
                <w10:wrap type="topAndBottom"/>
              </v:shape>
            </w:pict>
          </mc:Fallback>
        </mc:AlternateContent>
      </w:r>
      <w:r>
        <mc:AlternateContent>
          <mc:Choice Requires="wps">
            <w:drawing>
              <wp:anchor distT="0" distB="0" distL="0" distR="6882130" simplePos="0" relativeHeight="125829456" behindDoc="0" locked="0" layoutInCell="1" allowOverlap="1">
                <wp:simplePos x="0" y="0"/>
                <wp:positionH relativeFrom="column">
                  <wp:posOffset>4867910</wp:posOffset>
                </wp:positionH>
                <wp:positionV relativeFrom="paragraph">
                  <wp:posOffset>3313430</wp:posOffset>
                </wp:positionV>
                <wp:extent cx="676910" cy="301625"/>
                <wp:wrapTopAndBottom/>
                <wp:docPr id="192" name="Shape 192"/>
                <a:graphic xmlns:a="http://schemas.openxmlformats.org/drawingml/2006/main">
                  <a:graphicData uri="http://schemas.microsoft.com/office/word/2010/wordprocessingShape">
                    <wps:wsp>
                      <wps:cNvSpPr txBox="1"/>
                      <wps:spPr>
                        <a:xfrm>
                          <a:ext cx="676910" cy="30162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both"/>
                              <w:rPr>
                                <w:sz w:val="19"/>
                                <w:szCs w:val="19"/>
                              </w:rPr>
                            </w:pPr>
                            <w:r>
                              <w:rPr>
                                <w:rFonts w:ascii="Arial" w:eastAsia="Arial" w:hAnsi="Arial" w:cs="Arial"/>
                                <w:color w:val="646363"/>
                                <w:spacing w:val="0"/>
                                <w:w w:val="100"/>
                                <w:position w:val="0"/>
                                <w:sz w:val="19"/>
                                <w:szCs w:val="19"/>
                                <w:shd w:val="clear" w:color="auto" w:fill="auto"/>
                                <w:lang w:val="en-US" w:eastAsia="en-US" w:bidi="en-US"/>
                              </w:rPr>
                              <w:t>REPUBLIC OF KOREA</w:t>
                            </w:r>
                          </w:p>
                        </w:txbxContent>
                      </wps:txbx>
                      <wps:bodyPr lIns="0" tIns="0" rIns="0" bIns="0">
                        <a:noAutoFit/>
                      </wps:bodyPr>
                    </wps:wsp>
                  </a:graphicData>
                </a:graphic>
              </wp:anchor>
            </w:drawing>
          </mc:Choice>
          <mc:Fallback>
            <w:pict>
              <v:shape id="_x0000_s1218" type="#_x0000_t202" style="position:absolute;margin-left:383.30000000000001pt;margin-top:260.89999999999998pt;width:53.299999999999997pt;height:23.75pt;z-index:-125829297;mso-wrap-distance-left:0;mso-wrap-distance-right:541.89999999999998pt" filled="f" stroked="f">
                <v:textbox inset="0,0,0,0">
                  <w:txbxContent>
                    <w:p>
                      <w:pPr>
                        <w:pStyle w:val="Style40"/>
                        <w:keepNext w:val="0"/>
                        <w:keepLines w:val="0"/>
                        <w:widowControl w:val="0"/>
                        <w:shd w:val="clear" w:color="auto" w:fill="auto"/>
                        <w:bidi w:val="0"/>
                        <w:spacing w:before="0" w:after="0" w:line="240" w:lineRule="auto"/>
                        <w:ind w:left="0" w:right="0" w:firstLine="0"/>
                        <w:jc w:val="both"/>
                        <w:rPr>
                          <w:sz w:val="19"/>
                          <w:szCs w:val="19"/>
                        </w:rPr>
                      </w:pPr>
                      <w:r>
                        <w:rPr>
                          <w:rFonts w:ascii="Arial" w:eastAsia="Arial" w:hAnsi="Arial" w:cs="Arial"/>
                          <w:color w:val="646363"/>
                          <w:spacing w:val="0"/>
                          <w:w w:val="100"/>
                          <w:position w:val="0"/>
                          <w:sz w:val="19"/>
                          <w:szCs w:val="19"/>
                          <w:shd w:val="clear" w:color="auto" w:fill="auto"/>
                          <w:lang w:val="en-US" w:eastAsia="en-US" w:bidi="en-US"/>
                        </w:rPr>
                        <w:t>REPUBLIC OF KOREA</w:t>
                      </w:r>
                    </w:p>
                  </w:txbxContent>
                </v:textbox>
                <w10:wrap type="topAndBottom"/>
              </v:shape>
            </w:pict>
          </mc:Fallback>
        </mc:AlternateContent>
      </w:r>
      <w:r>
        <mc:AlternateContent>
          <mc:Choice Requires="wps">
            <w:drawing>
              <wp:anchor distT="0" distB="0" distL="0" distR="6949440" simplePos="0" relativeHeight="125829458" behindDoc="0" locked="0" layoutInCell="1" allowOverlap="1">
                <wp:simplePos x="0" y="0"/>
                <wp:positionH relativeFrom="column">
                  <wp:posOffset>978535</wp:posOffset>
                </wp:positionH>
                <wp:positionV relativeFrom="paragraph">
                  <wp:posOffset>6278880</wp:posOffset>
                </wp:positionV>
                <wp:extent cx="609600" cy="304800"/>
                <wp:wrapTopAndBottom/>
                <wp:docPr id="194" name="Shape 194"/>
                <a:graphic xmlns:a="http://schemas.openxmlformats.org/drawingml/2006/main">
                  <a:graphicData uri="http://schemas.microsoft.com/office/word/2010/wordprocessingShape">
                    <wps:wsp>
                      <wps:cNvSpPr txBox="1"/>
                      <wps:spPr>
                        <a:xfrm>
                          <a:ext cx="609600" cy="30480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both"/>
                              <w:rPr>
                                <w:sz w:val="19"/>
                                <w:szCs w:val="19"/>
                              </w:rPr>
                            </w:pPr>
                            <w:r>
                              <w:rPr>
                                <w:rFonts w:ascii="Arial" w:eastAsia="Arial" w:hAnsi="Arial" w:cs="Arial"/>
                                <w:color w:val="646363"/>
                                <w:spacing w:val="0"/>
                                <w:w w:val="100"/>
                                <w:position w:val="0"/>
                                <w:sz w:val="19"/>
                                <w:szCs w:val="19"/>
                                <w:shd w:val="clear" w:color="auto" w:fill="auto"/>
                                <w:lang w:val="en-US" w:eastAsia="en-US" w:bidi="en-US"/>
                              </w:rPr>
                              <w:t>MOCRATI REPUBLIC</w:t>
                            </w:r>
                          </w:p>
                        </w:txbxContent>
                      </wps:txbx>
                      <wps:bodyPr lIns="0" tIns="0" rIns="0" bIns="0">
                        <a:noAutoFit/>
                      </wps:bodyPr>
                    </wps:wsp>
                  </a:graphicData>
                </a:graphic>
              </wp:anchor>
            </w:drawing>
          </mc:Choice>
          <mc:Fallback>
            <w:pict>
              <v:shape id="_x0000_s1220" type="#_x0000_t202" style="position:absolute;margin-left:77.049999999999997pt;margin-top:494.39999999999998pt;width:48.pt;height:24.pt;z-index:-125829295;mso-wrap-distance-left:0;mso-wrap-distance-right:547.20000000000005pt" filled="f" stroked="f">
                <v:textbox inset="0,0,0,0">
                  <w:txbxContent>
                    <w:p>
                      <w:pPr>
                        <w:pStyle w:val="Style40"/>
                        <w:keepNext w:val="0"/>
                        <w:keepLines w:val="0"/>
                        <w:widowControl w:val="0"/>
                        <w:shd w:val="clear" w:color="auto" w:fill="auto"/>
                        <w:bidi w:val="0"/>
                        <w:spacing w:before="0" w:after="0" w:line="240" w:lineRule="auto"/>
                        <w:ind w:left="0" w:right="0" w:firstLine="0"/>
                        <w:jc w:val="both"/>
                        <w:rPr>
                          <w:sz w:val="19"/>
                          <w:szCs w:val="19"/>
                        </w:rPr>
                      </w:pPr>
                      <w:r>
                        <w:rPr>
                          <w:rFonts w:ascii="Arial" w:eastAsia="Arial" w:hAnsi="Arial" w:cs="Arial"/>
                          <w:color w:val="646363"/>
                          <w:spacing w:val="0"/>
                          <w:w w:val="100"/>
                          <w:position w:val="0"/>
                          <w:sz w:val="19"/>
                          <w:szCs w:val="19"/>
                          <w:shd w:val="clear" w:color="auto" w:fill="auto"/>
                          <w:lang w:val="en-US" w:eastAsia="en-US" w:bidi="en-US"/>
                        </w:rPr>
                        <w:t>MOCRATI REPUBLIC</w:t>
                      </w:r>
                    </w:p>
                  </w:txbxContent>
                </v:textbox>
                <w10:wrap type="topAndBottom"/>
              </v:shape>
            </w:pict>
          </mc:Fallback>
        </mc:AlternateContent>
      </w:r>
      <w:r>
        <mc:AlternateContent>
          <mc:Choice Requires="wps">
            <w:drawing>
              <wp:anchor distT="0" distB="0" distL="0" distR="7357745" simplePos="0" relativeHeight="125829460" behindDoc="0" locked="0" layoutInCell="1" allowOverlap="1">
                <wp:simplePos x="0" y="0"/>
                <wp:positionH relativeFrom="column">
                  <wp:posOffset>7357745</wp:posOffset>
                </wp:positionH>
                <wp:positionV relativeFrom="paragraph">
                  <wp:posOffset>10424160</wp:posOffset>
                </wp:positionV>
                <wp:extent cx="201295" cy="267970"/>
                <wp:wrapTopAndBottom/>
                <wp:docPr id="196" name="Shape 196"/>
                <a:graphic xmlns:a="http://schemas.openxmlformats.org/drawingml/2006/main">
                  <a:graphicData uri="http://schemas.microsoft.com/office/word/2010/wordprocessingShape">
                    <wps:wsp>
                      <wps:cNvSpPr txBox="1"/>
                      <wps:spPr>
                        <a:xfrm>
                          <a:ext cx="201295" cy="26797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color w:val="646363"/>
                                <w:spacing w:val="0"/>
                                <w:w w:val="100"/>
                                <w:position w:val="0"/>
                                <w:sz w:val="19"/>
                                <w:szCs w:val="19"/>
                                <w:shd w:val="clear" w:color="auto" w:fill="auto"/>
                                <w:lang w:val="en-US" w:eastAsia="en-US" w:bidi="en-US"/>
                              </w:rPr>
                              <w:t>PAP</w:t>
                            </w:r>
                          </w:p>
                          <w:p>
                            <w:pPr>
                              <w:pStyle w:val="Style40"/>
                              <w:keepNext w:val="0"/>
                              <w:keepLines w:val="0"/>
                              <w:widowControl w:val="0"/>
                              <w:shd w:val="clear" w:color="auto" w:fill="auto"/>
                              <w:bidi w:val="0"/>
                              <w:spacing w:before="0" w:after="0" w:line="240" w:lineRule="auto"/>
                              <w:ind w:left="0" w:right="0" w:firstLine="18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G</w:t>
                            </w:r>
                          </w:p>
                        </w:txbxContent>
                      </wps:txbx>
                      <wps:bodyPr lIns="0" tIns="0" rIns="0" bIns="0">
                        <a:noAutoFit/>
                      </wps:bodyPr>
                    </wps:wsp>
                  </a:graphicData>
                </a:graphic>
              </wp:anchor>
            </w:drawing>
          </mc:Choice>
          <mc:Fallback>
            <w:pict>
              <v:shape id="_x0000_s1222" type="#_x0000_t202" style="position:absolute;margin-left:579.35000000000002pt;margin-top:820.79999999999995pt;width:15.85pt;height:21.100000000000001pt;z-index:-125829293;mso-wrap-distance-left:0;mso-wrap-distance-right:579.35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right"/>
                        <w:rPr>
                          <w:sz w:val="19"/>
                          <w:szCs w:val="19"/>
                        </w:rPr>
                      </w:pPr>
                      <w:r>
                        <w:rPr>
                          <w:rFonts w:ascii="Arial" w:eastAsia="Arial" w:hAnsi="Arial" w:cs="Arial"/>
                          <w:color w:val="646363"/>
                          <w:spacing w:val="0"/>
                          <w:w w:val="100"/>
                          <w:position w:val="0"/>
                          <w:sz w:val="19"/>
                          <w:szCs w:val="19"/>
                          <w:shd w:val="clear" w:color="auto" w:fill="auto"/>
                          <w:lang w:val="en-US" w:eastAsia="en-US" w:bidi="en-US"/>
                        </w:rPr>
                        <w:t>PAP</w:t>
                      </w:r>
                    </w:p>
                    <w:p>
                      <w:pPr>
                        <w:pStyle w:val="Style40"/>
                        <w:keepNext w:val="0"/>
                        <w:keepLines w:val="0"/>
                        <w:widowControl w:val="0"/>
                        <w:shd w:val="clear" w:color="auto" w:fill="auto"/>
                        <w:bidi w:val="0"/>
                        <w:spacing w:before="0" w:after="0" w:line="240" w:lineRule="auto"/>
                        <w:ind w:left="0" w:right="0" w:firstLine="18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G</w:t>
                      </w:r>
                    </w:p>
                  </w:txbxContent>
                </v:textbox>
                <w10:wrap type="topAndBottom"/>
              </v:shape>
            </w:pict>
          </mc:Fallback>
        </mc:AlternateContent>
      </w:r>
      <w:r>
        <mc:AlternateContent>
          <mc:Choice Requires="wps">
            <w:drawing>
              <wp:anchor distT="0" distB="0" distL="0" distR="7156450" simplePos="0" relativeHeight="125829462" behindDoc="0" locked="0" layoutInCell="1" allowOverlap="1">
                <wp:simplePos x="0" y="0"/>
                <wp:positionH relativeFrom="column">
                  <wp:posOffset>2999105</wp:posOffset>
                </wp:positionH>
                <wp:positionV relativeFrom="paragraph">
                  <wp:posOffset>6842760</wp:posOffset>
                </wp:positionV>
                <wp:extent cx="402590" cy="511810"/>
                <wp:wrapTopAndBottom/>
                <wp:docPr id="198" name="Shape 198"/>
                <a:graphic xmlns:a="http://schemas.openxmlformats.org/drawingml/2006/main">
                  <a:graphicData uri="http://schemas.microsoft.com/office/word/2010/wordprocessingShape">
                    <wps:wsp>
                      <wps:cNvSpPr txBox="1"/>
                      <wps:spPr>
                        <a:xfrm>
                          <a:ext cx="402590" cy="51181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22"/>
                                <w:szCs w:val="22"/>
                              </w:rPr>
                            </w:pPr>
                            <w:r>
                              <w:rPr>
                                <w:i/>
                                <w:iCs/>
                                <w:color w:val="3380CC"/>
                                <w:spacing w:val="0"/>
                                <w:w w:val="100"/>
                                <w:position w:val="0"/>
                                <w:sz w:val="22"/>
                                <w:szCs w:val="22"/>
                                <w:shd w:val="clear" w:color="auto" w:fill="auto"/>
                                <w:lang w:val="en-US" w:eastAsia="en-US" w:bidi="en-US"/>
                              </w:rPr>
                              <w:t>South</w:t>
                            </w:r>
                          </w:p>
                          <w:p>
                            <w:pPr>
                              <w:pStyle w:val="Style40"/>
                              <w:keepNext w:val="0"/>
                              <w:keepLines w:val="0"/>
                              <w:widowControl w:val="0"/>
                              <w:shd w:val="clear" w:color="auto" w:fill="auto"/>
                              <w:bidi w:val="0"/>
                              <w:spacing w:before="0" w:after="0" w:line="240" w:lineRule="auto"/>
                              <w:ind w:left="0" w:right="0" w:firstLine="0"/>
                              <w:jc w:val="center"/>
                              <w:rPr>
                                <w:sz w:val="22"/>
                                <w:szCs w:val="22"/>
                              </w:rPr>
                            </w:pPr>
                            <w:r>
                              <w:rPr>
                                <w:i/>
                                <w:iCs/>
                                <w:color w:val="3380CC"/>
                                <w:spacing w:val="0"/>
                                <w:w w:val="100"/>
                                <w:position w:val="0"/>
                                <w:sz w:val="22"/>
                                <w:szCs w:val="22"/>
                                <w:shd w:val="clear" w:color="auto" w:fill="auto"/>
                                <w:lang w:val="en-US" w:eastAsia="en-US" w:bidi="en-US"/>
                              </w:rPr>
                              <w:t>China Sea</w:t>
                            </w:r>
                          </w:p>
                        </w:txbxContent>
                      </wps:txbx>
                      <wps:bodyPr lIns="0" tIns="0" rIns="0" bIns="0">
                        <a:noAutoFit/>
                      </wps:bodyPr>
                    </wps:wsp>
                  </a:graphicData>
                </a:graphic>
              </wp:anchor>
            </w:drawing>
          </mc:Choice>
          <mc:Fallback>
            <w:pict>
              <v:shape id="_x0000_s1224" type="#_x0000_t202" style="position:absolute;margin-left:236.15000000000001pt;margin-top:538.79999999999995pt;width:31.699999999999999pt;height:40.299999999999997pt;z-index:-125829291;mso-wrap-distance-left:0;mso-wrap-distance-right:563.5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22"/>
                          <w:szCs w:val="22"/>
                        </w:rPr>
                      </w:pPr>
                      <w:r>
                        <w:rPr>
                          <w:i/>
                          <w:iCs/>
                          <w:color w:val="3380CC"/>
                          <w:spacing w:val="0"/>
                          <w:w w:val="100"/>
                          <w:position w:val="0"/>
                          <w:sz w:val="22"/>
                          <w:szCs w:val="22"/>
                          <w:shd w:val="clear" w:color="auto" w:fill="auto"/>
                          <w:lang w:val="en-US" w:eastAsia="en-US" w:bidi="en-US"/>
                        </w:rPr>
                        <w:t>South</w:t>
                      </w:r>
                    </w:p>
                    <w:p>
                      <w:pPr>
                        <w:pStyle w:val="Style40"/>
                        <w:keepNext w:val="0"/>
                        <w:keepLines w:val="0"/>
                        <w:widowControl w:val="0"/>
                        <w:shd w:val="clear" w:color="auto" w:fill="auto"/>
                        <w:bidi w:val="0"/>
                        <w:spacing w:before="0" w:after="0" w:line="240" w:lineRule="auto"/>
                        <w:ind w:left="0" w:right="0" w:firstLine="0"/>
                        <w:jc w:val="center"/>
                        <w:rPr>
                          <w:sz w:val="22"/>
                          <w:szCs w:val="22"/>
                        </w:rPr>
                      </w:pPr>
                      <w:r>
                        <w:rPr>
                          <w:i/>
                          <w:iCs/>
                          <w:color w:val="3380CC"/>
                          <w:spacing w:val="0"/>
                          <w:w w:val="100"/>
                          <w:position w:val="0"/>
                          <w:sz w:val="22"/>
                          <w:szCs w:val="22"/>
                          <w:shd w:val="clear" w:color="auto" w:fill="auto"/>
                          <w:lang w:val="en-US" w:eastAsia="en-US" w:bidi="en-US"/>
                        </w:rPr>
                        <w:t>China Sea</w:t>
                      </w:r>
                    </w:p>
                  </w:txbxContent>
                </v:textbox>
                <w10:wrap type="topAndBottom"/>
              </v:shape>
            </w:pict>
          </mc:Fallback>
        </mc:AlternateContent>
      </w:r>
      <w:r>
        <mc:AlternateContent>
          <mc:Choice Requires="wps">
            <w:drawing>
              <wp:anchor distT="0" distB="0" distL="0" distR="6754495" simplePos="0" relativeHeight="125829464" behindDoc="0" locked="0" layoutInCell="1" allowOverlap="1">
                <wp:simplePos x="0" y="0"/>
                <wp:positionH relativeFrom="column">
                  <wp:posOffset>4791710</wp:posOffset>
                </wp:positionH>
                <wp:positionV relativeFrom="paragraph">
                  <wp:posOffset>2514600</wp:posOffset>
                </wp:positionV>
                <wp:extent cx="804545" cy="448310"/>
                <wp:wrapTopAndBottom/>
                <wp:docPr id="200" name="Shape 200"/>
                <a:graphic xmlns:a="http://schemas.openxmlformats.org/drawingml/2006/main">
                  <a:graphicData uri="http://schemas.microsoft.com/office/word/2010/wordprocessingShape">
                    <wps:wsp>
                      <wps:cNvSpPr txBox="1"/>
                      <wps:spPr>
                        <a:xfrm>
                          <a:ext cx="804545" cy="44831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EMOCRATIC OPLE'S REP. OF KOREA</w:t>
                            </w:r>
                          </w:p>
                        </w:txbxContent>
                      </wps:txbx>
                      <wps:bodyPr lIns="0" tIns="0" rIns="0" bIns="0">
                        <a:noAutoFit/>
                      </wps:bodyPr>
                    </wps:wsp>
                  </a:graphicData>
                </a:graphic>
              </wp:anchor>
            </w:drawing>
          </mc:Choice>
          <mc:Fallback>
            <w:pict>
              <v:shape id="_x0000_s1226" type="#_x0000_t202" style="position:absolute;margin-left:377.30000000000001pt;margin-top:198.pt;width:63.350000000000001pt;height:35.299999999999997pt;z-index:-125829289;mso-wrap-distance-left:0;mso-wrap-distance-right:531.85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46363"/>
                          <w:spacing w:val="0"/>
                          <w:w w:val="100"/>
                          <w:position w:val="0"/>
                          <w:sz w:val="19"/>
                          <w:szCs w:val="19"/>
                          <w:shd w:val="clear" w:color="auto" w:fill="auto"/>
                          <w:lang w:val="en-US" w:eastAsia="en-US" w:bidi="en-US"/>
                        </w:rPr>
                        <w:t>EMOCRATIC OPLE'S REP. OF KOREA</w:t>
                      </w:r>
                    </w:p>
                  </w:txbxContent>
                </v:textbox>
                <w10:wrap type="topAndBottom"/>
              </v:shape>
            </w:pict>
          </mc:Fallback>
        </mc:AlternateContent>
      </w:r>
      <w:r>
        <mc:AlternateContent>
          <mc:Choice Requires="wps">
            <w:drawing>
              <wp:anchor distT="0" distB="0" distL="0" distR="6678295" simplePos="0" relativeHeight="125829466" behindDoc="0" locked="0" layoutInCell="1" allowOverlap="1">
                <wp:simplePos x="0" y="0"/>
                <wp:positionH relativeFrom="column">
                  <wp:posOffset>2249170</wp:posOffset>
                </wp:positionH>
                <wp:positionV relativeFrom="paragraph">
                  <wp:posOffset>8677910</wp:posOffset>
                </wp:positionV>
                <wp:extent cx="880745" cy="316865"/>
                <wp:wrapTopAndBottom/>
                <wp:docPr id="202" name="Shape 202"/>
                <a:graphic xmlns:a="http://schemas.openxmlformats.org/drawingml/2006/main">
                  <a:graphicData uri="http://schemas.microsoft.com/office/word/2010/wordprocessingShape">
                    <wps:wsp>
                      <wps:cNvSpPr txBox="1"/>
                      <wps:spPr>
                        <a:xfrm>
                          <a:ext cx="880745" cy="316865"/>
                        </a:xfrm>
                        <a:prstGeom prst="rect"/>
                        <a:noFill/>
                      </wps:spPr>
                      <wps:txbx>
                        <w:txbxContent>
                          <w:p>
                            <w:pPr>
                              <w:pStyle w:val="Style40"/>
                              <w:keepNext w:val="0"/>
                              <w:keepLines w:val="0"/>
                              <w:widowControl w:val="0"/>
                              <w:shd w:val="clear" w:color="auto" w:fill="auto"/>
                              <w:bidi w:val="0"/>
                              <w:spacing w:before="0" w:after="0" w:line="252" w:lineRule="auto"/>
                              <w:ind w:left="0" w:right="0" w:firstLine="0"/>
                              <w:jc w:val="right"/>
                              <w:rPr>
                                <w:sz w:val="19"/>
                                <w:szCs w:val="19"/>
                              </w:rPr>
                            </w:pPr>
                            <w:r>
                              <w:rPr>
                                <w:rFonts w:ascii="Arial" w:eastAsia="Arial" w:hAnsi="Arial" w:cs="Arial"/>
                                <w:color w:val="646363"/>
                                <w:spacing w:val="0"/>
                                <w:w w:val="100"/>
                                <w:position w:val="0"/>
                                <w:sz w:val="19"/>
                                <w:szCs w:val="19"/>
                                <w:shd w:val="clear" w:color="auto" w:fill="auto"/>
                                <w:lang w:val="en-US" w:eastAsia="en-US" w:bidi="en-US"/>
                              </w:rPr>
                              <w:t>BRUNEI DARUSSALAM</w:t>
                            </w:r>
                          </w:p>
                        </w:txbxContent>
                      </wps:txbx>
                      <wps:bodyPr lIns="0" tIns="0" rIns="0" bIns="0">
                        <a:noAutoFit/>
                      </wps:bodyPr>
                    </wps:wsp>
                  </a:graphicData>
                </a:graphic>
              </wp:anchor>
            </w:drawing>
          </mc:Choice>
          <mc:Fallback>
            <w:pict>
              <v:shape id="_x0000_s1228" type="#_x0000_t202" style="position:absolute;margin-left:177.09999999999999pt;margin-top:683.29999999999995pt;width:69.349999999999994pt;height:24.949999999999999pt;z-index:-125829287;mso-wrap-distance-left:0;mso-wrap-distance-right:525.85000000000002pt" filled="f" stroked="f">
                <v:textbox inset="0,0,0,0">
                  <w:txbxContent>
                    <w:p>
                      <w:pPr>
                        <w:pStyle w:val="Style40"/>
                        <w:keepNext w:val="0"/>
                        <w:keepLines w:val="0"/>
                        <w:widowControl w:val="0"/>
                        <w:shd w:val="clear" w:color="auto" w:fill="auto"/>
                        <w:bidi w:val="0"/>
                        <w:spacing w:before="0" w:after="0" w:line="252" w:lineRule="auto"/>
                        <w:ind w:left="0" w:right="0" w:firstLine="0"/>
                        <w:jc w:val="right"/>
                        <w:rPr>
                          <w:sz w:val="19"/>
                          <w:szCs w:val="19"/>
                        </w:rPr>
                      </w:pPr>
                      <w:r>
                        <w:rPr>
                          <w:rFonts w:ascii="Arial" w:eastAsia="Arial" w:hAnsi="Arial" w:cs="Arial"/>
                          <w:color w:val="646363"/>
                          <w:spacing w:val="0"/>
                          <w:w w:val="100"/>
                          <w:position w:val="0"/>
                          <w:sz w:val="19"/>
                          <w:szCs w:val="19"/>
                          <w:shd w:val="clear" w:color="auto" w:fill="auto"/>
                          <w:lang w:val="en-US" w:eastAsia="en-US" w:bidi="en-US"/>
                        </w:rPr>
                        <w:t>BRUNEI DARUSSALAM</w:t>
                      </w:r>
                    </w:p>
                  </w:txbxContent>
                </v:textbox>
                <w10:wrap type="topAndBottom"/>
              </v:shape>
            </w:pict>
          </mc:Fallback>
        </mc:AlternateContent>
      </w:r>
      <w:r>
        <mc:AlternateContent>
          <mc:Choice Requires="wps">
            <w:drawing>
              <wp:anchor distT="0" distB="0" distL="0" distR="6912610" simplePos="0" relativeHeight="125829468" behindDoc="0" locked="0" layoutInCell="1" allowOverlap="1">
                <wp:simplePos x="0" y="0"/>
                <wp:positionH relativeFrom="column">
                  <wp:posOffset>5821680</wp:posOffset>
                </wp:positionH>
                <wp:positionV relativeFrom="paragraph">
                  <wp:posOffset>6409690</wp:posOffset>
                </wp:positionV>
                <wp:extent cx="646430" cy="414655"/>
                <wp:wrapTopAndBottom/>
                <wp:docPr id="204" name="Shape 204"/>
                <a:graphic xmlns:a="http://schemas.openxmlformats.org/drawingml/2006/main">
                  <a:graphicData uri="http://schemas.microsoft.com/office/word/2010/wordprocessingShape">
                    <wps:wsp>
                      <wps:cNvSpPr txBox="1"/>
                      <wps:spPr>
                        <a:xfrm>
                          <a:ext cx="646430" cy="414655"/>
                        </a:xfrm>
                        <a:prstGeom prst="rect"/>
                        <a:noFill/>
                      </wps:spPr>
                      <wps:txbx>
                        <w:txbxContent>
                          <w:p>
                            <w:pPr>
                              <w:pStyle w:val="Style40"/>
                              <w:keepNext w:val="0"/>
                              <w:keepLines w:val="0"/>
                              <w:widowControl w:val="0"/>
                              <w:shd w:val="clear" w:color="auto" w:fill="auto"/>
                              <w:bidi w:val="0"/>
                              <w:spacing w:before="0" w:after="0" w:line="293" w:lineRule="auto"/>
                              <w:ind w:left="0" w:right="0" w:firstLine="0"/>
                              <w:jc w:val="center"/>
                              <w:rPr>
                                <w:sz w:val="22"/>
                                <w:szCs w:val="22"/>
                              </w:rPr>
                            </w:pPr>
                            <w:r>
                              <w:rPr>
                                <w:i/>
                                <w:iCs/>
                                <w:color w:val="3380CC"/>
                                <w:spacing w:val="0"/>
                                <w:w w:val="100"/>
                                <w:position w:val="0"/>
                                <w:sz w:val="22"/>
                                <w:szCs w:val="22"/>
                                <w:shd w:val="clear" w:color="auto" w:fill="auto"/>
                                <w:lang w:val="en-US" w:eastAsia="en-US" w:bidi="en-US"/>
                              </w:rPr>
                              <w:t>Philippine Sea</w:t>
                            </w:r>
                          </w:p>
                        </w:txbxContent>
                      </wps:txbx>
                      <wps:bodyPr lIns="0" tIns="0" rIns="0" bIns="0">
                        <a:noAutoFit/>
                      </wps:bodyPr>
                    </wps:wsp>
                  </a:graphicData>
                </a:graphic>
              </wp:anchor>
            </w:drawing>
          </mc:Choice>
          <mc:Fallback>
            <w:pict>
              <v:shape id="_x0000_s1230" type="#_x0000_t202" style="position:absolute;margin-left:458.39999999999998pt;margin-top:504.69999999999999pt;width:50.899999999999999pt;height:32.649999999999999pt;z-index:-125829285;mso-wrap-distance-left:0;mso-wrap-distance-right:544.29999999999995pt" filled="f" stroked="f">
                <v:textbox inset="0,0,0,0">
                  <w:txbxContent>
                    <w:p>
                      <w:pPr>
                        <w:pStyle w:val="Style40"/>
                        <w:keepNext w:val="0"/>
                        <w:keepLines w:val="0"/>
                        <w:widowControl w:val="0"/>
                        <w:shd w:val="clear" w:color="auto" w:fill="auto"/>
                        <w:bidi w:val="0"/>
                        <w:spacing w:before="0" w:after="0" w:line="293" w:lineRule="auto"/>
                        <w:ind w:left="0" w:right="0" w:firstLine="0"/>
                        <w:jc w:val="center"/>
                        <w:rPr>
                          <w:sz w:val="22"/>
                          <w:szCs w:val="22"/>
                        </w:rPr>
                      </w:pPr>
                      <w:r>
                        <w:rPr>
                          <w:i/>
                          <w:iCs/>
                          <w:color w:val="3380CC"/>
                          <w:spacing w:val="0"/>
                          <w:w w:val="100"/>
                          <w:position w:val="0"/>
                          <w:sz w:val="22"/>
                          <w:szCs w:val="22"/>
                          <w:shd w:val="clear" w:color="auto" w:fill="auto"/>
                          <w:lang w:val="en-US" w:eastAsia="en-US" w:bidi="en-US"/>
                        </w:rPr>
                        <w:t>Philippine Sea</w:t>
                      </w:r>
                    </w:p>
                  </w:txbxContent>
                </v:textbox>
                <w10:wrap type="topAndBottom"/>
              </v:shape>
            </w:pict>
          </mc:Fallback>
        </mc:AlternateContent>
      </w:r>
    </w:p>
    <w:p>
      <w:pPr>
        <w:widowControl w:val="0"/>
        <w:spacing w:line="1" w:lineRule="exact"/>
      </w:pPr>
      <w:r>
        <w:drawing>
          <wp:anchor distT="0" distB="582295" distL="114300" distR="114300" simplePos="0" relativeHeight="125829470" behindDoc="0" locked="0" layoutInCell="1" allowOverlap="1">
            <wp:simplePos x="0" y="0"/>
            <wp:positionH relativeFrom="margin">
              <wp:posOffset>-3730625</wp:posOffset>
            </wp:positionH>
            <wp:positionV relativeFrom="paragraph">
              <wp:posOffset>12700</wp:posOffset>
            </wp:positionV>
            <wp:extent cx="3493135" cy="4815840"/>
            <wp:wrapSquare wrapText="bothSides"/>
            <wp:docPr id="206" name="Shape 206"/>
            <a:graphic xmlns:a="http://schemas.openxmlformats.org/drawingml/2006/main">
              <a:graphicData uri="http://schemas.openxmlformats.org/drawingml/2006/picture">
                <pic:pic xmlns:pic="http://schemas.openxmlformats.org/drawingml/2006/picture">
                  <pic:nvPicPr>
                    <pic:cNvPr id="207" name="Picture box 207"/>
                    <pic:cNvPicPr/>
                  </pic:nvPicPr>
                  <pic:blipFill>
                    <a:blip r:embed="rId112"/>
                    <a:stretch/>
                  </pic:blipFill>
                  <pic:spPr>
                    <a:xfrm>
                      <a:ext cx="3493135" cy="481584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margin">
                  <wp:posOffset>-3175635</wp:posOffset>
                </wp:positionH>
                <wp:positionV relativeFrom="paragraph">
                  <wp:posOffset>5109210</wp:posOffset>
                </wp:positionV>
                <wp:extent cx="2813050" cy="301625"/>
                <wp:wrapNone/>
                <wp:docPr id="208" name="Shape 208"/>
                <a:graphic xmlns:a="http://schemas.openxmlformats.org/drawingml/2006/main">
                  <a:graphicData uri="http://schemas.microsoft.com/office/word/2010/wordprocessingShape">
                    <wps:wsp>
                      <wps:cNvSpPr txBox="1"/>
                      <wps:spPr>
                        <a:xfrm>
                          <a:ext cx="2813050" cy="301625"/>
                        </a:xfrm>
                        <a:prstGeom prst="rect"/>
                        <a:noFill/>
                      </wps:spPr>
                      <wps:txbx>
                        <w:txbxContent>
                          <w:p>
                            <w:pPr>
                              <w:pStyle w:val="Style40"/>
                              <w:keepNext w:val="0"/>
                              <w:keepLines w:val="0"/>
                              <w:widowControl w:val="0"/>
                              <w:shd w:val="clear" w:color="auto" w:fill="auto"/>
                              <w:bidi w:val="0"/>
                              <w:spacing w:before="0" w:after="0" w:line="276" w:lineRule="auto"/>
                              <w:ind w:left="0" w:right="0" w:firstLine="0"/>
                              <w:jc w:val="left"/>
                            </w:pPr>
                            <w:bookmarkStart w:id="91" w:name="bookmark91"/>
                            <w:r>
                              <w:rPr>
                                <w:spacing w:val="0"/>
                                <w:w w:val="100"/>
                                <w:position w:val="0"/>
                                <w:shd w:val="clear" w:color="auto" w:fill="auto"/>
                                <w:lang w:val="en-US" w:eastAsia="en-US" w:bidi="en-US"/>
                              </w:rPr>
                              <w:t>Rohingya men rest in a temporary shelter in Aceh, Indonesia, where they have been living since being rescued by Indonesian</w:t>
                            </w:r>
                            <w:bookmarkEnd w:id="91"/>
                          </w:p>
                        </w:txbxContent>
                      </wps:txbx>
                      <wps:bodyPr lIns="0" tIns="0" rIns="0" bIns="0">
                        <a:noAutoFit/>
                      </wps:bodyPr>
                    </wps:wsp>
                  </a:graphicData>
                </a:graphic>
              </wp:anchor>
            </w:drawing>
          </mc:Choice>
          <mc:Fallback>
            <w:pict>
              <v:shape id="_x0000_s1234" type="#_x0000_t202" style="position:absolute;margin-left:-250.05000000000001pt;margin-top:402.30000000000001pt;width:221.5pt;height:23.75pt;z-index:251657741;mso-wrap-distance-left:0;mso-wrap-distance-right:0;mso-position-horizontal-relative:margin" filled="f" stroked="f">
                <v:textbox inset="0,0,0,0">
                  <w:txbxContent>
                    <w:p>
                      <w:pPr>
                        <w:pStyle w:val="Style40"/>
                        <w:keepNext w:val="0"/>
                        <w:keepLines w:val="0"/>
                        <w:widowControl w:val="0"/>
                        <w:shd w:val="clear" w:color="auto" w:fill="auto"/>
                        <w:bidi w:val="0"/>
                        <w:spacing w:before="0" w:after="0" w:line="276" w:lineRule="auto"/>
                        <w:ind w:left="0" w:right="0" w:firstLine="0"/>
                        <w:jc w:val="left"/>
                      </w:pPr>
                      <w:bookmarkStart w:id="91" w:name="bookmark91"/>
                      <w:r>
                        <w:rPr>
                          <w:spacing w:val="0"/>
                          <w:w w:val="100"/>
                          <w:position w:val="0"/>
                          <w:shd w:val="clear" w:color="auto" w:fill="auto"/>
                          <w:lang w:val="en-US" w:eastAsia="en-US" w:bidi="en-US"/>
                        </w:rPr>
                        <w:t>Rohingya men rest in a temporary shelter in Aceh, Indonesia, where they have been living since being rescued by Indonesian</w:t>
                      </w:r>
                      <w:bookmarkEnd w:id="91"/>
                    </w:p>
                  </w:txbxContent>
                </v:textbox>
                <w10:wrap anchorx="margin"/>
              </v:shape>
            </w:pict>
          </mc:Fallback>
        </mc:AlternateContent>
      </w:r>
      <w:r>
        <mc:AlternateContent>
          <mc:Choice Requires="wps">
            <w:drawing>
              <wp:anchor distT="0" distB="0" distL="114300" distR="114300" simplePos="0" relativeHeight="125829471" behindDoc="0" locked="0" layoutInCell="1" allowOverlap="1">
                <wp:simplePos x="0" y="0"/>
                <wp:positionH relativeFrom="margin">
                  <wp:posOffset>-3176270</wp:posOffset>
                </wp:positionH>
                <wp:positionV relativeFrom="paragraph">
                  <wp:posOffset>5401310</wp:posOffset>
                </wp:positionV>
                <wp:extent cx="2441575" cy="140335"/>
                <wp:wrapSquare wrapText="bothSides"/>
                <wp:docPr id="210" name="Shape 210"/>
                <a:graphic xmlns:a="http://schemas.openxmlformats.org/drawingml/2006/main">
                  <a:graphicData uri="http://schemas.microsoft.com/office/word/2010/wordprocessingShape">
                    <wps:wsp>
                      <wps:cNvSpPr txBox="1"/>
                      <wps:spPr>
                        <a:xfrm>
                          <a:ext cx="2441575" cy="140335"/>
                        </a:xfrm>
                        <a:prstGeom prst="rect"/>
                        <a:noFill/>
                      </wps:spPr>
                      <wps:txbx>
                        <w:txbxContent>
                          <w:p>
                            <w:pPr>
                              <w:pStyle w:val="Style9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fishermen from an abandoned smugglers' boat in May.</w:t>
                            </w:r>
                          </w:p>
                        </w:txbxContent>
                      </wps:txbx>
                      <wps:bodyPr wrap="none" lIns="0" tIns="0" rIns="0" bIns="0">
                        <a:noAutoFit/>
                      </wps:bodyPr>
                    </wps:wsp>
                  </a:graphicData>
                </a:graphic>
              </wp:anchor>
            </w:drawing>
          </mc:Choice>
          <mc:Fallback>
            <w:pict>
              <v:shape id="_x0000_s1236" type="#_x0000_t202" style="position:absolute;margin-left:-250.09999999999999pt;margin-top:425.30000000000001pt;width:192.25pt;height:11.050000000000001pt;z-index:-125829282;mso-wrap-distance-left:9.pt;mso-wrap-distance-right:9.pt;mso-position-horizontal-relative:margin" filled="f" stroked="f">
                <v:textbox inset="0,0,0,0">
                  <w:txbxContent>
                    <w:p>
                      <w:pPr>
                        <w:pStyle w:val="Style9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fishermen from an abandoned smugglers' boat in May.</w:t>
                      </w:r>
                    </w:p>
                  </w:txbxContent>
                </v:textbox>
                <w10:wrap type="square" anchorx="margin"/>
              </v:shape>
            </w:pict>
          </mc:Fallback>
        </mc:AlternateContent>
      </w:r>
      <w:r>
        <mc:AlternateContent>
          <mc:Choice Requires="wps">
            <w:drawing>
              <wp:anchor distT="0" distB="0" distL="114300" distR="114300" simplePos="0" relativeHeight="125829473" behindDoc="0" locked="0" layoutInCell="1" allowOverlap="1">
                <wp:simplePos x="0" y="0"/>
                <wp:positionH relativeFrom="margin">
                  <wp:posOffset>-3176270</wp:posOffset>
                </wp:positionH>
                <wp:positionV relativeFrom="paragraph">
                  <wp:posOffset>5544185</wp:posOffset>
                </wp:positionV>
                <wp:extent cx="1471930" cy="149225"/>
                <wp:wrapSquare wrapText="bothSides"/>
                <wp:docPr id="212" name="Shape 212"/>
                <a:graphic xmlns:a="http://schemas.openxmlformats.org/drawingml/2006/main">
                  <a:graphicData uri="http://schemas.microsoft.com/office/word/2010/wordprocessingShape">
                    <wps:wsp>
                      <wps:cNvSpPr txBox="1"/>
                      <wps:spPr>
                        <a:xfrm>
                          <a:ext cx="1471930" cy="149225"/>
                        </a:xfrm>
                        <a:prstGeom prst="rect"/>
                        <a:noFill/>
                      </wps:spPr>
                      <wps:txbx>
                        <w:txbxContent>
                          <w:p>
                            <w:pPr>
                              <w:pStyle w:val="Style9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UNHCR / T. Harva / July 2015</w:t>
                            </w:r>
                          </w:p>
                        </w:txbxContent>
                      </wps:txbx>
                      <wps:bodyPr wrap="none" lIns="0" tIns="0" rIns="0" bIns="0">
                        <a:noAutoFit/>
                      </wps:bodyPr>
                    </wps:wsp>
                  </a:graphicData>
                </a:graphic>
              </wp:anchor>
            </w:drawing>
          </mc:Choice>
          <mc:Fallback>
            <w:pict>
              <v:shape id="_x0000_s1238" type="#_x0000_t202" style="position:absolute;margin-left:-250.09999999999999pt;margin-top:436.55000000000001pt;width:115.90000000000001pt;height:11.75pt;z-index:-125829280;mso-wrap-distance-left:9.pt;mso-wrap-distance-right:9.pt;mso-position-horizontal-relative:margin" filled="f" stroked="f">
                <v:textbox inset="0,0,0,0">
                  <w:txbxContent>
                    <w:p>
                      <w:pPr>
                        <w:pStyle w:val="Style9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UNHCR / T. Harva / July 2015</w:t>
                      </w:r>
                    </w:p>
                  </w:txbxContent>
                </v:textbox>
                <w10:wrap type="square" anchorx="margin"/>
              </v:shape>
            </w:pict>
          </mc:Fallback>
        </mc:AlternateContent>
      </w:r>
      <w:r>
        <mc:AlternateContent>
          <mc:Choice Requires="wps">
            <w:drawing>
              <wp:anchor distT="0" distB="0" distL="114300" distR="114300" simplePos="0" relativeHeight="125829475" behindDoc="0" locked="0" layoutInCell="1" allowOverlap="1">
                <wp:simplePos x="0" y="0"/>
                <wp:positionH relativeFrom="margin">
                  <wp:posOffset>-3178810</wp:posOffset>
                </wp:positionH>
                <wp:positionV relativeFrom="paragraph">
                  <wp:posOffset>6132830</wp:posOffset>
                </wp:positionV>
                <wp:extent cx="2865120" cy="1627505"/>
                <wp:wrapSquare wrapText="bothSides"/>
                <wp:docPr id="214" name="Shape 214"/>
                <a:graphic xmlns:a="http://schemas.openxmlformats.org/drawingml/2006/main">
                  <a:graphicData uri="http://schemas.microsoft.com/office/word/2010/wordprocessingShape">
                    <wps:wsp>
                      <wps:cNvSpPr txBox="1"/>
                      <wps:spPr>
                        <a:xfrm>
                          <a:ext cx="2865120" cy="1627505"/>
                        </a:xfrm>
                        <a:prstGeom prst="rect"/>
                        <a:noFill/>
                      </wps:spPr>
                      <wps:txbx>
                        <w:txbxContent>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Afghan refugees constitute the second largest refugee population in the world and represent one of the most protracted situations. The regional Solutions Strategy for Afghan Refugees (SSAR), developed by the Islamic Republics of Afghanistan, Iran and Pakistan with the support of UNHCR, addresses the protracted situation of Afghan refugees by supporting voluntary repatriation, sustainable reintegration and assistance to host countries. Continued resettlement is also commensurate with the goals of the SSAR.</w:t>
                            </w:r>
                          </w:p>
                        </w:txbxContent>
                      </wps:txbx>
                      <wps:bodyPr lIns="0" tIns="0" rIns="0" bIns="0">
                        <a:noAutoFit/>
                      </wps:bodyPr>
                    </wps:wsp>
                  </a:graphicData>
                </a:graphic>
              </wp:anchor>
            </w:drawing>
          </mc:Choice>
          <mc:Fallback>
            <w:pict>
              <v:shape id="_x0000_s1240" type="#_x0000_t202" style="position:absolute;margin-left:-250.30000000000001pt;margin-top:482.89999999999998pt;width:225.59999999999999pt;height:128.15000000000001pt;z-index:-125829278;mso-wrap-distance-left:9.pt;mso-wrap-distance-right:9.pt;mso-position-horizontal-relative:margin" filled="f" stroked="f">
                <v:textbox inset="0,0,0,0">
                  <w:txbxContent>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Afghan refugees constitute the second largest refugee population in the world and represent one of the most protracted situations. The regional Solutions Strategy for Afghan Refugees (SSAR), developed by the Islamic Republics of Afghanistan, Iran and Pakistan with the support of UNHCR, addresses the protracted situation of Afghan refugees by supporting voluntary repatriation, sustainable reintegration and assistance to host countries. Continued resettlement is also commensurate with the goals of the SSAR.</w:t>
                      </w:r>
                    </w:p>
                  </w:txbxContent>
                </v:textbox>
                <w10:wrap type="square" anchorx="margin"/>
              </v:shape>
            </w:pict>
          </mc:Fallback>
        </mc:AlternateContent>
      </w:r>
    </w:p>
    <w:p>
      <w:pPr>
        <w:pStyle w:val="Style22"/>
        <w:keepNext/>
        <w:keepLines/>
        <w:widowControl w:val="0"/>
        <w:pBdr>
          <w:top w:val="single" w:sz="0" w:space="31" w:color="0069B3"/>
          <w:left w:val="single" w:sz="0" w:space="0" w:color="0069B3"/>
          <w:bottom w:val="single" w:sz="0" w:space="8" w:color="0069B3"/>
          <w:right w:val="single" w:sz="0" w:space="0" w:color="0069B3"/>
        </w:pBdr>
        <w:shd w:val="clear" w:color="auto" w:fill="0069B3"/>
        <w:bidi w:val="0"/>
        <w:spacing w:before="0" w:after="846"/>
        <w:ind w:right="0" w:firstLine="0"/>
        <w:jc w:val="left"/>
      </w:pPr>
      <w:bookmarkStart w:id="92" w:name="bookmark92"/>
      <w:bookmarkStart w:id="93" w:name="bookmark93"/>
      <w:r>
        <w:rPr>
          <w:color w:val="FFFFFF"/>
          <w:spacing w:val="0"/>
          <w:w w:val="100"/>
          <w:position w:val="0"/>
          <w:shd w:val="clear" w:color="auto" w:fill="auto"/>
          <w:lang w:val="en-US" w:eastAsia="en-US" w:bidi="en-US"/>
        </w:rPr>
        <w:t>Asia: 2017 Projected needs and targets</w:t>
      </w:r>
      <w:bookmarkEnd w:id="92"/>
      <w:bookmarkEnd w:id="93"/>
    </w:p>
    <w:p>
      <w:pPr>
        <w:pStyle w:val="Style12"/>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The total projected resettlement needs for the Asia region in 2017, identified by UNHCR offices, is 153,358 persons. This marks a 11 per cent decrease from the projected needs for 2016, which were 169,559. The number of persons projected for submission in 2017 is 9,200. The 37 per cent decline from the 15,878 persons planned for submission in 2015 is due to the completion of group processing in Thailand and Nepal.</w:t>
      </w:r>
    </w:p>
    <w:p>
      <w:pPr>
        <w:pStyle w:val="Style63"/>
        <w:keepNext/>
        <w:keepLines/>
        <w:widowControl w:val="0"/>
        <w:shd w:val="clear" w:color="auto" w:fill="auto"/>
        <w:bidi w:val="0"/>
        <w:spacing w:before="0" w:after="240" w:line="240" w:lineRule="auto"/>
        <w:ind w:left="0" w:right="0" w:firstLine="0"/>
        <w:jc w:val="left"/>
      </w:pPr>
      <w:bookmarkStart w:id="94" w:name="bookmark94"/>
      <w:bookmarkStart w:id="95" w:name="bookmark95"/>
      <w:r>
        <w:rPr>
          <w:spacing w:val="0"/>
          <w:w w:val="100"/>
          <w:position w:val="0"/>
          <w:sz w:val="24"/>
          <w:szCs w:val="24"/>
          <w:shd w:val="clear" w:color="auto" w:fill="auto"/>
          <w:lang w:val="en-US" w:eastAsia="en-US" w:bidi="en-US"/>
        </w:rPr>
        <w:t>Sub-regional Overviews</w:t>
      </w:r>
      <w:bookmarkEnd w:id="94"/>
      <w:bookmarkEnd w:id="95"/>
    </w:p>
    <w:p>
      <w:pPr>
        <w:pStyle w:val="Style19"/>
        <w:keepNext/>
        <w:keepLines/>
        <w:widowControl w:val="0"/>
        <w:shd w:val="clear" w:color="auto" w:fill="auto"/>
        <w:bidi w:val="0"/>
        <w:spacing w:before="0"/>
        <w:ind w:left="0" w:right="0" w:firstLine="0"/>
        <w:jc w:val="left"/>
      </w:pPr>
      <w:bookmarkStart w:id="96" w:name="bookmark96"/>
      <w:bookmarkStart w:id="97" w:name="bookmark97"/>
      <w:r>
        <w:rPr>
          <w:color w:val="000000"/>
          <w:spacing w:val="0"/>
          <w:w w:val="100"/>
          <w:position w:val="0"/>
          <w:shd w:val="clear" w:color="auto" w:fill="auto"/>
          <w:lang w:val="en-US" w:eastAsia="en-US" w:bidi="en-US"/>
        </w:rPr>
        <w:t>South-East Asia, East Asia and the Pacific</w:t>
      </w:r>
      <w:bookmarkEnd w:id="96"/>
      <w:bookmarkEnd w:id="97"/>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South-East Asia, East Asia and Pacific sub-region is comprised of Australia, Brunei Darussalam, Cambodia, China (including Hong Kong Special Administrative Region (SAR) and Macau SAR), Indonesia, Japan, the Lao People's Democratic Republic (Lao PDR), Malaysia, Mongolia, New Zealand, the Pacific Island States, Papua New Guinea, the Philippines, the Republic of Korea, Singapore, Thailand, Timor-Leste, and Viet Nam.</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Half of the countries/territories in this sub-region have not acceded to the 1951 Refugee Convention and/or the 1967 Protocol (Brunei-Darussalam, Hong Kong SAR, Indonesia, the Lao PDR, Malaysia, Mongolia, most of the Pacific Island States, Singapore, and Thailand). The absence of national legal frameworks and procedures relating to refugee protection, limited local integration opportunities, and the lack of prospects for voluntary repatriation for the majority of the refugee populations demonstrate the continued need for resettlement as an important durable solution in the region.</w:t>
      </w:r>
    </w:p>
    <w:p>
      <w:pPr>
        <w:pStyle w:val="Style12"/>
        <w:keepNext w:val="0"/>
        <w:keepLines w:val="0"/>
        <w:widowControl w:val="0"/>
        <w:shd w:val="clear" w:color="auto" w:fill="auto"/>
        <w:bidi w:val="0"/>
        <w:spacing w:before="0"/>
        <w:ind w:left="0" w:right="0" w:firstLine="0"/>
        <w:jc w:val="left"/>
        <w:sectPr>
          <w:footerReference w:type="default" r:id="rId114"/>
          <w:footerReference w:type="even" r:id="rId115"/>
          <w:footnotePr>
            <w:pos w:val="pageBottom"/>
            <w:numFmt w:val="upperRoman"/>
            <w:numStart w:val="1"/>
            <w:numRestart w:val="continuous"/>
            <w15:footnoteColumns w:val="1"/>
          </w:footnotePr>
          <w:pgSz w:w="12152" w:h="17667"/>
          <w:pgMar w:top="414" w:left="1593" w:right="1593" w:bottom="1139" w:header="0" w:footer="3" w:gutter="4406"/>
          <w:pgNumType w:start="38"/>
          <w:cols w:space="720"/>
          <w:noEndnote/>
          <w:rtlGutter/>
          <w:docGrid w:linePitch="360"/>
        </w:sectPr>
      </w:pPr>
      <w:r>
        <w:rPr>
          <w:color w:val="000000"/>
          <w:spacing w:val="0"/>
          <w:w w:val="100"/>
          <w:position w:val="0"/>
          <w:shd w:val="clear" w:color="auto" w:fill="auto"/>
          <w:lang w:val="en-US" w:eastAsia="en-US" w:bidi="en-US"/>
        </w:rPr>
        <w:t>In 2015, Malaysia was the fifth top global submission country, from which 7,147 refugees were submitted, and 12,574 departed for resettlement. Consequently, refugees from Myanmar represented the nationality with the fifth largest resettlement submission rate globally (9,738 persons in 2015 compared to 15,170 submitted in 2014). Thailand submitted 3,954 individuals in 2015 compared to 4,800 in 2014. Processing of refugees from Myanmar out of Southeast Asia has significantly reduced as the region moves away from resettlement processing and concentrates more on a wider durable solutions strategy.</w:t>
      </w:r>
    </w:p>
    <w:p>
      <w:pPr>
        <w:widowControl w:val="0"/>
        <w:spacing w:line="1" w:lineRule="exact"/>
      </w:pPr>
      <w:r>
        <mc:AlternateContent>
          <mc:Choice Requires="wps">
            <w:drawing>
              <wp:anchor distT="0" distB="0" distL="114300" distR="114300" simplePos="0" relativeHeight="125829477" behindDoc="0" locked="0" layoutInCell="1" allowOverlap="1">
                <wp:simplePos x="0" y="0"/>
                <wp:positionH relativeFrom="margin">
                  <wp:posOffset>6373495</wp:posOffset>
                </wp:positionH>
                <wp:positionV relativeFrom="paragraph">
                  <wp:posOffset>1164590</wp:posOffset>
                </wp:positionV>
                <wp:extent cx="133985" cy="1508760"/>
                <wp:wrapSquare wrapText="bothSides"/>
                <wp:docPr id="220" name="Shape 220"/>
                <a:graphic xmlns:a="http://schemas.openxmlformats.org/drawingml/2006/main">
                  <a:graphicData uri="http://schemas.microsoft.com/office/word/2010/wordprocessingShape">
                    <wps:wsp>
                      <wps:cNvSpPr txBox="1"/>
                      <wps:spPr>
                        <a:xfrm>
                          <a:ext cx="133985" cy="15087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ASIA AND THE PACIFIC</w:t>
                            </w:r>
                          </w:p>
                        </w:txbxContent>
                      </wps:txbx>
                      <wps:bodyPr upright="0" vert="vert270" lIns="0" tIns="0" rIns="0" bIns="0">
                        <a:noAutoFit/>
                      </wps:bodyPr>
                    </wps:wsp>
                  </a:graphicData>
                </a:graphic>
              </wp:anchor>
            </w:drawing>
          </mc:Choice>
          <mc:Fallback>
            <w:pict>
              <v:shape id="_x0000_s1246" type="#_x0000_t202" style="position:absolute;margin-left:501.85000000000002pt;margin-top:91.700000000000003pt;width:10.550000000000001pt;height:118.8pt;z-index:-125829276;mso-wrap-distance-left:9.pt;mso-wrap-distance-right:9.pt;mso-position-horizont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ASIA AND THE PACIFIC</w:t>
                      </w:r>
                    </w:p>
                  </w:txbxContent>
                </v:textbox>
                <w10:wrap type="square" anchorx="margin"/>
              </v:shape>
            </w:pict>
          </mc:Fallback>
        </mc:AlternateConten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suspension of resettlement activities out of Bangladesh has been in effect since 2010. However, the Government of Bangladesh announced a National Strategy for the Rohingya in 2014, which included the possibility to recommence resettlement after progress is made in implementing the National Strategy. UNHCR Bangladesh will prioritize the processing of the cases that were submitted prior to the suspension.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Regional Office for South-East Asia in Bangkok, Thailand provides oversight, coordination, and support for resettlement activities in Bangladesh, Brunei Darussalam, Cambodia, Indonesia, Lao People's Democratic Republic, Malaysia, Mongolia, Myanmar, Philippines, Singapore, Thailand, Timor-Leste, and Viet Nam. It does so in accordance with the Regional Solutions Strategy.</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2017, activities carried out by the Regional Office on resettlement within the region will include: providing operational support to country operations on resettlement; regional coordination and harmonization of resettlement approaches within the region as part of comprehensive solutions in accordance with the regional solutions strategy; provision of support to strengthen anti-fraud mechanisms to ensure integrity in resettlement; and resettlement processing for a small number of cases in countries in South-East Asia with no or limited UNHCR presence (i.e. Brunei-Darussalam, Cambodia, Lao PDR, Mongolia, Singapore, Timor-Leste, and Viet Nam) should the needs arise.</w:t>
      </w:r>
    </w:p>
    <w:p>
      <w:pPr>
        <w:pStyle w:val="Style19"/>
        <w:keepNext/>
        <w:keepLines/>
        <w:widowControl w:val="0"/>
        <w:shd w:val="clear" w:color="auto" w:fill="auto"/>
        <w:bidi w:val="0"/>
        <w:spacing w:before="0"/>
        <w:ind w:left="0" w:right="0" w:firstLine="0"/>
        <w:jc w:val="left"/>
      </w:pPr>
      <w:bookmarkStart w:id="98" w:name="bookmark98"/>
      <w:bookmarkStart w:id="99" w:name="bookmark99"/>
      <w:r>
        <w:rPr>
          <w:color w:val="000000"/>
          <w:spacing w:val="0"/>
          <w:w w:val="100"/>
          <w:position w:val="0"/>
          <w:shd w:val="clear" w:color="auto" w:fill="auto"/>
          <w:lang w:val="en-US" w:eastAsia="en-US" w:bidi="en-US"/>
        </w:rPr>
        <w:t>South Asia</w:t>
      </w:r>
      <w:bookmarkEnd w:id="98"/>
      <w:bookmarkEnd w:id="99"/>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South Asia sub-region includes India, Nepal, and Sri Lanka. None of these countries have acceded to the 1951 Convention or the 1967 Protocol relating to the Status of Refugees, nor have they developed national legal frameworks and procedures relating to refugee protection. Local integration remains a limited option for refugees residing in this region, with the exception of India where the Government permits the naturalization of Afghan refugees of Sikh or Hindu origin, who arrived in the country after 2007.</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Resettlement of Bhutanese refugees out of Nepal in 2015 reached a milestone of over 100,000 resettled since the launch of the programme in 2007. This equates to nearly nine out of ten refugees having been resettled. Resettlement in 2017 will continue to decrease out of Nepal with planned submissions of only 500 individuals in 2017, compared to 4,869 individuals submitted in 2015 and 5,726 in 2014 respectively.</w:t>
      </w:r>
    </w:p>
    <w:p>
      <w:pPr>
        <w:pStyle w:val="Style19"/>
        <w:keepNext/>
        <w:keepLines/>
        <w:widowControl w:val="0"/>
        <w:shd w:val="clear" w:color="auto" w:fill="auto"/>
        <w:bidi w:val="0"/>
        <w:spacing w:before="0"/>
        <w:ind w:left="0" w:right="0" w:firstLine="0"/>
        <w:jc w:val="left"/>
      </w:pPr>
      <w:bookmarkStart w:id="100" w:name="bookmark100"/>
      <w:bookmarkStart w:id="101" w:name="bookmark101"/>
      <w:r>
        <w:rPr>
          <w:color w:val="000000"/>
          <w:spacing w:val="0"/>
          <w:w w:val="100"/>
          <w:position w:val="0"/>
          <w:shd w:val="clear" w:color="auto" w:fill="auto"/>
          <w:lang w:val="en-US" w:eastAsia="en-US" w:bidi="en-US"/>
        </w:rPr>
        <w:t>South-West Asia</w:t>
      </w:r>
      <w:bookmarkEnd w:id="100"/>
      <w:bookmarkEnd w:id="101"/>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South-West Asia sub-region comprises the Islamic Republic of Afghanistan, the Islamic Republic of Iran, and the Islamic Republic of Pakistan. Iran and Pakistan combined are currently hosting over 2.5 million registered Afghan refugees and they continue to be priority situations for the strategic use of resettlement.</w:t>
      </w:r>
    </w:p>
    <w:p>
      <w:pPr>
        <w:pStyle w:val="Style12"/>
        <w:keepNext w:val="0"/>
        <w:keepLines w:val="0"/>
        <w:widowControl w:val="0"/>
        <w:shd w:val="clear" w:color="auto" w:fill="auto"/>
        <w:bidi w:val="0"/>
        <w:spacing w:before="0" w:after="0"/>
        <w:ind w:left="0" w:right="0" w:firstLine="0"/>
        <w:jc w:val="left"/>
        <w:sectPr>
          <w:footerReference w:type="default" r:id="rId116"/>
          <w:footerReference w:type="even" r:id="rId117"/>
          <w:footnotePr>
            <w:pos w:val="pageBottom"/>
            <w:numFmt w:val="upperRoman"/>
            <w:numStart w:val="1"/>
            <w:numRestart w:val="continuous"/>
            <w15:footnoteColumns w:val="1"/>
          </w:footnotePr>
          <w:pgSz w:w="12152" w:h="17667"/>
          <w:pgMar w:top="1504" w:left="1170" w:right="1170" w:bottom="1107" w:header="1076" w:footer="3" w:gutter="331"/>
          <w:cols w:num="2" w:space="557"/>
          <w:noEndnote/>
          <w:rtlGutter w:val="0"/>
          <w:docGrid w:linePitch="360"/>
        </w:sectPr>
      </w:pPr>
      <w:r>
        <w:rPr>
          <w:color w:val="000000"/>
          <w:spacing w:val="0"/>
          <w:w w:val="100"/>
          <w:position w:val="0"/>
          <w:shd w:val="clear" w:color="auto" w:fill="auto"/>
          <w:lang w:val="en-US" w:eastAsia="en-US" w:bidi="en-US"/>
        </w:rPr>
        <w:t>Iran hosts the world's largest urban population (951,142 Afghan refugees and 28,268 Iraqi refugees), with 97 per cent living in urban or semi-urban areas, and the remainder living in settlements. UNHCR continues its efforts to promote and expand resettlement and other durable solutions out of Iran. The implementation of a regional multi-year strategy supports voluntary repatriation, sustainable reintegration and assistance to host countries (Afghanistan, Iran and Pakistan). Five outcomes that guide the strategy in Iran include voluntary repatriation, essential services and shelter, livelihood and food security, protection and resettlement. Resettlement will continue in 2017 for 1,000 individuals, focusing on the most vulnerable refugees, including those exposed to protection risks (such as Afghan refugee women and girls at risk) and those with serious medical needs. This helps to alleviate the burden on medical and social service providers in the country due to the current global sanctions on Iran, which have negatively impacted the service delivery of various sectors of the Government.</w:t>
      </w:r>
    </w:p>
    <w:p>
      <w:pPr>
        <w:widowControl w:val="0"/>
        <w:spacing w:line="240" w:lineRule="exact"/>
        <w:rPr>
          <w:sz w:val="19"/>
          <w:szCs w:val="19"/>
        </w:rPr>
      </w:pPr>
    </w:p>
    <w:p>
      <w:pPr>
        <w:widowControl w:val="0"/>
        <w:spacing w:line="240" w:lineRule="exact"/>
        <w:rPr>
          <w:sz w:val="19"/>
          <w:szCs w:val="19"/>
        </w:rPr>
      </w:pPr>
    </w:p>
    <w:p>
      <w:pPr>
        <w:widowControl w:val="0"/>
        <w:spacing w:before="74" w:after="74" w:line="240" w:lineRule="exact"/>
        <w:rPr>
          <w:sz w:val="19"/>
          <w:szCs w:val="19"/>
        </w:rPr>
      </w:pPr>
    </w:p>
    <w:p>
      <w:pPr>
        <w:widowControl w:val="0"/>
        <w:spacing w:line="1" w:lineRule="exact"/>
        <w:sectPr>
          <w:footnotePr>
            <w:pos w:val="pageBottom"/>
            <w:numFmt w:val="upperRoman"/>
            <w:numStart w:val="1"/>
            <w:numRestart w:val="continuous"/>
            <w15:footnoteColumns w:val="1"/>
          </w:footnotePr>
          <w:type w:val="continuous"/>
          <w:pgSz w:w="12152" w:h="17667"/>
          <w:pgMar w:top="1504" w:left="0" w:right="0" w:bottom="1107" w:header="0" w:footer="3" w:gutter="0"/>
          <w:cols w:space="720"/>
          <w:noEndnote/>
          <w:rtlGutter w:val="0"/>
          <w:docGrid w:linePitch="360"/>
        </w:sectPr>
      </w:pPr>
    </w:p>
    <w:p>
      <w:pPr>
        <w:pStyle w:val="Style63"/>
        <w:keepNext/>
        <w:keepLines/>
        <w:widowControl w:val="0"/>
        <w:shd w:val="clear" w:color="auto" w:fill="auto"/>
        <w:bidi w:val="0"/>
        <w:spacing w:before="0" w:after="0" w:line="240" w:lineRule="auto"/>
        <w:ind w:left="0" w:right="0" w:firstLine="160"/>
        <w:jc w:val="left"/>
      </w:pPr>
      <w:bookmarkStart w:id="102" w:name="bookmark102"/>
      <w:bookmarkStart w:id="103" w:name="bookmark103"/>
      <w:r>
        <w:rPr>
          <w:spacing w:val="0"/>
          <w:w w:val="100"/>
          <w:position w:val="0"/>
          <w:sz w:val="24"/>
          <w:szCs w:val="24"/>
          <w:shd w:val="clear" w:color="auto" w:fill="auto"/>
          <w:lang w:val="en-US" w:eastAsia="en-US" w:bidi="en-US"/>
        </w:rPr>
        <w:t>Asia: 2017 Projected global needs and targets</w:t>
      </w:r>
      <w:bookmarkEnd w:id="102"/>
      <w:bookmarkEnd w:id="103"/>
    </w:p>
    <w:tbl>
      <w:tblPr>
        <w:tblOverlap w:val="never"/>
        <w:jc w:val="center"/>
        <w:tblLayout w:type="fixed"/>
      </w:tblPr>
      <w:tblGrid>
        <w:gridCol w:w="2904"/>
        <w:gridCol w:w="1022"/>
        <w:gridCol w:w="1018"/>
        <w:gridCol w:w="1133"/>
        <w:gridCol w:w="1138"/>
        <w:gridCol w:w="1018"/>
        <w:gridCol w:w="1037"/>
      </w:tblGrid>
      <w:tr>
        <w:trPr>
          <w:trHeight w:val="446" w:hRule="exact"/>
        </w:trPr>
        <w:tc>
          <w:tcPr>
            <w:vMerge w:val="restart"/>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A. Region of Asylum</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B. Total projected resettlement needs*</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 Total UNHCR submissions planned for 2017 (target)**</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D. UNHCR core staff capacity in 2017</w:t>
            </w:r>
          </w:p>
        </w:tc>
      </w:tr>
      <w:tr>
        <w:trPr>
          <w:trHeight w:val="302" w:hRule="exact"/>
        </w:trPr>
        <w:tc>
          <w:tcPr>
            <w:vMerge/>
            <w:tcBorders/>
            <w:shd w:val="clear" w:color="auto" w:fill="0069B3"/>
            <w:vAlign w:val="top"/>
          </w:tcPr>
          <w:p>
            <w:pP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r>
      <w:tr>
        <w:trPr>
          <w:trHeight w:val="307"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East Asia &amp; the Pacific</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22,278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36,045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3,418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6,290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1,810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2,975</w:t>
            </w:r>
          </w:p>
        </w:tc>
      </w:tr>
      <w:tr>
        <w:trPr>
          <w:trHeight w:val="298"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South Asia</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1,393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3,413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465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1,210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212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607</w:t>
            </w:r>
          </w:p>
        </w:tc>
      </w:tr>
      <w:tr>
        <w:trPr>
          <w:trHeight w:val="307"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South-West Asia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26,333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113,900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505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359</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1,205</w:t>
            </w:r>
          </w:p>
        </w:tc>
      </w:tr>
      <w:tr>
        <w:trPr>
          <w:trHeight w:val="302" w:hRule="exact"/>
        </w:trPr>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Grand Total</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50,004</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153,358</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4,388</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9,200</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2,381</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4,787</w:t>
            </w:r>
          </w:p>
        </w:tc>
      </w:tr>
    </w:tbl>
    <w:p>
      <w:pPr>
        <w:pStyle w:val="Style6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including multi-year planning</w:t>
      </w:r>
    </w:p>
    <w:p>
      <w:pPr>
        <w:pStyle w:val="Style67"/>
        <w:keepNext w:val="0"/>
        <w:keepLines w:val="0"/>
        <w:widowControl w:val="0"/>
        <w:shd w:val="clear" w:color="auto" w:fill="auto"/>
        <w:bidi w:val="0"/>
        <w:spacing w:before="0" w:after="0" w:line="240" w:lineRule="auto"/>
        <w:ind w:left="0" w:right="0" w:firstLine="0"/>
        <w:jc w:val="left"/>
        <w:sectPr>
          <w:footnotePr>
            <w:pos w:val="pageBottom"/>
            <w:numFmt w:val="upperRoman"/>
            <w:numStart w:val="1"/>
            <w:numRestart w:val="continuous"/>
            <w15:footnoteColumns w:val="1"/>
          </w:footnotePr>
          <w:type w:val="continuous"/>
          <w:pgSz w:w="12152" w:h="17667"/>
          <w:pgMar w:top="1504" w:left="1170" w:right="1170" w:bottom="1107" w:header="0" w:footer="3" w:gutter="331"/>
          <w:cols w:space="720"/>
          <w:noEndnote/>
          <w:rtlGutter w:val="0"/>
          <w:docGrid w:linePitch="360"/>
        </w:sectPr>
      </w:pPr>
      <w:r>
        <w:rPr>
          <w:spacing w:val="0"/>
          <w:w w:val="100"/>
          <w:position w:val="0"/>
          <w:shd w:val="clear" w:color="auto" w:fill="auto"/>
          <w:lang w:val="en-US" w:eastAsia="en-US" w:bidi="en-US"/>
        </w:rPr>
        <w:t>** based upon UNHCR total capacity (core staff + affiliate workforce) in 2017</w:t>
      </w:r>
    </w:p>
    <w:p>
      <w:pPr>
        <w:pStyle w:val="Style98"/>
        <w:keepNext w:val="0"/>
        <w:keepLines w:val="0"/>
        <w:widowControl w:val="0"/>
        <w:pBdr>
          <w:top w:val="single" w:sz="0" w:space="0" w:color="292827"/>
          <w:left w:val="single" w:sz="0" w:space="0" w:color="292827"/>
          <w:bottom w:val="single" w:sz="0" w:space="0" w:color="292827"/>
          <w:right w:val="single" w:sz="0" w:space="0" w:color="292827"/>
        </w:pBdr>
        <w:shd w:val="clear" w:color="auto" w:fill="292827"/>
        <w:bidi w:val="0"/>
        <w:spacing w:before="0" w:after="100" w:line="276" w:lineRule="auto"/>
        <w:ind w:left="180" w:right="0" w:firstLine="20"/>
        <w:jc w:val="left"/>
      </w:pPr>
      <w:bookmarkStart w:id="104" w:name="bookmark104"/>
      <w:r>
        <w:rPr>
          <w:color w:val="FFFFFF"/>
          <w:spacing w:val="0"/>
          <w:w w:val="100"/>
          <w:position w:val="0"/>
          <w:shd w:val="clear" w:color="auto" w:fill="auto"/>
          <w:lang w:val="en-US" w:eastAsia="en-US" w:bidi="en-US"/>
        </w:rPr>
        <w:t>A young Syrian refugee girl plays in the late afternoon in Gaziantep province, Southeast Turkey.</w:t>
      </w:r>
      <w:bookmarkEnd w:id="104"/>
    </w:p>
    <w:p>
      <w:pPr>
        <w:pStyle w:val="Style98"/>
        <w:keepNext w:val="0"/>
        <w:keepLines w:val="0"/>
        <w:widowControl w:val="0"/>
        <w:pBdr>
          <w:top w:val="single" w:sz="0" w:space="0" w:color="292827"/>
          <w:left w:val="single" w:sz="0" w:space="0" w:color="292827"/>
          <w:bottom w:val="single" w:sz="0" w:space="0" w:color="292827"/>
          <w:right w:val="single" w:sz="0" w:space="0" w:color="292827"/>
        </w:pBdr>
        <w:shd w:val="clear" w:color="auto" w:fill="292827"/>
        <w:bidi w:val="0"/>
        <w:spacing w:before="0" w:after="0" w:line="276" w:lineRule="auto"/>
        <w:ind w:left="0" w:right="0" w:firstLine="180"/>
        <w:jc w:val="left"/>
        <w:sectPr>
          <w:footerReference w:type="default" r:id="rId118"/>
          <w:footerReference w:type="even" r:id="rId119"/>
          <w:footnotePr>
            <w:pos w:val="pageBottom"/>
            <w:numFmt w:val="upperRoman"/>
            <w:numStart w:val="1"/>
            <w:numRestart w:val="continuous"/>
            <w15:footnoteColumns w:val="1"/>
          </w:footnotePr>
          <w:pgSz w:w="12152" w:h="17667"/>
          <w:pgMar w:top="15227" w:left="935" w:right="935" w:bottom="1194" w:header="14799" w:footer="766" w:gutter="802"/>
          <w:pgNumType w:start="42"/>
          <w:cols w:space="720"/>
          <w:noEndnote/>
          <w:rtlGutter w:val="0"/>
          <w:docGrid w:linePitch="360"/>
        </w:sectPr>
      </w:pPr>
      <w:r>
        <w:rPr>
          <w:color w:val="FFFFFF"/>
          <w:spacing w:val="0"/>
          <w:w w:val="100"/>
          <w:position w:val="0"/>
          <w:shd w:val="clear" w:color="auto" w:fill="auto"/>
          <w:lang w:val="en-US" w:eastAsia="en-US" w:bidi="en-US"/>
        </w:rPr>
        <w:t>© UNHCR / K. Porteous / September 2015</w:t>
      </w:r>
    </w:p>
    <w:p>
      <w:pPr>
        <w:widowControl w:val="0"/>
        <w:spacing w:line="1" w:lineRule="exact"/>
      </w:pPr>
      <w:r>
        <w:drawing>
          <wp:anchor distT="0" distB="254000" distL="114300" distR="114300" simplePos="0" relativeHeight="125829479" behindDoc="0" locked="0" layoutInCell="1" allowOverlap="1">
            <wp:simplePos x="0" y="0"/>
            <wp:positionH relativeFrom="margin">
              <wp:posOffset>-935990</wp:posOffset>
            </wp:positionH>
            <wp:positionV relativeFrom="paragraph">
              <wp:posOffset>12700</wp:posOffset>
            </wp:positionV>
            <wp:extent cx="3816350" cy="10692130"/>
            <wp:wrapTopAndBottom/>
            <wp:docPr id="226" name="Shape 226"/>
            <a:graphic xmlns:a="http://schemas.openxmlformats.org/drawingml/2006/main">
              <a:graphicData uri="http://schemas.openxmlformats.org/drawingml/2006/picture">
                <pic:pic xmlns:pic="http://schemas.openxmlformats.org/drawingml/2006/picture">
                  <pic:nvPicPr>
                    <pic:cNvPr id="227" name="Picture box 227"/>
                    <pic:cNvPicPr/>
                  </pic:nvPicPr>
                  <pic:blipFill>
                    <a:blip r:embed="rId120"/>
                    <a:stretch/>
                  </pic:blipFill>
                  <pic:spPr>
                    <a:xfrm>
                      <a:ext cx="3816350" cy="10692130"/>
                    </a:xfrm>
                    <a:prstGeom prst="rect"/>
                  </pic:spPr>
                </pic:pic>
              </a:graphicData>
            </a:graphic>
          </wp:anchor>
        </w:drawing>
      </w:r>
      <w:r>
        <mc:AlternateContent>
          <mc:Choice Requires="wps">
            <w:drawing>
              <wp:anchor distT="635000" distB="76200" distL="114300" distR="114300" simplePos="0" relativeHeight="125829480" behindDoc="0" locked="0" layoutInCell="1" allowOverlap="1">
                <wp:simplePos x="0" y="0"/>
                <wp:positionH relativeFrom="margin">
                  <wp:posOffset>3124200</wp:posOffset>
                </wp:positionH>
                <wp:positionV relativeFrom="paragraph">
                  <wp:posOffset>664210</wp:posOffset>
                </wp:positionV>
                <wp:extent cx="1112520" cy="201295"/>
                <wp:wrapTopAndBottom/>
                <wp:docPr id="228" name="Shape 228"/>
                <a:graphic xmlns:a="http://schemas.openxmlformats.org/drawingml/2006/main">
                  <a:graphicData uri="http://schemas.microsoft.com/office/word/2010/wordprocessingShape">
                    <wps:wsp>
                      <wps:cNvSpPr txBox="1"/>
                      <wps:spPr>
                        <a:xfrm>
                          <a:ext cx="1112520" cy="20129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4"/>
                                <w:szCs w:val="24"/>
                              </w:rPr>
                            </w:pPr>
                            <w:bookmarkStart w:id="105" w:name="bookmark105"/>
                            <w:r>
                              <w:rPr>
                                <w:color w:val="0069B4"/>
                                <w:spacing w:val="0"/>
                                <w:w w:val="100"/>
                                <w:position w:val="0"/>
                                <w:sz w:val="24"/>
                                <w:szCs w:val="24"/>
                                <w:shd w:val="clear" w:color="auto" w:fill="auto"/>
                                <w:lang w:val="en-US" w:eastAsia="en-US" w:bidi="en-US"/>
                              </w:rPr>
                              <w:t>Trends in 2015</w:t>
                            </w:r>
                            <w:bookmarkEnd w:id="105"/>
                          </w:p>
                        </w:txbxContent>
                      </wps:txbx>
                      <wps:bodyPr wrap="none" lIns="0" tIns="0" rIns="0" bIns="0">
                        <a:noAutoFit/>
                      </wps:bodyPr>
                    </wps:wsp>
                  </a:graphicData>
                </a:graphic>
              </wp:anchor>
            </w:drawing>
          </mc:Choice>
          <mc:Fallback>
            <w:pict>
              <v:shape id="_x0000_s1254" type="#_x0000_t202" style="position:absolute;margin-left:246.pt;margin-top:52.299999999999997pt;width:87.599999999999994pt;height:15.85pt;z-index:-125829273;mso-wrap-distance-left:9.pt;mso-wrap-distance-top:50.pt;mso-wrap-distance-right:9.pt;mso-wrap-distance-bottom:6.pt;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4"/>
                          <w:szCs w:val="24"/>
                        </w:rPr>
                      </w:pPr>
                      <w:bookmarkStart w:id="105" w:name="bookmark105"/>
                      <w:r>
                        <w:rPr>
                          <w:color w:val="0069B4"/>
                          <w:spacing w:val="0"/>
                          <w:w w:val="100"/>
                          <w:position w:val="0"/>
                          <w:sz w:val="24"/>
                          <w:szCs w:val="24"/>
                          <w:shd w:val="clear" w:color="auto" w:fill="auto"/>
                          <w:lang w:val="en-US" w:eastAsia="en-US" w:bidi="en-US"/>
                        </w:rPr>
                        <w:t>Trends in 2015</w:t>
                      </w:r>
                      <w:bookmarkEnd w:id="105"/>
                    </w:p>
                  </w:txbxContent>
                </v:textbox>
                <w10:wrap type="topAndBottom" anchorx="margin"/>
              </v:shape>
            </w:pict>
          </mc:Fallback>
        </mc:AlternateContent>
      </w:r>
      <w:r>
        <mc:AlternateContent>
          <mc:Choice Requires="wps">
            <w:drawing>
              <wp:anchor distT="0" distB="0" distL="114300" distR="114300" simplePos="0" relativeHeight="125829482" behindDoc="0" locked="0" layoutInCell="1" allowOverlap="1">
                <wp:simplePos x="0" y="0"/>
                <wp:positionH relativeFrom="margin">
                  <wp:posOffset>6312535</wp:posOffset>
                </wp:positionH>
                <wp:positionV relativeFrom="paragraph">
                  <wp:posOffset>2020570</wp:posOffset>
                </wp:positionV>
                <wp:extent cx="133985" cy="551815"/>
                <wp:wrapSquare wrapText="bothSides"/>
                <wp:docPr id="230" name="Shape 230"/>
                <a:graphic xmlns:a="http://schemas.openxmlformats.org/drawingml/2006/main">
                  <a:graphicData uri="http://schemas.microsoft.com/office/word/2010/wordprocessingShape">
                    <wps:wsp>
                      <wps:cNvSpPr txBox="1"/>
                      <wps:spPr>
                        <a:xfrm>
                          <a:ext cx="133985" cy="55181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EUROPE</w:t>
                            </w:r>
                          </w:p>
                        </w:txbxContent>
                      </wps:txbx>
                      <wps:bodyPr upright="0" vert="vert270" lIns="0" tIns="0" rIns="0" bIns="0">
                        <a:noAutoFit/>
                      </wps:bodyPr>
                    </wps:wsp>
                  </a:graphicData>
                </a:graphic>
              </wp:anchor>
            </w:drawing>
          </mc:Choice>
          <mc:Fallback>
            <w:pict>
              <v:shape id="_x0000_s1256" type="#_x0000_t202" style="position:absolute;margin-left:497.05000000000001pt;margin-top:159.09999999999999pt;width:10.550000000000001pt;height:43.450000000000003pt;z-index:-125829271;mso-wrap-distance-left:9.pt;mso-wrap-distance-right:9.pt;mso-position-horizont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EUROPE</w:t>
                      </w:r>
                    </w:p>
                  </w:txbxContent>
                </v:textbox>
                <w10:wrap type="square" anchorx="margin"/>
              </v:shape>
            </w:pict>
          </mc:Fallback>
        </mc:AlternateConten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number of resettlement submissions from Europe increased from 16,392 in 2014 to 18,833 in 2015, mainly due to the rise in the number of submissions made from Turkey. During 2015, UNHCR offices in Turkey submitted the third highest number of refugees for resettlement globally (18,260). Departures to resettlement countries from the region, however, decreased from 9,653 persons in 2014, to 8,336 in 2015.</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During 2015 the Syrian refugee population in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Turkey increased from 1.5 million to over 2.5 million. Additionally, due to the conflict in Ukraine, over 300,000 refugees have sought protection in neighbouring countries, with the majority claiming asylum in the Russian Federation.</w:t>
      </w:r>
    </w:p>
    <w:p>
      <w:pPr>
        <w:pStyle w:val="Style12"/>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Resettlement continues to be a critical component of UNHCR's protection strategy in a number of European countries. In this regard, and depending on the context of each country, resettlement will be used strategically as well as a tool for protection and an expression of international solidarity and responsibility-sharing.</w:t>
      </w:r>
    </w:p>
    <w:p>
      <w:pPr>
        <w:pStyle w:val="Style63"/>
        <w:keepNext/>
        <w:keepLines/>
        <w:widowControl w:val="0"/>
        <w:shd w:val="clear" w:color="auto" w:fill="auto"/>
        <w:bidi w:val="0"/>
        <w:spacing w:before="0" w:after="240" w:line="240" w:lineRule="auto"/>
        <w:ind w:left="0" w:right="0" w:firstLine="0"/>
        <w:jc w:val="left"/>
      </w:pPr>
      <w:bookmarkStart w:id="106" w:name="bookmark106"/>
      <w:bookmarkStart w:id="107" w:name="bookmark107"/>
      <w:r>
        <w:rPr>
          <w:spacing w:val="0"/>
          <w:w w:val="100"/>
          <w:position w:val="0"/>
          <w:sz w:val="24"/>
          <w:szCs w:val="24"/>
          <w:shd w:val="clear" w:color="auto" w:fill="auto"/>
          <w:lang w:val="en-US" w:eastAsia="en-US" w:bidi="en-US"/>
        </w:rPr>
        <w:t>Regional developments</w:t>
      </w:r>
      <w:bookmarkEnd w:id="106"/>
      <w:bookmarkEnd w:id="107"/>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volume of refugee and migrant flows in Europe reached unprecedented levels in 2015, and the vulnerability of people on the move and their humanitarian and protection needs have increased significantly. One million refugees and migrants made the perilous journey across the Mediterranean into Europe in 2015. The majority (850,000) crossed from Turkey to Greece through the Aegean and Dodecanese seas.</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This movement constitutes one of the largest movements of displaced people through European borders since the Second World War.</w:t>
      </w:r>
    </w:p>
    <w:p>
      <w:pPr>
        <w:pStyle w:val="Style12"/>
        <w:keepNext w:val="0"/>
        <w:keepLines w:val="0"/>
        <w:widowControl w:val="0"/>
        <w:shd w:val="clear" w:color="auto" w:fill="auto"/>
        <w:bidi w:val="0"/>
        <w:spacing w:before="0" w:after="1120"/>
        <w:ind w:left="0" w:right="0" w:firstLine="0"/>
        <w:jc w:val="left"/>
      </w:pPr>
      <w:r>
        <w:rPr>
          <w:color w:val="000000"/>
          <w:spacing w:val="0"/>
          <w:w w:val="100"/>
          <w:position w:val="0"/>
          <w:shd w:val="clear" w:color="auto" w:fill="auto"/>
          <w:lang w:val="en-US" w:eastAsia="en-US" w:bidi="en-US"/>
        </w:rPr>
        <w:t>During the course of 2015, Turkey has become the largest refugee-hosting country in the world. Aside from the Syrian population, Turkey also hosts some 250,000 refugees and asylum-seekers from other countries with increasing arrivals from Iraq. Registering and hosting the refugee population on this scale continues to pose serious challenges to both the Turkish authorities and UNHCR. With the exception of Syrian nationals, asylum-seekers arriving from non-European countries currently undergo full registration and Refugee Status Determination (RSD) and are recognized on an individual basis by UNHCR under its mandate. Over the course of 2016, Turkey will take over full responsibility for registration and RSD of all nationalities, with UNHCR</w:t>
      </w:r>
    </w:p>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vertAlign w:val="superscript"/>
          <w:lang w:val="en-US" w:eastAsia="en-US" w:bidi="en-US"/>
        </w:rPr>
        <w:t>1</w:t>
      </w:r>
      <w:r>
        <w:rPr>
          <w:spacing w:val="0"/>
          <w:w w:val="100"/>
          <w:position w:val="0"/>
          <w:shd w:val="clear" w:color="auto" w:fill="auto"/>
          <w:lang w:val="en-US" w:eastAsia="en-US" w:bidi="en-US"/>
        </w:rPr>
        <w:t xml:space="preserve"> Figures valid as of 31 December 2015, available at</w:t>
      </w:r>
    </w:p>
    <w:p>
      <w:pPr>
        <w:pStyle w:val="Style113"/>
        <w:keepNext w:val="0"/>
        <w:keepLines w:val="0"/>
        <w:widowControl w:val="0"/>
        <w:shd w:val="clear" w:color="auto" w:fill="auto"/>
        <w:bidi w:val="0"/>
        <w:spacing w:before="0" w:after="240" w:line="240" w:lineRule="auto"/>
        <w:ind w:left="0" w:right="0" w:firstLine="200"/>
        <w:jc w:val="left"/>
        <w:sectPr>
          <w:footerReference w:type="default" r:id="rId122"/>
          <w:footerReference w:type="even" r:id="rId123"/>
          <w:footnotePr>
            <w:pos w:val="pageBottom"/>
            <w:numFmt w:val="upperRoman"/>
            <w:numStart w:val="1"/>
            <w:numRestart w:val="continuous"/>
            <w15:footnoteColumns w:val="1"/>
          </w:footnotePr>
          <w:pgSz w:w="12152" w:h="17667"/>
          <w:pgMar w:top="314" w:left="1074" w:right="1074" w:bottom="314" w:header="0" w:footer="3" w:gutter="523"/>
          <w:pgNumType w:start="41"/>
          <w:cols w:num="2" w:space="350"/>
          <w:noEndnote/>
          <w:rtlGutter w:val="0"/>
          <w:docGrid w:linePitch="360"/>
        </w:sectPr>
      </w:pPr>
      <w:r>
        <w:fldChar w:fldCharType="begin"/>
      </w:r>
      <w:r>
        <w:rPr/>
        <w:instrText> HYPERLINK "http://data.unhcr.org/mediterranean/country.php?id=83" </w:instrText>
      </w:r>
      <w:r>
        <w:fldChar w:fldCharType="separate"/>
      </w:r>
      <w:r>
        <w:rPr>
          <w:color w:val="00B6ED"/>
          <w:spacing w:val="0"/>
          <w:w w:val="100"/>
          <w:position w:val="0"/>
          <w:u w:val="single"/>
          <w:shd w:val="clear" w:color="auto" w:fill="auto"/>
          <w:lang w:val="en-US" w:eastAsia="en-US" w:bidi="en-US"/>
        </w:rPr>
        <w:t>http://data.unhcr.org/mediterranean/country.php?id=83</w:t>
      </w:r>
      <w:r>
        <w:fldChar w:fldCharType="end"/>
      </w:r>
    </w:p>
    <w:p>
      <w:pPr>
        <w:pStyle w:val="Style40"/>
        <w:keepNext w:val="0"/>
        <w:keepLines w:val="0"/>
        <w:framePr w:w="686" w:h="187" w:wrap="none" w:hAnchor="page" w:x="5592" w:y="222"/>
        <w:widowControl w:val="0"/>
        <w:shd w:val="clear" w:color="auto" w:fill="auto"/>
        <w:bidi w:val="0"/>
        <w:spacing w:before="0" w:after="0" w:line="240" w:lineRule="auto"/>
        <w:ind w:left="0" w:right="0" w:firstLine="0"/>
        <w:jc w:val="left"/>
        <w:rPr>
          <w:sz w:val="11"/>
          <w:szCs w:val="11"/>
        </w:rPr>
      </w:pPr>
      <w:bookmarkStart w:id="108" w:name="bookmark108"/>
      <w:r>
        <w:rPr>
          <w:rFonts w:ascii="Arial" w:eastAsia="Arial" w:hAnsi="Arial" w:cs="Arial"/>
          <w:b/>
          <w:bCs/>
          <w:color w:val="646363"/>
          <w:spacing w:val="0"/>
          <w:w w:val="100"/>
          <w:position w:val="0"/>
          <w:sz w:val="11"/>
          <w:szCs w:val="11"/>
          <w:shd w:val="clear" w:color="auto" w:fill="auto"/>
          <w:lang w:val="en-US" w:eastAsia="en-US" w:bidi="en-US"/>
        </w:rPr>
        <w:t>NORWAY</w:t>
      </w:r>
      <w:bookmarkEnd w:id="108"/>
    </w:p>
    <w:p>
      <w:pPr>
        <w:pStyle w:val="Style40"/>
        <w:keepNext w:val="0"/>
        <w:keepLines w:val="0"/>
        <w:framePr w:w="955" w:h="168" w:wrap="none" w:hAnchor="page" w:x="4387" w:y="5478"/>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ETHERLANDS</w:t>
      </w:r>
    </w:p>
    <w:p>
      <w:pPr>
        <w:pStyle w:val="Style40"/>
        <w:keepNext w:val="0"/>
        <w:keepLines w:val="0"/>
        <w:framePr w:w="653" w:h="197" w:wrap="none" w:hAnchor="page" w:x="10493" w:y="5593"/>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646363"/>
          <w:spacing w:val="0"/>
          <w:w w:val="100"/>
          <w:position w:val="0"/>
          <w:sz w:val="11"/>
          <w:szCs w:val="11"/>
          <w:shd w:val="clear" w:color="auto" w:fill="auto"/>
          <w:lang w:val="en-US" w:eastAsia="en-US" w:bidi="en-US"/>
        </w:rPr>
        <w:t>POLAND</w:t>
      </w:r>
    </w:p>
    <w:p>
      <w:pPr>
        <w:pStyle w:val="Style40"/>
        <w:keepNext w:val="0"/>
        <w:keepLines w:val="0"/>
        <w:framePr w:w="677" w:h="168" w:wrap="none" w:hAnchor="page" w:x="4133" w:y="6476"/>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BELGIUM</w:t>
      </w:r>
    </w:p>
    <w:p>
      <w:pPr>
        <w:pStyle w:val="Style40"/>
        <w:keepNext w:val="0"/>
        <w:keepLines w:val="0"/>
        <w:framePr w:w="514" w:h="168" w:wrap="none" w:hAnchor="page" w:x="8842" w:y="7004"/>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CZECH</w:t>
      </w:r>
    </w:p>
    <w:p>
      <w:pPr>
        <w:pStyle w:val="Style40"/>
        <w:keepNext w:val="0"/>
        <w:keepLines w:val="0"/>
        <w:framePr w:w="768" w:h="168" w:wrap="none" w:hAnchor="page" w:x="5309" w:y="7143"/>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EMBOURG</w:t>
      </w:r>
    </w:p>
    <w:p>
      <w:pPr>
        <w:pStyle w:val="Style40"/>
        <w:keepNext w:val="0"/>
        <w:keepLines w:val="0"/>
        <w:framePr w:w="710" w:h="168" w:wrap="none" w:hAnchor="page" w:x="8746" w:y="7235"/>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REPUBLIC</w:t>
      </w:r>
    </w:p>
    <w:p>
      <w:pPr>
        <w:pStyle w:val="Style40"/>
        <w:keepNext w:val="0"/>
        <w:keepLines w:val="0"/>
        <w:framePr w:w="730" w:h="168" w:wrap="none" w:hAnchor="page" w:x="10714" w:y="7887"/>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SLOVAKIA</w:t>
      </w:r>
    </w:p>
    <w:p>
      <w:pPr>
        <w:pStyle w:val="Style40"/>
        <w:keepNext w:val="0"/>
        <w:keepLines w:val="0"/>
        <w:framePr w:w="648" w:h="168" w:wrap="none" w:hAnchor="page" w:x="8794" w:y="851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AUSTRIA</w:t>
      </w:r>
    </w:p>
    <w:p>
      <w:pPr>
        <w:pStyle w:val="Style40"/>
        <w:keepNext w:val="0"/>
        <w:keepLines w:val="0"/>
        <w:framePr w:w="1114" w:h="168" w:wrap="none" w:hAnchor="page" w:x="6749" w:y="8876"/>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LIECHTENSTEIN</w:t>
      </w:r>
    </w:p>
    <w:p>
      <w:pPr>
        <w:pStyle w:val="Style40"/>
        <w:keepNext w:val="0"/>
        <w:keepLines w:val="0"/>
        <w:framePr w:w="763" w:h="197" w:wrap="none" w:hAnchor="page" w:x="10421" w:y="8919"/>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646363"/>
          <w:spacing w:val="0"/>
          <w:w w:val="100"/>
          <w:position w:val="0"/>
          <w:sz w:val="11"/>
          <w:szCs w:val="11"/>
          <w:shd w:val="clear" w:color="auto" w:fill="auto"/>
          <w:lang w:val="en-US" w:eastAsia="en-US" w:bidi="en-US"/>
        </w:rPr>
        <w:t>HUNGARY</w:t>
      </w:r>
    </w:p>
    <w:p>
      <w:pPr>
        <w:pStyle w:val="Style40"/>
        <w:keepNext w:val="0"/>
        <w:keepLines w:val="0"/>
        <w:framePr w:w="1042" w:h="168" w:wrap="none" w:hAnchor="page" w:x="5645" w:y="913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SWITZERLAND</w:t>
      </w:r>
    </w:p>
    <w:p>
      <w:pPr>
        <w:pStyle w:val="Style40"/>
        <w:keepNext w:val="0"/>
        <w:keepLines w:val="0"/>
        <w:framePr w:w="614" w:h="197" w:wrap="none" w:hAnchor="page" w:x="3240" w:y="9265"/>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FRANCE</w:t>
      </w:r>
    </w:p>
    <w:p>
      <w:pPr>
        <w:pStyle w:val="Style40"/>
        <w:keepNext w:val="0"/>
        <w:keepLines w:val="0"/>
        <w:framePr w:w="739" w:h="168" w:wrap="none" w:hAnchor="page" w:x="8779" w:y="9543"/>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SLOVENIA</w:t>
      </w:r>
    </w:p>
    <w:p>
      <w:pPr>
        <w:pStyle w:val="Style40"/>
        <w:keepNext w:val="0"/>
        <w:keepLines w:val="0"/>
        <w:framePr w:w="658" w:h="168" w:wrap="none" w:hAnchor="page" w:x="9739" w:y="987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CROATIA</w:t>
      </w:r>
    </w:p>
    <w:p>
      <w:pPr>
        <w:pStyle w:val="Style40"/>
        <w:keepNext w:val="0"/>
        <w:keepLines w:val="0"/>
        <w:framePr w:w="907" w:h="168" w:wrap="none" w:hAnchor="page" w:x="10008" w:y="1057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BOSNIA AND</w:t>
      </w:r>
    </w:p>
    <w:p>
      <w:pPr>
        <w:pStyle w:val="Style40"/>
        <w:keepNext w:val="0"/>
        <w:keepLines w:val="0"/>
        <w:framePr w:w="418" w:h="168" w:wrap="none" w:hAnchor="page" w:x="7282" w:y="10715"/>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ITALY</w:t>
      </w:r>
    </w:p>
    <w:p>
      <w:pPr>
        <w:pStyle w:val="Style40"/>
        <w:keepNext w:val="0"/>
        <w:keepLines w:val="0"/>
        <w:framePr w:w="1061" w:h="168" w:wrap="none" w:hAnchor="page" w:x="9931" w:y="1080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HERZEGOVINA</w:t>
      </w:r>
    </w:p>
    <w:p>
      <w:pPr>
        <w:pStyle w:val="Style40"/>
        <w:keepNext w:val="0"/>
        <w:keepLines w:val="0"/>
        <w:framePr w:w="629" w:h="168" w:wrap="none" w:hAnchor="page" w:x="8506" w:y="10974"/>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MARINO</w:t>
      </w:r>
    </w:p>
    <w:p>
      <w:pPr>
        <w:pStyle w:val="Style40"/>
        <w:keepNext w:val="0"/>
        <w:keepLines w:val="0"/>
        <w:framePr w:w="346" w:h="197" w:wrap="none" w:hAnchor="page" w:x="11683" w:y="11003"/>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646363"/>
          <w:spacing w:val="0"/>
          <w:w w:val="100"/>
          <w:position w:val="0"/>
          <w:sz w:val="11"/>
          <w:szCs w:val="11"/>
          <w:shd w:val="clear" w:color="auto" w:fill="auto"/>
          <w:lang w:val="en-US" w:eastAsia="en-US" w:bidi="en-US"/>
        </w:rPr>
        <w:t>SERB</w:t>
      </w:r>
    </w:p>
    <w:p>
      <w:pPr>
        <w:pStyle w:val="Style40"/>
        <w:keepNext w:val="0"/>
        <w:keepLines w:val="0"/>
        <w:framePr w:w="715" w:h="187" w:wrap="none" w:hAnchor="page" w:x="5626" w:y="11295"/>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MONACO</w:t>
      </w:r>
    </w:p>
    <w:p>
      <w:pPr>
        <w:pStyle w:val="Style40"/>
        <w:keepNext w:val="0"/>
        <w:keepLines w:val="0"/>
        <w:framePr w:w="374" w:h="168" w:wrap="none" w:hAnchor="page" w:x="10959" w:y="1188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ORM</w:t>
      </w:r>
    </w:p>
    <w:p>
      <w:pPr>
        <w:pStyle w:val="Style40"/>
        <w:keepNext w:val="0"/>
        <w:keepLines w:val="0"/>
        <w:framePr w:w="336" w:h="168" w:wrap="none" w:hAnchor="page" w:x="11693" w:y="1188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GOSL</w:t>
      </w:r>
    </w:p>
    <w:p>
      <w:pPr>
        <w:pStyle w:val="Style40"/>
        <w:keepNext w:val="0"/>
        <w:keepLines w:val="0"/>
        <w:framePr w:w="773" w:h="197" w:wrap="none" w:hAnchor="page" w:x="2203" w:y="11919"/>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ANDORRA</w:t>
      </w:r>
    </w:p>
    <w:p>
      <w:pPr>
        <w:pStyle w:val="Style40"/>
        <w:keepNext w:val="0"/>
        <w:keepLines w:val="0"/>
        <w:framePr w:w="662" w:h="168" w:wrap="none" w:hAnchor="page" w:x="11333" w:y="13014"/>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ALBANIA</w:t>
      </w:r>
    </w:p>
    <w:p>
      <w:pPr>
        <w:pStyle w:val="Style40"/>
        <w:keepNext w:val="0"/>
        <w:keepLines w:val="0"/>
        <w:framePr w:w="466" w:h="197" w:wrap="none" w:hAnchor="page" w:x="1003" w:y="13364"/>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SPAIN</w:t>
      </w:r>
    </w:p>
    <w:p>
      <w:pPr>
        <w:pStyle w:val="Style40"/>
        <w:keepNext w:val="0"/>
        <w:keepLines w:val="0"/>
        <w:framePr w:w="562" w:h="264" w:wrap="none" w:hAnchor="page" w:x="9274" w:y="16009"/>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MALTA</w:t>
      </w:r>
    </w:p>
    <w:p>
      <w:pPr>
        <w:pStyle w:val="Style40"/>
        <w:keepNext w:val="0"/>
        <w:keepLines w:val="0"/>
        <w:framePr w:w="566" w:h="293" w:wrap="none" w:hAnchor="page" w:x="11463" w:y="16163"/>
        <w:widowControl w:val="0"/>
        <w:shd w:val="clear" w:color="auto" w:fill="auto"/>
        <w:bidi w:val="0"/>
        <w:spacing w:before="0" w:after="0" w:line="240" w:lineRule="auto"/>
        <w:ind w:left="0" w:right="0" w:firstLine="0"/>
        <w:jc w:val="left"/>
        <w:rPr>
          <w:sz w:val="22"/>
          <w:szCs w:val="22"/>
        </w:rPr>
      </w:pPr>
      <w:r>
        <w:rPr>
          <w:i/>
          <w:iCs/>
          <w:color w:val="3380CC"/>
          <w:spacing w:val="0"/>
          <w:w w:val="100"/>
          <w:position w:val="0"/>
          <w:sz w:val="22"/>
          <w:szCs w:val="22"/>
          <w:shd w:val="clear" w:color="auto" w:fill="auto"/>
          <w:lang w:val="en-US" w:eastAsia="en-US" w:bidi="en-US"/>
        </w:rPr>
        <w:t>Medit</w:t>
      </w:r>
    </w:p>
    <w:p>
      <w:pPr>
        <w:pStyle w:val="Style40"/>
        <w:keepNext w:val="0"/>
        <w:keepLines w:val="0"/>
        <w:framePr w:w="1723" w:h="442" w:wrap="none" w:hAnchor="page" w:x="979" w:y="1292"/>
        <w:widowControl w:val="0"/>
        <w:pBdr>
          <w:top w:val="single" w:sz="0" w:space="0" w:color="3A454B"/>
          <w:left w:val="single" w:sz="0" w:space="0" w:color="3A454B"/>
          <w:bottom w:val="single" w:sz="0" w:space="0" w:color="3A454B"/>
          <w:right w:val="single" w:sz="0" w:space="0" w:color="3A454B"/>
        </w:pBdr>
        <w:shd w:val="clear" w:color="auto" w:fill="3A454B"/>
        <w:bidi w:val="0"/>
        <w:spacing w:before="0" w:after="0" w:line="240" w:lineRule="auto"/>
        <w:ind w:left="0" w:right="0" w:firstLine="0"/>
        <w:jc w:val="left"/>
        <w:rPr>
          <w:sz w:val="36"/>
          <w:szCs w:val="36"/>
        </w:rPr>
      </w:pPr>
      <w:r>
        <w:rPr>
          <w:rFonts w:ascii="Arial" w:eastAsia="Arial" w:hAnsi="Arial" w:cs="Arial"/>
          <w:b/>
          <w:bCs/>
          <w:color w:val="FFFFFF"/>
          <w:spacing w:val="0"/>
          <w:w w:val="100"/>
          <w:position w:val="0"/>
          <w:sz w:val="36"/>
          <w:szCs w:val="36"/>
          <w:shd w:val="clear" w:color="auto" w:fill="auto"/>
          <w:lang w:val="en-US" w:eastAsia="en-US" w:bidi="en-US"/>
        </w:rPr>
        <w:t>EUROPE</w:t>
      </w:r>
    </w:p>
    <w:p>
      <w:pPr>
        <w:pStyle w:val="Style40"/>
        <w:keepNext w:val="0"/>
        <w:keepLines w:val="0"/>
        <w:framePr w:w="3691" w:h="413" w:wrap="none" w:hAnchor="page" w:x="3672" w:y="1739"/>
        <w:widowControl w:val="0"/>
        <w:pBdr>
          <w:top w:val="single" w:sz="0" w:space="0" w:color="3C464B"/>
          <w:left w:val="single" w:sz="0" w:space="0" w:color="3C464B"/>
          <w:bottom w:val="single" w:sz="0" w:space="0" w:color="3C464B"/>
          <w:right w:val="single" w:sz="0" w:space="0" w:color="3C464B"/>
        </w:pBdr>
        <w:shd w:val="clear" w:color="auto" w:fill="3C464B"/>
        <w:bidi w:val="0"/>
        <w:spacing w:before="0" w:after="0" w:line="240" w:lineRule="auto"/>
        <w:ind w:left="0" w:right="0" w:firstLine="0"/>
        <w:jc w:val="right"/>
        <w:rPr>
          <w:sz w:val="36"/>
          <w:szCs w:val="36"/>
        </w:rPr>
      </w:pPr>
      <w:r>
        <w:rPr>
          <w:rFonts w:ascii="Arial" w:eastAsia="Arial" w:hAnsi="Arial" w:cs="Arial"/>
          <w:color w:val="FFFFFF"/>
          <w:spacing w:val="0"/>
          <w:w w:val="100"/>
          <w:position w:val="0"/>
          <w:sz w:val="36"/>
          <w:szCs w:val="36"/>
          <w:shd w:val="clear" w:color="auto" w:fill="auto"/>
          <w:lang w:val="en-US" w:eastAsia="en-US" w:bidi="en-US"/>
        </w:rPr>
        <w:t>CAPACITY FOR 2017</w:t>
      </w:r>
    </w:p>
    <w:p>
      <w:pPr>
        <w:pStyle w:val="Style40"/>
        <w:keepNext w:val="0"/>
        <w:keepLines w:val="0"/>
        <w:framePr w:w="1733" w:h="274" w:wrap="none" w:hAnchor="page" w:x="994" w:y="1748"/>
        <w:widowControl w:val="0"/>
        <w:pBdr>
          <w:top w:val="single" w:sz="0" w:space="0" w:color="40474B"/>
          <w:left w:val="single" w:sz="0" w:space="0" w:color="40474B"/>
          <w:bottom w:val="single" w:sz="0" w:space="0" w:color="40474B"/>
          <w:right w:val="single" w:sz="0" w:space="0" w:color="40474B"/>
        </w:pBdr>
        <w:shd w:val="clear" w:color="auto" w:fill="40474B"/>
        <w:bidi w:val="0"/>
        <w:spacing w:before="0" w:after="0" w:line="240" w:lineRule="auto"/>
        <w:ind w:left="0" w:right="0" w:firstLine="0"/>
        <w:jc w:val="left"/>
        <w:rPr>
          <w:sz w:val="18"/>
          <w:szCs w:val="18"/>
        </w:rPr>
      </w:pPr>
      <w:r>
        <w:rPr>
          <w:rFonts w:ascii="Arial" w:eastAsia="Arial" w:hAnsi="Arial" w:cs="Arial"/>
          <w:b/>
          <w:bCs/>
          <w:color w:val="FFFFFF"/>
          <w:spacing w:val="0"/>
          <w:w w:val="100"/>
          <w:position w:val="0"/>
          <w:sz w:val="18"/>
          <w:szCs w:val="18"/>
          <w:shd w:val="clear" w:color="auto" w:fill="auto"/>
          <w:lang w:val="en-US" w:eastAsia="en-US" w:bidi="en-US"/>
        </w:rPr>
        <w:t>as of 25 May 2016</w:t>
      </w:r>
    </w:p>
    <w:p>
      <w:pPr>
        <w:pStyle w:val="Style40"/>
        <w:keepNext w:val="0"/>
        <w:keepLines w:val="0"/>
        <w:framePr w:w="4858" w:h="451" w:wrap="none" w:hAnchor="page" w:x="3677" w:y="2156"/>
        <w:widowControl w:val="0"/>
        <w:pBdr>
          <w:top w:val="single" w:sz="0" w:space="0" w:color="40474B"/>
          <w:left w:val="single" w:sz="0" w:space="0" w:color="40474B"/>
          <w:bottom w:val="single" w:sz="0" w:space="0" w:color="40474B"/>
          <w:right w:val="single" w:sz="0" w:space="0" w:color="40474B"/>
        </w:pBdr>
        <w:shd w:val="clear" w:color="auto" w:fill="40474B"/>
        <w:bidi w:val="0"/>
        <w:spacing w:before="0" w:after="0" w:line="240" w:lineRule="auto"/>
        <w:ind w:left="0" w:right="0" w:firstLine="0"/>
        <w:jc w:val="right"/>
        <w:rPr>
          <w:sz w:val="36"/>
          <w:szCs w:val="36"/>
        </w:rPr>
      </w:pPr>
      <w:r>
        <w:rPr>
          <w:rFonts w:ascii="Arial" w:eastAsia="Arial" w:hAnsi="Arial" w:cs="Arial"/>
          <w:b/>
          <w:bCs/>
          <w:color w:val="FFFFFF"/>
          <w:spacing w:val="0"/>
          <w:w w:val="100"/>
          <w:position w:val="0"/>
          <w:sz w:val="36"/>
          <w:szCs w:val="36"/>
          <w:shd w:val="clear" w:color="auto" w:fill="auto"/>
          <w:lang w:val="en-US" w:eastAsia="en-US" w:bidi="en-US"/>
        </w:rPr>
        <w:t>BY COUNTRY OF ASYLUM</w:t>
      </w:r>
    </w:p>
    <w:p>
      <w:pPr>
        <w:pStyle w:val="Style40"/>
        <w:keepNext w:val="0"/>
        <w:keepLines w:val="0"/>
        <w:framePr w:w="187" w:h="254" w:wrap="none" w:hAnchor="page" w:x="1003" w:y="8535"/>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BCE4FA"/>
          <w:spacing w:val="0"/>
          <w:w w:val="100"/>
          <w:position w:val="0"/>
          <w:sz w:val="16"/>
          <w:szCs w:val="16"/>
          <w:shd w:val="clear" w:color="auto" w:fill="auto"/>
          <w:lang w:val="en-US" w:eastAsia="en-US" w:bidi="en-US"/>
        </w:rPr>
        <w:t>-»</w:t>
      </w:r>
    </w:p>
    <w:p>
      <w:pPr>
        <w:pStyle w:val="Style6"/>
        <w:keepNext w:val="0"/>
        <w:keepLines w:val="0"/>
        <w:framePr w:w="672" w:h="197" w:wrap="none" w:hAnchor="page" w:x="8299" w:y="1091"/>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SWEDEN</w:t>
      </w:r>
    </w:p>
    <w:p>
      <w:pPr>
        <w:pStyle w:val="Style37"/>
        <w:keepNext/>
        <w:keepLines/>
        <w:framePr w:w="5990" w:h="442" w:wrap="none" w:hAnchor="page" w:x="3682" w:y="1292"/>
        <w:widowControl w:val="0"/>
        <w:pBdr>
          <w:top w:val="single" w:sz="0" w:space="0" w:color="42484C"/>
          <w:left w:val="single" w:sz="0" w:space="0" w:color="42484C"/>
          <w:bottom w:val="single" w:sz="0" w:space="0" w:color="42484C"/>
          <w:right w:val="single" w:sz="0" w:space="0" w:color="42484C"/>
        </w:pBdr>
        <w:shd w:val="clear" w:color="auto" w:fill="42484C"/>
        <w:bidi w:val="0"/>
        <w:spacing w:before="0" w:after="0" w:line="240" w:lineRule="auto"/>
        <w:ind w:left="0" w:right="0" w:firstLine="0"/>
        <w:jc w:val="right"/>
      </w:pPr>
      <w:bookmarkStart w:id="109" w:name="bookmark109"/>
      <w:bookmarkStart w:id="110" w:name="bookmark110"/>
      <w:r>
        <w:rPr>
          <w:color w:val="FFFFFF"/>
          <w:spacing w:val="0"/>
          <w:w w:val="100"/>
          <w:position w:val="0"/>
          <w:shd w:val="clear" w:color="auto" w:fill="auto"/>
          <w:lang w:val="en-US" w:eastAsia="en-US" w:bidi="en-US"/>
        </w:rPr>
        <w:t>UNHCR'S TOTAL RESETTLEMENT</w:t>
      </w:r>
      <w:bookmarkEnd w:id="109"/>
      <w:bookmarkEnd w:id="110"/>
    </w:p>
    <w:p>
      <w:pPr>
        <w:pStyle w:val="Style6"/>
        <w:keepNext w:val="0"/>
        <w:keepLines w:val="0"/>
        <w:framePr w:w="1310" w:h="173" w:wrap="none" w:hAnchor="page" w:x="1344" w:y="5300"/>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UNITED KINGDOM</w:t>
      </w:r>
    </w:p>
    <w:p>
      <w:pPr>
        <w:pStyle w:val="Style6"/>
        <w:keepNext w:val="0"/>
        <w:keepLines w:val="0"/>
        <w:framePr w:w="1651" w:h="197" w:wrap="none" w:hAnchor="page" w:x="1166" w:y="5511"/>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OF GREAT BRITAIN AND</w:t>
      </w:r>
    </w:p>
    <w:p>
      <w:pPr>
        <w:pStyle w:val="Style6"/>
        <w:keepNext w:val="0"/>
        <w:keepLines w:val="0"/>
        <w:framePr w:w="1469" w:h="187" w:wrap="none" w:hAnchor="page" w:x="1258" w:y="5742"/>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NORTHERN IRELAND</w:t>
      </w:r>
    </w:p>
    <w:p>
      <w:pPr>
        <w:pStyle w:val="Style6"/>
        <w:keepNext w:val="0"/>
        <w:keepLines w:val="0"/>
        <w:framePr w:w="763" w:h="192" w:wrap="none" w:hAnchor="page" w:x="6566" w:y="6447"/>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GERMANY</w:t>
      </w:r>
    </w:p>
    <w:p>
      <w:pPr>
        <w:pStyle w:val="Style6"/>
        <w:keepNext w:val="0"/>
        <w:keepLines w:val="0"/>
        <w:framePr w:w="629" w:h="197" w:wrap="none" w:hAnchor="page" w:x="7277" w:y="12294"/>
        <w:widowControl w:val="0"/>
        <w:shd w:val="clear" w:color="auto" w:fill="auto"/>
        <w:bidi w:val="0"/>
        <w:spacing w:before="0" w:after="0" w:line="240" w:lineRule="auto"/>
        <w:ind w:left="0" w:right="0" w:firstLine="0"/>
        <w:jc w:val="left"/>
        <w:rPr>
          <w:sz w:val="11"/>
          <w:szCs w:val="11"/>
        </w:rPr>
      </w:pPr>
      <w:r>
        <w:rPr>
          <w:b/>
          <w:bCs/>
          <w:color w:val="646363"/>
          <w:spacing w:val="0"/>
          <w:w w:val="100"/>
          <w:position w:val="0"/>
          <w:sz w:val="11"/>
          <w:szCs w:val="11"/>
          <w:shd w:val="clear" w:color="auto" w:fill="auto"/>
          <w:lang w:val="en-US" w:eastAsia="en-US" w:bidi="en-US"/>
        </w:rPr>
        <w:t>HOLY SE</w:t>
      </w:r>
    </w:p>
    <w:p>
      <w:pPr>
        <w:widowControl w:val="0"/>
        <w:spacing w:line="360" w:lineRule="exact"/>
      </w:pPr>
      <w:r>
        <w:drawing>
          <wp:anchor distT="0" distB="0" distL="0" distR="0" simplePos="0" relativeHeight="62914761" behindDoc="1" locked="0" layoutInCell="1" allowOverlap="1">
            <wp:simplePos x="0" y="0"/>
            <wp:positionH relativeFrom="page">
              <wp:posOffset>78740</wp:posOffset>
            </wp:positionH>
            <wp:positionV relativeFrom="margin">
              <wp:posOffset>0</wp:posOffset>
            </wp:positionV>
            <wp:extent cx="7559040" cy="10692130"/>
            <wp:wrapNone/>
            <wp:docPr id="236" name="Shape 236"/>
            <a:graphic xmlns:a="http://schemas.openxmlformats.org/drawingml/2006/main">
              <a:graphicData uri="http://schemas.openxmlformats.org/drawingml/2006/picture">
                <pic:pic xmlns:pic="http://schemas.openxmlformats.org/drawingml/2006/picture">
                  <pic:nvPicPr>
                    <pic:cNvPr id="237" name="Picture box 237"/>
                    <pic:cNvPicPr/>
                  </pic:nvPicPr>
                  <pic:blipFill>
                    <a:blip r:embed="rId124"/>
                    <a:stretch/>
                  </pic:blipFill>
                  <pic:spPr>
                    <a:xfrm>
                      <a:ext cx="7559040" cy="10692130"/>
                    </a:xfrm>
                    <a:prstGeom prst="rect"/>
                  </pic:spPr>
                </pic:pic>
              </a:graphicData>
            </a:graphic>
          </wp:anchor>
        </w:drawing>
      </w:r>
      <w:r>
        <w:drawing>
          <wp:anchor distT="0" distB="0" distL="0" distR="0" simplePos="0" relativeHeight="62914762" behindDoc="1" locked="0" layoutInCell="1" allowOverlap="1">
            <wp:simplePos x="0" y="0"/>
            <wp:positionH relativeFrom="page">
              <wp:posOffset>505460</wp:posOffset>
            </wp:positionH>
            <wp:positionV relativeFrom="margin">
              <wp:posOffset>262255</wp:posOffset>
            </wp:positionV>
            <wp:extent cx="347345" cy="414655"/>
            <wp:wrapNone/>
            <wp:docPr id="238" name="Shape 238"/>
            <a:graphic xmlns:a="http://schemas.openxmlformats.org/drawingml/2006/main">
              <a:graphicData uri="http://schemas.openxmlformats.org/drawingml/2006/picture">
                <pic:pic xmlns:pic="http://schemas.openxmlformats.org/drawingml/2006/picture">
                  <pic:nvPicPr>
                    <pic:cNvPr id="239" name="Picture box 239"/>
                    <pic:cNvPicPr/>
                  </pic:nvPicPr>
                  <pic:blipFill>
                    <a:blip r:embed="rId126"/>
                    <a:stretch/>
                  </pic:blipFill>
                  <pic:spPr>
                    <a:xfrm>
                      <a:ext cx="347345" cy="41465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7" w:line="1" w:lineRule="exact"/>
      </w:pPr>
    </w:p>
    <w:p>
      <w:pPr>
        <w:widowControl w:val="0"/>
        <w:spacing w:line="1" w:lineRule="exact"/>
        <w:sectPr>
          <w:footerReference w:type="default" r:id="rId128"/>
          <w:footerReference w:type="even" r:id="rId129"/>
          <w:footnotePr>
            <w:pos w:val="pageBottom"/>
            <w:numFmt w:val="upperRoman"/>
            <w:numStart w:val="1"/>
            <w:numRestart w:val="continuous"/>
            <w15:footnoteColumns w:val="1"/>
          </w:footnotePr>
          <w:pgSz w:w="12152" w:h="17667"/>
          <w:pgMar w:top="314" w:left="124" w:right="124" w:bottom="314" w:header="0" w:footer="3" w:gutter="0"/>
          <w:pgNumType w:start="44"/>
          <w:cols w:space="720"/>
          <w:noEndnote/>
          <w:rtlGutter/>
          <w:docGrid w:linePitch="360"/>
        </w:sectPr>
      </w:pPr>
    </w:p>
    <w:p>
      <w:pPr>
        <w:pStyle w:val="Style6"/>
        <w:keepNext w:val="0"/>
        <w:keepLines w:val="0"/>
        <w:framePr w:w="773" w:h="293" w:wrap="none" w:hAnchor="page" w:x="8352" w:y="1"/>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50,000</w:t>
      </w:r>
    </w:p>
    <w:p>
      <w:pPr>
        <w:pStyle w:val="Style40"/>
        <w:keepNext w:val="0"/>
        <w:keepLines w:val="0"/>
        <w:framePr w:w="667" w:h="197" w:wrap="none" w:hAnchor="page" w:x="1455" w:y="227"/>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ESTONIA</w:t>
      </w:r>
    </w:p>
    <w:p>
      <w:pPr>
        <w:pStyle w:val="Style40"/>
        <w:keepNext w:val="0"/>
        <w:keepLines w:val="0"/>
        <w:framePr w:w="682" w:h="197" w:wrap="none" w:hAnchor="page" w:x="2463" w:y="4062"/>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BELARUS</w:t>
      </w:r>
    </w:p>
    <w:p>
      <w:pPr>
        <w:pStyle w:val="Style40"/>
        <w:keepNext w:val="0"/>
        <w:keepLines w:val="0"/>
        <w:framePr w:w="682" w:h="197" w:wrap="none" w:hAnchor="page" w:x="4383" w:y="6913"/>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UKRAINE</w:t>
      </w:r>
    </w:p>
    <w:p>
      <w:pPr>
        <w:pStyle w:val="Style40"/>
        <w:keepNext w:val="0"/>
        <w:keepLines w:val="0"/>
        <w:framePr w:w="730" w:h="197" w:wrap="none" w:hAnchor="page" w:x="3024" w:y="7859"/>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REPUBLIC</w:t>
      </w:r>
    </w:p>
    <w:p>
      <w:pPr>
        <w:pStyle w:val="Style40"/>
        <w:keepNext w:val="0"/>
        <w:keepLines w:val="0"/>
        <w:framePr w:w="610" w:h="197" w:wrap="none" w:hAnchor="page" w:x="3106" w:y="8089"/>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MOLDO</w:t>
      </w:r>
    </w:p>
    <w:p>
      <w:pPr>
        <w:pStyle w:val="Style40"/>
        <w:keepNext w:val="0"/>
        <w:keepLines w:val="0"/>
        <w:framePr w:w="763" w:h="197" w:wrap="none" w:hAnchor="page" w:x="1647" w:y="11209"/>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BULGARIA</w:t>
      </w:r>
    </w:p>
    <w:p>
      <w:pPr>
        <w:pStyle w:val="Style40"/>
        <w:keepNext w:val="0"/>
        <w:keepLines w:val="0"/>
        <w:framePr w:w="696" w:h="187" w:wrap="none" w:hAnchor="page" w:x="10085" w:y="11603"/>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646363"/>
          <w:spacing w:val="0"/>
          <w:w w:val="100"/>
          <w:position w:val="0"/>
          <w:sz w:val="11"/>
          <w:szCs w:val="11"/>
          <w:shd w:val="clear" w:color="auto" w:fill="auto"/>
          <w:lang w:val="en-US" w:eastAsia="en-US" w:bidi="en-US"/>
        </w:rPr>
        <w:t>GEORGIA</w:t>
      </w:r>
    </w:p>
    <w:p>
      <w:pPr>
        <w:pStyle w:val="Style40"/>
        <w:keepNext w:val="0"/>
        <w:keepLines w:val="0"/>
        <w:framePr w:w="710" w:h="197" w:wrap="none" w:hAnchor="page" w:x="10762" w:y="12644"/>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646363"/>
          <w:spacing w:val="0"/>
          <w:w w:val="100"/>
          <w:position w:val="0"/>
          <w:sz w:val="11"/>
          <w:szCs w:val="11"/>
          <w:shd w:val="clear" w:color="auto" w:fill="auto"/>
          <w:lang w:val="en-US" w:eastAsia="en-US" w:bidi="en-US"/>
        </w:rPr>
        <w:t>ARMENIA</w:t>
      </w:r>
    </w:p>
    <w:p>
      <w:pPr>
        <w:pStyle w:val="Style40"/>
        <w:keepNext w:val="0"/>
        <w:keepLines w:val="0"/>
        <w:framePr w:w="293" w:h="240" w:wrap="none" w:hAnchor="page" w:x="11290" w:y="15510"/>
        <w:widowControl w:val="0"/>
        <w:shd w:val="clear" w:color="auto" w:fill="auto"/>
        <w:bidi w:val="0"/>
        <w:spacing w:before="0" w:after="0" w:line="240" w:lineRule="auto"/>
        <w:ind w:left="0" w:right="0" w:firstLine="0"/>
        <w:jc w:val="right"/>
      </w:pPr>
      <w:r>
        <w:rPr>
          <w:rFonts w:ascii="Arial" w:eastAsia="Arial" w:hAnsi="Arial" w:cs="Arial"/>
          <w:spacing w:val="0"/>
          <w:w w:val="100"/>
          <w:position w:val="0"/>
          <w:shd w:val="clear" w:color="auto" w:fill="auto"/>
          <w:lang w:val="en-US" w:eastAsia="en-US" w:bidi="en-US"/>
        </w:rPr>
        <w:t>43</w:t>
      </w:r>
    </w:p>
    <w:p>
      <w:pPr>
        <w:pStyle w:val="Style40"/>
        <w:keepNext w:val="0"/>
        <w:keepLines w:val="0"/>
        <w:framePr w:w="888" w:h="557" w:wrap="none" w:hAnchor="page" w:x="125" w:y="15577"/>
        <w:widowControl w:val="0"/>
        <w:shd w:val="clear" w:color="auto" w:fill="auto"/>
        <w:bidi w:val="0"/>
        <w:spacing w:before="0" w:after="0" w:line="240" w:lineRule="auto"/>
        <w:ind w:left="0" w:right="0" w:firstLine="0"/>
        <w:jc w:val="left"/>
        <w:rPr>
          <w:sz w:val="22"/>
          <w:szCs w:val="22"/>
        </w:rPr>
      </w:pPr>
      <w:r>
        <w:rPr>
          <w:i/>
          <w:iCs/>
          <w:color w:val="3380CC"/>
          <w:spacing w:val="0"/>
          <w:w w:val="100"/>
          <w:position w:val="0"/>
          <w:sz w:val="22"/>
          <w:szCs w:val="22"/>
          <w:shd w:val="clear" w:color="auto" w:fill="auto"/>
          <w:lang w:val="en-US" w:eastAsia="en-US" w:bidi="en-US"/>
        </w:rPr>
        <w:t>erranean</w:t>
      </w:r>
    </w:p>
    <w:p>
      <w:pPr>
        <w:pStyle w:val="Style40"/>
        <w:keepNext w:val="0"/>
        <w:keepLines w:val="0"/>
        <w:framePr w:w="888" w:h="557" w:wrap="none" w:hAnchor="page" w:x="125" w:y="15577"/>
        <w:widowControl w:val="0"/>
        <w:shd w:val="clear" w:color="auto" w:fill="auto"/>
        <w:bidi w:val="0"/>
        <w:spacing w:before="0" w:after="0" w:line="240" w:lineRule="auto"/>
        <w:ind w:left="0" w:right="0" w:firstLine="0"/>
        <w:jc w:val="left"/>
        <w:rPr>
          <w:sz w:val="22"/>
          <w:szCs w:val="22"/>
        </w:rPr>
      </w:pPr>
      <w:r>
        <w:rPr>
          <w:i/>
          <w:iCs/>
          <w:color w:val="3380CC"/>
          <w:spacing w:val="0"/>
          <w:w w:val="100"/>
          <w:position w:val="0"/>
          <w:sz w:val="22"/>
          <w:szCs w:val="22"/>
          <w:shd w:val="clear" w:color="auto" w:fill="auto"/>
          <w:lang w:val="en-US" w:eastAsia="en-US" w:bidi="en-US"/>
        </w:rPr>
        <w:t>Sea</w:t>
      </w:r>
    </w:p>
    <w:p>
      <w:pPr>
        <w:pStyle w:val="Style40"/>
        <w:keepNext w:val="0"/>
        <w:keepLines w:val="0"/>
        <w:framePr w:w="547" w:h="197" w:wrap="none" w:hAnchor="page" w:x="1522" w:y="1552"/>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LATVIA</w:t>
      </w:r>
    </w:p>
    <w:p>
      <w:pPr>
        <w:pStyle w:val="Style40"/>
        <w:keepNext w:val="0"/>
        <w:keepLines w:val="0"/>
        <w:framePr w:w="782" w:h="307" w:wrap="none" w:hAnchor="page" w:x="8347" w:y="1422"/>
        <w:widowControl w:val="0"/>
        <w:shd w:val="clear" w:color="auto" w:fill="auto"/>
        <w:bidi w:val="0"/>
        <w:spacing w:before="0" w:after="0" w:line="240" w:lineRule="auto"/>
        <w:ind w:left="0" w:right="0" w:firstLine="0"/>
        <w:jc w:val="right"/>
        <w:rPr>
          <w:sz w:val="22"/>
          <w:szCs w:val="22"/>
        </w:rPr>
      </w:pPr>
      <w:r>
        <w:rPr>
          <w:rFonts w:ascii="Arial" w:eastAsia="Arial" w:hAnsi="Arial" w:cs="Arial"/>
          <w:color w:val="000000"/>
          <w:spacing w:val="0"/>
          <w:w w:val="100"/>
          <w:position w:val="0"/>
          <w:sz w:val="22"/>
          <w:szCs w:val="22"/>
          <w:shd w:val="clear" w:color="auto" w:fill="auto"/>
          <w:lang w:val="en-US" w:eastAsia="en-US" w:bidi="en-US"/>
        </w:rPr>
        <w:t>20,000</w:t>
      </w:r>
    </w:p>
    <w:p>
      <w:pPr>
        <w:pStyle w:val="Style40"/>
        <w:keepNext w:val="0"/>
        <w:keepLines w:val="0"/>
        <w:framePr w:w="653" w:h="307" w:wrap="none" w:hAnchor="page" w:x="8477" w:y="3217"/>
        <w:widowControl w:val="0"/>
        <w:shd w:val="clear" w:color="auto" w:fill="auto"/>
        <w:bidi w:val="0"/>
        <w:spacing w:before="0" w:after="0" w:line="240" w:lineRule="auto"/>
        <w:ind w:left="0" w:right="0" w:firstLine="0"/>
        <w:jc w:val="right"/>
        <w:rPr>
          <w:sz w:val="22"/>
          <w:szCs w:val="22"/>
        </w:rPr>
      </w:pPr>
      <w:r>
        <w:rPr>
          <w:rFonts w:ascii="Arial" w:eastAsia="Arial" w:hAnsi="Arial" w:cs="Arial"/>
          <w:color w:val="000000"/>
          <w:spacing w:val="0"/>
          <w:w w:val="100"/>
          <w:position w:val="0"/>
          <w:sz w:val="22"/>
          <w:szCs w:val="22"/>
          <w:shd w:val="clear" w:color="auto" w:fill="auto"/>
          <w:lang w:val="en-US" w:eastAsia="en-US" w:bidi="en-US"/>
        </w:rPr>
        <w:t>1,000</w:t>
      </w:r>
    </w:p>
    <w:p>
      <w:pPr>
        <w:pStyle w:val="Style40"/>
        <w:keepNext w:val="0"/>
        <w:keepLines w:val="0"/>
        <w:framePr w:w="600" w:h="197" w:wrap="none" w:hAnchor="page" w:x="279" w:y="1323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GREECE</w:t>
      </w:r>
    </w:p>
    <w:p>
      <w:pPr>
        <w:pStyle w:val="Style40"/>
        <w:keepNext w:val="0"/>
        <w:keepLines w:val="0"/>
        <w:framePr w:w="605" w:h="571" w:wrap="none" w:hAnchor="page" w:x="4651" w:y="10465"/>
        <w:widowControl w:val="0"/>
        <w:shd w:val="clear" w:color="auto" w:fill="auto"/>
        <w:bidi w:val="0"/>
        <w:spacing w:before="0" w:after="0" w:line="252" w:lineRule="auto"/>
        <w:ind w:left="0" w:right="0" w:firstLine="0"/>
        <w:jc w:val="center"/>
        <w:rPr>
          <w:sz w:val="22"/>
          <w:szCs w:val="22"/>
        </w:rPr>
      </w:pPr>
      <w:r>
        <w:rPr>
          <w:i/>
          <w:iCs/>
          <w:color w:val="3380CC"/>
          <w:spacing w:val="0"/>
          <w:w w:val="100"/>
          <w:position w:val="0"/>
          <w:sz w:val="22"/>
          <w:szCs w:val="22"/>
          <w:shd w:val="clear" w:color="auto" w:fill="auto"/>
          <w:lang w:val="en-US" w:eastAsia="en-US" w:bidi="en-US"/>
        </w:rPr>
        <w:t>Black Sea</w:t>
      </w:r>
    </w:p>
    <w:p>
      <w:pPr>
        <w:pStyle w:val="Style40"/>
        <w:keepNext w:val="0"/>
        <w:keepLines w:val="0"/>
        <w:framePr w:w="614" w:h="197" w:wrap="none" w:hAnchor="page" w:x="4661" w:y="1300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TURKEY</w:t>
      </w:r>
    </w:p>
    <w:p>
      <w:pPr>
        <w:pStyle w:val="Style40"/>
        <w:keepNext w:val="0"/>
        <w:keepLines w:val="0"/>
        <w:framePr w:w="610" w:h="197" w:wrap="none" w:hAnchor="page" w:x="5194" w:y="15764"/>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CYPRUS</w:t>
      </w:r>
    </w:p>
    <w:p>
      <w:pPr>
        <w:pStyle w:val="Style40"/>
        <w:keepNext w:val="0"/>
        <w:keepLines w:val="0"/>
        <w:framePr w:w="821" w:h="197" w:wrap="none" w:hAnchor="page" w:x="576" w:y="267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LITHUANIA</w:t>
      </w:r>
    </w:p>
    <w:p>
      <w:pPr>
        <w:pStyle w:val="Style40"/>
        <w:keepNext w:val="0"/>
        <w:keepLines w:val="0"/>
        <w:framePr w:w="658" w:h="307" w:wrap="none" w:hAnchor="page" w:x="8472" w:y="2569"/>
        <w:widowControl w:val="0"/>
        <w:shd w:val="clear" w:color="auto" w:fill="auto"/>
        <w:bidi w:val="0"/>
        <w:spacing w:before="0" w:after="0" w:line="240" w:lineRule="auto"/>
        <w:ind w:left="0" w:right="0" w:firstLine="0"/>
        <w:jc w:val="right"/>
        <w:rPr>
          <w:sz w:val="22"/>
          <w:szCs w:val="22"/>
        </w:rPr>
      </w:pPr>
      <w:r>
        <w:rPr>
          <w:rFonts w:ascii="Arial" w:eastAsia="Arial" w:hAnsi="Arial" w:cs="Arial"/>
          <w:color w:val="000000"/>
          <w:spacing w:val="0"/>
          <w:w w:val="100"/>
          <w:position w:val="0"/>
          <w:sz w:val="22"/>
          <w:szCs w:val="22"/>
          <w:shd w:val="clear" w:color="auto" w:fill="auto"/>
          <w:lang w:val="en-US" w:eastAsia="en-US" w:bidi="en-US"/>
        </w:rPr>
        <w:t>5,000</w:t>
      </w:r>
    </w:p>
    <w:p>
      <w:pPr>
        <w:pStyle w:val="Style40"/>
        <w:keepNext w:val="0"/>
        <w:keepLines w:val="0"/>
        <w:framePr w:w="744" w:h="197" w:wrap="none" w:hAnchor="page" w:x="1522" w:y="928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ROMANIA</w:t>
      </w:r>
    </w:p>
    <w:p>
      <w:pPr>
        <w:pStyle w:val="Style40"/>
        <w:keepNext w:val="0"/>
        <w:keepLines w:val="0"/>
        <w:framePr w:w="269" w:h="197" w:wrap="none" w:hAnchor="page" w:x="125" w:y="11276"/>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LAV</w:t>
      </w:r>
    </w:p>
    <w:p>
      <w:pPr>
        <w:pStyle w:val="Style40"/>
        <w:keepNext w:val="0"/>
        <w:keepLines w:val="0"/>
        <w:framePr w:w="864" w:h="427" w:wrap="none" w:hAnchor="page" w:x="125" w:y="11795"/>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EPUBLIC OF</w:t>
      </w:r>
    </w:p>
    <w:p>
      <w:pPr>
        <w:pStyle w:val="Style40"/>
        <w:keepNext w:val="0"/>
        <w:keepLines w:val="0"/>
        <w:framePr w:w="864" w:h="427" w:wrap="none" w:hAnchor="page" w:x="125" w:y="11795"/>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ACEDONIA</w:t>
      </w:r>
    </w:p>
    <w:p>
      <w:pPr>
        <w:pStyle w:val="Style40"/>
        <w:keepNext w:val="0"/>
        <w:keepLines w:val="0"/>
        <w:framePr w:w="2309" w:h="547" w:wrap="none" w:hAnchor="page" w:x="8847" w:y="3908"/>
        <w:widowControl w:val="0"/>
        <w:shd w:val="clear" w:color="auto" w:fill="auto"/>
        <w:bidi w:val="0"/>
        <w:spacing w:before="0" w:after="0" w:line="276" w:lineRule="auto"/>
        <w:ind w:left="0" w:right="0" w:firstLine="0"/>
        <w:jc w:val="left"/>
        <w:rPr>
          <w:sz w:val="19"/>
          <w:szCs w:val="19"/>
        </w:rPr>
      </w:pPr>
      <w:r>
        <w:rPr>
          <w:rFonts w:ascii="Arial" w:eastAsia="Arial" w:hAnsi="Arial" w:cs="Arial"/>
          <w:b/>
          <w:bCs/>
          <w:color w:val="000000"/>
          <w:spacing w:val="0"/>
          <w:w w:val="100"/>
          <w:position w:val="0"/>
          <w:sz w:val="19"/>
          <w:szCs w:val="19"/>
          <w:shd w:val="clear" w:color="auto" w:fill="auto"/>
          <w:lang w:val="en-US" w:eastAsia="en-US" w:bidi="en-US"/>
        </w:rPr>
        <w:t>UNHCR's estimated total resettlement capacity</w:t>
      </w:r>
    </w:p>
    <w:p>
      <w:pPr>
        <w:pStyle w:val="Style40"/>
        <w:keepNext w:val="0"/>
        <w:keepLines w:val="0"/>
        <w:framePr w:w="2952" w:h="802" w:wrap="none" w:hAnchor="page" w:x="8664" w:y="4604"/>
        <w:widowControl w:val="0"/>
        <w:shd w:val="clear" w:color="auto" w:fill="auto"/>
        <w:bidi w:val="0"/>
        <w:spacing w:before="0" w:after="0" w:line="310" w:lineRule="auto"/>
        <w:ind w:left="180" w:right="0" w:hanging="180"/>
        <w:jc w:val="left"/>
      </w:pPr>
      <w:r>
        <w:rPr>
          <w:rFonts w:ascii="Arial" w:eastAsia="Arial" w:hAnsi="Arial" w:cs="Arial"/>
          <w:color w:val="000000"/>
          <w:spacing w:val="0"/>
          <w:w w:val="100"/>
          <w:position w:val="0"/>
          <w:shd w:val="clear" w:color="auto" w:fill="auto"/>
          <w:lang w:val="en-US" w:eastAsia="en-US" w:bidi="en-US"/>
        </w:rPr>
        <w:t>* UNHCR total resettlement capacity includes core staffing and affiliate workforce</w:t>
      </w:r>
    </w:p>
    <w:p>
      <w:pPr>
        <w:pStyle w:val="Style40"/>
        <w:keepNext w:val="0"/>
        <w:keepLines w:val="0"/>
        <w:framePr w:w="2794" w:h="1301" w:wrap="none" w:hAnchor="page" w:x="8837" w:y="5478"/>
        <w:widowControl w:val="0"/>
        <w:shd w:val="clear" w:color="auto" w:fill="auto"/>
        <w:bidi w:val="0"/>
        <w:spacing w:before="0" w:after="0" w:line="310" w:lineRule="auto"/>
        <w:ind w:left="0" w:right="0" w:firstLine="0"/>
        <w:jc w:val="left"/>
      </w:pPr>
      <w:r>
        <w:rPr>
          <w:rFonts w:ascii="Arial" w:eastAsia="Arial" w:hAnsi="Arial" w:cs="Arial"/>
          <w:color w:val="000000"/>
          <w:spacing w:val="0"/>
          <w:w w:val="100"/>
          <w:position w:val="0"/>
          <w:shd w:val="clear" w:color="auto" w:fill="auto"/>
          <w:lang w:val="en-US" w:eastAsia="en-US" w:bidi="en-US"/>
        </w:rPr>
        <w:t>The boundaries and names shown and the designations used on this map do not imply official endorsement or acceptance by the United Nations.</w:t>
      </w:r>
    </w:p>
    <w:p>
      <w:pPr>
        <w:pStyle w:val="Style40"/>
        <w:keepNext w:val="0"/>
        <w:keepLines w:val="0"/>
        <w:framePr w:w="542" w:h="250" w:wrap="none" w:hAnchor="page" w:x="6250" w:y="446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7"/>
          <w:szCs w:val="17"/>
          <w:shd w:val="clear" w:color="auto" w:fill="auto"/>
          <w:lang w:val="en-US" w:eastAsia="en-US" w:bidi="en-US"/>
        </w:rPr>
        <w:t>400km</w:t>
      </w:r>
    </w:p>
    <w:p>
      <w:pPr>
        <w:pStyle w:val="Style40"/>
        <w:keepNext w:val="0"/>
        <w:keepLines w:val="0"/>
        <w:framePr w:w="2750" w:h="245" w:wrap="none" w:hAnchor="page" w:x="8837" w:y="6851"/>
        <w:widowControl w:val="0"/>
        <w:shd w:val="clear" w:color="auto" w:fill="auto"/>
        <w:bidi w:val="0"/>
        <w:spacing w:before="0" w:after="0" w:line="240" w:lineRule="auto"/>
        <w:ind w:left="0" w:right="0" w:firstLine="0"/>
        <w:jc w:val="right"/>
      </w:pPr>
      <w:r>
        <w:rPr>
          <w:rFonts w:ascii="Arial" w:eastAsia="Arial" w:hAnsi="Arial" w:cs="Arial"/>
          <w:color w:val="000000"/>
          <w:spacing w:val="0"/>
          <w:w w:val="100"/>
          <w:position w:val="0"/>
          <w:shd w:val="clear" w:color="auto" w:fill="auto"/>
          <w:lang w:val="en-US" w:eastAsia="en-US" w:bidi="en-US"/>
        </w:rPr>
        <w:t>© UNHCR - Geneva, 25 May 2016</w:t>
      </w:r>
    </w:p>
    <w:p>
      <w:pPr>
        <w:pStyle w:val="Style40"/>
        <w:keepNext w:val="0"/>
        <w:keepLines w:val="0"/>
        <w:framePr w:w="941" w:h="432" w:wrap="none" w:hAnchor="page" w:x="6461" w:y="519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646363"/>
          <w:spacing w:val="0"/>
          <w:w w:val="100"/>
          <w:position w:val="0"/>
          <w:sz w:val="11"/>
          <w:szCs w:val="11"/>
          <w:shd w:val="clear" w:color="auto" w:fill="auto"/>
          <w:lang w:val="en-US" w:eastAsia="en-US" w:bidi="en-US"/>
        </w:rPr>
        <w:t>RUSSIAN</w:t>
      </w:r>
    </w:p>
    <w:p>
      <w:pPr>
        <w:pStyle w:val="Style40"/>
        <w:keepNext w:val="0"/>
        <w:keepLines w:val="0"/>
        <w:framePr w:w="941" w:h="432" w:wrap="none" w:hAnchor="page" w:x="6461" w:y="519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363"/>
          <w:spacing w:val="0"/>
          <w:w w:val="100"/>
          <w:position w:val="0"/>
          <w:sz w:val="11"/>
          <w:szCs w:val="11"/>
          <w:shd w:val="clear" w:color="auto" w:fill="auto"/>
          <w:lang w:val="en-US" w:eastAsia="en-US" w:bidi="en-US"/>
        </w:rPr>
        <w:t>FEDERATION</w:t>
      </w:r>
    </w:p>
    <w:p>
      <w:pPr>
        <w:widowControl w:val="0"/>
        <w:spacing w:line="360" w:lineRule="exact"/>
      </w:pPr>
      <w:r>
        <w:drawing>
          <wp:anchor distT="103505" distB="0" distL="0" distR="0" simplePos="0" relativeHeight="62914763" behindDoc="1" locked="0" layoutInCell="1" allowOverlap="1">
            <wp:simplePos x="0" y="0"/>
            <wp:positionH relativeFrom="page">
              <wp:posOffset>78740</wp:posOffset>
            </wp:positionH>
            <wp:positionV relativeFrom="margin">
              <wp:posOffset>247015</wp:posOffset>
            </wp:positionV>
            <wp:extent cx="7559040" cy="10070465"/>
            <wp:wrapNone/>
            <wp:docPr id="240" name="Shape 240"/>
            <a:graphic xmlns:a="http://schemas.openxmlformats.org/drawingml/2006/main">
              <a:graphicData uri="http://schemas.openxmlformats.org/drawingml/2006/picture">
                <pic:pic xmlns:pic="http://schemas.openxmlformats.org/drawingml/2006/picture">
                  <pic:nvPicPr>
                    <pic:cNvPr id="241" name="Picture box 241"/>
                    <pic:cNvPicPr/>
                  </pic:nvPicPr>
                  <pic:blipFill>
                    <a:blip r:embed="rId130"/>
                    <a:stretch/>
                  </pic:blipFill>
                  <pic:spPr>
                    <a:xfrm>
                      <a:ext cx="7559040" cy="100704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2" w:line="1" w:lineRule="exact"/>
      </w:pPr>
    </w:p>
    <w:p>
      <w:pPr>
        <w:widowControl w:val="0"/>
        <w:spacing w:line="1" w:lineRule="exact"/>
        <w:sectPr>
          <w:footnotePr>
            <w:pos w:val="pageBottom"/>
            <w:numFmt w:val="upperRoman"/>
            <w:numStart w:val="1"/>
            <w:numRestart w:val="continuous"/>
            <w15:footnoteColumns w:val="1"/>
          </w:footnotePr>
          <w:pgSz w:w="12152" w:h="17667"/>
          <w:pgMar w:top="905" w:left="124" w:right="124" w:bottom="320" w:header="0" w:footer="3" w:gutter="0"/>
          <w:cols w:space="720"/>
          <w:noEndnote/>
          <w:rtlGutter/>
          <w:docGrid w:linePitch="360"/>
        </w:sectPr>
      </w:pPr>
    </w:p>
    <w:p>
      <w:pPr>
        <w:pStyle w:val="Style12"/>
        <w:keepNext w:val="0"/>
        <w:keepLines w:val="0"/>
        <w:widowControl w:val="0"/>
        <w:shd w:val="clear" w:color="auto" w:fill="auto"/>
        <w:bidi w:val="0"/>
        <w:spacing w:before="0"/>
        <w:ind w:left="0" w:right="0" w:firstLine="0"/>
        <w:jc w:val="left"/>
      </w:pPr>
      <w:bookmarkStart w:id="111" w:name="bookmark111"/>
      <w:r>
        <w:rPr>
          <w:color w:val="000000"/>
          <w:spacing w:val="0"/>
          <w:w w:val="100"/>
          <w:position w:val="0"/>
          <w:shd w:val="clear" w:color="auto" w:fill="auto"/>
          <w:lang w:val="en-US" w:eastAsia="en-US" w:bidi="en-US"/>
        </w:rPr>
        <w:t>continuing to support through capacity building activities. UNHCR is planning to support the Directorate General of Migration Management (DGMM) in a verification exercise of the Syrian refugee population in Turkey, which should be completed in 2017.</w:t>
      </w:r>
      <w:bookmarkEnd w:id="111"/>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As a result of the negotiations between the European Union (EU) and Turkey on mitigating measures to address the dramatic increase in the numbers of refugees moving to Europe from and through Turkey, the number of resettlement spaces offered by European countries for Syrians in Turkey has dramatically increased. The implementation of an expedited resettlement process, beginning in late March 2016, has increased the possibility for Syrian refugees in Turkey to gain access to a durable solution. In this context, resettlement will be used both as a tool for protection for those who are most in need as a well as a responsibility-sharing mechanism.</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certain Eastern European countries, national asylum systems lack the capacity to ensure effective protection. National RSD procedures, including access to RSD, often do not meet international standards. In the case of the Russian Federation, for example, access to asylum procedures continues to pose a particular challenge, notably for persons of certain nationalities or with specific profiles. Moreover, many of the existing national RSD procedures have insufficient safeguards to protect against the generally poor quality decision-making and frequent discriminatory practices. In some instances, these discriminatory practices included acts of overt racism and xenophobia directed towards persons of concern, which frequently threaten the physical security of refugees and asylum-seekers. UNHCR continues to work with the State authorities in Eastern Europe to help ensure access to quality RSD procedures and decision</w:t>
        <w:softHyphen/>
        <w:t>making that meets international standards.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 xml:space="preserve">In those European States, UNHCR continues to use resettlement strategically to advocate for a more rights-based approach to asylum and greater protection, as well as improved living standards for all refugees. The continued resettlement for refugees with specific needs, particularly those at risk of </w:t>
      </w:r>
      <w:r>
        <w:rPr>
          <w:i/>
          <w:iCs/>
          <w:color w:val="000000"/>
          <w:spacing w:val="0"/>
          <w:w w:val="100"/>
          <w:position w:val="0"/>
          <w:shd w:val="clear" w:color="auto" w:fill="auto"/>
          <w:lang w:val="en-US" w:eastAsia="en-US" w:bidi="en-US"/>
        </w:rPr>
        <w:t>refoulement</w:t>
      </w:r>
      <w:r>
        <w:rPr>
          <w:color w:val="000000"/>
          <w:spacing w:val="0"/>
          <w:w w:val="100"/>
          <w:position w:val="0"/>
          <w:shd w:val="clear" w:color="auto" w:fill="auto"/>
          <w:lang w:val="en-US" w:eastAsia="en-US" w:bidi="en-US"/>
        </w:rPr>
        <w:t>, in need of medical care, and/or at risk of sexual or gender-based violence, help to relieve some of the burden placed on the increasingly strained resources of host governments.</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 other European countries such as Malta, which has sound asylum systems yet limited absorption capacity, resettlement will continue to be used as a strategic protection tool in order to provide effective solutions for those with specific needs.</w:t>
      </w:r>
    </w:p>
    <w:p>
      <w:pPr>
        <w:spacing w:lineRule="exact" w:line="1"/>
        <w:rPr>
          <w:sz w:val="2"/>
          <w:szCs w:val="2"/>
        </w:rPr>
      </w:pPr>
      <w:r>
        <w:br w:type="column"/>
      </w:r>
    </w:p>
    <w:p>
      <w:pPr>
        <w:pStyle w:val="Style22"/>
        <w:keepNext/>
        <w:keepLines/>
        <w:widowControl w:val="0"/>
        <w:pBdr>
          <w:top w:val="single" w:sz="0" w:space="26" w:color="0069B3"/>
          <w:left w:val="single" w:sz="0" w:space="0" w:color="0069B3"/>
          <w:bottom w:val="single" w:sz="0" w:space="8" w:color="0069B3"/>
          <w:right w:val="single" w:sz="0" w:space="0" w:color="0069B3"/>
        </w:pBdr>
        <w:shd w:val="clear" w:color="auto" w:fill="0069B3"/>
        <w:bidi w:val="0"/>
        <w:spacing w:before="0" w:after="846"/>
        <w:ind w:right="0" w:firstLine="0"/>
        <w:jc w:val="left"/>
      </w:pPr>
      <w:bookmarkStart w:id="112" w:name="bookmark112"/>
      <w:bookmarkStart w:id="113" w:name="bookmark113"/>
      <w:r>
        <w:rPr>
          <w:color w:val="FFFFFF"/>
          <w:spacing w:val="0"/>
          <w:w w:val="100"/>
          <w:position w:val="0"/>
          <w:shd w:val="clear" w:color="auto" w:fill="auto"/>
          <w:lang w:val="en-US" w:eastAsia="en-US" w:bidi="en-US"/>
        </w:rPr>
        <w:t>Europe: 2017 Projected needs and targets</w:t>
      </w:r>
      <w:bookmarkEnd w:id="112"/>
      <w:bookmarkEnd w:id="113"/>
    </w:p>
    <w:p>
      <w:pPr>
        <w:pStyle w:val="Style12"/>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Resettlement needs in Europe increased from 214,972 persons in 2016 to 306,950 in 2017. This marks a 43 per cent increase in needs since last year. The ongoing armed conflict in Syria was the principal reason for the upsurge in resettlement needs, with Syrians in Turkey making up 90 per cent of those projected to be in need of resettlement in Europe.</w:t>
      </w:r>
    </w:p>
    <w:p>
      <w:pPr>
        <w:pStyle w:val="Style63"/>
        <w:keepNext/>
        <w:keepLines/>
        <w:widowControl w:val="0"/>
        <w:shd w:val="clear" w:color="auto" w:fill="auto"/>
        <w:bidi w:val="0"/>
        <w:spacing w:before="0" w:after="240" w:line="240" w:lineRule="auto"/>
        <w:ind w:left="0" w:right="0" w:firstLine="0"/>
        <w:jc w:val="left"/>
      </w:pPr>
      <w:bookmarkStart w:id="114" w:name="bookmark114"/>
      <w:bookmarkStart w:id="115" w:name="bookmark115"/>
      <w:r>
        <w:rPr>
          <w:spacing w:val="0"/>
          <w:w w:val="100"/>
          <w:position w:val="0"/>
          <w:sz w:val="24"/>
          <w:szCs w:val="24"/>
          <w:shd w:val="clear" w:color="auto" w:fill="auto"/>
          <w:lang w:val="en-US" w:eastAsia="en-US" w:bidi="en-US"/>
        </w:rPr>
        <w:t>Sub-regional overviews</w:t>
      </w:r>
      <w:bookmarkEnd w:id="114"/>
      <w:bookmarkEnd w:id="115"/>
    </w:p>
    <w:p>
      <w:pPr>
        <w:pStyle w:val="Style19"/>
        <w:keepNext/>
        <w:keepLines/>
        <w:widowControl w:val="0"/>
        <w:shd w:val="clear" w:color="auto" w:fill="auto"/>
        <w:bidi w:val="0"/>
        <w:spacing w:before="0"/>
        <w:ind w:left="0" w:right="0" w:firstLine="0"/>
        <w:jc w:val="left"/>
      </w:pPr>
      <w:bookmarkStart w:id="116" w:name="bookmark116"/>
      <w:bookmarkStart w:id="117" w:name="bookmark117"/>
      <w:r>
        <w:rPr>
          <w:color w:val="000000"/>
          <w:spacing w:val="0"/>
          <w:w w:val="100"/>
          <w:position w:val="0"/>
          <w:shd w:val="clear" w:color="auto" w:fill="auto"/>
          <w:lang w:val="en-US" w:eastAsia="en-US" w:bidi="en-US"/>
        </w:rPr>
        <w:t>Eastern Europe</w:t>
      </w:r>
      <w:bookmarkEnd w:id="116"/>
      <w:bookmarkEnd w:id="117"/>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estimated resettlement needs in Eastern Europe (Russian Federation and Ukraine) in 2017 is conservatively estimated to be some 1,500 people. These refugees originate primarily from Afghanistan, Syria, and the South Caucasus (Armenia, Azerbaijan, and Georgia).</w:t>
      </w:r>
    </w:p>
    <w:p>
      <w:pPr>
        <w:pStyle w:val="Style12"/>
        <w:keepNext w:val="0"/>
        <w:keepLines w:val="0"/>
        <w:widowControl w:val="0"/>
        <w:shd w:val="clear" w:color="auto" w:fill="auto"/>
        <w:bidi w:val="0"/>
        <w:spacing w:before="0"/>
        <w:ind w:left="0" w:right="0" w:firstLine="0"/>
        <w:jc w:val="left"/>
        <w:sectPr>
          <w:footerReference w:type="default" r:id="rId132"/>
          <w:footerReference w:type="even" r:id="rId133"/>
          <w:footnotePr>
            <w:pos w:val="pageBottom"/>
            <w:numFmt w:val="upperRoman"/>
            <w:numStart w:val="1"/>
            <w:numRestart w:val="continuous"/>
            <w15:footnoteColumns w:val="1"/>
          </w:footnotePr>
          <w:pgSz w:w="12152" w:h="17667"/>
          <w:pgMar w:top="1456" w:left="993" w:right="993" w:bottom="1456" w:header="1028" w:footer="3" w:gutter="624"/>
          <w:pgNumType w:start="44"/>
          <w:cols w:num="2" w:space="465"/>
          <w:noEndnote/>
          <w:rtlGutter w:val="0"/>
          <w:docGrid w:linePitch="360"/>
        </w:sectPr>
      </w:pPr>
      <w:r>
        <w:rPr>
          <w:color w:val="000000"/>
          <w:spacing w:val="0"/>
          <w:w w:val="100"/>
          <w:position w:val="0"/>
          <w:shd w:val="clear" w:color="auto" w:fill="auto"/>
          <w:lang w:val="en-US" w:eastAsia="en-US" w:bidi="en-US"/>
        </w:rPr>
        <w:t>Due to the ongoing fighting in eastern Ukraine, there are now over 800,000 internally displaced persons (IDPs) in Ukraine and more than 300,000 Ukrainians have sought asylum in neighbouring countries, mostly in the Russian Federation. In 2017, UNHCR's offices in Ukraine and the Russian Federation will continue to work on improving access to the national asylum system and RSD decision</w:t>
        <w:softHyphen/>
        <w:t>making in both countries, as well as advocating for better local integration of refugees. In light of the deterioration in the protection environment within the region, UNHCR plans to increase resettlement submissions throughout the region, which will necessitate improvements to its current registration and case identification procedures. Presently, due to resource constraints, it is difficult to have an entirely accurate picture of the regional resettlement needs. However, it is expected that enhancements to UNHCR's registration procedures and identification of persons of concern in the Russian Federation as well as the planned verification exercise throughout Ukraine, both of which are to be undertaken in 2016, will allow for a much better assessment of regional resettlement needs. In consideration of this, the current estimate of 1,500 persons in need of resettlement will very likely need to be revised upwards, save a significant change in the currently volatile protection environment within the region.</w:t>
      </w:r>
    </w:p>
    <w:p>
      <w:pPr>
        <w:pStyle w:val="Style19"/>
        <w:keepNext/>
        <w:keepLines/>
        <w:widowControl w:val="0"/>
        <w:shd w:val="clear" w:color="auto" w:fill="auto"/>
        <w:bidi w:val="0"/>
        <w:spacing w:before="0" w:after="300" w:line="240" w:lineRule="auto"/>
        <w:ind w:left="0" w:right="0" w:firstLine="0"/>
        <w:jc w:val="left"/>
      </w:pPr>
      <w:bookmarkStart w:id="118" w:name="bookmark118"/>
      <w:bookmarkStart w:id="119" w:name="bookmark119"/>
      <w:r>
        <w:rPr>
          <w:color w:val="000000"/>
          <w:spacing w:val="0"/>
          <w:w w:val="100"/>
          <w:position w:val="0"/>
          <w:shd w:val="clear" w:color="auto" w:fill="auto"/>
          <w:lang w:val="en-US" w:eastAsia="en-US" w:bidi="en-US"/>
        </w:rPr>
        <w:t>South-Eastern Europe</w:t>
      </w:r>
      <w:bookmarkEnd w:id="118"/>
      <w:bookmarkEnd w:id="119"/>
    </w:p>
    <w:p>
      <w:pPr>
        <w:pStyle w:val="Style12"/>
        <w:keepNext w:val="0"/>
        <w:keepLines w:val="0"/>
        <w:widowControl w:val="0"/>
        <w:shd w:val="clear" w:color="auto" w:fill="auto"/>
        <w:bidi w:val="0"/>
        <w:spacing w:before="0"/>
        <w:ind w:left="0" w:right="0" w:firstLine="0"/>
        <w:jc w:val="left"/>
      </w:pPr>
      <w:r>
        <mc:AlternateContent>
          <mc:Choice Requires="wps">
            <w:drawing>
              <wp:anchor distT="0" distB="0" distL="114300" distR="114300" simplePos="0" relativeHeight="125829484" behindDoc="0" locked="0" layoutInCell="1" allowOverlap="1">
                <wp:simplePos x="0" y="0"/>
                <wp:positionH relativeFrom="margin">
                  <wp:posOffset>6397625</wp:posOffset>
                </wp:positionH>
                <wp:positionV relativeFrom="paragraph">
                  <wp:posOffset>1003300</wp:posOffset>
                </wp:positionV>
                <wp:extent cx="133985" cy="551815"/>
                <wp:wrapSquare wrapText="bothSides"/>
                <wp:docPr id="246" name="Shape 246"/>
                <a:graphic xmlns:a="http://schemas.openxmlformats.org/drawingml/2006/main">
                  <a:graphicData uri="http://schemas.microsoft.com/office/word/2010/wordprocessingShape">
                    <wps:wsp>
                      <wps:cNvSpPr txBox="1"/>
                      <wps:spPr>
                        <a:xfrm>
                          <a:ext cx="133985" cy="55181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EUROPE</w:t>
                            </w:r>
                          </w:p>
                        </w:txbxContent>
                      </wps:txbx>
                      <wps:bodyPr upright="0" vert="vert270" lIns="0" tIns="0" rIns="0" bIns="0">
                        <a:noAutoFit/>
                      </wps:bodyPr>
                    </wps:wsp>
                  </a:graphicData>
                </a:graphic>
              </wp:anchor>
            </w:drawing>
          </mc:Choice>
          <mc:Fallback>
            <w:pict>
              <v:shape id="_x0000_s1272" type="#_x0000_t202" style="position:absolute;margin-left:503.75pt;margin-top:79.pt;width:10.550000000000001pt;height:43.450000000000003pt;z-index:-125829269;mso-wrap-distance-left:9.pt;mso-wrap-distance-right:9.pt;mso-position-horizont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EUROPE</w:t>
                      </w:r>
                    </w:p>
                  </w:txbxContent>
                </v:textbox>
                <w10:wrap type="square" anchorx="margin"/>
              </v:shape>
            </w:pict>
          </mc:Fallback>
        </mc:AlternateContent>
      </w:r>
      <w:r>
        <w:rPr>
          <w:color w:val="000000"/>
          <w:spacing w:val="0"/>
          <w:w w:val="100"/>
          <w:position w:val="0"/>
          <w:shd w:val="clear" w:color="auto" w:fill="auto"/>
          <w:lang w:val="en-US" w:eastAsia="en-US" w:bidi="en-US"/>
        </w:rPr>
        <w:t>The estimated total resettlement needs in South-Eastern Europe (Malta and Turkey) are 305,450 persons, of which 305,000 are currently living in Turkey. The projected resettlement needs of Syrians in Turkey rose from 170,000 in 2016, to 275,000 in 2017. The resettlement needs of Syrians in Turkey increased proportionally to the size of the Syrian refugee population in Turkey which has risen to over 2.5 million persons, and is projected to increase further to 2.75 million persons over the course of 2016.</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Turkey plans to submit 40,000 Syrians for resettlement in 2017 which is double the target number of referrals for Syrians in Turkey in 2016. This increase is due to the large-scale resettlement to European countries envisaged under the EU-Turkey Statement of 18 March 2016. The planning figures represent a rough estimate based on the processing capacity and the number of resettlement spaces that are anticipated for refugees in Turkey. These estimates may, however, need to be revised should there be any further developments related to resettlement of Syrians from Turkey, particularly to European countries.</w:t>
      </w:r>
    </w:p>
    <w:p>
      <w:pPr>
        <w:pStyle w:val="Style12"/>
        <w:keepNext w:val="0"/>
        <w:keepLines w:val="0"/>
        <w:widowControl w:val="0"/>
        <w:shd w:val="clear" w:color="auto" w:fill="auto"/>
        <w:bidi w:val="0"/>
        <w:spacing w:before="0" w:after="5040"/>
        <w:ind w:left="0" w:right="0" w:firstLine="0"/>
        <w:jc w:val="left"/>
      </w:pPr>
      <w:r>
        <w:rPr>
          <w:color w:val="000000"/>
          <w:spacing w:val="0"/>
          <w:w w:val="100"/>
          <w:position w:val="0"/>
          <w:shd w:val="clear" w:color="auto" w:fill="auto"/>
          <w:lang w:val="en-US" w:eastAsia="en-US" w:bidi="en-US"/>
        </w:rPr>
        <w:t>Resettlement will also continue to be sought for the most vulnerable among the refugee population in Malta, estimated at 350 persons.</w:t>
      </w:r>
    </w:p>
    <w:p>
      <w:pPr>
        <w:pStyle w:val="Style67"/>
        <w:keepNext w:val="0"/>
        <w:keepLines w:val="0"/>
        <w:widowControl w:val="0"/>
        <w:shd w:val="clear" w:color="auto" w:fill="auto"/>
        <w:bidi w:val="0"/>
        <w:spacing w:before="0" w:after="0" w:line="240" w:lineRule="auto"/>
        <w:ind w:left="0" w:right="0" w:firstLine="0"/>
        <w:jc w:val="left"/>
        <w:rPr>
          <w:sz w:val="24"/>
          <w:szCs w:val="24"/>
        </w:rPr>
      </w:pPr>
      <w:r>
        <w:rPr>
          <w:color w:val="0069B4"/>
          <w:spacing w:val="0"/>
          <w:w w:val="100"/>
          <w:position w:val="0"/>
          <w:sz w:val="24"/>
          <w:szCs w:val="24"/>
          <w:shd w:val="clear" w:color="auto" w:fill="auto"/>
          <w:lang w:val="en-US" w:eastAsia="en-US" w:bidi="en-US"/>
        </w:rPr>
        <w:t>Europe: 2017 Projected global needs and targets</w:t>
      </w:r>
    </w:p>
    <w:tbl>
      <w:tblPr>
        <w:tblOverlap w:val="never"/>
        <w:jc w:val="center"/>
        <w:tblLayout w:type="fixed"/>
      </w:tblPr>
      <w:tblGrid>
        <w:gridCol w:w="2904"/>
        <w:gridCol w:w="1022"/>
        <w:gridCol w:w="1022"/>
        <w:gridCol w:w="1128"/>
        <w:gridCol w:w="1138"/>
        <w:gridCol w:w="1018"/>
        <w:gridCol w:w="1037"/>
      </w:tblGrid>
      <w:tr>
        <w:trPr>
          <w:trHeight w:val="494" w:hRule="exact"/>
        </w:trPr>
        <w:tc>
          <w:tcPr>
            <w:vMerge w:val="restart"/>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8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A. Region of Asylum</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B. Total projected resettlement needs*</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 Total UNHCR submissions planned for 2017 (target)**</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D. UNHCR core staff capacity in 2017</w:t>
            </w:r>
          </w:p>
        </w:tc>
      </w:tr>
      <w:tr>
        <w:trPr>
          <w:trHeight w:val="302" w:hRule="exact"/>
        </w:trPr>
        <w:tc>
          <w:tcPr>
            <w:vMerge/>
            <w:tcBorders/>
            <w:shd w:val="clear" w:color="auto" w:fill="0069B3"/>
            <w:vAlign w:val="top"/>
          </w:tcPr>
          <w:p>
            <w:pP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r>
      <w:tr>
        <w:trPr>
          <w:trHeight w:val="307"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Eastern Europe</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600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1,500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240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600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305</w:t>
            </w:r>
          </w:p>
        </w:tc>
      </w:tr>
      <w:tr>
        <w:trPr>
          <w:trHeight w:val="307"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South-Eastern Europe</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82,735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305,450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15,705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52,350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5,850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17,300</w:t>
            </w:r>
          </w:p>
        </w:tc>
      </w:tr>
      <w:tr>
        <w:trPr>
          <w:trHeight w:val="302" w:hRule="exact"/>
        </w:trPr>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Grand Total</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83,335</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306,950</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15,945</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52,950</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6,000</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17,605</w:t>
            </w:r>
          </w:p>
        </w:tc>
      </w:tr>
    </w:tbl>
    <w:p>
      <w:pPr>
        <w:pStyle w:val="Style6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including multi-year planning</w:t>
      </w:r>
    </w:p>
    <w:p>
      <w:pPr>
        <w:pStyle w:val="Style6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based upon UNHCR total capacity (core staff + affiliate workforce) in 2017</w:t>
      </w:r>
      <w:r>
        <w:br w:type="page"/>
      </w:r>
    </w:p>
    <w:p>
      <w:pPr>
        <w:pStyle w:val="Style119"/>
        <w:keepNext/>
        <w:keepLines/>
        <w:widowControl w:val="0"/>
        <w:pBdr>
          <w:top w:val="single" w:sz="0" w:space="0" w:color="090909"/>
          <w:left w:val="single" w:sz="0" w:space="0" w:color="090909"/>
          <w:bottom w:val="single" w:sz="0" w:space="0" w:color="090909"/>
          <w:right w:val="single" w:sz="0" w:space="0" w:color="090909"/>
        </w:pBdr>
        <w:shd w:val="clear" w:color="auto" w:fill="090909"/>
        <w:bidi w:val="0"/>
        <w:spacing w:before="0" w:after="0" w:line="240" w:lineRule="auto"/>
        <w:ind w:left="0" w:right="0" w:firstLine="0"/>
        <w:jc w:val="left"/>
        <w:sectPr>
          <w:footerReference w:type="default" r:id="rId134"/>
          <w:footerReference w:type="even" r:id="rId135"/>
          <w:footerReference w:type="first" r:id="rId136"/>
          <w:footnotePr>
            <w:pos w:val="pageBottom"/>
            <w:numFmt w:val="upperRoman"/>
            <w:numStart w:val="1"/>
            <w:numRestart w:val="continuous"/>
            <w15:footnoteColumns w:val="1"/>
          </w:footnotePr>
          <w:pgSz w:w="12152" w:h="17667"/>
          <w:pgMar w:top="1403" w:left="1053" w:right="1053" w:bottom="1208" w:header="0" w:footer="3" w:gutter="502"/>
          <w:cols w:space="720"/>
          <w:noEndnote/>
          <w:titlePg/>
          <w:rtlGutter w:val="0"/>
          <w:docGrid w:linePitch="360"/>
        </w:sectPr>
      </w:pPr>
      <w:bookmarkStart w:id="120" w:name="bookmark120"/>
      <w:bookmarkStart w:id="121" w:name="bookmark121"/>
      <w:bookmarkStart w:id="122" w:name="bookmark122"/>
      <w:r>
        <w:rPr>
          <w:color w:val="FFFFFF"/>
          <w:spacing w:val="0"/>
          <w:w w:val="100"/>
          <w:position w:val="0"/>
          <w:shd w:val="clear" w:color="auto" w:fill="auto"/>
          <w:lang w:val="en-US" w:eastAsia="en-US" w:bidi="en-US"/>
        </w:rPr>
        <w:t>Middle East</w:t>
      </w:r>
      <w:bookmarkEnd w:id="121"/>
      <w:bookmarkEnd w:id="122"/>
      <w:bookmarkEnd w:id="120"/>
    </w:p>
    <w:p>
      <w:pPr>
        <w:pStyle w:val="Style119"/>
        <w:keepNext/>
        <w:keepLines/>
        <w:framePr w:w="4925" w:h="1392" w:wrap="none" w:vAnchor="text" w:hAnchor="page" w:x="1055" w:y="21"/>
        <w:widowControl w:val="0"/>
        <w:pBdr>
          <w:top w:val="single" w:sz="0" w:space="0" w:color="0B0B0A"/>
          <w:left w:val="single" w:sz="0" w:space="0" w:color="0B0B0A"/>
          <w:bottom w:val="single" w:sz="0" w:space="0" w:color="0B0B0A"/>
          <w:right w:val="single" w:sz="0" w:space="0" w:color="0B0B0A"/>
        </w:pBdr>
        <w:shd w:val="clear" w:color="auto" w:fill="0B0B0A"/>
        <w:bidi w:val="0"/>
        <w:spacing w:before="0" w:after="0" w:line="240" w:lineRule="auto"/>
        <w:ind w:left="0" w:right="0" w:firstLine="0"/>
        <w:jc w:val="left"/>
      </w:pPr>
      <w:bookmarkStart w:id="123" w:name="bookmark123"/>
      <w:bookmarkStart w:id="124" w:name="bookmark124"/>
      <w:r>
        <w:rPr>
          <w:color w:val="FFFFFF"/>
          <w:spacing w:val="0"/>
          <w:w w:val="100"/>
          <w:position w:val="0"/>
          <w:shd w:val="clear" w:color="auto" w:fill="auto"/>
          <w:lang w:val="en-US" w:eastAsia="en-US" w:bidi="en-US"/>
        </w:rPr>
        <w:t>and Nor</w:t>
      </w:r>
      <w:bookmarkEnd w:id="123"/>
      <w:bookmarkEnd w:id="124"/>
    </w:p>
    <w:p>
      <w:pPr>
        <w:pStyle w:val="Style40"/>
        <w:keepNext w:val="0"/>
        <w:keepLines w:val="0"/>
        <w:framePr w:w="3110" w:h="710" w:wrap="none" w:vAnchor="text" w:hAnchor="page" w:x="1199" w:y="12299"/>
        <w:widowControl w:val="0"/>
        <w:pBdr>
          <w:top w:val="single" w:sz="0" w:space="7" w:color="151515"/>
          <w:left w:val="single" w:sz="0" w:space="5" w:color="151515"/>
          <w:bottom w:val="single" w:sz="0" w:space="0" w:color="151515"/>
          <w:right w:val="single" w:sz="0" w:space="5" w:color="151515"/>
        </w:pBdr>
        <w:shd w:val="clear" w:color="auto" w:fill="151515"/>
        <w:bidi w:val="0"/>
        <w:spacing w:before="0" w:after="0" w:line="276" w:lineRule="auto"/>
        <w:ind w:left="0" w:right="0" w:firstLine="0"/>
        <w:jc w:val="left"/>
      </w:pPr>
      <w:r>
        <w:rPr>
          <w:color w:val="FFFFFF"/>
          <w:spacing w:val="0"/>
          <w:w w:val="100"/>
          <w:position w:val="0"/>
          <w:shd w:val="clear" w:color="auto" w:fill="auto"/>
          <w:lang w:val="en-US" w:eastAsia="en-US" w:bidi="en-US"/>
        </w:rPr>
        <w:t>Abu Hamada (46 years), Syrian Refugee, watching the snow at the entrance of their tent in the Refugee Camp (Bekaa, Lebanon).</w:t>
      </w:r>
    </w:p>
    <w:p>
      <w:pPr>
        <w:pStyle w:val="Style98"/>
        <w:keepNext w:val="0"/>
        <w:keepLines w:val="0"/>
        <w:framePr w:w="2779" w:h="235" w:wrap="none" w:vAnchor="text" w:hAnchor="page" w:x="1204" w:y="13081"/>
        <w:widowControl w:val="0"/>
        <w:pBdr>
          <w:top w:val="single" w:sz="0" w:space="7" w:color="161615"/>
          <w:left w:val="single" w:sz="0" w:space="5" w:color="161615"/>
          <w:bottom w:val="single" w:sz="0" w:space="0" w:color="161615"/>
          <w:right w:val="single" w:sz="0" w:space="5" w:color="161615"/>
        </w:pBdr>
        <w:shd w:val="clear" w:color="auto" w:fill="161615"/>
        <w:bidi w:val="0"/>
        <w:spacing w:before="0" w:after="0" w:line="240" w:lineRule="auto"/>
        <w:ind w:left="0" w:right="0" w:firstLine="0"/>
        <w:jc w:val="left"/>
      </w:pPr>
      <w:r>
        <w:rPr>
          <w:color w:val="FFFFFF"/>
          <w:spacing w:val="0"/>
          <w:w w:val="100"/>
          <w:position w:val="0"/>
          <w:shd w:val="clear" w:color="auto" w:fill="auto"/>
          <w:lang w:val="en-US" w:eastAsia="en-US" w:bidi="en-US"/>
        </w:rPr>
        <w:t>© UNHCR / H. Darwish / January 2016</w:t>
      </w:r>
    </w:p>
    <w:p>
      <w:pPr>
        <w:widowControl w:val="0"/>
        <w:spacing w:line="360" w:lineRule="exact"/>
      </w:pPr>
      <w:r>
        <w:drawing>
          <wp:anchor distT="0" distB="0" distL="859790" distR="0" simplePos="0" relativeHeight="62914774" behindDoc="1" locked="0" layoutInCell="1" allowOverlap="1">
            <wp:simplePos x="0" y="0"/>
            <wp:positionH relativeFrom="page">
              <wp:posOffset>1620520</wp:posOffset>
            </wp:positionH>
            <wp:positionV relativeFrom="paragraph">
              <wp:posOffset>18415</wp:posOffset>
            </wp:positionV>
            <wp:extent cx="5967730" cy="8351520"/>
            <wp:wrapNone/>
            <wp:docPr id="254" name="Shape 254"/>
            <a:graphic xmlns:a="http://schemas.openxmlformats.org/drawingml/2006/main">
              <a:graphicData uri="http://schemas.openxmlformats.org/drawingml/2006/picture">
                <pic:pic xmlns:pic="http://schemas.openxmlformats.org/drawingml/2006/picture">
                  <pic:nvPicPr>
                    <pic:cNvPr id="255" name="Picture box 255"/>
                    <pic:cNvPicPr/>
                  </pic:nvPicPr>
                  <pic:blipFill>
                    <a:blip r:embed="rId137"/>
                    <a:stretch/>
                  </pic:blipFill>
                  <pic:spPr>
                    <a:xfrm>
                      <a:ext cx="5967730" cy="83515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14" w:line="1" w:lineRule="exact"/>
      </w:pPr>
    </w:p>
    <w:p>
      <w:pPr>
        <w:widowControl w:val="0"/>
        <w:spacing w:line="1" w:lineRule="exact"/>
        <w:sectPr>
          <w:footnotePr>
            <w:pos w:val="pageBottom"/>
            <w:numFmt w:val="upperRoman"/>
            <w:numStart w:val="1"/>
            <w:numRestart w:val="continuous"/>
            <w15:footnoteColumns w:val="1"/>
          </w:footnotePr>
          <w:type w:val="continuous"/>
          <w:pgSz w:w="12152" w:h="17667"/>
          <w:pgMar w:top="1302" w:left="287" w:right="287" w:bottom="1010" w:header="0" w:footer="3" w:gutter="331"/>
          <w:cols w:space="720"/>
          <w:noEndnote/>
          <w:rtlGutter/>
          <w:docGrid w:linePitch="360"/>
        </w:sectPr>
      </w:pPr>
    </w:p>
    <w:p>
      <w:pPr>
        <w:widowControl w:val="0"/>
        <w:spacing w:line="1" w:lineRule="exact"/>
      </w:pPr>
      <w:r>
        <w:drawing>
          <wp:anchor distT="0" distB="254000" distL="114300" distR="114300" simplePos="0" relativeHeight="125829486" behindDoc="0" locked="0" layoutInCell="1" allowOverlap="1">
            <wp:simplePos x="0" y="0"/>
            <wp:positionH relativeFrom="margin">
              <wp:posOffset>-865505</wp:posOffset>
            </wp:positionH>
            <wp:positionV relativeFrom="paragraph">
              <wp:posOffset>12700</wp:posOffset>
            </wp:positionV>
            <wp:extent cx="3816350" cy="10692130"/>
            <wp:wrapTopAndBottom/>
            <wp:docPr id="256" name="Shape 256"/>
            <a:graphic xmlns:a="http://schemas.openxmlformats.org/drawingml/2006/main">
              <a:graphicData uri="http://schemas.openxmlformats.org/drawingml/2006/picture">
                <pic:pic xmlns:pic="http://schemas.openxmlformats.org/drawingml/2006/picture">
                  <pic:nvPicPr>
                    <pic:cNvPr id="257" name="Picture box 257"/>
                    <pic:cNvPicPr/>
                  </pic:nvPicPr>
                  <pic:blipFill>
                    <a:blip r:embed="rId139"/>
                    <a:stretch/>
                  </pic:blipFill>
                  <pic:spPr>
                    <a:xfrm>
                      <a:ext cx="3816350" cy="10692130"/>
                    </a:xfrm>
                    <a:prstGeom prst="rect"/>
                  </pic:spPr>
                </pic:pic>
              </a:graphicData>
            </a:graphic>
          </wp:anchor>
        </w:drawing>
      </w:r>
      <w:r>
        <mc:AlternateContent>
          <mc:Choice Requires="wps">
            <w:drawing>
              <wp:anchor distT="635000" distB="76200" distL="114300" distR="114300" simplePos="0" relativeHeight="125829487" behindDoc="0" locked="0" layoutInCell="1" allowOverlap="1">
                <wp:simplePos x="0" y="0"/>
                <wp:positionH relativeFrom="margin">
                  <wp:posOffset>3194050</wp:posOffset>
                </wp:positionH>
                <wp:positionV relativeFrom="paragraph">
                  <wp:posOffset>664210</wp:posOffset>
                </wp:positionV>
                <wp:extent cx="1112520" cy="201295"/>
                <wp:wrapTopAndBottom/>
                <wp:docPr id="258" name="Shape 258"/>
                <a:graphic xmlns:a="http://schemas.openxmlformats.org/drawingml/2006/main">
                  <a:graphicData uri="http://schemas.microsoft.com/office/word/2010/wordprocessingShape">
                    <wps:wsp>
                      <wps:cNvSpPr txBox="1"/>
                      <wps:spPr>
                        <a:xfrm>
                          <a:ext cx="1112520" cy="20129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4"/>
                                <w:szCs w:val="24"/>
                              </w:rPr>
                            </w:pPr>
                            <w:bookmarkStart w:id="125" w:name="bookmark125"/>
                            <w:r>
                              <w:rPr>
                                <w:color w:val="0069B4"/>
                                <w:spacing w:val="0"/>
                                <w:w w:val="100"/>
                                <w:position w:val="0"/>
                                <w:sz w:val="24"/>
                                <w:szCs w:val="24"/>
                                <w:shd w:val="clear" w:color="auto" w:fill="auto"/>
                                <w:lang w:val="en-US" w:eastAsia="en-US" w:bidi="en-US"/>
                              </w:rPr>
                              <w:t>Trends in 2015</w:t>
                            </w:r>
                            <w:bookmarkEnd w:id="125"/>
                          </w:p>
                        </w:txbxContent>
                      </wps:txbx>
                      <wps:bodyPr wrap="none" lIns="0" tIns="0" rIns="0" bIns="0">
                        <a:noAutoFit/>
                      </wps:bodyPr>
                    </wps:wsp>
                  </a:graphicData>
                </a:graphic>
              </wp:anchor>
            </w:drawing>
          </mc:Choice>
          <mc:Fallback>
            <w:pict>
              <v:shape id="_x0000_s1284" type="#_x0000_t202" style="position:absolute;margin-left:251.5pt;margin-top:52.299999999999997pt;width:87.599999999999994pt;height:15.85pt;z-index:-125829266;mso-wrap-distance-left:9.pt;mso-wrap-distance-top:50.pt;mso-wrap-distance-right:9.pt;mso-wrap-distance-bottom:6.pt;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4"/>
                          <w:szCs w:val="24"/>
                        </w:rPr>
                      </w:pPr>
                      <w:bookmarkStart w:id="125" w:name="bookmark125"/>
                      <w:r>
                        <w:rPr>
                          <w:color w:val="0069B4"/>
                          <w:spacing w:val="0"/>
                          <w:w w:val="100"/>
                          <w:position w:val="0"/>
                          <w:sz w:val="24"/>
                          <w:szCs w:val="24"/>
                          <w:shd w:val="clear" w:color="auto" w:fill="auto"/>
                          <w:lang w:val="en-US" w:eastAsia="en-US" w:bidi="en-US"/>
                        </w:rPr>
                        <w:t>Trends in 2015</w:t>
                      </w:r>
                      <w:bookmarkEnd w:id="125"/>
                    </w:p>
                  </w:txbxContent>
                </v:textbox>
                <w10:wrap type="topAndBottom" anchorx="margin"/>
              </v:shape>
            </w:pict>
          </mc:Fallback>
        </mc:AlternateContent>
      </w:r>
      <w:r>
        <w:drawing>
          <wp:anchor distT="0" distB="0" distL="114300" distR="114300" simplePos="0" relativeHeight="125829489" behindDoc="0" locked="0" layoutInCell="1" allowOverlap="1">
            <wp:simplePos x="0" y="0"/>
            <wp:positionH relativeFrom="margin">
              <wp:posOffset>6278880</wp:posOffset>
            </wp:positionH>
            <wp:positionV relativeFrom="paragraph">
              <wp:posOffset>1908175</wp:posOffset>
            </wp:positionV>
            <wp:extent cx="414655" cy="859790"/>
            <wp:wrapSquare wrapText="bothSides"/>
            <wp:docPr id="260" name="Shape 260"/>
            <a:graphic xmlns:a="http://schemas.openxmlformats.org/drawingml/2006/main">
              <a:graphicData uri="http://schemas.openxmlformats.org/drawingml/2006/picture">
                <pic:pic xmlns:pic="http://schemas.openxmlformats.org/drawingml/2006/picture">
                  <pic:nvPicPr>
                    <pic:cNvPr id="261" name="Picture box 261"/>
                    <pic:cNvPicPr/>
                  </pic:nvPicPr>
                  <pic:blipFill>
                    <a:blip r:embed="rId141"/>
                    <a:stretch/>
                  </pic:blipFill>
                  <pic:spPr>
                    <a:xfrm>
                      <a:ext cx="414655" cy="859790"/>
                    </a:xfrm>
                    <a:prstGeom prst="rect"/>
                  </pic:spPr>
                </pic:pic>
              </a:graphicData>
            </a:graphic>
          </wp:anchor>
        </w:drawing>
      </w:r>
      <w:r>
        <mc:AlternateContent>
          <mc:Choice Requires="wps">
            <w:drawing>
              <wp:anchor distT="0" distB="0" distL="114300" distR="114300" simplePos="0" relativeHeight="125829490" behindDoc="0" locked="0" layoutInCell="1" allowOverlap="1">
                <wp:simplePos x="0" y="0"/>
                <wp:positionH relativeFrom="margin">
                  <wp:posOffset>6382385</wp:posOffset>
                </wp:positionH>
                <wp:positionV relativeFrom="paragraph">
                  <wp:posOffset>2172970</wp:posOffset>
                </wp:positionV>
                <wp:extent cx="133985" cy="2304415"/>
                <wp:wrapSquare wrapText="bothSides"/>
                <wp:docPr id="262" name="Shape 262"/>
                <a:graphic xmlns:a="http://schemas.openxmlformats.org/drawingml/2006/main">
                  <a:graphicData uri="http://schemas.microsoft.com/office/word/2010/wordprocessingShape">
                    <wps:wsp>
                      <wps:cNvSpPr txBox="1"/>
                      <wps:spPr>
                        <a:xfrm>
                          <a:ext cx="133985" cy="230441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MIDDLE EAST AND NORTH AFRICA</w:t>
                            </w:r>
                          </w:p>
                        </w:txbxContent>
                      </wps:txbx>
                      <wps:bodyPr upright="0" vert="vert270" lIns="0" tIns="0" rIns="0" bIns="0">
                        <a:noAutoFit/>
                      </wps:bodyPr>
                    </wps:wsp>
                  </a:graphicData>
                </a:graphic>
              </wp:anchor>
            </w:drawing>
          </mc:Choice>
          <mc:Fallback>
            <w:pict>
              <v:shape id="_x0000_s1288" type="#_x0000_t202" style="position:absolute;margin-left:502.55000000000001pt;margin-top:171.09999999999999pt;width:10.550000000000001pt;height:181.44999999999999pt;z-index:-125829263;mso-wrap-distance-left:9.pt;mso-wrap-distance-right:9.pt;mso-position-horizont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MIDDLE EAST AND NORTH AFRICA</w:t>
                      </w:r>
                    </w:p>
                  </w:txbxContent>
                </v:textbox>
                <w10:wrap type="square" anchorx="margin"/>
              </v:shape>
            </w:pict>
          </mc:Fallback>
        </mc:AlternateConten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2015, 18 UNHCR country offices in the Middle East and North Africa (MENA) submitted a total of 53,331 urban and camp-based refugees to 23 resettlement countries. The vast majority were Syrian refugees who constituted 84 per cent of the total submissions from the region. Resettlement from the MENA region increased significantly during the last quarter of 2015 when resettlement countries quickly and substantially expanded resettlement programmes for Syrian refugees as an expression of solidarity and responsibility-sharing towards the Syrian refugee crisis.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As a result, total submissions from the MENA region in 2015 were more than double the total number of submissions in 2014 (23,169). The increase in submission rates on this scale was achieved largely due to the use of innovative and streamlined resettlement and humanitarian admission processes. In this regard, the number of Syrians submitted for resettlement in 2015 (44,914) was nearly triple the number submitted in 2014 (15,470). In 2015, there was also a significant increase in resettlement departures from the MENA region as reported by UNHCR when a total of 18,948 refugees departed, compared with 12,309 in 2014. These figures represent departures that were reported to UNHCR, however it is likely that the actual number of departures is far higher - as not all data is shared by States with UNHCR.</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2015, resettlement and humanitarian admission programmes served both as an immediate protection response for Syrian refugees who have compelling protection needs as well as a tool for responsibility</w:t>
        <w:softHyphen/>
        <w:t>sharing towards the Syrian refugee crisis. The majority of submissions were made from the main Syrian refugee</w:t>
        <w:softHyphen/>
        <w:t>hosting countries; Jordan, Lebanon, Turkey, Egypt and Iraq, with much smaller numbers being submitted from other countries in the region.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volatile security situation in some parts of the region continues to impose constraints on the ability of resettlement countries to access or interview refugees for resettlement, causing the suspension of States' resettlement missions in Syria, Yemen, Libya and some parts of Iraq. In addition, the sharp deterioration in the security of many countries in the MENA region has caused operations to prioritize emergency response activities, which has impacted on resettlement processing.</w:t>
      </w:r>
    </w:p>
    <w:p>
      <w:pPr>
        <w:pStyle w:val="Style12"/>
        <w:keepNext w:val="0"/>
        <w:keepLines w:val="0"/>
        <w:widowControl w:val="0"/>
        <w:shd w:val="clear" w:color="auto" w:fill="auto"/>
        <w:bidi w:val="0"/>
        <w:spacing w:before="0"/>
        <w:ind w:left="0" w:right="0" w:firstLine="0"/>
        <w:jc w:val="left"/>
        <w:sectPr>
          <w:footerReference w:type="default" r:id="rId143"/>
          <w:footerReference w:type="even" r:id="rId144"/>
          <w:footnotePr>
            <w:pos w:val="pageBottom"/>
            <w:numFmt w:val="upperRoman"/>
            <w:numStart w:val="1"/>
            <w:numRestart w:val="continuous"/>
            <w15:footnoteColumns w:val="1"/>
          </w:footnotePr>
          <w:pgSz w:w="12152" w:h="17667"/>
          <w:pgMar w:top="314" w:left="1122" w:right="1122" w:bottom="314" w:header="0" w:footer="3" w:gutter="365"/>
          <w:cols w:num="2" w:space="493"/>
          <w:noEndnote/>
          <w:rtlGutter w:val="0"/>
          <w:docGrid w:linePitch="360"/>
        </w:sectPr>
      </w:pPr>
      <w:r>
        <w:rPr>
          <w:color w:val="000000"/>
          <w:spacing w:val="0"/>
          <w:w w:val="100"/>
          <w:position w:val="0"/>
          <w:shd w:val="clear" w:color="auto" w:fill="auto"/>
          <w:lang w:val="en-US" w:eastAsia="en-US" w:bidi="en-US"/>
        </w:rPr>
        <w:t>In 2015, resettlement submissions of emergency, urgent, and medical cases on a dossier basis provided critical protection solutions to 321 individuals submitted from the region through these streams.</w:t>
      </w:r>
    </w:p>
    <w:p>
      <w:pPr>
        <w:pStyle w:val="Style6"/>
        <w:keepNext w:val="0"/>
        <w:keepLines w:val="0"/>
        <w:widowControl w:val="0"/>
        <w:pBdr>
          <w:top w:val="single" w:sz="0" w:space="0" w:color="3E4549"/>
          <w:left w:val="single" w:sz="0" w:space="0" w:color="3E4549"/>
          <w:bottom w:val="single" w:sz="0" w:space="0" w:color="3E4549"/>
          <w:right w:val="single" w:sz="0" w:space="0" w:color="3E4549"/>
        </w:pBdr>
        <w:shd w:val="clear" w:color="auto" w:fill="3E4549"/>
        <w:bidi w:val="0"/>
        <w:spacing w:before="0" w:after="0" w:line="240" w:lineRule="auto"/>
        <w:ind w:left="0" w:right="0" w:firstLine="0"/>
        <w:jc w:val="left"/>
        <w:rPr>
          <w:sz w:val="36"/>
          <w:szCs w:val="36"/>
        </w:rPr>
      </w:pPr>
      <w:r>
        <w:rPr>
          <w:b/>
          <w:bCs/>
          <w:color w:val="FFFFFF"/>
          <w:spacing w:val="0"/>
          <w:w w:val="100"/>
          <w:position w:val="0"/>
          <w:sz w:val="36"/>
          <w:szCs w:val="36"/>
          <w:shd w:val="clear" w:color="auto" w:fill="auto"/>
          <w:vertAlign w:val="superscript"/>
          <w:lang w:val="en-US" w:eastAsia="en-US" w:bidi="en-US"/>
        </w:rPr>
        <w:t>MI</w:t>
      </w:r>
      <w:r>
        <w:rPr>
          <w:b/>
          <w:bCs/>
          <w:color w:val="FFFFFF"/>
          <w:spacing w:val="0"/>
          <w:w w:val="100"/>
          <w:position w:val="0"/>
          <w:sz w:val="36"/>
          <w:szCs w:val="36"/>
          <w:shd w:val="clear" w:color="auto" w:fill="auto"/>
          <w:lang w:val="en-US" w:eastAsia="en-US" w:bidi="en-US"/>
        </w:rPr>
        <w:t>D</w:t>
      </w:r>
      <w:r>
        <w:rPr>
          <w:b/>
          <w:bCs/>
          <w:color w:val="FFFFFF"/>
          <w:spacing w:val="0"/>
          <w:w w:val="100"/>
          <w:position w:val="0"/>
          <w:sz w:val="36"/>
          <w:szCs w:val="36"/>
          <w:shd w:val="clear" w:color="auto" w:fill="auto"/>
          <w:vertAlign w:val="superscript"/>
          <w:lang w:val="en-US" w:eastAsia="en-US" w:bidi="en-US"/>
        </w:rPr>
        <w:t>DLE E</w:t>
      </w:r>
      <w:r>
        <w:rPr>
          <w:b/>
          <w:bCs/>
          <w:color w:val="FFFFFF"/>
          <w:spacing w:val="0"/>
          <w:w w:val="100"/>
          <w:position w:val="0"/>
          <w:sz w:val="36"/>
          <w:szCs w:val="36"/>
          <w:shd w:val="clear" w:color="auto" w:fill="auto"/>
          <w:lang w:val="en-US" w:eastAsia="en-US" w:bidi="en-US"/>
        </w:rPr>
        <w:t>A</w:t>
      </w:r>
      <w:r>
        <w:rPr>
          <w:b/>
          <w:bCs/>
          <w:color w:val="FFFFFF"/>
          <w:spacing w:val="0"/>
          <w:w w:val="100"/>
          <w:position w:val="0"/>
          <w:sz w:val="36"/>
          <w:szCs w:val="36"/>
          <w:shd w:val="clear" w:color="auto" w:fill="auto"/>
          <w:vertAlign w:val="superscript"/>
          <w:lang w:val="en-US" w:eastAsia="en-US" w:bidi="en-US"/>
        </w:rPr>
        <w:t>ST</w:t>
      </w:r>
      <w:r>
        <w:rPr>
          <w:b/>
          <w:bCs/>
          <w:color w:val="FFFFFF"/>
          <w:spacing w:val="0"/>
          <w:w w:val="100"/>
          <w:position w:val="0"/>
          <w:sz w:val="36"/>
          <w:szCs w:val="36"/>
          <w:shd w:val="clear" w:color="auto" w:fill="auto"/>
          <w:lang w:val="en-US" w:eastAsia="en-US" w:bidi="en-US"/>
        </w:rPr>
        <w:t xml:space="preserve"> </w:t>
      </w:r>
      <w:r>
        <w:rPr>
          <w:color w:val="FFFFFF"/>
          <w:spacing w:val="0"/>
          <w:w w:val="100"/>
          <w:position w:val="0"/>
          <w:sz w:val="36"/>
          <w:szCs w:val="36"/>
          <w:shd w:val="clear" w:color="auto" w:fill="auto"/>
          <w:lang w:val="en-US" w:eastAsia="en-US" w:bidi="en-US"/>
        </w:rPr>
        <w:t>UNHCR'S TOTAL RESETTLEMENT</w:t>
      </w:r>
    </w:p>
    <w:p>
      <w:pPr>
        <w:pStyle w:val="Style6"/>
        <w:keepNext w:val="0"/>
        <w:keepLines w:val="0"/>
        <w:widowControl w:val="0"/>
        <w:pBdr>
          <w:top w:val="single" w:sz="0" w:space="0" w:color="3E4549"/>
          <w:left w:val="single" w:sz="0" w:space="0" w:color="3E4549"/>
          <w:bottom w:val="single" w:sz="0" w:space="0" w:color="3E4549"/>
          <w:right w:val="single" w:sz="0" w:space="0" w:color="3E4549"/>
        </w:pBdr>
        <w:shd w:val="clear" w:color="auto" w:fill="3E4549"/>
        <w:bidi w:val="0"/>
        <w:spacing w:before="0" w:after="0" w:line="240" w:lineRule="auto"/>
        <w:ind w:left="0" w:right="0" w:firstLine="0"/>
        <w:jc w:val="left"/>
        <w:rPr>
          <w:sz w:val="36"/>
          <w:szCs w:val="36"/>
        </w:rPr>
      </w:pPr>
      <w:r>
        <w:rPr>
          <w:b/>
          <w:bCs/>
          <w:color w:val="FFFFFF"/>
          <w:spacing w:val="0"/>
          <w:w w:val="100"/>
          <w:position w:val="0"/>
          <w:sz w:val="36"/>
          <w:szCs w:val="36"/>
          <w:shd w:val="clear" w:color="auto" w:fill="auto"/>
          <w:lang w:val="en-US" w:eastAsia="en-US" w:bidi="en-US"/>
        </w:rPr>
        <w:t>A</w:t>
      </w:r>
      <w:r>
        <w:rPr>
          <w:b/>
          <w:bCs/>
          <w:color w:val="FFFFFF"/>
          <w:spacing w:val="0"/>
          <w:w w:val="100"/>
          <w:position w:val="0"/>
          <w:sz w:val="36"/>
          <w:szCs w:val="36"/>
          <w:shd w:val="clear" w:color="auto" w:fill="auto"/>
          <w:vertAlign w:val="superscript"/>
          <w:lang w:val="en-US" w:eastAsia="en-US" w:bidi="en-US"/>
        </w:rPr>
        <w:t>ND NORTH</w:t>
      </w:r>
      <w:r>
        <w:rPr>
          <w:b/>
          <w:bCs/>
          <w:color w:val="FFFFFF"/>
          <w:spacing w:val="0"/>
          <w:w w:val="100"/>
          <w:position w:val="0"/>
          <w:sz w:val="36"/>
          <w:szCs w:val="36"/>
          <w:shd w:val="clear" w:color="auto" w:fill="auto"/>
          <w:lang w:val="en-US" w:eastAsia="en-US" w:bidi="en-US"/>
        </w:rPr>
        <w:t xml:space="preserve"> </w:t>
      </w:r>
      <w:r>
        <w:rPr>
          <w:color w:val="FFFFFF"/>
          <w:spacing w:val="0"/>
          <w:w w:val="100"/>
          <w:position w:val="0"/>
          <w:sz w:val="36"/>
          <w:szCs w:val="36"/>
          <w:shd w:val="clear" w:color="auto" w:fill="auto"/>
          <w:lang w:val="en-US" w:eastAsia="en-US" w:bidi="en-US"/>
        </w:rPr>
        <w:t>CAPACITY FOR 2017</w:t>
      </w:r>
    </w:p>
    <w:p>
      <w:pPr>
        <w:pStyle w:val="Style6"/>
        <w:keepNext w:val="0"/>
        <w:keepLines w:val="0"/>
        <w:widowControl w:val="0"/>
        <w:pBdr>
          <w:top w:val="single" w:sz="0" w:space="0" w:color="3E4549"/>
          <w:left w:val="single" w:sz="0" w:space="0" w:color="3E4549"/>
          <w:bottom w:val="single" w:sz="0" w:space="0" w:color="3E4549"/>
          <w:right w:val="single" w:sz="0" w:space="0" w:color="3E4549"/>
        </w:pBdr>
        <w:shd w:val="clear" w:color="auto" w:fill="3E4549"/>
        <w:tabs>
          <w:tab w:pos="2986" w:val="left"/>
        </w:tabs>
        <w:bidi w:val="0"/>
        <w:spacing w:before="0" w:after="0" w:line="240" w:lineRule="auto"/>
        <w:ind w:left="0" w:right="0" w:firstLine="0"/>
        <w:jc w:val="left"/>
        <w:rPr>
          <w:sz w:val="36"/>
          <w:szCs w:val="36"/>
        </w:rPr>
      </w:pPr>
      <w:r>
        <w:rPr>
          <w:b/>
          <w:bCs/>
          <w:color w:val="FFFFFF"/>
          <w:spacing w:val="0"/>
          <w:w w:val="100"/>
          <w:position w:val="0"/>
          <w:sz w:val="36"/>
          <w:szCs w:val="36"/>
          <w:shd w:val="clear" w:color="auto" w:fill="auto"/>
          <w:vertAlign w:val="superscript"/>
          <w:lang w:val="en-US" w:eastAsia="en-US" w:bidi="en-US"/>
        </w:rPr>
        <w:t>AFRIC</w:t>
      </w:r>
      <w:r>
        <w:rPr>
          <w:b/>
          <w:bCs/>
          <w:color w:val="FFFFFF"/>
          <w:spacing w:val="0"/>
          <w:w w:val="100"/>
          <w:position w:val="0"/>
          <w:sz w:val="36"/>
          <w:szCs w:val="36"/>
          <w:shd w:val="clear" w:color="auto" w:fill="auto"/>
          <w:lang w:val="en-US" w:eastAsia="en-US" w:bidi="en-US"/>
        </w:rPr>
        <w:t>A</w:t>
        <w:tab/>
        <w:t>BY COUNTRY OF ASYLUM*</w:t>
      </w:r>
    </w:p>
    <w:p>
      <w:pPr>
        <w:pStyle w:val="Style12"/>
        <w:keepNext w:val="0"/>
        <w:keepLines w:val="0"/>
        <w:widowControl w:val="0"/>
        <w:pBdr>
          <w:top w:val="single" w:sz="0" w:space="0" w:color="3E4549"/>
          <w:left w:val="single" w:sz="0" w:space="0" w:color="3E4549"/>
          <w:bottom w:val="single" w:sz="0" w:space="0" w:color="3E4549"/>
          <w:right w:val="single" w:sz="0" w:space="0" w:color="3E4549"/>
        </w:pBdr>
        <w:shd w:val="clear" w:color="auto" w:fill="3E4549"/>
        <w:bidi w:val="0"/>
        <w:spacing w:before="0" w:line="240" w:lineRule="auto"/>
        <w:ind w:left="0" w:right="0" w:firstLine="0"/>
        <w:jc w:val="left"/>
        <w:rPr>
          <w:sz w:val="18"/>
          <w:szCs w:val="18"/>
        </w:rPr>
      </w:pPr>
      <w:r>
        <w:rPr>
          <w:b/>
          <w:bCs/>
          <w:color w:val="FFFFFF"/>
          <w:spacing w:val="0"/>
          <w:w w:val="100"/>
          <w:position w:val="0"/>
          <w:sz w:val="18"/>
          <w:szCs w:val="18"/>
          <w:shd w:val="clear" w:color="auto" w:fill="auto"/>
          <w:lang w:val="en-US" w:eastAsia="en-US" w:bidi="en-US"/>
        </w:rPr>
        <w:t>as of 25 May 2016</w:t>
      </w:r>
    </w:p>
    <w:p>
      <w:pPr>
        <w:framePr w:w="11885" w:h="9965" w:hSpace="10" w:wrap="notBeside" w:vAnchor="text" w:hAnchor="text" w:x="-839" w:y="1"/>
        <w:widowControl w:val="0"/>
        <w:rPr>
          <w:sz w:val="2"/>
          <w:szCs w:val="2"/>
        </w:rPr>
      </w:pPr>
      <w:r>
        <w:drawing>
          <wp:inline>
            <wp:extent cx="7546975" cy="6327775"/>
            <wp:docPr id="268" name="Picutre 268"/>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45"/>
                    <a:stretch/>
                  </pic:blipFill>
                  <pic:spPr>
                    <a:xfrm>
                      <a:ext cx="7546975" cy="6327775"/>
                    </a:xfrm>
                    <a:prstGeom prst="rect"/>
                  </pic:spPr>
                </pic:pic>
              </a:graphicData>
            </a:graphic>
          </wp:inline>
        </w:drawing>
      </w:r>
    </w:p>
    <w:p>
      <w:pPr>
        <w:widowControl w:val="0"/>
        <w:spacing w:line="1" w:lineRule="exact"/>
        <w:sectPr>
          <w:footnotePr>
            <w:pos w:val="pageBottom"/>
            <w:numFmt w:val="upperRoman"/>
            <w:numStart w:val="1"/>
            <w:numRestart w:val="continuous"/>
            <w15:footnoteColumns w:val="1"/>
          </w:footnotePr>
          <w:pgSz w:w="12152" w:h="17667"/>
          <w:pgMar w:top="1739" w:left="973" w:right="973" w:bottom="1739" w:header="0" w:footer="3" w:gutter="1090"/>
          <w:cols w:space="720"/>
          <w:noEndnote/>
          <w:rtlGutter w:val="0"/>
          <w:docGrid w:linePitch="360"/>
        </w:sectPr>
      </w:pPr>
      <w:r>
        <mc:AlternateContent>
          <mc:Choice Requires="wps">
            <w:drawing>
              <wp:anchor distT="0" distB="0" distL="0" distR="0" simplePos="0" relativeHeight="125829492" behindDoc="0" locked="0" layoutInCell="1" allowOverlap="1">
                <wp:simplePos x="0" y="0"/>
                <wp:positionH relativeFrom="column">
                  <wp:posOffset>3523615</wp:posOffset>
                </wp:positionH>
                <wp:positionV relativeFrom="paragraph">
                  <wp:posOffset>932815</wp:posOffset>
                </wp:positionV>
                <wp:extent cx="387350" cy="125095"/>
                <wp:wrapTopAndBottom/>
                <wp:docPr id="269" name="Shape 269"/>
                <a:graphic xmlns:a="http://schemas.openxmlformats.org/drawingml/2006/main">
                  <a:graphicData uri="http://schemas.microsoft.com/office/word/2010/wordprocessingShape">
                    <wps:wsp>
                      <wps:cNvSpPr txBox="1"/>
                      <wps:spPr>
                        <a:xfrm>
                          <a:ext cx="387350" cy="12509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3"/>
                                <w:szCs w:val="13"/>
                              </w:rPr>
                            </w:pPr>
                            <w:bookmarkStart w:id="126" w:name="bookmark126"/>
                            <w:r>
                              <w:rPr>
                                <w:rFonts w:ascii="Arial" w:eastAsia="Arial" w:hAnsi="Arial" w:cs="Arial"/>
                                <w:b/>
                                <w:bCs/>
                                <w:color w:val="646363"/>
                                <w:spacing w:val="0"/>
                                <w:w w:val="100"/>
                                <w:position w:val="0"/>
                                <w:sz w:val="13"/>
                                <w:szCs w:val="13"/>
                                <w:shd w:val="clear" w:color="auto" w:fill="auto"/>
                                <w:lang w:val="en-US" w:eastAsia="en-US" w:bidi="en-US"/>
                              </w:rPr>
                              <w:t>TUNISIA</w:t>
                            </w:r>
                            <w:bookmarkEnd w:id="126"/>
                          </w:p>
                        </w:txbxContent>
                      </wps:txbx>
                      <wps:bodyPr lIns="0" tIns="0" rIns="0" bIns="0">
                        <a:noAutoFit/>
                      </wps:bodyPr>
                    </wps:wsp>
                  </a:graphicData>
                </a:graphic>
              </wp:anchor>
            </w:drawing>
          </mc:Choice>
          <mc:Fallback>
            <w:pict>
              <v:shape id="_x0000_s1295" type="#_x0000_t202" style="position:absolute;margin-left:277.44999999999999pt;margin-top:73.450000000000003pt;width:30.5pt;height:9.8499999999999996pt;z-index:-125829261;mso-wrap-distance-left:0;mso-wrap-distance-right:0"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3"/>
                          <w:szCs w:val="13"/>
                        </w:rPr>
                      </w:pPr>
                      <w:bookmarkStart w:id="126" w:name="bookmark126"/>
                      <w:r>
                        <w:rPr>
                          <w:rFonts w:ascii="Arial" w:eastAsia="Arial" w:hAnsi="Arial" w:cs="Arial"/>
                          <w:b/>
                          <w:bCs/>
                          <w:color w:val="646363"/>
                          <w:spacing w:val="0"/>
                          <w:w w:val="100"/>
                          <w:position w:val="0"/>
                          <w:sz w:val="13"/>
                          <w:szCs w:val="13"/>
                          <w:shd w:val="clear" w:color="auto" w:fill="auto"/>
                          <w:lang w:val="en-US" w:eastAsia="en-US" w:bidi="en-US"/>
                        </w:rPr>
                        <w:t>TUNISIA</w:t>
                      </w:r>
                      <w:bookmarkEnd w:id="126"/>
                    </w:p>
                  </w:txbxContent>
                </v:textbox>
                <w10:wrap type="topAndBottom"/>
              </v:shape>
            </w:pict>
          </mc:Fallback>
        </mc:AlternateContent>
      </w:r>
      <w:r>
        <mc:AlternateContent>
          <mc:Choice Requires="wps">
            <w:drawing>
              <wp:anchor distT="0" distB="0" distL="0" distR="0" simplePos="0" relativeHeight="125829494" behindDoc="0" locked="0" layoutInCell="1" allowOverlap="1">
                <wp:simplePos x="0" y="0"/>
                <wp:positionH relativeFrom="column">
                  <wp:posOffset>697865</wp:posOffset>
                </wp:positionH>
                <wp:positionV relativeFrom="paragraph">
                  <wp:posOffset>969010</wp:posOffset>
                </wp:positionV>
                <wp:extent cx="511810" cy="125095"/>
                <wp:wrapTopAndBottom/>
                <wp:docPr id="271" name="Shape 271"/>
                <a:graphic xmlns:a="http://schemas.openxmlformats.org/drawingml/2006/main">
                  <a:graphicData uri="http://schemas.microsoft.com/office/word/2010/wordprocessingShape">
                    <wps:wsp>
                      <wps:cNvSpPr txBox="1"/>
                      <wps:spPr>
                        <a:xfrm>
                          <a:ext cx="511810" cy="12509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646363"/>
                                <w:spacing w:val="0"/>
                                <w:w w:val="100"/>
                                <w:position w:val="0"/>
                                <w:sz w:val="13"/>
                                <w:szCs w:val="13"/>
                                <w:shd w:val="clear" w:color="auto" w:fill="auto"/>
                                <w:lang w:val="en-US" w:eastAsia="en-US" w:bidi="en-US"/>
                              </w:rPr>
                              <w:t>MOROCCO</w:t>
                            </w:r>
                          </w:p>
                        </w:txbxContent>
                      </wps:txbx>
                      <wps:bodyPr lIns="0" tIns="0" rIns="0" bIns="0">
                        <a:noAutoFit/>
                      </wps:bodyPr>
                    </wps:wsp>
                  </a:graphicData>
                </a:graphic>
              </wp:anchor>
            </w:drawing>
          </mc:Choice>
          <mc:Fallback>
            <w:pict>
              <v:shape id="_x0000_s1297" type="#_x0000_t202" style="position:absolute;margin-left:54.950000000000003pt;margin-top:76.299999999999997pt;width:40.299999999999997pt;height:9.8499999999999996pt;z-index:-125829259;mso-wrap-distance-left:0;mso-wrap-distance-right:0"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646363"/>
                          <w:spacing w:val="0"/>
                          <w:w w:val="100"/>
                          <w:position w:val="0"/>
                          <w:sz w:val="13"/>
                          <w:szCs w:val="13"/>
                          <w:shd w:val="clear" w:color="auto" w:fill="auto"/>
                          <w:lang w:val="en-US" w:eastAsia="en-US" w:bidi="en-US"/>
                        </w:rPr>
                        <w:t>MOROCCO</w:t>
                      </w:r>
                    </w:p>
                  </w:txbxContent>
                </v:textbox>
                <w10:wrap type="topAndBottom"/>
              </v:shape>
            </w:pict>
          </mc:Fallback>
        </mc:AlternateContent>
      </w:r>
      <w:r>
        <mc:AlternateContent>
          <mc:Choice Requires="wps">
            <w:drawing>
              <wp:anchor distT="0" distB="0" distL="0" distR="0" simplePos="0" relativeHeight="125829496" behindDoc="0" locked="0" layoutInCell="1" allowOverlap="1">
                <wp:simplePos x="0" y="0"/>
                <wp:positionH relativeFrom="column">
                  <wp:posOffset>-237490</wp:posOffset>
                </wp:positionH>
                <wp:positionV relativeFrom="paragraph">
                  <wp:posOffset>2953385</wp:posOffset>
                </wp:positionV>
                <wp:extent cx="594360" cy="125095"/>
                <wp:wrapTopAndBottom/>
                <wp:docPr id="273" name="Shape 273"/>
                <a:graphic xmlns:a="http://schemas.openxmlformats.org/drawingml/2006/main">
                  <a:graphicData uri="http://schemas.microsoft.com/office/word/2010/wordprocessingShape">
                    <wps:wsp>
                      <wps:cNvSpPr txBox="1"/>
                      <wps:spPr>
                        <a:xfrm>
                          <a:ext cx="594360" cy="12509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646363"/>
                                <w:spacing w:val="0"/>
                                <w:w w:val="100"/>
                                <w:position w:val="0"/>
                                <w:sz w:val="13"/>
                                <w:szCs w:val="13"/>
                                <w:shd w:val="clear" w:color="auto" w:fill="auto"/>
                                <w:lang w:val="en-US" w:eastAsia="en-US" w:bidi="en-US"/>
                              </w:rPr>
                              <w:t>MAURITANIA</w:t>
                            </w:r>
                          </w:p>
                        </w:txbxContent>
                      </wps:txbx>
                      <wps:bodyPr lIns="0" tIns="0" rIns="0" bIns="0">
                        <a:noAutoFit/>
                      </wps:bodyPr>
                    </wps:wsp>
                  </a:graphicData>
                </a:graphic>
              </wp:anchor>
            </w:drawing>
          </mc:Choice>
          <mc:Fallback>
            <w:pict>
              <v:shape id="_x0000_s1299" type="#_x0000_t202" style="position:absolute;margin-left:-18.699999999999999pt;margin-top:232.55000000000001pt;width:46.799999999999997pt;height:9.8499999999999996pt;z-index:-125829257;mso-wrap-distance-left:0;mso-wrap-distance-right:0"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646363"/>
                          <w:spacing w:val="0"/>
                          <w:w w:val="100"/>
                          <w:position w:val="0"/>
                          <w:sz w:val="13"/>
                          <w:szCs w:val="13"/>
                          <w:shd w:val="clear" w:color="auto" w:fill="auto"/>
                          <w:lang w:val="en-US" w:eastAsia="en-US" w:bidi="en-US"/>
                        </w:rPr>
                        <w:t>MAURITANIA</w:t>
                      </w:r>
                    </w:p>
                  </w:txbxContent>
                </v:textbox>
                <w10:wrap type="topAndBottom"/>
              </v:shape>
            </w:pict>
          </mc:Fallback>
        </mc:AlternateContent>
      </w:r>
      <w:r>
        <mc:AlternateContent>
          <mc:Choice Requires="wps">
            <w:drawing>
              <wp:anchor distT="0" distB="0" distL="0" distR="0" simplePos="0" relativeHeight="125829498" behindDoc="0" locked="0" layoutInCell="1" allowOverlap="1">
                <wp:simplePos x="0" y="0"/>
                <wp:positionH relativeFrom="column">
                  <wp:posOffset>5763895</wp:posOffset>
                </wp:positionH>
                <wp:positionV relativeFrom="paragraph">
                  <wp:posOffset>612775</wp:posOffset>
                </wp:positionV>
                <wp:extent cx="1256030" cy="304800"/>
                <wp:wrapTopAndBottom/>
                <wp:docPr id="275" name="Shape 275"/>
                <a:graphic xmlns:a="http://schemas.openxmlformats.org/drawingml/2006/main">
                  <a:graphicData uri="http://schemas.microsoft.com/office/word/2010/wordprocessingShape">
                    <wps:wsp>
                      <wps:cNvSpPr txBox="1"/>
                      <wps:spPr>
                        <a:xfrm>
                          <a:ext cx="1256030" cy="30480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i/>
                                <w:iCs/>
                                <w:color w:val="4D80CC"/>
                                <w:spacing w:val="0"/>
                                <w:w w:val="100"/>
                                <w:position w:val="0"/>
                                <w:sz w:val="19"/>
                                <w:szCs w:val="19"/>
                                <w:shd w:val="clear" w:color="auto" w:fill="auto"/>
                                <w:lang w:val="en-US" w:eastAsia="en-US" w:bidi="en-US"/>
                              </w:rPr>
                              <w:t>Mediterra</w:t>
                            </w:r>
                          </w:p>
                          <w:p>
                            <w:pPr>
                              <w:pStyle w:val="Style40"/>
                              <w:keepNext w:val="0"/>
                              <w:keepLines w:val="0"/>
                              <w:widowControl w:val="0"/>
                              <w:shd w:val="clear" w:color="auto" w:fill="auto"/>
                              <w:bidi w:val="0"/>
                              <w:spacing w:before="0" w:after="0" w:line="240" w:lineRule="auto"/>
                              <w:ind w:left="0" w:right="0" w:firstLine="0"/>
                              <w:jc w:val="right"/>
                              <w:rPr>
                                <w:sz w:val="19"/>
                                <w:szCs w:val="19"/>
                              </w:rPr>
                            </w:pPr>
                            <w:r>
                              <w:rPr>
                                <w:i/>
                                <w:iCs/>
                                <w:color w:val="4D80CC"/>
                                <w:spacing w:val="0"/>
                                <w:w w:val="100"/>
                                <w:position w:val="0"/>
                                <w:sz w:val="19"/>
                                <w:szCs w:val="19"/>
                                <w:shd w:val="clear" w:color="auto" w:fill="auto"/>
                                <w:lang w:val="en-US" w:eastAsia="en-US" w:bidi="en-US"/>
                              </w:rPr>
                              <w:t>Sea</w:t>
                            </w:r>
                          </w:p>
                        </w:txbxContent>
                      </wps:txbx>
                      <wps:bodyPr lIns="0" tIns="0" rIns="0" bIns="0">
                        <a:noAutoFit/>
                      </wps:bodyPr>
                    </wps:wsp>
                  </a:graphicData>
                </a:graphic>
              </wp:anchor>
            </w:drawing>
          </mc:Choice>
          <mc:Fallback>
            <w:pict>
              <v:shape id="_x0000_s1301" type="#_x0000_t202" style="position:absolute;margin-left:453.85000000000002pt;margin-top:48.25pt;width:98.900000000000006pt;height:24.pt;z-index:-125829255;mso-wrap-distance-left:0;mso-wrap-distance-right:0"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i/>
                          <w:iCs/>
                          <w:color w:val="4D80CC"/>
                          <w:spacing w:val="0"/>
                          <w:w w:val="100"/>
                          <w:position w:val="0"/>
                          <w:sz w:val="19"/>
                          <w:szCs w:val="19"/>
                          <w:shd w:val="clear" w:color="auto" w:fill="auto"/>
                          <w:lang w:val="en-US" w:eastAsia="en-US" w:bidi="en-US"/>
                        </w:rPr>
                        <w:t>Mediterra</w:t>
                      </w:r>
                    </w:p>
                    <w:p>
                      <w:pPr>
                        <w:pStyle w:val="Style40"/>
                        <w:keepNext w:val="0"/>
                        <w:keepLines w:val="0"/>
                        <w:widowControl w:val="0"/>
                        <w:shd w:val="clear" w:color="auto" w:fill="auto"/>
                        <w:bidi w:val="0"/>
                        <w:spacing w:before="0" w:after="0" w:line="240" w:lineRule="auto"/>
                        <w:ind w:left="0" w:right="0" w:firstLine="0"/>
                        <w:jc w:val="right"/>
                        <w:rPr>
                          <w:sz w:val="19"/>
                          <w:szCs w:val="19"/>
                        </w:rPr>
                      </w:pPr>
                      <w:r>
                        <w:rPr>
                          <w:i/>
                          <w:iCs/>
                          <w:color w:val="4D80CC"/>
                          <w:spacing w:val="0"/>
                          <w:w w:val="100"/>
                          <w:position w:val="0"/>
                          <w:sz w:val="19"/>
                          <w:szCs w:val="19"/>
                          <w:shd w:val="clear" w:color="auto" w:fill="auto"/>
                          <w:lang w:val="en-US" w:eastAsia="en-US" w:bidi="en-US"/>
                        </w:rPr>
                        <w:t>Sea</w:t>
                      </w:r>
                    </w:p>
                  </w:txbxContent>
                </v:textbox>
                <w10:wrap type="topAndBottom"/>
              </v:shape>
            </w:pict>
          </mc:Fallback>
        </mc:AlternateContent>
      </w:r>
      <w:r>
        <mc:AlternateContent>
          <mc:Choice Requires="wps">
            <w:drawing>
              <wp:anchor distT="0" distB="0" distL="0" distR="0" simplePos="0" relativeHeight="125829500" behindDoc="0" locked="0" layoutInCell="1" allowOverlap="1">
                <wp:simplePos x="0" y="0"/>
                <wp:positionH relativeFrom="column">
                  <wp:posOffset>5236210</wp:posOffset>
                </wp:positionH>
                <wp:positionV relativeFrom="paragraph">
                  <wp:posOffset>2322830</wp:posOffset>
                </wp:positionV>
                <wp:extent cx="280670" cy="125095"/>
                <wp:wrapTopAndBottom/>
                <wp:docPr id="277" name="Shape 277"/>
                <a:graphic xmlns:a="http://schemas.openxmlformats.org/drawingml/2006/main">
                  <a:graphicData uri="http://schemas.microsoft.com/office/word/2010/wordprocessingShape">
                    <wps:wsp>
                      <wps:cNvSpPr txBox="1"/>
                      <wps:spPr>
                        <a:xfrm>
                          <a:ext cx="280670" cy="12509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646363"/>
                                <w:spacing w:val="0"/>
                                <w:w w:val="100"/>
                                <w:position w:val="0"/>
                                <w:sz w:val="13"/>
                                <w:szCs w:val="13"/>
                                <w:shd w:val="clear" w:color="auto" w:fill="auto"/>
                                <w:lang w:val="en-US" w:eastAsia="en-US" w:bidi="en-US"/>
                              </w:rPr>
                              <w:t>LIBYA</w:t>
                            </w:r>
                          </w:p>
                        </w:txbxContent>
                      </wps:txbx>
                      <wps:bodyPr lIns="0" tIns="0" rIns="0" bIns="0">
                        <a:noAutoFit/>
                      </wps:bodyPr>
                    </wps:wsp>
                  </a:graphicData>
                </a:graphic>
              </wp:anchor>
            </w:drawing>
          </mc:Choice>
          <mc:Fallback>
            <w:pict>
              <v:shape id="_x0000_s1303" type="#_x0000_t202" style="position:absolute;margin-left:412.30000000000001pt;margin-top:182.90000000000001pt;width:22.100000000000001pt;height:9.8499999999999996pt;z-index:-125829253;mso-wrap-distance-left:0;mso-wrap-distance-right:0" filled="f" stroked="f">
                <v:textbox inset="0,0,0,0">
                  <w:txbxContent>
                    <w:p>
                      <w:pPr>
                        <w:pStyle w:val="Style40"/>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646363"/>
                          <w:spacing w:val="0"/>
                          <w:w w:val="100"/>
                          <w:position w:val="0"/>
                          <w:sz w:val="13"/>
                          <w:szCs w:val="13"/>
                          <w:shd w:val="clear" w:color="auto" w:fill="auto"/>
                          <w:lang w:val="en-US" w:eastAsia="en-US" w:bidi="en-US"/>
                        </w:rPr>
                        <w:t>LIBYA</w:t>
                      </w:r>
                    </w:p>
                  </w:txbxContent>
                </v:textbox>
                <w10:wrap type="topAndBottom"/>
              </v:shape>
            </w:pict>
          </mc:Fallback>
        </mc:AlternateContent>
      </w:r>
      <w:r>
        <mc:AlternateContent>
          <mc:Choice Requires="wps">
            <w:drawing>
              <wp:anchor distT="0" distB="0" distL="0" distR="0" simplePos="0" relativeHeight="125829502" behindDoc="0" locked="0" layoutInCell="1" allowOverlap="1">
                <wp:simplePos x="0" y="0"/>
                <wp:positionH relativeFrom="column">
                  <wp:posOffset>5748655</wp:posOffset>
                </wp:positionH>
                <wp:positionV relativeFrom="paragraph">
                  <wp:posOffset>5483225</wp:posOffset>
                </wp:positionV>
                <wp:extent cx="295910" cy="133985"/>
                <wp:wrapTopAndBottom/>
                <wp:docPr id="279" name="Shape 279"/>
                <a:graphic xmlns:a="http://schemas.openxmlformats.org/drawingml/2006/main">
                  <a:graphicData uri="http://schemas.microsoft.com/office/word/2010/wordprocessingShape">
                    <wps:wsp>
                      <wps:cNvSpPr txBox="1"/>
                      <wps:spPr>
                        <a:xfrm>
                          <a:ext cx="295910" cy="13398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right"/>
                              <w:rPr>
                                <w:sz w:val="14"/>
                                <w:szCs w:val="14"/>
                              </w:rPr>
                            </w:pPr>
                            <w:r>
                              <w:rPr>
                                <w:rFonts w:ascii="Calibri" w:eastAsia="Calibri" w:hAnsi="Calibri" w:cs="Calibri"/>
                                <w:color w:val="000000"/>
                                <w:spacing w:val="0"/>
                                <w:w w:val="100"/>
                                <w:position w:val="0"/>
                                <w:sz w:val="14"/>
                                <w:szCs w:val="14"/>
                                <w:shd w:val="clear" w:color="auto" w:fill="auto"/>
                                <w:lang w:val="en-US" w:eastAsia="en-US" w:bidi="en-US"/>
                              </w:rPr>
                              <w:t>400km</w:t>
                            </w:r>
                          </w:p>
                        </w:txbxContent>
                      </wps:txbx>
                      <wps:bodyPr lIns="0" tIns="0" rIns="0" bIns="0">
                        <a:noAutoFit/>
                      </wps:bodyPr>
                    </wps:wsp>
                  </a:graphicData>
                </a:graphic>
              </wp:anchor>
            </w:drawing>
          </mc:Choice>
          <mc:Fallback>
            <w:pict>
              <v:shape id="_x0000_s1305" type="#_x0000_t202" style="position:absolute;margin-left:452.64999999999998pt;margin-top:431.75pt;width:23.300000000000001pt;height:10.550000000000001pt;z-index:-125829251;mso-wrap-distance-left:0;mso-wrap-distance-right:0" filled="f" stroked="f">
                <v:textbox inset="0,0,0,0">
                  <w:txbxContent>
                    <w:p>
                      <w:pPr>
                        <w:pStyle w:val="Style40"/>
                        <w:keepNext w:val="0"/>
                        <w:keepLines w:val="0"/>
                        <w:widowControl w:val="0"/>
                        <w:shd w:val="clear" w:color="auto" w:fill="auto"/>
                        <w:bidi w:val="0"/>
                        <w:spacing w:before="0" w:after="0" w:line="240" w:lineRule="auto"/>
                        <w:ind w:left="0" w:right="0" w:firstLine="0"/>
                        <w:jc w:val="right"/>
                        <w:rPr>
                          <w:sz w:val="14"/>
                          <w:szCs w:val="14"/>
                        </w:rPr>
                      </w:pPr>
                      <w:r>
                        <w:rPr>
                          <w:rFonts w:ascii="Calibri" w:eastAsia="Calibri" w:hAnsi="Calibri" w:cs="Calibri"/>
                          <w:color w:val="000000"/>
                          <w:spacing w:val="0"/>
                          <w:w w:val="100"/>
                          <w:position w:val="0"/>
                          <w:sz w:val="14"/>
                          <w:szCs w:val="14"/>
                          <w:shd w:val="clear" w:color="auto" w:fill="auto"/>
                          <w:lang w:val="en-US" w:eastAsia="en-US" w:bidi="en-US"/>
                        </w:rPr>
                        <w:t>400km</w:t>
                      </w:r>
                    </w:p>
                  </w:txbxContent>
                </v:textbox>
                <w10:wrap type="topAndBottom"/>
              </v:shape>
            </w:pict>
          </mc:Fallback>
        </mc:AlternateContent>
      </w:r>
      <w:r>
        <mc:AlternateContent>
          <mc:Choice Requires="wps">
            <w:drawing>
              <wp:anchor distT="0" distB="0" distL="0" distR="0" simplePos="0" relativeHeight="125829504" behindDoc="0" locked="0" layoutInCell="1" allowOverlap="1">
                <wp:simplePos x="0" y="0"/>
                <wp:positionH relativeFrom="column">
                  <wp:posOffset>2051050</wp:posOffset>
                </wp:positionH>
                <wp:positionV relativeFrom="paragraph">
                  <wp:posOffset>2338070</wp:posOffset>
                </wp:positionV>
                <wp:extent cx="405130" cy="125095"/>
                <wp:wrapTopAndBottom/>
                <wp:docPr id="281" name="Shape 281"/>
                <a:graphic xmlns:a="http://schemas.openxmlformats.org/drawingml/2006/main">
                  <a:graphicData uri="http://schemas.microsoft.com/office/word/2010/wordprocessingShape">
                    <wps:wsp>
                      <wps:cNvSpPr txBox="1"/>
                      <wps:spPr>
                        <a:xfrm>
                          <a:ext cx="405130" cy="12509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646363"/>
                                <w:spacing w:val="0"/>
                                <w:w w:val="100"/>
                                <w:position w:val="0"/>
                                <w:sz w:val="13"/>
                                <w:szCs w:val="13"/>
                                <w:shd w:val="clear" w:color="auto" w:fill="auto"/>
                                <w:lang w:val="en-US" w:eastAsia="en-US" w:bidi="en-US"/>
                              </w:rPr>
                              <w:t>ALGERIA</w:t>
                            </w:r>
                          </w:p>
                        </w:txbxContent>
                      </wps:txbx>
                      <wps:bodyPr lIns="0" tIns="0" rIns="0" bIns="0">
                        <a:noAutoFit/>
                      </wps:bodyPr>
                    </wps:wsp>
                  </a:graphicData>
                </a:graphic>
              </wp:anchor>
            </w:drawing>
          </mc:Choice>
          <mc:Fallback>
            <w:pict>
              <v:shape id="_x0000_s1307" type="#_x0000_t202" style="position:absolute;margin-left:161.5pt;margin-top:184.09999999999999pt;width:31.899999999999999pt;height:9.8499999999999996pt;z-index:-125829249;mso-wrap-distance-left:0;mso-wrap-distance-right:0"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646363"/>
                          <w:spacing w:val="0"/>
                          <w:w w:val="100"/>
                          <w:position w:val="0"/>
                          <w:sz w:val="13"/>
                          <w:szCs w:val="13"/>
                          <w:shd w:val="clear" w:color="auto" w:fill="auto"/>
                          <w:lang w:val="en-US" w:eastAsia="en-US" w:bidi="en-US"/>
                        </w:rPr>
                        <w:t>ALGERIA</w:t>
                      </w:r>
                    </w:p>
                  </w:txbxContent>
                </v:textbox>
                <w10:wrap type="topAndBottom"/>
              </v:shape>
            </w:pict>
          </mc:Fallback>
        </mc:AlternateContent>
      </w:r>
    </w:p>
    <w:p>
      <w:pPr>
        <w:pStyle w:val="Style40"/>
        <w:keepNext w:val="0"/>
        <w:keepLines w:val="0"/>
        <w:framePr w:w="2309" w:h="538" w:wrap="none" w:hAnchor="page" w:x="1435" w:y="9485"/>
        <w:widowControl w:val="0"/>
        <w:shd w:val="clear" w:color="auto" w:fill="auto"/>
        <w:bidi w:val="0"/>
        <w:spacing w:before="0" w:after="0" w:line="276" w:lineRule="auto"/>
        <w:ind w:left="0" w:right="0" w:firstLine="0"/>
        <w:jc w:val="left"/>
        <w:rPr>
          <w:sz w:val="19"/>
          <w:szCs w:val="19"/>
        </w:rPr>
      </w:pPr>
      <w:r>
        <w:rPr>
          <w:rFonts w:ascii="Arial" w:eastAsia="Arial" w:hAnsi="Arial" w:cs="Arial"/>
          <w:b/>
          <w:bCs/>
          <w:color w:val="000000"/>
          <w:spacing w:val="0"/>
          <w:w w:val="100"/>
          <w:position w:val="0"/>
          <w:sz w:val="19"/>
          <w:szCs w:val="19"/>
          <w:shd w:val="clear" w:color="auto" w:fill="auto"/>
          <w:lang w:val="en-US" w:eastAsia="en-US" w:bidi="en-US"/>
        </w:rPr>
        <w:t>UNHCR's estimated total resettlement capacity</w:t>
      </w:r>
    </w:p>
    <w:p>
      <w:pPr>
        <w:pStyle w:val="Style40"/>
        <w:keepNext w:val="0"/>
        <w:keepLines w:val="0"/>
        <w:framePr w:w="1118" w:h="480" w:wrap="none" w:hAnchor="page" w:x="2213" w:y="533"/>
        <w:widowControl w:val="0"/>
        <w:shd w:val="clear" w:color="auto" w:fill="auto"/>
        <w:bidi w:val="0"/>
        <w:spacing w:before="0" w:after="0" w:line="240" w:lineRule="auto"/>
        <w:ind w:left="0" w:right="0" w:firstLine="0"/>
        <w:jc w:val="center"/>
        <w:rPr>
          <w:sz w:val="19"/>
          <w:szCs w:val="19"/>
        </w:rPr>
      </w:pPr>
      <w:r>
        <w:rPr>
          <w:i/>
          <w:iCs/>
          <w:color w:val="4D80CC"/>
          <w:spacing w:val="0"/>
          <w:w w:val="100"/>
          <w:position w:val="0"/>
          <w:sz w:val="19"/>
          <w:szCs w:val="19"/>
          <w:shd w:val="clear" w:color="auto" w:fill="auto"/>
          <w:lang w:val="en-US" w:eastAsia="en-US" w:bidi="en-US"/>
        </w:rPr>
        <w:t>Black</w:t>
      </w:r>
    </w:p>
    <w:p>
      <w:pPr>
        <w:pStyle w:val="Style40"/>
        <w:keepNext w:val="0"/>
        <w:keepLines w:val="0"/>
        <w:framePr w:w="1118" w:h="480" w:wrap="none" w:hAnchor="page" w:x="2213" w:y="533"/>
        <w:widowControl w:val="0"/>
        <w:shd w:val="clear" w:color="auto" w:fill="auto"/>
        <w:bidi w:val="0"/>
        <w:spacing w:before="0" w:after="0" w:line="240" w:lineRule="auto"/>
        <w:ind w:left="0" w:right="0" w:firstLine="0"/>
        <w:jc w:val="center"/>
        <w:rPr>
          <w:sz w:val="19"/>
          <w:szCs w:val="19"/>
        </w:rPr>
      </w:pPr>
      <w:r>
        <w:rPr>
          <w:i/>
          <w:iCs/>
          <w:color w:val="4D80CC"/>
          <w:spacing w:val="0"/>
          <w:w w:val="100"/>
          <w:position w:val="0"/>
          <w:sz w:val="19"/>
          <w:szCs w:val="19"/>
          <w:shd w:val="clear" w:color="auto" w:fill="auto"/>
          <w:lang w:val="en-US" w:eastAsia="en-US" w:bidi="en-US"/>
        </w:rPr>
        <w:t>Sea</w:t>
      </w:r>
    </w:p>
    <w:p>
      <w:pPr>
        <w:pStyle w:val="Style40"/>
        <w:keepNext w:val="0"/>
        <w:keepLines w:val="0"/>
        <w:framePr w:w="480" w:h="274" w:wrap="none" w:hAnchor="page" w:x="8496" w:y="6558"/>
        <w:widowControl w:val="0"/>
        <w:shd w:val="clear" w:color="auto" w:fill="auto"/>
        <w:bidi w:val="0"/>
        <w:spacing w:before="0" w:after="0" w:line="240" w:lineRule="auto"/>
        <w:ind w:left="0" w:right="0" w:firstLine="0"/>
        <w:jc w:val="left"/>
        <w:rPr>
          <w:sz w:val="19"/>
          <w:szCs w:val="19"/>
        </w:rPr>
      </w:pPr>
      <w:r>
        <w:rPr>
          <w:i/>
          <w:iCs/>
          <w:color w:val="4D80CC"/>
          <w:spacing w:val="0"/>
          <w:w w:val="100"/>
          <w:position w:val="0"/>
          <w:sz w:val="19"/>
          <w:szCs w:val="19"/>
          <w:shd w:val="clear" w:color="auto" w:fill="auto"/>
          <w:lang w:val="en-US" w:eastAsia="en-US" w:bidi="en-US"/>
        </w:rPr>
        <w:t>Gulf</w:t>
      </w:r>
    </w:p>
    <w:p>
      <w:pPr>
        <w:pStyle w:val="Style113"/>
        <w:keepNext w:val="0"/>
        <w:keepLines w:val="0"/>
        <w:framePr w:w="571" w:h="389" w:wrap="none" w:hAnchor="page" w:x="6139" w:y="7964"/>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SAUDI</w:t>
      </w:r>
    </w:p>
    <w:p>
      <w:pPr>
        <w:pStyle w:val="Style113"/>
        <w:keepNext w:val="0"/>
        <w:keepLines w:val="0"/>
        <w:framePr w:w="571" w:h="389" w:wrap="none" w:hAnchor="page" w:x="6139" w:y="7964"/>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ARABIA</w:t>
      </w:r>
    </w:p>
    <w:p>
      <w:pPr>
        <w:pStyle w:val="Style113"/>
        <w:keepNext w:val="0"/>
        <w:keepLines w:val="0"/>
        <w:framePr w:w="691" w:h="197" w:wrap="none" w:hAnchor="page" w:x="9005" w:y="7273"/>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BAHRAIN</w:t>
      </w:r>
    </w:p>
    <w:p>
      <w:pPr>
        <w:pStyle w:val="Style113"/>
        <w:keepNext w:val="0"/>
        <w:keepLines w:val="0"/>
        <w:framePr w:w="1627" w:h="720" w:wrap="none" w:hAnchor="page" w:x="9182" w:y="7748"/>
        <w:widowControl w:val="0"/>
        <w:shd w:val="clear" w:color="auto" w:fill="auto"/>
        <w:bidi w:val="0"/>
        <w:spacing w:before="0" w:after="160" w:line="240" w:lineRule="auto"/>
        <w:ind w:left="0" w:right="0" w:firstLine="0"/>
        <w:jc w:val="left"/>
      </w:pPr>
      <w:r>
        <w:rPr>
          <w:b/>
          <w:bCs/>
          <w:spacing w:val="0"/>
          <w:w w:val="100"/>
          <w:position w:val="0"/>
          <w:shd w:val="clear" w:color="auto" w:fill="auto"/>
          <w:lang w:val="en-US" w:eastAsia="en-US" w:bidi="en-US"/>
        </w:rPr>
        <w:t>QATAR</w:t>
      </w:r>
    </w:p>
    <w:p>
      <w:pPr>
        <w:pStyle w:val="Style113"/>
        <w:keepNext w:val="0"/>
        <w:keepLines w:val="0"/>
        <w:framePr w:w="1627" w:h="720" w:wrap="none" w:hAnchor="page" w:x="9182" w:y="7748"/>
        <w:widowControl w:val="0"/>
        <w:shd w:val="clear" w:color="auto" w:fill="auto"/>
        <w:bidi w:val="0"/>
        <w:spacing w:before="0" w:after="0" w:line="240" w:lineRule="auto"/>
        <w:ind w:left="0" w:right="0" w:firstLine="680"/>
        <w:jc w:val="left"/>
      </w:pPr>
      <w:r>
        <w:rPr>
          <w:b/>
          <w:bCs/>
          <w:spacing w:val="0"/>
          <w:w w:val="100"/>
          <w:position w:val="0"/>
          <w:shd w:val="clear" w:color="auto" w:fill="auto"/>
          <w:lang w:val="en-US" w:eastAsia="en-US" w:bidi="en-US"/>
        </w:rPr>
        <w:t>UNITED ARAB</w:t>
      </w:r>
    </w:p>
    <w:p>
      <w:pPr>
        <w:pStyle w:val="Style113"/>
        <w:keepNext w:val="0"/>
        <w:keepLines w:val="0"/>
        <w:framePr w:w="1627" w:h="720" w:wrap="none" w:hAnchor="page" w:x="9182" w:y="7748"/>
        <w:widowControl w:val="0"/>
        <w:shd w:val="clear" w:color="auto" w:fill="auto"/>
        <w:bidi w:val="0"/>
        <w:spacing w:before="0" w:after="80" w:line="240" w:lineRule="auto"/>
        <w:ind w:left="0" w:right="0" w:firstLine="0"/>
        <w:jc w:val="right"/>
      </w:pPr>
      <w:r>
        <w:rPr>
          <w:b/>
          <w:bCs/>
          <w:spacing w:val="0"/>
          <w:w w:val="100"/>
          <w:position w:val="0"/>
          <w:shd w:val="clear" w:color="auto" w:fill="auto"/>
          <w:lang w:val="en-US" w:eastAsia="en-US" w:bidi="en-US"/>
        </w:rPr>
        <w:t>EMIRATES</w:t>
      </w:r>
    </w:p>
    <w:p>
      <w:pPr>
        <w:pStyle w:val="Style40"/>
        <w:keepNext w:val="0"/>
        <w:keepLines w:val="0"/>
        <w:framePr w:w="509" w:h="197" w:wrap="none" w:hAnchor="page" w:x="10253" w:y="10446"/>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646363"/>
          <w:spacing w:val="0"/>
          <w:w w:val="100"/>
          <w:position w:val="0"/>
          <w:sz w:val="13"/>
          <w:szCs w:val="13"/>
          <w:shd w:val="clear" w:color="auto" w:fill="auto"/>
          <w:lang w:val="en-US" w:eastAsia="en-US" w:bidi="en-US"/>
        </w:rPr>
        <w:t>OMAN</w:t>
      </w:r>
    </w:p>
    <w:p>
      <w:pPr>
        <w:pStyle w:val="Style40"/>
        <w:keepNext w:val="0"/>
        <w:keepLines w:val="0"/>
        <w:framePr w:w="542" w:h="192" w:wrap="none" w:hAnchor="page" w:x="8016" w:y="11487"/>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646363"/>
          <w:spacing w:val="0"/>
          <w:w w:val="100"/>
          <w:position w:val="0"/>
          <w:sz w:val="13"/>
          <w:szCs w:val="13"/>
          <w:shd w:val="clear" w:color="auto" w:fill="auto"/>
          <w:lang w:val="en-US" w:eastAsia="en-US" w:bidi="en-US"/>
        </w:rPr>
        <w:t>YEMEN</w:t>
      </w:r>
    </w:p>
    <w:p>
      <w:pPr>
        <w:pStyle w:val="Style40"/>
        <w:keepNext w:val="0"/>
        <w:keepLines w:val="0"/>
        <w:framePr w:w="2746" w:h="245" w:wrap="none" w:hAnchor="page" w:x="1430" w:y="12423"/>
        <w:widowControl w:val="0"/>
        <w:shd w:val="clear" w:color="auto" w:fill="auto"/>
        <w:bidi w:val="0"/>
        <w:spacing w:before="0" w:after="0" w:line="240" w:lineRule="auto"/>
        <w:ind w:left="0" w:right="0" w:firstLine="0"/>
        <w:jc w:val="left"/>
      </w:pPr>
      <w:r>
        <w:rPr>
          <w:rFonts w:ascii="Arial" w:eastAsia="Arial" w:hAnsi="Arial" w:cs="Arial"/>
          <w:color w:val="000000"/>
          <w:spacing w:val="0"/>
          <w:w w:val="100"/>
          <w:position w:val="0"/>
          <w:shd w:val="clear" w:color="auto" w:fill="auto"/>
          <w:lang w:val="en-US" w:eastAsia="en-US" w:bidi="en-US"/>
        </w:rPr>
        <w:t>© UNHCR - Geneva, 25 May 2016</w:t>
      </w:r>
    </w:p>
    <w:p>
      <w:pPr>
        <w:pStyle w:val="Style40"/>
        <w:keepNext w:val="0"/>
        <w:keepLines w:val="0"/>
        <w:framePr w:w="3058" w:h="797" w:wrap="none" w:hAnchor="page" w:x="1258" w:y="10177"/>
        <w:widowControl w:val="0"/>
        <w:shd w:val="clear" w:color="auto" w:fill="auto"/>
        <w:bidi w:val="0"/>
        <w:spacing w:before="0" w:after="0" w:line="310" w:lineRule="auto"/>
        <w:ind w:left="180" w:right="0" w:hanging="180"/>
        <w:jc w:val="left"/>
      </w:pPr>
      <w:r>
        <w:rPr>
          <w:rFonts w:ascii="Arial" w:eastAsia="Arial" w:hAnsi="Arial" w:cs="Arial"/>
          <w:color w:val="000000"/>
          <w:spacing w:val="0"/>
          <w:w w:val="100"/>
          <w:position w:val="0"/>
          <w:shd w:val="clear" w:color="auto" w:fill="auto"/>
          <w:lang w:val="en-US" w:eastAsia="en-US" w:bidi="en-US"/>
        </w:rPr>
        <w:t>* UNHCR total resettlement capacity includes core staffing and affiliate workforce</w:t>
      </w:r>
    </w:p>
    <w:p>
      <w:pPr>
        <w:pStyle w:val="Style40"/>
        <w:keepNext w:val="0"/>
        <w:keepLines w:val="0"/>
        <w:framePr w:w="2794" w:h="1291" w:wrap="none" w:hAnchor="page" w:x="1430" w:y="11046"/>
        <w:widowControl w:val="0"/>
        <w:shd w:val="clear" w:color="auto" w:fill="auto"/>
        <w:bidi w:val="0"/>
        <w:spacing w:before="0" w:after="0" w:line="310" w:lineRule="auto"/>
        <w:ind w:left="0" w:right="0" w:firstLine="0"/>
        <w:jc w:val="left"/>
      </w:pPr>
      <w:r>
        <w:rPr>
          <w:rFonts w:ascii="Arial" w:eastAsia="Arial" w:hAnsi="Arial" w:cs="Arial"/>
          <w:color w:val="000000"/>
          <w:spacing w:val="0"/>
          <w:w w:val="100"/>
          <w:position w:val="0"/>
          <w:shd w:val="clear" w:color="auto" w:fill="auto"/>
          <w:lang w:val="en-US" w:eastAsia="en-US" w:bidi="en-US"/>
        </w:rPr>
        <w:t>The boundaries and names shown and the designations used on this map do not imply official endorsement or acceptance by the United Nations.</w:t>
      </w:r>
    </w:p>
    <w:p>
      <w:pPr>
        <w:pStyle w:val="Style40"/>
        <w:keepNext w:val="0"/>
        <w:keepLines w:val="0"/>
        <w:framePr w:w="163" w:h="259" w:wrap="none" w:hAnchor="page" w:x="11832" w:y="12342"/>
        <w:widowControl w:val="0"/>
        <w:shd w:val="clear" w:color="auto" w:fill="auto"/>
        <w:bidi w:val="0"/>
        <w:spacing w:before="0" w:after="0" w:line="240" w:lineRule="auto"/>
        <w:ind w:left="0" w:right="0" w:firstLine="0"/>
        <w:jc w:val="left"/>
        <w:rPr>
          <w:sz w:val="19"/>
          <w:szCs w:val="19"/>
        </w:rPr>
      </w:pPr>
      <w:r>
        <w:rPr>
          <w:i/>
          <w:iCs/>
          <w:color w:val="4D80CC"/>
          <w:spacing w:val="0"/>
          <w:w w:val="100"/>
          <w:position w:val="0"/>
          <w:sz w:val="19"/>
          <w:szCs w:val="19"/>
          <w:shd w:val="clear" w:color="auto" w:fill="auto"/>
          <w:lang w:val="en-US" w:eastAsia="en-US" w:bidi="en-US"/>
        </w:rPr>
        <w:t>a</w:t>
      </w:r>
    </w:p>
    <w:p>
      <w:pPr>
        <w:pStyle w:val="Style6"/>
        <w:keepNext w:val="0"/>
        <w:keepLines w:val="0"/>
        <w:framePr w:w="1483" w:h="480" w:wrap="none" w:hAnchor="page" w:x="9773" w:y="15601"/>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4D80CC"/>
          <w:spacing w:val="0"/>
          <w:w w:val="100"/>
          <w:position w:val="0"/>
          <w:sz w:val="19"/>
          <w:szCs w:val="19"/>
          <w:shd w:val="clear" w:color="auto" w:fill="auto"/>
          <w:lang w:val="en-US" w:eastAsia="en-US" w:bidi="en-US"/>
        </w:rPr>
        <w:t>INDIAN</w:t>
      </w:r>
    </w:p>
    <w:p>
      <w:pPr>
        <w:pStyle w:val="Style6"/>
        <w:keepNext w:val="0"/>
        <w:keepLines w:val="0"/>
        <w:framePr w:w="1483" w:h="480" w:wrap="none" w:hAnchor="page" w:x="9773" w:y="15601"/>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4D80CC"/>
          <w:spacing w:val="0"/>
          <w:w w:val="100"/>
          <w:position w:val="0"/>
          <w:sz w:val="19"/>
          <w:szCs w:val="19"/>
          <w:shd w:val="clear" w:color="auto" w:fill="auto"/>
          <w:lang w:val="en-US" w:eastAsia="en-US" w:bidi="en-US"/>
        </w:rPr>
        <w:t>OCEAN</w:t>
      </w:r>
    </w:p>
    <w:p>
      <w:pPr>
        <w:widowControl w:val="0"/>
        <w:spacing w:line="360" w:lineRule="exact"/>
      </w:pPr>
      <w:r>
        <w:drawing>
          <wp:anchor distT="0" distB="30480" distL="0" distR="0" simplePos="0" relativeHeight="62914779" behindDoc="1" locked="0" layoutInCell="1" allowOverlap="1">
            <wp:simplePos x="0" y="0"/>
            <wp:positionH relativeFrom="page">
              <wp:posOffset>78740</wp:posOffset>
            </wp:positionH>
            <wp:positionV relativeFrom="margin">
              <wp:posOffset>207010</wp:posOffset>
            </wp:positionV>
            <wp:extent cx="2694305" cy="6126480"/>
            <wp:wrapNone/>
            <wp:docPr id="283" name="Shape 283"/>
            <a:graphic xmlns:a="http://schemas.openxmlformats.org/drawingml/2006/main">
              <a:graphicData uri="http://schemas.openxmlformats.org/drawingml/2006/picture">
                <pic:pic xmlns:pic="http://schemas.openxmlformats.org/drawingml/2006/picture">
                  <pic:nvPicPr>
                    <pic:cNvPr id="284" name="Picture box 284"/>
                    <pic:cNvPicPr/>
                  </pic:nvPicPr>
                  <pic:blipFill>
                    <a:blip r:embed="rId147"/>
                    <a:stretch/>
                  </pic:blipFill>
                  <pic:spPr>
                    <a:xfrm>
                      <a:ext cx="2694305" cy="6126480"/>
                    </a:xfrm>
                    <a:prstGeom prst="rect"/>
                  </pic:spPr>
                </pic:pic>
              </a:graphicData>
            </a:graphic>
          </wp:anchor>
        </w:drawing>
      </w:r>
      <w:r>
        <w:drawing>
          <wp:anchor distT="0" distB="0" distL="0" distR="0" simplePos="0" relativeHeight="62914780" behindDoc="1" locked="0" layoutInCell="1" allowOverlap="1">
            <wp:simplePos x="0" y="0"/>
            <wp:positionH relativeFrom="page">
              <wp:posOffset>2654300</wp:posOffset>
            </wp:positionH>
            <wp:positionV relativeFrom="margin">
              <wp:posOffset>350520</wp:posOffset>
            </wp:positionV>
            <wp:extent cx="2389505" cy="658495"/>
            <wp:wrapNone/>
            <wp:docPr id="285" name="Shape 285"/>
            <a:graphic xmlns:a="http://schemas.openxmlformats.org/drawingml/2006/main">
              <a:graphicData uri="http://schemas.openxmlformats.org/drawingml/2006/picture">
                <pic:pic xmlns:pic="http://schemas.openxmlformats.org/drawingml/2006/picture">
                  <pic:nvPicPr>
                    <pic:cNvPr id="286" name="Picture box 286"/>
                    <pic:cNvPicPr/>
                  </pic:nvPicPr>
                  <pic:blipFill>
                    <a:blip r:embed="rId149"/>
                    <a:stretch/>
                  </pic:blipFill>
                  <pic:spPr>
                    <a:xfrm>
                      <a:ext cx="2389505" cy="658495"/>
                    </a:xfrm>
                    <a:prstGeom prst="rect"/>
                  </pic:spPr>
                </pic:pic>
              </a:graphicData>
            </a:graphic>
          </wp:anchor>
        </w:drawing>
      </w:r>
      <w:r>
        <w:drawing>
          <wp:anchor distT="0" distB="186055" distL="0" distR="0" simplePos="0" relativeHeight="62914781" behindDoc="1" locked="0" layoutInCell="1" allowOverlap="1">
            <wp:simplePos x="0" y="0"/>
            <wp:positionH relativeFrom="page">
              <wp:posOffset>1303655</wp:posOffset>
            </wp:positionH>
            <wp:positionV relativeFrom="margin">
              <wp:posOffset>1002665</wp:posOffset>
            </wp:positionV>
            <wp:extent cx="4443730" cy="3151505"/>
            <wp:wrapNone/>
            <wp:docPr id="287" name="Shape 287"/>
            <a:graphic xmlns:a="http://schemas.openxmlformats.org/drawingml/2006/main">
              <a:graphicData uri="http://schemas.openxmlformats.org/drawingml/2006/picture">
                <pic:pic xmlns:pic="http://schemas.openxmlformats.org/drawingml/2006/picture">
                  <pic:nvPicPr>
                    <pic:cNvPr id="288" name="Picture box 288"/>
                    <pic:cNvPicPr/>
                  </pic:nvPicPr>
                  <pic:blipFill>
                    <a:blip r:embed="rId151"/>
                    <a:stretch/>
                  </pic:blipFill>
                  <pic:spPr>
                    <a:xfrm>
                      <a:ext cx="4443730" cy="3151505"/>
                    </a:xfrm>
                    <a:prstGeom prst="rect"/>
                  </pic:spPr>
                </pic:pic>
              </a:graphicData>
            </a:graphic>
          </wp:anchor>
        </w:drawing>
      </w:r>
      <w:r>
        <w:drawing>
          <wp:anchor distT="0" distB="0" distL="0" distR="0" simplePos="0" relativeHeight="62914782" behindDoc="1" locked="0" layoutInCell="1" allowOverlap="1">
            <wp:simplePos x="0" y="0"/>
            <wp:positionH relativeFrom="page">
              <wp:posOffset>5513070</wp:posOffset>
            </wp:positionH>
            <wp:positionV relativeFrom="margin">
              <wp:posOffset>0</wp:posOffset>
            </wp:positionV>
            <wp:extent cx="1981200" cy="2212975"/>
            <wp:wrapNone/>
            <wp:docPr id="289" name="Shape 289"/>
            <a:graphic xmlns:a="http://schemas.openxmlformats.org/drawingml/2006/main">
              <a:graphicData uri="http://schemas.openxmlformats.org/drawingml/2006/picture">
                <pic:pic xmlns:pic="http://schemas.openxmlformats.org/drawingml/2006/picture">
                  <pic:nvPicPr>
                    <pic:cNvPr id="290" name="Picture box 290"/>
                    <pic:cNvPicPr/>
                  </pic:nvPicPr>
                  <pic:blipFill>
                    <a:blip r:embed="rId153"/>
                    <a:stretch/>
                  </pic:blipFill>
                  <pic:spPr>
                    <a:xfrm>
                      <a:ext cx="1981200" cy="2212975"/>
                    </a:xfrm>
                    <a:prstGeom prst="rect"/>
                  </pic:spPr>
                </pic:pic>
              </a:graphicData>
            </a:graphic>
          </wp:anchor>
        </w:drawing>
      </w:r>
      <w:r>
        <w:drawing>
          <wp:anchor distT="0" distB="0" distL="1746250" distR="155575" simplePos="0" relativeHeight="62914783" behindDoc="1" locked="0" layoutInCell="1" allowOverlap="1">
            <wp:simplePos x="0" y="0"/>
            <wp:positionH relativeFrom="page">
              <wp:posOffset>2544445</wp:posOffset>
            </wp:positionH>
            <wp:positionV relativeFrom="margin">
              <wp:posOffset>6324600</wp:posOffset>
            </wp:positionV>
            <wp:extent cx="4919345" cy="1908175"/>
            <wp:wrapNone/>
            <wp:docPr id="291" name="Shape 291"/>
            <a:graphic xmlns:a="http://schemas.openxmlformats.org/drawingml/2006/main">
              <a:graphicData uri="http://schemas.openxmlformats.org/drawingml/2006/picture">
                <pic:pic xmlns:pic="http://schemas.openxmlformats.org/drawingml/2006/picture">
                  <pic:nvPicPr>
                    <pic:cNvPr id="292" name="Picture box 292"/>
                    <pic:cNvPicPr/>
                  </pic:nvPicPr>
                  <pic:blipFill>
                    <a:blip r:embed="rId155"/>
                    <a:stretch/>
                  </pic:blipFill>
                  <pic:spPr>
                    <a:xfrm>
                      <a:ext cx="4919345" cy="19081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9" w:line="1" w:lineRule="exact"/>
      </w:pPr>
    </w:p>
    <w:p>
      <w:pPr>
        <w:widowControl w:val="0"/>
        <w:spacing w:line="1" w:lineRule="exact"/>
        <w:sectPr>
          <w:footnotePr>
            <w:pos w:val="pageBottom"/>
            <w:numFmt w:val="upperRoman"/>
            <w:numStart w:val="1"/>
            <w:numRestart w:val="continuous"/>
            <w15:footnoteColumns w:val="1"/>
          </w:footnotePr>
          <w:pgSz w:w="12152" w:h="17667"/>
          <w:pgMar w:top="424" w:left="124" w:right="124" w:bottom="1039" w:header="0" w:footer="3" w:gutter="34"/>
          <w:cols w:space="720"/>
          <w:noEndnote/>
          <w:rtlGutter/>
          <w:docGrid w:linePitch="360"/>
        </w:sectPr>
      </w:pPr>
    </w:p>
    <w:p>
      <w:pPr>
        <w:widowControl w:val="0"/>
        <w:spacing w:line="129" w:lineRule="exact"/>
        <w:rPr>
          <w:sz w:val="10"/>
          <w:szCs w:val="10"/>
        </w:rPr>
      </w:pPr>
    </w:p>
    <w:p>
      <w:pPr>
        <w:widowControl w:val="0"/>
        <w:spacing w:line="1" w:lineRule="exact"/>
        <w:sectPr>
          <w:footnotePr>
            <w:pos w:val="pageBottom"/>
            <w:numFmt w:val="upperRoman"/>
            <w:numStart w:val="1"/>
            <w:numRestart w:val="continuous"/>
            <w15:footnoteColumns w:val="1"/>
          </w:footnotePr>
          <w:pgSz w:w="12152" w:h="17667"/>
          <w:pgMar w:top="1382" w:left="1472" w:right="1084" w:bottom="1124" w:header="0" w:footer="3" w:gutter="0"/>
          <w:cols w:num="2" w:space="449"/>
          <w:noEndnote/>
          <w:rtlGutter w:val="0"/>
          <w:docGrid w:linePitch="360"/>
        </w:sectPr>
      </w:pPr>
    </w:p>
    <w:p>
      <w:pPr>
        <w:pStyle w:val="Style63"/>
        <w:keepNext/>
        <w:keepLines/>
        <w:widowControl w:val="0"/>
        <w:shd w:val="clear" w:color="auto" w:fill="auto"/>
        <w:bidi w:val="0"/>
        <w:spacing w:before="0" w:after="240" w:line="240" w:lineRule="auto"/>
        <w:ind w:left="0" w:right="0" w:firstLine="0"/>
        <w:jc w:val="left"/>
      </w:pPr>
      <w:bookmarkStart w:id="127" w:name="bookmark127"/>
      <w:bookmarkStart w:id="128" w:name="bookmark128"/>
      <w:r>
        <w:rPr>
          <w:spacing w:val="0"/>
          <w:w w:val="100"/>
          <w:position w:val="0"/>
          <w:sz w:val="24"/>
          <w:szCs w:val="24"/>
          <w:shd w:val="clear" w:color="auto" w:fill="auto"/>
          <w:lang w:val="en-US" w:eastAsia="en-US" w:bidi="en-US"/>
        </w:rPr>
        <w:t>Regional developments</w:t>
      </w:r>
      <w:bookmarkEnd w:id="127"/>
      <w:bookmarkEnd w:id="128"/>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region's protection environment is influenced by Level 3 emergencies in Syria, Iraq and Yemen, as well as protracted displacement in other countries. The operational context within the MENA region is volatile and is likely to remain so. The region is experiencing increasingly protracted crises with complex political outlooks, rapidly shifting strategic geo-political alliances, growing social and economic tensions, and escalating vulnerabilities as a result. Countries in the region are anticipating further internal displacement or refugee outflows triggered by shifts on political fronts.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worsening protection space in the MENA region has forced increasing numbers of persons of concern to seek effective protection outside the region, including through perilous sea journeys across the Mediterranean. It is reported that over 181,000 people have made the sea crossing from Turkey and Northern Africa to Europe in 2016 and over one million in 2015. Global attention has focused on the risks refugees and migrants are willing to take to reach Europe, with over 1,200 refugees and migrants estimated to have died whilst undertaking the dangerous journey in 2016 alone. While recent developments related to movement from and through Turkey to Europe may reduce the number of dangerous Mediterranean crossings, it is equally probable that other routes to reach Europe will be identified, including through Sudan, Egypt and Libya.</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Syrian refugee crisis continues to remain at the top of the humanitarian agenda globally. The number of Syrian refugees registered with UNHCR in the five main host countries combined (Turkey, Lebanon, Jordan, Egypt and Iraq) exceeded 4.8 million in March 2016 and it is expected to increase to over five million by December 2017, unless significant changes occur on the military front or a substantive peace agreement is reached. Against this background, neighbouring countries continue to strictly manage access to territory citing security and limited absorption capacity.</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Syrian civilians will continue to seek safety and protection across international borders in 2016 and beyond. Resettlement does not only provide Syrian refugees with a durable solution but has often been a critical and life-saving intervention for refugees with urgent protection needs and compelling vulnerabilities. Other pathways for admission have provided those Syrian refugees who benefitted from them with access to safety and protection. These solutions form an important component of UNHCR's protection strategy for Syrian refugees. Staffing resources as well as operational procedures have been put in place to identify the most vulnerable among the Syrian refugee population to be referred for resettlement and humanitarian admission.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Since September 2015, and in consultation with the relevant resettlement countries, UNHCR has developed and piloted several streamlined resettlement methodologies specific to Syrian refugees that have resulted in the expedited processing of a substantial number of refugees. These innovative approaches have looked to refine processes both within UNHCR and resettlement countries' procedures. For example, during the course of the year UNHCR has worked to implement the Pilot Identification Programme with Australia, the Humanitarian Transfer Programme with Canada and the Simplified Identification Form with the USA.</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a High Level Meeting on the 30</w:t>
      </w:r>
      <w:r>
        <w:rPr>
          <w:color w:val="000000"/>
          <w:spacing w:val="0"/>
          <w:w w:val="100"/>
          <w:position w:val="0"/>
          <w:shd w:val="clear" w:color="auto" w:fill="auto"/>
          <w:vertAlign w:val="superscript"/>
          <w:lang w:val="en-US" w:eastAsia="en-US" w:bidi="en-US"/>
        </w:rPr>
        <w:t>th</w:t>
      </w:r>
      <w:r>
        <w:rPr>
          <w:color w:val="000000"/>
          <w:spacing w:val="0"/>
          <w:w w:val="100"/>
          <w:position w:val="0"/>
          <w:shd w:val="clear" w:color="auto" w:fill="auto"/>
          <w:lang w:val="en-US" w:eastAsia="en-US" w:bidi="en-US"/>
        </w:rPr>
        <w:t xml:space="preserve"> of March 2016, the UN Secretary General and the High Commissioner for Refugees called on States to increase opportunities for the admission of Syrian refugees through humanitarian and complementary pathways. Humanitarian pathways, including resettlement and humanitarian admission, private sponsorship programmes, humanitarian visas and admission on medical grounds, are designed specifically to provide protection and solutions to refugees at risk. Complementary pathways, such as family and extended family reunification, labour mobility schemes and academic scholarships and apprenticeships, can also provide opportunities for refugees to regain self</w:t>
        <w:softHyphen/>
        <w:t>sufficiency and normality of life. During the course of 2015, there has been an increase in awareness both within UNHCR and among States that these pathways also offer viable protection and solutions mechanism to refugees as well as serve as an important expression of solidarity and responsibility-sharing.</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Between 2013 and March 2016, States have generously offered over 200,000 places for resettlement and other admission pathways for Syrian refugees. Consequently, the first milestone of 130,000 places by 2016 called for by UNHCR has been achieved. In an effort to address the ever growing plight of Syrian refugees, UNHCR is advocating for resettlement and other admission pathways for at least 10 per cent of the Syrian refugee population by the end of 2018 as a demonstration of international solidarity and responsibility-sharing.</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MENA region continues to host significant numbers of Iraqi, Somalis, Sudanese, Eritreans and Palestinian refugees. The number of Iraqi refugees in the region significantly increased in late 2014 and early 2015, owing to renewed violence in Iraq, and many of them have survived or witnessed severe violence. Refugees from sub-Saharan African countries in the MENA region often endure prolonged asylum, and are affected by the limited assistance and support mechanisms in the countries of asylum. Several refugee groups in the MENA region continue to be at risk of sexual and gender-based violence and arrest and detention. Protection risks are particularly heightened for certain refugee profiles such as Lesbian, Gay, Bisexual, Transgender and Intersex (LGBTI) and victims of trafficking. Resettlement remains the main</w:t>
      </w:r>
      <w:r>
        <w:br w:type="page"/>
      </w:r>
    </w:p>
    <w:p>
      <w:pPr>
        <w:pStyle w:val="Style12"/>
        <w:keepNext w:val="0"/>
        <w:keepLines w:val="0"/>
        <w:widowControl w:val="0"/>
        <w:shd w:val="clear" w:color="auto" w:fill="auto"/>
        <w:bidi w:val="0"/>
        <w:spacing w:before="0"/>
        <w:ind w:left="0" w:right="0" w:firstLine="0"/>
        <w:jc w:val="left"/>
      </w:pPr>
      <w:r>
        <w:drawing>
          <wp:anchor distT="0" distB="756920" distL="126365" distR="114300" simplePos="0" relativeHeight="125829506" behindDoc="0" locked="0" layoutInCell="1" allowOverlap="1">
            <wp:simplePos x="0" y="0"/>
            <wp:positionH relativeFrom="margin">
              <wp:posOffset>41275</wp:posOffset>
            </wp:positionH>
            <wp:positionV relativeFrom="margin">
              <wp:posOffset>-658495</wp:posOffset>
            </wp:positionV>
            <wp:extent cx="6675120" cy="4822190"/>
            <wp:wrapTopAndBottom/>
            <wp:docPr id="293" name="Shape 293"/>
            <a:graphic xmlns:a="http://schemas.openxmlformats.org/drawingml/2006/main">
              <a:graphicData uri="http://schemas.openxmlformats.org/drawingml/2006/picture">
                <pic:pic xmlns:pic="http://schemas.openxmlformats.org/drawingml/2006/picture">
                  <pic:nvPicPr>
                    <pic:cNvPr id="294" name="Picture box 294"/>
                    <pic:cNvPicPr/>
                  </pic:nvPicPr>
                  <pic:blipFill>
                    <a:blip r:embed="rId157"/>
                    <a:stretch/>
                  </pic:blipFill>
                  <pic:spPr>
                    <a:xfrm>
                      <a:ext cx="6675120" cy="4822190"/>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margin">
                  <wp:posOffset>29210</wp:posOffset>
                </wp:positionH>
                <wp:positionV relativeFrom="margin">
                  <wp:posOffset>4279265</wp:posOffset>
                </wp:positionV>
                <wp:extent cx="4974590" cy="311150"/>
                <wp:wrapNone/>
                <wp:docPr id="295" name="Shape 295"/>
                <a:graphic xmlns:a="http://schemas.openxmlformats.org/drawingml/2006/main">
                  <a:graphicData uri="http://schemas.microsoft.com/office/word/2010/wordprocessingShape">
                    <wps:wsp>
                      <wps:cNvSpPr txBox="1"/>
                      <wps:spPr>
                        <a:xfrm>
                          <a:ext cx="4974590" cy="311150"/>
                        </a:xfrm>
                        <a:prstGeom prst="rect"/>
                        <a:noFill/>
                      </wps:spPr>
                      <wps:txbx>
                        <w:txbxContent>
                          <w:p>
                            <w:pPr>
                              <w:pStyle w:val="Style40"/>
                              <w:keepNext w:val="0"/>
                              <w:keepLines w:val="0"/>
                              <w:widowControl w:val="0"/>
                              <w:shd w:val="clear" w:color="auto" w:fill="auto"/>
                              <w:bidi w:val="0"/>
                              <w:spacing w:before="0" w:after="0" w:line="276" w:lineRule="auto"/>
                              <w:ind w:left="0" w:right="0" w:firstLine="0"/>
                              <w:jc w:val="left"/>
                            </w:pPr>
                            <w:r>
                              <w:rPr>
                                <w:spacing w:val="0"/>
                                <w:w w:val="100"/>
                                <w:position w:val="0"/>
                                <w:shd w:val="clear" w:color="auto" w:fill="auto"/>
                                <w:lang w:val="en-US" w:eastAsia="en-US" w:bidi="en-US"/>
                              </w:rPr>
                              <w:t>A Syrian man wheels his two sons through Azraq refugee camp in Northern Jordan, where nearly 35,000 Syrian refugees are now living. © UNHCR / I. Prickett / March 2016</w:t>
                            </w:r>
                          </w:p>
                        </w:txbxContent>
                      </wps:txbx>
                      <wps:bodyPr lIns="0" tIns="0" rIns="0" bIns="0">
                        <a:noAutoFit/>
                      </wps:bodyPr>
                    </wps:wsp>
                  </a:graphicData>
                </a:graphic>
              </wp:anchor>
            </w:drawing>
          </mc:Choice>
          <mc:Fallback>
            <w:pict>
              <v:shape id="_x0000_s1321" type="#_x0000_t202" style="position:absolute;margin-left:2.2999999999999998pt;margin-top:336.94999999999999pt;width:391.69999999999999pt;height:24.5pt;z-index:251657743;mso-wrap-distance-left:0;mso-wrap-distance-right:0;mso-position-horizontal-relative:margin;mso-position-vertical-relative:margin" filled="f" stroked="f">
                <v:textbox inset="0,0,0,0">
                  <w:txbxContent>
                    <w:p>
                      <w:pPr>
                        <w:pStyle w:val="Style40"/>
                        <w:keepNext w:val="0"/>
                        <w:keepLines w:val="0"/>
                        <w:widowControl w:val="0"/>
                        <w:shd w:val="clear" w:color="auto" w:fill="auto"/>
                        <w:bidi w:val="0"/>
                        <w:spacing w:before="0" w:after="0" w:line="276" w:lineRule="auto"/>
                        <w:ind w:left="0" w:right="0" w:firstLine="0"/>
                        <w:jc w:val="left"/>
                      </w:pPr>
                      <w:r>
                        <w:rPr>
                          <w:spacing w:val="0"/>
                          <w:w w:val="100"/>
                          <w:position w:val="0"/>
                          <w:shd w:val="clear" w:color="auto" w:fill="auto"/>
                          <w:lang w:val="en-US" w:eastAsia="en-US" w:bidi="en-US"/>
                        </w:rPr>
                        <w:t>A Syrian man wheels his two sons through Azraq refugee camp in Northern Jordan, where nearly 35,000 Syrian refugees are now living. © UNHCR / I. Prickett / March 2016</w:t>
                      </w:r>
                    </w:p>
                  </w:txbxContent>
                </v:textbox>
                <w10:wrap anchorx="margin" anchory="margin"/>
              </v:shape>
            </w:pict>
          </mc:Fallback>
        </mc:AlternateContent>
      </w:r>
      <w:r>
        <mc:AlternateContent>
          <mc:Choice Requires="wps">
            <w:drawing>
              <wp:anchor distT="0" distB="0" distL="0" distR="0" simplePos="0" relativeHeight="503316498" behindDoc="0" locked="0" layoutInCell="1" allowOverlap="1">
                <wp:simplePos x="0" y="0"/>
                <wp:positionH relativeFrom="margin">
                  <wp:posOffset>6402705</wp:posOffset>
                </wp:positionH>
                <wp:positionV relativeFrom="margin">
                  <wp:posOffset>1514475</wp:posOffset>
                </wp:positionV>
                <wp:extent cx="133985" cy="2304415"/>
                <wp:wrapNone/>
                <wp:docPr id="297" name="Shape 297"/>
                <a:graphic xmlns:a="http://schemas.openxmlformats.org/drawingml/2006/main">
                  <a:graphicData uri="http://schemas.microsoft.com/office/word/2010/wordprocessingShape">
                    <wps:wsp>
                      <wps:cNvSpPr txBox="1"/>
                      <wps:spPr>
                        <a:xfrm>
                          <a:ext cx="133985" cy="230441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MIDDLE EAST AND NORTH AFRICA</w:t>
                            </w:r>
                          </w:p>
                        </w:txbxContent>
                      </wps:txbx>
                      <wps:bodyPr upright="0" vert="vert270" lIns="0" tIns="0" rIns="0" bIns="0">
                        <a:noAutoFit/>
                      </wps:bodyPr>
                    </wps:wsp>
                  </a:graphicData>
                </a:graphic>
              </wp:anchor>
            </w:drawing>
          </mc:Choice>
          <mc:Fallback>
            <w:pict>
              <v:shape id="_x0000_s1323" type="#_x0000_t202" style="position:absolute;margin-left:504.14999999999998pt;margin-top:119.25pt;width:10.550000000000001pt;height:181.44999999999999pt;z-index:251657745;mso-wrap-distance-left:0;mso-wrap-distance-right:0;mso-position-horizontal-relative:margin;mso-position-vertical-relative:margin" filled="f" stroked="f">
                <v:textbox style="layout-flow:vertical;mso-layout-flow-alt:bottom-to-top" inset="0,0,0,0">
                  <w:txbxContent>
                    <w:p>
                      <w:pPr>
                        <w:pStyle w:val="Style40"/>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MIDDLE EAST AND NORTH AFRICA</w:t>
                      </w:r>
                    </w:p>
                  </w:txbxContent>
                </v:textbox>
                <w10:wrap anchorx="margin" anchory="margin"/>
              </v:shape>
            </w:pict>
          </mc:Fallback>
        </mc:AlternateContent>
      </w:r>
      <w:r>
        <w:rPr>
          <w:color w:val="000000"/>
          <w:spacing w:val="0"/>
          <w:w w:val="100"/>
          <w:position w:val="0"/>
          <w:shd w:val="clear" w:color="auto" w:fill="auto"/>
          <w:lang w:val="en-US" w:eastAsia="en-US" w:bidi="en-US"/>
        </w:rPr>
        <w:t>protection tool and the only durable solution for many refugees in the region when conditions in their countries of origin are not conducive to return in safety and dignity. Despite the needs, resettlement quotas are limited for these refugee populations. An increased and diversified resettlement quota from States is needed in order to address the needs of the most vulnerable refugees from all refugee populations in the region.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UNHCR will continue to advocate and facilitate resettlement from countries in conflict such as Yemen, Libya, Syria and Iraq. In these countries, refugees are often trapped in the midst of fighting and resettlement serves as a critical protection tool and a life-saving intervention. UNHCR will continue to facilitate the use of videoconference technology to ensure access to refugees whom resettlement countries cannot access in person.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Much progress has been made during recent years with regard to the use of biometrics and the majority (90 per cent) of Syrian refugees above the age of seven in the region have been iris-scanned. The enhanced use of biometrics to verify the identity of refugees before resettlement country processing is being piloted in Jordan. UNHCR also assists resettlement countries in collecting biometric data.</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Palestinian refugees living in Baghdad continue to face both indiscriminate and targeted attacks, including harassment and threats based on nationality, verbal and physical abuse, sexual violence, kidnapping and extortion, killings as well as house-to-house searches at the hands of state and non-state actors. The renewed violence in Central Iraq and discrimination against some groups, in particular persons of Palestinian origin, has also resulted in heightened protection risks for refugees. It has been estimated that 3,000 Palestinian refugees in Iraq are in need of resettlement, and these refugee populations will be prioritised for resettlement processing in 2017.</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Palestinian refugees formerly resident in Iraq and currently located in Syria who are neither registered nor eligible to register with United Nations Relief and Works Agency (UNRWA), have benefited from prioritization for resettlement. Approximately 100 persons from this population continue to have resettlement needs and will be prioritized for submission in 2017.</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MENA Protection Service will continue to coordinate the submission of the emergency, urgent and medical cases, and facilitate evacuations to the Emergency Transit Facilities (ETFs) in Romania and Slovakia for emergency cases in need of immediate protection while their resettlement cases are processed.</w:t>
      </w:r>
    </w:p>
    <w:p>
      <w:pPr>
        <w:pStyle w:val="Style12"/>
        <w:keepNext w:val="0"/>
        <w:keepLines w:val="0"/>
        <w:widowControl w:val="0"/>
        <w:shd w:val="clear" w:color="auto" w:fill="auto"/>
        <w:bidi w:val="0"/>
        <w:spacing w:before="0"/>
        <w:ind w:left="0" w:right="0" w:firstLine="0"/>
        <w:jc w:val="left"/>
      </w:pPr>
      <w:bookmarkStart w:id="129" w:name="bookmark129"/>
      <w:r>
        <w:rPr>
          <w:color w:val="000000"/>
          <w:spacing w:val="0"/>
          <w:w w:val="100"/>
          <w:position w:val="0"/>
          <w:shd w:val="clear" w:color="auto" w:fill="auto"/>
          <w:lang w:val="en-US" w:eastAsia="en-US" w:bidi="en-US"/>
        </w:rPr>
        <w:t>In addition, UNHCR will continue its efforts to find solutions for those Iranians in need of international protection who remain in Camp Liberty in Iraq.</w:t>
      </w:r>
      <w:bookmarkEnd w:id="129"/>
    </w:p>
    <w:p>
      <w:pPr>
        <w:pStyle w:val="Style12"/>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In all of its protection activities, including resettlement, UNHCR prioritizes those who are most vulnerable and at risk, without making distinctions on any grounds, including nationality, gender, ethnic background, religious belief, class or political opinion. Prioritization based on specific needs naturally results in programming that addresses the protection and assistance needs of individuals who may have faced persecution and abuse due to their gender, ethnic or religious backgrounds.</w:t>
      </w:r>
    </w:p>
    <w:p>
      <w:pPr>
        <w:pStyle w:val="Style63"/>
        <w:keepNext/>
        <w:keepLines/>
        <w:widowControl w:val="0"/>
        <w:shd w:val="clear" w:color="auto" w:fill="auto"/>
        <w:bidi w:val="0"/>
        <w:spacing w:before="0" w:after="240" w:line="240" w:lineRule="auto"/>
        <w:ind w:left="0" w:right="0" w:firstLine="0"/>
        <w:jc w:val="left"/>
      </w:pPr>
      <w:bookmarkStart w:id="130" w:name="bookmark130"/>
      <w:bookmarkStart w:id="131" w:name="bookmark131"/>
      <w:r>
        <w:rPr>
          <w:spacing w:val="0"/>
          <w:w w:val="100"/>
          <w:position w:val="0"/>
          <w:sz w:val="24"/>
          <w:szCs w:val="24"/>
          <w:shd w:val="clear" w:color="auto" w:fill="auto"/>
          <w:lang w:val="en-US" w:eastAsia="en-US" w:bidi="en-US"/>
        </w:rPr>
        <w:t>The MENA Protection Service</w:t>
      </w:r>
      <w:bookmarkEnd w:id="130"/>
      <w:bookmarkEnd w:id="131"/>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MENA Protection Service provides oversight, coordination, and support for resettlement activities in Algeria, Egypt, Iraq, Israel, Jordan, Kuwait, Libya, Lebanon, Mauritania, Morocco, Saudi Arabia (covering Bahrain, Oman and Qatar), Syria, Tunisia, United Arab Emirates and Yemen.</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 2017, activities by the MENA Protection Service to promote resettlement and other admission pathways in coordination with the Division of International Protection include: operational support to country offices for Syrian and non-Syrian caseloads through the deployment of resettlement experts; technical missions; case-review/advice; oversight; training of UNHCR and affiliate work force staff and other capacity building modalities; regional and bilateral consultations on annual planning and where applicable, contingency planning; drafting of submission plans and contingencies; development of processing methodologies; collection and analysis of relevant data; evidence-based advocacy as well as coordination with internal and external actors such as members of the Core Group on Resettlement of Syrians, other countries with humanitarian and additional pathways for admission, the International Organization for Migration (IOM), NGOs and private sector; technical support, including training of embassy and consulate staff on reception and assessment of applications for humanitarian visa; and research and piloting of projects in the area of other admission pathways.</w:t>
      </w:r>
    </w:p>
    <w:p>
      <w:pPr>
        <w:pStyle w:val="Style22"/>
        <w:keepNext/>
        <w:keepLines/>
        <w:widowControl w:val="0"/>
        <w:pBdr>
          <w:top w:val="single" w:sz="0" w:space="31" w:color="0069B3"/>
          <w:left w:val="single" w:sz="0" w:space="0" w:color="0069B3"/>
          <w:bottom w:val="single" w:sz="0" w:space="8" w:color="0069B3"/>
          <w:right w:val="single" w:sz="0" w:space="0" w:color="0069B3"/>
        </w:pBdr>
        <w:shd w:val="clear" w:color="auto" w:fill="0069B3"/>
        <w:bidi w:val="0"/>
        <w:spacing w:before="0" w:after="846"/>
        <w:ind w:left="200" w:right="0" w:firstLine="0"/>
        <w:jc w:val="left"/>
      </w:pPr>
      <w:bookmarkStart w:id="132" w:name="bookmark132"/>
      <w:bookmarkStart w:id="133" w:name="bookmark133"/>
      <w:r>
        <w:rPr>
          <w:color w:val="FFFFFF"/>
          <w:spacing w:val="0"/>
          <w:w w:val="100"/>
          <w:position w:val="0"/>
          <w:shd w:val="clear" w:color="auto" w:fill="auto"/>
          <w:lang w:val="en-US" w:eastAsia="en-US" w:bidi="en-US"/>
        </w:rPr>
        <w:t>MENA: 2017 Projected needs and targets</w:t>
      </w:r>
      <w:bookmarkEnd w:id="132"/>
      <w:bookmarkEnd w:id="133"/>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total projected resettlement needs for the MENA region in 2017, identified by UNHCR offices is 280,915 persons. This marks a decrease compared with the projected needs for the region of 369,334 individuals in 2016. The reason for the decrease in the total resettlement needs is largely methodological: firstly, since UNHCR has not been able to verify the presence of registered refugees in Libya due to the security environment, a different approach to the calculation of the needs was adopted compared with previous years; and secondly, the number of registered Syrian refugees in Lebanon did not increase as anticipated due to the change of residency requirements in Lebanon in early 2015, thus impacting on projected resettlement needs which are calculated based on the projected population figures. This apparent reduction does not reflect a decrease in the resettlement needs, which remain high for Syrians and other refugee populations in the region.</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It should also be noted that the projected resettlement needs and targets for the MENA region do not include the relevant figures for Turkey, where 275,000 Syrian refugees are projected to be in need of resettlement. It is estimated that ten per cent of the Syrian refugee population are in need of resettlement, amounting to projected resettlement needs in 2017 for a total of 477,000 Syrians in Egypt, Iraq, Jordan, Lebanon and Turkey</w:t>
      </w:r>
      <w:r>
        <w:rPr>
          <w:color w:val="000000"/>
          <w:spacing w:val="0"/>
          <w:w w:val="100"/>
          <w:position w:val="0"/>
          <w:shd w:val="clear" w:color="auto" w:fill="auto"/>
          <w:vertAlign w:val="superscript"/>
          <w:lang w:val="en-US" w:eastAsia="en-US" w:bidi="en-US"/>
        </w:rPr>
        <w:footnoteReference w:id="3"/>
      </w:r>
      <w:r>
        <w:rPr>
          <w:color w:val="000000"/>
          <w:spacing w:val="0"/>
          <w:w w:val="100"/>
          <w:position w:val="0"/>
          <w:shd w:val="clear" w:color="auto" w:fill="auto"/>
          <w:lang w:val="en-US" w:eastAsia="en-US" w:bidi="en-US"/>
        </w:rPr>
        <w:t>. This marks a 16 per cent increase in the projected resettlement needs for Syrian refugees compared with 2016 when 410,000 Syrians were estimated to be in need of resettlement in the same five operations.</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Projected submissions from the MENA region in 2017 are 50,500; mainly Syrian refugees in Jordan, Lebanon, Egypt, and Iraq, which represents an almost 100% increase from 2016 initial targets (26,865). This large increase in targets is mainly attributed to the dramatic increase in pledges and quotas for resettlement of Syrian refugees from the MENA region.</w:t>
      </w:r>
      <w:r>
        <w:br w:type="page"/>
      </w:r>
    </w:p>
    <w:p>
      <w:pPr>
        <w:pStyle w:val="Style63"/>
        <w:keepNext/>
        <w:keepLines/>
        <w:widowControl w:val="0"/>
        <w:shd w:val="clear" w:color="auto" w:fill="auto"/>
        <w:bidi w:val="0"/>
        <w:spacing w:before="0" w:after="240" w:line="240" w:lineRule="auto"/>
        <w:ind w:left="0" w:right="0" w:firstLine="0"/>
        <w:jc w:val="left"/>
      </w:pPr>
      <w:r>
        <w:drawing>
          <wp:anchor distT="0" distB="732790" distL="138430" distR="504190" simplePos="0" relativeHeight="125829507" behindDoc="0" locked="0" layoutInCell="1" allowOverlap="1">
            <wp:simplePos x="0" y="0"/>
            <wp:positionH relativeFrom="margin">
              <wp:posOffset>92710</wp:posOffset>
            </wp:positionH>
            <wp:positionV relativeFrom="margin">
              <wp:posOffset>-541020</wp:posOffset>
            </wp:positionV>
            <wp:extent cx="6096000" cy="3858895"/>
            <wp:wrapTopAndBottom/>
            <wp:docPr id="299" name="Shape 299"/>
            <a:graphic xmlns:a="http://schemas.openxmlformats.org/drawingml/2006/main">
              <a:graphicData uri="http://schemas.openxmlformats.org/drawingml/2006/picture">
                <pic:pic xmlns:pic="http://schemas.openxmlformats.org/drawingml/2006/picture">
                  <pic:nvPicPr>
                    <pic:cNvPr id="300" name="Picture box 300"/>
                    <pic:cNvPicPr/>
                  </pic:nvPicPr>
                  <pic:blipFill>
                    <a:blip r:embed="rId159"/>
                    <a:stretch/>
                  </pic:blipFill>
                  <pic:spPr>
                    <a:xfrm>
                      <a:ext cx="6096000" cy="3858895"/>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margin">
                  <wp:posOffset>68580</wp:posOffset>
                </wp:positionH>
                <wp:positionV relativeFrom="margin">
                  <wp:posOffset>3436620</wp:posOffset>
                </wp:positionV>
                <wp:extent cx="5657215" cy="311150"/>
                <wp:wrapNone/>
                <wp:docPr id="301" name="Shape 301"/>
                <a:graphic xmlns:a="http://schemas.openxmlformats.org/drawingml/2006/main">
                  <a:graphicData uri="http://schemas.microsoft.com/office/word/2010/wordprocessingShape">
                    <wps:wsp>
                      <wps:cNvSpPr txBox="1"/>
                      <wps:spPr>
                        <a:xfrm>
                          <a:ext cx="5657215" cy="311150"/>
                        </a:xfrm>
                        <a:prstGeom prst="rect"/>
                        <a:noFill/>
                      </wps:spPr>
                      <wps:txbx>
                        <w:txbxContent>
                          <w:p>
                            <w:pPr>
                              <w:pStyle w:val="Style40"/>
                              <w:keepNext w:val="0"/>
                              <w:keepLines w:val="0"/>
                              <w:widowControl w:val="0"/>
                              <w:shd w:val="clear" w:color="auto" w:fill="auto"/>
                              <w:bidi w:val="0"/>
                              <w:spacing w:before="0" w:after="0" w:line="276" w:lineRule="auto"/>
                              <w:ind w:left="0" w:right="0" w:firstLine="0"/>
                              <w:jc w:val="left"/>
                            </w:pPr>
                            <w:r>
                              <w:rPr>
                                <w:spacing w:val="0"/>
                                <w:w w:val="100"/>
                                <w:position w:val="0"/>
                                <w:shd w:val="clear" w:color="auto" w:fill="auto"/>
                                <w:lang w:val="en-US" w:eastAsia="en-US" w:bidi="en-US"/>
                              </w:rPr>
                              <w:t>Two-year-old Moona displays a traditional West African outfit in commemoration of International Women's Day at the Women Refugees Centre in Nouakchott. © UNHCR / H. Pes / March 2016</w:t>
                            </w:r>
                          </w:p>
                        </w:txbxContent>
                      </wps:txbx>
                      <wps:bodyPr lIns="0" tIns="0" rIns="0" bIns="0">
                        <a:noAutoFit/>
                      </wps:bodyPr>
                    </wps:wsp>
                  </a:graphicData>
                </a:graphic>
              </wp:anchor>
            </w:drawing>
          </mc:Choice>
          <mc:Fallback>
            <w:pict>
              <v:shape id="_x0000_s1327" type="#_x0000_t202" style="position:absolute;margin-left:5.4000000000000004pt;margin-top:270.60000000000002pt;width:445.44999999999999pt;height:24.5pt;z-index:251657747;mso-wrap-distance-left:0;mso-wrap-distance-right:0;mso-position-horizontal-relative:margin;mso-position-vertical-relative:margin" filled="f" stroked="f">
                <v:textbox inset="0,0,0,0">
                  <w:txbxContent>
                    <w:p>
                      <w:pPr>
                        <w:pStyle w:val="Style40"/>
                        <w:keepNext w:val="0"/>
                        <w:keepLines w:val="0"/>
                        <w:widowControl w:val="0"/>
                        <w:shd w:val="clear" w:color="auto" w:fill="auto"/>
                        <w:bidi w:val="0"/>
                        <w:spacing w:before="0" w:after="0" w:line="276" w:lineRule="auto"/>
                        <w:ind w:left="0" w:right="0" w:firstLine="0"/>
                        <w:jc w:val="left"/>
                      </w:pPr>
                      <w:r>
                        <w:rPr>
                          <w:spacing w:val="0"/>
                          <w:w w:val="100"/>
                          <w:position w:val="0"/>
                          <w:shd w:val="clear" w:color="auto" w:fill="auto"/>
                          <w:lang w:val="en-US" w:eastAsia="en-US" w:bidi="en-US"/>
                        </w:rPr>
                        <w:t>Two-year-old Moona displays a traditional West African outfit in commemoration of International Women's Day at the Women Refugees Centre in Nouakchott. © UNHCR / H. Pes / March 2016</w:t>
                      </w:r>
                    </w:p>
                  </w:txbxContent>
                </v:textbox>
                <w10:wrap anchorx="margin" anchory="margin"/>
              </v:shape>
            </w:pict>
          </mc:Fallback>
        </mc:AlternateContent>
      </w:r>
      <w:r>
        <mc:AlternateContent>
          <mc:Choice Requires="wps">
            <w:drawing>
              <wp:anchor distT="2172970" distB="114300" distL="6487795" distR="114300" simplePos="0" relativeHeight="125829508" behindDoc="0" locked="0" layoutInCell="1" allowOverlap="1">
                <wp:simplePos x="0" y="0"/>
                <wp:positionH relativeFrom="margin">
                  <wp:posOffset>6442075</wp:posOffset>
                </wp:positionH>
                <wp:positionV relativeFrom="margin">
                  <wp:posOffset>1631950</wp:posOffset>
                </wp:positionV>
                <wp:extent cx="133985" cy="2304415"/>
                <wp:wrapTopAndBottom/>
                <wp:docPr id="303" name="Shape 303"/>
                <a:graphic xmlns:a="http://schemas.openxmlformats.org/drawingml/2006/main">
                  <a:graphicData uri="http://schemas.microsoft.com/office/word/2010/wordprocessingShape">
                    <wps:wsp>
                      <wps:cNvSpPr txBox="1"/>
                      <wps:spPr>
                        <a:xfrm>
                          <a:ext cx="133985" cy="230441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MIDDLE EAST AND NORTH AFRICA</w:t>
                            </w:r>
                          </w:p>
                        </w:txbxContent>
                      </wps:txbx>
                      <wps:bodyPr upright="0" vert="vert270" lIns="0" tIns="0" rIns="0" bIns="0">
                        <a:noAutoFit/>
                      </wps:bodyPr>
                    </wps:wsp>
                  </a:graphicData>
                </a:graphic>
              </wp:anchor>
            </w:drawing>
          </mc:Choice>
          <mc:Fallback>
            <w:pict>
              <v:shape id="_x0000_s1329" type="#_x0000_t202" style="position:absolute;margin-left:507.25pt;margin-top:128.5pt;width:10.550000000000001pt;height:181.44999999999999pt;z-index:-125829245;mso-wrap-distance-left:510.85000000000002pt;mso-wrap-distance-top:171.09999999999999pt;mso-wrap-distance-right:9.pt;mso-wrap-distance-bottom:9.pt;mso-position-horizontal-relative:margin;mso-position-vertic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MIDDLE EAST AND NORTH AFRICA</w:t>
                      </w:r>
                    </w:p>
                  </w:txbxContent>
                </v:textbox>
                <w10:wrap type="topAndBottom" anchorx="margin" anchory="margin"/>
              </v:shape>
            </w:pict>
          </mc:Fallback>
        </mc:AlternateContent>
      </w:r>
      <w:bookmarkStart w:id="134" w:name="bookmark134"/>
      <w:bookmarkStart w:id="135" w:name="bookmark135"/>
      <w:r>
        <w:rPr>
          <w:spacing w:val="0"/>
          <w:w w:val="100"/>
          <w:position w:val="0"/>
          <w:sz w:val="24"/>
          <w:szCs w:val="24"/>
          <w:shd w:val="clear" w:color="auto" w:fill="auto"/>
          <w:lang w:val="en-US" w:eastAsia="en-US" w:bidi="en-US"/>
        </w:rPr>
        <w:t>Sub-regional overviews</w:t>
      </w:r>
      <w:bookmarkEnd w:id="134"/>
      <w:bookmarkEnd w:id="135"/>
    </w:p>
    <w:p>
      <w:pPr>
        <w:pStyle w:val="Style19"/>
        <w:keepNext/>
        <w:keepLines/>
        <w:widowControl w:val="0"/>
        <w:shd w:val="clear" w:color="auto" w:fill="auto"/>
        <w:bidi w:val="0"/>
        <w:spacing w:before="0"/>
        <w:ind w:left="0" w:right="0" w:firstLine="0"/>
        <w:jc w:val="left"/>
      </w:pPr>
      <w:bookmarkStart w:id="136" w:name="bookmark136"/>
      <w:bookmarkStart w:id="137" w:name="bookmark137"/>
      <w:r>
        <w:rPr>
          <w:color w:val="000000"/>
          <w:spacing w:val="0"/>
          <w:w w:val="100"/>
          <w:position w:val="0"/>
          <w:shd w:val="clear" w:color="auto" w:fill="auto"/>
          <w:lang w:val="en-US" w:eastAsia="en-US" w:bidi="en-US"/>
        </w:rPr>
        <w:t>The Middle-East and the Gulf</w:t>
      </w:r>
      <w:bookmarkEnd w:id="136"/>
      <w:bookmarkEnd w:id="137"/>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total projected resettlement needs for 2017 for the Middle East and the Gulf are 262,910 persons. Since 2013, UNHCR has put in place a rigorous identification mechanism allowing UNHCR to identify those who are most in need of resettlement. As displacement situations in the region remain protracted and vulnerabilities exacerbate, UNHCR will continue its efforts to identify and process vulnerable refugees for resettlement, including through its community-based protection and outreach activities. Refugees with compelling specific protection needs from Iraq, but also others from Somalia, Sudan, and Eritrea as well as Palestinian refugees continue to be in need of resettlement, and will be referred along with Syrian refugees from all the countries in the Middle East and the Gulf. In particular, Palestinians in Iraq will be a priority caseload for resettlement in 2017.</w:t>
      </w:r>
    </w:p>
    <w:p>
      <w:pPr>
        <w:pStyle w:val="Style19"/>
        <w:keepNext/>
        <w:keepLines/>
        <w:widowControl w:val="0"/>
        <w:shd w:val="clear" w:color="auto" w:fill="auto"/>
        <w:bidi w:val="0"/>
        <w:spacing w:before="0"/>
        <w:ind w:left="0" w:right="0" w:firstLine="0"/>
        <w:jc w:val="left"/>
      </w:pPr>
      <w:bookmarkStart w:id="138" w:name="bookmark138"/>
      <w:bookmarkStart w:id="139" w:name="bookmark139"/>
      <w:r>
        <w:rPr>
          <w:color w:val="000000"/>
          <w:spacing w:val="0"/>
          <w:w w:val="100"/>
          <w:position w:val="0"/>
          <w:shd w:val="clear" w:color="auto" w:fill="auto"/>
          <w:lang w:val="en-US" w:eastAsia="en-US" w:bidi="en-US"/>
        </w:rPr>
        <w:t>North Africa</w:t>
      </w:r>
      <w:bookmarkEnd w:id="138"/>
      <w:bookmarkEnd w:id="139"/>
    </w:p>
    <w:p>
      <w:pPr>
        <w:pStyle w:val="Style12"/>
        <w:keepNext w:val="0"/>
        <w:keepLines w:val="0"/>
        <w:widowControl w:val="0"/>
        <w:shd w:val="clear" w:color="auto" w:fill="auto"/>
        <w:bidi w:val="0"/>
        <w:spacing w:before="0" w:after="0"/>
        <w:ind w:left="0" w:right="0" w:firstLine="0"/>
        <w:jc w:val="left"/>
        <w:sectPr>
          <w:footnotePr>
            <w:pos w:val="pageBottom"/>
            <w:numFmt w:val="upperRoman"/>
            <w:numRestart w:val="continuous"/>
            <w15:footnoteColumns w:val="1"/>
          </w:footnotePr>
          <w:type w:val="continuous"/>
          <w:pgSz w:w="12152" w:h="17667"/>
          <w:pgMar w:top="1382" w:left="1084" w:right="1084" w:bottom="1124" w:header="0" w:footer="3" w:gutter="388"/>
          <w:cols w:num="2" w:space="449"/>
          <w:noEndnote/>
          <w:rtlGutter w:val="0"/>
          <w:docGrid w:linePitch="360"/>
        </w:sectPr>
      </w:pPr>
      <w:r>
        <w:rPr>
          <w:color w:val="000000"/>
          <w:spacing w:val="0"/>
          <w:w w:val="100"/>
          <w:position w:val="0"/>
          <w:shd w:val="clear" w:color="auto" w:fill="auto"/>
          <w:lang w:val="en-US" w:eastAsia="en-US" w:bidi="en-US"/>
        </w:rPr>
        <w:t>The total projected resettlement needs are 18,005 persons. North Africa is characterized by mixed- migration movements from sub-Saharan Africa, with modest refugee populations of these nationalities registered in the host countries, as well as Syrians and others. For UNHCR the challenge remains to ensure access to those in need of protection and resettlement, while avoiding the impression that resettlement might be an alternative migration route. As in previous years, resettlement will be limited to those refugees with compelling protection needs requiring urgent or emergency resettlement.</w:t>
      </w:r>
    </w:p>
    <w:p>
      <w:pPr>
        <w:widowControl w:val="0"/>
        <w:spacing w:line="240" w:lineRule="exact"/>
        <w:rPr>
          <w:sz w:val="19"/>
          <w:szCs w:val="19"/>
        </w:rPr>
      </w:pPr>
    </w:p>
    <w:p>
      <w:pPr>
        <w:widowControl w:val="0"/>
        <w:spacing w:before="86" w:after="86"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12152" w:h="17667"/>
          <w:pgMar w:top="1651" w:left="0" w:right="0" w:bottom="1148" w:header="0" w:footer="3" w:gutter="0"/>
          <w:cols w:space="720"/>
          <w:noEndnote/>
          <w:rtlGutter w:val="0"/>
          <w:docGrid w:linePitch="360"/>
        </w:sectPr>
      </w:pPr>
    </w:p>
    <w:p>
      <w:pPr>
        <w:pStyle w:val="Style63"/>
        <w:keepNext/>
        <w:keepLines/>
        <w:widowControl w:val="0"/>
        <w:shd w:val="clear" w:color="auto" w:fill="auto"/>
        <w:bidi w:val="0"/>
        <w:spacing w:before="0" w:after="0" w:line="240" w:lineRule="auto"/>
        <w:ind w:left="0" w:right="0" w:firstLine="180"/>
        <w:jc w:val="left"/>
      </w:pPr>
      <w:bookmarkStart w:id="140" w:name="bookmark140"/>
      <w:bookmarkStart w:id="141" w:name="bookmark141"/>
      <w:r>
        <w:rPr>
          <w:spacing w:val="0"/>
          <w:w w:val="100"/>
          <w:position w:val="0"/>
          <w:sz w:val="24"/>
          <w:szCs w:val="24"/>
          <w:shd w:val="clear" w:color="auto" w:fill="auto"/>
          <w:lang w:val="en-US" w:eastAsia="en-US" w:bidi="en-US"/>
        </w:rPr>
        <w:t>Middle East and North Africa: 2017 Projected global needs and targets</w:t>
      </w:r>
      <w:bookmarkEnd w:id="140"/>
      <w:bookmarkEnd w:id="141"/>
    </w:p>
    <w:tbl>
      <w:tblPr>
        <w:tblOverlap w:val="never"/>
        <w:jc w:val="center"/>
        <w:tblLayout w:type="fixed"/>
      </w:tblPr>
      <w:tblGrid>
        <w:gridCol w:w="2904"/>
        <w:gridCol w:w="1022"/>
        <w:gridCol w:w="1018"/>
        <w:gridCol w:w="1133"/>
        <w:gridCol w:w="1138"/>
        <w:gridCol w:w="1018"/>
        <w:gridCol w:w="1037"/>
      </w:tblGrid>
      <w:tr>
        <w:trPr>
          <w:trHeight w:val="446" w:hRule="exact"/>
        </w:trPr>
        <w:tc>
          <w:tcPr>
            <w:vMerge w:val="restart"/>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A. Region of Asylum</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B. Total projected resettlement needs*</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 Total UNHCR submissions planned for 2017 (target)**</w:t>
            </w:r>
          </w:p>
        </w:tc>
        <w:tc>
          <w:tcPr>
            <w:gridSpan w:val="2"/>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D. UNHCR core staff capacity in 2017</w:t>
            </w:r>
          </w:p>
        </w:tc>
      </w:tr>
      <w:tr>
        <w:trPr>
          <w:trHeight w:val="302" w:hRule="exact"/>
        </w:trPr>
        <w:tc>
          <w:tcPr>
            <w:vMerge/>
            <w:tcBorders/>
            <w:shd w:val="clear" w:color="auto" w:fill="0069B3"/>
            <w:vAlign w:val="top"/>
          </w:tcPr>
          <w:p>
            <w:pP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r>
      <w:tr>
        <w:trPr>
          <w:trHeight w:val="307"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Middle East</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92,808</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262,910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11,994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42,490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3,822</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11,992</w:t>
            </w:r>
          </w:p>
        </w:tc>
      </w:tr>
      <w:tr>
        <w:trPr>
          <w:trHeight w:val="307"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North Africa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6,000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18,005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2,856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8,010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1,439</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3,989</w:t>
            </w:r>
          </w:p>
        </w:tc>
      </w:tr>
      <w:tr>
        <w:trPr>
          <w:trHeight w:val="302" w:hRule="exact"/>
        </w:trPr>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Grand Total</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98,808</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280,915</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14,850</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50,500</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5,261</w:t>
            </w:r>
          </w:p>
        </w:tc>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en-US" w:eastAsia="en-US" w:bidi="en-US"/>
              </w:rPr>
              <w:t>15,981</w:t>
            </w:r>
          </w:p>
        </w:tc>
      </w:tr>
    </w:tbl>
    <w:p>
      <w:pPr>
        <w:pStyle w:val="Style6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including multi-year planning</w:t>
      </w:r>
    </w:p>
    <w:p>
      <w:pPr>
        <w:pStyle w:val="Style6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based upon UNHCR total capacity (core staff + affiliate workforce) in 2017</w:t>
      </w:r>
      <w:r>
        <w:br w:type="page"/>
      </w:r>
    </w:p>
    <w:p>
      <w:pPr>
        <w:pStyle w:val="Style6"/>
        <w:keepNext w:val="0"/>
        <w:keepLines w:val="0"/>
        <w:widowControl w:val="0"/>
        <w:pBdr>
          <w:top w:val="single" w:sz="0" w:space="30" w:color="0069B3"/>
          <w:left w:val="single" w:sz="0" w:space="0" w:color="0069B3"/>
          <w:bottom w:val="single" w:sz="0" w:space="9" w:color="0069B3"/>
          <w:right w:val="single" w:sz="0" w:space="0" w:color="0069B3"/>
        </w:pBdr>
        <w:shd w:val="clear" w:color="auto" w:fill="0069B3"/>
        <w:bidi w:val="0"/>
        <w:spacing w:before="0" w:after="478" w:line="240" w:lineRule="auto"/>
        <w:ind w:left="0" w:right="0" w:firstLine="200"/>
        <w:jc w:val="left"/>
        <w:rPr>
          <w:sz w:val="54"/>
          <w:szCs w:val="54"/>
        </w:rPr>
      </w:pPr>
      <w:r>
        <w:rPr>
          <w:color w:val="FFFFFF"/>
          <w:spacing w:val="0"/>
          <w:w w:val="100"/>
          <w:position w:val="0"/>
          <w:sz w:val="54"/>
          <w:szCs w:val="54"/>
          <w:shd w:val="clear" w:color="auto" w:fill="auto"/>
          <w:lang w:val="en-US" w:eastAsia="en-US" w:bidi="en-US"/>
        </w:rPr>
        <w:t>Annex</w:t>
      </w:r>
    </w:p>
    <w:p>
      <w:pPr>
        <w:pStyle w:val="Style22"/>
        <w:keepNext/>
        <w:keepLines/>
        <w:widowControl w:val="0"/>
        <w:shd w:val="clear" w:color="auto" w:fill="auto"/>
        <w:bidi w:val="0"/>
        <w:spacing w:before="0" w:after="0" w:line="240" w:lineRule="auto"/>
        <w:ind w:left="0" w:right="0" w:firstLine="0"/>
        <w:jc w:val="left"/>
        <w:rPr>
          <w:sz w:val="50"/>
          <w:szCs w:val="50"/>
        </w:rPr>
      </w:pPr>
      <w:bookmarkStart w:id="142" w:name="bookmark142"/>
      <w:bookmarkStart w:id="143" w:name="bookmark143"/>
      <w:r>
        <w:rPr>
          <w:rFonts w:ascii="Arial" w:eastAsia="Arial" w:hAnsi="Arial" w:cs="Arial"/>
          <w:color w:val="0069B4"/>
          <w:spacing w:val="0"/>
          <w:w w:val="100"/>
          <w:position w:val="0"/>
          <w:sz w:val="50"/>
          <w:szCs w:val="50"/>
          <w:shd w:val="clear" w:color="auto" w:fill="auto"/>
          <w:lang w:val="en-US" w:eastAsia="en-US" w:bidi="en-US"/>
        </w:rPr>
        <w:t>UNHCR Global Resettlement</w:t>
      </w:r>
      <w:bookmarkEnd w:id="142"/>
      <w:bookmarkEnd w:id="143"/>
    </w:p>
    <w:p>
      <w:pPr>
        <w:pStyle w:val="Style22"/>
        <w:keepNext/>
        <w:keepLines/>
        <w:widowControl w:val="0"/>
        <w:shd w:val="clear" w:color="auto" w:fill="auto"/>
        <w:bidi w:val="0"/>
        <w:spacing w:before="0" w:after="500" w:line="240" w:lineRule="auto"/>
        <w:ind w:left="0" w:right="0" w:firstLine="0"/>
        <w:jc w:val="left"/>
        <w:rPr>
          <w:sz w:val="50"/>
          <w:szCs w:val="50"/>
        </w:rPr>
      </w:pPr>
      <w:bookmarkStart w:id="144" w:name="bookmark144"/>
      <w:bookmarkStart w:id="145" w:name="bookmark145"/>
      <w:r>
        <w:rPr>
          <w:rFonts w:ascii="Arial" w:eastAsia="Arial" w:hAnsi="Arial" w:cs="Arial"/>
          <w:color w:val="0069B4"/>
          <w:spacing w:val="0"/>
          <w:w w:val="100"/>
          <w:position w:val="0"/>
          <w:sz w:val="50"/>
          <w:szCs w:val="50"/>
          <w:shd w:val="clear" w:color="auto" w:fill="auto"/>
          <w:lang w:val="en-US" w:eastAsia="en-US" w:bidi="en-US"/>
        </w:rPr>
        <w:t>Statistical Report 2015</w:t>
      </w:r>
      <w:bookmarkEnd w:id="144"/>
      <w:bookmarkEnd w:id="145"/>
    </w:p>
    <w:p>
      <w:pPr>
        <w:pStyle w:val="Style63"/>
        <w:keepNext/>
        <w:keepLines/>
        <w:widowControl w:val="0"/>
        <w:shd w:val="clear" w:color="auto" w:fill="auto"/>
        <w:bidi w:val="0"/>
        <w:spacing w:before="0" w:line="240" w:lineRule="auto"/>
        <w:ind w:left="0" w:right="0" w:firstLine="0"/>
        <w:jc w:val="left"/>
      </w:pPr>
      <w:bookmarkStart w:id="146" w:name="bookmark146"/>
      <w:bookmarkStart w:id="147" w:name="bookmark147"/>
      <w:r>
        <w:rPr>
          <w:spacing w:val="0"/>
          <w:w w:val="100"/>
          <w:position w:val="0"/>
          <w:sz w:val="24"/>
          <w:szCs w:val="24"/>
          <w:shd w:val="clear" w:color="auto" w:fill="auto"/>
          <w:lang w:val="en-US" w:eastAsia="en-US" w:bidi="en-US"/>
        </w:rPr>
        <w:t>Introduction</w:t>
      </w:r>
      <w:bookmarkEnd w:id="146"/>
      <w:bookmarkEnd w:id="147"/>
    </w:p>
    <w:p>
      <w:pPr>
        <w:pStyle w:val="Style12"/>
        <w:keepNext w:val="0"/>
        <w:keepLines w:val="0"/>
        <w:widowControl w:val="0"/>
        <w:shd w:val="clear" w:color="auto" w:fill="auto"/>
        <w:bidi w:val="0"/>
        <w:spacing w:before="0" w:after="100"/>
        <w:ind w:left="0" w:right="0" w:firstLine="0"/>
        <w:jc w:val="left"/>
      </w:pPr>
      <w:r>
        <w:rPr>
          <w:color w:val="000000"/>
          <w:spacing w:val="0"/>
          <w:w w:val="100"/>
          <w:position w:val="0"/>
          <w:shd w:val="clear" w:color="auto" w:fill="auto"/>
          <w:lang w:val="en-US" w:eastAsia="en-US" w:bidi="en-US"/>
        </w:rPr>
        <w:t>This report summarizes the resettlement activities of UNHCR Offices worldwide in 2015. The information for this report is drawn from the UNHCR Resettlement Statistical Reports (RSR), which are submitted by UNHCR Country Offices on a quarterly basis.</w:t>
      </w:r>
    </w:p>
    <w:p>
      <w:pPr>
        <w:pStyle w:val="Style12"/>
        <w:keepNext w:val="0"/>
        <w:keepLines w:val="0"/>
        <w:widowControl w:val="0"/>
        <w:shd w:val="clear" w:color="auto" w:fill="auto"/>
        <w:bidi w:val="0"/>
        <w:spacing w:before="0" w:after="100" w:line="307" w:lineRule="auto"/>
        <w:ind w:left="0" w:right="0" w:firstLine="0"/>
        <w:jc w:val="left"/>
      </w:pPr>
      <w:r>
        <w:rPr>
          <w:color w:val="000000"/>
          <w:spacing w:val="0"/>
          <w:w w:val="100"/>
          <w:position w:val="0"/>
          <w:shd w:val="clear" w:color="auto" w:fill="auto"/>
          <w:lang w:val="en-US" w:eastAsia="en-US" w:bidi="en-US"/>
        </w:rPr>
        <w:t>Certain information in this report is organized by regions, reflecting the five UNHCR Regional Bureaus: Africa, the Americas, Asia and the Pacific, Europe and MENA (Middle East and North Africa).</w:t>
      </w:r>
    </w:p>
    <w:p>
      <w:pPr>
        <w:pStyle w:val="Style12"/>
        <w:keepNext w:val="0"/>
        <w:keepLines w:val="0"/>
        <w:widowControl w:val="0"/>
        <w:shd w:val="clear" w:color="auto" w:fill="auto"/>
        <w:bidi w:val="0"/>
        <w:spacing w:before="0" w:after="760"/>
        <w:ind w:left="0" w:right="0" w:firstLine="0"/>
        <w:jc w:val="left"/>
      </w:pPr>
      <w:r>
        <w:rPr>
          <w:color w:val="000000"/>
          <w:spacing w:val="0"/>
          <w:w w:val="100"/>
          <w:position w:val="0"/>
          <w:shd w:val="clear" w:color="auto" w:fill="auto"/>
          <w:lang w:val="en-US" w:eastAsia="en-US" w:bidi="en-US"/>
        </w:rPr>
        <w:t>For the purposes of this report, country of asylum refers to the country form which refugees are submitted to and from which they departed for resettlement. Country of resettlement refers to the country to which refugees are submitted for resettlement and to which they arrive on resettlement. Country of origin refers to the country where refugees derive their nationality. The submission figures include those made through UNHCR Regional Resettlement Hubs, Regional Offices as well as Headquarters.</w:t>
      </w:r>
    </w:p>
    <w:p>
      <w:pPr>
        <w:pStyle w:val="Style63"/>
        <w:keepNext/>
        <w:keepLines/>
        <w:widowControl w:val="0"/>
        <w:shd w:val="clear" w:color="auto" w:fill="auto"/>
        <w:bidi w:val="0"/>
        <w:spacing w:before="0" w:after="260" w:line="240" w:lineRule="auto"/>
        <w:ind w:left="0" w:right="0" w:firstLine="0"/>
        <w:jc w:val="left"/>
      </w:pPr>
      <w:bookmarkStart w:id="148" w:name="bookmark148"/>
      <w:bookmarkStart w:id="149" w:name="bookmark149"/>
      <w:r>
        <w:rPr>
          <w:spacing w:val="0"/>
          <w:w w:val="100"/>
          <w:position w:val="0"/>
          <w:sz w:val="24"/>
          <w:szCs w:val="24"/>
          <w:shd w:val="clear" w:color="auto" w:fill="auto"/>
          <w:lang w:val="en-US" w:eastAsia="en-US" w:bidi="en-US"/>
        </w:rPr>
        <w:t>At a Glance Figures</w:t>
      </w:r>
      <w:bookmarkEnd w:id="148"/>
      <w:bookmarkEnd w:id="149"/>
    </w:p>
    <w:tbl>
      <w:tblPr>
        <w:tblOverlap w:val="never"/>
        <w:jc w:val="center"/>
        <w:tblLayout w:type="fixed"/>
      </w:tblPr>
      <w:tblGrid>
        <w:gridCol w:w="3355"/>
        <w:gridCol w:w="1248"/>
        <w:gridCol w:w="1248"/>
        <w:gridCol w:w="1243"/>
        <w:gridCol w:w="1248"/>
        <w:gridCol w:w="1258"/>
      </w:tblGrid>
      <w:tr>
        <w:trPr>
          <w:trHeight w:val="230" w:hRule="exact"/>
        </w:trPr>
        <w:tc>
          <w:tcPr>
            <w:gridSpan w:val="2"/>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 2011</w:t>
            </w:r>
          </w:p>
        </w:tc>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2012</w:t>
            </w:r>
          </w:p>
        </w:tc>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2013</w:t>
            </w:r>
          </w:p>
        </w:tc>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2014</w:t>
            </w:r>
          </w:p>
        </w:tc>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2015</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Submissions</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91 843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74 840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92 915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103 890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134044</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Departures</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61 649</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69 252</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71 449</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73 608</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81 893</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Countries of Asylum</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79</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84</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Countries of Origin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77</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79</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69</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70</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70</w:t>
            </w:r>
          </w:p>
        </w:tc>
      </w:tr>
      <w:tr>
        <w:trPr>
          <w:trHeight w:val="288"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Countries of Resettlement</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w:t>
            </w:r>
          </w:p>
        </w:tc>
      </w:tr>
    </w:tbl>
    <w:p>
      <w:pPr>
        <w:sectPr>
          <w:footnotePr>
            <w:pos w:val="pageBottom"/>
            <w:numFmt w:val="upperRoman"/>
            <w:numRestart w:val="continuous"/>
            <w15:footnoteColumns w:val="1"/>
          </w:footnotePr>
          <w:type w:val="continuous"/>
          <w:pgSz w:w="12152" w:h="17667"/>
          <w:pgMar w:top="1651" w:left="1013" w:right="1013" w:bottom="1148" w:header="0" w:footer="3" w:gutter="449"/>
          <w:cols w:space="720"/>
          <w:noEndnote/>
          <w:rtlGutter w:val="0"/>
          <w:docGrid w:linePitch="360"/>
        </w:sectPr>
      </w:pPr>
    </w:p>
    <w:p>
      <w:pPr>
        <w:pStyle w:val="Style37"/>
        <w:keepNext/>
        <w:keepLines/>
        <w:framePr w:w="2088" w:h="408" w:wrap="none" w:hAnchor="page" w:x="1666" w:y="1"/>
        <w:widowControl w:val="0"/>
        <w:shd w:val="clear" w:color="auto" w:fill="auto"/>
        <w:bidi w:val="0"/>
        <w:spacing w:before="0" w:after="0" w:line="240" w:lineRule="auto"/>
        <w:ind w:left="0" w:right="0" w:firstLine="0"/>
        <w:jc w:val="left"/>
        <w:rPr>
          <w:sz w:val="32"/>
          <w:szCs w:val="32"/>
        </w:rPr>
      </w:pPr>
      <w:bookmarkStart w:id="150" w:name="bookmark150"/>
      <w:bookmarkStart w:id="151" w:name="bookmark151"/>
      <w:r>
        <w:rPr>
          <w:color w:val="0069B4"/>
          <w:spacing w:val="0"/>
          <w:w w:val="100"/>
          <w:position w:val="0"/>
          <w:sz w:val="32"/>
          <w:szCs w:val="32"/>
          <w:shd w:val="clear" w:color="auto" w:fill="auto"/>
          <w:lang w:val="en-US" w:eastAsia="en-US" w:bidi="en-US"/>
        </w:rPr>
        <w:t>Submissions*</w:t>
      </w:r>
      <w:bookmarkEnd w:id="150"/>
      <w:bookmarkEnd w:id="151"/>
    </w:p>
    <w:p>
      <w:pPr>
        <w:pStyle w:val="Style63"/>
        <w:keepNext/>
        <w:keepLines/>
        <w:framePr w:w="5875" w:h="331" w:wrap="none" w:hAnchor="page" w:x="1498" w:y="798"/>
        <w:widowControl w:val="0"/>
        <w:shd w:val="clear" w:color="auto" w:fill="auto"/>
        <w:bidi w:val="0"/>
        <w:spacing w:before="0" w:after="0" w:line="240" w:lineRule="auto"/>
        <w:ind w:left="0" w:right="0" w:firstLine="0"/>
        <w:jc w:val="left"/>
      </w:pPr>
      <w:bookmarkStart w:id="152" w:name="bookmark152"/>
      <w:bookmarkStart w:id="153" w:name="bookmark153"/>
      <w:r>
        <w:rPr>
          <w:spacing w:val="0"/>
          <w:w w:val="100"/>
          <w:position w:val="0"/>
          <w:sz w:val="24"/>
          <w:szCs w:val="24"/>
          <w:shd w:val="clear" w:color="auto" w:fill="auto"/>
          <w:lang w:val="en-US" w:eastAsia="en-US" w:bidi="en-US"/>
        </w:rPr>
        <w:t>Top Ten: UNHCR Resettlement Submissions in 2015</w:t>
      </w:r>
      <w:bookmarkEnd w:id="152"/>
      <w:bookmarkEnd w:id="153"/>
    </w:p>
    <w:p>
      <w:pPr>
        <w:pStyle w:val="Style6"/>
        <w:keepNext w:val="0"/>
        <w:keepLines w:val="0"/>
        <w:framePr w:w="211" w:h="802" w:hRule="exact" w:wrap="none" w:hAnchor="page" w:x="11539" w:y="3015"/>
        <w:widowControl w:val="0"/>
        <w:shd w:val="clear" w:color="auto" w:fill="auto"/>
        <w:bidi w:val="0"/>
        <w:spacing w:before="0" w:after="0" w:line="240" w:lineRule="auto"/>
        <w:ind w:left="0" w:right="0" w:firstLine="0"/>
        <w:jc w:val="left"/>
        <w:textDirection w:val="btLr"/>
        <w:rPr>
          <w:sz w:val="20"/>
          <w:szCs w:val="20"/>
        </w:rPr>
      </w:pPr>
      <w:r>
        <w:rPr>
          <w:color w:val="000000"/>
          <w:spacing w:val="0"/>
          <w:w w:val="100"/>
          <w:position w:val="0"/>
          <w:sz w:val="20"/>
          <w:szCs w:val="20"/>
          <w:shd w:val="clear" w:color="auto" w:fill="auto"/>
          <w:lang w:val="en-US" w:eastAsia="en-US" w:bidi="en-US"/>
        </w:rPr>
        <w:t>ANNEX</w:t>
      </w:r>
    </w:p>
    <w:tbl>
      <w:tblPr>
        <w:tblOverlap w:val="never"/>
        <w:jc w:val="left"/>
        <w:tblLayout w:type="fixed"/>
      </w:tblPr>
      <w:tblGrid>
        <w:gridCol w:w="3240"/>
        <w:gridCol w:w="1190"/>
        <w:gridCol w:w="629"/>
      </w:tblGrid>
      <w:tr>
        <w:trPr>
          <w:trHeight w:val="312" w:hRule="exact"/>
        </w:trPr>
        <w:tc>
          <w:tcPr>
            <w:tcBorders/>
            <w:shd w:val="clear" w:color="auto" w:fill="0069B3"/>
            <w:vAlign w:val="bottom"/>
          </w:tcPr>
          <w:p>
            <w:pPr>
              <w:pStyle w:val="Style6"/>
              <w:keepNext w:val="0"/>
              <w:keepLines w:val="0"/>
              <w:framePr w:w="5059" w:h="3178" w:vSpace="408" w:wrap="none" w:hAnchor="page" w:x="1536" w:y="10547"/>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Country of Resettlement</w:t>
            </w:r>
          </w:p>
        </w:tc>
        <w:tc>
          <w:tcPr>
            <w:tcBorders/>
            <w:shd w:val="clear" w:color="auto" w:fill="0069B3"/>
            <w:vAlign w:val="bottom"/>
          </w:tcPr>
          <w:p>
            <w:pPr>
              <w:pStyle w:val="Style6"/>
              <w:keepNext w:val="0"/>
              <w:keepLines w:val="0"/>
              <w:framePr w:w="5059" w:h="3178" w:vSpace="408" w:wrap="none" w:hAnchor="page" w:x="1536" w:y="10547"/>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shd w:val="clear" w:color="auto" w:fill="auto"/>
                <w:lang w:val="en-US" w:eastAsia="en-US" w:bidi="en-US"/>
              </w:rPr>
              <w:t>10,</w:t>
            </w:r>
          </w:p>
        </w:tc>
      </w:tr>
      <w:tr>
        <w:trPr>
          <w:trHeight w:val="254" w:hRule="exact"/>
        </w:trPr>
        <w:tc>
          <w:tcPr>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United States</w:t>
            </w:r>
          </w:p>
        </w:tc>
        <w:tc>
          <w:tcPr>
            <w:tcBorders>
              <w:left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82,491</w:t>
            </w:r>
          </w:p>
        </w:tc>
        <w:tc>
          <w:tcPr>
            <w:tcBorders>
              <w:left w:val="single" w:sz="4"/>
            </w:tcBorders>
            <w:shd w:val="clear" w:color="auto" w:fill="FFFFFF"/>
            <w:vAlign w:val="top"/>
          </w:tcPr>
          <w:p>
            <w:pPr>
              <w:framePr w:w="5059" w:h="3178" w:vSpace="408" w:wrap="none" w:hAnchor="page" w:x="1536" w:y="10547"/>
              <w:widowControl w:val="0"/>
              <w:rPr>
                <w:sz w:val="10"/>
                <w:szCs w:val="10"/>
              </w:rPr>
            </w:pPr>
          </w:p>
        </w:tc>
      </w:tr>
      <w:tr>
        <w:trPr>
          <w:trHeight w:val="259" w:hRule="exact"/>
        </w:trPr>
        <w:tc>
          <w:tcPr>
            <w:tcBorders>
              <w:top w:val="single" w:sz="4"/>
            </w:tcBorders>
            <w:shd w:val="clear" w:color="auto" w:fill="BCE5FB"/>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Canada</w:t>
            </w:r>
          </w:p>
        </w:tc>
        <w:tc>
          <w:tcPr>
            <w:tcBorders>
              <w:top w:val="single" w:sz="4"/>
              <w:left w:val="single" w:sz="4"/>
            </w:tcBorders>
            <w:shd w:val="clear" w:color="auto" w:fill="BCE5FB"/>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22,886</w:t>
            </w:r>
          </w:p>
        </w:tc>
        <w:tc>
          <w:tcPr>
            <w:tcBorders>
              <w:top w:val="single" w:sz="4"/>
              <w:left w:val="single" w:sz="4"/>
            </w:tcBorders>
            <w:shd w:val="clear" w:color="auto" w:fill="FFFFFF"/>
            <w:vAlign w:val="top"/>
          </w:tcPr>
          <w:p>
            <w:pPr>
              <w:framePr w:w="5059" w:h="3178" w:vSpace="408" w:wrap="none" w:hAnchor="page" w:x="1536" w:y="10547"/>
              <w:widowControl w:val="0"/>
              <w:rPr>
                <w:sz w:val="10"/>
                <w:szCs w:val="10"/>
              </w:rPr>
            </w:pPr>
          </w:p>
        </w:tc>
      </w:tr>
      <w:tr>
        <w:trPr>
          <w:trHeight w:val="264" w:hRule="exact"/>
        </w:trPr>
        <w:tc>
          <w:tcPr>
            <w:tcBorders>
              <w:top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Australia</w:t>
            </w:r>
          </w:p>
        </w:tc>
        <w:tc>
          <w:tcPr>
            <w:tcBorders>
              <w:top w:val="single" w:sz="4"/>
              <w:left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9,321</w:t>
            </w:r>
          </w:p>
        </w:tc>
        <w:tc>
          <w:tcPr>
            <w:tcBorders>
              <w:top w:val="single" w:sz="4"/>
              <w:left w:val="single" w:sz="4"/>
            </w:tcBorders>
            <w:shd w:val="clear" w:color="auto" w:fill="FFFFFF"/>
            <w:vAlign w:val="top"/>
          </w:tcPr>
          <w:p>
            <w:pPr>
              <w:framePr w:w="5059" w:h="3178" w:vSpace="408" w:wrap="none" w:hAnchor="page" w:x="1536" w:y="10547"/>
              <w:widowControl w:val="0"/>
              <w:rPr>
                <w:sz w:val="10"/>
                <w:szCs w:val="10"/>
              </w:rPr>
            </w:pPr>
          </w:p>
        </w:tc>
      </w:tr>
      <w:tr>
        <w:trPr>
          <w:trHeight w:val="269" w:hRule="exact"/>
        </w:trPr>
        <w:tc>
          <w:tcPr>
            <w:tcBorders>
              <w:top w:val="single" w:sz="4"/>
            </w:tcBorders>
            <w:shd w:val="clear" w:color="auto" w:fill="BCE5FB"/>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Norway</w:t>
            </w:r>
          </w:p>
        </w:tc>
        <w:tc>
          <w:tcPr>
            <w:tcBorders>
              <w:top w:val="single" w:sz="4"/>
              <w:left w:val="single" w:sz="4"/>
            </w:tcBorders>
            <w:shd w:val="clear" w:color="auto" w:fill="BCE5FB"/>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3,806</w:t>
            </w:r>
          </w:p>
        </w:tc>
        <w:tc>
          <w:tcPr>
            <w:tcBorders>
              <w:left w:val="single" w:sz="4"/>
            </w:tcBorders>
            <w:shd w:val="clear" w:color="auto" w:fill="FFFFFF"/>
            <w:vAlign w:val="top"/>
          </w:tcPr>
          <w:p>
            <w:pPr>
              <w:framePr w:w="5059" w:h="3178" w:vSpace="408" w:wrap="none" w:hAnchor="page" w:x="1536" w:y="10547"/>
              <w:widowControl w:val="0"/>
              <w:rPr>
                <w:sz w:val="10"/>
                <w:szCs w:val="10"/>
              </w:rPr>
            </w:pPr>
          </w:p>
        </w:tc>
      </w:tr>
      <w:tr>
        <w:trPr>
          <w:trHeight w:val="259" w:hRule="exact"/>
        </w:trPr>
        <w:tc>
          <w:tcPr>
            <w:tcBorders>
              <w:top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United Kingdom</w:t>
            </w:r>
          </w:p>
        </w:tc>
        <w:tc>
          <w:tcPr>
            <w:tcBorders>
              <w:top w:val="single" w:sz="4"/>
              <w:left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3,622</w:t>
            </w:r>
          </w:p>
        </w:tc>
        <w:tc>
          <w:tcPr>
            <w:tcBorders>
              <w:left w:val="single" w:sz="4"/>
            </w:tcBorders>
            <w:shd w:val="clear" w:color="auto" w:fill="FFFFFF"/>
            <w:vAlign w:val="top"/>
          </w:tcPr>
          <w:p>
            <w:pPr>
              <w:framePr w:w="5059" w:h="3178" w:vSpace="408" w:wrap="none" w:hAnchor="page" w:x="1536" w:y="10547"/>
              <w:widowControl w:val="0"/>
              <w:rPr>
                <w:sz w:val="10"/>
                <w:szCs w:val="10"/>
              </w:rPr>
            </w:pPr>
          </w:p>
        </w:tc>
      </w:tr>
      <w:tr>
        <w:trPr>
          <w:trHeight w:val="259" w:hRule="exact"/>
        </w:trPr>
        <w:tc>
          <w:tcPr>
            <w:tcBorders>
              <w:top w:val="single" w:sz="4"/>
            </w:tcBorders>
            <w:shd w:val="clear" w:color="auto" w:fill="BCE5FB"/>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New Zealand</w:t>
            </w:r>
          </w:p>
        </w:tc>
        <w:tc>
          <w:tcPr>
            <w:tcBorders>
              <w:top w:val="single" w:sz="4"/>
              <w:left w:val="single" w:sz="4"/>
            </w:tcBorders>
            <w:shd w:val="clear" w:color="auto" w:fill="BCE5FB"/>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1,980</w:t>
            </w:r>
          </w:p>
        </w:tc>
        <w:tc>
          <w:tcPr>
            <w:tcBorders>
              <w:left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rPr>
                <w:sz w:val="22"/>
                <w:szCs w:val="22"/>
              </w:rPr>
            </w:pPr>
            <w:r>
              <w:rPr>
                <w:color w:val="0069B4"/>
                <w:spacing w:val="0"/>
                <w:w w:val="100"/>
                <w:position w:val="0"/>
                <w:sz w:val="22"/>
                <w:szCs w:val="22"/>
                <w:shd w:val="clear" w:color="auto" w:fill="auto"/>
                <w:lang w:val="en-US" w:eastAsia="en-US" w:bidi="en-US"/>
              </w:rPr>
              <w:t>■</w:t>
            </w:r>
          </w:p>
        </w:tc>
      </w:tr>
      <w:tr>
        <w:trPr>
          <w:trHeight w:val="259" w:hRule="exact"/>
        </w:trPr>
        <w:tc>
          <w:tcPr>
            <w:tcBorders>
              <w:top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Sweden</w:t>
            </w:r>
          </w:p>
        </w:tc>
        <w:tc>
          <w:tcPr>
            <w:tcBorders>
              <w:top w:val="single" w:sz="4"/>
              <w:left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1,595</w:t>
            </w:r>
          </w:p>
        </w:tc>
        <w:tc>
          <w:tcPr>
            <w:tcBorders>
              <w:left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rPr>
                <w:sz w:val="22"/>
                <w:szCs w:val="22"/>
              </w:rPr>
            </w:pPr>
            <w:r>
              <w:rPr>
                <w:color w:val="0069B4"/>
                <w:spacing w:val="0"/>
                <w:w w:val="100"/>
                <w:position w:val="0"/>
                <w:sz w:val="22"/>
                <w:szCs w:val="22"/>
                <w:shd w:val="clear" w:color="auto" w:fill="auto"/>
                <w:lang w:val="en-US" w:eastAsia="en-US" w:bidi="en-US"/>
              </w:rPr>
              <w:t>I</w:t>
            </w:r>
          </w:p>
        </w:tc>
      </w:tr>
      <w:tr>
        <w:trPr>
          <w:trHeight w:val="259" w:hRule="exact"/>
        </w:trPr>
        <w:tc>
          <w:tcPr>
            <w:tcBorders>
              <w:top w:val="single" w:sz="4"/>
            </w:tcBorders>
            <w:shd w:val="clear" w:color="auto" w:fill="BCE5FB"/>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France</w:t>
            </w:r>
          </w:p>
        </w:tc>
        <w:tc>
          <w:tcPr>
            <w:tcBorders>
              <w:top w:val="single" w:sz="4"/>
              <w:left w:val="single" w:sz="4"/>
            </w:tcBorders>
            <w:shd w:val="clear" w:color="auto" w:fill="BCE5FB"/>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1,456</w:t>
            </w:r>
          </w:p>
        </w:tc>
        <w:tc>
          <w:tcPr>
            <w:tcBorders>
              <w:left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rPr>
                <w:sz w:val="22"/>
                <w:szCs w:val="22"/>
              </w:rPr>
            </w:pPr>
            <w:r>
              <w:rPr>
                <w:color w:val="0069B4"/>
                <w:spacing w:val="0"/>
                <w:w w:val="100"/>
                <w:position w:val="0"/>
                <w:sz w:val="22"/>
                <w:szCs w:val="22"/>
                <w:shd w:val="clear" w:color="auto" w:fill="auto"/>
                <w:lang w:val="en-US" w:eastAsia="en-US" w:bidi="en-US"/>
              </w:rPr>
              <w:t>1</w:t>
            </w:r>
          </w:p>
        </w:tc>
      </w:tr>
      <w:tr>
        <w:trPr>
          <w:trHeight w:val="259" w:hRule="exact"/>
        </w:trPr>
        <w:tc>
          <w:tcPr>
            <w:tcBorders>
              <w:top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Finland</w:t>
            </w:r>
          </w:p>
        </w:tc>
        <w:tc>
          <w:tcPr>
            <w:tcBorders>
              <w:top w:val="single" w:sz="4"/>
              <w:left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1,296</w:t>
            </w:r>
          </w:p>
        </w:tc>
        <w:tc>
          <w:tcPr>
            <w:tcBorders>
              <w:left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rPr>
                <w:sz w:val="22"/>
                <w:szCs w:val="22"/>
              </w:rPr>
            </w:pPr>
            <w:r>
              <w:rPr>
                <w:color w:val="0069B4"/>
                <w:spacing w:val="0"/>
                <w:w w:val="100"/>
                <w:position w:val="0"/>
                <w:sz w:val="22"/>
                <w:szCs w:val="22"/>
                <w:shd w:val="clear" w:color="auto" w:fill="auto"/>
                <w:lang w:val="en-US" w:eastAsia="en-US" w:bidi="en-US"/>
              </w:rPr>
              <w:t>1</w:t>
            </w:r>
          </w:p>
        </w:tc>
      </w:tr>
      <w:tr>
        <w:trPr>
          <w:trHeight w:val="259" w:hRule="exact"/>
        </w:trPr>
        <w:tc>
          <w:tcPr>
            <w:tcBorders>
              <w:top w:val="single" w:sz="4"/>
            </w:tcBorders>
            <w:shd w:val="clear" w:color="auto" w:fill="BCE5FB"/>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Germany</w:t>
            </w:r>
          </w:p>
        </w:tc>
        <w:tc>
          <w:tcPr>
            <w:tcBorders>
              <w:top w:val="single" w:sz="4"/>
              <w:left w:val="single" w:sz="4"/>
            </w:tcBorders>
            <w:shd w:val="clear" w:color="auto" w:fill="BCE5FB"/>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964</w:t>
            </w:r>
          </w:p>
        </w:tc>
        <w:tc>
          <w:tcPr>
            <w:tcBorders>
              <w:left w:val="single" w:sz="4"/>
            </w:tcBorders>
            <w:shd w:val="clear" w:color="auto" w:fill="FFFFFF"/>
            <w:vAlign w:val="top"/>
          </w:tcPr>
          <w:p>
            <w:pPr>
              <w:framePr w:w="5059" w:h="3178" w:vSpace="408" w:wrap="none" w:hAnchor="page" w:x="1536" w:y="10547"/>
              <w:widowControl w:val="0"/>
              <w:rPr>
                <w:sz w:val="10"/>
                <w:szCs w:val="10"/>
              </w:rPr>
            </w:pPr>
          </w:p>
        </w:tc>
      </w:tr>
      <w:tr>
        <w:trPr>
          <w:trHeight w:val="264" w:hRule="exact"/>
        </w:trPr>
        <w:tc>
          <w:tcPr>
            <w:tcBorders>
              <w:top w:val="single" w:sz="4"/>
              <w:bottom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All Others</w:t>
            </w:r>
          </w:p>
        </w:tc>
        <w:tc>
          <w:tcPr>
            <w:tcBorders>
              <w:top w:val="single" w:sz="4"/>
              <w:left w:val="single" w:sz="4"/>
              <w:bottom w:val="single" w:sz="4"/>
            </w:tcBorders>
            <w:shd w:val="clear" w:color="auto" w:fill="FFFFFF"/>
            <w:vAlign w:val="bottom"/>
          </w:tcPr>
          <w:p>
            <w:pPr>
              <w:pStyle w:val="Style6"/>
              <w:keepNext w:val="0"/>
              <w:keepLines w:val="0"/>
              <w:framePr w:w="5059" w:h="3178" w:vSpace="408" w:wrap="none" w:hAnchor="page" w:x="1536" w:y="1054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4,627</w:t>
            </w:r>
          </w:p>
        </w:tc>
        <w:tc>
          <w:tcPr>
            <w:tcBorders>
              <w:left w:val="single" w:sz="4"/>
            </w:tcBorders>
            <w:shd w:val="clear" w:color="auto" w:fill="FFFFFF"/>
            <w:vAlign w:val="top"/>
          </w:tcPr>
          <w:p>
            <w:pPr>
              <w:framePr w:w="5059" w:h="3178" w:vSpace="408" w:wrap="none" w:hAnchor="page" w:x="1536" w:y="10547"/>
              <w:widowControl w:val="0"/>
              <w:rPr>
                <w:sz w:val="10"/>
                <w:szCs w:val="10"/>
              </w:rPr>
            </w:pPr>
          </w:p>
        </w:tc>
      </w:tr>
    </w:tbl>
    <w:p>
      <w:pPr>
        <w:framePr w:w="5059" w:h="3178" w:vSpace="408" w:wrap="none" w:hAnchor="page" w:x="1536" w:y="10547"/>
        <w:widowControl w:val="0"/>
        <w:spacing w:line="1" w:lineRule="exact"/>
      </w:pPr>
    </w:p>
    <w:p>
      <w:pPr>
        <w:pStyle w:val="Style67"/>
        <w:keepNext w:val="0"/>
        <w:keepLines w:val="0"/>
        <w:framePr w:w="902" w:h="235" w:wrap="none" w:hAnchor="page" w:x="1565" w:y="13897"/>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p>
      <w:pPr>
        <w:pStyle w:val="Style67"/>
        <w:keepNext w:val="0"/>
        <w:keepLines w:val="0"/>
        <w:framePr w:w="682" w:h="235" w:wrap="none" w:hAnchor="page" w:x="5030" w:y="13897"/>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134,044</w:t>
      </w:r>
    </w:p>
    <w:p>
      <w:pPr>
        <w:pStyle w:val="Style98"/>
        <w:keepNext w:val="0"/>
        <w:keepLines w:val="0"/>
        <w:framePr w:w="4872" w:h="235" w:wrap="none" w:hAnchor="page" w:x="6504" w:y="10633"/>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,000 20,000 30,000 40,000 50,000 60,000 70,000 80,000</w:t>
      </w:r>
    </w:p>
    <w:p>
      <w:pPr>
        <w:pStyle w:val="Style113"/>
        <w:keepNext w:val="0"/>
        <w:keepLines w:val="0"/>
        <w:framePr w:w="6499" w:h="202" w:wrap="none" w:hAnchor="page" w:x="1507" w:y="15092"/>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Resettlement submission figures from resettlement countries may not match UNHCR reported figures.</w:t>
      </w:r>
    </w:p>
    <w:p>
      <w:pPr>
        <w:widowControl w:val="0"/>
        <w:spacing w:line="360" w:lineRule="exact"/>
      </w:pPr>
      <w:r>
        <w:drawing>
          <wp:anchor distT="0" distB="0" distL="0" distR="0" simplePos="0" relativeHeight="62914784" behindDoc="1" locked="0" layoutInCell="1" allowOverlap="1">
            <wp:simplePos x="0" y="0"/>
            <wp:positionH relativeFrom="page">
              <wp:posOffset>977900</wp:posOffset>
            </wp:positionH>
            <wp:positionV relativeFrom="margin">
              <wp:posOffset>892810</wp:posOffset>
            </wp:positionV>
            <wp:extent cx="5845810" cy="2273935"/>
            <wp:wrapNone/>
            <wp:docPr id="305" name="Shape 305"/>
            <a:graphic xmlns:a="http://schemas.openxmlformats.org/drawingml/2006/main">
              <a:graphicData uri="http://schemas.openxmlformats.org/drawingml/2006/picture">
                <pic:pic xmlns:pic="http://schemas.openxmlformats.org/drawingml/2006/picture">
                  <pic:nvPicPr>
                    <pic:cNvPr id="306" name="Picture box 306"/>
                    <pic:cNvPicPr/>
                  </pic:nvPicPr>
                  <pic:blipFill>
                    <a:blip r:embed="rId161"/>
                    <a:stretch/>
                  </pic:blipFill>
                  <pic:spPr>
                    <a:xfrm>
                      <a:ext cx="5845810" cy="2273935"/>
                    </a:xfrm>
                    <a:prstGeom prst="rect"/>
                  </pic:spPr>
                </pic:pic>
              </a:graphicData>
            </a:graphic>
          </wp:anchor>
        </w:drawing>
      </w:r>
      <w:r>
        <w:drawing>
          <wp:anchor distT="0" distB="0" distL="0" distR="0" simplePos="0" relativeHeight="62914785" behindDoc="1" locked="0" layoutInCell="1" allowOverlap="1">
            <wp:simplePos x="0" y="0"/>
            <wp:positionH relativeFrom="page">
              <wp:posOffset>977900</wp:posOffset>
            </wp:positionH>
            <wp:positionV relativeFrom="margin">
              <wp:posOffset>3803650</wp:posOffset>
            </wp:positionV>
            <wp:extent cx="5650865" cy="2273935"/>
            <wp:wrapNone/>
            <wp:docPr id="307" name="Shape 307"/>
            <a:graphic xmlns:a="http://schemas.openxmlformats.org/drawingml/2006/main">
              <a:graphicData uri="http://schemas.openxmlformats.org/drawingml/2006/picture">
                <pic:pic xmlns:pic="http://schemas.openxmlformats.org/drawingml/2006/picture">
                  <pic:nvPicPr>
                    <pic:cNvPr id="308" name="Picture box 308"/>
                    <pic:cNvPicPr/>
                  </pic:nvPicPr>
                  <pic:blipFill>
                    <a:blip r:embed="rId163"/>
                    <a:stretch/>
                  </pic:blipFill>
                  <pic:spPr>
                    <a:xfrm>
                      <a:ext cx="5650865" cy="227393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2" w:line="1" w:lineRule="exact"/>
      </w:pPr>
    </w:p>
    <w:p>
      <w:pPr>
        <w:widowControl w:val="0"/>
        <w:spacing w:line="1" w:lineRule="exact"/>
        <w:sectPr>
          <w:footnotePr>
            <w:pos w:val="pageBottom"/>
            <w:numFmt w:val="upperRoman"/>
            <w:numRestart w:val="continuous"/>
            <w15:footnoteColumns w:val="1"/>
          </w:footnotePr>
          <w:pgSz w:w="12152" w:h="17667"/>
          <w:pgMar w:top="1077" w:left="403" w:right="403" w:bottom="1040" w:header="0" w:footer="3" w:gutter="1094"/>
          <w:cols w:space="720"/>
          <w:noEndnote/>
          <w:rtlGutter w:val="0"/>
          <w:docGrid w:linePitch="360"/>
        </w:sectPr>
      </w:pPr>
    </w:p>
    <w:p>
      <w:pPr>
        <w:widowControl w:val="0"/>
        <w:spacing w:before="95" w:after="95" w:line="240" w:lineRule="exact"/>
        <w:rPr>
          <w:sz w:val="19"/>
          <w:szCs w:val="19"/>
        </w:rPr>
      </w:pPr>
    </w:p>
    <w:p>
      <w:pPr>
        <w:widowControl w:val="0"/>
        <w:spacing w:line="1" w:lineRule="exact"/>
        <w:sectPr>
          <w:footnotePr>
            <w:pos w:val="pageBottom"/>
            <w:numFmt w:val="upperRoman"/>
            <w:numRestart w:val="continuous"/>
            <w15:footnoteColumns w:val="1"/>
          </w:footnotePr>
          <w:pgSz w:w="12152" w:h="17667"/>
          <w:pgMar w:top="1025" w:left="1465" w:right="812" w:bottom="1136" w:header="0" w:footer="3" w:gutter="0"/>
          <w:cols w:space="720"/>
          <w:noEndnote/>
          <w:rtlGutter w:val="0"/>
          <w:docGrid w:linePitch="360"/>
        </w:sectPr>
      </w:pPr>
    </w:p>
    <w:p>
      <w:pPr>
        <w:pStyle w:val="Style63"/>
        <w:keepNext/>
        <w:keepLines/>
        <w:widowControl w:val="0"/>
        <w:shd w:val="clear" w:color="auto" w:fill="auto"/>
        <w:bidi w:val="0"/>
        <w:spacing w:before="0" w:after="280" w:line="240" w:lineRule="auto"/>
        <w:ind w:left="0" w:right="0" w:firstLine="0"/>
        <w:jc w:val="left"/>
      </w:pPr>
      <w:bookmarkStart w:id="154" w:name="bookmark154"/>
      <w:bookmarkStart w:id="155" w:name="bookmark155"/>
      <w:r>
        <w:rPr>
          <w:spacing w:val="0"/>
          <w:w w:val="100"/>
          <w:position w:val="0"/>
          <w:sz w:val="24"/>
          <w:szCs w:val="24"/>
          <w:shd w:val="clear" w:color="auto" w:fill="auto"/>
          <w:lang w:val="en-US" w:eastAsia="en-US" w:bidi="en-US"/>
        </w:rPr>
        <w:t>UNHCR Resettlement Submissions in 2015</w:t>
      </w:r>
      <w:bookmarkEnd w:id="154"/>
      <w:bookmarkEnd w:id="155"/>
    </w:p>
    <w:tbl>
      <w:tblPr>
        <w:tblOverlap w:val="never"/>
        <w:jc w:val="left"/>
        <w:tblLayout w:type="fixed"/>
      </w:tblPr>
      <w:tblGrid>
        <w:gridCol w:w="3461"/>
        <w:gridCol w:w="2040"/>
        <w:gridCol w:w="2040"/>
        <w:gridCol w:w="2050"/>
      </w:tblGrid>
      <w:tr>
        <w:trPr>
          <w:trHeight w:val="312" w:hRule="exact"/>
        </w:trPr>
        <w:tc>
          <w:tcPr>
            <w:tcBorders/>
            <w:shd w:val="clear" w:color="auto" w:fill="0069B3"/>
            <w:vAlign w:val="bottom"/>
          </w:tcPr>
          <w:p>
            <w:pPr>
              <w:pStyle w:val="Style6"/>
              <w:keepNext w:val="0"/>
              <w:keepLines w:val="0"/>
              <w:framePr w:w="9590" w:h="1622" w:vSpace="408" w:wrap="notBeside" w:vAnchor="text" w:hAnchor="text" w:x="143"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Submissions by Region of Asylum</w:t>
            </w:r>
          </w:p>
        </w:tc>
        <w:tc>
          <w:tcPr>
            <w:tcBorders/>
            <w:shd w:val="clear" w:color="auto" w:fill="0069B3"/>
            <w:vAlign w:val="bottom"/>
          </w:tcPr>
          <w:p>
            <w:pPr>
              <w:pStyle w:val="Style6"/>
              <w:keepNext w:val="0"/>
              <w:keepLines w:val="0"/>
              <w:framePr w:w="9590" w:h="1622" w:vSpace="408" w:wrap="notBeside" w:vAnchor="text" w:hAnchor="text" w:x="143"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shd w:val="clear" w:color="auto" w:fill="0069B3"/>
            <w:vAlign w:val="bottom"/>
          </w:tcPr>
          <w:p>
            <w:pPr>
              <w:pStyle w:val="Style6"/>
              <w:keepNext w:val="0"/>
              <w:keepLines w:val="0"/>
              <w:framePr w:w="9590" w:h="1622" w:vSpace="408" w:wrap="notBeside" w:vAnchor="text" w:hAnchor="text" w:x="143"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shd w:val="clear" w:color="auto" w:fill="0069B3"/>
            <w:vAlign w:val="bottom"/>
          </w:tcPr>
          <w:p>
            <w:pPr>
              <w:pStyle w:val="Style6"/>
              <w:keepNext w:val="0"/>
              <w:keepLines w:val="0"/>
              <w:framePr w:w="9590" w:h="1622" w:vSpace="408" w:wrap="notBeside" w:vAnchor="text" w:hAnchor="text" w:x="143"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 cent Total (persons)</w:t>
            </w:r>
          </w:p>
        </w:tc>
      </w:tr>
      <w:tr>
        <w:trPr>
          <w:trHeight w:val="269" w:hRule="exact"/>
        </w:trPr>
        <w:tc>
          <w:tcPr>
            <w:tcBorders/>
            <w:shd w:val="clear" w:color="auto" w:fill="FFFFFF"/>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Africa</w:t>
            </w:r>
          </w:p>
        </w:tc>
        <w:tc>
          <w:tcPr>
            <w:tcBorders>
              <w:left w:val="single" w:sz="4"/>
            </w:tcBorders>
            <w:shd w:val="clear" w:color="auto" w:fill="FFFFFF"/>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11,411</w:t>
            </w:r>
          </w:p>
        </w:tc>
        <w:tc>
          <w:tcPr>
            <w:tcBorders>
              <w:left w:val="single" w:sz="4"/>
            </w:tcBorders>
            <w:shd w:val="clear" w:color="auto" w:fill="FFFFFF"/>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38,870</w:t>
            </w:r>
          </w:p>
        </w:tc>
        <w:tc>
          <w:tcPr>
            <w:tcBorders>
              <w:left w:val="single" w:sz="4"/>
            </w:tcBorders>
            <w:shd w:val="clear" w:color="auto" w:fill="FFFFFF"/>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29.0%</w:t>
            </w:r>
          </w:p>
        </w:tc>
      </w:tr>
      <w:tr>
        <w:trPr>
          <w:trHeight w:val="259" w:hRule="exact"/>
        </w:trPr>
        <w:tc>
          <w:tcPr>
            <w:tcBorders>
              <w:top w:val="single" w:sz="4"/>
            </w:tcBorders>
            <w:shd w:val="clear" w:color="auto" w:fill="BCE5FB"/>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Asia &amp; the Pacific</w:t>
            </w:r>
          </w:p>
        </w:tc>
        <w:tc>
          <w:tcPr>
            <w:tcBorders>
              <w:top w:val="single" w:sz="4"/>
              <w:left w:val="single" w:sz="4"/>
            </w:tcBorders>
            <w:shd w:val="clear" w:color="auto" w:fill="BCE5FB"/>
            <w:vAlign w:val="center"/>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7,261</w:t>
            </w:r>
          </w:p>
        </w:tc>
        <w:tc>
          <w:tcPr>
            <w:tcBorders>
              <w:top w:val="single" w:sz="4"/>
              <w:left w:val="single" w:sz="4"/>
            </w:tcBorders>
            <w:shd w:val="clear" w:color="auto" w:fill="BCE5FB"/>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21,620</w:t>
            </w:r>
          </w:p>
        </w:tc>
        <w:tc>
          <w:tcPr>
            <w:tcBorders>
              <w:top w:val="single" w:sz="4"/>
              <w:left w:val="single" w:sz="4"/>
            </w:tcBorders>
            <w:shd w:val="clear" w:color="auto" w:fill="BCE5FB"/>
            <w:vAlign w:val="center"/>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16.1%</w:t>
            </w:r>
          </w:p>
        </w:tc>
      </w:tr>
      <w:tr>
        <w:trPr>
          <w:trHeight w:val="259" w:hRule="exact"/>
        </w:trPr>
        <w:tc>
          <w:tcPr>
            <w:tcBorders>
              <w:top w:val="single" w:sz="4"/>
            </w:tcBorders>
            <w:shd w:val="clear" w:color="auto" w:fill="FFFFFF"/>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Europe</w:t>
            </w:r>
          </w:p>
        </w:tc>
        <w:tc>
          <w:tcPr>
            <w:tcBorders>
              <w:top w:val="single" w:sz="4"/>
              <w:left w:val="single" w:sz="4"/>
            </w:tcBorders>
            <w:shd w:val="clear" w:color="auto" w:fill="FFFFFF"/>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6,575</w:t>
            </w:r>
          </w:p>
        </w:tc>
        <w:tc>
          <w:tcPr>
            <w:tcBorders>
              <w:top w:val="single" w:sz="4"/>
              <w:left w:val="single" w:sz="4"/>
            </w:tcBorders>
            <w:shd w:val="clear" w:color="auto" w:fill="FFFFFF"/>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18,833</w:t>
            </w:r>
          </w:p>
        </w:tc>
        <w:tc>
          <w:tcPr>
            <w:tcBorders>
              <w:top w:val="single" w:sz="4"/>
              <w:left w:val="single" w:sz="4"/>
            </w:tcBorders>
            <w:shd w:val="clear" w:color="auto" w:fill="FFFFFF"/>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14.0%</w:t>
            </w:r>
          </w:p>
        </w:tc>
      </w:tr>
      <w:tr>
        <w:trPr>
          <w:trHeight w:val="259" w:hRule="exact"/>
        </w:trPr>
        <w:tc>
          <w:tcPr>
            <w:tcBorders>
              <w:top w:val="single" w:sz="4"/>
            </w:tcBorders>
            <w:shd w:val="clear" w:color="auto" w:fill="BCE5FB"/>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MENA</w:t>
            </w:r>
          </w:p>
        </w:tc>
        <w:tc>
          <w:tcPr>
            <w:tcBorders>
              <w:top w:val="single" w:sz="4"/>
              <w:left w:val="single" w:sz="4"/>
            </w:tcBorders>
            <w:shd w:val="clear" w:color="auto" w:fill="BCE5FB"/>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11,700</w:t>
            </w:r>
          </w:p>
        </w:tc>
        <w:tc>
          <w:tcPr>
            <w:tcBorders>
              <w:top w:val="single" w:sz="4"/>
              <w:left w:val="single" w:sz="4"/>
            </w:tcBorders>
            <w:shd w:val="clear" w:color="auto" w:fill="BCE5FB"/>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53,331</w:t>
            </w:r>
          </w:p>
        </w:tc>
        <w:tc>
          <w:tcPr>
            <w:tcBorders>
              <w:top w:val="single" w:sz="4"/>
              <w:left w:val="single" w:sz="4"/>
            </w:tcBorders>
            <w:shd w:val="clear" w:color="auto" w:fill="BCE5FB"/>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39.8%</w:t>
            </w:r>
          </w:p>
        </w:tc>
      </w:tr>
      <w:tr>
        <w:trPr>
          <w:trHeight w:val="264" w:hRule="exact"/>
        </w:trPr>
        <w:tc>
          <w:tcPr>
            <w:tcBorders>
              <w:top w:val="single" w:sz="4"/>
              <w:bottom w:val="single" w:sz="4"/>
            </w:tcBorders>
            <w:shd w:val="clear" w:color="auto" w:fill="FFFFFF"/>
            <w:vAlign w:val="bottom"/>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The Americas</w:t>
            </w:r>
          </w:p>
        </w:tc>
        <w:tc>
          <w:tcPr>
            <w:tcBorders>
              <w:top w:val="single" w:sz="4"/>
              <w:left w:val="single" w:sz="4"/>
              <w:bottom w:val="single" w:sz="4"/>
            </w:tcBorders>
            <w:shd w:val="clear" w:color="auto" w:fill="FFFFFF"/>
            <w:vAlign w:val="center"/>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438</w:t>
            </w:r>
          </w:p>
        </w:tc>
        <w:tc>
          <w:tcPr>
            <w:tcBorders>
              <w:top w:val="single" w:sz="4"/>
              <w:left w:val="single" w:sz="4"/>
              <w:bottom w:val="single" w:sz="4"/>
            </w:tcBorders>
            <w:shd w:val="clear" w:color="auto" w:fill="FFFFFF"/>
            <w:vAlign w:val="center"/>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1,390</w:t>
            </w:r>
          </w:p>
        </w:tc>
        <w:tc>
          <w:tcPr>
            <w:tcBorders>
              <w:top w:val="single" w:sz="4"/>
              <w:left w:val="single" w:sz="4"/>
              <w:bottom w:val="single" w:sz="4"/>
            </w:tcBorders>
            <w:shd w:val="clear" w:color="auto" w:fill="FFFFFF"/>
            <w:vAlign w:val="center"/>
          </w:tcPr>
          <w:p>
            <w:pPr>
              <w:pStyle w:val="Style6"/>
              <w:keepNext w:val="0"/>
              <w:keepLines w:val="0"/>
              <w:framePr w:w="9590" w:h="1622" w:vSpace="408" w:wrap="notBeside" w:vAnchor="text" w:hAnchor="text" w:x="143"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w:t>
            </w:r>
          </w:p>
        </w:tc>
      </w:tr>
    </w:tbl>
    <w:p>
      <w:pPr>
        <w:pStyle w:val="Style67"/>
        <w:keepNext w:val="0"/>
        <w:keepLines w:val="0"/>
        <w:framePr w:w="907" w:h="235" w:hSpace="142" w:wrap="notBeside" w:vAnchor="text" w:hAnchor="text" w:x="172" w:y="1796"/>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p>
      <w:pPr>
        <w:pStyle w:val="Style67"/>
        <w:keepNext w:val="0"/>
        <w:keepLines w:val="0"/>
        <w:framePr w:w="547" w:h="235" w:hSpace="142" w:wrap="notBeside" w:vAnchor="text" w:hAnchor="text" w:x="4343" w:y="1796"/>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37,385</w:t>
      </w:r>
    </w:p>
    <w:p>
      <w:pPr>
        <w:pStyle w:val="Style67"/>
        <w:keepNext w:val="0"/>
        <w:keepLines w:val="0"/>
        <w:framePr w:w="682" w:h="235" w:hSpace="142" w:wrap="notBeside" w:vAnchor="text" w:hAnchor="text" w:x="6325" w:y="1796"/>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134,044</w:t>
      </w:r>
    </w:p>
    <w:p>
      <w:pPr>
        <w:pStyle w:val="Style67"/>
        <w:keepNext w:val="0"/>
        <w:keepLines w:val="0"/>
        <w:framePr w:w="619" w:h="235" w:hSpace="142" w:wrap="notBeside" w:vAnchor="text" w:hAnchor="text" w:x="8399" w:y="1796"/>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100.0%</w:t>
      </w:r>
    </w:p>
    <w:p>
      <w:pPr>
        <w:widowControl w:val="0"/>
        <w:spacing w:line="1" w:lineRule="exact"/>
      </w:pPr>
    </w:p>
    <w:tbl>
      <w:tblPr>
        <w:tblOverlap w:val="never"/>
        <w:jc w:val="left"/>
        <w:tblLayout w:type="fixed"/>
      </w:tblPr>
      <w:tblGrid>
        <w:gridCol w:w="3466"/>
        <w:gridCol w:w="2045"/>
        <w:gridCol w:w="2040"/>
        <w:gridCol w:w="2050"/>
      </w:tblGrid>
      <w:tr>
        <w:trPr>
          <w:trHeight w:val="307" w:hRule="exact"/>
        </w:trPr>
        <w:tc>
          <w:tcPr>
            <w:tcBorders/>
            <w:shd w:val="clear" w:color="auto" w:fill="0069B3"/>
            <w:vAlign w:val="bottom"/>
          </w:tcPr>
          <w:p>
            <w:pPr>
              <w:pStyle w:val="Style6"/>
              <w:keepNext w:val="0"/>
              <w:keepLines w:val="0"/>
              <w:framePr w:w="9600" w:h="1882" w:vSpace="403" w:wrap="notBeside" w:vAnchor="text" w:hAnchor="text" w:x="138"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Submissions by Region of Origin</w:t>
            </w:r>
          </w:p>
        </w:tc>
        <w:tc>
          <w:tcPr>
            <w:tcBorders/>
            <w:shd w:val="clear" w:color="auto" w:fill="0069B3"/>
            <w:vAlign w:val="bottom"/>
          </w:tcPr>
          <w:p>
            <w:pPr>
              <w:pStyle w:val="Style6"/>
              <w:keepNext w:val="0"/>
              <w:keepLines w:val="0"/>
              <w:framePr w:w="9600" w:h="1882" w:vSpace="403" w:wrap="notBeside" w:vAnchor="text" w:hAnchor="text" w:x="138"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shd w:val="clear" w:color="auto" w:fill="0069B3"/>
            <w:vAlign w:val="bottom"/>
          </w:tcPr>
          <w:p>
            <w:pPr>
              <w:pStyle w:val="Style6"/>
              <w:keepNext w:val="0"/>
              <w:keepLines w:val="0"/>
              <w:framePr w:w="9600" w:h="1882" w:vSpace="403" w:wrap="notBeside" w:vAnchor="text" w:hAnchor="text" w:x="138"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shd w:val="clear" w:color="auto" w:fill="0069B3"/>
            <w:vAlign w:val="bottom"/>
          </w:tcPr>
          <w:p>
            <w:pPr>
              <w:pStyle w:val="Style6"/>
              <w:keepNext w:val="0"/>
              <w:keepLines w:val="0"/>
              <w:framePr w:w="9600" w:h="1882" w:vSpace="403" w:wrap="notBeside" w:vAnchor="text" w:hAnchor="text" w:x="138"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 cent Total (persons)</w:t>
            </w:r>
          </w:p>
        </w:tc>
      </w:tr>
      <w:tr>
        <w:trPr>
          <w:trHeight w:val="269" w:hRule="exact"/>
        </w:trPr>
        <w:tc>
          <w:tcPr>
            <w:tcBorders/>
            <w:shd w:val="clear" w:color="auto" w:fill="FFFFFF"/>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Africa</w:t>
            </w:r>
          </w:p>
        </w:tc>
        <w:tc>
          <w:tcPr>
            <w:tcBorders>
              <w:left w:val="single" w:sz="4"/>
            </w:tcBorders>
            <w:shd w:val="clear" w:color="auto" w:fill="FFFFFF"/>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13,693</w:t>
            </w:r>
          </w:p>
        </w:tc>
        <w:tc>
          <w:tcPr>
            <w:tcBorders>
              <w:left w:val="single" w:sz="4"/>
            </w:tcBorders>
            <w:shd w:val="clear" w:color="auto" w:fill="FFFFFF"/>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43,800</w:t>
            </w:r>
          </w:p>
        </w:tc>
        <w:tc>
          <w:tcPr>
            <w:tcBorders>
              <w:left w:val="single" w:sz="4"/>
            </w:tcBorders>
            <w:shd w:val="clear" w:color="auto" w:fill="FFFFFF"/>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32.7%</w:t>
            </w:r>
          </w:p>
        </w:tc>
      </w:tr>
      <w:tr>
        <w:trPr>
          <w:trHeight w:val="259" w:hRule="exact"/>
        </w:trPr>
        <w:tc>
          <w:tcPr>
            <w:tcBorders>
              <w:top w:val="single" w:sz="4"/>
            </w:tcBorders>
            <w:shd w:val="clear" w:color="auto" w:fill="BCE5FB"/>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Asia &amp; the Pacific</w:t>
            </w:r>
          </w:p>
        </w:tc>
        <w:tc>
          <w:tcPr>
            <w:tcBorders>
              <w:top w:val="single" w:sz="4"/>
              <w:left w:val="single" w:sz="4"/>
            </w:tcBorders>
            <w:shd w:val="clear" w:color="auto" w:fill="BCE5FB"/>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8,670</w:t>
            </w:r>
          </w:p>
        </w:tc>
        <w:tc>
          <w:tcPr>
            <w:tcBorders>
              <w:top w:val="single" w:sz="4"/>
              <w:left w:val="single" w:sz="4"/>
            </w:tcBorders>
            <w:shd w:val="clear" w:color="auto" w:fill="BCE5FB"/>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24,258</w:t>
            </w:r>
          </w:p>
        </w:tc>
        <w:tc>
          <w:tcPr>
            <w:tcBorders>
              <w:top w:val="single" w:sz="4"/>
              <w:left w:val="single" w:sz="4"/>
            </w:tcBorders>
            <w:shd w:val="clear" w:color="auto" w:fill="BCE5FB"/>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18.1%</w:t>
            </w:r>
          </w:p>
        </w:tc>
      </w:tr>
      <w:tr>
        <w:trPr>
          <w:trHeight w:val="259" w:hRule="exact"/>
        </w:trPr>
        <w:tc>
          <w:tcPr>
            <w:tcBorders>
              <w:top w:val="single" w:sz="4"/>
            </w:tcBorders>
            <w:shd w:val="clear" w:color="auto" w:fill="FFFFFF"/>
            <w:vAlign w:val="center"/>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Europe</w:t>
            </w:r>
          </w:p>
        </w:tc>
        <w:tc>
          <w:tcPr>
            <w:tcBorders>
              <w:top w:val="single" w:sz="4"/>
              <w:left w:val="single" w:sz="4"/>
            </w:tcBorders>
            <w:shd w:val="clear" w:color="auto" w:fill="FFFFFF"/>
            <w:vAlign w:val="center"/>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w:t>
            </w:r>
          </w:p>
        </w:tc>
        <w:tc>
          <w:tcPr>
            <w:tcBorders>
              <w:top w:val="single" w:sz="4"/>
              <w:left w:val="single" w:sz="4"/>
            </w:tcBorders>
            <w:shd w:val="clear" w:color="auto" w:fill="FFFFFF"/>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w:t>
            </w:r>
          </w:p>
        </w:tc>
        <w:tc>
          <w:tcPr>
            <w:tcBorders>
              <w:top w:val="single" w:sz="4"/>
              <w:left w:val="single" w:sz="4"/>
            </w:tcBorders>
            <w:shd w:val="clear" w:color="auto" w:fill="FFFFFF"/>
            <w:vAlign w:val="center"/>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&lt;1%</w:t>
            </w:r>
          </w:p>
        </w:tc>
      </w:tr>
      <w:tr>
        <w:trPr>
          <w:trHeight w:val="259" w:hRule="exact"/>
        </w:trPr>
        <w:tc>
          <w:tcPr>
            <w:tcBorders>
              <w:top w:val="single" w:sz="4"/>
            </w:tcBorders>
            <w:shd w:val="clear" w:color="auto" w:fill="BCE5FB"/>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MENA</w:t>
            </w:r>
          </w:p>
        </w:tc>
        <w:tc>
          <w:tcPr>
            <w:tcBorders>
              <w:top w:val="single" w:sz="4"/>
              <w:left w:val="single" w:sz="4"/>
            </w:tcBorders>
            <w:shd w:val="clear" w:color="auto" w:fill="BCE5FB"/>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14,612</w:t>
            </w:r>
          </w:p>
        </w:tc>
        <w:tc>
          <w:tcPr>
            <w:tcBorders>
              <w:top w:val="single" w:sz="4"/>
              <w:left w:val="single" w:sz="4"/>
            </w:tcBorders>
            <w:shd w:val="clear" w:color="auto" w:fill="BCE5FB"/>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64,593</w:t>
            </w:r>
          </w:p>
        </w:tc>
        <w:tc>
          <w:tcPr>
            <w:tcBorders>
              <w:top w:val="single" w:sz="4"/>
              <w:left w:val="single" w:sz="4"/>
            </w:tcBorders>
            <w:shd w:val="clear" w:color="auto" w:fill="BCE5FB"/>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48.2%</w:t>
            </w:r>
          </w:p>
        </w:tc>
      </w:tr>
      <w:tr>
        <w:trPr>
          <w:trHeight w:val="259" w:hRule="exact"/>
        </w:trPr>
        <w:tc>
          <w:tcPr>
            <w:tcBorders>
              <w:top w:val="single" w:sz="4"/>
            </w:tcBorders>
            <w:shd w:val="clear" w:color="auto" w:fill="FFFFFF"/>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The Americas</w:t>
            </w:r>
          </w:p>
        </w:tc>
        <w:tc>
          <w:tcPr>
            <w:tcBorders>
              <w:top w:val="single" w:sz="4"/>
              <w:left w:val="single" w:sz="4"/>
            </w:tcBorders>
            <w:shd w:val="clear" w:color="auto" w:fill="FFFFFF"/>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403</w:t>
            </w:r>
          </w:p>
        </w:tc>
        <w:tc>
          <w:tcPr>
            <w:tcBorders>
              <w:top w:val="single" w:sz="4"/>
              <w:left w:val="single" w:sz="4"/>
            </w:tcBorders>
            <w:shd w:val="clear" w:color="auto" w:fill="FFFFFF"/>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1,351</w:t>
            </w:r>
          </w:p>
        </w:tc>
        <w:tc>
          <w:tcPr>
            <w:tcBorders>
              <w:top w:val="single" w:sz="4"/>
              <w:left w:val="single" w:sz="4"/>
            </w:tcBorders>
            <w:shd w:val="clear" w:color="auto" w:fill="FFFFFF"/>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w:t>
            </w:r>
          </w:p>
        </w:tc>
      </w:tr>
      <w:tr>
        <w:trPr>
          <w:trHeight w:val="269" w:hRule="exact"/>
        </w:trPr>
        <w:tc>
          <w:tcPr>
            <w:tcBorders>
              <w:top w:val="single" w:sz="4"/>
            </w:tcBorders>
            <w:shd w:val="clear" w:color="auto" w:fill="BCE5FB"/>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Stateless</w:t>
            </w:r>
          </w:p>
        </w:tc>
        <w:tc>
          <w:tcPr>
            <w:tcBorders>
              <w:top w:val="single" w:sz="4"/>
              <w:left w:val="single" w:sz="4"/>
            </w:tcBorders>
            <w:shd w:val="clear" w:color="auto" w:fill="BCE5FB"/>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w:t>
            </w:r>
          </w:p>
        </w:tc>
        <w:tc>
          <w:tcPr>
            <w:tcBorders>
              <w:top w:val="single" w:sz="4"/>
              <w:left w:val="single" w:sz="4"/>
            </w:tcBorders>
            <w:shd w:val="clear" w:color="auto" w:fill="BCE5FB"/>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w:t>
            </w:r>
          </w:p>
        </w:tc>
        <w:tc>
          <w:tcPr>
            <w:tcBorders>
              <w:top w:val="single" w:sz="4"/>
              <w:left w:val="single" w:sz="4"/>
            </w:tcBorders>
            <w:shd w:val="clear" w:color="auto" w:fill="BCE5FB"/>
            <w:vAlign w:val="bottom"/>
          </w:tcPr>
          <w:p>
            <w:pPr>
              <w:pStyle w:val="Style6"/>
              <w:keepNext w:val="0"/>
              <w:keepLines w:val="0"/>
              <w:framePr w:w="9600" w:h="1882" w:vSpace="403"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&lt;1%</w:t>
            </w:r>
          </w:p>
        </w:tc>
      </w:tr>
    </w:tbl>
    <w:p>
      <w:pPr>
        <w:pStyle w:val="Style67"/>
        <w:keepNext w:val="0"/>
        <w:keepLines w:val="0"/>
        <w:framePr w:w="902" w:h="235" w:hSpace="137" w:wrap="notBeside" w:vAnchor="text" w:hAnchor="text" w:x="167" w:y="2051"/>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p>
      <w:pPr>
        <w:pStyle w:val="Style67"/>
        <w:keepNext w:val="0"/>
        <w:keepLines w:val="0"/>
        <w:framePr w:w="547" w:h="235" w:hSpace="137" w:wrap="notBeside" w:vAnchor="text" w:hAnchor="text" w:x="4348" w:y="2051"/>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37,385</w:t>
      </w:r>
    </w:p>
    <w:p>
      <w:pPr>
        <w:pStyle w:val="Style67"/>
        <w:keepNext w:val="0"/>
        <w:keepLines w:val="0"/>
        <w:framePr w:w="686" w:h="235" w:hSpace="137" w:wrap="notBeside" w:vAnchor="text" w:hAnchor="text" w:x="6325" w:y="2051"/>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134,044</w:t>
      </w:r>
    </w:p>
    <w:p>
      <w:pPr>
        <w:pStyle w:val="Style67"/>
        <w:keepNext w:val="0"/>
        <w:keepLines w:val="0"/>
        <w:framePr w:w="614" w:h="235" w:hSpace="137" w:wrap="notBeside" w:vAnchor="text" w:hAnchor="text" w:x="8404" w:y="2051"/>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100.0%</w:t>
      </w:r>
    </w:p>
    <w:p>
      <w:pPr>
        <w:widowControl w:val="0"/>
        <w:spacing w:line="1" w:lineRule="exact"/>
      </w:pPr>
    </w:p>
    <w:p>
      <w:pPr>
        <w:pStyle w:val="Style63"/>
        <w:keepNext/>
        <w:keepLines/>
        <w:widowControl w:val="0"/>
        <w:shd w:val="clear" w:color="auto" w:fill="auto"/>
        <w:bidi w:val="0"/>
        <w:spacing w:before="0" w:after="280" w:line="240" w:lineRule="auto"/>
        <w:ind w:left="0" w:right="0" w:firstLine="0"/>
        <w:jc w:val="left"/>
      </w:pPr>
      <w:bookmarkStart w:id="156" w:name="bookmark156"/>
      <w:bookmarkStart w:id="157" w:name="bookmark157"/>
      <w:r>
        <w:rPr>
          <w:spacing w:val="0"/>
          <w:w w:val="100"/>
          <w:position w:val="0"/>
          <w:sz w:val="24"/>
          <w:szCs w:val="24"/>
          <w:shd w:val="clear" w:color="auto" w:fill="auto"/>
          <w:lang w:val="en-US" w:eastAsia="en-US" w:bidi="en-US"/>
        </w:rPr>
        <w:t>UNHCR Submissions by Region of Asylum 2011-2015</w:t>
      </w:r>
      <w:bookmarkEnd w:id="156"/>
      <w:bookmarkEnd w:id="157"/>
    </w:p>
    <w:tbl>
      <w:tblPr>
        <w:tblOverlap w:val="never"/>
        <w:jc w:val="left"/>
        <w:tblLayout w:type="fixed"/>
      </w:tblPr>
      <w:tblGrid>
        <w:gridCol w:w="3355"/>
        <w:gridCol w:w="1248"/>
        <w:gridCol w:w="1248"/>
        <w:gridCol w:w="1243"/>
        <w:gridCol w:w="1248"/>
        <w:gridCol w:w="1258"/>
      </w:tblGrid>
      <w:tr>
        <w:trPr>
          <w:trHeight w:val="240" w:hRule="exact"/>
        </w:trPr>
        <w:tc>
          <w:tcPr>
            <w:tcBorders/>
            <w:shd w:val="clear" w:color="auto" w:fill="0069B3"/>
            <w:vAlign w:val="bottom"/>
          </w:tcPr>
          <w:p>
            <w:pPr>
              <w:pStyle w:val="Style6"/>
              <w:keepNext w:val="0"/>
              <w:keepLines w:val="0"/>
              <w:framePr w:w="9600" w:h="1579" w:vSpace="379" w:wrap="notBeside" w:vAnchor="text" w:hAnchor="text" w:x="138"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Region of Asylum</w:t>
            </w:r>
          </w:p>
        </w:tc>
        <w:tc>
          <w:tcPr>
            <w:tcBorders/>
            <w:shd w:val="clear" w:color="auto" w:fill="0069B3"/>
            <w:vAlign w:val="bottom"/>
          </w:tcPr>
          <w:p>
            <w:pPr>
              <w:pStyle w:val="Style6"/>
              <w:keepNext w:val="0"/>
              <w:keepLines w:val="0"/>
              <w:framePr w:w="9600" w:h="1579" w:vSpace="379" w:wrap="notBeside" w:vAnchor="text" w:hAnchor="text" w:x="138"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2011</w:t>
            </w:r>
          </w:p>
        </w:tc>
        <w:tc>
          <w:tcPr>
            <w:tcBorders/>
            <w:shd w:val="clear" w:color="auto" w:fill="0069B3"/>
            <w:vAlign w:val="bottom"/>
          </w:tcPr>
          <w:p>
            <w:pPr>
              <w:pStyle w:val="Style6"/>
              <w:keepNext w:val="0"/>
              <w:keepLines w:val="0"/>
              <w:framePr w:w="9600" w:h="1579" w:vSpace="379" w:wrap="notBeside" w:vAnchor="text" w:hAnchor="text" w:x="138"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2012</w:t>
            </w:r>
          </w:p>
        </w:tc>
        <w:tc>
          <w:tcPr>
            <w:tcBorders/>
            <w:shd w:val="clear" w:color="auto" w:fill="0069B3"/>
            <w:vAlign w:val="center"/>
          </w:tcPr>
          <w:p>
            <w:pPr>
              <w:pStyle w:val="Style6"/>
              <w:keepNext w:val="0"/>
              <w:keepLines w:val="0"/>
              <w:framePr w:w="9600" w:h="1579" w:vSpace="379" w:wrap="notBeside" w:vAnchor="text" w:hAnchor="text" w:x="138"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2013</w:t>
            </w:r>
          </w:p>
        </w:tc>
        <w:tc>
          <w:tcPr>
            <w:tcBorders/>
            <w:shd w:val="clear" w:color="auto" w:fill="0069B3"/>
            <w:vAlign w:val="center"/>
          </w:tcPr>
          <w:p>
            <w:pPr>
              <w:pStyle w:val="Style6"/>
              <w:keepNext w:val="0"/>
              <w:keepLines w:val="0"/>
              <w:framePr w:w="9600" w:h="1579" w:vSpace="379" w:wrap="notBeside" w:vAnchor="text" w:hAnchor="text" w:x="138"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2014</w:t>
            </w:r>
          </w:p>
        </w:tc>
        <w:tc>
          <w:tcPr>
            <w:tcBorders/>
            <w:shd w:val="clear" w:color="auto" w:fill="0069B3"/>
            <w:vAlign w:val="center"/>
          </w:tcPr>
          <w:p>
            <w:pPr>
              <w:pStyle w:val="Style6"/>
              <w:keepNext w:val="0"/>
              <w:keepLines w:val="0"/>
              <w:framePr w:w="9600" w:h="1579" w:vSpace="379" w:wrap="notBeside" w:vAnchor="text" w:hAnchor="text" w:x="138"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2015</w:t>
            </w:r>
          </w:p>
        </w:tc>
      </w:tr>
      <w:tr>
        <w:trPr>
          <w:trHeight w:val="269" w:hRule="exact"/>
        </w:trPr>
        <w:tc>
          <w:tcPr>
            <w:tcBorders/>
            <w:shd w:val="clear" w:color="auto" w:fill="FFFFFF"/>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Africa</w:t>
            </w:r>
          </w:p>
        </w:tc>
        <w:tc>
          <w:tcPr>
            <w:tcBorders>
              <w:left w:val="single" w:sz="4"/>
            </w:tcBorders>
            <w:shd w:val="clear" w:color="auto" w:fill="FFFFFF"/>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22,267</w:t>
            </w:r>
          </w:p>
        </w:tc>
        <w:tc>
          <w:tcPr>
            <w:tcBorders>
              <w:left w:val="single" w:sz="4"/>
            </w:tcBorders>
            <w:shd w:val="clear" w:color="auto" w:fill="FFFFFF"/>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15,710</w:t>
            </w:r>
          </w:p>
        </w:tc>
        <w:tc>
          <w:tcPr>
            <w:tcBorders>
              <w:left w:val="single" w:sz="4"/>
            </w:tcBorders>
            <w:shd w:val="clear" w:color="auto" w:fill="FFFFFF"/>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28,141</w:t>
            </w:r>
          </w:p>
        </w:tc>
        <w:tc>
          <w:tcPr>
            <w:tcBorders>
              <w:left w:val="single" w:sz="4"/>
            </w:tcBorders>
            <w:shd w:val="clear" w:color="auto" w:fill="FFFFFF"/>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35,079</w:t>
            </w:r>
          </w:p>
        </w:tc>
        <w:tc>
          <w:tcPr>
            <w:tcBorders>
              <w:left w:val="single" w:sz="4"/>
            </w:tcBorders>
            <w:shd w:val="clear" w:color="auto" w:fill="FFFFFF"/>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38,870</w:t>
            </w:r>
          </w:p>
        </w:tc>
      </w:tr>
      <w:tr>
        <w:trPr>
          <w:trHeight w:val="259" w:hRule="exact"/>
        </w:trPr>
        <w:tc>
          <w:tcPr>
            <w:tcBorders>
              <w:top w:val="single" w:sz="4"/>
            </w:tcBorders>
            <w:shd w:val="clear" w:color="auto" w:fill="BCE5FB"/>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Asia &amp; the Pacific</w:t>
            </w:r>
          </w:p>
        </w:tc>
        <w:tc>
          <w:tcPr>
            <w:tcBorders>
              <w:top w:val="single" w:sz="4"/>
              <w:left w:val="single" w:sz="4"/>
            </w:tcBorders>
            <w:shd w:val="clear" w:color="auto" w:fill="BCE5FB"/>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38,404</w:t>
            </w:r>
          </w:p>
        </w:tc>
        <w:tc>
          <w:tcPr>
            <w:tcBorders>
              <w:top w:val="single" w:sz="4"/>
              <w:left w:val="single" w:sz="4"/>
            </w:tcBorders>
            <w:shd w:val="clear" w:color="auto" w:fill="BCE5FB"/>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38,020</w:t>
            </w:r>
          </w:p>
        </w:tc>
        <w:tc>
          <w:tcPr>
            <w:tcBorders>
              <w:top w:val="single" w:sz="4"/>
              <w:left w:val="single" w:sz="4"/>
            </w:tcBorders>
            <w:shd w:val="clear" w:color="auto" w:fill="BCE5FB"/>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37,559</w:t>
            </w:r>
          </w:p>
        </w:tc>
        <w:tc>
          <w:tcPr>
            <w:tcBorders>
              <w:top w:val="single" w:sz="4"/>
              <w:left w:val="single" w:sz="4"/>
            </w:tcBorders>
            <w:shd w:val="clear" w:color="auto" w:fill="BCE5FB"/>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27,450</w:t>
            </w:r>
          </w:p>
        </w:tc>
        <w:tc>
          <w:tcPr>
            <w:tcBorders>
              <w:top w:val="single" w:sz="4"/>
              <w:left w:val="single" w:sz="4"/>
            </w:tcBorders>
            <w:shd w:val="clear" w:color="auto" w:fill="BCE5FB"/>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21,620</w:t>
            </w:r>
          </w:p>
        </w:tc>
      </w:tr>
      <w:tr>
        <w:trPr>
          <w:trHeight w:val="259" w:hRule="exact"/>
        </w:trPr>
        <w:tc>
          <w:tcPr>
            <w:tcBorders>
              <w:top w:val="single" w:sz="4"/>
            </w:tcBorders>
            <w:shd w:val="clear" w:color="auto" w:fill="FFFFFF"/>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Europe</w:t>
            </w:r>
          </w:p>
        </w:tc>
        <w:tc>
          <w:tcPr>
            <w:tcBorders>
              <w:top w:val="single" w:sz="4"/>
              <w:left w:val="single" w:sz="4"/>
            </w:tcBorders>
            <w:shd w:val="clear" w:color="auto" w:fill="FFFFFF"/>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7,716</w:t>
            </w:r>
          </w:p>
        </w:tc>
        <w:tc>
          <w:tcPr>
            <w:tcBorders>
              <w:top w:val="single" w:sz="4"/>
              <w:left w:val="single" w:sz="4"/>
            </w:tcBorders>
            <w:shd w:val="clear" w:color="auto" w:fill="FFFFFF"/>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8,526</w:t>
            </w:r>
          </w:p>
        </w:tc>
        <w:tc>
          <w:tcPr>
            <w:tcBorders>
              <w:top w:val="single" w:sz="4"/>
              <w:left w:val="single" w:sz="4"/>
            </w:tcBorders>
            <w:shd w:val="clear" w:color="auto" w:fill="FFFFFF"/>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11,096</w:t>
            </w:r>
          </w:p>
        </w:tc>
        <w:tc>
          <w:tcPr>
            <w:tcBorders>
              <w:top w:val="single" w:sz="4"/>
              <w:left w:val="single" w:sz="4"/>
            </w:tcBorders>
            <w:shd w:val="clear" w:color="auto" w:fill="FFFFFF"/>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16,392</w:t>
            </w:r>
          </w:p>
        </w:tc>
        <w:tc>
          <w:tcPr>
            <w:tcBorders>
              <w:top w:val="single" w:sz="4"/>
              <w:left w:val="single" w:sz="4"/>
            </w:tcBorders>
            <w:shd w:val="clear" w:color="auto" w:fill="FFFFFF"/>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18,833</w:t>
            </w:r>
          </w:p>
        </w:tc>
      </w:tr>
      <w:tr>
        <w:trPr>
          <w:trHeight w:val="259" w:hRule="exact"/>
        </w:trPr>
        <w:tc>
          <w:tcPr>
            <w:tcBorders>
              <w:top w:val="single" w:sz="4"/>
            </w:tcBorders>
            <w:shd w:val="clear" w:color="auto" w:fill="BCE5FB"/>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MENA</w:t>
            </w:r>
          </w:p>
        </w:tc>
        <w:tc>
          <w:tcPr>
            <w:tcBorders>
              <w:top w:val="single" w:sz="4"/>
              <w:left w:val="single" w:sz="4"/>
            </w:tcBorders>
            <w:shd w:val="clear" w:color="auto" w:fill="BCE5FB"/>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22,493</w:t>
            </w:r>
          </w:p>
        </w:tc>
        <w:tc>
          <w:tcPr>
            <w:tcBorders>
              <w:top w:val="single" w:sz="4"/>
              <w:left w:val="single" w:sz="4"/>
            </w:tcBorders>
            <w:shd w:val="clear" w:color="auto" w:fill="BCE5FB"/>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10,519</w:t>
            </w:r>
          </w:p>
        </w:tc>
        <w:tc>
          <w:tcPr>
            <w:tcBorders>
              <w:top w:val="single" w:sz="4"/>
              <w:left w:val="single" w:sz="4"/>
            </w:tcBorders>
            <w:shd w:val="clear" w:color="auto" w:fill="BCE5FB"/>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14,247</w:t>
            </w:r>
          </w:p>
        </w:tc>
        <w:tc>
          <w:tcPr>
            <w:tcBorders>
              <w:top w:val="single" w:sz="4"/>
              <w:left w:val="single" w:sz="4"/>
            </w:tcBorders>
            <w:shd w:val="clear" w:color="auto" w:fill="BCE5FB"/>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23,169</w:t>
            </w:r>
          </w:p>
        </w:tc>
        <w:tc>
          <w:tcPr>
            <w:tcBorders>
              <w:top w:val="single" w:sz="4"/>
              <w:left w:val="single" w:sz="4"/>
            </w:tcBorders>
            <w:shd w:val="clear" w:color="auto" w:fill="BCE5FB"/>
            <w:vAlign w:val="bottom"/>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53,331</w:t>
            </w:r>
          </w:p>
        </w:tc>
      </w:tr>
      <w:tr>
        <w:trPr>
          <w:trHeight w:val="293" w:hRule="exact"/>
        </w:trPr>
        <w:tc>
          <w:tcPr>
            <w:tcBorders>
              <w:top w:val="single" w:sz="4"/>
            </w:tcBorders>
            <w:shd w:val="clear" w:color="auto" w:fill="FFFFFF"/>
            <w:vAlign w:val="center"/>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The Americas</w:t>
            </w:r>
          </w:p>
        </w:tc>
        <w:tc>
          <w:tcPr>
            <w:tcBorders>
              <w:top w:val="single" w:sz="4"/>
              <w:left w:val="single" w:sz="4"/>
            </w:tcBorders>
            <w:shd w:val="clear" w:color="auto" w:fill="FFFFFF"/>
            <w:vAlign w:val="center"/>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963</w:t>
            </w:r>
          </w:p>
        </w:tc>
        <w:tc>
          <w:tcPr>
            <w:tcBorders>
              <w:top w:val="single" w:sz="4"/>
              <w:left w:val="single" w:sz="4"/>
            </w:tcBorders>
            <w:shd w:val="clear" w:color="auto" w:fill="FFFFFF"/>
            <w:vAlign w:val="center"/>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2,065</w:t>
            </w:r>
          </w:p>
        </w:tc>
        <w:tc>
          <w:tcPr>
            <w:tcBorders>
              <w:top w:val="single" w:sz="4"/>
              <w:left w:val="single" w:sz="4"/>
            </w:tcBorders>
            <w:shd w:val="clear" w:color="auto" w:fill="FFFFFF"/>
            <w:vAlign w:val="center"/>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1,872</w:t>
            </w:r>
          </w:p>
        </w:tc>
        <w:tc>
          <w:tcPr>
            <w:tcBorders>
              <w:top w:val="single" w:sz="4"/>
              <w:left w:val="single" w:sz="4"/>
            </w:tcBorders>
            <w:shd w:val="clear" w:color="auto" w:fill="FFFFFF"/>
            <w:vAlign w:val="center"/>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1,800</w:t>
            </w:r>
          </w:p>
        </w:tc>
        <w:tc>
          <w:tcPr>
            <w:tcBorders>
              <w:top w:val="single" w:sz="4"/>
              <w:left w:val="single" w:sz="4"/>
            </w:tcBorders>
            <w:shd w:val="clear" w:color="auto" w:fill="FFFFFF"/>
            <w:vAlign w:val="center"/>
          </w:tcPr>
          <w:p>
            <w:pPr>
              <w:pStyle w:val="Style6"/>
              <w:keepNext w:val="0"/>
              <w:keepLines w:val="0"/>
              <w:framePr w:w="9600" w:h="1579" w:vSpace="379" w:wrap="notBeside" w:vAnchor="text" w:hAnchor="text" w:x="138"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1,390</w:t>
            </w:r>
          </w:p>
        </w:tc>
      </w:tr>
    </w:tbl>
    <w:p>
      <w:pPr>
        <w:pStyle w:val="Style67"/>
        <w:keepNext w:val="0"/>
        <w:keepLines w:val="0"/>
        <w:framePr w:w="902" w:h="235" w:hSpace="137" w:wrap="notBeside" w:vAnchor="text" w:hAnchor="text" w:x="167" w:y="1724"/>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p>
      <w:pPr>
        <w:pStyle w:val="Style67"/>
        <w:keepNext w:val="0"/>
        <w:keepLines w:val="0"/>
        <w:framePr w:w="1819" w:h="235" w:hSpace="137" w:wrap="notBeside" w:vAnchor="text" w:hAnchor="text" w:x="3824" w:y="1724"/>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91,843 74,840</w:t>
      </w:r>
    </w:p>
    <w:p>
      <w:pPr>
        <w:pStyle w:val="Style67"/>
        <w:keepNext w:val="0"/>
        <w:keepLines w:val="0"/>
        <w:framePr w:w="3125" w:h="235" w:hSpace="137" w:wrap="notBeside" w:vAnchor="text" w:hAnchor="text" w:x="6325" w:y="1724"/>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92,915 103,890 134,044</w:t>
      </w:r>
    </w:p>
    <w:p>
      <w:pPr>
        <w:widowControl w:val="0"/>
        <w:spacing w:line="1" w:lineRule="exact"/>
      </w:pPr>
    </w:p>
    <w:p>
      <w:pPr>
        <w:pStyle w:val="Style19"/>
        <w:keepNext/>
        <w:keepLines/>
        <w:widowControl w:val="0"/>
        <w:shd w:val="clear" w:color="auto" w:fill="auto"/>
        <w:bidi w:val="0"/>
        <w:spacing w:before="0" w:after="500" w:line="240" w:lineRule="auto"/>
        <w:ind w:left="0" w:right="0" w:firstLine="0"/>
        <w:jc w:val="left"/>
      </w:pPr>
      <w:bookmarkStart w:id="158" w:name="bookmark158"/>
      <w:bookmarkStart w:id="159" w:name="bookmark159"/>
      <w:r>
        <w:rPr>
          <w:color w:val="000000"/>
          <w:spacing w:val="0"/>
          <w:w w:val="100"/>
          <w:position w:val="0"/>
          <w:shd w:val="clear" w:color="auto" w:fill="auto"/>
          <w:lang w:val="en-US" w:eastAsia="en-US" w:bidi="en-US"/>
        </w:rPr>
        <w:t>UNHCR Submissions by Region of Asylum 2011-2015</w:t>
      </w:r>
      <w:bookmarkEnd w:id="158"/>
      <w:bookmarkEnd w:id="159"/>
    </w:p>
    <w:p>
      <w:pPr>
        <w:pStyle w:val="Style98"/>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60,000</w:t>
      </w:r>
    </w:p>
    <w:p>
      <w:pPr>
        <w:pStyle w:val="Style98"/>
        <w:keepNext w:val="0"/>
        <w:keepLines w:val="0"/>
        <w:widowControl w:val="0"/>
        <w:shd w:val="clear" w:color="auto" w:fill="auto"/>
        <w:bidi w:val="0"/>
        <w:spacing w:before="0" w:after="220" w:line="240" w:lineRule="auto"/>
        <w:ind w:left="0" w:right="0" w:firstLine="0"/>
        <w:jc w:val="left"/>
      </w:pPr>
      <w:r>
        <w:drawing>
          <wp:anchor distT="0" distB="0" distL="114300" distR="114300" simplePos="0" relativeHeight="125829510" behindDoc="0" locked="0" layoutInCell="1" allowOverlap="1">
            <wp:simplePos x="0" y="0"/>
            <wp:positionH relativeFrom="margin">
              <wp:posOffset>848995</wp:posOffset>
            </wp:positionH>
            <wp:positionV relativeFrom="paragraph">
              <wp:posOffset>12700</wp:posOffset>
            </wp:positionV>
            <wp:extent cx="5200015" cy="1249680"/>
            <wp:wrapSquare wrapText="left"/>
            <wp:docPr id="309" name="Shape 309"/>
            <a:graphic xmlns:a="http://schemas.openxmlformats.org/drawingml/2006/main">
              <a:graphicData uri="http://schemas.openxmlformats.org/drawingml/2006/picture">
                <pic:pic xmlns:pic="http://schemas.openxmlformats.org/drawingml/2006/picture">
                  <pic:nvPicPr>
                    <pic:cNvPr id="310" name="Picture box 310"/>
                    <pic:cNvPicPr/>
                  </pic:nvPicPr>
                  <pic:blipFill>
                    <a:blip r:embed="rId165"/>
                    <a:stretch/>
                  </pic:blipFill>
                  <pic:spPr>
                    <a:xfrm>
                      <a:ext cx="5200015" cy="1249680"/>
                    </a:xfrm>
                    <a:prstGeom prst="rect"/>
                  </pic:spPr>
                </pic:pic>
              </a:graphicData>
            </a:graphic>
          </wp:anchor>
        </w:drawing>
      </w:r>
      <w:r>
        <w:rPr>
          <w:color w:val="000000"/>
          <w:spacing w:val="0"/>
          <w:w w:val="100"/>
          <w:position w:val="0"/>
          <w:shd w:val="clear" w:color="auto" w:fill="auto"/>
          <w:lang w:val="en-US" w:eastAsia="en-US" w:bidi="en-US"/>
        </w:rPr>
        <w:t>50,000</w:t>
      </w:r>
    </w:p>
    <w:p>
      <w:pPr>
        <w:pStyle w:val="Style98"/>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40,000</w:t>
      </w:r>
    </w:p>
    <w:p>
      <w:pPr>
        <w:pStyle w:val="Style98"/>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30,000</w:t>
      </w:r>
    </w:p>
    <w:p>
      <w:pPr>
        <w:pStyle w:val="Style98"/>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20,000</w:t>
      </w:r>
    </w:p>
    <w:p>
      <w:pPr>
        <w:pStyle w:val="Style98"/>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10,000</w:t>
      </w:r>
    </w:p>
    <w:p>
      <w:pPr>
        <w:pStyle w:val="Style98"/>
        <w:keepNext w:val="0"/>
        <w:keepLines w:val="0"/>
        <w:widowControl w:val="0"/>
        <w:shd w:val="clear" w:color="auto" w:fill="auto"/>
        <w:bidi w:val="0"/>
        <w:spacing w:before="0" w:after="240" w:line="240" w:lineRule="auto"/>
        <w:ind w:left="0" w:right="0" w:firstLine="520"/>
        <w:jc w:val="left"/>
      </w:pPr>
      <w:r>
        <w:rPr>
          <w:color w:val="000000"/>
          <w:spacing w:val="0"/>
          <w:w w:val="100"/>
          <w:position w:val="0"/>
          <w:shd w:val="clear" w:color="auto" w:fill="auto"/>
          <w:lang w:val="en-US" w:eastAsia="en-US" w:bidi="en-US"/>
        </w:rPr>
        <w:t>0</w:t>
      </w:r>
    </w:p>
    <w:p>
      <w:pPr>
        <w:widowControl w:val="0"/>
        <w:spacing w:line="1" w:lineRule="exact"/>
      </w:pPr>
      <w:r>
        <mc:AlternateContent>
          <mc:Choice Requires="wps">
            <w:drawing>
              <wp:anchor distT="12700" distB="253365" distL="0" distR="0" simplePos="0" relativeHeight="125829511" behindDoc="0" locked="0" layoutInCell="1" allowOverlap="1">
                <wp:simplePos x="0" y="0"/>
                <wp:positionH relativeFrom="margin">
                  <wp:posOffset>732790</wp:posOffset>
                </wp:positionH>
                <wp:positionV relativeFrom="paragraph">
                  <wp:posOffset>12700</wp:posOffset>
                </wp:positionV>
                <wp:extent cx="271145" cy="149225"/>
                <wp:wrapTopAndBottom/>
                <wp:docPr id="311" name="Shape 311"/>
                <a:graphic xmlns:a="http://schemas.openxmlformats.org/drawingml/2006/main">
                  <a:graphicData uri="http://schemas.microsoft.com/office/word/2010/wordprocessingShape">
                    <wps:wsp>
                      <wps:cNvSpPr txBox="1"/>
                      <wps:spPr>
                        <a:xfrm>
                          <a:ext cx="271145" cy="149225"/>
                        </a:xfrm>
                        <a:prstGeom prst="rect"/>
                        <a:noFill/>
                      </wps:spPr>
                      <wps:txbx>
                        <w:txbxContent>
                          <w:p>
                            <w:pPr>
                              <w:pStyle w:val="Style9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2011</w:t>
                            </w:r>
                          </w:p>
                        </w:txbxContent>
                      </wps:txbx>
                      <wps:bodyPr wrap="none" lIns="0" tIns="0" rIns="0" bIns="0">
                        <a:noAutoFit/>
                      </wps:bodyPr>
                    </wps:wsp>
                  </a:graphicData>
                </a:graphic>
              </wp:anchor>
            </w:drawing>
          </mc:Choice>
          <mc:Fallback>
            <w:pict>
              <v:shape id="_x0000_s1337" type="#_x0000_t202" style="position:absolute;margin-left:57.700000000000003pt;margin-top:1.pt;width:21.350000000000001pt;height:11.75pt;z-index:-125829242;mso-wrap-distance-left:0;mso-wrap-distance-top:1.pt;mso-wrap-distance-right:0;mso-wrap-distance-bottom:19.949999999999999pt;mso-position-horizontal-relative:margin" filled="f" stroked="f">
                <v:textbox inset="0,0,0,0">
                  <w:txbxContent>
                    <w:p>
                      <w:pPr>
                        <w:pStyle w:val="Style9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2011</w:t>
                      </w:r>
                    </w:p>
                  </w:txbxContent>
                </v:textbox>
                <w10:wrap type="topAndBottom" anchorx="margin"/>
              </v:shape>
            </w:pict>
          </mc:Fallback>
        </mc:AlternateContent>
      </w:r>
      <w:r>
        <mc:AlternateContent>
          <mc:Choice Requires="wps">
            <w:drawing>
              <wp:anchor distT="12700" distB="253365" distL="0" distR="0" simplePos="0" relativeHeight="125829513" behindDoc="0" locked="0" layoutInCell="1" allowOverlap="1">
                <wp:simplePos x="0" y="0"/>
                <wp:positionH relativeFrom="margin">
                  <wp:posOffset>1951990</wp:posOffset>
                </wp:positionH>
                <wp:positionV relativeFrom="paragraph">
                  <wp:posOffset>12700</wp:posOffset>
                </wp:positionV>
                <wp:extent cx="280670" cy="149225"/>
                <wp:wrapTopAndBottom/>
                <wp:docPr id="313" name="Shape 313"/>
                <a:graphic xmlns:a="http://schemas.openxmlformats.org/drawingml/2006/main">
                  <a:graphicData uri="http://schemas.microsoft.com/office/word/2010/wordprocessingShape">
                    <wps:wsp>
                      <wps:cNvSpPr txBox="1"/>
                      <wps:spPr>
                        <a:xfrm>
                          <a:ext cx="280670" cy="149225"/>
                        </a:xfrm>
                        <a:prstGeom prst="rect"/>
                        <a:noFill/>
                      </wps:spPr>
                      <wps:txbx>
                        <w:txbxContent>
                          <w:p>
                            <w:pPr>
                              <w:pStyle w:val="Style9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2012</w:t>
                            </w:r>
                          </w:p>
                        </w:txbxContent>
                      </wps:txbx>
                      <wps:bodyPr wrap="none" lIns="0" tIns="0" rIns="0" bIns="0">
                        <a:noAutoFit/>
                      </wps:bodyPr>
                    </wps:wsp>
                  </a:graphicData>
                </a:graphic>
              </wp:anchor>
            </w:drawing>
          </mc:Choice>
          <mc:Fallback>
            <w:pict>
              <v:shape id="_x0000_s1339" type="#_x0000_t202" style="position:absolute;margin-left:153.69999999999999pt;margin-top:1.pt;width:22.100000000000001pt;height:11.75pt;z-index:-125829240;mso-wrap-distance-left:0;mso-wrap-distance-top:1.pt;mso-wrap-distance-right:0;mso-wrap-distance-bottom:19.949999999999999pt;mso-position-horizontal-relative:margin" filled="f" stroked="f">
                <v:textbox inset="0,0,0,0">
                  <w:txbxContent>
                    <w:p>
                      <w:pPr>
                        <w:pStyle w:val="Style9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2012</w:t>
                      </w:r>
                    </w:p>
                  </w:txbxContent>
                </v:textbox>
                <w10:wrap type="topAndBottom" anchorx="margin"/>
              </v:shape>
            </w:pict>
          </mc:Fallback>
        </mc:AlternateContent>
      </w:r>
      <w:r>
        <mc:AlternateContent>
          <mc:Choice Requires="wps">
            <w:drawing>
              <wp:anchor distT="12700" distB="253365" distL="0" distR="0" simplePos="0" relativeHeight="125829515" behindDoc="0" locked="0" layoutInCell="1" allowOverlap="1">
                <wp:simplePos x="0" y="0"/>
                <wp:positionH relativeFrom="margin">
                  <wp:posOffset>4399280</wp:posOffset>
                </wp:positionH>
                <wp:positionV relativeFrom="paragraph">
                  <wp:posOffset>12700</wp:posOffset>
                </wp:positionV>
                <wp:extent cx="271145" cy="149225"/>
                <wp:wrapTopAndBottom/>
                <wp:docPr id="315" name="Shape 315"/>
                <a:graphic xmlns:a="http://schemas.openxmlformats.org/drawingml/2006/main">
                  <a:graphicData uri="http://schemas.microsoft.com/office/word/2010/wordprocessingShape">
                    <wps:wsp>
                      <wps:cNvSpPr txBox="1"/>
                      <wps:spPr>
                        <a:xfrm>
                          <a:ext cx="271145" cy="149225"/>
                        </a:xfrm>
                        <a:prstGeom prst="rect"/>
                        <a:noFill/>
                      </wps:spPr>
                      <wps:txbx>
                        <w:txbxContent>
                          <w:p>
                            <w:pPr>
                              <w:pStyle w:val="Style9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2014</w:t>
                            </w:r>
                          </w:p>
                        </w:txbxContent>
                      </wps:txbx>
                      <wps:bodyPr wrap="none" lIns="0" tIns="0" rIns="0" bIns="0">
                        <a:noAutoFit/>
                      </wps:bodyPr>
                    </wps:wsp>
                  </a:graphicData>
                </a:graphic>
              </wp:anchor>
            </w:drawing>
          </mc:Choice>
          <mc:Fallback>
            <w:pict>
              <v:shape id="_x0000_s1341" type="#_x0000_t202" style="position:absolute;margin-left:346.39999999999998pt;margin-top:1.pt;width:21.350000000000001pt;height:11.75pt;z-index:-125829238;mso-wrap-distance-left:0;mso-wrap-distance-top:1.pt;mso-wrap-distance-right:0;mso-wrap-distance-bottom:19.949999999999999pt;mso-position-horizontal-relative:margin" filled="f" stroked="f">
                <v:textbox inset="0,0,0,0">
                  <w:txbxContent>
                    <w:p>
                      <w:pPr>
                        <w:pStyle w:val="Style9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2014</w:t>
                      </w:r>
                    </w:p>
                  </w:txbxContent>
                </v:textbox>
                <w10:wrap type="topAndBottom" anchorx="margin"/>
              </v:shape>
            </w:pict>
          </mc:Fallback>
        </mc:AlternateContent>
      </w:r>
      <w:r>
        <mc:AlternateContent>
          <mc:Choice Requires="wps">
            <w:drawing>
              <wp:anchor distT="12700" distB="253365" distL="0" distR="0" simplePos="0" relativeHeight="125829517" behindDoc="0" locked="0" layoutInCell="1" allowOverlap="1">
                <wp:simplePos x="0" y="0"/>
                <wp:positionH relativeFrom="margin">
                  <wp:posOffset>5618480</wp:posOffset>
                </wp:positionH>
                <wp:positionV relativeFrom="paragraph">
                  <wp:posOffset>12700</wp:posOffset>
                </wp:positionV>
                <wp:extent cx="277495" cy="149225"/>
                <wp:wrapTopAndBottom/>
                <wp:docPr id="317" name="Shape 317"/>
                <a:graphic xmlns:a="http://schemas.openxmlformats.org/drawingml/2006/main">
                  <a:graphicData uri="http://schemas.microsoft.com/office/word/2010/wordprocessingShape">
                    <wps:wsp>
                      <wps:cNvSpPr txBox="1"/>
                      <wps:spPr>
                        <a:xfrm>
                          <a:ext cx="277495" cy="149225"/>
                        </a:xfrm>
                        <a:prstGeom prst="rect"/>
                        <a:noFill/>
                      </wps:spPr>
                      <wps:txbx>
                        <w:txbxContent>
                          <w:p>
                            <w:pPr>
                              <w:pStyle w:val="Style9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2015</w:t>
                            </w:r>
                          </w:p>
                        </w:txbxContent>
                      </wps:txbx>
                      <wps:bodyPr wrap="none" lIns="0" tIns="0" rIns="0" bIns="0">
                        <a:noAutoFit/>
                      </wps:bodyPr>
                    </wps:wsp>
                  </a:graphicData>
                </a:graphic>
              </wp:anchor>
            </w:drawing>
          </mc:Choice>
          <mc:Fallback>
            <w:pict>
              <v:shape id="_x0000_s1343" type="#_x0000_t202" style="position:absolute;margin-left:442.39999999999998pt;margin-top:1.pt;width:21.850000000000001pt;height:11.75pt;z-index:-125829236;mso-wrap-distance-left:0;mso-wrap-distance-top:1.pt;mso-wrap-distance-right:0;mso-wrap-distance-bottom:19.949999999999999pt;mso-position-horizontal-relative:margin" filled="f" stroked="f">
                <v:textbox inset="0,0,0,0">
                  <w:txbxContent>
                    <w:p>
                      <w:pPr>
                        <w:pStyle w:val="Style9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2015</w:t>
                      </w:r>
                    </w:p>
                  </w:txbxContent>
                </v:textbox>
                <w10:wrap type="topAndBottom" anchorx="margin"/>
              </v:shape>
            </w:pict>
          </mc:Fallback>
        </mc:AlternateContent>
      </w:r>
      <w:r>
        <mc:AlternateContent>
          <mc:Choice Requires="wps">
            <w:drawing>
              <wp:anchor distT="253365" distB="0" distL="1390015" distR="0" simplePos="0" relativeHeight="125829519" behindDoc="0" locked="0" layoutInCell="1" allowOverlap="1">
                <wp:simplePos x="0" y="0"/>
                <wp:positionH relativeFrom="margin">
                  <wp:posOffset>2302510</wp:posOffset>
                </wp:positionH>
                <wp:positionV relativeFrom="paragraph">
                  <wp:posOffset>253365</wp:posOffset>
                </wp:positionV>
                <wp:extent cx="1691640" cy="161290"/>
                <wp:wrapTopAndBottom/>
                <wp:docPr id="319" name="Shape 319"/>
                <a:graphic xmlns:a="http://schemas.openxmlformats.org/drawingml/2006/main">
                  <a:graphicData uri="http://schemas.microsoft.com/office/word/2010/wordprocessingShape">
                    <wps:wsp>
                      <wps:cNvSpPr txBox="1"/>
                      <wps:spPr>
                        <a:xfrm>
                          <a:ext cx="1691640" cy="161290"/>
                        </a:xfrm>
                        <a:prstGeom prst="rect"/>
                        <a:noFill/>
                      </wps:spPr>
                      <wps:txbx>
                        <w:txbxContent>
                          <w:tbl>
                            <w:tblPr>
                              <w:tblOverlap w:val="never"/>
                              <w:jc w:val="left"/>
                              <w:tblLayout w:type="fixed"/>
                            </w:tblPr>
                            <w:tblGrid>
                              <w:gridCol w:w="586"/>
                              <w:gridCol w:w="187"/>
                              <w:gridCol w:w="610"/>
                              <w:gridCol w:w="187"/>
                              <w:gridCol w:w="1094"/>
                            </w:tblGrid>
                            <w:tr>
                              <w:trPr>
                                <w:tblHeader/>
                                <w:trHeight w:val="254" w:hRule="exact"/>
                              </w:trPr>
                              <w:tc>
                                <w:tcPr>
                                  <w:tcBorders/>
                                  <w:shd w:val="clear" w:color="auto" w:fill="66AB2A"/>
                                  <w:vAlign w:val="bottom"/>
                                </w:tcPr>
                                <w:p>
                                  <w:pPr>
                                    <w:pStyle w:val="Style6"/>
                                    <w:keepNext w:val="0"/>
                                    <w:keepLines w:val="0"/>
                                    <w:widowControl w:val="0"/>
                                    <w:pBdr>
                                      <w:top w:val="single" w:sz="0" w:space="0" w:color="66AB2A"/>
                                      <w:left w:val="single" w:sz="0" w:space="0" w:color="66AB2A"/>
                                      <w:bottom w:val="single" w:sz="0" w:space="0" w:color="66AB2A"/>
                                      <w:right w:val="single" w:sz="0" w:space="0" w:color="66AB2A"/>
                                    </w:pBdr>
                                    <w:shd w:val="clear" w:color="auto" w:fill="66AB2A"/>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MENA</w:t>
                                  </w:r>
                                </w:p>
                              </w:tc>
                              <w:tc>
                                <w:tcPr>
                                  <w:tcBorders/>
                                  <w:shd w:val="clear" w:color="auto" w:fill="66AB2A"/>
                                  <w:vAlign w:val="bottom"/>
                                </w:tcPr>
                                <w:p>
                                  <w:pPr>
                                    <w:pStyle w:val="Style6"/>
                                    <w:keepNext w:val="0"/>
                                    <w:keepLines w:val="0"/>
                                    <w:widowControl w:val="0"/>
                                    <w:pBdr>
                                      <w:top w:val="single" w:sz="0" w:space="0" w:color="66AB2A"/>
                                      <w:left w:val="single" w:sz="0" w:space="0" w:color="66AB2A"/>
                                      <w:bottom w:val="single" w:sz="0" w:space="0" w:color="66AB2A"/>
                                      <w:right w:val="single" w:sz="0" w:space="0" w:color="66AB2A"/>
                                    </w:pBdr>
                                    <w:shd w:val="clear" w:color="auto" w:fill="66AB2A"/>
                                    <w:bidi w:val="0"/>
                                    <w:spacing w:before="0" w:after="0" w:line="240" w:lineRule="auto"/>
                                    <w:ind w:left="0" w:right="0" w:firstLine="0"/>
                                    <w:jc w:val="left"/>
                                    <w:rPr>
                                      <w:sz w:val="32"/>
                                      <w:szCs w:val="32"/>
                                    </w:rPr>
                                  </w:pPr>
                                  <w:r>
                                    <w:rPr>
                                      <w:color w:val="FFFFFF"/>
                                      <w:spacing w:val="0"/>
                                      <w:w w:val="100"/>
                                      <w:position w:val="0"/>
                                      <w:sz w:val="32"/>
                                      <w:szCs w:val="32"/>
                                      <w:shd w:val="clear" w:color="auto" w:fill="auto"/>
                                      <w:lang w:val="en-US" w:eastAsia="en-US" w:bidi="en-US"/>
                                    </w:rPr>
                                    <w:t>I</w:t>
                                  </w:r>
                                </w:p>
                              </w:tc>
                              <w:tc>
                                <w:tcPr>
                                  <w:tcBorders/>
                                  <w:shd w:val="clear" w:color="auto" w:fill="63A1D0"/>
                                  <w:vAlign w:val="bottom"/>
                                </w:tcPr>
                                <w:p>
                                  <w:pPr>
                                    <w:pStyle w:val="Style6"/>
                                    <w:keepNext w:val="0"/>
                                    <w:keepLines w:val="0"/>
                                    <w:widowControl w:val="0"/>
                                    <w:pBdr>
                                      <w:top w:val="single" w:sz="0" w:space="0" w:color="63A1D0"/>
                                      <w:left w:val="single" w:sz="0" w:space="0" w:color="63A1D0"/>
                                      <w:bottom w:val="single" w:sz="0" w:space="0" w:color="63A1D0"/>
                                      <w:right w:val="single" w:sz="0" w:space="0" w:color="63A1D0"/>
                                    </w:pBdr>
                                    <w:shd w:val="clear" w:color="auto" w:fill="63A1D0"/>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Europe</w:t>
                                  </w:r>
                                </w:p>
                              </w:tc>
                              <w:tc>
                                <w:tcPr>
                                  <w:tcBorders/>
                                  <w:shd w:val="clear" w:color="auto" w:fill="9D9D9B"/>
                                  <w:vAlign w:val="bottom"/>
                                </w:tcPr>
                                <w:p>
                                  <w:pPr>
                                    <w:pStyle w:val="Style6"/>
                                    <w:keepNext w:val="0"/>
                                    <w:keepLines w:val="0"/>
                                    <w:widowControl w:val="0"/>
                                    <w:pBdr>
                                      <w:top w:val="single" w:sz="0" w:space="0" w:color="9D9D9C"/>
                                      <w:left w:val="single" w:sz="0" w:space="0" w:color="9D9D9C"/>
                                      <w:bottom w:val="single" w:sz="0" w:space="0" w:color="9D9D9C"/>
                                      <w:right w:val="single" w:sz="0" w:space="0" w:color="9D9D9C"/>
                                    </w:pBdr>
                                    <w:shd w:val="clear" w:color="auto" w:fill="9D9D9C"/>
                                    <w:bidi w:val="0"/>
                                    <w:spacing w:before="0" w:after="0" w:line="240" w:lineRule="auto"/>
                                    <w:ind w:left="0" w:right="0" w:firstLine="0"/>
                                    <w:jc w:val="left"/>
                                    <w:rPr>
                                      <w:sz w:val="32"/>
                                      <w:szCs w:val="32"/>
                                    </w:rPr>
                                  </w:pPr>
                                  <w:r>
                                    <w:rPr>
                                      <w:color w:val="FFFFFF"/>
                                      <w:spacing w:val="0"/>
                                      <w:w w:val="100"/>
                                      <w:position w:val="0"/>
                                      <w:sz w:val="32"/>
                                      <w:szCs w:val="32"/>
                                      <w:shd w:val="clear" w:color="auto" w:fill="auto"/>
                                      <w:lang w:val="en-US" w:eastAsia="en-US" w:bidi="en-US"/>
                                    </w:rPr>
                                    <w:t>I</w:t>
                                  </w:r>
                                </w:p>
                              </w:tc>
                              <w:tc>
                                <w:tcPr>
                                  <w:tcBorders/>
                                  <w:shd w:val="clear" w:color="auto" w:fill="9D9D9B"/>
                                  <w:vAlign w:val="bottom"/>
                                </w:tcPr>
                                <w:p>
                                  <w:pPr>
                                    <w:pStyle w:val="Style6"/>
                                    <w:keepNext w:val="0"/>
                                    <w:keepLines w:val="0"/>
                                    <w:widowControl w:val="0"/>
                                    <w:pBdr>
                                      <w:top w:val="single" w:sz="0" w:space="0" w:color="9D9D9B"/>
                                      <w:left w:val="single" w:sz="0" w:space="0" w:color="9D9D9B"/>
                                      <w:bottom w:val="single" w:sz="0" w:space="0" w:color="9D9D9B"/>
                                      <w:right w:val="single" w:sz="0" w:space="0" w:color="9D9D9B"/>
                                    </w:pBdr>
                                    <w:shd w:val="clear" w:color="auto" w:fill="9D9D9B"/>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The Americas</w:t>
                                  </w:r>
                                </w:p>
                              </w:tc>
                            </w:tr>
                          </w:tbl>
                          <w:p>
                            <w:pPr>
                              <w:widowControl w:val="0"/>
                              <w:spacing w:line="1" w:lineRule="exact"/>
                            </w:pPr>
                          </w:p>
                        </w:txbxContent>
                      </wps:txbx>
                      <wps:bodyPr lIns="0" tIns="0" rIns="0" bIns="0">
                        <a:noAutoFit/>
                      </wps:bodyPr>
                    </wps:wsp>
                  </a:graphicData>
                </a:graphic>
              </wp:anchor>
            </w:drawing>
          </mc:Choice>
          <mc:Fallback>
            <w:pict>
              <v:shape id="_x0000_s1345" type="#_x0000_t202" style="position:absolute;margin-left:181.30000000000001pt;margin-top:19.949999999999999pt;width:133.19999999999999pt;height:12.699999999999999pt;z-index:-125829234;mso-wrap-distance-left:109.45pt;mso-wrap-distance-top:19.949999999999999pt;mso-wrap-distance-right:0;mso-position-horizontal-relative:margin" filled="f" stroked="f">
                <v:textbox inset="0,0,0,0">
                  <w:txbxContent>
                    <w:tbl>
                      <w:tblPr>
                        <w:tblOverlap w:val="never"/>
                        <w:jc w:val="left"/>
                        <w:tblLayout w:type="fixed"/>
                      </w:tblPr>
                      <w:tblGrid>
                        <w:gridCol w:w="586"/>
                        <w:gridCol w:w="187"/>
                        <w:gridCol w:w="610"/>
                        <w:gridCol w:w="187"/>
                        <w:gridCol w:w="1094"/>
                      </w:tblGrid>
                      <w:tr>
                        <w:trPr>
                          <w:tblHeader/>
                          <w:trHeight w:val="254" w:hRule="exact"/>
                        </w:trPr>
                        <w:tc>
                          <w:tcPr>
                            <w:tcBorders/>
                            <w:shd w:val="clear" w:color="auto" w:fill="66AB2A"/>
                            <w:vAlign w:val="bottom"/>
                          </w:tcPr>
                          <w:p>
                            <w:pPr>
                              <w:pStyle w:val="Style6"/>
                              <w:keepNext w:val="0"/>
                              <w:keepLines w:val="0"/>
                              <w:widowControl w:val="0"/>
                              <w:pBdr>
                                <w:top w:val="single" w:sz="0" w:space="0" w:color="66AB2A"/>
                                <w:left w:val="single" w:sz="0" w:space="0" w:color="66AB2A"/>
                                <w:bottom w:val="single" w:sz="0" w:space="0" w:color="66AB2A"/>
                                <w:right w:val="single" w:sz="0" w:space="0" w:color="66AB2A"/>
                              </w:pBdr>
                              <w:shd w:val="clear" w:color="auto" w:fill="66AB2A"/>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MENA</w:t>
                            </w:r>
                          </w:p>
                        </w:tc>
                        <w:tc>
                          <w:tcPr>
                            <w:tcBorders/>
                            <w:shd w:val="clear" w:color="auto" w:fill="66AB2A"/>
                            <w:vAlign w:val="bottom"/>
                          </w:tcPr>
                          <w:p>
                            <w:pPr>
                              <w:pStyle w:val="Style6"/>
                              <w:keepNext w:val="0"/>
                              <w:keepLines w:val="0"/>
                              <w:widowControl w:val="0"/>
                              <w:pBdr>
                                <w:top w:val="single" w:sz="0" w:space="0" w:color="66AB2A"/>
                                <w:left w:val="single" w:sz="0" w:space="0" w:color="66AB2A"/>
                                <w:bottom w:val="single" w:sz="0" w:space="0" w:color="66AB2A"/>
                                <w:right w:val="single" w:sz="0" w:space="0" w:color="66AB2A"/>
                              </w:pBdr>
                              <w:shd w:val="clear" w:color="auto" w:fill="66AB2A"/>
                              <w:bidi w:val="0"/>
                              <w:spacing w:before="0" w:after="0" w:line="240" w:lineRule="auto"/>
                              <w:ind w:left="0" w:right="0" w:firstLine="0"/>
                              <w:jc w:val="left"/>
                              <w:rPr>
                                <w:sz w:val="32"/>
                                <w:szCs w:val="32"/>
                              </w:rPr>
                            </w:pPr>
                            <w:r>
                              <w:rPr>
                                <w:color w:val="FFFFFF"/>
                                <w:spacing w:val="0"/>
                                <w:w w:val="100"/>
                                <w:position w:val="0"/>
                                <w:sz w:val="32"/>
                                <w:szCs w:val="32"/>
                                <w:shd w:val="clear" w:color="auto" w:fill="auto"/>
                                <w:lang w:val="en-US" w:eastAsia="en-US" w:bidi="en-US"/>
                              </w:rPr>
                              <w:t>I</w:t>
                            </w:r>
                          </w:p>
                        </w:tc>
                        <w:tc>
                          <w:tcPr>
                            <w:tcBorders/>
                            <w:shd w:val="clear" w:color="auto" w:fill="63A1D0"/>
                            <w:vAlign w:val="bottom"/>
                          </w:tcPr>
                          <w:p>
                            <w:pPr>
                              <w:pStyle w:val="Style6"/>
                              <w:keepNext w:val="0"/>
                              <w:keepLines w:val="0"/>
                              <w:widowControl w:val="0"/>
                              <w:pBdr>
                                <w:top w:val="single" w:sz="0" w:space="0" w:color="63A1D0"/>
                                <w:left w:val="single" w:sz="0" w:space="0" w:color="63A1D0"/>
                                <w:bottom w:val="single" w:sz="0" w:space="0" w:color="63A1D0"/>
                                <w:right w:val="single" w:sz="0" w:space="0" w:color="63A1D0"/>
                              </w:pBdr>
                              <w:shd w:val="clear" w:color="auto" w:fill="63A1D0"/>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Europe</w:t>
                            </w:r>
                          </w:p>
                        </w:tc>
                        <w:tc>
                          <w:tcPr>
                            <w:tcBorders/>
                            <w:shd w:val="clear" w:color="auto" w:fill="9D9D9B"/>
                            <w:vAlign w:val="bottom"/>
                          </w:tcPr>
                          <w:p>
                            <w:pPr>
                              <w:pStyle w:val="Style6"/>
                              <w:keepNext w:val="0"/>
                              <w:keepLines w:val="0"/>
                              <w:widowControl w:val="0"/>
                              <w:pBdr>
                                <w:top w:val="single" w:sz="0" w:space="0" w:color="9D9D9C"/>
                                <w:left w:val="single" w:sz="0" w:space="0" w:color="9D9D9C"/>
                                <w:bottom w:val="single" w:sz="0" w:space="0" w:color="9D9D9C"/>
                                <w:right w:val="single" w:sz="0" w:space="0" w:color="9D9D9C"/>
                              </w:pBdr>
                              <w:shd w:val="clear" w:color="auto" w:fill="9D9D9C"/>
                              <w:bidi w:val="0"/>
                              <w:spacing w:before="0" w:after="0" w:line="240" w:lineRule="auto"/>
                              <w:ind w:left="0" w:right="0" w:firstLine="0"/>
                              <w:jc w:val="left"/>
                              <w:rPr>
                                <w:sz w:val="32"/>
                                <w:szCs w:val="32"/>
                              </w:rPr>
                            </w:pPr>
                            <w:r>
                              <w:rPr>
                                <w:color w:val="FFFFFF"/>
                                <w:spacing w:val="0"/>
                                <w:w w:val="100"/>
                                <w:position w:val="0"/>
                                <w:sz w:val="32"/>
                                <w:szCs w:val="32"/>
                                <w:shd w:val="clear" w:color="auto" w:fill="auto"/>
                                <w:lang w:val="en-US" w:eastAsia="en-US" w:bidi="en-US"/>
                              </w:rPr>
                              <w:t>I</w:t>
                            </w:r>
                          </w:p>
                        </w:tc>
                        <w:tc>
                          <w:tcPr>
                            <w:tcBorders/>
                            <w:shd w:val="clear" w:color="auto" w:fill="9D9D9B"/>
                            <w:vAlign w:val="bottom"/>
                          </w:tcPr>
                          <w:p>
                            <w:pPr>
                              <w:pStyle w:val="Style6"/>
                              <w:keepNext w:val="0"/>
                              <w:keepLines w:val="0"/>
                              <w:widowControl w:val="0"/>
                              <w:pBdr>
                                <w:top w:val="single" w:sz="0" w:space="0" w:color="9D9D9B"/>
                                <w:left w:val="single" w:sz="0" w:space="0" w:color="9D9D9B"/>
                                <w:bottom w:val="single" w:sz="0" w:space="0" w:color="9D9D9B"/>
                                <w:right w:val="single" w:sz="0" w:space="0" w:color="9D9D9B"/>
                              </w:pBdr>
                              <w:shd w:val="clear" w:color="auto" w:fill="9D9D9B"/>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The Americas</w:t>
                            </w: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502" behindDoc="0" locked="0" layoutInCell="1" allowOverlap="1">
                <wp:simplePos x="0" y="0"/>
                <wp:positionH relativeFrom="margin">
                  <wp:posOffset>3174365</wp:posOffset>
                </wp:positionH>
                <wp:positionV relativeFrom="paragraph">
                  <wp:posOffset>12700</wp:posOffset>
                </wp:positionV>
                <wp:extent cx="277495" cy="149225"/>
                <wp:wrapNone/>
                <wp:docPr id="321" name="Shape 321"/>
                <a:graphic xmlns:a="http://schemas.openxmlformats.org/drawingml/2006/main">
                  <a:graphicData uri="http://schemas.microsoft.com/office/word/2010/wordprocessingShape">
                    <wps:wsp>
                      <wps:cNvSpPr txBox="1"/>
                      <wps:spPr>
                        <a:xfrm>
                          <a:ext cx="277495" cy="14922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2013</w:t>
                            </w:r>
                          </w:p>
                        </w:txbxContent>
                      </wps:txbx>
                      <wps:bodyPr lIns="0" tIns="0" rIns="0" bIns="0">
                        <a:noAutoFit/>
                      </wps:bodyPr>
                    </wps:wsp>
                  </a:graphicData>
                </a:graphic>
              </wp:anchor>
            </w:drawing>
          </mc:Choice>
          <mc:Fallback>
            <w:pict>
              <v:shape id="_x0000_s1347" type="#_x0000_t202" style="position:absolute;margin-left:249.94999999999999pt;margin-top:1.pt;width:21.850000000000001pt;height:11.75pt;z-index:251657749;mso-wrap-distance-left:0;mso-wrap-distance-right:0;mso-position-horizontal-relative:margin" filled="f" stroked="f">
                <v:textbox inset="0,0,0,0">
                  <w:txbxContent>
                    <w:p>
                      <w:pPr>
                        <w:pStyle w:val="Style67"/>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2013</w:t>
                      </w:r>
                    </w:p>
                  </w:txbxContent>
                </v:textbox>
                <w10:wrap anchorx="margin"/>
              </v:shape>
            </w:pict>
          </mc:Fallback>
        </mc:AlternateContent>
      </w:r>
      <w:r>
        <mc:AlternateContent>
          <mc:Choice Requires="wps">
            <w:drawing>
              <wp:anchor distT="0" distB="0" distL="0" distR="0" simplePos="0" relativeHeight="503316504" behindDoc="0" locked="0" layoutInCell="1" allowOverlap="1">
                <wp:simplePos x="0" y="0"/>
                <wp:positionH relativeFrom="margin">
                  <wp:posOffset>912495</wp:posOffset>
                </wp:positionH>
                <wp:positionV relativeFrom="paragraph">
                  <wp:posOffset>262255</wp:posOffset>
                </wp:positionV>
                <wp:extent cx="1261745" cy="149225"/>
                <wp:wrapNone/>
                <wp:docPr id="323" name="Shape 323"/>
                <a:graphic xmlns:a="http://schemas.openxmlformats.org/drawingml/2006/main">
                  <a:graphicData uri="http://schemas.microsoft.com/office/word/2010/wordprocessingShape">
                    <wps:wsp>
                      <wps:cNvSpPr txBox="1"/>
                      <wps:spPr>
                        <a:xfrm>
                          <a:ext cx="1261745" cy="149225"/>
                        </a:xfrm>
                        <a:prstGeom prst="rect"/>
                        <a:noFill/>
                      </wps:spPr>
                      <wps:txbx>
                        <w:txbxContent>
                          <w:p>
                            <w:pPr>
                              <w:pStyle w:val="Style67"/>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rPr>
                                <w:sz w:val="17"/>
                                <w:szCs w:val="17"/>
                              </w:rPr>
                            </w:pPr>
                            <w:r>
                              <w:rPr>
                                <w:rFonts w:ascii="Times New Roman" w:eastAsia="Times New Roman" w:hAnsi="Times New Roman" w:cs="Times New Roman"/>
                                <w:color w:val="FFFFFF"/>
                                <w:spacing w:val="0"/>
                                <w:w w:val="100"/>
                                <w:position w:val="0"/>
                                <w:sz w:val="17"/>
                                <w:szCs w:val="17"/>
                                <w:shd w:val="clear" w:color="auto" w:fill="auto"/>
                                <w:lang w:val="en-US" w:eastAsia="en-US" w:bidi="en-US"/>
                              </w:rPr>
                              <w:t>Asia &amp; the Pacific Africa</w:t>
                            </w:r>
                          </w:p>
                        </w:txbxContent>
                      </wps:txbx>
                      <wps:bodyPr lIns="0" tIns="0" rIns="0" bIns="0">
                        <a:noAutoFit/>
                      </wps:bodyPr>
                    </wps:wsp>
                  </a:graphicData>
                </a:graphic>
              </wp:anchor>
            </w:drawing>
          </mc:Choice>
          <mc:Fallback>
            <w:pict>
              <v:shape id="_x0000_s1349" type="#_x0000_t202" style="position:absolute;margin-left:71.849999999999994pt;margin-top:20.649999999999999pt;width:99.349999999999994pt;height:11.75pt;z-index:251657751;mso-wrap-distance-left:0;mso-wrap-distance-right:0;mso-position-horizontal-relative:margin" filled="f" stroked="f">
                <v:textbox inset="0,0,0,0">
                  <w:txbxContent>
                    <w:p>
                      <w:pPr>
                        <w:pStyle w:val="Style67"/>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rPr>
                          <w:sz w:val="17"/>
                          <w:szCs w:val="17"/>
                        </w:rPr>
                      </w:pPr>
                      <w:r>
                        <w:rPr>
                          <w:rFonts w:ascii="Times New Roman" w:eastAsia="Times New Roman" w:hAnsi="Times New Roman" w:cs="Times New Roman"/>
                          <w:color w:val="FFFFFF"/>
                          <w:spacing w:val="0"/>
                          <w:w w:val="100"/>
                          <w:position w:val="0"/>
                          <w:sz w:val="17"/>
                          <w:szCs w:val="17"/>
                          <w:shd w:val="clear" w:color="auto" w:fill="auto"/>
                          <w:lang w:val="en-US" w:eastAsia="en-US" w:bidi="en-US"/>
                        </w:rPr>
                        <w:t>Asia &amp; the Pacific Africa</w:t>
                      </w:r>
                    </w:p>
                  </w:txbxContent>
                </v:textbox>
                <w10:wrap anchorx="margin"/>
              </v:shape>
            </w:pict>
          </mc:Fallback>
        </mc:AlternateContent>
      </w:r>
      <w:r>
        <w:br w:type="page"/>
      </w:r>
    </w:p>
    <w:p>
      <w:pPr>
        <w:pStyle w:val="Style37"/>
        <w:keepNext/>
        <w:keepLines/>
        <w:widowControl w:val="0"/>
        <w:shd w:val="clear" w:color="auto" w:fill="auto"/>
        <w:bidi w:val="0"/>
        <w:spacing w:before="0" w:after="360" w:line="240" w:lineRule="auto"/>
        <w:ind w:left="0" w:right="0" w:firstLine="180"/>
        <w:jc w:val="left"/>
        <w:rPr>
          <w:sz w:val="32"/>
          <w:szCs w:val="32"/>
        </w:rPr>
      </w:pPr>
      <w:bookmarkStart w:id="160" w:name="bookmark160"/>
      <w:bookmarkStart w:id="161" w:name="bookmark161"/>
      <w:r>
        <w:rPr>
          <w:color w:val="0069B4"/>
          <w:spacing w:val="0"/>
          <w:w w:val="100"/>
          <w:position w:val="0"/>
          <w:sz w:val="32"/>
          <w:szCs w:val="32"/>
          <w:shd w:val="clear" w:color="auto" w:fill="auto"/>
          <w:lang w:val="en-US" w:eastAsia="en-US" w:bidi="en-US"/>
        </w:rPr>
        <w:t>Departures*</w:t>
      </w:r>
      <w:bookmarkEnd w:id="160"/>
      <w:bookmarkEnd w:id="161"/>
    </w:p>
    <w:p>
      <w:pPr>
        <w:pStyle w:val="Style63"/>
        <w:keepNext/>
        <w:keepLines/>
        <w:widowControl w:val="0"/>
        <w:shd w:val="clear" w:color="auto" w:fill="auto"/>
        <w:bidi w:val="0"/>
        <w:spacing w:before="0" w:after="0" w:line="240" w:lineRule="auto"/>
        <w:ind w:left="0" w:right="0" w:firstLine="0"/>
        <w:jc w:val="left"/>
      </w:pPr>
      <w:bookmarkStart w:id="162" w:name="bookmark162"/>
      <w:bookmarkStart w:id="163" w:name="bookmark163"/>
      <w:r>
        <w:rPr>
          <w:spacing w:val="0"/>
          <w:w w:val="100"/>
          <w:position w:val="0"/>
          <w:sz w:val="24"/>
          <w:szCs w:val="24"/>
          <w:shd w:val="clear" w:color="auto" w:fill="auto"/>
          <w:lang w:val="en-US" w:eastAsia="en-US" w:bidi="en-US"/>
        </w:rPr>
        <w:t>Top Ten: UNHCR Resettlement Departures in 2015</w:t>
      </w:r>
      <w:bookmarkEnd w:id="162"/>
      <w:bookmarkEnd w:id="163"/>
    </w:p>
    <w:p>
      <w:pPr>
        <w:widowControl w:val="0"/>
        <w:spacing w:line="1" w:lineRule="exact"/>
      </w:pPr>
      <w:r>
        <w:drawing>
          <wp:anchor distT="63500" distB="0" distL="0" distR="0" simplePos="0" relativeHeight="125829521" behindDoc="0" locked="0" layoutInCell="1" allowOverlap="1">
            <wp:simplePos x="0" y="0"/>
            <wp:positionH relativeFrom="margin">
              <wp:posOffset>30480</wp:posOffset>
            </wp:positionH>
            <wp:positionV relativeFrom="paragraph">
              <wp:posOffset>63500</wp:posOffset>
            </wp:positionV>
            <wp:extent cx="5467985" cy="2273935"/>
            <wp:wrapTopAndBottom/>
            <wp:docPr id="325" name="Shape 325"/>
            <a:graphic xmlns:a="http://schemas.openxmlformats.org/drawingml/2006/main">
              <a:graphicData uri="http://schemas.openxmlformats.org/drawingml/2006/picture">
                <pic:pic xmlns:pic="http://schemas.openxmlformats.org/drawingml/2006/picture">
                  <pic:nvPicPr>
                    <pic:cNvPr id="326" name="Picture box 326"/>
                    <pic:cNvPicPr/>
                  </pic:nvPicPr>
                  <pic:blipFill>
                    <a:blip r:embed="rId167"/>
                    <a:stretch/>
                  </pic:blipFill>
                  <pic:spPr>
                    <a:xfrm>
                      <a:ext cx="5467985" cy="2273935"/>
                    </a:xfrm>
                    <a:prstGeom prst="rect"/>
                  </pic:spPr>
                </pic:pic>
              </a:graphicData>
            </a:graphic>
          </wp:anchor>
        </w:drawing>
      </w:r>
      <w:r>
        <mc:AlternateContent>
          <mc:Choice Requires="wps">
            <w:drawing>
              <wp:anchor distT="78740" distB="2106295" distL="0" distR="0" simplePos="0" relativeHeight="125829522" behindDoc="0" locked="0" layoutInCell="1" allowOverlap="1">
                <wp:simplePos x="0" y="0"/>
                <wp:positionH relativeFrom="margin">
                  <wp:posOffset>5845810</wp:posOffset>
                </wp:positionH>
                <wp:positionV relativeFrom="paragraph">
                  <wp:posOffset>78740</wp:posOffset>
                </wp:positionV>
                <wp:extent cx="374650" cy="149225"/>
                <wp:wrapTopAndBottom/>
                <wp:docPr id="327" name="Shape 327"/>
                <a:graphic xmlns:a="http://schemas.openxmlformats.org/drawingml/2006/main">
                  <a:graphicData uri="http://schemas.microsoft.com/office/word/2010/wordprocessingShape">
                    <wps:wsp>
                      <wps:cNvSpPr txBox="1"/>
                      <wps:spPr>
                        <a:xfrm>
                          <a:ext cx="374650" cy="149225"/>
                        </a:xfrm>
                        <a:prstGeom prst="rect"/>
                        <a:noFill/>
                      </wps:spPr>
                      <wps:txbx>
                        <w:txbxContent>
                          <w:p>
                            <w:pPr>
                              <w:pStyle w:val="Style9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25,000</w:t>
                            </w:r>
                          </w:p>
                        </w:txbxContent>
                      </wps:txbx>
                      <wps:bodyPr wrap="none" lIns="0" tIns="0" rIns="0" bIns="0">
                        <a:noAutoFit/>
                      </wps:bodyPr>
                    </wps:wsp>
                  </a:graphicData>
                </a:graphic>
              </wp:anchor>
            </w:drawing>
          </mc:Choice>
          <mc:Fallback>
            <w:pict>
              <v:shape id="_x0000_s1353" type="#_x0000_t202" style="position:absolute;margin-left:460.30000000000001pt;margin-top:6.2000000000000002pt;width:29.5pt;height:11.75pt;z-index:-125829231;mso-wrap-distance-left:0;mso-wrap-distance-top:6.2000000000000002pt;mso-wrap-distance-right:0;mso-wrap-distance-bottom:165.84999999999999pt;mso-position-horizontal-relative:margin" filled="f" stroked="f">
                <v:textbox inset="0,0,0,0">
                  <w:txbxContent>
                    <w:p>
                      <w:pPr>
                        <w:pStyle w:val="Style9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25,000</w:t>
                      </w:r>
                    </w:p>
                  </w:txbxContent>
                </v:textbox>
                <w10:wrap type="topAndBottom" anchorx="margin"/>
              </v:shape>
            </w:pict>
          </mc:Fallback>
        </mc:AlternateContent>
      </w:r>
      <w:r>
        <mc:AlternateContent>
          <mc:Choice Requires="wps">
            <w:drawing>
              <wp:anchor distT="1127125" distB="697865" distL="0" distR="0" simplePos="0" relativeHeight="125829524" behindDoc="0" locked="0" layoutInCell="1" allowOverlap="1">
                <wp:simplePos x="0" y="0"/>
                <wp:positionH relativeFrom="margin">
                  <wp:posOffset>6379210</wp:posOffset>
                </wp:positionH>
                <wp:positionV relativeFrom="paragraph">
                  <wp:posOffset>1127125</wp:posOffset>
                </wp:positionV>
                <wp:extent cx="133985" cy="509270"/>
                <wp:wrapTopAndBottom/>
                <wp:docPr id="329" name="Shape 329"/>
                <a:graphic xmlns:a="http://schemas.openxmlformats.org/drawingml/2006/main">
                  <a:graphicData uri="http://schemas.microsoft.com/office/word/2010/wordprocessingShape">
                    <wps:wsp>
                      <wps:cNvSpPr txBox="1"/>
                      <wps:spPr>
                        <a:xfrm>
                          <a:ext cx="133985" cy="50927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ANNEX</w:t>
                            </w:r>
                          </w:p>
                        </w:txbxContent>
                      </wps:txbx>
                      <wps:bodyPr upright="0" vert="vert270" lIns="0" tIns="0" rIns="0" bIns="0">
                        <a:noAutoFit/>
                      </wps:bodyPr>
                    </wps:wsp>
                  </a:graphicData>
                </a:graphic>
              </wp:anchor>
            </w:drawing>
          </mc:Choice>
          <mc:Fallback>
            <w:pict>
              <v:shape id="_x0000_s1355" type="#_x0000_t202" style="position:absolute;margin-left:502.30000000000001pt;margin-top:88.75pt;width:10.550000000000001pt;height:40.100000000000001pt;z-index:-125829229;mso-wrap-distance-left:0;mso-wrap-distance-top:88.75pt;mso-wrap-distance-right:0;mso-wrap-distance-bottom:54.950000000000003pt;mso-position-horizontal-relative:margin" filled="f" stroked="f">
                <v:textbox style="layout-flow:vertical;mso-layout-flow-alt:bottom-to-top"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ANNEX</w:t>
                      </w:r>
                    </w:p>
                  </w:txbxContent>
                </v:textbox>
                <w10:wrap type="topAndBottom" anchorx="margin"/>
              </v:shape>
            </w:pict>
          </mc:Fallback>
        </mc:AlternateContent>
      </w:r>
    </w:p>
    <w:tbl>
      <w:tblPr>
        <w:tblOverlap w:val="never"/>
        <w:jc w:val="center"/>
        <w:tblLayout w:type="fixed"/>
      </w:tblPr>
      <w:tblGrid>
        <w:gridCol w:w="3154"/>
        <w:gridCol w:w="1248"/>
        <w:gridCol w:w="1358"/>
        <w:gridCol w:w="1037"/>
        <w:gridCol w:w="1022"/>
        <w:gridCol w:w="518"/>
        <w:gridCol w:w="542"/>
        <w:gridCol w:w="547"/>
        <w:gridCol w:w="283"/>
      </w:tblGrid>
      <w:tr>
        <w:trPr>
          <w:trHeight w:val="307" w:hRule="exact"/>
        </w:trPr>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Country of Origin</w:t>
            </w:r>
          </w:p>
        </w:tc>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10,000</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15,000</w:t>
            </w:r>
          </w:p>
        </w:tc>
        <w:tc>
          <w:tcPr>
            <w:gridSpan w:val="2"/>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20,000</w:t>
            </w:r>
          </w:p>
        </w:tc>
        <w:tc>
          <w:tcPr>
            <w:gridSpan w:val="2"/>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auto"/>
                <w:lang w:val="en-US" w:eastAsia="en-US" w:bidi="en-US"/>
              </w:rPr>
              <w:t>25,000</w:t>
            </w:r>
          </w:p>
        </w:tc>
      </w:tr>
      <w:tr>
        <w:trPr>
          <w:trHeight w:val="216"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Myanmar</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18,503</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26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Syrian Arab Rep.</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13,816</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26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Dem. Rep. of the Congo</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10,701</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264"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Somalia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8,406</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Iraq</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7,590</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120" w:hRule="exact"/>
        </w:trPr>
        <w:tc>
          <w:tcPr>
            <w:tcBorders>
              <w:top w:val="single" w:sz="4"/>
            </w:tcBorders>
            <w:shd w:val="clear" w:color="auto" w:fill="BCE5FB"/>
            <w:vAlign w:val="top"/>
          </w:tcPr>
          <w:p>
            <w:pPr>
              <w:widowControl w:val="0"/>
              <w:rPr>
                <w:sz w:val="10"/>
                <w:szCs w:val="10"/>
              </w:rPr>
            </w:pPr>
          </w:p>
        </w:tc>
        <w:tc>
          <w:tcPr>
            <w:tcBorders>
              <w:top w:val="single" w:sz="4"/>
              <w:left w:val="single" w:sz="4"/>
            </w:tcBorders>
            <w:shd w:val="clear" w:color="auto" w:fill="BCE5FB"/>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158" w:hRule="exact"/>
        </w:trPr>
        <w:tc>
          <w:tcPr>
            <w:tcBorders/>
            <w:shd w:val="clear" w:color="auto" w:fill="BCE5FB"/>
            <w:vAlign w:val="top"/>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Bhutan</w:t>
            </w:r>
          </w:p>
        </w:tc>
        <w:tc>
          <w:tcPr>
            <w:tcBorders>
              <w:left w:val="single" w:sz="4"/>
            </w:tcBorders>
            <w:shd w:val="clear" w:color="auto" w:fill="BCE5FB"/>
            <w:vAlign w:val="top"/>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6,332</w:t>
            </w:r>
          </w:p>
        </w:tc>
        <w:tc>
          <w:tcPr>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tabs>
                <w:tab w:leader="underscore" w:pos="384" w:val="left"/>
              </w:tabs>
              <w:bidi w:val="0"/>
              <w:spacing w:before="0" w:after="0" w:line="240" w:lineRule="auto"/>
              <w:ind w:left="0" w:right="0" w:firstLine="0"/>
              <w:jc w:val="center"/>
              <w:rPr>
                <w:sz w:val="22"/>
                <w:szCs w:val="22"/>
              </w:rPr>
            </w:pPr>
            <w:r>
              <w:rPr>
                <w:color w:val="FFFFFF"/>
                <w:spacing w:val="0"/>
                <w:w w:val="100"/>
                <w:position w:val="0"/>
                <w:sz w:val="22"/>
                <w:szCs w:val="22"/>
                <w:shd w:val="clear" w:color="auto" w:fill="auto"/>
                <w:lang w:val="en-US" w:eastAsia="en-US" w:bidi="en-US"/>
              </w:rPr>
              <w:tab/>
              <w:t>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101"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163"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Afghanistan</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3,412</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91" w:hRule="exact"/>
        </w:trPr>
        <w:tc>
          <w:tcPr>
            <w:tcBorders>
              <w:top w:val="single" w:sz="4"/>
            </w:tcBorders>
            <w:shd w:val="clear" w:color="auto" w:fill="BCE5FB"/>
            <w:vAlign w:val="top"/>
          </w:tcPr>
          <w:p>
            <w:pPr>
              <w:widowControl w:val="0"/>
              <w:rPr>
                <w:sz w:val="10"/>
                <w:szCs w:val="10"/>
              </w:rPr>
            </w:pPr>
          </w:p>
        </w:tc>
        <w:tc>
          <w:tcPr>
            <w:tcBorders>
              <w:top w:val="single" w:sz="4"/>
              <w:left w:val="single" w:sz="4"/>
            </w:tcBorders>
            <w:shd w:val="clear" w:color="auto" w:fill="BCE5FB"/>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168" w:hRule="exact"/>
        </w:trPr>
        <w:tc>
          <w:tcPr>
            <w:tcBorders/>
            <w:shd w:val="clear" w:color="auto" w:fill="BCE5FB"/>
            <w:vAlign w:val="top"/>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Eritrea</w:t>
            </w:r>
          </w:p>
        </w:tc>
        <w:tc>
          <w:tcPr>
            <w:tcBorders>
              <w:left w:val="single" w:sz="4"/>
            </w:tcBorders>
            <w:shd w:val="clear" w:color="auto" w:fill="BCE5FB"/>
            <w:vAlign w:val="top"/>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2,533</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91"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168" w:hRule="exact"/>
        </w:trPr>
        <w:tc>
          <w:tcPr>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Islamic Rep. of Iran</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2,297</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91" w:hRule="exact"/>
        </w:trPr>
        <w:tc>
          <w:tcPr>
            <w:tcBorders>
              <w:top w:val="single" w:sz="4"/>
            </w:tcBorders>
            <w:shd w:val="clear" w:color="auto" w:fill="BCE5FB"/>
            <w:vAlign w:val="top"/>
          </w:tcPr>
          <w:p>
            <w:pPr>
              <w:widowControl w:val="0"/>
              <w:rPr>
                <w:sz w:val="10"/>
                <w:szCs w:val="10"/>
              </w:rPr>
            </w:pPr>
          </w:p>
        </w:tc>
        <w:tc>
          <w:tcPr>
            <w:tcBorders>
              <w:top w:val="single" w:sz="4"/>
              <w:left w:val="single" w:sz="4"/>
            </w:tcBorders>
            <w:shd w:val="clear" w:color="auto" w:fill="BCE5FB"/>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168" w:hRule="exact"/>
        </w:trPr>
        <w:tc>
          <w:tcPr>
            <w:tcBorders/>
            <w:shd w:val="clear" w:color="auto" w:fill="BCE5FB"/>
            <w:vAlign w:val="top"/>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Sudan</w:t>
            </w:r>
          </w:p>
        </w:tc>
        <w:tc>
          <w:tcPr>
            <w:tcBorders>
              <w:left w:val="single" w:sz="4"/>
            </w:tcBorders>
            <w:shd w:val="clear" w:color="auto" w:fill="BCE5FB"/>
            <w:vAlign w:val="top"/>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2,092</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86"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168" w:hRule="exact"/>
        </w:trPr>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All Others</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6,211</w:t>
            </w:r>
          </w:p>
        </w:tc>
        <w:tc>
          <w:tcPr>
            <w:tcBorders>
              <w:left w:val="single" w:sz="4"/>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tabs>
                <w:tab w:leader="underscore" w:pos="360" w:val="left"/>
              </w:tabs>
              <w:bidi w:val="0"/>
              <w:spacing w:before="0" w:after="0" w:line="240" w:lineRule="auto"/>
              <w:ind w:left="0" w:right="0" w:firstLine="0"/>
              <w:jc w:val="center"/>
              <w:rPr>
                <w:sz w:val="22"/>
                <w:szCs w:val="22"/>
              </w:rPr>
            </w:pPr>
            <w:r>
              <w:rPr>
                <w:color w:val="FFFFFF"/>
                <w:spacing w:val="0"/>
                <w:w w:val="100"/>
                <w:position w:val="0"/>
                <w:sz w:val="22"/>
                <w:szCs w:val="22"/>
                <w:shd w:val="clear" w:color="auto" w:fill="auto"/>
                <w:lang w:val="en-US" w:eastAsia="en-US" w:bidi="en-US"/>
              </w:rPr>
              <w:tab/>
              <w:t>I</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r>
      <w:tr>
        <w:trPr>
          <w:trHeight w:val="446"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Grand Total</w:t>
            </w:r>
          </w:p>
        </w:tc>
        <w:tc>
          <w:tcPr>
            <w:tcBorders>
              <w:top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81,893</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2"/>
            <w:tcBorders/>
            <w:shd w:val="clear" w:color="auto" w:fill="FFFFFF"/>
            <w:vAlign w:val="top"/>
          </w:tcPr>
          <w:p>
            <w:pPr>
              <w:widowControl w:val="0"/>
              <w:rPr>
                <w:sz w:val="10"/>
                <w:szCs w:val="10"/>
              </w:rPr>
            </w:pPr>
          </w:p>
        </w:tc>
      </w:tr>
    </w:tbl>
    <w:p>
      <w:pPr>
        <w:widowControl w:val="0"/>
        <w:spacing w:after="959" w:line="1" w:lineRule="exact"/>
      </w:pPr>
    </w:p>
    <w:p>
      <w:pPr>
        <w:widowControl w:val="0"/>
        <w:spacing w:line="1" w:lineRule="exact"/>
      </w:pPr>
    </w:p>
    <w:tbl>
      <w:tblPr>
        <w:tblOverlap w:val="never"/>
        <w:jc w:val="center"/>
        <w:tblLayout w:type="fixed"/>
      </w:tblPr>
      <w:tblGrid>
        <w:gridCol w:w="3240"/>
        <w:gridCol w:w="1190"/>
        <w:gridCol w:w="1536"/>
        <w:gridCol w:w="1018"/>
        <w:gridCol w:w="1018"/>
        <w:gridCol w:w="1022"/>
        <w:gridCol w:w="806"/>
      </w:tblGrid>
      <w:tr>
        <w:trPr>
          <w:trHeight w:val="312" w:hRule="exact"/>
        </w:trPr>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Country of Resettlement</w:t>
            </w:r>
          </w:p>
        </w:tc>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vMerge w:val="restart"/>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shd w:val="clear" w:color="auto" w:fill="auto"/>
                <w:lang w:val="en-US" w:eastAsia="en-US" w:bidi="en-US"/>
              </w:rPr>
              <w:t>10,000</w:t>
            </w:r>
          </w:p>
        </w:tc>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20,000</w:t>
            </w:r>
          </w:p>
        </w:tc>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30,000</w:t>
            </w:r>
          </w:p>
        </w:tc>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40,000</w:t>
            </w:r>
          </w:p>
        </w:tc>
        <w:tc>
          <w:tcPr>
            <w:vMerge w:val="restart"/>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auto"/>
                <w:lang w:val="en-US" w:eastAsia="en-US" w:bidi="en-US"/>
              </w:rPr>
              <w:t>50,000</w:t>
            </w:r>
          </w:p>
        </w:tc>
      </w:tr>
      <w:tr>
        <w:trPr>
          <w:trHeight w:val="20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United States</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52,583</w:t>
            </w:r>
          </w:p>
        </w:tc>
        <w:tc>
          <w:tcPr>
            <w:vMerge/>
            <w:tcBorders>
              <w:left w:val="single" w:sz="4"/>
            </w:tcBorders>
            <w:shd w:val="clear" w:color="auto" w:fill="FFFFFF"/>
            <w:vAlign w:val="center"/>
          </w:tcPr>
          <w:p>
            <w:pPr/>
          </w:p>
        </w:tc>
        <w:tc>
          <w:tcPr>
            <w:vMerge/>
            <w:tcBorders/>
            <w:shd w:val="clear" w:color="auto" w:fill="FFFFFF"/>
            <w:vAlign w:val="center"/>
          </w:tcPr>
          <w:p>
            <w:pPr/>
          </w:p>
        </w:tc>
        <w:tc>
          <w:tcPr>
            <w:vMerge/>
            <w:tcBorders/>
            <w:shd w:val="clear" w:color="auto" w:fill="FFFFFF"/>
            <w:vAlign w:val="center"/>
          </w:tcPr>
          <w:p>
            <w:pPr/>
          </w:p>
        </w:tc>
        <w:tc>
          <w:tcPr>
            <w:vMerge/>
            <w:tcBorders/>
            <w:shd w:val="clear" w:color="auto" w:fill="FFFFFF"/>
            <w:vAlign w:val="center"/>
          </w:tcPr>
          <w:p>
            <w:pPr/>
          </w:p>
        </w:tc>
        <w:tc>
          <w:tcPr>
            <w:vMerge/>
            <w:tcBorders/>
            <w:shd w:val="clear" w:color="auto" w:fill="FFFFFF"/>
            <w:vAlign w:val="center"/>
          </w:tcPr>
          <w:p>
            <w:pPr/>
          </w:p>
        </w:tc>
      </w:tr>
      <w:tr>
        <w:trPr>
          <w:trHeight w:val="312"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Canada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10,236</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264"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Australia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5,211</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6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Norway</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2,220</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Germany</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2,097</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Sweden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1,808</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United Kingdom</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1,768</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Finland</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964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2"/>
                <w:szCs w:val="22"/>
              </w:rPr>
            </w:pPr>
            <w:r>
              <w:rPr>
                <w:color w:val="0069B4"/>
                <w:spacing w:val="0"/>
                <w:w w:val="100"/>
                <w:position w:val="0"/>
                <w:sz w:val="22"/>
                <w:szCs w:val="22"/>
                <w:shd w:val="clear" w:color="auto" w:fill="auto"/>
                <w:lang w:val="en-US" w:eastAsia="en-US" w:bidi="en-US"/>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9" w:hRule="exact"/>
        </w:trPr>
        <w:tc>
          <w:tcPr>
            <w:tcBorders>
              <w:top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New Zealand</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756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2"/>
                <w:szCs w:val="22"/>
              </w:rPr>
            </w:pPr>
            <w:r>
              <w:rPr>
                <w:color w:val="0069B4"/>
                <w:spacing w:val="0"/>
                <w:w w:val="100"/>
                <w:position w:val="0"/>
                <w:sz w:val="22"/>
                <w:szCs w:val="22"/>
                <w:shd w:val="clear" w:color="auto" w:fill="auto"/>
                <w:lang w:val="en-US" w:eastAsia="en-US" w:bidi="en-US"/>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59" w:hRule="exact"/>
        </w:trPr>
        <w:tc>
          <w:tcPr>
            <w:tcBorders>
              <w:top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France</w:t>
            </w:r>
          </w:p>
        </w:tc>
        <w:tc>
          <w:tcPr>
            <w:tcBorders>
              <w:top w:val="single" w:sz="4"/>
              <w:left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2"/>
                <w:szCs w:val="22"/>
              </w:rPr>
            </w:pPr>
            <w:r>
              <w:rPr>
                <w:color w:val="0069B4"/>
                <w:spacing w:val="0"/>
                <w:w w:val="100"/>
                <w:position w:val="0"/>
                <w:sz w:val="22"/>
                <w:szCs w:val="22"/>
                <w:shd w:val="clear" w:color="auto" w:fill="auto"/>
                <w:lang w:val="en-US" w:eastAsia="en-US" w:bidi="en-US"/>
              </w:rPr>
              <w:t>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64" w:hRule="exact"/>
        </w:trPr>
        <w:tc>
          <w:tcPr>
            <w:tcBorders>
              <w:top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All Others</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3,550</w:t>
            </w: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bl>
    <w:p>
      <w:pPr>
        <w:pStyle w:val="Style67"/>
        <w:keepNext w:val="0"/>
        <w:keepLines w:val="0"/>
        <w:widowControl w:val="0"/>
        <w:shd w:val="clear" w:color="auto" w:fill="auto"/>
        <w:bidi w:val="0"/>
        <w:spacing w:before="0" w:after="0" w:line="240" w:lineRule="auto"/>
        <w:ind w:left="29"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 81,893</w:t>
      </w:r>
    </w:p>
    <w:p>
      <w:pPr>
        <w:widowControl w:val="0"/>
        <w:spacing w:after="699" w:line="1" w:lineRule="exact"/>
      </w:pPr>
    </w:p>
    <w:p>
      <w:pPr>
        <w:pStyle w:val="Style113"/>
        <w:keepNext w:val="0"/>
        <w:keepLines w:val="0"/>
        <w:widowControl w:val="0"/>
        <w:shd w:val="clear" w:color="auto" w:fill="auto"/>
        <w:bidi w:val="0"/>
        <w:spacing w:before="0" w:after="0"/>
        <w:ind w:left="0" w:right="0" w:firstLine="0"/>
        <w:jc w:val="left"/>
        <w:sectPr>
          <w:footnotePr>
            <w:pos w:val="pageBottom"/>
            <w:numFmt w:val="upperRoman"/>
            <w:numRestart w:val="continuous"/>
            <w15:footnoteColumns w:val="1"/>
          </w:footnotePr>
          <w:type w:val="continuous"/>
          <w:pgSz w:w="12152" w:h="17667"/>
          <w:pgMar w:top="1025" w:left="812" w:right="812" w:bottom="1136" w:header="0" w:footer="3" w:gutter="653"/>
          <w:cols w:space="720"/>
          <w:noEndnote/>
          <w:rtlGutter w:val="0"/>
          <w:docGrid w:linePitch="360"/>
        </w:sectPr>
      </w:pPr>
      <w:r>
        <w:rPr>
          <w:spacing w:val="0"/>
          <w:w w:val="100"/>
          <w:position w:val="0"/>
          <w:shd w:val="clear" w:color="auto" w:fill="auto"/>
          <w:lang w:val="en-US" w:eastAsia="en-US" w:bidi="en-US"/>
        </w:rPr>
        <w:t>Departure figures from resettlement countries may not match UNHCR reported figures as resettlement country figures may include submissions received outside of UNHCR auspices. UNHCR figures may also include cases in which UNHCR assisted , i.e. obtained exit permits for humanitarian admissions or family reunion but did not primarily submit.</w:t>
      </w:r>
    </w:p>
    <w:p>
      <w:pPr>
        <w:pStyle w:val="Style63"/>
        <w:keepNext/>
        <w:keepLines/>
        <w:widowControl w:val="0"/>
        <w:shd w:val="clear" w:color="auto" w:fill="auto"/>
        <w:bidi w:val="0"/>
        <w:spacing w:before="0" w:after="0" w:line="240" w:lineRule="auto"/>
        <w:ind w:left="0" w:right="0" w:firstLine="0"/>
        <w:jc w:val="left"/>
        <w:sectPr>
          <w:footnotePr>
            <w:pos w:val="pageBottom"/>
            <w:numFmt w:val="upperRoman"/>
            <w:numRestart w:val="continuous"/>
            <w15:footnoteColumns w:val="1"/>
          </w:footnotePr>
          <w:pgSz w:w="12152" w:h="17667"/>
          <w:pgMar w:top="1417" w:left="911" w:right="911" w:bottom="5456" w:header="0" w:footer="3" w:gutter="456"/>
          <w:cols w:space="720"/>
          <w:noEndnote/>
          <w:rtlGutter w:val="0"/>
          <w:docGrid w:linePitch="360"/>
        </w:sectPr>
      </w:pPr>
      <w:bookmarkStart w:id="164" w:name="bookmark164"/>
      <w:bookmarkStart w:id="165" w:name="bookmark165"/>
      <w:r>
        <w:rPr>
          <w:spacing w:val="0"/>
          <w:w w:val="100"/>
          <w:position w:val="0"/>
          <w:sz w:val="24"/>
          <w:szCs w:val="24"/>
          <w:shd w:val="clear" w:color="auto" w:fill="auto"/>
          <w:lang w:val="en-US" w:eastAsia="en-US" w:bidi="en-US"/>
        </w:rPr>
        <w:t>UNHCR Resettlement Departures in 2015</w:t>
      </w:r>
      <w:bookmarkEnd w:id="164"/>
      <w:bookmarkEnd w:id="165"/>
    </w:p>
    <w:p>
      <w:pPr>
        <w:widowControl w:val="0"/>
        <w:spacing w:line="211" w:lineRule="exact"/>
        <w:rPr>
          <w:sz w:val="17"/>
          <w:szCs w:val="17"/>
        </w:rPr>
      </w:pPr>
    </w:p>
    <w:p>
      <w:pPr>
        <w:widowControl w:val="0"/>
        <w:spacing w:line="1" w:lineRule="exact"/>
        <w:sectPr>
          <w:footnotePr>
            <w:pos w:val="pageBottom"/>
            <w:numFmt w:val="upperRoman"/>
            <w:numRestart w:val="continuous"/>
            <w15:footnoteColumns w:val="1"/>
          </w:footnotePr>
          <w:type w:val="continuous"/>
          <w:pgSz w:w="12152" w:h="17667"/>
          <w:pgMar w:top="1417" w:left="0" w:right="0" w:bottom="5456" w:header="0" w:footer="3" w:gutter="0"/>
          <w:cols w:space="720"/>
          <w:noEndnote/>
          <w:rtlGutter w:val="0"/>
          <w:docGrid w:linePitch="360"/>
        </w:sectPr>
      </w:pPr>
    </w:p>
    <w:tbl>
      <w:tblPr>
        <w:tblOverlap w:val="never"/>
        <w:jc w:val="center"/>
        <w:tblLayout w:type="fixed"/>
      </w:tblPr>
      <w:tblGrid>
        <w:gridCol w:w="2160"/>
        <w:gridCol w:w="1133"/>
        <w:gridCol w:w="1142"/>
      </w:tblGrid>
      <w:tr>
        <w:trPr>
          <w:trHeight w:val="485" w:hRule="exact"/>
        </w:trPr>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Departures by Region of Asylum</w:t>
            </w:r>
          </w:p>
        </w:tc>
        <w:tc>
          <w:tcPr>
            <w:tcBorders>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 cent Total (persons)</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Africa</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24,016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29.3%</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Asia &amp; the Pacific</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29,701</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36.3%</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Europe</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8,336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10.2%</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MENA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18,948</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23.1%</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The Americas</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892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w:t>
            </w:r>
          </w:p>
        </w:tc>
      </w:tr>
      <w:tr>
        <w:trPr>
          <w:trHeight w:val="403"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Grand Total</w:t>
            </w:r>
          </w:p>
        </w:tc>
        <w:tc>
          <w:tcPr>
            <w:tcBorders>
              <w:top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81,893</w:t>
            </w:r>
          </w:p>
        </w:tc>
        <w:tc>
          <w:tcPr>
            <w:tcBorders>
              <w:top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100.0%</w:t>
            </w:r>
          </w:p>
        </w:tc>
      </w:tr>
    </w:tbl>
    <w:tbl>
      <w:tblPr>
        <w:tblOverlap w:val="never"/>
        <w:jc w:val="center"/>
        <w:tblLayout w:type="fixed"/>
      </w:tblPr>
      <w:tblGrid>
        <w:gridCol w:w="2165"/>
        <w:gridCol w:w="1133"/>
        <w:gridCol w:w="1142"/>
      </w:tblGrid>
      <w:tr>
        <w:trPr>
          <w:trHeight w:val="480" w:hRule="exact"/>
        </w:trPr>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Departures by Region of Origin</w:t>
            </w:r>
          </w:p>
        </w:tc>
        <w:tc>
          <w:tcPr>
            <w:tcBorders>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 cent Total (persons)</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Africa</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27,593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33.7%</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Asia &amp; the Pacific</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31,942</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39.0%</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Europe</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&lt;1%</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MENA</w:t>
            </w:r>
          </w:p>
        </w:tc>
        <w:tc>
          <w:tcPr>
            <w:tcBorders>
              <w:top w:val="single" w:sz="4"/>
              <w:left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21,468</w:t>
            </w:r>
          </w:p>
        </w:tc>
        <w:tc>
          <w:tcPr>
            <w:tcBorders>
              <w:top w:val="single" w:sz="4"/>
              <w:left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26.2%</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The Americas</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865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Stateless</w:t>
            </w:r>
          </w:p>
        </w:tc>
        <w:tc>
          <w:tcPr>
            <w:tcBorders>
              <w:top w:val="single" w:sz="4"/>
              <w:left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w:t>
            </w:r>
          </w:p>
        </w:tc>
        <w:tc>
          <w:tcPr>
            <w:tcBorders>
              <w:top w:val="single" w:sz="4"/>
              <w:left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&lt;1%</w:t>
            </w:r>
          </w:p>
        </w:tc>
      </w:tr>
      <w:tr>
        <w:trPr>
          <w:trHeight w:val="403"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Grand Total</w:t>
            </w:r>
          </w:p>
        </w:tc>
        <w:tc>
          <w:tcPr>
            <w:tcBorders>
              <w:top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81,893</w:t>
            </w:r>
          </w:p>
        </w:tc>
        <w:tc>
          <w:tcPr>
            <w:tcBorders>
              <w:top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100.0%</w:t>
            </w:r>
          </w:p>
        </w:tc>
      </w:tr>
    </w:tbl>
    <w:p>
      <w:pPr>
        <w:sectPr>
          <w:footnotePr>
            <w:pos w:val="pageBottom"/>
            <w:numFmt w:val="upperRoman"/>
            <w:numRestart w:val="continuous"/>
            <w15:footnoteColumns w:val="1"/>
          </w:footnotePr>
          <w:type w:val="continuous"/>
          <w:pgSz w:w="12152" w:h="17667"/>
          <w:pgMar w:top="1417" w:left="1022" w:right="1022" w:bottom="5456" w:header="0" w:footer="3" w:gutter="739"/>
          <w:cols w:num="2" w:space="490"/>
          <w:noEndnote/>
          <w:rtlGutter w:val="0"/>
          <w:docGrid w:linePitch="360"/>
        </w:sectPr>
      </w:pPr>
    </w:p>
    <w:p>
      <w:pPr>
        <w:widowControl w:val="0"/>
        <w:spacing w:before="95" w:after="95"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12152" w:h="17667"/>
          <w:pgMar w:top="1417" w:left="0" w:right="0" w:bottom="5456" w:header="0" w:footer="3" w:gutter="0"/>
          <w:cols w:space="720"/>
          <w:noEndnote/>
          <w:rtlGutter w:val="0"/>
          <w:docGrid w:linePitch="360"/>
        </w:sectPr>
      </w:pPr>
    </w:p>
    <w:p>
      <w:pPr>
        <w:pStyle w:val="Style63"/>
        <w:keepNext/>
        <w:keepLines/>
        <w:widowControl w:val="0"/>
        <w:shd w:val="clear" w:color="auto" w:fill="auto"/>
        <w:bidi w:val="0"/>
        <w:spacing w:before="0" w:after="260" w:line="240" w:lineRule="auto"/>
        <w:ind w:left="0" w:right="0" w:firstLine="0"/>
        <w:jc w:val="left"/>
      </w:pPr>
      <w:bookmarkStart w:id="166" w:name="bookmark166"/>
      <w:bookmarkStart w:id="167" w:name="bookmark167"/>
      <w:r>
        <w:rPr>
          <w:spacing w:val="0"/>
          <w:w w:val="100"/>
          <w:position w:val="0"/>
          <w:sz w:val="24"/>
          <w:szCs w:val="24"/>
          <w:shd w:val="clear" w:color="auto" w:fill="auto"/>
          <w:lang w:val="en-US" w:eastAsia="en-US" w:bidi="en-US"/>
        </w:rPr>
        <w:t>UNHCR Departures by Region of Asylum 2011-2015</w:t>
      </w:r>
      <w:bookmarkEnd w:id="166"/>
      <w:bookmarkEnd w:id="167"/>
    </w:p>
    <w:p>
      <w:pPr>
        <w:widowControl w:val="0"/>
        <w:spacing w:line="1" w:lineRule="exact"/>
      </w:pPr>
      <w:r>
        <w:drawing>
          <wp:anchor distT="710565" distB="0" distL="76200" distR="0" simplePos="0" relativeHeight="125829526" behindDoc="0" locked="0" layoutInCell="1" allowOverlap="1">
            <wp:simplePos x="0" y="0"/>
            <wp:positionH relativeFrom="margin">
              <wp:posOffset>82550</wp:posOffset>
            </wp:positionH>
            <wp:positionV relativeFrom="paragraph">
              <wp:posOffset>710565</wp:posOffset>
            </wp:positionV>
            <wp:extent cx="5888990" cy="1791970"/>
            <wp:wrapTopAndBottom/>
            <wp:docPr id="331" name="Shape 331"/>
            <a:graphic xmlns:a="http://schemas.openxmlformats.org/drawingml/2006/main">
              <a:graphicData uri="http://schemas.openxmlformats.org/drawingml/2006/picture">
                <pic:pic xmlns:pic="http://schemas.openxmlformats.org/drawingml/2006/picture">
                  <pic:nvPicPr>
                    <pic:cNvPr id="332" name="Picture box 332"/>
                    <pic:cNvPicPr/>
                  </pic:nvPicPr>
                  <pic:blipFill>
                    <a:blip r:embed="rId169"/>
                    <a:stretch/>
                  </pic:blipFill>
                  <pic:spPr>
                    <a:xfrm>
                      <a:ext cx="5888990" cy="1791970"/>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margin">
                  <wp:posOffset>6350</wp:posOffset>
                </wp:positionH>
                <wp:positionV relativeFrom="paragraph">
                  <wp:posOffset>393700</wp:posOffset>
                </wp:positionV>
                <wp:extent cx="2709545" cy="152400"/>
                <wp:wrapNone/>
                <wp:docPr id="333" name="Shape 333"/>
                <a:graphic xmlns:a="http://schemas.openxmlformats.org/drawingml/2006/main">
                  <a:graphicData uri="http://schemas.microsoft.com/office/word/2010/wordprocessingShape">
                    <wps:wsp>
                      <wps:cNvSpPr txBox="1"/>
                      <wps:spPr>
                        <a:xfrm>
                          <a:ext cx="2709545" cy="15240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00000"/>
                                <w:spacing w:val="0"/>
                                <w:w w:val="100"/>
                                <w:position w:val="0"/>
                                <w:shd w:val="clear" w:color="auto" w:fill="auto"/>
                                <w:lang w:val="en-US" w:eastAsia="en-US" w:bidi="en-US"/>
                              </w:rPr>
                              <w:t>UNHCR Departures by Region of Asylum 2011-2015</w:t>
                            </w:r>
                          </w:p>
                        </w:txbxContent>
                      </wps:txbx>
                      <wps:bodyPr lIns="0" tIns="0" rIns="0" bIns="0">
                        <a:noAutoFit/>
                      </wps:bodyPr>
                    </wps:wsp>
                  </a:graphicData>
                </a:graphic>
              </wp:anchor>
            </w:drawing>
          </mc:Choice>
          <mc:Fallback>
            <w:pict>
              <v:shape id="_x0000_s1359" type="#_x0000_t202" style="position:absolute;margin-left:0.5pt;margin-top:31.pt;width:213.34999999999999pt;height:12.pt;z-index:251657753;mso-wrap-distance-left:0;mso-wrap-distance-right:0;mso-position-horizontal-relative:margin" filled="f" stroked="f">
                <v:textbox inset="0,0,0,0">
                  <w:txbxContent>
                    <w:p>
                      <w:pPr>
                        <w:pStyle w:val="Style40"/>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00000"/>
                          <w:spacing w:val="0"/>
                          <w:w w:val="100"/>
                          <w:position w:val="0"/>
                          <w:shd w:val="clear" w:color="auto" w:fill="auto"/>
                          <w:lang w:val="en-US" w:eastAsia="en-US" w:bidi="en-US"/>
                        </w:rPr>
                        <w:t>UNHCR Departures by Region of Asylum 2011-2015</w:t>
                      </w:r>
                    </w:p>
                  </w:txbxContent>
                </v:textbox>
                <w10:wrap anchorx="margin"/>
              </v:shape>
            </w:pict>
          </mc:Fallback>
        </mc:AlternateContent>
      </w:r>
    </w:p>
    <w:tbl>
      <w:tblPr>
        <w:tblOverlap w:val="never"/>
        <w:jc w:val="left"/>
        <w:tblLayout w:type="fixed"/>
      </w:tblPr>
      <w:tblGrid>
        <w:gridCol w:w="3125"/>
        <w:gridCol w:w="1248"/>
        <w:gridCol w:w="1248"/>
        <w:gridCol w:w="1243"/>
        <w:gridCol w:w="1248"/>
        <w:gridCol w:w="1258"/>
      </w:tblGrid>
      <w:tr>
        <w:trPr>
          <w:trHeight w:val="230" w:hRule="exact"/>
        </w:trPr>
        <w:tc>
          <w:tcPr>
            <w:tcBorders/>
            <w:shd w:val="clear" w:color="auto" w:fill="0069B3"/>
            <w:vAlign w:val="bottom"/>
          </w:tcPr>
          <w:p>
            <w:pPr>
              <w:pStyle w:val="Style6"/>
              <w:keepNext w:val="0"/>
              <w:keepLines w:val="0"/>
              <w:framePr w:w="9370" w:h="1574" w:vSpace="384"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Region of Asylum</w:t>
            </w:r>
          </w:p>
        </w:tc>
        <w:tc>
          <w:tcPr>
            <w:tcBorders/>
            <w:shd w:val="clear" w:color="auto" w:fill="0069B3"/>
            <w:vAlign w:val="bottom"/>
          </w:tcPr>
          <w:p>
            <w:pPr>
              <w:pStyle w:val="Style6"/>
              <w:keepNext w:val="0"/>
              <w:keepLines w:val="0"/>
              <w:framePr w:w="9370" w:h="1574" w:vSpace="384"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2011</w:t>
            </w:r>
          </w:p>
        </w:tc>
        <w:tc>
          <w:tcPr>
            <w:tcBorders/>
            <w:shd w:val="clear" w:color="auto" w:fill="0069B3"/>
            <w:vAlign w:val="bottom"/>
          </w:tcPr>
          <w:p>
            <w:pPr>
              <w:pStyle w:val="Style6"/>
              <w:keepNext w:val="0"/>
              <w:keepLines w:val="0"/>
              <w:framePr w:w="9370" w:h="1574" w:vSpace="384"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2012</w:t>
            </w:r>
          </w:p>
        </w:tc>
        <w:tc>
          <w:tcPr>
            <w:tcBorders/>
            <w:shd w:val="clear" w:color="auto" w:fill="0069B3"/>
            <w:vAlign w:val="bottom"/>
          </w:tcPr>
          <w:p>
            <w:pPr>
              <w:pStyle w:val="Style6"/>
              <w:keepNext w:val="0"/>
              <w:keepLines w:val="0"/>
              <w:framePr w:w="9370" w:h="1574" w:vSpace="384"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2013</w:t>
            </w:r>
          </w:p>
        </w:tc>
        <w:tc>
          <w:tcPr>
            <w:tcBorders/>
            <w:shd w:val="clear" w:color="auto" w:fill="0069B3"/>
            <w:vAlign w:val="bottom"/>
          </w:tcPr>
          <w:p>
            <w:pPr>
              <w:pStyle w:val="Style6"/>
              <w:keepNext w:val="0"/>
              <w:keepLines w:val="0"/>
              <w:framePr w:w="9370" w:h="1574" w:vSpace="384"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2014</w:t>
            </w:r>
          </w:p>
        </w:tc>
        <w:tc>
          <w:tcPr>
            <w:tcBorders/>
            <w:shd w:val="clear" w:color="auto" w:fill="0069B3"/>
            <w:vAlign w:val="bottom"/>
          </w:tcPr>
          <w:p>
            <w:pPr>
              <w:pStyle w:val="Style6"/>
              <w:keepNext w:val="0"/>
              <w:keepLines w:val="0"/>
              <w:framePr w:w="9370" w:h="1574" w:vSpace="384"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2015</w:t>
            </w:r>
          </w:p>
        </w:tc>
      </w:tr>
      <w:tr>
        <w:trPr>
          <w:trHeight w:val="274" w:hRule="exact"/>
        </w:trPr>
        <w:tc>
          <w:tcPr>
            <w:tcBorders/>
            <w:shd w:val="clear" w:color="auto" w:fill="FFFFFF"/>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Africa</w:t>
            </w:r>
          </w:p>
        </w:tc>
        <w:tc>
          <w:tcPr>
            <w:tcBorders>
              <w:left w:val="single" w:sz="4"/>
            </w:tcBorders>
            <w:shd w:val="clear" w:color="auto" w:fill="FFFFFF"/>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10,431</w:t>
            </w:r>
          </w:p>
        </w:tc>
        <w:tc>
          <w:tcPr>
            <w:tcBorders>
              <w:left w:val="single" w:sz="4"/>
            </w:tcBorders>
            <w:shd w:val="clear" w:color="auto" w:fill="FFFFFF"/>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11,342</w:t>
            </w:r>
          </w:p>
        </w:tc>
        <w:tc>
          <w:tcPr>
            <w:tcBorders>
              <w:left w:val="single" w:sz="4"/>
            </w:tcBorders>
            <w:shd w:val="clear" w:color="auto" w:fill="FFFFFF"/>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14,699</w:t>
            </w:r>
          </w:p>
        </w:tc>
        <w:tc>
          <w:tcPr>
            <w:tcBorders>
              <w:left w:val="single" w:sz="4"/>
            </w:tcBorders>
            <w:shd w:val="clear" w:color="auto" w:fill="FFFFFF"/>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19,250</w:t>
            </w:r>
          </w:p>
        </w:tc>
        <w:tc>
          <w:tcPr>
            <w:tcBorders>
              <w:left w:val="single" w:sz="4"/>
            </w:tcBorders>
            <w:shd w:val="clear" w:color="auto" w:fill="FFFFFF"/>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24,016</w:t>
            </w:r>
          </w:p>
        </w:tc>
      </w:tr>
      <w:tr>
        <w:trPr>
          <w:trHeight w:val="259" w:hRule="exact"/>
        </w:trPr>
        <w:tc>
          <w:tcPr>
            <w:tcBorders>
              <w:top w:val="single" w:sz="4"/>
            </w:tcBorders>
            <w:shd w:val="clear" w:color="auto" w:fill="BCE5FB"/>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Asia &amp; the Pacific</w:t>
            </w:r>
          </w:p>
        </w:tc>
        <w:tc>
          <w:tcPr>
            <w:tcBorders>
              <w:top w:val="single" w:sz="4"/>
              <w:left w:val="single" w:sz="4"/>
            </w:tcBorders>
            <w:shd w:val="clear" w:color="auto" w:fill="BCE5FB"/>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37,975</w:t>
            </w:r>
          </w:p>
        </w:tc>
        <w:tc>
          <w:tcPr>
            <w:tcBorders>
              <w:top w:val="single" w:sz="4"/>
              <w:left w:val="single" w:sz="4"/>
            </w:tcBorders>
            <w:shd w:val="clear" w:color="auto" w:fill="BCE5FB"/>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37,394</w:t>
            </w:r>
          </w:p>
        </w:tc>
        <w:tc>
          <w:tcPr>
            <w:tcBorders>
              <w:top w:val="single" w:sz="4"/>
              <w:left w:val="single" w:sz="4"/>
            </w:tcBorders>
            <w:shd w:val="clear" w:color="auto" w:fill="BCE5FB"/>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32,731</w:t>
            </w:r>
          </w:p>
        </w:tc>
        <w:tc>
          <w:tcPr>
            <w:tcBorders>
              <w:top w:val="single" w:sz="4"/>
              <w:left w:val="single" w:sz="4"/>
            </w:tcBorders>
            <w:shd w:val="clear" w:color="auto" w:fill="BCE5FB"/>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30,827</w:t>
            </w:r>
          </w:p>
        </w:tc>
        <w:tc>
          <w:tcPr>
            <w:tcBorders>
              <w:top w:val="single" w:sz="4"/>
              <w:left w:val="single" w:sz="4"/>
            </w:tcBorders>
            <w:shd w:val="clear" w:color="auto" w:fill="BCE5FB"/>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29,701</w:t>
            </w:r>
          </w:p>
        </w:tc>
      </w:tr>
      <w:tr>
        <w:trPr>
          <w:trHeight w:val="259" w:hRule="exact"/>
        </w:trPr>
        <w:tc>
          <w:tcPr>
            <w:tcBorders>
              <w:top w:val="single" w:sz="4"/>
            </w:tcBorders>
            <w:shd w:val="clear" w:color="auto" w:fill="FFFFFF"/>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Europe</w:t>
            </w:r>
          </w:p>
        </w:tc>
        <w:tc>
          <w:tcPr>
            <w:tcBorders>
              <w:top w:val="single" w:sz="4"/>
              <w:left w:val="single" w:sz="4"/>
            </w:tcBorders>
            <w:shd w:val="clear" w:color="auto" w:fill="FFFFFF"/>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4,916</w:t>
            </w:r>
          </w:p>
        </w:tc>
        <w:tc>
          <w:tcPr>
            <w:tcBorders>
              <w:top w:val="single" w:sz="4"/>
              <w:left w:val="single" w:sz="4"/>
            </w:tcBorders>
            <w:shd w:val="clear" w:color="auto" w:fill="FFFFFF"/>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6,473</w:t>
            </w:r>
          </w:p>
        </w:tc>
        <w:tc>
          <w:tcPr>
            <w:tcBorders>
              <w:top w:val="single" w:sz="4"/>
              <w:left w:val="single" w:sz="4"/>
            </w:tcBorders>
            <w:shd w:val="clear" w:color="auto" w:fill="FFFFFF"/>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7,939</w:t>
            </w:r>
          </w:p>
        </w:tc>
        <w:tc>
          <w:tcPr>
            <w:tcBorders>
              <w:top w:val="single" w:sz="4"/>
              <w:left w:val="single" w:sz="4"/>
            </w:tcBorders>
            <w:shd w:val="clear" w:color="auto" w:fill="FFFFFF"/>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9,653</w:t>
            </w:r>
          </w:p>
        </w:tc>
        <w:tc>
          <w:tcPr>
            <w:tcBorders>
              <w:top w:val="single" w:sz="4"/>
              <w:left w:val="single" w:sz="4"/>
            </w:tcBorders>
            <w:shd w:val="clear" w:color="auto" w:fill="FFFFFF"/>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8,336</w:t>
            </w:r>
          </w:p>
        </w:tc>
      </w:tr>
      <w:tr>
        <w:trPr>
          <w:trHeight w:val="259" w:hRule="exact"/>
        </w:trPr>
        <w:tc>
          <w:tcPr>
            <w:tcBorders>
              <w:top w:val="single" w:sz="4"/>
            </w:tcBorders>
            <w:shd w:val="clear" w:color="auto" w:fill="BCE5FB"/>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MENA</w:t>
            </w:r>
          </w:p>
        </w:tc>
        <w:tc>
          <w:tcPr>
            <w:tcBorders>
              <w:top w:val="single" w:sz="4"/>
              <w:left w:val="single" w:sz="4"/>
            </w:tcBorders>
            <w:shd w:val="clear" w:color="auto" w:fill="BCE5FB"/>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7,833</w:t>
            </w:r>
          </w:p>
        </w:tc>
        <w:tc>
          <w:tcPr>
            <w:tcBorders>
              <w:top w:val="single" w:sz="4"/>
              <w:left w:val="single" w:sz="4"/>
            </w:tcBorders>
            <w:shd w:val="clear" w:color="auto" w:fill="BCE5FB"/>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13,725</w:t>
            </w:r>
          </w:p>
        </w:tc>
        <w:tc>
          <w:tcPr>
            <w:tcBorders>
              <w:top w:val="single" w:sz="4"/>
              <w:left w:val="single" w:sz="4"/>
            </w:tcBorders>
            <w:shd w:val="clear" w:color="auto" w:fill="BCE5FB"/>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14,855</w:t>
            </w:r>
          </w:p>
        </w:tc>
        <w:tc>
          <w:tcPr>
            <w:tcBorders>
              <w:top w:val="single" w:sz="4"/>
              <w:left w:val="single" w:sz="4"/>
            </w:tcBorders>
            <w:shd w:val="clear" w:color="auto" w:fill="BCE5FB"/>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12,851</w:t>
            </w:r>
          </w:p>
        </w:tc>
        <w:tc>
          <w:tcPr>
            <w:tcBorders>
              <w:top w:val="single" w:sz="4"/>
              <w:left w:val="single" w:sz="4"/>
            </w:tcBorders>
            <w:shd w:val="clear" w:color="auto" w:fill="BCE5FB"/>
            <w:vAlign w:val="bottom"/>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18,948</w:t>
            </w:r>
          </w:p>
        </w:tc>
      </w:tr>
      <w:tr>
        <w:trPr>
          <w:trHeight w:val="293" w:hRule="exact"/>
        </w:trPr>
        <w:tc>
          <w:tcPr>
            <w:tcBorders>
              <w:top w:val="single" w:sz="4"/>
            </w:tcBorders>
            <w:shd w:val="clear" w:color="auto" w:fill="FFFFFF"/>
            <w:vAlign w:val="center"/>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The Americas</w:t>
            </w:r>
          </w:p>
        </w:tc>
        <w:tc>
          <w:tcPr>
            <w:tcBorders>
              <w:top w:val="single" w:sz="4"/>
              <w:left w:val="single" w:sz="4"/>
            </w:tcBorders>
            <w:shd w:val="clear" w:color="auto" w:fill="FFFFFF"/>
            <w:vAlign w:val="center"/>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494</w:t>
            </w:r>
          </w:p>
        </w:tc>
        <w:tc>
          <w:tcPr>
            <w:tcBorders>
              <w:top w:val="single" w:sz="4"/>
              <w:left w:val="single" w:sz="4"/>
            </w:tcBorders>
            <w:shd w:val="clear" w:color="auto" w:fill="FFFFFF"/>
            <w:vAlign w:val="center"/>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318</w:t>
            </w:r>
          </w:p>
        </w:tc>
        <w:tc>
          <w:tcPr>
            <w:tcBorders>
              <w:top w:val="single" w:sz="4"/>
              <w:left w:val="single" w:sz="4"/>
            </w:tcBorders>
            <w:shd w:val="clear" w:color="auto" w:fill="FFFFFF"/>
            <w:vAlign w:val="center"/>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1,225</w:t>
            </w:r>
          </w:p>
        </w:tc>
        <w:tc>
          <w:tcPr>
            <w:tcBorders>
              <w:top w:val="single" w:sz="4"/>
              <w:left w:val="single" w:sz="4"/>
            </w:tcBorders>
            <w:shd w:val="clear" w:color="auto" w:fill="FFFFFF"/>
            <w:vAlign w:val="center"/>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1,027</w:t>
            </w:r>
          </w:p>
        </w:tc>
        <w:tc>
          <w:tcPr>
            <w:tcBorders>
              <w:top w:val="single" w:sz="4"/>
              <w:left w:val="single" w:sz="4"/>
            </w:tcBorders>
            <w:shd w:val="clear" w:color="auto" w:fill="FFFFFF"/>
            <w:vAlign w:val="center"/>
          </w:tcPr>
          <w:p>
            <w:pPr>
              <w:pStyle w:val="Style6"/>
              <w:keepNext w:val="0"/>
              <w:keepLines w:val="0"/>
              <w:framePr w:w="9370" w:h="1574" w:vSpace="384"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892</w:t>
            </w:r>
          </w:p>
        </w:tc>
      </w:tr>
    </w:tbl>
    <w:p>
      <w:pPr>
        <w:pStyle w:val="Style67"/>
        <w:keepNext w:val="0"/>
        <w:keepLines w:val="0"/>
        <w:framePr w:w="907" w:h="235" w:hSpace="19" w:wrap="notBeside" w:vAnchor="text" w:hAnchor="text" w:x="49" w:y="1724"/>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p>
      <w:pPr>
        <w:pStyle w:val="Style67"/>
        <w:keepNext w:val="0"/>
        <w:keepLines w:val="0"/>
        <w:framePr w:w="1800" w:h="235" w:hSpace="19" w:wrap="notBeside" w:vAnchor="text" w:hAnchor="text" w:x="3486" w:y="1724"/>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61,649 69,252</w:t>
      </w:r>
    </w:p>
    <w:p>
      <w:pPr>
        <w:pStyle w:val="Style67"/>
        <w:keepNext w:val="0"/>
        <w:keepLines w:val="0"/>
        <w:framePr w:w="3062" w:h="235" w:hSpace="19" w:wrap="notBeside" w:vAnchor="text" w:hAnchor="text" w:x="5977" w:y="1724"/>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71,449 73,608 81,893</w:t>
      </w:r>
    </w:p>
    <w:p>
      <w:pPr>
        <w:widowControl w:val="0"/>
        <w:spacing w:line="1" w:lineRule="exact"/>
        <w:sectPr>
          <w:footnotePr>
            <w:pos w:val="pageBottom"/>
            <w:numFmt w:val="upperRoman"/>
            <w:numRestart w:val="continuous"/>
            <w15:footnoteColumns w:val="1"/>
          </w:footnotePr>
          <w:type w:val="continuous"/>
          <w:pgSz w:w="12152" w:h="17667"/>
          <w:pgMar w:top="1417" w:left="983" w:right="983" w:bottom="5456" w:header="0" w:footer="3" w:gutter="778"/>
          <w:cols w:space="720"/>
          <w:noEndnote/>
          <w:rtlGutter w:val="0"/>
          <w:docGrid w:linePitch="360"/>
        </w:sectPr>
      </w:pPr>
    </w:p>
    <w:p>
      <w:pPr>
        <w:widowControl w:val="0"/>
        <w:spacing w:line="199" w:lineRule="exact"/>
        <w:rPr>
          <w:sz w:val="16"/>
          <w:szCs w:val="16"/>
        </w:rPr>
      </w:pPr>
    </w:p>
    <w:p>
      <w:pPr>
        <w:widowControl w:val="0"/>
        <w:spacing w:line="1" w:lineRule="exact"/>
        <w:sectPr>
          <w:footnotePr>
            <w:pos w:val="pageBottom"/>
            <w:numFmt w:val="upperRoman"/>
            <w:numRestart w:val="continuous"/>
            <w15:footnoteColumns w:val="1"/>
          </w:footnotePr>
          <w:type w:val="continuous"/>
          <w:pgSz w:w="12152" w:h="17667"/>
          <w:pgMar w:top="1417" w:left="0" w:right="0" w:bottom="1417" w:header="0" w:footer="3" w:gutter="0"/>
          <w:cols w:space="720"/>
          <w:noEndnote/>
          <w:rtlGutter w:val="0"/>
          <w:docGrid w:linePitch="360"/>
        </w:sectPr>
      </w:pPr>
    </w:p>
    <w:tbl>
      <w:tblPr>
        <w:tblOverlap w:val="never"/>
        <w:jc w:val="center"/>
        <w:tblLayout w:type="fixed"/>
      </w:tblPr>
      <w:tblGrid>
        <w:gridCol w:w="1349"/>
        <w:gridCol w:w="187"/>
        <w:gridCol w:w="528"/>
        <w:gridCol w:w="187"/>
        <w:gridCol w:w="571"/>
        <w:gridCol w:w="187"/>
        <w:gridCol w:w="610"/>
        <w:gridCol w:w="187"/>
        <w:gridCol w:w="1094"/>
      </w:tblGrid>
      <w:tr>
        <w:trPr>
          <w:trHeight w:val="254" w:hRule="exact"/>
        </w:trPr>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Asia &amp; the Pacific</w:t>
            </w:r>
          </w:p>
        </w:tc>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rPr>
                <w:sz w:val="32"/>
                <w:szCs w:val="32"/>
              </w:rPr>
            </w:pPr>
            <w:r>
              <w:rPr>
                <w:color w:val="FFFFFF"/>
                <w:spacing w:val="0"/>
                <w:w w:val="100"/>
                <w:position w:val="0"/>
                <w:sz w:val="32"/>
                <w:szCs w:val="32"/>
                <w:shd w:val="clear" w:color="auto" w:fill="auto"/>
                <w:lang w:val="en-US" w:eastAsia="en-US" w:bidi="en-US"/>
              </w:rPr>
              <w:t>I</w:t>
            </w:r>
          </w:p>
        </w:tc>
        <w:tc>
          <w:tcPr>
            <w:tcBorders/>
            <w:shd w:val="clear" w:color="auto" w:fill="E45B0A"/>
            <w:vAlign w:val="bottom"/>
          </w:tcPr>
          <w:p>
            <w:pPr>
              <w:pStyle w:val="Style6"/>
              <w:keepNext w:val="0"/>
              <w:keepLines w:val="0"/>
              <w:widowControl w:val="0"/>
              <w:pBdr>
                <w:top w:val="single" w:sz="0" w:space="0" w:color="E45B0A"/>
                <w:left w:val="single" w:sz="0" w:space="0" w:color="E45B0A"/>
                <w:bottom w:val="single" w:sz="0" w:space="0" w:color="E45B0A"/>
                <w:right w:val="single" w:sz="0" w:space="0" w:color="E45B0A"/>
              </w:pBdr>
              <w:shd w:val="clear" w:color="auto" w:fill="E45B0A"/>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Africa</w:t>
            </w:r>
          </w:p>
        </w:tc>
        <w:tc>
          <w:tcPr>
            <w:tcBorders/>
            <w:shd w:val="clear" w:color="auto" w:fill="E45B0A"/>
            <w:vAlign w:val="bottom"/>
          </w:tcPr>
          <w:p>
            <w:pPr>
              <w:pStyle w:val="Style6"/>
              <w:keepNext w:val="0"/>
              <w:keepLines w:val="0"/>
              <w:widowControl w:val="0"/>
              <w:pBdr>
                <w:top w:val="single" w:sz="0" w:space="0" w:color="E45B0A"/>
                <w:left w:val="single" w:sz="0" w:space="0" w:color="E45B0A"/>
                <w:bottom w:val="single" w:sz="0" w:space="0" w:color="E45B0A"/>
                <w:right w:val="single" w:sz="0" w:space="0" w:color="E45B0A"/>
              </w:pBdr>
              <w:shd w:val="clear" w:color="auto" w:fill="E45B0A"/>
              <w:bidi w:val="0"/>
              <w:spacing w:before="0" w:after="0" w:line="240" w:lineRule="auto"/>
              <w:ind w:left="0" w:right="0" w:firstLine="0"/>
              <w:jc w:val="left"/>
              <w:rPr>
                <w:sz w:val="32"/>
                <w:szCs w:val="32"/>
              </w:rPr>
            </w:pPr>
            <w:r>
              <w:rPr>
                <w:color w:val="FFFFFF"/>
                <w:spacing w:val="0"/>
                <w:w w:val="100"/>
                <w:position w:val="0"/>
                <w:sz w:val="32"/>
                <w:szCs w:val="32"/>
                <w:shd w:val="clear" w:color="auto" w:fill="auto"/>
                <w:lang w:val="en-US" w:eastAsia="en-US" w:bidi="en-US"/>
              </w:rPr>
              <w:t>I</w:t>
            </w:r>
          </w:p>
        </w:tc>
        <w:tc>
          <w:tcPr>
            <w:tcBorders/>
            <w:shd w:val="clear" w:color="auto" w:fill="66AB2A"/>
            <w:vAlign w:val="bottom"/>
          </w:tcPr>
          <w:p>
            <w:pPr>
              <w:pStyle w:val="Style6"/>
              <w:keepNext w:val="0"/>
              <w:keepLines w:val="0"/>
              <w:widowControl w:val="0"/>
              <w:pBdr>
                <w:top w:val="single" w:sz="0" w:space="0" w:color="66AB2A"/>
                <w:left w:val="single" w:sz="0" w:space="0" w:color="66AB2A"/>
                <w:bottom w:val="single" w:sz="0" w:space="0" w:color="66AB2A"/>
                <w:right w:val="single" w:sz="0" w:space="0" w:color="66AB2A"/>
              </w:pBdr>
              <w:shd w:val="clear" w:color="auto" w:fill="66AB2A"/>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MENA</w:t>
            </w:r>
          </w:p>
        </w:tc>
        <w:tc>
          <w:tcPr>
            <w:tcBorders/>
            <w:shd w:val="clear" w:color="auto" w:fill="66AB2A"/>
            <w:vAlign w:val="bottom"/>
          </w:tcPr>
          <w:p>
            <w:pPr>
              <w:pStyle w:val="Style6"/>
              <w:keepNext w:val="0"/>
              <w:keepLines w:val="0"/>
              <w:widowControl w:val="0"/>
              <w:pBdr>
                <w:top w:val="single" w:sz="0" w:space="0" w:color="66AB2A"/>
                <w:left w:val="single" w:sz="0" w:space="0" w:color="66AB2A"/>
                <w:bottom w:val="single" w:sz="0" w:space="0" w:color="66AB2A"/>
                <w:right w:val="single" w:sz="0" w:space="0" w:color="66AB2A"/>
              </w:pBdr>
              <w:shd w:val="clear" w:color="auto" w:fill="66AB2A"/>
              <w:bidi w:val="0"/>
              <w:spacing w:before="0" w:after="0" w:line="240" w:lineRule="auto"/>
              <w:ind w:left="0" w:right="0" w:firstLine="0"/>
              <w:jc w:val="left"/>
              <w:rPr>
                <w:sz w:val="32"/>
                <w:szCs w:val="32"/>
              </w:rPr>
            </w:pPr>
            <w:r>
              <w:rPr>
                <w:color w:val="FFFFFF"/>
                <w:spacing w:val="0"/>
                <w:w w:val="100"/>
                <w:position w:val="0"/>
                <w:sz w:val="32"/>
                <w:szCs w:val="32"/>
                <w:shd w:val="clear" w:color="auto" w:fill="auto"/>
                <w:lang w:val="en-US" w:eastAsia="en-US" w:bidi="en-US"/>
              </w:rPr>
              <w:t>I</w:t>
            </w:r>
          </w:p>
        </w:tc>
        <w:tc>
          <w:tcPr>
            <w:tcBorders/>
            <w:shd w:val="clear" w:color="auto" w:fill="63A1D0"/>
            <w:vAlign w:val="bottom"/>
          </w:tcPr>
          <w:p>
            <w:pPr>
              <w:pStyle w:val="Style6"/>
              <w:keepNext w:val="0"/>
              <w:keepLines w:val="0"/>
              <w:widowControl w:val="0"/>
              <w:pBdr>
                <w:top w:val="single" w:sz="0" w:space="0" w:color="63A1D0"/>
                <w:left w:val="single" w:sz="0" w:space="0" w:color="63A1D0"/>
                <w:bottom w:val="single" w:sz="0" w:space="0" w:color="63A1D0"/>
                <w:right w:val="single" w:sz="0" w:space="0" w:color="63A1D0"/>
              </w:pBdr>
              <w:shd w:val="clear" w:color="auto" w:fill="63A1D0"/>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Europe</w:t>
            </w:r>
          </w:p>
        </w:tc>
        <w:tc>
          <w:tcPr>
            <w:tcBorders/>
            <w:shd w:val="clear" w:color="auto" w:fill="63A1D0"/>
            <w:vAlign w:val="bottom"/>
          </w:tcPr>
          <w:p>
            <w:pPr>
              <w:pStyle w:val="Style6"/>
              <w:keepNext w:val="0"/>
              <w:keepLines w:val="0"/>
              <w:widowControl w:val="0"/>
              <w:pBdr>
                <w:top w:val="single" w:sz="0" w:space="0" w:color="63A1D0"/>
                <w:left w:val="single" w:sz="0" w:space="0" w:color="63A1D0"/>
                <w:bottom w:val="single" w:sz="0" w:space="0" w:color="63A1D0"/>
                <w:right w:val="single" w:sz="0" w:space="0" w:color="63A1D0"/>
              </w:pBdr>
              <w:shd w:val="clear" w:color="auto" w:fill="63A1D0"/>
              <w:bidi w:val="0"/>
              <w:spacing w:before="0" w:after="0" w:line="240" w:lineRule="auto"/>
              <w:ind w:left="0" w:right="0" w:firstLine="0"/>
              <w:jc w:val="left"/>
              <w:rPr>
                <w:sz w:val="32"/>
                <w:szCs w:val="32"/>
              </w:rPr>
            </w:pPr>
            <w:r>
              <w:rPr>
                <w:color w:val="FFFFFF"/>
                <w:spacing w:val="0"/>
                <w:w w:val="100"/>
                <w:position w:val="0"/>
                <w:sz w:val="32"/>
                <w:szCs w:val="32"/>
                <w:shd w:val="clear" w:color="auto" w:fill="auto"/>
                <w:lang w:val="en-US" w:eastAsia="en-US" w:bidi="en-US"/>
              </w:rPr>
              <w:t>■</w:t>
            </w:r>
          </w:p>
        </w:tc>
        <w:tc>
          <w:tcPr>
            <w:tcBorders/>
            <w:shd w:val="clear" w:color="auto" w:fill="9D9D9B"/>
            <w:vAlign w:val="bottom"/>
          </w:tcPr>
          <w:p>
            <w:pPr>
              <w:pStyle w:val="Style6"/>
              <w:keepNext w:val="0"/>
              <w:keepLines w:val="0"/>
              <w:widowControl w:val="0"/>
              <w:pBdr>
                <w:top w:val="single" w:sz="0" w:space="0" w:color="9D9D9B"/>
                <w:left w:val="single" w:sz="0" w:space="0" w:color="9D9D9B"/>
                <w:bottom w:val="single" w:sz="0" w:space="0" w:color="9D9D9B"/>
                <w:right w:val="single" w:sz="0" w:space="0" w:color="9D9D9B"/>
              </w:pBdr>
              <w:shd w:val="clear" w:color="auto" w:fill="9D9D9B"/>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The Americas</w:t>
            </w:r>
          </w:p>
        </w:tc>
      </w:tr>
    </w:tbl>
    <w:p>
      <w:pPr>
        <w:sectPr>
          <w:footnotePr>
            <w:pos w:val="pageBottom"/>
            <w:numFmt w:val="upperRoman"/>
            <w:numRestart w:val="continuous"/>
            <w15:footnoteColumns w:val="1"/>
          </w:footnotePr>
          <w:type w:val="continuous"/>
          <w:pgSz w:w="12152" w:h="17667"/>
          <w:pgMar w:top="1417" w:left="983" w:right="983" w:bottom="1417" w:header="0" w:footer="3" w:gutter="778"/>
          <w:cols w:space="720"/>
          <w:noEndnote/>
          <w:rtlGutter w:val="0"/>
          <w:docGrid w:linePitch="360"/>
        </w:sectPr>
      </w:pPr>
    </w:p>
    <w:p>
      <w:pPr>
        <w:pStyle w:val="Style63"/>
        <w:keepNext/>
        <w:keepLines/>
        <w:framePr w:w="5270" w:h="336" w:wrap="none" w:hAnchor="page" w:x="1493" w:y="1"/>
        <w:widowControl w:val="0"/>
        <w:shd w:val="clear" w:color="auto" w:fill="auto"/>
        <w:bidi w:val="0"/>
        <w:spacing w:before="0" w:after="0" w:line="240" w:lineRule="auto"/>
        <w:ind w:left="0" w:right="0" w:firstLine="0"/>
        <w:jc w:val="left"/>
      </w:pPr>
      <w:bookmarkStart w:id="168" w:name="bookmark168"/>
      <w:bookmarkStart w:id="169" w:name="bookmark169"/>
      <w:r>
        <w:rPr>
          <w:spacing w:val="0"/>
          <w:w w:val="100"/>
          <w:position w:val="0"/>
          <w:sz w:val="24"/>
          <w:szCs w:val="24"/>
          <w:shd w:val="clear" w:color="auto" w:fill="auto"/>
          <w:lang w:val="en-US" w:eastAsia="en-US" w:bidi="en-US"/>
        </w:rPr>
        <w:t>UNHCR Resettlement Departures 2011-2015*</w:t>
      </w:r>
      <w:bookmarkEnd w:id="168"/>
      <w:bookmarkEnd w:id="169"/>
    </w:p>
    <w:tbl>
      <w:tblPr>
        <w:tblOverlap w:val="never"/>
        <w:jc w:val="left"/>
        <w:tblLayout w:type="fixed"/>
      </w:tblPr>
      <w:tblGrid>
        <w:gridCol w:w="3350"/>
        <w:gridCol w:w="1248"/>
        <w:gridCol w:w="1248"/>
        <w:gridCol w:w="1248"/>
        <w:gridCol w:w="1248"/>
        <w:gridCol w:w="1253"/>
      </w:tblGrid>
      <w:tr>
        <w:trPr>
          <w:trHeight w:val="307" w:hRule="exact"/>
        </w:trPr>
        <w:tc>
          <w:tcPr>
            <w:tcBorders/>
            <w:shd w:val="clear" w:color="auto" w:fill="0069B3"/>
            <w:vAlign w:val="bottom"/>
          </w:tcPr>
          <w:p>
            <w:pPr>
              <w:pStyle w:val="Style6"/>
              <w:keepNext w:val="0"/>
              <w:keepLines w:val="0"/>
              <w:framePr w:w="9595" w:h="9658" w:vSpace="408" w:wrap="none" w:hAnchor="page" w:x="1536" w:y="587"/>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Country of Resettlement</w:t>
            </w:r>
          </w:p>
        </w:tc>
        <w:tc>
          <w:tcPr>
            <w:tcBorders/>
            <w:shd w:val="clear" w:color="auto" w:fill="0069B3"/>
            <w:vAlign w:val="bottom"/>
          </w:tcPr>
          <w:p>
            <w:pPr>
              <w:pStyle w:val="Style6"/>
              <w:keepNext w:val="0"/>
              <w:keepLines w:val="0"/>
              <w:framePr w:w="9595" w:h="9658" w:vSpace="408" w:wrap="none" w:hAnchor="page" w:x="1536" w:y="587"/>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2011</w:t>
            </w:r>
          </w:p>
        </w:tc>
        <w:tc>
          <w:tcPr>
            <w:tcBorders/>
            <w:shd w:val="clear" w:color="auto" w:fill="0069B3"/>
            <w:vAlign w:val="bottom"/>
          </w:tcPr>
          <w:p>
            <w:pPr>
              <w:pStyle w:val="Style6"/>
              <w:keepNext w:val="0"/>
              <w:keepLines w:val="0"/>
              <w:framePr w:w="9595" w:h="9658" w:vSpace="408" w:wrap="none" w:hAnchor="page" w:x="1536" w:y="587"/>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2012</w:t>
            </w:r>
          </w:p>
        </w:tc>
        <w:tc>
          <w:tcPr>
            <w:tcBorders/>
            <w:shd w:val="clear" w:color="auto" w:fill="0069B3"/>
            <w:vAlign w:val="bottom"/>
          </w:tcPr>
          <w:p>
            <w:pPr>
              <w:pStyle w:val="Style6"/>
              <w:keepNext w:val="0"/>
              <w:keepLines w:val="0"/>
              <w:framePr w:w="9595" w:h="9658" w:vSpace="408" w:wrap="none" w:hAnchor="page" w:x="1536" w:y="587"/>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2013</w:t>
            </w:r>
          </w:p>
        </w:tc>
        <w:tc>
          <w:tcPr>
            <w:tcBorders/>
            <w:shd w:val="clear" w:color="auto" w:fill="0069B3"/>
            <w:vAlign w:val="bottom"/>
          </w:tcPr>
          <w:p>
            <w:pPr>
              <w:pStyle w:val="Style6"/>
              <w:keepNext w:val="0"/>
              <w:keepLines w:val="0"/>
              <w:framePr w:w="9595" w:h="9658" w:vSpace="408" w:wrap="none" w:hAnchor="page" w:x="1536" w:y="587"/>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2014</w:t>
            </w:r>
          </w:p>
        </w:tc>
        <w:tc>
          <w:tcPr>
            <w:tcBorders/>
            <w:shd w:val="clear" w:color="auto" w:fill="0069B3"/>
            <w:vAlign w:val="bottom"/>
          </w:tcPr>
          <w:p>
            <w:pPr>
              <w:pStyle w:val="Style6"/>
              <w:keepNext w:val="0"/>
              <w:keepLines w:val="0"/>
              <w:framePr w:w="9595" w:h="9658" w:vSpace="408" w:wrap="none" w:hAnchor="page" w:x="1536" w:y="587"/>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2015</w:t>
            </w:r>
          </w:p>
        </w:tc>
      </w:tr>
      <w:tr>
        <w:trPr>
          <w:trHeight w:val="274" w:hRule="exact"/>
        </w:trPr>
        <w:tc>
          <w:tcPr>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Albania**</w:t>
            </w:r>
          </w:p>
        </w:tc>
        <w:tc>
          <w:tcPr>
            <w:tcBorders>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w:t>
            </w:r>
          </w:p>
        </w:tc>
        <w:tc>
          <w:tcPr>
            <w:tcBorders>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197</w:t>
            </w:r>
          </w:p>
        </w:tc>
        <w:tc>
          <w:tcPr>
            <w:tcBorders>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shd w:val="clear" w:color="auto" w:fill="auto"/>
                <w:lang w:val="en-US" w:eastAsia="en-US" w:bidi="en-US"/>
              </w:rPr>
              <w:t>278</w:t>
            </w:r>
          </w:p>
        </w:tc>
        <w:tc>
          <w:tcPr>
            <w:tcBorders>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483</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Argentina</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shd w:val="clear" w:color="auto" w:fill="auto"/>
                <w:lang w:val="en-US" w:eastAsia="en-US" w:bidi="en-US"/>
              </w:rPr>
              <w:t>24</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shd w:val="clear" w:color="auto" w:fill="auto"/>
                <w:lang w:val="en-US" w:eastAsia="en-US" w:bidi="en-US"/>
              </w:rPr>
              <w:t>21</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Australia</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5,597</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5,079</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11,117</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6,162</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5,211</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Austria</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shd w:val="clear" w:color="auto" w:fill="auto"/>
                <w:lang w:val="en-US" w:eastAsia="en-US" w:bidi="en-US"/>
              </w:rPr>
              <w:t>269</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642</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Belarus</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Belgium</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100</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shd w:val="clear" w:color="auto" w:fill="auto"/>
                <w:lang w:val="en-US" w:eastAsia="en-US" w:bidi="en-US"/>
              </w:rPr>
              <w:t>32</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276</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Brazil</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shd w:val="clear" w:color="auto" w:fill="auto"/>
                <w:lang w:val="en-US" w:eastAsia="en-US" w:bidi="en-US"/>
              </w:rPr>
              <w:t>23</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56</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44</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Canada</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6,827</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4,755</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5,113</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7,233</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10,236</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Chile</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shd w:val="clear" w:color="auto" w:fill="auto"/>
                <w:lang w:val="en-US" w:eastAsia="en-US" w:bidi="en-US"/>
              </w:rPr>
              <w:t>22</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Czech Rep.</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25</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Denmark</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606</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324</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471</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332</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486</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Finland</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573</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763</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665</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1,011</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964</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France</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shd w:val="clear" w:color="auto" w:fill="auto"/>
                <w:lang w:val="en-US" w:eastAsia="en-US" w:bidi="en-US"/>
              </w:rPr>
              <w:t>42</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84</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shd w:val="clear" w:color="auto" w:fill="auto"/>
                <w:lang w:val="en-US" w:eastAsia="en-US" w:bidi="en-US"/>
              </w:rPr>
              <w:t>378</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shd w:val="clear" w:color="auto" w:fill="auto"/>
                <w:lang w:val="en-US" w:eastAsia="en-US" w:bidi="en-US"/>
              </w:rPr>
              <w:t>700</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Germany</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shd w:val="clear" w:color="auto" w:fill="auto"/>
                <w:lang w:val="en-US" w:eastAsia="en-US" w:bidi="en-US"/>
              </w:rPr>
              <w:t>22</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323</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1,092</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3,467</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2,097</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Hungary</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Iceland</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shd w:val="clear" w:color="auto" w:fill="auto"/>
                <w:lang w:val="en-US" w:eastAsia="en-US" w:bidi="en-US"/>
              </w:rPr>
              <w:t>13</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Ireland</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shd w:val="clear" w:color="auto" w:fill="auto"/>
                <w:lang w:val="en-US" w:eastAsia="en-US" w:bidi="en-US"/>
              </w:rPr>
              <w:t>36</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62</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shd w:val="clear" w:color="auto" w:fill="auto"/>
                <w:lang w:val="en-US" w:eastAsia="en-US" w:bidi="en-US"/>
              </w:rPr>
              <w:t>98</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shd w:val="clear" w:color="auto" w:fill="auto"/>
                <w:lang w:val="en-US" w:eastAsia="en-US" w:bidi="en-US"/>
              </w:rPr>
              <w:t>178</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Italy</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96</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Japan</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shd w:val="clear" w:color="auto" w:fill="auto"/>
                <w:lang w:val="en-US" w:eastAsia="en-US" w:bidi="en-US"/>
              </w:rPr>
              <w:t>23</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shd w:val="clear" w:color="auto" w:fill="auto"/>
                <w:lang w:val="en-US" w:eastAsia="en-US" w:bidi="en-US"/>
              </w:rPr>
              <w:t>19</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Liechtenstein</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shd w:val="clear" w:color="auto" w:fill="auto"/>
                <w:lang w:val="en-US" w:eastAsia="en-US" w:bidi="en-US"/>
              </w:rPr>
              <w:t>17</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Luxembourg</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shd w:val="clear" w:color="auto" w:fill="auto"/>
                <w:lang w:val="en-US" w:eastAsia="en-US" w:bidi="en-US"/>
              </w:rPr>
              <w:t>28</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49</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Mexico</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Netherlands</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479</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262</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362</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743</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428</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New Zealand</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477</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719</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682</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639</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756</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Norway</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1,258</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1,137</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938</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1,188</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2,220</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Paraguay</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Poland</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Portugal</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shd w:val="clear" w:color="auto" w:fill="auto"/>
                <w:lang w:val="en-US" w:eastAsia="en-US" w:bidi="en-US"/>
              </w:rPr>
              <w:t>28</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21</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39</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Rep. of Korea</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31</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42</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Romania</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44</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Spain</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shd w:val="clear" w:color="auto" w:fill="auto"/>
                <w:lang w:val="en-US" w:eastAsia="en-US" w:bidi="en-US"/>
              </w:rPr>
              <w:t>30</w:t>
            </w:r>
          </w:p>
        </w:tc>
        <w:tc>
          <w:tcPr>
            <w:tcBorders>
              <w:top w:val="single" w:sz="4"/>
              <w:left w:val="single" w:sz="4"/>
            </w:tcBorders>
            <w:shd w:val="clear" w:color="auto" w:fill="FFFFFF"/>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92</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Sweden</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1,896</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1,483</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1,832</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1,812</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1,808</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Switzerland</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shd w:val="clear" w:color="auto" w:fill="auto"/>
                <w:lang w:val="en-US" w:eastAsia="en-US" w:bidi="en-US"/>
              </w:rPr>
              <w:t>39</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54</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78</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139</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664</w:t>
            </w:r>
          </w:p>
        </w:tc>
      </w:tr>
      <w:tr>
        <w:trPr>
          <w:trHeight w:val="259"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United Kingdom</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424</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989</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750</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628</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1,768</w:t>
            </w:r>
          </w:p>
        </w:tc>
      </w:tr>
      <w:tr>
        <w:trPr>
          <w:trHeight w:val="259" w:hRule="exact"/>
        </w:trPr>
        <w:tc>
          <w:tcPr>
            <w:tcBorders>
              <w:top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United States of America</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43,215</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53,053</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47,750</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48,911</w:t>
            </w:r>
          </w:p>
        </w:tc>
        <w:tc>
          <w:tcPr>
            <w:tcBorders>
              <w:top w:val="single" w:sz="4"/>
              <w:left w:val="single" w:sz="4"/>
            </w:tcBorders>
            <w:shd w:val="clear" w:color="auto" w:fill="FFFFFF"/>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52,583</w:t>
            </w:r>
          </w:p>
        </w:tc>
      </w:tr>
      <w:tr>
        <w:trPr>
          <w:trHeight w:val="264" w:hRule="exact"/>
        </w:trPr>
        <w:tc>
          <w:tcPr>
            <w:tcBorders>
              <w:top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Uruguay</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w:t>
            </w:r>
          </w:p>
        </w:tc>
        <w:tc>
          <w:tcPr>
            <w:tcBorders>
              <w:top w:val="single" w:sz="4"/>
              <w:left w:val="single" w:sz="4"/>
            </w:tcBorders>
            <w:shd w:val="clear" w:color="auto" w:fill="BCE5FB"/>
            <w:vAlign w:val="center"/>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w:t>
            </w:r>
          </w:p>
        </w:tc>
        <w:tc>
          <w:tcPr>
            <w:tcBorders>
              <w:top w:val="single" w:sz="4"/>
              <w:left w:val="single" w:sz="4"/>
            </w:tcBorders>
            <w:shd w:val="clear" w:color="auto" w:fill="BCE5FB"/>
            <w:vAlign w:val="bottom"/>
          </w:tcPr>
          <w:p>
            <w:pPr>
              <w:pStyle w:val="Style6"/>
              <w:keepNext w:val="0"/>
              <w:keepLines w:val="0"/>
              <w:framePr w:w="9595" w:h="9658" w:vSpace="408" w:wrap="none" w:hAnchor="page" w:x="1536" w:y="58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r>
    </w:tbl>
    <w:p>
      <w:pPr>
        <w:framePr w:w="9595" w:h="9658" w:vSpace="408" w:wrap="none" w:hAnchor="page" w:x="1536" w:y="587"/>
        <w:widowControl w:val="0"/>
        <w:spacing w:line="1" w:lineRule="exact"/>
      </w:pPr>
    </w:p>
    <w:p>
      <w:pPr>
        <w:pStyle w:val="Style67"/>
        <w:keepNext w:val="0"/>
        <w:keepLines w:val="0"/>
        <w:framePr w:w="902" w:h="235" w:wrap="none" w:hAnchor="page" w:x="1565" w:y="10417"/>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p>
      <w:pPr>
        <w:pStyle w:val="Style67"/>
        <w:keepNext w:val="0"/>
        <w:keepLines w:val="0"/>
        <w:framePr w:w="1800" w:h="235" w:wrap="none" w:hAnchor="page" w:x="5227" w:y="10417"/>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61,649 69,252</w:t>
      </w:r>
    </w:p>
    <w:p>
      <w:pPr>
        <w:pStyle w:val="Style67"/>
        <w:keepNext w:val="0"/>
        <w:keepLines w:val="0"/>
        <w:framePr w:w="3062" w:h="235" w:wrap="none" w:hAnchor="page" w:x="7718" w:y="10417"/>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71,449 73,608 81,893</w:t>
      </w:r>
    </w:p>
    <w:p>
      <w:pPr>
        <w:pStyle w:val="Style6"/>
        <w:keepNext w:val="0"/>
        <w:keepLines w:val="0"/>
        <w:framePr w:w="211" w:h="802" w:hRule="exact" w:wrap="none" w:hAnchor="page" w:x="11539" w:y="2675"/>
        <w:widowControl w:val="0"/>
        <w:shd w:val="clear" w:color="auto" w:fill="auto"/>
        <w:bidi w:val="0"/>
        <w:spacing w:before="0" w:after="0" w:line="240" w:lineRule="auto"/>
        <w:ind w:left="0" w:right="0" w:firstLine="0"/>
        <w:jc w:val="left"/>
        <w:textDirection w:val="btLr"/>
        <w:rPr>
          <w:sz w:val="20"/>
          <w:szCs w:val="20"/>
        </w:rPr>
      </w:pPr>
      <w:r>
        <w:rPr>
          <w:color w:val="000000"/>
          <w:spacing w:val="0"/>
          <w:w w:val="100"/>
          <w:position w:val="0"/>
          <w:sz w:val="20"/>
          <w:szCs w:val="20"/>
          <w:shd w:val="clear" w:color="auto" w:fill="auto"/>
          <w:lang w:val="en-US" w:eastAsia="en-US" w:bidi="en-US"/>
        </w:rPr>
        <w:t>ANNEX</w:t>
      </w:r>
    </w:p>
    <w:p>
      <w:pPr>
        <w:pStyle w:val="Style113"/>
        <w:keepNext w:val="0"/>
        <w:keepLines w:val="0"/>
        <w:framePr w:w="9144" w:h="1392" w:wrap="none" w:hAnchor="page" w:x="1507" w:y="13575"/>
        <w:widowControl w:val="0"/>
        <w:shd w:val="clear" w:color="auto" w:fill="auto"/>
        <w:bidi w:val="0"/>
        <w:spacing w:before="0" w:after="0"/>
        <w:ind w:left="0" w:right="0" w:firstLine="0"/>
        <w:jc w:val="left"/>
      </w:pPr>
      <w:r>
        <w:rPr>
          <w:spacing w:val="0"/>
          <w:w w:val="100"/>
          <w:position w:val="0"/>
          <w:shd w:val="clear" w:color="auto" w:fill="auto"/>
          <w:lang w:val="en-US" w:eastAsia="en-US" w:bidi="en-US"/>
        </w:rPr>
        <w:t>* Note:</w:t>
      </w:r>
    </w:p>
    <w:p>
      <w:pPr>
        <w:pStyle w:val="Style113"/>
        <w:keepNext w:val="0"/>
        <w:keepLines w:val="0"/>
        <w:framePr w:w="9144" w:h="1392" w:wrap="none" w:hAnchor="page" w:x="1507" w:y="13575"/>
        <w:widowControl w:val="0"/>
        <w:shd w:val="clear" w:color="auto" w:fill="auto"/>
        <w:bidi w:val="0"/>
        <w:spacing w:before="0" w:after="0"/>
        <w:ind w:left="0" w:right="0" w:firstLine="180"/>
        <w:jc w:val="both"/>
      </w:pPr>
      <w:r>
        <w:rPr>
          <w:spacing w:val="0"/>
          <w:w w:val="100"/>
          <w:position w:val="0"/>
          <w:shd w:val="clear" w:color="auto" w:fill="auto"/>
          <w:lang w:val="en-US" w:eastAsia="en-US" w:bidi="en-US"/>
        </w:rPr>
        <w:t>All figures in 2015 are provisional and subject to change.</w:t>
      </w:r>
    </w:p>
    <w:p>
      <w:pPr>
        <w:pStyle w:val="Style113"/>
        <w:keepNext w:val="0"/>
        <w:keepLines w:val="0"/>
        <w:framePr w:w="9144" w:h="1392" w:wrap="none" w:hAnchor="page" w:x="1507" w:y="13575"/>
        <w:widowControl w:val="0"/>
        <w:shd w:val="clear" w:color="auto" w:fill="auto"/>
        <w:bidi w:val="0"/>
        <w:spacing w:before="0" w:after="0"/>
        <w:ind w:left="0" w:right="0" w:firstLine="180"/>
        <w:jc w:val="both"/>
      </w:pPr>
      <w:r>
        <w:rPr>
          <w:spacing w:val="0"/>
          <w:w w:val="100"/>
          <w:position w:val="0"/>
          <w:shd w:val="clear" w:color="auto" w:fill="auto"/>
          <w:lang w:val="en-US" w:eastAsia="en-US" w:bidi="en-US"/>
        </w:rPr>
        <w:t>This table includes revised figures for 2013 and 2014.</w:t>
      </w:r>
    </w:p>
    <w:p>
      <w:pPr>
        <w:pStyle w:val="Style113"/>
        <w:keepNext w:val="0"/>
        <w:keepLines w:val="0"/>
        <w:framePr w:w="9144" w:h="1392" w:wrap="none" w:hAnchor="page" w:x="1507" w:y="13575"/>
        <w:widowControl w:val="0"/>
        <w:shd w:val="clear" w:color="auto" w:fill="auto"/>
        <w:bidi w:val="0"/>
        <w:spacing w:before="0" w:after="0"/>
        <w:ind w:left="0" w:right="0" w:firstLine="180"/>
        <w:jc w:val="both"/>
      </w:pPr>
      <w:r>
        <w:rPr>
          <w:spacing w:val="0"/>
          <w:w w:val="100"/>
          <w:position w:val="0"/>
          <w:shd w:val="clear" w:color="auto" w:fill="auto"/>
          <w:lang w:val="en-US" w:eastAsia="en-US" w:bidi="en-US"/>
        </w:rPr>
        <w:t>This table includes countries with special resettlement programmes/ad-hoc resettlement intake.</w:t>
      </w:r>
    </w:p>
    <w:p>
      <w:pPr>
        <w:pStyle w:val="Style113"/>
        <w:keepNext w:val="0"/>
        <w:keepLines w:val="0"/>
        <w:framePr w:w="9144" w:h="1392" w:wrap="none" w:hAnchor="page" w:x="1507" w:y="13575"/>
        <w:widowControl w:val="0"/>
        <w:shd w:val="clear" w:color="auto" w:fill="auto"/>
        <w:bidi w:val="0"/>
        <w:spacing w:before="0" w:after="0"/>
        <w:ind w:left="180" w:right="0" w:firstLine="0"/>
        <w:jc w:val="both"/>
      </w:pPr>
      <w:r>
        <w:rPr>
          <w:spacing w:val="0"/>
          <w:w w:val="100"/>
          <w:position w:val="0"/>
          <w:shd w:val="clear" w:color="auto" w:fill="auto"/>
          <w:lang w:val="en-US" w:eastAsia="en-US" w:bidi="en-US"/>
        </w:rPr>
        <w:t>Resettlement country figures (submissions and departures) may not match UNHCR reported figures as resettlement country figures may include submissions received outside of UNHCR auspices. UNHCR figures may also include cases in which UNHCR assisted, i.e. obtained exit permits for humanitarian admissions or family reunion but did not primarily submit.</w:t>
      </w:r>
    </w:p>
    <w:p>
      <w:pPr>
        <w:pStyle w:val="Style113"/>
        <w:keepNext w:val="0"/>
        <w:keepLines w:val="0"/>
        <w:framePr w:w="9144" w:h="1392" w:wrap="none" w:hAnchor="page" w:x="1507" w:y="13575"/>
        <w:widowControl w:val="0"/>
        <w:shd w:val="clear" w:color="auto" w:fill="auto"/>
        <w:bidi w:val="0"/>
        <w:spacing w:before="0" w:after="0"/>
        <w:ind w:left="0" w:right="0" w:firstLine="0"/>
        <w:jc w:val="left"/>
      </w:pPr>
      <w:r>
        <w:rPr>
          <w:spacing w:val="0"/>
          <w:w w:val="100"/>
          <w:position w:val="0"/>
          <w:shd w:val="clear" w:color="auto" w:fill="auto"/>
          <w:lang w:val="en-US" w:eastAsia="en-US" w:bidi="en-US"/>
        </w:rPr>
        <w:t>** These figures represent individuals relocated from Camp Hurriya in Iraq.</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5" w:line="1" w:lineRule="exact"/>
      </w:pPr>
    </w:p>
    <w:p>
      <w:pPr>
        <w:widowControl w:val="0"/>
        <w:spacing w:line="1" w:lineRule="exact"/>
        <w:sectPr>
          <w:footnotePr>
            <w:pos w:val="pageBottom"/>
            <w:numFmt w:val="upperRoman"/>
            <w:numRestart w:val="continuous"/>
            <w15:footnoteColumns w:val="1"/>
          </w:footnotePr>
          <w:pgSz w:w="12152" w:h="17667"/>
          <w:pgMar w:top="1417" w:left="402" w:right="402" w:bottom="1039" w:header="0" w:footer="3" w:gutter="1090"/>
          <w:cols w:space="720"/>
          <w:noEndnote/>
          <w:rtlGutter w:val="0"/>
          <w:docGrid w:linePitch="360"/>
        </w:sectPr>
      </w:pPr>
    </w:p>
    <w:p>
      <w:pPr>
        <w:pStyle w:val="Style37"/>
        <w:keepNext/>
        <w:keepLines/>
        <w:widowControl w:val="0"/>
        <w:shd w:val="clear" w:color="auto" w:fill="auto"/>
        <w:bidi w:val="0"/>
        <w:spacing w:before="0" w:after="360" w:line="240" w:lineRule="auto"/>
        <w:ind w:left="0" w:right="0" w:firstLine="180"/>
        <w:jc w:val="left"/>
        <w:rPr>
          <w:sz w:val="32"/>
          <w:szCs w:val="32"/>
        </w:rPr>
      </w:pPr>
      <w:bookmarkStart w:id="170" w:name="bookmark170"/>
      <w:bookmarkStart w:id="171" w:name="bookmark171"/>
      <w:r>
        <w:rPr>
          <w:color w:val="0069B4"/>
          <w:spacing w:val="0"/>
          <w:w w:val="100"/>
          <w:position w:val="0"/>
          <w:sz w:val="32"/>
          <w:szCs w:val="32"/>
          <w:shd w:val="clear" w:color="auto" w:fill="auto"/>
          <w:lang w:val="en-US" w:eastAsia="en-US" w:bidi="en-US"/>
        </w:rPr>
        <w:t>Resettlement Categories</w:t>
      </w:r>
      <w:bookmarkEnd w:id="170"/>
      <w:bookmarkEnd w:id="171"/>
    </w:p>
    <w:p>
      <w:pPr>
        <w:pStyle w:val="Style63"/>
        <w:keepNext/>
        <w:keepLines/>
        <w:widowControl w:val="0"/>
        <w:shd w:val="clear" w:color="auto" w:fill="auto"/>
        <w:bidi w:val="0"/>
        <w:spacing w:before="0" w:after="260" w:line="240" w:lineRule="auto"/>
        <w:ind w:left="0" w:right="0" w:firstLine="0"/>
        <w:jc w:val="left"/>
      </w:pPr>
      <w:bookmarkStart w:id="172" w:name="bookmark172"/>
      <w:bookmarkStart w:id="173" w:name="bookmark173"/>
      <w:r>
        <w:rPr>
          <w:spacing w:val="0"/>
          <w:w w:val="100"/>
          <w:position w:val="0"/>
          <w:sz w:val="24"/>
          <w:szCs w:val="24"/>
          <w:shd w:val="clear" w:color="auto" w:fill="auto"/>
          <w:lang w:val="en-US" w:eastAsia="en-US" w:bidi="en-US"/>
        </w:rPr>
        <w:t>UNHCR Resettlement by Submission Category in 2015</w:t>
      </w:r>
      <w:bookmarkEnd w:id="172"/>
      <w:bookmarkEnd w:id="173"/>
    </w:p>
    <w:tbl>
      <w:tblPr>
        <w:tblOverlap w:val="never"/>
        <w:jc w:val="left"/>
        <w:tblLayout w:type="fixed"/>
      </w:tblPr>
      <w:tblGrid>
        <w:gridCol w:w="4262"/>
        <w:gridCol w:w="1018"/>
        <w:gridCol w:w="1022"/>
        <w:gridCol w:w="1022"/>
        <w:gridCol w:w="1018"/>
        <w:gridCol w:w="1027"/>
      </w:tblGrid>
      <w:tr>
        <w:trPr>
          <w:trHeight w:val="485" w:hRule="exact"/>
        </w:trPr>
        <w:tc>
          <w:tcPr>
            <w:tcBorders/>
            <w:shd w:val="clear" w:color="auto" w:fill="0069B3"/>
            <w:vAlign w:val="center"/>
          </w:tcPr>
          <w:p>
            <w:pPr>
              <w:pStyle w:val="Style6"/>
              <w:keepNext w:val="0"/>
              <w:keepLines w:val="0"/>
              <w:framePr w:w="9370" w:h="2578" w:vSpace="408" w:wrap="notBeside" w:vAnchor="text" w:hAnchor="text" w:x="135"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Category</w:t>
            </w:r>
          </w:p>
        </w:tc>
        <w:tc>
          <w:tcPr>
            <w:tcBorders>
              <w:left w:val="single" w:sz="4"/>
            </w:tcBorders>
            <w:shd w:val="clear" w:color="auto" w:fill="0069B3"/>
            <w:vAlign w:val="bottom"/>
          </w:tcPr>
          <w:p>
            <w:pPr>
              <w:pStyle w:val="Style6"/>
              <w:keepNext w:val="0"/>
              <w:keepLines w:val="0"/>
              <w:framePr w:w="9370" w:h="2578" w:vSpace="408" w:wrap="notBeside" w:vAnchor="text" w:hAnchor="text" w:x="135"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p>
            <w:pPr>
              <w:pStyle w:val="Style6"/>
              <w:keepNext w:val="0"/>
              <w:keepLines w:val="0"/>
              <w:framePr w:w="9370" w:h="2578" w:vSpace="408" w:wrap="notBeside" w:vAnchor="text" w:hAnchor="text" w:x="135"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Submitted</w:t>
            </w:r>
          </w:p>
        </w:tc>
        <w:tc>
          <w:tcPr>
            <w:tcBorders>
              <w:left w:val="single" w:sz="4"/>
            </w:tcBorders>
            <w:shd w:val="clear" w:color="auto" w:fill="0069B3"/>
            <w:vAlign w:val="bottom"/>
          </w:tcPr>
          <w:p>
            <w:pPr>
              <w:pStyle w:val="Style6"/>
              <w:keepNext w:val="0"/>
              <w:keepLines w:val="0"/>
              <w:framePr w:w="9370" w:h="2578" w:vSpace="408" w:wrap="notBeside" w:vAnchor="text" w:hAnchor="text" w:x="135"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p>
            <w:pPr>
              <w:pStyle w:val="Style6"/>
              <w:keepNext w:val="0"/>
              <w:keepLines w:val="0"/>
              <w:framePr w:w="9370" w:h="2578" w:vSpace="408" w:wrap="notBeside" w:vAnchor="text" w:hAnchor="text" w:x="135"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Submitted</w:t>
            </w:r>
          </w:p>
        </w:tc>
        <w:tc>
          <w:tcPr>
            <w:tcBorders>
              <w:left w:val="single" w:sz="4"/>
            </w:tcBorders>
            <w:shd w:val="clear" w:color="auto" w:fill="0069B3"/>
            <w:vAlign w:val="bottom"/>
          </w:tcPr>
          <w:p>
            <w:pPr>
              <w:pStyle w:val="Style6"/>
              <w:keepNext w:val="0"/>
              <w:keepLines w:val="0"/>
              <w:framePr w:w="9370" w:h="2578" w:vSpace="408" w:wrap="notBeside" w:vAnchor="text" w:hAnchor="text" w:x="135"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 Cases Submitted</w:t>
            </w:r>
          </w:p>
        </w:tc>
        <w:tc>
          <w:tcPr>
            <w:tcBorders>
              <w:left w:val="single" w:sz="4"/>
            </w:tcBorders>
            <w:shd w:val="clear" w:color="auto" w:fill="0069B3"/>
            <w:vAlign w:val="bottom"/>
          </w:tcPr>
          <w:p>
            <w:pPr>
              <w:pStyle w:val="Style6"/>
              <w:keepNext w:val="0"/>
              <w:keepLines w:val="0"/>
              <w:framePr w:w="9370" w:h="2578" w:vSpace="408" w:wrap="notBeside" w:vAnchor="text" w:hAnchor="text" w:x="135"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p>
            <w:pPr>
              <w:pStyle w:val="Style6"/>
              <w:keepNext w:val="0"/>
              <w:keepLines w:val="0"/>
              <w:framePr w:w="9370" w:h="2578" w:vSpace="408" w:wrap="notBeside" w:vAnchor="text" w:hAnchor="text" w:x="135"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Departed</w:t>
            </w:r>
          </w:p>
        </w:tc>
        <w:tc>
          <w:tcPr>
            <w:tcBorders>
              <w:left w:val="single" w:sz="4"/>
            </w:tcBorders>
            <w:shd w:val="clear" w:color="auto" w:fill="0069B3"/>
            <w:vAlign w:val="bottom"/>
          </w:tcPr>
          <w:p>
            <w:pPr>
              <w:pStyle w:val="Style6"/>
              <w:keepNext w:val="0"/>
              <w:keepLines w:val="0"/>
              <w:framePr w:w="9370" w:h="2578" w:vSpace="408" w:wrap="notBeside" w:vAnchor="text" w:hAnchor="text" w:x="135"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 Persons</w:t>
            </w:r>
          </w:p>
          <w:p>
            <w:pPr>
              <w:pStyle w:val="Style6"/>
              <w:keepNext w:val="0"/>
              <w:keepLines w:val="0"/>
              <w:framePr w:w="9370" w:h="2578" w:vSpace="408" w:wrap="notBeside" w:vAnchor="text" w:hAnchor="text" w:x="135"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Departed</w:t>
            </w:r>
          </w:p>
        </w:tc>
      </w:tr>
      <w:tr>
        <w:trPr>
          <w:trHeight w:val="269" w:hRule="exact"/>
        </w:trPr>
        <w:tc>
          <w:tcPr>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Legal and/or Protection Needs</w:t>
            </w:r>
          </w:p>
        </w:tc>
        <w:tc>
          <w:tcPr>
            <w:tcBorders>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12,827</w:t>
            </w:r>
          </w:p>
        </w:tc>
        <w:tc>
          <w:tcPr>
            <w:tcBorders>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52,260</w:t>
            </w:r>
          </w:p>
        </w:tc>
        <w:tc>
          <w:tcPr>
            <w:tcBorders>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34.3%</w:t>
            </w:r>
          </w:p>
        </w:tc>
        <w:tc>
          <w:tcPr>
            <w:tcBorders>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32,153</w:t>
            </w:r>
          </w:p>
        </w:tc>
        <w:tc>
          <w:tcPr>
            <w:tcBorders>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39.3%</w:t>
            </w:r>
          </w:p>
        </w:tc>
      </w:tr>
      <w:tr>
        <w:trPr>
          <w:trHeight w:val="259" w:hRule="exact"/>
        </w:trPr>
        <w:tc>
          <w:tcPr>
            <w:tcBorders>
              <w:top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Survivors of Violence and/or Torture</w:t>
            </w:r>
          </w:p>
        </w:tc>
        <w:tc>
          <w:tcPr>
            <w:tcBorders>
              <w:top w:val="single" w:sz="4"/>
              <w:left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8,931</w:t>
            </w:r>
          </w:p>
        </w:tc>
        <w:tc>
          <w:tcPr>
            <w:tcBorders>
              <w:top w:val="single" w:sz="4"/>
              <w:left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34,206</w:t>
            </w:r>
          </w:p>
        </w:tc>
        <w:tc>
          <w:tcPr>
            <w:tcBorders>
              <w:top w:val="single" w:sz="4"/>
              <w:left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23.9%</w:t>
            </w:r>
          </w:p>
        </w:tc>
        <w:tc>
          <w:tcPr>
            <w:tcBorders>
              <w:top w:val="single" w:sz="4"/>
              <w:left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18,094</w:t>
            </w:r>
          </w:p>
        </w:tc>
        <w:tc>
          <w:tcPr>
            <w:tcBorders>
              <w:top w:val="single" w:sz="4"/>
              <w:left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22.1%</w:t>
            </w:r>
          </w:p>
        </w:tc>
      </w:tr>
      <w:tr>
        <w:trPr>
          <w:trHeight w:val="259" w:hRule="exact"/>
        </w:trPr>
        <w:tc>
          <w:tcPr>
            <w:tcBorders>
              <w:top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Lack of Foreseeable Alternative Durable Solutions</w:t>
            </w:r>
          </w:p>
        </w:tc>
        <w:tc>
          <w:tcPr>
            <w:tcBorders>
              <w:top w:val="single" w:sz="4"/>
              <w:left w:val="single" w:sz="4"/>
            </w:tcBorders>
            <w:shd w:val="clear" w:color="auto" w:fill="FFFFFF"/>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8,290</w:t>
            </w:r>
          </w:p>
        </w:tc>
        <w:tc>
          <w:tcPr>
            <w:tcBorders>
              <w:top w:val="single" w:sz="4"/>
              <w:left w:val="single" w:sz="4"/>
            </w:tcBorders>
            <w:shd w:val="clear" w:color="auto" w:fill="FFFFFF"/>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24,321</w:t>
            </w:r>
          </w:p>
        </w:tc>
        <w:tc>
          <w:tcPr>
            <w:tcBorders>
              <w:top w:val="single" w:sz="4"/>
              <w:left w:val="single" w:sz="4"/>
            </w:tcBorders>
            <w:shd w:val="clear" w:color="auto" w:fill="FFFFFF"/>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22.2%</w:t>
            </w:r>
          </w:p>
        </w:tc>
        <w:tc>
          <w:tcPr>
            <w:tcBorders>
              <w:top w:val="single" w:sz="4"/>
              <w:left w:val="single" w:sz="4"/>
            </w:tcBorders>
            <w:shd w:val="clear" w:color="auto" w:fill="FFFFFF"/>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18,517</w:t>
            </w:r>
          </w:p>
        </w:tc>
        <w:tc>
          <w:tcPr>
            <w:tcBorders>
              <w:top w:val="single" w:sz="4"/>
              <w:left w:val="single" w:sz="4"/>
            </w:tcBorders>
            <w:shd w:val="clear" w:color="auto" w:fill="FFFFFF"/>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22.6%</w:t>
            </w:r>
          </w:p>
        </w:tc>
      </w:tr>
      <w:tr>
        <w:trPr>
          <w:trHeight w:val="259" w:hRule="exact"/>
        </w:trPr>
        <w:tc>
          <w:tcPr>
            <w:tcBorders>
              <w:top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Women and Girls at Risk</w:t>
            </w:r>
          </w:p>
        </w:tc>
        <w:tc>
          <w:tcPr>
            <w:tcBorders>
              <w:top w:val="single" w:sz="4"/>
              <w:left w:val="single" w:sz="4"/>
            </w:tcBorders>
            <w:shd w:val="clear" w:color="auto" w:fill="BCE5FB"/>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4,393</w:t>
            </w:r>
          </w:p>
        </w:tc>
        <w:tc>
          <w:tcPr>
            <w:tcBorders>
              <w:top w:val="single" w:sz="4"/>
              <w:left w:val="single" w:sz="4"/>
            </w:tcBorders>
            <w:shd w:val="clear" w:color="auto" w:fill="BCE5FB"/>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12,174</w:t>
            </w:r>
          </w:p>
        </w:tc>
        <w:tc>
          <w:tcPr>
            <w:tcBorders>
              <w:top w:val="single" w:sz="4"/>
              <w:left w:val="single" w:sz="4"/>
            </w:tcBorders>
            <w:shd w:val="clear" w:color="auto" w:fill="BCE5FB"/>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11.8%</w:t>
            </w:r>
          </w:p>
        </w:tc>
        <w:tc>
          <w:tcPr>
            <w:tcBorders>
              <w:top w:val="single" w:sz="4"/>
              <w:left w:val="single" w:sz="4"/>
            </w:tcBorders>
            <w:shd w:val="clear" w:color="auto" w:fill="BCE5FB"/>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8,369</w:t>
            </w:r>
          </w:p>
        </w:tc>
        <w:tc>
          <w:tcPr>
            <w:tcBorders>
              <w:top w:val="single" w:sz="4"/>
              <w:left w:val="single" w:sz="4"/>
            </w:tcBorders>
            <w:shd w:val="clear" w:color="auto" w:fill="BCE5FB"/>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10.2%</w:t>
            </w:r>
          </w:p>
        </w:tc>
      </w:tr>
      <w:tr>
        <w:trPr>
          <w:trHeight w:val="259" w:hRule="exact"/>
        </w:trPr>
        <w:tc>
          <w:tcPr>
            <w:tcBorders>
              <w:top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Medical Needs</w:t>
            </w:r>
          </w:p>
        </w:tc>
        <w:tc>
          <w:tcPr>
            <w:tcBorders>
              <w:top w:val="single" w:sz="4"/>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1,554</w:t>
            </w:r>
          </w:p>
        </w:tc>
        <w:tc>
          <w:tcPr>
            <w:tcBorders>
              <w:top w:val="single" w:sz="4"/>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6,589</w:t>
            </w:r>
          </w:p>
        </w:tc>
        <w:tc>
          <w:tcPr>
            <w:tcBorders>
              <w:top w:val="single" w:sz="4"/>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4.2%</w:t>
            </w:r>
          </w:p>
        </w:tc>
        <w:tc>
          <w:tcPr>
            <w:tcBorders>
              <w:top w:val="single" w:sz="4"/>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2,404</w:t>
            </w:r>
          </w:p>
        </w:tc>
        <w:tc>
          <w:tcPr>
            <w:tcBorders>
              <w:top w:val="single" w:sz="4"/>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2.9%</w:t>
            </w:r>
          </w:p>
        </w:tc>
      </w:tr>
      <w:tr>
        <w:trPr>
          <w:trHeight w:val="259" w:hRule="exact"/>
        </w:trPr>
        <w:tc>
          <w:tcPr>
            <w:tcBorders>
              <w:top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Children and Adolescents at Risk</w:t>
            </w:r>
          </w:p>
        </w:tc>
        <w:tc>
          <w:tcPr>
            <w:tcBorders>
              <w:top w:val="single" w:sz="4"/>
              <w:left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839</w:t>
            </w:r>
          </w:p>
        </w:tc>
        <w:tc>
          <w:tcPr>
            <w:tcBorders>
              <w:top w:val="single" w:sz="4"/>
              <w:left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3,171</w:t>
            </w:r>
          </w:p>
        </w:tc>
        <w:tc>
          <w:tcPr>
            <w:tcBorders>
              <w:top w:val="single" w:sz="4"/>
              <w:left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w:t>
            </w:r>
          </w:p>
        </w:tc>
        <w:tc>
          <w:tcPr>
            <w:tcBorders>
              <w:top w:val="single" w:sz="4"/>
              <w:left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613</w:t>
            </w:r>
          </w:p>
        </w:tc>
        <w:tc>
          <w:tcPr>
            <w:tcBorders>
              <w:top w:val="single" w:sz="4"/>
              <w:left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0.7%</w:t>
            </w:r>
          </w:p>
        </w:tc>
      </w:tr>
      <w:tr>
        <w:trPr>
          <w:trHeight w:val="259" w:hRule="exact"/>
        </w:trPr>
        <w:tc>
          <w:tcPr>
            <w:tcBorders>
              <w:top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Family Reunification</w:t>
            </w:r>
          </w:p>
        </w:tc>
        <w:tc>
          <w:tcPr>
            <w:tcBorders>
              <w:top w:val="single" w:sz="4"/>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530</w:t>
            </w:r>
          </w:p>
        </w:tc>
        <w:tc>
          <w:tcPr>
            <w:tcBorders>
              <w:top w:val="single" w:sz="4"/>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1,268</w:t>
            </w:r>
          </w:p>
        </w:tc>
        <w:tc>
          <w:tcPr>
            <w:tcBorders>
              <w:top w:val="single" w:sz="4"/>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w:t>
            </w:r>
          </w:p>
        </w:tc>
        <w:tc>
          <w:tcPr>
            <w:tcBorders>
              <w:top w:val="single" w:sz="4"/>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1,360</w:t>
            </w:r>
          </w:p>
        </w:tc>
        <w:tc>
          <w:tcPr>
            <w:tcBorders>
              <w:top w:val="single" w:sz="4"/>
              <w:left w:val="single" w:sz="4"/>
            </w:tcBorders>
            <w:shd w:val="clear" w:color="auto" w:fill="FFFFFF"/>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w:t>
            </w:r>
          </w:p>
        </w:tc>
      </w:tr>
      <w:tr>
        <w:trPr>
          <w:trHeight w:val="269" w:hRule="exact"/>
        </w:trPr>
        <w:tc>
          <w:tcPr>
            <w:tcBorders>
              <w:top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Others/Unspecified</w:t>
            </w:r>
          </w:p>
        </w:tc>
        <w:tc>
          <w:tcPr>
            <w:tcBorders>
              <w:top w:val="single" w:sz="4"/>
              <w:left w:val="single" w:sz="4"/>
            </w:tcBorders>
            <w:shd w:val="clear" w:color="auto" w:fill="BCE5FB"/>
            <w:vAlign w:val="bottom"/>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21</w:t>
            </w:r>
          </w:p>
        </w:tc>
        <w:tc>
          <w:tcPr>
            <w:tcBorders>
              <w:top w:val="single" w:sz="4"/>
              <w:left w:val="single" w:sz="4"/>
            </w:tcBorders>
            <w:shd w:val="clear" w:color="auto" w:fill="BCE5FB"/>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55</w:t>
            </w:r>
          </w:p>
        </w:tc>
        <w:tc>
          <w:tcPr>
            <w:tcBorders>
              <w:top w:val="single" w:sz="4"/>
              <w:left w:val="single" w:sz="4"/>
            </w:tcBorders>
            <w:shd w:val="clear" w:color="auto" w:fill="BCE5FB"/>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0.1%</w:t>
            </w:r>
          </w:p>
        </w:tc>
        <w:tc>
          <w:tcPr>
            <w:tcBorders>
              <w:top w:val="single" w:sz="4"/>
              <w:left w:val="single" w:sz="4"/>
            </w:tcBorders>
            <w:shd w:val="clear" w:color="auto" w:fill="BCE5FB"/>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383</w:t>
            </w:r>
          </w:p>
        </w:tc>
        <w:tc>
          <w:tcPr>
            <w:tcBorders>
              <w:top w:val="single" w:sz="4"/>
              <w:left w:val="single" w:sz="4"/>
            </w:tcBorders>
            <w:shd w:val="clear" w:color="auto" w:fill="BCE5FB"/>
            <w:vAlign w:val="center"/>
          </w:tcPr>
          <w:p>
            <w:pPr>
              <w:pStyle w:val="Style6"/>
              <w:keepNext w:val="0"/>
              <w:keepLines w:val="0"/>
              <w:framePr w:w="9370" w:h="2578" w:vSpace="408" w:wrap="notBeside" w:vAnchor="text" w:hAnchor="text" w:x="135"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0.5%</w:t>
            </w:r>
          </w:p>
        </w:tc>
      </w:tr>
    </w:tbl>
    <w:p>
      <w:pPr>
        <w:pStyle w:val="Style67"/>
        <w:keepNext w:val="0"/>
        <w:keepLines w:val="0"/>
        <w:framePr w:w="902" w:h="235" w:hSpace="134" w:wrap="notBeside" w:vAnchor="text" w:hAnchor="text" w:x="169" w:y="2751"/>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p>
      <w:pPr>
        <w:pStyle w:val="Style67"/>
        <w:keepNext w:val="0"/>
        <w:keepLines w:val="0"/>
        <w:framePr w:w="4723" w:h="235" w:hSpace="134" w:wrap="notBeside" w:vAnchor="text" w:hAnchor="text" w:x="4628" w:y="2751"/>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37,385 134,044 100.00% 81,893 100.00%</w:t>
      </w:r>
    </w:p>
    <w:p>
      <w:pPr>
        <w:widowControl w:val="0"/>
        <w:spacing w:line="1" w:lineRule="exact"/>
      </w:pPr>
    </w:p>
    <w:p>
      <w:pPr>
        <w:pStyle w:val="Style63"/>
        <w:keepNext/>
        <w:keepLines/>
        <w:widowControl w:val="0"/>
        <w:shd w:val="clear" w:color="auto" w:fill="auto"/>
        <w:bidi w:val="0"/>
        <w:spacing w:before="0" w:after="260" w:line="240" w:lineRule="auto"/>
        <w:ind w:left="0" w:right="0" w:firstLine="0"/>
        <w:jc w:val="left"/>
      </w:pPr>
      <w:bookmarkStart w:id="174" w:name="bookmark174"/>
      <w:bookmarkStart w:id="175" w:name="bookmark175"/>
      <w:r>
        <w:rPr>
          <w:spacing w:val="0"/>
          <w:w w:val="100"/>
          <w:position w:val="0"/>
          <w:sz w:val="24"/>
          <w:szCs w:val="24"/>
          <w:shd w:val="clear" w:color="auto" w:fill="auto"/>
          <w:lang w:val="en-US" w:eastAsia="en-US" w:bidi="en-US"/>
        </w:rPr>
        <w:t>UNHCR Resettlement Under the Women and Girls at Risk (AWR) Category in 2015</w:t>
      </w:r>
      <w:bookmarkEnd w:id="174"/>
      <w:bookmarkEnd w:id="175"/>
    </w:p>
    <w:p>
      <w:pPr>
        <w:pStyle w:val="Style12"/>
        <w:keepNext w:val="0"/>
        <w:keepLines w:val="0"/>
        <w:widowControl w:val="0"/>
        <w:shd w:val="clear" w:color="auto" w:fill="auto"/>
        <w:bidi w:val="0"/>
        <w:spacing w:before="0" w:after="360" w:line="240" w:lineRule="auto"/>
        <w:ind w:left="0" w:right="0" w:firstLine="0"/>
        <w:jc w:val="left"/>
      </w:pPr>
      <w:r>
        <w:rPr>
          <w:b/>
          <w:bCs/>
          <w:color w:val="000000"/>
          <w:spacing w:val="0"/>
          <w:w w:val="100"/>
          <w:position w:val="0"/>
          <w:shd w:val="clear" w:color="auto" w:fill="auto"/>
          <w:lang w:val="en-US" w:eastAsia="en-US" w:bidi="en-US"/>
        </w:rPr>
        <w:t>Women and Girls at Risk Cases as a Percentage of Total Resettlement Submissions by UNHCR, 2011-2015</w:t>
      </w:r>
    </w:p>
    <w:p>
      <w:pPr>
        <w:framePr w:w="9139" w:h="3302" w:hSpace="461" w:wrap="notBeside" w:vAnchor="text" w:hAnchor="text" w:x="481" w:y="1"/>
        <w:widowControl w:val="0"/>
        <w:rPr>
          <w:sz w:val="2"/>
          <w:szCs w:val="2"/>
        </w:rPr>
      </w:pPr>
      <w:r>
        <w:drawing>
          <wp:inline>
            <wp:extent cx="5803265" cy="2096770"/>
            <wp:docPr id="335" name="Picutre 335"/>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71"/>
                    <a:stretch/>
                  </pic:blipFill>
                  <pic:spPr>
                    <a:xfrm>
                      <a:ext cx="5803265" cy="2096770"/>
                    </a:xfrm>
                    <a:prstGeom prst="rect"/>
                  </pic:spPr>
                </pic:pic>
              </a:graphicData>
            </a:graphic>
          </wp:inline>
        </w:drawing>
      </w:r>
    </w:p>
    <w:p>
      <w:pPr>
        <w:widowControl w:val="0"/>
        <w:spacing w:line="1" w:lineRule="exact"/>
      </w:pPr>
      <w:r>
        <mc:AlternateContent>
          <mc:Choice Requires="wps">
            <w:drawing>
              <wp:anchor distT="0" distB="0" distL="12065" distR="5998210" simplePos="0" relativeHeight="125829527" behindDoc="0" locked="0" layoutInCell="1" allowOverlap="1">
                <wp:simplePos x="0" y="0"/>
                <wp:positionH relativeFrom="column">
                  <wp:posOffset>12065</wp:posOffset>
                </wp:positionH>
                <wp:positionV relativeFrom="paragraph">
                  <wp:posOffset>716280</wp:posOffset>
                </wp:positionV>
                <wp:extent cx="109855" cy="396240"/>
                <wp:wrapTopAndBottom/>
                <wp:docPr id="336" name="Shape 336"/>
                <a:graphic xmlns:a="http://schemas.openxmlformats.org/drawingml/2006/main">
                  <a:graphicData uri="http://schemas.microsoft.com/office/word/2010/wordprocessingShape">
                    <wps:wsp>
                      <wps:cNvSpPr txBox="1"/>
                      <wps:spPr>
                        <a:xfrm>
                          <a:ext cx="109855" cy="39624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Per cent</w:t>
                            </w:r>
                          </w:p>
                        </w:txbxContent>
                      </wps:txbx>
                      <wps:bodyPr upright="0" vert="vert270" lIns="0" tIns="0" rIns="0" bIns="0">
                        <a:noAutoFit/>
                      </wps:bodyPr>
                    </wps:wsp>
                  </a:graphicData>
                </a:graphic>
              </wp:anchor>
            </w:drawing>
          </mc:Choice>
          <mc:Fallback>
            <w:pict>
              <v:shape id="_x0000_s1362" type="#_x0000_t202" style="position:absolute;margin-left:0.94999999999999996pt;margin-top:56.399999999999999pt;width:8.6500000000000004pt;height:31.199999999999999pt;z-index:-125829226;mso-wrap-distance-left:0.94999999999999996pt;mso-wrap-distance-right:472.30000000000001pt" filled="f" stroked="f">
                <v:textbox style="layout-flow:vertical;mso-layout-flow-alt:bottom-to-top" inset="0,0,0,0">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Per cent</w:t>
                      </w:r>
                    </w:p>
                  </w:txbxContent>
                </v:textbox>
                <w10:wrap type="topAndBottom"/>
              </v:shape>
            </w:pict>
          </mc:Fallback>
        </mc:AlternateContent>
      </w:r>
    </w:p>
    <w:p>
      <w:pPr>
        <w:pStyle w:val="Style67"/>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Top Ten Countries of Asylum: Submissions Under the Women and Girls at Risk Category, 2015</w:t>
      </w:r>
    </w:p>
    <w:tbl>
      <w:tblPr>
        <w:tblOverlap w:val="never"/>
        <w:jc w:val="center"/>
        <w:tblLayout w:type="fixed"/>
      </w:tblPr>
      <w:tblGrid>
        <w:gridCol w:w="2558"/>
        <w:gridCol w:w="1762"/>
        <w:gridCol w:w="1757"/>
        <w:gridCol w:w="1757"/>
        <w:gridCol w:w="1766"/>
      </w:tblGrid>
      <w:tr>
        <w:trPr>
          <w:trHeight w:val="677" w:hRule="exact"/>
        </w:trPr>
        <w:tc>
          <w:tcPr>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8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Country of Asylum</w:t>
            </w:r>
          </w:p>
        </w:tc>
        <w:tc>
          <w:tcPr>
            <w:tcBorders>
              <w:left w:val="single" w:sz="4"/>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8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 Submitted</w:t>
            </w:r>
          </w:p>
        </w:tc>
        <w:tc>
          <w:tcPr>
            <w:tcBorders>
              <w:left w:val="single" w:sz="4"/>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Rate of AWR Submissions (% per Asylum Country)</w:t>
            </w:r>
          </w:p>
        </w:tc>
        <w:tc>
          <w:tcPr>
            <w:tcBorders>
              <w:left w:val="single" w:sz="4"/>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8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 Submitted</w:t>
            </w:r>
          </w:p>
        </w:tc>
        <w:tc>
          <w:tcPr>
            <w:tcBorders>
              <w:left w:val="single" w:sz="4"/>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8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 Departed</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Turkey</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632</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1,520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886</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Egypt</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524</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27.2%</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1,314</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665</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Kenya</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465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16.6%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1,426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777</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Ethiopia</w:t>
            </w:r>
          </w:p>
        </w:tc>
        <w:tc>
          <w:tcPr>
            <w:tcBorders>
              <w:top w:val="single" w:sz="4"/>
              <w:left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421</w:t>
            </w:r>
          </w:p>
        </w:tc>
        <w:tc>
          <w:tcPr>
            <w:tcBorders>
              <w:top w:val="single" w:sz="4"/>
              <w:left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22.0%</w:t>
            </w:r>
          </w:p>
        </w:tc>
        <w:tc>
          <w:tcPr>
            <w:tcBorders>
              <w:top w:val="single" w:sz="4"/>
              <w:left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1,348</w:t>
            </w:r>
          </w:p>
        </w:tc>
        <w:tc>
          <w:tcPr>
            <w:tcBorders>
              <w:top w:val="single" w:sz="4"/>
              <w:left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678</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Pakistan</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298</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40.3%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897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682</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Lebanon</w:t>
            </w:r>
          </w:p>
        </w:tc>
        <w:tc>
          <w:tcPr>
            <w:tcBorders>
              <w:top w:val="single" w:sz="4"/>
              <w:left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269</w:t>
            </w:r>
          </w:p>
        </w:tc>
        <w:tc>
          <w:tcPr>
            <w:tcBorders>
              <w:top w:val="single" w:sz="4"/>
              <w:left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8.0%</w:t>
            </w:r>
          </w:p>
        </w:tc>
        <w:tc>
          <w:tcPr>
            <w:tcBorders>
              <w:top w:val="single" w:sz="4"/>
              <w:left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738</w:t>
            </w:r>
          </w:p>
        </w:tc>
        <w:tc>
          <w:tcPr>
            <w:tcBorders>
              <w:top w:val="single" w:sz="4"/>
              <w:left w:val="single" w:sz="4"/>
            </w:tcBorders>
            <w:shd w:val="clear" w:color="auto" w:fill="BCE5FB"/>
            <w:vAlign w:val="center"/>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380</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Burundi</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215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23.6%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636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403</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Jordan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191</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3.5%</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447</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174</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Uganda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654</w:t>
            </w:r>
          </w:p>
        </w:tc>
      </w:tr>
      <w:tr>
        <w:trPr>
          <w:trHeight w:val="26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Malaysia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141</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6.5%</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155</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351</w:t>
            </w:r>
          </w:p>
        </w:tc>
      </w:tr>
    </w:tbl>
    <w:p>
      <w:pPr>
        <w:sectPr>
          <w:footnotePr>
            <w:pos w:val="pageBottom"/>
            <w:numFmt w:val="upperRoman"/>
            <w:numRestart w:val="continuous"/>
            <w15:footnoteColumns w:val="1"/>
          </w:footnotePr>
          <w:pgSz w:w="12152" w:h="17667"/>
          <w:pgMar w:top="1077" w:left="983" w:right="983" w:bottom="1140" w:header="0" w:footer="3" w:gutter="547"/>
          <w:cols w:space="720"/>
          <w:noEndnote/>
          <w:rtlGutter w:val="0"/>
          <w:docGrid w:linePitch="360"/>
        </w:sectPr>
      </w:pPr>
    </w:p>
    <w:p>
      <w:pPr>
        <w:pStyle w:val="Style63"/>
        <w:keepNext/>
        <w:keepLines/>
        <w:widowControl w:val="0"/>
        <w:shd w:val="clear" w:color="auto" w:fill="auto"/>
        <w:bidi w:val="0"/>
        <w:spacing w:before="0" w:after="0" w:line="240" w:lineRule="auto"/>
        <w:ind w:left="0" w:right="0" w:firstLine="0"/>
        <w:jc w:val="left"/>
      </w:pPr>
      <w:bookmarkStart w:id="176" w:name="bookmark176"/>
      <w:bookmarkStart w:id="177" w:name="bookmark177"/>
      <w:r>
        <w:rPr>
          <w:spacing w:val="0"/>
          <w:w w:val="100"/>
          <w:position w:val="0"/>
          <w:sz w:val="24"/>
          <w:szCs w:val="24"/>
          <w:shd w:val="clear" w:color="auto" w:fill="auto"/>
          <w:lang w:val="en-US" w:eastAsia="en-US" w:bidi="en-US"/>
        </w:rPr>
        <w:t>UNHCR Resettlement Under the Medical Needs Category in 2015</w:t>
      </w:r>
      <w:bookmarkEnd w:id="176"/>
      <w:bookmarkEnd w:id="177"/>
    </w:p>
    <w:p>
      <w:pPr>
        <w:widowControl w:val="0"/>
        <w:spacing w:line="1" w:lineRule="exact"/>
        <w:sectPr>
          <w:footnotePr>
            <w:pos w:val="pageBottom"/>
            <w:numFmt w:val="upperRoman"/>
            <w:numRestart w:val="continuous"/>
            <w15:footnoteColumns w:val="1"/>
          </w:footnotePr>
          <w:pgSz w:w="12152" w:h="17667"/>
          <w:pgMar w:top="1417" w:left="1247" w:right="1247" w:bottom="2508" w:header="0" w:footer="3" w:gutter="250"/>
          <w:cols w:space="720"/>
          <w:noEndnote/>
          <w:rtlGutter w:val="0"/>
          <w:docGrid w:linePitch="360"/>
        </w:sectPr>
      </w:pPr>
      <w:r>
        <mc:AlternateContent>
          <mc:Choice Requires="wps">
            <w:drawing>
              <wp:anchor distT="88900" distB="289560" distL="0" distR="0" simplePos="0" relativeHeight="125829529" behindDoc="0" locked="0" layoutInCell="1" allowOverlap="1">
                <wp:simplePos x="0" y="0"/>
                <wp:positionH relativeFrom="margin">
                  <wp:posOffset>24130</wp:posOffset>
                </wp:positionH>
                <wp:positionV relativeFrom="paragraph">
                  <wp:posOffset>88900</wp:posOffset>
                </wp:positionV>
                <wp:extent cx="5949950" cy="2127250"/>
                <wp:wrapTopAndBottom/>
                <wp:docPr id="338" name="Shape 338"/>
                <a:graphic xmlns:a="http://schemas.openxmlformats.org/drawingml/2006/main">
                  <a:graphicData uri="http://schemas.microsoft.com/office/word/2010/wordprocessingShape">
                    <wps:wsp>
                      <wps:cNvSpPr txBox="1"/>
                      <wps:spPr>
                        <a:xfrm>
                          <a:ext cx="5949950" cy="2127250"/>
                        </a:xfrm>
                        <a:prstGeom prst="rect"/>
                        <a:noFill/>
                      </wps:spPr>
                      <wps:txbx>
                        <w:txbxContent>
                          <w:tbl>
                            <w:tblPr>
                              <w:tblOverlap w:val="never"/>
                              <w:jc w:val="left"/>
                              <w:tblLayout w:type="fixed"/>
                            </w:tblPr>
                            <w:tblGrid>
                              <w:gridCol w:w="1992"/>
                              <w:gridCol w:w="1133"/>
                              <w:gridCol w:w="1982"/>
                              <w:gridCol w:w="1133"/>
                              <w:gridCol w:w="1987"/>
                              <w:gridCol w:w="1142"/>
                            </w:tblGrid>
                            <w:tr>
                              <w:trPr>
                                <w:tblHeader/>
                                <w:trHeight w:val="485" w:hRule="exact"/>
                              </w:trPr>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Top Ten Submissions by Country of Asylum</w:t>
                                  </w:r>
                                </w:p>
                              </w:tc>
                              <w:tc>
                                <w:tcPr>
                                  <w:tcBorders>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Top Ten Submissions by Country of Origin</w:t>
                                  </w:r>
                                </w:p>
                              </w:tc>
                              <w:tc>
                                <w:tcPr>
                                  <w:tcBorders>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Top Ten Departures by Country of Resettlement</w:t>
                                  </w:r>
                                </w:p>
                              </w:tc>
                              <w:tc>
                                <w:tcPr>
                                  <w:tcBorders>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Turkey</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706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Syrian Arab Rep.</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745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United States</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1,253</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Jordan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276</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Iraq</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366</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Canada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254</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Lebanon</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Somalia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United Kingdom</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178</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Malaysia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76</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Myanmar</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63</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Sweden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176</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Egypt</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Dem. Rep. of the Congo</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Norway</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154</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Kenya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49</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Islamic Rep. of Iran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44</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Germany</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81</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Iraq</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Afghanistan</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Denmark</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69</w:t>
                                  </w:r>
                                </w:p>
                              </w:tc>
                            </w:tr>
                            <w:tr>
                              <w:trPr>
                                <w:trHeight w:val="254"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Ethiopia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31</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Sudan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Australia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Zambia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Eritrea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Finland</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44</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Uganda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23</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Ethiopia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France</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42</w:t>
                                  </w:r>
                                </w:p>
                              </w:tc>
                            </w:tr>
                            <w:tr>
                              <w:trPr>
                                <w:trHeight w:val="264" w:hRule="exact"/>
                              </w:trPr>
                              <w:tc>
                                <w:tcPr>
                                  <w:tcBorders>
                                    <w:top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All Others</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139</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All Others</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69</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All Others</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101</w:t>
                                  </w:r>
                                </w:p>
                              </w:tc>
                            </w:tr>
                          </w:tbl>
                          <w:p>
                            <w:pPr>
                              <w:widowControl w:val="0"/>
                              <w:spacing w:line="1" w:lineRule="exact"/>
                            </w:pPr>
                          </w:p>
                        </w:txbxContent>
                      </wps:txbx>
                      <wps:bodyPr lIns="0" tIns="0" rIns="0" bIns="0">
                        <a:noAutoFit/>
                      </wps:bodyPr>
                    </wps:wsp>
                  </a:graphicData>
                </a:graphic>
              </wp:anchor>
            </w:drawing>
          </mc:Choice>
          <mc:Fallback>
            <w:pict>
              <v:shape id="_x0000_s1364" type="#_x0000_t202" style="position:absolute;margin-left:1.8999999999999999pt;margin-top:7.pt;width:468.5pt;height:167.5pt;z-index:-125829224;mso-wrap-distance-left:0;mso-wrap-distance-top:7.pt;mso-wrap-distance-right:0;mso-wrap-distance-bottom:22.800000000000001pt;mso-position-horizontal-relative:margin" filled="f" stroked="f">
                <v:textbox inset="0,0,0,0">
                  <w:txbxContent>
                    <w:tbl>
                      <w:tblPr>
                        <w:tblOverlap w:val="never"/>
                        <w:jc w:val="left"/>
                        <w:tblLayout w:type="fixed"/>
                      </w:tblPr>
                      <w:tblGrid>
                        <w:gridCol w:w="1992"/>
                        <w:gridCol w:w="1133"/>
                        <w:gridCol w:w="1982"/>
                        <w:gridCol w:w="1133"/>
                        <w:gridCol w:w="1987"/>
                        <w:gridCol w:w="1142"/>
                      </w:tblGrid>
                      <w:tr>
                        <w:trPr>
                          <w:tblHeader/>
                          <w:trHeight w:val="485" w:hRule="exact"/>
                        </w:trPr>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Top Ten Submissions by Country of Asylum</w:t>
                            </w:r>
                          </w:p>
                        </w:tc>
                        <w:tc>
                          <w:tcPr>
                            <w:tcBorders>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Top Ten Submissions by Country of Origin</w:t>
                            </w:r>
                          </w:p>
                        </w:tc>
                        <w:tc>
                          <w:tcPr>
                            <w:tcBorders>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shd w:val="clear" w:color="auto" w:fill="0069B3"/>
                            <w:vAlign w:val="bottom"/>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Top Ten Departures by Country of Resettlement</w:t>
                            </w:r>
                          </w:p>
                        </w:tc>
                        <w:tc>
                          <w:tcPr>
                            <w:tcBorders>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Turkey</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706</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Syrian Arab Rep.</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745</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United States</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1,253</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Jordan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276</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Iraq</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366</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Canada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254</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Lebanon</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Somalia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United Kingdom</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178</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Malaysia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76</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Myanmar</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63</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Sweden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176</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Egypt</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Dem. Rep. of the Congo</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Norway</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154</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Kenya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49</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Islamic Rep. of Iran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44</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Germany</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81</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Iraq</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Afghanistan</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Denmark</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69</w:t>
                            </w:r>
                          </w:p>
                        </w:tc>
                      </w:tr>
                      <w:tr>
                        <w:trPr>
                          <w:trHeight w:val="254"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Ethiopia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31</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Sudan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Australia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Zambia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Eritrea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Finland</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44</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Uganda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23</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Ethiopia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France</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42</w:t>
                            </w:r>
                          </w:p>
                        </w:tc>
                      </w:tr>
                      <w:tr>
                        <w:trPr>
                          <w:trHeight w:val="264" w:hRule="exact"/>
                        </w:trPr>
                        <w:tc>
                          <w:tcPr>
                            <w:tcBorders>
                              <w:top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All Others</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139</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All Others</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69</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All Others</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101</w:t>
                            </w: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508" behindDoc="0" locked="0" layoutInCell="1" allowOverlap="1">
                <wp:simplePos x="0" y="0"/>
                <wp:positionH relativeFrom="margin">
                  <wp:posOffset>48260</wp:posOffset>
                </wp:positionH>
                <wp:positionV relativeFrom="paragraph">
                  <wp:posOffset>2329180</wp:posOffset>
                </wp:positionV>
                <wp:extent cx="557530" cy="149225"/>
                <wp:wrapNone/>
                <wp:docPr id="340" name="Shape 340"/>
                <a:graphic xmlns:a="http://schemas.openxmlformats.org/drawingml/2006/main">
                  <a:graphicData uri="http://schemas.microsoft.com/office/word/2010/wordprocessingShape">
                    <wps:wsp>
                      <wps:cNvSpPr txBox="1"/>
                      <wps:spPr>
                        <a:xfrm>
                          <a:ext cx="557530" cy="14922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txbxContent>
                      </wps:txbx>
                      <wps:bodyPr lIns="0" tIns="0" rIns="0" bIns="0">
                        <a:noAutoFit/>
                      </wps:bodyPr>
                    </wps:wsp>
                  </a:graphicData>
                </a:graphic>
              </wp:anchor>
            </w:drawing>
          </mc:Choice>
          <mc:Fallback>
            <w:pict>
              <v:shape id="_x0000_s1366" type="#_x0000_t202" style="position:absolute;margin-left:3.7999999999999998pt;margin-top:183.40000000000001pt;width:43.899999999999999pt;height:11.75pt;z-index:251657755;mso-wrap-distance-left:0;mso-wrap-distance-right:0;mso-position-horizontal-relative:margin" filled="f" stroked="f">
                <v:textbox inset="0,0,0,0">
                  <w:txbxContent>
                    <w:p>
                      <w:pPr>
                        <w:pStyle w:val="Style67"/>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txbxContent>
                </v:textbox>
                <w10:wrap anchorx="margin"/>
              </v:shape>
            </w:pict>
          </mc:Fallback>
        </mc:AlternateContent>
      </w:r>
      <w:r>
        <mc:AlternateContent>
          <mc:Choice Requires="wps">
            <w:drawing>
              <wp:anchor distT="0" distB="0" distL="0" distR="0" simplePos="0" relativeHeight="503316510" behindDoc="0" locked="0" layoutInCell="1" allowOverlap="1">
                <wp:simplePos x="0" y="0"/>
                <wp:positionH relativeFrom="margin">
                  <wp:posOffset>1264920</wp:posOffset>
                </wp:positionH>
                <wp:positionV relativeFrom="paragraph">
                  <wp:posOffset>2329180</wp:posOffset>
                </wp:positionV>
                <wp:extent cx="1322705" cy="176530"/>
                <wp:wrapNone/>
                <wp:docPr id="342" name="Shape 342"/>
                <a:graphic xmlns:a="http://schemas.openxmlformats.org/drawingml/2006/main">
                  <a:graphicData uri="http://schemas.microsoft.com/office/word/2010/wordprocessingShape">
                    <wps:wsp>
                      <wps:cNvSpPr txBox="1"/>
                      <wps:spPr>
                        <a:xfrm>
                          <a:ext cx="1322705" cy="17653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6"/>
                                <w:szCs w:val="16"/>
                                <w:shd w:val="clear" w:color="auto" w:fill="auto"/>
                                <w:lang w:val="en-US" w:eastAsia="en-US" w:bidi="en-US"/>
                              </w:rPr>
                              <w:t xml:space="preserve">_^^554__ </w:t>
                            </w: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txbxContent>
                      </wps:txbx>
                      <wps:bodyPr lIns="0" tIns="0" rIns="0" bIns="0">
                        <a:noAutoFit/>
                      </wps:bodyPr>
                    </wps:wsp>
                  </a:graphicData>
                </a:graphic>
              </wp:anchor>
            </w:drawing>
          </mc:Choice>
          <mc:Fallback>
            <w:pict>
              <v:shape id="_x0000_s1368" type="#_x0000_t202" style="position:absolute;margin-left:99.599999999999994pt;margin-top:183.40000000000001pt;width:104.15000000000001pt;height:13.9pt;z-index:251657757;mso-wrap-distance-left:0;mso-wrap-distance-right:0;mso-position-horizontal-relative:margin" filled="f" stroked="f">
                <v:textbox inset="0,0,0,0">
                  <w:txbxContent>
                    <w:p>
                      <w:pPr>
                        <w:pStyle w:val="Style6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6"/>
                          <w:szCs w:val="16"/>
                          <w:shd w:val="clear" w:color="auto" w:fill="auto"/>
                          <w:lang w:val="en-US" w:eastAsia="en-US" w:bidi="en-US"/>
                        </w:rPr>
                        <w:t xml:space="preserve">_^^554__ </w:t>
                      </w: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txbxContent>
                </v:textbox>
                <w10:wrap anchorx="margin"/>
              </v:shape>
            </w:pict>
          </mc:Fallback>
        </mc:AlternateContent>
      </w:r>
      <w:r>
        <mc:AlternateContent>
          <mc:Choice Requires="wps">
            <w:drawing>
              <wp:anchor distT="0" distB="0" distL="0" distR="0" simplePos="0" relativeHeight="503316512" behindDoc="0" locked="0" layoutInCell="1" allowOverlap="1">
                <wp:simplePos x="0" y="0"/>
                <wp:positionH relativeFrom="margin">
                  <wp:posOffset>3974465</wp:posOffset>
                </wp:positionH>
                <wp:positionV relativeFrom="paragraph">
                  <wp:posOffset>2329180</wp:posOffset>
                </wp:positionV>
                <wp:extent cx="591185" cy="164465"/>
                <wp:wrapNone/>
                <wp:docPr id="344" name="Shape 344"/>
                <a:graphic xmlns:a="http://schemas.openxmlformats.org/drawingml/2006/main">
                  <a:graphicData uri="http://schemas.microsoft.com/office/word/2010/wordprocessingShape">
                    <wps:wsp>
                      <wps:cNvSpPr txBox="1"/>
                      <wps:spPr>
                        <a:xfrm>
                          <a:ext cx="591185" cy="16446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txbxContent>
                      </wps:txbx>
                      <wps:bodyPr lIns="0" tIns="0" rIns="0" bIns="0">
                        <a:noAutoFit/>
                      </wps:bodyPr>
                    </wps:wsp>
                  </a:graphicData>
                </a:graphic>
              </wp:anchor>
            </w:drawing>
          </mc:Choice>
          <mc:Fallback>
            <w:pict>
              <v:shape id="_x0000_s1370" type="#_x0000_t202" style="position:absolute;margin-left:312.94999999999999pt;margin-top:183.40000000000001pt;width:46.549999999999997pt;height:12.949999999999999pt;z-index:251657759;mso-wrap-distance-left:0;mso-wrap-distance-right:0;mso-position-horizontal-relative:margin" filled="f" stroked="f">
                <v:textbox inset="0,0,0,0">
                  <w:txbxContent>
                    <w:p>
                      <w:pPr>
                        <w:pStyle w:val="Style67"/>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txbxContent>
                </v:textbox>
                <w10:wrap anchorx="margin"/>
              </v:shape>
            </w:pict>
          </mc:Fallback>
        </mc:AlternateContent>
      </w:r>
      <w:r>
        <mc:AlternateContent>
          <mc:Choice Requires="wps">
            <w:drawing>
              <wp:anchor distT="0" distB="0" distL="0" distR="0" simplePos="0" relativeHeight="503316514" behindDoc="0" locked="0" layoutInCell="1" allowOverlap="1">
                <wp:simplePos x="0" y="0"/>
                <wp:positionH relativeFrom="margin">
                  <wp:posOffset>5461635</wp:posOffset>
                </wp:positionH>
                <wp:positionV relativeFrom="paragraph">
                  <wp:posOffset>2329180</wp:posOffset>
                </wp:positionV>
                <wp:extent cx="295910" cy="149225"/>
                <wp:wrapNone/>
                <wp:docPr id="346" name="Shape 346"/>
                <a:graphic xmlns:a="http://schemas.openxmlformats.org/drawingml/2006/main">
                  <a:graphicData uri="http://schemas.microsoft.com/office/word/2010/wordprocessingShape">
                    <wps:wsp>
                      <wps:cNvSpPr txBox="1"/>
                      <wps:spPr>
                        <a:xfrm>
                          <a:ext cx="295910" cy="14922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2,404</w:t>
                            </w:r>
                          </w:p>
                        </w:txbxContent>
                      </wps:txbx>
                      <wps:bodyPr lIns="0" tIns="0" rIns="0" bIns="0">
                        <a:noAutoFit/>
                      </wps:bodyPr>
                    </wps:wsp>
                  </a:graphicData>
                </a:graphic>
              </wp:anchor>
            </w:drawing>
          </mc:Choice>
          <mc:Fallback>
            <w:pict>
              <v:shape id="_x0000_s1372" type="#_x0000_t202" style="position:absolute;margin-left:430.05000000000001pt;margin-top:183.40000000000001pt;width:23.300000000000001pt;height:11.75pt;z-index:251657761;mso-wrap-distance-left:0;mso-wrap-distance-right:0;mso-position-horizontal-relative:margin" filled="f" stroked="f">
                <v:textbox inset="0,0,0,0">
                  <w:txbxContent>
                    <w:p>
                      <w:pPr>
                        <w:pStyle w:val="Style67"/>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2,404</w:t>
                      </w:r>
                    </w:p>
                  </w:txbxContent>
                </v:textbox>
                <w10:wrap anchorx="margin"/>
              </v:shape>
            </w:pict>
          </mc:Fallback>
        </mc:AlternateContent>
      </w:r>
      <w:r>
        <w:drawing>
          <wp:anchor distT="1149350" distB="582295" distL="0" distR="0" simplePos="0" relativeHeight="125829531" behindDoc="0" locked="0" layoutInCell="1" allowOverlap="1">
            <wp:simplePos x="0" y="0"/>
            <wp:positionH relativeFrom="margin">
              <wp:posOffset>6272530</wp:posOffset>
            </wp:positionH>
            <wp:positionV relativeFrom="paragraph">
              <wp:posOffset>1149350</wp:posOffset>
            </wp:positionV>
            <wp:extent cx="414655" cy="774065"/>
            <wp:wrapTopAndBottom/>
            <wp:docPr id="348" name="Shape 348"/>
            <a:graphic xmlns:a="http://schemas.openxmlformats.org/drawingml/2006/main">
              <a:graphicData uri="http://schemas.openxmlformats.org/drawingml/2006/picture">
                <pic:pic xmlns:pic="http://schemas.openxmlformats.org/drawingml/2006/picture">
                  <pic:nvPicPr>
                    <pic:cNvPr id="349" name="Picture box 349"/>
                    <pic:cNvPicPr/>
                  </pic:nvPicPr>
                  <pic:blipFill>
                    <a:blip r:embed="rId173"/>
                    <a:stretch/>
                  </pic:blipFill>
                  <pic:spPr>
                    <a:xfrm>
                      <a:ext cx="414655" cy="774065"/>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margin">
                  <wp:posOffset>6376035</wp:posOffset>
                </wp:positionH>
                <wp:positionV relativeFrom="paragraph">
                  <wp:posOffset>1414780</wp:posOffset>
                </wp:positionV>
                <wp:extent cx="133985" cy="509270"/>
                <wp:wrapNone/>
                <wp:docPr id="350" name="Shape 350"/>
                <a:graphic xmlns:a="http://schemas.openxmlformats.org/drawingml/2006/main">
                  <a:graphicData uri="http://schemas.microsoft.com/office/word/2010/wordprocessingShape">
                    <wps:wsp>
                      <wps:cNvSpPr txBox="1"/>
                      <wps:spPr>
                        <a:xfrm>
                          <a:ext cx="133985" cy="50927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ANNEX</w:t>
                            </w:r>
                          </w:p>
                        </w:txbxContent>
                      </wps:txbx>
                      <wps:bodyPr upright="0" vert="vert270" lIns="0" tIns="0" rIns="0" bIns="0">
                        <a:noAutoFit/>
                      </wps:bodyPr>
                    </wps:wsp>
                  </a:graphicData>
                </a:graphic>
              </wp:anchor>
            </w:drawing>
          </mc:Choice>
          <mc:Fallback>
            <w:pict>
              <v:shape id="_x0000_s1376" type="#_x0000_t202" style="position:absolute;margin-left:502.05000000000001pt;margin-top:111.40000000000001pt;width:10.550000000000001pt;height:40.100000000000001pt;z-index:251657763;mso-wrap-distance-left:0;mso-wrap-distance-right:0;mso-position-horizontal-relative:margin" filled="f" stroked="f">
                <v:textbox style="layout-flow:vertical;mso-layout-flow-alt:bottom-to-top" inset="0,0,0,0">
                  <w:txbxContent>
                    <w:p>
                      <w:pPr>
                        <w:pStyle w:val="Style40"/>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ANNEX</w:t>
                      </w:r>
                    </w:p>
                  </w:txbxContent>
                </v:textbox>
                <w10:wrap anchorx="margin"/>
              </v:shape>
            </w:pict>
          </mc:Fallback>
        </mc:AlternateContent>
      </w:r>
    </w:p>
    <w:p>
      <w:pPr>
        <w:widowControl w:val="0"/>
        <w:spacing w:line="240" w:lineRule="exact"/>
        <w:rPr>
          <w:sz w:val="19"/>
          <w:szCs w:val="19"/>
        </w:rPr>
      </w:pPr>
    </w:p>
    <w:p>
      <w:pPr>
        <w:widowControl w:val="0"/>
        <w:spacing w:before="111" w:after="111"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12152" w:h="17667"/>
          <w:pgMar w:top="1417" w:left="0" w:right="0" w:bottom="2508" w:header="0" w:footer="3" w:gutter="0"/>
          <w:cols w:space="720"/>
          <w:noEndnote/>
          <w:rtlGutter w:val="0"/>
          <w:docGrid w:linePitch="360"/>
        </w:sectPr>
      </w:pPr>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Resettlement Country Approval Rate Under the Medical Needs Category by Priority in 2015</w:t>
      </w:r>
    </w:p>
    <w:p>
      <w:pPr>
        <w:widowControl w:val="0"/>
        <w:spacing w:line="1" w:lineRule="exact"/>
        <w:sectPr>
          <w:footnotePr>
            <w:pos w:val="pageBottom"/>
            <w:numFmt w:val="upperRoman"/>
            <w:numRestart w:val="continuous"/>
            <w15:footnoteColumns w:val="1"/>
          </w:footnotePr>
          <w:type w:val="continuous"/>
          <w:pgSz w:w="12152" w:h="17667"/>
          <w:pgMar w:top="1417" w:left="1247" w:right="1247" w:bottom="2508" w:header="0" w:footer="3" w:gutter="250"/>
          <w:cols w:space="720"/>
          <w:noEndnote/>
          <w:rtlGutter w:val="0"/>
          <w:docGrid w:linePitch="360"/>
        </w:sectPr>
      </w:pPr>
      <w:r>
        <w:drawing>
          <wp:anchor distT="165100" distB="0" distL="316865" distR="0" simplePos="0" relativeHeight="125829532" behindDoc="0" locked="0" layoutInCell="1" allowOverlap="1">
            <wp:simplePos x="0" y="0"/>
            <wp:positionH relativeFrom="margin">
              <wp:posOffset>332105</wp:posOffset>
            </wp:positionH>
            <wp:positionV relativeFrom="paragraph">
              <wp:posOffset>165100</wp:posOffset>
            </wp:positionV>
            <wp:extent cx="3420110" cy="2761615"/>
            <wp:wrapTopAndBottom/>
            <wp:docPr id="352" name="Shape 352"/>
            <a:graphic xmlns:a="http://schemas.openxmlformats.org/drawingml/2006/main">
              <a:graphicData uri="http://schemas.openxmlformats.org/drawingml/2006/picture">
                <pic:pic xmlns:pic="http://schemas.openxmlformats.org/drawingml/2006/picture">
                  <pic:nvPicPr>
                    <pic:cNvPr id="353" name="Picture box 353"/>
                    <pic:cNvPicPr/>
                  </pic:nvPicPr>
                  <pic:blipFill>
                    <a:blip r:embed="rId175"/>
                    <a:stretch/>
                  </pic:blipFill>
                  <pic:spPr>
                    <a:xfrm>
                      <a:ext cx="3420110" cy="2761615"/>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margin">
                  <wp:posOffset>15240</wp:posOffset>
                </wp:positionH>
                <wp:positionV relativeFrom="paragraph">
                  <wp:posOffset>859790</wp:posOffset>
                </wp:positionV>
                <wp:extent cx="130810" cy="1219200"/>
                <wp:wrapNone/>
                <wp:docPr id="354" name="Shape 354"/>
                <a:graphic xmlns:a="http://schemas.openxmlformats.org/drawingml/2006/main">
                  <a:graphicData uri="http://schemas.microsoft.com/office/word/2010/wordprocessingShape">
                    <wps:wsp>
                      <wps:cNvSpPr txBox="1"/>
                      <wps:spPr>
                        <a:xfrm>
                          <a:ext cx="130810" cy="121920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Approval Rate (in per cent)</w:t>
                            </w:r>
                          </w:p>
                        </w:txbxContent>
                      </wps:txbx>
                      <wps:bodyPr upright="0" vert="vert270" lIns="0" tIns="0" rIns="0" bIns="0">
                        <a:noAutoFit/>
                      </wps:bodyPr>
                    </wps:wsp>
                  </a:graphicData>
                </a:graphic>
              </wp:anchor>
            </w:drawing>
          </mc:Choice>
          <mc:Fallback>
            <w:pict>
              <v:shape id="_x0000_s1380" type="#_x0000_t202" style="position:absolute;margin-left:1.2pt;margin-top:67.700000000000003pt;width:10.300000000000001pt;height:96.pt;z-index:251657765;mso-wrap-distance-left:0;mso-wrap-distance-right:0;mso-position-horizontal-relative:margin" filled="f" stroked="f">
                <v:textbox style="layout-flow:vertical;mso-layout-flow-alt:bottom-to-top" inset="0,0,0,0">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Approval Rate (in per cent)</w:t>
                      </w:r>
                    </w:p>
                  </w:txbxContent>
                </v:textbox>
                <w10:wrap anchorx="margin"/>
              </v:shape>
            </w:pict>
          </mc:Fallback>
        </mc:AlternateContent>
      </w:r>
    </w:p>
    <w:p>
      <w:pPr>
        <w:widowControl w:val="0"/>
        <w:spacing w:line="240" w:lineRule="exact"/>
        <w:rPr>
          <w:sz w:val="19"/>
          <w:szCs w:val="19"/>
        </w:rPr>
      </w:pPr>
    </w:p>
    <w:p>
      <w:pPr>
        <w:widowControl w:val="0"/>
        <w:spacing w:before="119" w:after="119"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12152" w:h="17667"/>
          <w:pgMar w:top="1417" w:left="0" w:right="0" w:bottom="1417" w:header="0" w:footer="3" w:gutter="0"/>
          <w:cols w:space="720"/>
          <w:noEndnote/>
          <w:rtlGutter w:val="0"/>
          <w:docGrid w:linePitch="360"/>
        </w:sectPr>
      </w:pPr>
    </w:p>
    <w:p>
      <w:pPr>
        <w:pStyle w:val="Style63"/>
        <w:keepNext/>
        <w:keepLines/>
        <w:widowControl w:val="0"/>
        <w:shd w:val="clear" w:color="auto" w:fill="auto"/>
        <w:bidi w:val="0"/>
        <w:spacing w:before="0" w:after="280" w:line="240" w:lineRule="auto"/>
        <w:ind w:left="0" w:right="0" w:firstLine="0"/>
        <w:jc w:val="left"/>
      </w:pPr>
      <w:bookmarkStart w:id="178" w:name="bookmark178"/>
      <w:bookmarkStart w:id="179" w:name="bookmark179"/>
      <w:r>
        <w:rPr>
          <w:spacing w:val="0"/>
          <w:w w:val="100"/>
          <w:position w:val="0"/>
          <w:sz w:val="24"/>
          <w:szCs w:val="24"/>
          <w:shd w:val="clear" w:color="auto" w:fill="auto"/>
          <w:lang w:val="en-US" w:eastAsia="en-US" w:bidi="en-US"/>
        </w:rPr>
        <w:t>UNHCR Resettlement by Priority in 2015</w:t>
      </w:r>
      <w:bookmarkEnd w:id="178"/>
      <w:bookmarkEnd w:id="179"/>
    </w:p>
    <w:tbl>
      <w:tblPr>
        <w:tblOverlap w:val="never"/>
        <w:jc w:val="left"/>
        <w:tblLayout w:type="fixed"/>
      </w:tblPr>
      <w:tblGrid>
        <w:gridCol w:w="3125"/>
        <w:gridCol w:w="1248"/>
        <w:gridCol w:w="1248"/>
        <w:gridCol w:w="1243"/>
        <w:gridCol w:w="1248"/>
        <w:gridCol w:w="1258"/>
      </w:tblGrid>
      <w:tr>
        <w:trPr>
          <w:trHeight w:val="322" w:hRule="exact"/>
        </w:trPr>
        <w:tc>
          <w:tcPr>
            <w:tcBorders/>
            <w:shd w:val="clear" w:color="auto" w:fill="0069B3"/>
            <w:vAlign w:val="bottom"/>
          </w:tcPr>
          <w:p>
            <w:pPr>
              <w:pStyle w:val="Style6"/>
              <w:keepNext w:val="0"/>
              <w:keepLines w:val="0"/>
              <w:framePr w:w="9370" w:h="1675" w:vSpace="408"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UNHCR Submission Priority</w:t>
            </w:r>
          </w:p>
        </w:tc>
        <w:tc>
          <w:tcPr>
            <w:gridSpan w:val="3"/>
            <w:tcBorders>
              <w:left w:val="single" w:sz="4"/>
            </w:tcBorders>
            <w:shd w:val="clear" w:color="auto" w:fill="0069B3"/>
            <w:vAlign w:val="bottom"/>
          </w:tcPr>
          <w:p>
            <w:pPr>
              <w:pStyle w:val="Style6"/>
              <w:keepNext w:val="0"/>
              <w:keepLines w:val="0"/>
              <w:framePr w:w="9370" w:h="1675" w:vSpace="408"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Submissions</w:t>
            </w:r>
          </w:p>
        </w:tc>
        <w:tc>
          <w:tcPr>
            <w:gridSpan w:val="2"/>
            <w:tcBorders>
              <w:left w:val="single" w:sz="4"/>
            </w:tcBorders>
            <w:shd w:val="clear" w:color="auto" w:fill="0069B3"/>
            <w:vAlign w:val="bottom"/>
          </w:tcPr>
          <w:p>
            <w:pPr>
              <w:pStyle w:val="Style6"/>
              <w:keepNext w:val="0"/>
              <w:keepLines w:val="0"/>
              <w:framePr w:w="9370" w:h="1675" w:vSpace="408"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Departures</w:t>
            </w:r>
          </w:p>
        </w:tc>
      </w:tr>
      <w:tr>
        <w:trPr>
          <w:trHeight w:val="298" w:hRule="exact"/>
        </w:trPr>
        <w:tc>
          <w:tcPr>
            <w:tcBorders/>
            <w:shd w:val="clear" w:color="auto" w:fill="0069B3"/>
            <w:vAlign w:val="top"/>
          </w:tcPr>
          <w:p>
            <w:pPr>
              <w:framePr w:w="9370" w:h="1675" w:vSpace="408" w:wrap="notBeside" w:vAnchor="text" w:hAnchor="text" w:x="20" w:y="1"/>
              <w:widowControl w:val="0"/>
              <w:rPr>
                <w:sz w:val="10"/>
                <w:szCs w:val="10"/>
              </w:rPr>
            </w:pPr>
          </w:p>
        </w:tc>
        <w:tc>
          <w:tcPr>
            <w:tcBorders>
              <w:top w:val="single" w:sz="4"/>
              <w:left w:val="single" w:sz="4"/>
            </w:tcBorders>
            <w:shd w:val="clear" w:color="auto" w:fill="0069B3"/>
            <w:vAlign w:val="bottom"/>
          </w:tcPr>
          <w:p>
            <w:pPr>
              <w:pStyle w:val="Style6"/>
              <w:keepNext w:val="0"/>
              <w:keepLines w:val="0"/>
              <w:framePr w:w="9370" w:h="1675" w:vSpace="408"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tc>
        <w:tc>
          <w:tcPr>
            <w:tcBorders>
              <w:top w:val="single" w:sz="4"/>
            </w:tcBorders>
            <w:shd w:val="clear" w:color="auto" w:fill="0069B3"/>
            <w:vAlign w:val="bottom"/>
          </w:tcPr>
          <w:p>
            <w:pPr>
              <w:pStyle w:val="Style6"/>
              <w:keepNext w:val="0"/>
              <w:keepLines w:val="0"/>
              <w:framePr w:w="9370" w:h="1675" w:vSpace="408"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 Cases</w:t>
            </w:r>
          </w:p>
        </w:tc>
        <w:tc>
          <w:tcPr>
            <w:tcBorders>
              <w:top w:val="single" w:sz="4"/>
            </w:tcBorders>
            <w:shd w:val="clear" w:color="auto" w:fill="0069B3"/>
            <w:vAlign w:val="bottom"/>
          </w:tcPr>
          <w:p>
            <w:pPr>
              <w:pStyle w:val="Style6"/>
              <w:keepNext w:val="0"/>
              <w:keepLines w:val="0"/>
              <w:framePr w:w="9370" w:h="1675" w:vSpace="408"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left w:val="single" w:sz="4"/>
            </w:tcBorders>
            <w:shd w:val="clear" w:color="auto" w:fill="0069B3"/>
            <w:vAlign w:val="bottom"/>
          </w:tcPr>
          <w:p>
            <w:pPr>
              <w:pStyle w:val="Style6"/>
              <w:keepNext w:val="0"/>
              <w:keepLines w:val="0"/>
              <w:framePr w:w="9370" w:h="1675" w:vSpace="408"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w:t>
            </w:r>
          </w:p>
        </w:tc>
        <w:tc>
          <w:tcPr>
            <w:tcBorders>
              <w:top w:val="single" w:sz="4"/>
            </w:tcBorders>
            <w:shd w:val="clear" w:color="auto" w:fill="0069B3"/>
            <w:vAlign w:val="bottom"/>
          </w:tcPr>
          <w:p>
            <w:pPr>
              <w:pStyle w:val="Style6"/>
              <w:keepNext w:val="0"/>
              <w:keepLines w:val="0"/>
              <w:framePr w:w="9370" w:h="1675" w:vSpace="408" w:wrap="notBeside" w:vAnchor="text" w:hAnchor="text" w:x="20" w:y="1"/>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 Persons</w:t>
            </w:r>
          </w:p>
        </w:tc>
      </w:tr>
      <w:tr>
        <w:trPr>
          <w:trHeight w:val="274" w:hRule="exact"/>
        </w:trPr>
        <w:tc>
          <w:tcPr>
            <w:tcBorders/>
            <w:shd w:val="clear" w:color="auto" w:fill="FFFFFF"/>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Normal</w:t>
            </w:r>
          </w:p>
        </w:tc>
        <w:tc>
          <w:tcPr>
            <w:tcBorders>
              <w:left w:val="single" w:sz="4"/>
            </w:tcBorders>
            <w:shd w:val="clear" w:color="auto" w:fill="FFFFFF"/>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33,775</w:t>
            </w:r>
          </w:p>
        </w:tc>
        <w:tc>
          <w:tcPr>
            <w:tcBorders>
              <w:left w:val="single" w:sz="4"/>
            </w:tcBorders>
            <w:shd w:val="clear" w:color="auto" w:fill="FFFFFF"/>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90.3%</w:t>
            </w:r>
          </w:p>
        </w:tc>
        <w:tc>
          <w:tcPr>
            <w:tcBorders>
              <w:left w:val="single" w:sz="4"/>
            </w:tcBorders>
            <w:shd w:val="clear" w:color="auto" w:fill="FFFFFF"/>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118,719</w:t>
            </w:r>
          </w:p>
        </w:tc>
        <w:tc>
          <w:tcPr>
            <w:tcBorders>
              <w:left w:val="single" w:sz="4"/>
            </w:tcBorders>
            <w:shd w:val="clear" w:color="auto" w:fill="FFFFFF"/>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74,037</w:t>
            </w:r>
          </w:p>
        </w:tc>
        <w:tc>
          <w:tcPr>
            <w:tcBorders>
              <w:left w:val="single" w:sz="4"/>
            </w:tcBorders>
            <w:shd w:val="clear" w:color="auto" w:fill="FFFFFF"/>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90.4%</w:t>
            </w:r>
          </w:p>
        </w:tc>
      </w:tr>
      <w:tr>
        <w:trPr>
          <w:trHeight w:val="259" w:hRule="exact"/>
        </w:trPr>
        <w:tc>
          <w:tcPr>
            <w:tcBorders>
              <w:top w:val="single" w:sz="4"/>
            </w:tcBorders>
            <w:shd w:val="clear" w:color="auto" w:fill="BCE5FB"/>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Urgent</w:t>
            </w:r>
          </w:p>
        </w:tc>
        <w:tc>
          <w:tcPr>
            <w:tcBorders>
              <w:top w:val="single" w:sz="4"/>
              <w:left w:val="single" w:sz="4"/>
            </w:tcBorders>
            <w:shd w:val="clear" w:color="auto" w:fill="BCE5FB"/>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3,352</w:t>
            </w:r>
          </w:p>
        </w:tc>
        <w:tc>
          <w:tcPr>
            <w:tcBorders>
              <w:top w:val="single" w:sz="4"/>
              <w:left w:val="single" w:sz="4"/>
            </w:tcBorders>
            <w:shd w:val="clear" w:color="auto" w:fill="BCE5FB"/>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9.0%</w:t>
            </w:r>
          </w:p>
        </w:tc>
        <w:tc>
          <w:tcPr>
            <w:tcBorders>
              <w:top w:val="single" w:sz="4"/>
              <w:left w:val="single" w:sz="4"/>
            </w:tcBorders>
            <w:shd w:val="clear" w:color="auto" w:fill="BCE5FB"/>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14,727</w:t>
            </w:r>
          </w:p>
        </w:tc>
        <w:tc>
          <w:tcPr>
            <w:tcBorders>
              <w:top w:val="single" w:sz="4"/>
              <w:left w:val="single" w:sz="4"/>
            </w:tcBorders>
            <w:shd w:val="clear" w:color="auto" w:fill="BCE5FB"/>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6,770</w:t>
            </w:r>
          </w:p>
        </w:tc>
        <w:tc>
          <w:tcPr>
            <w:tcBorders>
              <w:top w:val="single" w:sz="4"/>
              <w:left w:val="single" w:sz="4"/>
            </w:tcBorders>
            <w:shd w:val="clear" w:color="auto" w:fill="BCE5FB"/>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8.3%</w:t>
            </w:r>
          </w:p>
        </w:tc>
      </w:tr>
      <w:tr>
        <w:trPr>
          <w:trHeight w:val="259" w:hRule="exact"/>
        </w:trPr>
        <w:tc>
          <w:tcPr>
            <w:tcBorders>
              <w:top w:val="single" w:sz="4"/>
            </w:tcBorders>
            <w:shd w:val="clear" w:color="auto" w:fill="FFFFFF"/>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Emergency</w:t>
            </w:r>
          </w:p>
        </w:tc>
        <w:tc>
          <w:tcPr>
            <w:tcBorders>
              <w:top w:val="single" w:sz="4"/>
              <w:left w:val="single" w:sz="4"/>
            </w:tcBorders>
            <w:shd w:val="clear" w:color="auto" w:fill="FFFFFF"/>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238</w:t>
            </w:r>
          </w:p>
        </w:tc>
        <w:tc>
          <w:tcPr>
            <w:tcBorders>
              <w:top w:val="single" w:sz="4"/>
              <w:left w:val="single" w:sz="4"/>
            </w:tcBorders>
            <w:shd w:val="clear" w:color="auto" w:fill="FFFFFF"/>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0.6%</w:t>
            </w:r>
          </w:p>
        </w:tc>
        <w:tc>
          <w:tcPr>
            <w:tcBorders>
              <w:top w:val="single" w:sz="4"/>
              <w:left w:val="single" w:sz="4"/>
            </w:tcBorders>
            <w:shd w:val="clear" w:color="auto" w:fill="FFFFFF"/>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548</w:t>
            </w:r>
          </w:p>
        </w:tc>
        <w:tc>
          <w:tcPr>
            <w:tcBorders>
              <w:top w:val="single" w:sz="4"/>
              <w:left w:val="single" w:sz="4"/>
            </w:tcBorders>
            <w:shd w:val="clear" w:color="auto" w:fill="FFFFFF"/>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281</w:t>
            </w:r>
          </w:p>
        </w:tc>
        <w:tc>
          <w:tcPr>
            <w:tcBorders>
              <w:top w:val="single" w:sz="4"/>
              <w:left w:val="single" w:sz="4"/>
            </w:tcBorders>
            <w:shd w:val="clear" w:color="auto" w:fill="FFFFFF"/>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0.3%</w:t>
            </w:r>
          </w:p>
        </w:tc>
      </w:tr>
      <w:tr>
        <w:trPr>
          <w:trHeight w:val="264" w:hRule="exact"/>
        </w:trPr>
        <w:tc>
          <w:tcPr>
            <w:tcBorders>
              <w:top w:val="single" w:sz="4"/>
            </w:tcBorders>
            <w:shd w:val="clear" w:color="auto" w:fill="BCE5FB"/>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Unspecified/Other</w:t>
            </w:r>
          </w:p>
        </w:tc>
        <w:tc>
          <w:tcPr>
            <w:tcBorders>
              <w:top w:val="single" w:sz="4"/>
              <w:left w:val="single" w:sz="4"/>
            </w:tcBorders>
            <w:shd w:val="clear" w:color="auto" w:fill="BCE5FB"/>
            <w:vAlign w:val="bottom"/>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w:t>
            </w:r>
          </w:p>
        </w:tc>
        <w:tc>
          <w:tcPr>
            <w:tcBorders>
              <w:top w:val="single" w:sz="4"/>
              <w:left w:val="single" w:sz="4"/>
            </w:tcBorders>
            <w:shd w:val="clear" w:color="auto" w:fill="BCE5FB"/>
            <w:vAlign w:val="center"/>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0.1%</w:t>
            </w:r>
          </w:p>
        </w:tc>
        <w:tc>
          <w:tcPr>
            <w:tcBorders>
              <w:top w:val="single" w:sz="4"/>
              <w:left w:val="single" w:sz="4"/>
            </w:tcBorders>
            <w:shd w:val="clear" w:color="auto" w:fill="BCE5FB"/>
            <w:vAlign w:val="center"/>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50</w:t>
            </w:r>
          </w:p>
        </w:tc>
        <w:tc>
          <w:tcPr>
            <w:tcBorders>
              <w:top w:val="single" w:sz="4"/>
              <w:left w:val="single" w:sz="4"/>
            </w:tcBorders>
            <w:shd w:val="clear" w:color="auto" w:fill="BCE5FB"/>
            <w:vAlign w:val="center"/>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805</w:t>
            </w:r>
          </w:p>
        </w:tc>
        <w:tc>
          <w:tcPr>
            <w:tcBorders>
              <w:top w:val="single" w:sz="4"/>
              <w:left w:val="single" w:sz="4"/>
            </w:tcBorders>
            <w:shd w:val="clear" w:color="auto" w:fill="BCE5FB"/>
            <w:vAlign w:val="center"/>
          </w:tcPr>
          <w:p>
            <w:pPr>
              <w:pStyle w:val="Style6"/>
              <w:keepNext w:val="0"/>
              <w:keepLines w:val="0"/>
              <w:framePr w:w="9370" w:h="1675" w:vSpace="408" w:wrap="notBeside" w:vAnchor="text" w:hAnchor="text" w:x="20" w:y="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w:t>
            </w:r>
          </w:p>
        </w:tc>
      </w:tr>
    </w:tbl>
    <w:p>
      <w:pPr>
        <w:pStyle w:val="Style67"/>
        <w:keepNext w:val="0"/>
        <w:keepLines w:val="0"/>
        <w:framePr w:w="878" w:h="235" w:hSpace="19" w:wrap="notBeside" w:vAnchor="text" w:hAnchor="text" w:x="58" w:y="1849"/>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p>
      <w:pPr>
        <w:pStyle w:val="Style67"/>
        <w:keepNext w:val="0"/>
        <w:keepLines w:val="0"/>
        <w:framePr w:w="552" w:h="235" w:hSpace="19" w:wrap="notBeside" w:vAnchor="text" w:hAnchor="text" w:x="3486" w:y="1849"/>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37,385</w:t>
      </w:r>
    </w:p>
    <w:p>
      <w:pPr>
        <w:pStyle w:val="Style67"/>
        <w:keepNext w:val="0"/>
        <w:keepLines w:val="0"/>
        <w:framePr w:w="2995" w:h="235" w:hSpace="19" w:wrap="notBeside" w:vAnchor="text" w:hAnchor="text" w:x="4796" w:y="1849"/>
        <w:widowControl w:val="0"/>
        <w:shd w:val="clear" w:color="auto" w:fill="auto"/>
        <w:tabs>
          <w:tab w:pos="1142" w:val="left"/>
          <w:tab w:pos="2424" w:val="left"/>
        </w:tabs>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100%</w:t>
        <w:tab/>
        <w:t>134,044</w:t>
        <w:tab/>
        <w:t>81,893</w:t>
      </w:r>
    </w:p>
    <w:p>
      <w:pPr>
        <w:pStyle w:val="Style67"/>
        <w:keepNext w:val="0"/>
        <w:keepLines w:val="0"/>
        <w:framePr w:w="461" w:h="235" w:hSpace="19" w:wrap="notBeside" w:vAnchor="text" w:hAnchor="text" w:x="8535" w:y="1849"/>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100%</w:t>
      </w:r>
    </w:p>
    <w:p>
      <w:pPr>
        <w:widowControl w:val="0"/>
        <w:spacing w:line="1" w:lineRule="exact"/>
        <w:sectPr>
          <w:footnotePr>
            <w:pos w:val="pageBottom"/>
            <w:numFmt w:val="upperRoman"/>
            <w:numRestart w:val="continuous"/>
            <w15:footnoteColumns w:val="1"/>
          </w:footnotePr>
          <w:type w:val="continuous"/>
          <w:pgSz w:w="12152" w:h="17667"/>
          <w:pgMar w:top="1417" w:left="1247" w:right="1247" w:bottom="1417" w:header="0" w:footer="3" w:gutter="250"/>
          <w:cols w:space="720"/>
          <w:noEndnote/>
          <w:rtlGutter w:val="0"/>
          <w:docGrid w:linePitch="360"/>
        </w:sectPr>
      </w:pPr>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UNHCR Emergency Departures by Country of Resettlement, persons</w:t>
      </w:r>
    </w:p>
    <w:p>
      <w:pPr>
        <w:widowControl w:val="0"/>
        <w:spacing w:line="1" w:lineRule="exact"/>
        <w:sectPr>
          <w:footnotePr>
            <w:pos w:val="pageBottom"/>
            <w:numFmt w:val="upperRoman"/>
            <w:numRestart w:val="continuous"/>
            <w15:footnoteColumns w:val="1"/>
          </w:footnotePr>
          <w:pgSz w:w="12152" w:h="17667"/>
          <w:pgMar w:top="1461" w:left="988" w:right="988" w:bottom="1031" w:header="0" w:footer="3" w:gutter="701"/>
          <w:cols w:space="720"/>
          <w:noEndnote/>
          <w:rtlGutter w:val="0"/>
          <w:docGrid w:linePitch="360"/>
        </w:sectPr>
      </w:pPr>
      <w:r>
        <w:drawing>
          <wp:anchor distT="152400" distB="0" distL="0" distR="0" simplePos="0" relativeHeight="125829533" behindDoc="0" locked="0" layoutInCell="1" allowOverlap="1">
            <wp:simplePos x="0" y="0"/>
            <wp:positionH relativeFrom="margin">
              <wp:posOffset>42545</wp:posOffset>
            </wp:positionH>
            <wp:positionV relativeFrom="paragraph">
              <wp:posOffset>152400</wp:posOffset>
            </wp:positionV>
            <wp:extent cx="5925185" cy="3389630"/>
            <wp:wrapTopAndBottom/>
            <wp:docPr id="356" name="Shape 356"/>
            <a:graphic xmlns:a="http://schemas.openxmlformats.org/drawingml/2006/main">
              <a:graphicData uri="http://schemas.openxmlformats.org/drawingml/2006/picture">
                <pic:pic xmlns:pic="http://schemas.openxmlformats.org/drawingml/2006/picture">
                  <pic:nvPicPr>
                    <pic:cNvPr id="357" name="Picture box 357"/>
                    <pic:cNvPicPr/>
                  </pic:nvPicPr>
                  <pic:blipFill>
                    <a:blip r:embed="rId177"/>
                    <a:stretch/>
                  </pic:blipFill>
                  <pic:spPr>
                    <a:xfrm>
                      <a:ext cx="5925185" cy="3389630"/>
                    </a:xfrm>
                    <a:prstGeom prst="rect"/>
                  </pic:spPr>
                </pic:pic>
              </a:graphicData>
            </a:graphic>
          </wp:anchor>
        </w:drawing>
      </w:r>
    </w:p>
    <w:p>
      <w:pPr>
        <w:widowControl w:val="0"/>
        <w:spacing w:before="52" w:after="52"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12152" w:h="17667"/>
          <w:pgMar w:top="1461" w:left="0" w:right="0" w:bottom="1031" w:header="0" w:footer="3" w:gutter="0"/>
          <w:cols w:space="720"/>
          <w:noEndnote/>
          <w:rtlGutter w:val="0"/>
          <w:docGrid w:linePitch="360"/>
        </w:sectPr>
      </w:pPr>
    </w:p>
    <w:p>
      <w:pPr>
        <w:pStyle w:val="Style19"/>
        <w:keepNext/>
        <w:keepLines/>
        <w:widowControl w:val="0"/>
        <w:shd w:val="clear" w:color="auto" w:fill="auto"/>
        <w:bidi w:val="0"/>
        <w:spacing w:before="0" w:after="0" w:line="240" w:lineRule="auto"/>
        <w:ind w:left="0" w:right="0" w:firstLine="0"/>
        <w:jc w:val="left"/>
      </w:pPr>
      <w:bookmarkStart w:id="180" w:name="bookmark180"/>
      <w:bookmarkStart w:id="181" w:name="bookmark181"/>
      <w:r>
        <w:rPr>
          <w:color w:val="000000"/>
          <w:spacing w:val="0"/>
          <w:w w:val="100"/>
          <w:position w:val="0"/>
          <w:shd w:val="clear" w:color="auto" w:fill="auto"/>
          <w:lang w:val="en-US" w:eastAsia="en-US" w:bidi="en-US"/>
        </w:rPr>
        <w:t>Emergency Cases as a Percentage of Total Resettlement Submissions by UNHCR (2011-2015, cases)</w:t>
      </w:r>
      <w:bookmarkEnd w:id="180"/>
      <w:bookmarkEnd w:id="181"/>
    </w:p>
    <w:p>
      <w:pPr>
        <w:widowControl w:val="0"/>
        <w:spacing w:line="1" w:lineRule="exact"/>
        <w:sectPr>
          <w:footnotePr>
            <w:pos w:val="pageBottom"/>
            <w:numFmt w:val="upperRoman"/>
            <w:numRestart w:val="continuous"/>
            <w15:footnoteColumns w:val="1"/>
          </w:footnotePr>
          <w:type w:val="continuous"/>
          <w:pgSz w:w="12152" w:h="17667"/>
          <w:pgMar w:top="1461" w:left="988" w:right="988" w:bottom="1031" w:header="0" w:footer="3" w:gutter="701"/>
          <w:cols w:space="720"/>
          <w:noEndnote/>
          <w:rtlGutter w:val="0"/>
          <w:docGrid w:linePitch="360"/>
        </w:sectPr>
      </w:pPr>
      <w:r>
        <w:drawing>
          <wp:anchor distT="317500" distB="0" distL="0" distR="0" simplePos="0" relativeHeight="125829534" behindDoc="0" locked="0" layoutInCell="1" allowOverlap="1">
            <wp:simplePos x="0" y="0"/>
            <wp:positionH relativeFrom="margin">
              <wp:posOffset>42545</wp:posOffset>
            </wp:positionH>
            <wp:positionV relativeFrom="paragraph">
              <wp:posOffset>317500</wp:posOffset>
            </wp:positionV>
            <wp:extent cx="5931535" cy="2249170"/>
            <wp:wrapTopAndBottom/>
            <wp:docPr id="358" name="Shape 358"/>
            <a:graphic xmlns:a="http://schemas.openxmlformats.org/drawingml/2006/main">
              <a:graphicData uri="http://schemas.openxmlformats.org/drawingml/2006/picture">
                <pic:pic xmlns:pic="http://schemas.openxmlformats.org/drawingml/2006/picture">
                  <pic:nvPicPr>
                    <pic:cNvPr id="359" name="Picture box 359"/>
                    <pic:cNvPicPr/>
                  </pic:nvPicPr>
                  <pic:blipFill>
                    <a:blip r:embed="rId179"/>
                    <a:stretch/>
                  </pic:blipFill>
                  <pic:spPr>
                    <a:xfrm>
                      <a:ext cx="5931535" cy="2249170"/>
                    </a:xfrm>
                    <a:prstGeom prst="rect"/>
                  </pic:spPr>
                </pic:pic>
              </a:graphicData>
            </a:graphic>
          </wp:anchor>
        </w:drawing>
      </w:r>
    </w:p>
    <w:p>
      <w:pPr>
        <w:widowControl w:val="0"/>
        <w:spacing w:before="70" w:after="70"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12152" w:h="17667"/>
          <w:pgMar w:top="1461" w:left="0" w:right="0" w:bottom="1031" w:header="0" w:footer="3" w:gutter="0"/>
          <w:cols w:space="720"/>
          <w:noEndnote/>
          <w:rtlGutter w:val="0"/>
          <w:docGrid w:linePitch="360"/>
        </w:sectPr>
      </w:pPr>
    </w:p>
    <w:p>
      <w:pPr>
        <w:pStyle w:val="Style19"/>
        <w:keepNext/>
        <w:keepLines/>
        <w:widowControl w:val="0"/>
        <w:shd w:val="clear" w:color="auto" w:fill="auto"/>
        <w:bidi w:val="0"/>
        <w:spacing w:before="0" w:after="420" w:line="240" w:lineRule="auto"/>
        <w:ind w:left="0" w:right="0" w:firstLine="0"/>
        <w:jc w:val="left"/>
      </w:pPr>
      <w:bookmarkStart w:id="182" w:name="bookmark182"/>
      <w:bookmarkStart w:id="183" w:name="bookmark183"/>
      <w:r>
        <w:rPr>
          <w:color w:val="000000"/>
          <w:spacing w:val="0"/>
          <w:w w:val="100"/>
          <w:position w:val="0"/>
          <w:shd w:val="clear" w:color="auto" w:fill="auto"/>
          <w:lang w:val="en-US" w:eastAsia="en-US" w:bidi="en-US"/>
        </w:rPr>
        <w:t>UNHCR Emergency Departures by Category, 2015</w:t>
      </w:r>
      <w:bookmarkEnd w:id="182"/>
      <w:bookmarkEnd w:id="183"/>
    </w:p>
    <w:p>
      <w:pPr>
        <w:pStyle w:val="Style98"/>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100%</w:t>
      </w:r>
    </w:p>
    <w:p>
      <w:pPr>
        <w:widowControl w:val="0"/>
        <w:spacing w:line="1" w:lineRule="exact"/>
      </w:pPr>
      <w:r>
        <mc:AlternateContent>
          <mc:Choice Requires="wps">
            <w:drawing>
              <wp:anchor distT="436880" distB="182880" distL="0" distR="0" simplePos="0" relativeHeight="125829535" behindDoc="0" locked="0" layoutInCell="1" allowOverlap="1">
                <wp:simplePos x="0" y="0"/>
                <wp:positionH relativeFrom="margin">
                  <wp:posOffset>856615</wp:posOffset>
                </wp:positionH>
                <wp:positionV relativeFrom="paragraph">
                  <wp:posOffset>436880</wp:posOffset>
                </wp:positionV>
                <wp:extent cx="960120" cy="271145"/>
                <wp:wrapTopAndBottom/>
                <wp:docPr id="360" name="Shape 360"/>
                <a:graphic xmlns:a="http://schemas.openxmlformats.org/drawingml/2006/main">
                  <a:graphicData uri="http://schemas.microsoft.com/office/word/2010/wordprocessingShape">
                    <wps:wsp>
                      <wps:cNvSpPr txBox="1"/>
                      <wps:spPr>
                        <a:xfrm>
                          <a:ext cx="960120" cy="271145"/>
                        </a:xfrm>
                        <a:prstGeom prst="rect"/>
                        <a:noFill/>
                      </wps:spPr>
                      <wps:txbx>
                        <w:txbxContent>
                          <w:p>
                            <w:pPr>
                              <w:pStyle w:val="Style98"/>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color w:val="FFFFFF"/>
                                <w:spacing w:val="0"/>
                                <w:w w:val="100"/>
                                <w:position w:val="0"/>
                                <w:shd w:val="clear" w:color="auto" w:fill="auto"/>
                                <w:lang w:val="en-US" w:eastAsia="en-US" w:bidi="en-US"/>
                              </w:rPr>
                              <w:t>Medical Needs - 121</w:t>
                            </w:r>
                          </w:p>
                          <w:p>
                            <w:pPr>
                              <w:pStyle w:val="Style98"/>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color w:val="FFFFFF"/>
                                <w:spacing w:val="0"/>
                                <w:w w:val="100"/>
                                <w:position w:val="0"/>
                                <w:shd w:val="clear" w:color="auto" w:fill="auto"/>
                                <w:lang w:val="en-US" w:eastAsia="en-US" w:bidi="en-US"/>
                              </w:rPr>
                              <w:t>43%</w:t>
                            </w:r>
                          </w:p>
                        </w:txbxContent>
                      </wps:txbx>
                      <wps:bodyPr lIns="0" tIns="0" rIns="0" bIns="0">
                        <a:noAutoFit/>
                      </wps:bodyPr>
                    </wps:wsp>
                  </a:graphicData>
                </a:graphic>
              </wp:anchor>
            </w:drawing>
          </mc:Choice>
          <mc:Fallback>
            <w:pict>
              <v:shape id="_x0000_s1386" type="#_x0000_t202" style="position:absolute;margin-left:67.450000000000003pt;margin-top:34.399999999999999pt;width:75.599999999999994pt;height:21.350000000000001pt;z-index:-125829218;mso-wrap-distance-left:0;mso-wrap-distance-top:34.399999999999999pt;mso-wrap-distance-right:0;mso-wrap-distance-bottom:14.4pt;mso-position-horizontal-relative:margin" filled="f" stroked="f">
                <v:textbox inset="0,0,0,0">
                  <w:txbxContent>
                    <w:p>
                      <w:pPr>
                        <w:pStyle w:val="Style98"/>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color w:val="FFFFFF"/>
                          <w:spacing w:val="0"/>
                          <w:w w:val="100"/>
                          <w:position w:val="0"/>
                          <w:shd w:val="clear" w:color="auto" w:fill="auto"/>
                          <w:lang w:val="en-US" w:eastAsia="en-US" w:bidi="en-US"/>
                        </w:rPr>
                        <w:t>Medical Needs - 121</w:t>
                      </w:r>
                    </w:p>
                    <w:p>
                      <w:pPr>
                        <w:pStyle w:val="Style98"/>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color w:val="FFFFFF"/>
                          <w:spacing w:val="0"/>
                          <w:w w:val="100"/>
                          <w:position w:val="0"/>
                          <w:shd w:val="clear" w:color="auto" w:fill="auto"/>
                          <w:lang w:val="en-US" w:eastAsia="en-US" w:bidi="en-US"/>
                        </w:rPr>
                        <w:t>43%</w:t>
                      </w:r>
                    </w:p>
                  </w:txbxContent>
                </v:textbox>
                <w10:wrap type="topAndBottom" anchorx="margin"/>
              </v:shape>
            </w:pict>
          </mc:Fallback>
        </mc:AlternateContent>
      </w:r>
      <w:r>
        <mc:AlternateContent>
          <mc:Choice Requires="wps">
            <w:drawing>
              <wp:anchor distT="436880" distB="182880" distL="0" distR="0" simplePos="0" relativeHeight="125829537" behindDoc="0" locked="0" layoutInCell="1" allowOverlap="1">
                <wp:simplePos x="0" y="0"/>
                <wp:positionH relativeFrom="margin">
                  <wp:posOffset>3054350</wp:posOffset>
                </wp:positionH>
                <wp:positionV relativeFrom="paragraph">
                  <wp:posOffset>436880</wp:posOffset>
                </wp:positionV>
                <wp:extent cx="1673225" cy="271145"/>
                <wp:wrapTopAndBottom/>
                <wp:docPr id="362" name="Shape 362"/>
                <a:graphic xmlns:a="http://schemas.openxmlformats.org/drawingml/2006/main">
                  <a:graphicData uri="http://schemas.microsoft.com/office/word/2010/wordprocessingShape">
                    <wps:wsp>
                      <wps:cNvSpPr txBox="1"/>
                      <wps:spPr>
                        <a:xfrm>
                          <a:ext cx="1673225" cy="271145"/>
                        </a:xfrm>
                        <a:prstGeom prst="rect"/>
                        <a:noFill/>
                      </wps:spPr>
                      <wps:txbx>
                        <w:txbxContent>
                          <w:p>
                            <w:pPr>
                              <w:pStyle w:val="Style98"/>
                              <w:keepNext w:val="0"/>
                              <w:keepLines w:val="0"/>
                              <w:widowControl w:val="0"/>
                              <w:pBdr>
                                <w:top w:val="single" w:sz="0" w:space="0" w:color="E45B0A"/>
                                <w:left w:val="single" w:sz="0" w:space="0" w:color="E45B0A"/>
                                <w:bottom w:val="single" w:sz="0" w:space="0" w:color="E45B0A"/>
                                <w:right w:val="single" w:sz="0" w:space="0" w:color="E45B0A"/>
                              </w:pBdr>
                              <w:shd w:val="clear" w:color="auto" w:fill="E45B0A"/>
                              <w:bidi w:val="0"/>
                              <w:spacing w:before="0" w:after="0" w:line="240" w:lineRule="auto"/>
                              <w:ind w:left="0" w:right="0" w:firstLine="0"/>
                              <w:jc w:val="center"/>
                            </w:pPr>
                            <w:r>
                              <w:rPr>
                                <w:color w:val="FFFFFF"/>
                                <w:spacing w:val="0"/>
                                <w:w w:val="100"/>
                                <w:position w:val="0"/>
                                <w:shd w:val="clear" w:color="auto" w:fill="auto"/>
                                <w:lang w:val="en-US" w:eastAsia="en-US" w:bidi="en-US"/>
                              </w:rPr>
                              <w:t>Legal and/or Protection Needs - 116</w:t>
                              <w:br/>
                              <w:t>41%</w:t>
                            </w:r>
                          </w:p>
                        </w:txbxContent>
                      </wps:txbx>
                      <wps:bodyPr lIns="0" tIns="0" rIns="0" bIns="0">
                        <a:noAutoFit/>
                      </wps:bodyPr>
                    </wps:wsp>
                  </a:graphicData>
                </a:graphic>
              </wp:anchor>
            </w:drawing>
          </mc:Choice>
          <mc:Fallback>
            <w:pict>
              <v:shape id="_x0000_s1388" type="#_x0000_t202" style="position:absolute;margin-left:240.5pt;margin-top:34.399999999999999pt;width:131.75pt;height:21.350000000000001pt;z-index:-125829216;mso-wrap-distance-left:0;mso-wrap-distance-top:34.399999999999999pt;mso-wrap-distance-right:0;mso-wrap-distance-bottom:14.4pt;mso-position-horizontal-relative:margin" filled="f" stroked="f">
                <v:textbox inset="0,0,0,0">
                  <w:txbxContent>
                    <w:p>
                      <w:pPr>
                        <w:pStyle w:val="Style98"/>
                        <w:keepNext w:val="0"/>
                        <w:keepLines w:val="0"/>
                        <w:widowControl w:val="0"/>
                        <w:pBdr>
                          <w:top w:val="single" w:sz="0" w:space="0" w:color="E45B0A"/>
                          <w:left w:val="single" w:sz="0" w:space="0" w:color="E45B0A"/>
                          <w:bottom w:val="single" w:sz="0" w:space="0" w:color="E45B0A"/>
                          <w:right w:val="single" w:sz="0" w:space="0" w:color="E45B0A"/>
                        </w:pBdr>
                        <w:shd w:val="clear" w:color="auto" w:fill="E45B0A"/>
                        <w:bidi w:val="0"/>
                        <w:spacing w:before="0" w:after="0" w:line="240" w:lineRule="auto"/>
                        <w:ind w:left="0" w:right="0" w:firstLine="0"/>
                        <w:jc w:val="center"/>
                      </w:pPr>
                      <w:r>
                        <w:rPr>
                          <w:color w:val="FFFFFF"/>
                          <w:spacing w:val="0"/>
                          <w:w w:val="100"/>
                          <w:position w:val="0"/>
                          <w:shd w:val="clear" w:color="auto" w:fill="auto"/>
                          <w:lang w:val="en-US" w:eastAsia="en-US" w:bidi="en-US"/>
                        </w:rPr>
                        <w:t>Legal and/or Protection Needs - 116</w:t>
                        <w:br/>
                        <w:t>41%</w:t>
                      </w:r>
                    </w:p>
                  </w:txbxContent>
                </v:textbox>
                <w10:wrap type="topAndBottom" anchorx="margin"/>
              </v:shape>
            </w:pict>
          </mc:Fallback>
        </mc:AlternateContent>
      </w:r>
      <w:r>
        <mc:AlternateContent>
          <mc:Choice Requires="wps">
            <w:drawing>
              <wp:anchor distT="254000" distB="0" distL="0" distR="0" simplePos="0" relativeHeight="125829539" behindDoc="0" locked="0" layoutInCell="1" allowOverlap="1">
                <wp:simplePos x="0" y="0"/>
                <wp:positionH relativeFrom="margin">
                  <wp:posOffset>5208905</wp:posOffset>
                </wp:positionH>
                <wp:positionV relativeFrom="paragraph">
                  <wp:posOffset>254000</wp:posOffset>
                </wp:positionV>
                <wp:extent cx="472440" cy="636905"/>
                <wp:wrapTopAndBottom/>
                <wp:docPr id="364" name="Shape 364"/>
                <a:graphic xmlns:a="http://schemas.openxmlformats.org/drawingml/2006/main">
                  <a:graphicData uri="http://schemas.microsoft.com/office/word/2010/wordprocessingShape">
                    <wps:wsp>
                      <wps:cNvSpPr txBox="1"/>
                      <wps:spPr>
                        <a:xfrm>
                          <a:ext cx="472440" cy="636905"/>
                        </a:xfrm>
                        <a:prstGeom prst="rect"/>
                        <a:noFill/>
                      </wps:spPr>
                      <wps:txbx>
                        <w:txbxContent>
                          <w:p>
                            <w:pPr>
                              <w:pStyle w:val="Style98"/>
                              <w:keepNext w:val="0"/>
                              <w:keepLines w:val="0"/>
                              <w:widowControl w:val="0"/>
                              <w:pBdr>
                                <w:top w:val="single" w:sz="0" w:space="0" w:color="63A1D0"/>
                                <w:left w:val="single" w:sz="0" w:space="0" w:color="63A1D0"/>
                                <w:bottom w:val="single" w:sz="0" w:space="0" w:color="63A1D0"/>
                                <w:right w:val="single" w:sz="0" w:space="0" w:color="63A1D0"/>
                              </w:pBdr>
                              <w:shd w:val="clear" w:color="auto" w:fill="63A1D0"/>
                              <w:bidi w:val="0"/>
                              <w:spacing w:before="0" w:after="0" w:line="240" w:lineRule="auto"/>
                              <w:ind w:left="0" w:right="0" w:firstLine="0"/>
                              <w:jc w:val="center"/>
                            </w:pPr>
                            <w:r>
                              <w:rPr>
                                <w:color w:val="FFFFFF"/>
                                <w:spacing w:val="0"/>
                                <w:w w:val="100"/>
                                <w:position w:val="0"/>
                                <w:shd w:val="clear" w:color="auto" w:fill="auto"/>
                                <w:lang w:val="en-US" w:eastAsia="en-US" w:bidi="en-US"/>
                              </w:rPr>
                              <w:t>Women</w:t>
                              <w:br/>
                              <w:t>and Girls-</w:t>
                            </w:r>
                          </w:p>
                          <w:p>
                            <w:pPr>
                              <w:pStyle w:val="Style98"/>
                              <w:keepNext w:val="0"/>
                              <w:keepLines w:val="0"/>
                              <w:widowControl w:val="0"/>
                              <w:pBdr>
                                <w:top w:val="single" w:sz="0" w:space="0" w:color="63A1D0"/>
                                <w:left w:val="single" w:sz="0" w:space="0" w:color="63A1D0"/>
                                <w:bottom w:val="single" w:sz="0" w:space="0" w:color="63A1D0"/>
                                <w:right w:val="single" w:sz="0" w:space="0" w:color="63A1D0"/>
                              </w:pBdr>
                              <w:shd w:val="clear" w:color="auto" w:fill="63A1D0"/>
                              <w:bidi w:val="0"/>
                              <w:spacing w:before="0" w:after="0" w:line="240" w:lineRule="auto"/>
                              <w:ind w:left="0" w:right="0" w:firstLine="0"/>
                              <w:jc w:val="center"/>
                            </w:pPr>
                            <w:r>
                              <w:rPr>
                                <w:color w:val="FFFFFF"/>
                                <w:spacing w:val="0"/>
                                <w:w w:val="100"/>
                                <w:position w:val="0"/>
                                <w:shd w:val="clear" w:color="auto" w:fill="auto"/>
                                <w:lang w:val="en-US" w:eastAsia="en-US" w:bidi="en-US"/>
                              </w:rPr>
                              <w:t>At-Risk</w:t>
                            </w:r>
                          </w:p>
                          <w:p>
                            <w:pPr>
                              <w:pStyle w:val="Style98"/>
                              <w:keepNext w:val="0"/>
                              <w:keepLines w:val="0"/>
                              <w:widowControl w:val="0"/>
                              <w:pBdr>
                                <w:top w:val="single" w:sz="0" w:space="0" w:color="63A1D0"/>
                                <w:left w:val="single" w:sz="0" w:space="0" w:color="63A1D0"/>
                                <w:bottom w:val="single" w:sz="0" w:space="0" w:color="63A1D0"/>
                                <w:right w:val="single" w:sz="0" w:space="0" w:color="63A1D0"/>
                              </w:pBdr>
                              <w:shd w:val="clear" w:color="auto" w:fill="63A1D0"/>
                              <w:bidi w:val="0"/>
                              <w:spacing w:before="0" w:after="0" w:line="240" w:lineRule="auto"/>
                              <w:ind w:left="0" w:right="0" w:firstLine="0"/>
                              <w:jc w:val="center"/>
                            </w:pPr>
                            <w:r>
                              <w:rPr>
                                <w:color w:val="FFFFFF"/>
                                <w:spacing w:val="0"/>
                                <w:w w:val="100"/>
                                <w:position w:val="0"/>
                                <w:shd w:val="clear" w:color="auto" w:fill="auto"/>
                                <w:lang w:val="en-US" w:eastAsia="en-US" w:bidi="en-US"/>
                              </w:rPr>
                              <w:t>- 28</w:t>
                            </w:r>
                          </w:p>
                          <w:p>
                            <w:pPr>
                              <w:pStyle w:val="Style98"/>
                              <w:keepNext w:val="0"/>
                              <w:keepLines w:val="0"/>
                              <w:widowControl w:val="0"/>
                              <w:pBdr>
                                <w:top w:val="single" w:sz="0" w:space="0" w:color="63A1D0"/>
                                <w:left w:val="single" w:sz="0" w:space="0" w:color="63A1D0"/>
                                <w:bottom w:val="single" w:sz="0" w:space="0" w:color="63A1D0"/>
                                <w:right w:val="single" w:sz="0" w:space="0" w:color="63A1D0"/>
                              </w:pBdr>
                              <w:shd w:val="clear" w:color="auto" w:fill="63A1D0"/>
                              <w:bidi w:val="0"/>
                              <w:spacing w:before="0" w:after="0" w:line="240" w:lineRule="auto"/>
                              <w:ind w:left="0" w:right="0" w:firstLine="0"/>
                              <w:jc w:val="center"/>
                            </w:pPr>
                            <w:r>
                              <w:rPr>
                                <w:color w:val="FFFFFF"/>
                                <w:spacing w:val="0"/>
                                <w:w w:val="100"/>
                                <w:position w:val="0"/>
                                <w:shd w:val="clear" w:color="auto" w:fill="auto"/>
                                <w:lang w:val="en-US" w:eastAsia="en-US" w:bidi="en-US"/>
                              </w:rPr>
                              <w:t>10%</w:t>
                            </w:r>
                          </w:p>
                        </w:txbxContent>
                      </wps:txbx>
                      <wps:bodyPr lIns="0" tIns="0" rIns="0" bIns="0">
                        <a:noAutoFit/>
                      </wps:bodyPr>
                    </wps:wsp>
                  </a:graphicData>
                </a:graphic>
              </wp:anchor>
            </w:drawing>
          </mc:Choice>
          <mc:Fallback>
            <w:pict>
              <v:shape id="_x0000_s1390" type="#_x0000_t202" style="position:absolute;margin-left:410.14999999999998pt;margin-top:20.pt;width:37.200000000000003pt;height:50.149999999999999pt;z-index:-125829214;mso-wrap-distance-left:0;mso-wrap-distance-top:20.pt;mso-wrap-distance-right:0;mso-position-horizontal-relative:margin" filled="f" stroked="f">
                <v:textbox inset="0,0,0,0">
                  <w:txbxContent>
                    <w:p>
                      <w:pPr>
                        <w:pStyle w:val="Style98"/>
                        <w:keepNext w:val="0"/>
                        <w:keepLines w:val="0"/>
                        <w:widowControl w:val="0"/>
                        <w:pBdr>
                          <w:top w:val="single" w:sz="0" w:space="0" w:color="63A1D0"/>
                          <w:left w:val="single" w:sz="0" w:space="0" w:color="63A1D0"/>
                          <w:bottom w:val="single" w:sz="0" w:space="0" w:color="63A1D0"/>
                          <w:right w:val="single" w:sz="0" w:space="0" w:color="63A1D0"/>
                        </w:pBdr>
                        <w:shd w:val="clear" w:color="auto" w:fill="63A1D0"/>
                        <w:bidi w:val="0"/>
                        <w:spacing w:before="0" w:after="0" w:line="240" w:lineRule="auto"/>
                        <w:ind w:left="0" w:right="0" w:firstLine="0"/>
                        <w:jc w:val="center"/>
                      </w:pPr>
                      <w:r>
                        <w:rPr>
                          <w:color w:val="FFFFFF"/>
                          <w:spacing w:val="0"/>
                          <w:w w:val="100"/>
                          <w:position w:val="0"/>
                          <w:shd w:val="clear" w:color="auto" w:fill="auto"/>
                          <w:lang w:val="en-US" w:eastAsia="en-US" w:bidi="en-US"/>
                        </w:rPr>
                        <w:t>Women</w:t>
                        <w:br/>
                        <w:t>and Girls-</w:t>
                      </w:r>
                    </w:p>
                    <w:p>
                      <w:pPr>
                        <w:pStyle w:val="Style98"/>
                        <w:keepNext w:val="0"/>
                        <w:keepLines w:val="0"/>
                        <w:widowControl w:val="0"/>
                        <w:pBdr>
                          <w:top w:val="single" w:sz="0" w:space="0" w:color="63A1D0"/>
                          <w:left w:val="single" w:sz="0" w:space="0" w:color="63A1D0"/>
                          <w:bottom w:val="single" w:sz="0" w:space="0" w:color="63A1D0"/>
                          <w:right w:val="single" w:sz="0" w:space="0" w:color="63A1D0"/>
                        </w:pBdr>
                        <w:shd w:val="clear" w:color="auto" w:fill="63A1D0"/>
                        <w:bidi w:val="0"/>
                        <w:spacing w:before="0" w:after="0" w:line="240" w:lineRule="auto"/>
                        <w:ind w:left="0" w:right="0" w:firstLine="0"/>
                        <w:jc w:val="center"/>
                      </w:pPr>
                      <w:r>
                        <w:rPr>
                          <w:color w:val="FFFFFF"/>
                          <w:spacing w:val="0"/>
                          <w:w w:val="100"/>
                          <w:position w:val="0"/>
                          <w:shd w:val="clear" w:color="auto" w:fill="auto"/>
                          <w:lang w:val="en-US" w:eastAsia="en-US" w:bidi="en-US"/>
                        </w:rPr>
                        <w:t>At-Risk</w:t>
                      </w:r>
                    </w:p>
                    <w:p>
                      <w:pPr>
                        <w:pStyle w:val="Style98"/>
                        <w:keepNext w:val="0"/>
                        <w:keepLines w:val="0"/>
                        <w:widowControl w:val="0"/>
                        <w:pBdr>
                          <w:top w:val="single" w:sz="0" w:space="0" w:color="63A1D0"/>
                          <w:left w:val="single" w:sz="0" w:space="0" w:color="63A1D0"/>
                          <w:bottom w:val="single" w:sz="0" w:space="0" w:color="63A1D0"/>
                          <w:right w:val="single" w:sz="0" w:space="0" w:color="63A1D0"/>
                        </w:pBdr>
                        <w:shd w:val="clear" w:color="auto" w:fill="63A1D0"/>
                        <w:bidi w:val="0"/>
                        <w:spacing w:before="0" w:after="0" w:line="240" w:lineRule="auto"/>
                        <w:ind w:left="0" w:right="0" w:firstLine="0"/>
                        <w:jc w:val="center"/>
                      </w:pPr>
                      <w:r>
                        <w:rPr>
                          <w:color w:val="FFFFFF"/>
                          <w:spacing w:val="0"/>
                          <w:w w:val="100"/>
                          <w:position w:val="0"/>
                          <w:shd w:val="clear" w:color="auto" w:fill="auto"/>
                          <w:lang w:val="en-US" w:eastAsia="en-US" w:bidi="en-US"/>
                        </w:rPr>
                        <w:t>- 28</w:t>
                      </w:r>
                    </w:p>
                    <w:p>
                      <w:pPr>
                        <w:pStyle w:val="Style98"/>
                        <w:keepNext w:val="0"/>
                        <w:keepLines w:val="0"/>
                        <w:widowControl w:val="0"/>
                        <w:pBdr>
                          <w:top w:val="single" w:sz="0" w:space="0" w:color="63A1D0"/>
                          <w:left w:val="single" w:sz="0" w:space="0" w:color="63A1D0"/>
                          <w:bottom w:val="single" w:sz="0" w:space="0" w:color="63A1D0"/>
                          <w:right w:val="single" w:sz="0" w:space="0" w:color="63A1D0"/>
                        </w:pBdr>
                        <w:shd w:val="clear" w:color="auto" w:fill="63A1D0"/>
                        <w:bidi w:val="0"/>
                        <w:spacing w:before="0" w:after="0" w:line="240" w:lineRule="auto"/>
                        <w:ind w:left="0" w:right="0" w:firstLine="0"/>
                        <w:jc w:val="center"/>
                      </w:pPr>
                      <w:r>
                        <w:rPr>
                          <w:color w:val="FFFFFF"/>
                          <w:spacing w:val="0"/>
                          <w:w w:val="100"/>
                          <w:position w:val="0"/>
                          <w:shd w:val="clear" w:color="auto" w:fill="auto"/>
                          <w:lang w:val="en-US" w:eastAsia="en-US" w:bidi="en-US"/>
                        </w:rPr>
                        <w:t>10%</w:t>
                      </w:r>
                    </w:p>
                  </w:txbxContent>
                </v:textbox>
                <w10:wrap type="topAndBottom" anchorx="margin"/>
              </v:shape>
            </w:pict>
          </mc:Fallback>
        </mc:AlternateContent>
      </w:r>
    </w:p>
    <w:p>
      <w:pPr>
        <w:pStyle w:val="Style98"/>
        <w:keepNext w:val="0"/>
        <w:keepLines w:val="0"/>
        <w:widowControl w:val="0"/>
        <w:shd w:val="clear" w:color="auto" w:fill="auto"/>
        <w:bidi w:val="0"/>
        <w:spacing w:before="0" w:after="120" w:line="240" w:lineRule="auto"/>
        <w:ind w:left="0" w:right="0" w:firstLine="0"/>
        <w:jc w:val="right"/>
      </w:pPr>
      <w:r>
        <w:rPr>
          <w:color w:val="000000"/>
          <w:spacing w:val="0"/>
          <w:w w:val="100"/>
          <w:position w:val="0"/>
          <w:shd w:val="clear" w:color="auto" w:fill="auto"/>
          <w:lang w:val="en-US" w:eastAsia="en-US" w:bidi="en-US"/>
        </w:rPr>
        <w:t>Survivors of Violence and/or Torture - 10 - 4%</w:t>
      </w:r>
    </w:p>
    <w:p>
      <w:pPr>
        <w:pStyle w:val="Style98"/>
        <w:keepNext w:val="0"/>
        <w:keepLines w:val="0"/>
        <w:widowControl w:val="0"/>
        <w:shd w:val="clear" w:color="auto" w:fill="auto"/>
        <w:bidi w:val="0"/>
        <w:spacing w:before="0" w:after="300" w:line="240" w:lineRule="auto"/>
        <w:ind w:left="0" w:right="0" w:firstLine="0"/>
        <w:jc w:val="right"/>
      </w:pPr>
      <w:r>
        <w:rPr>
          <w:color w:val="000000"/>
          <w:spacing w:val="0"/>
          <w:w w:val="100"/>
          <w:position w:val="0"/>
          <w:shd w:val="clear" w:color="auto" w:fill="auto"/>
          <w:lang w:val="en-US" w:eastAsia="en-US" w:bidi="en-US"/>
        </w:rPr>
        <w:t>Other* - 6 - 2%</w:t>
      </w:r>
    </w:p>
    <w:p>
      <w:pPr>
        <w:pStyle w:val="Style113"/>
        <w:keepNext w:val="0"/>
        <w:keepLines w:val="0"/>
        <w:widowControl w:val="0"/>
        <w:shd w:val="clear" w:color="auto" w:fill="auto"/>
        <w:bidi w:val="0"/>
        <w:spacing w:before="0" w:after="200" w:line="240" w:lineRule="auto"/>
        <w:ind w:left="0" w:right="0" w:firstLine="0"/>
        <w:jc w:val="left"/>
        <w:sectPr>
          <w:footnotePr>
            <w:pos w:val="pageBottom"/>
            <w:numFmt w:val="upperRoman"/>
            <w:numRestart w:val="continuous"/>
            <w15:footnoteColumns w:val="1"/>
          </w:footnotePr>
          <w:type w:val="continuous"/>
          <w:pgSz w:w="12152" w:h="17667"/>
          <w:pgMar w:top="1461" w:left="988" w:right="988" w:bottom="1031" w:header="0" w:footer="3" w:gutter="701"/>
          <w:cols w:space="720"/>
          <w:noEndnote/>
          <w:rtlGutter w:val="0"/>
          <w:docGrid w:linePitch="360"/>
        </w:sectPr>
      </w:pPr>
      <w:r>
        <w:rPr>
          <w:spacing w:val="0"/>
          <w:w w:val="100"/>
          <w:position w:val="0"/>
          <w:shd w:val="clear" w:color="auto" w:fill="auto"/>
          <w:lang w:val="en-US" w:eastAsia="en-US" w:bidi="en-US"/>
        </w:rPr>
        <w:t>* Includes children/adolescents at risk, family reunification and lack of foreseeable alternative durable solution.</w:t>
      </w:r>
    </w:p>
    <w:p>
      <w:pPr>
        <w:pStyle w:val="Style37"/>
        <w:keepNext/>
        <w:keepLines/>
        <w:framePr w:w="8698" w:h="1128" w:wrap="none" w:hAnchor="page" w:x="1512" w:y="1"/>
        <w:widowControl w:val="0"/>
        <w:shd w:val="clear" w:color="auto" w:fill="auto"/>
        <w:bidi w:val="0"/>
        <w:spacing w:before="0" w:after="360" w:line="240" w:lineRule="auto"/>
        <w:ind w:left="0" w:right="0" w:firstLine="180"/>
        <w:jc w:val="left"/>
        <w:rPr>
          <w:sz w:val="32"/>
          <w:szCs w:val="32"/>
        </w:rPr>
      </w:pPr>
      <w:bookmarkStart w:id="184" w:name="bookmark184"/>
      <w:bookmarkStart w:id="185" w:name="bookmark185"/>
      <w:r>
        <w:rPr>
          <w:color w:val="0069B4"/>
          <w:spacing w:val="0"/>
          <w:w w:val="100"/>
          <w:position w:val="0"/>
          <w:sz w:val="32"/>
          <w:szCs w:val="32"/>
          <w:shd w:val="clear" w:color="auto" w:fill="auto"/>
          <w:lang w:val="en-US" w:eastAsia="en-US" w:bidi="en-US"/>
        </w:rPr>
        <w:t>Acceptance Rates</w:t>
      </w:r>
      <w:bookmarkEnd w:id="184"/>
      <w:bookmarkEnd w:id="185"/>
    </w:p>
    <w:p>
      <w:pPr>
        <w:pStyle w:val="Style63"/>
        <w:keepNext/>
        <w:keepLines/>
        <w:framePr w:w="8698" w:h="1128" w:wrap="none" w:hAnchor="page" w:x="1512" w:y="1"/>
        <w:widowControl w:val="0"/>
        <w:shd w:val="clear" w:color="auto" w:fill="auto"/>
        <w:bidi w:val="0"/>
        <w:spacing w:before="0" w:after="0" w:line="240" w:lineRule="auto"/>
        <w:ind w:left="0" w:right="0" w:firstLine="0"/>
        <w:jc w:val="both"/>
      </w:pPr>
      <w:bookmarkStart w:id="186" w:name="bookmark186"/>
      <w:bookmarkStart w:id="187" w:name="bookmark187"/>
      <w:r>
        <w:rPr>
          <w:spacing w:val="0"/>
          <w:w w:val="100"/>
          <w:position w:val="0"/>
          <w:sz w:val="24"/>
          <w:szCs w:val="24"/>
          <w:shd w:val="clear" w:color="auto" w:fill="auto"/>
          <w:lang w:val="en-US" w:eastAsia="en-US" w:bidi="en-US"/>
        </w:rPr>
        <w:t>Acceptance Rates of UNHCR Submissions by Resettlement Countries in 2015</w:t>
      </w:r>
      <w:bookmarkEnd w:id="186"/>
      <w:bookmarkEnd w:id="187"/>
    </w:p>
    <w:p>
      <w:pPr>
        <w:pStyle w:val="Style19"/>
        <w:keepNext/>
        <w:keepLines/>
        <w:framePr w:w="4368" w:h="552" w:wrap="none" w:hAnchor="page" w:x="1522" w:y="1345"/>
        <w:widowControl w:val="0"/>
        <w:shd w:val="clear" w:color="auto" w:fill="auto"/>
        <w:bidi w:val="0"/>
        <w:spacing w:before="0" w:after="0" w:line="312" w:lineRule="auto"/>
        <w:ind w:left="0" w:right="0" w:firstLine="0"/>
        <w:jc w:val="left"/>
      </w:pPr>
      <w:bookmarkStart w:id="188" w:name="bookmark188"/>
      <w:bookmarkStart w:id="189" w:name="bookmark189"/>
      <w:r>
        <w:rPr>
          <w:color w:val="000000"/>
          <w:spacing w:val="0"/>
          <w:w w:val="100"/>
          <w:position w:val="0"/>
          <w:shd w:val="clear" w:color="auto" w:fill="auto"/>
          <w:lang w:val="en-US" w:eastAsia="en-US" w:bidi="en-US"/>
        </w:rPr>
        <w:t>Acceptance Rates of UNHCR Submissions by Country of Origin in 2015</w:t>
      </w:r>
      <w:bookmarkEnd w:id="188"/>
      <w:bookmarkEnd w:id="189"/>
    </w:p>
    <w:p>
      <w:pPr>
        <w:pStyle w:val="Style19"/>
        <w:keepNext/>
        <w:keepLines/>
        <w:framePr w:w="3662" w:h="552" w:wrap="none" w:hAnchor="page" w:x="6538" w:y="1345"/>
        <w:widowControl w:val="0"/>
        <w:shd w:val="clear" w:color="auto" w:fill="auto"/>
        <w:bidi w:val="0"/>
        <w:spacing w:before="0" w:after="0" w:line="312" w:lineRule="auto"/>
        <w:ind w:left="0" w:right="0" w:firstLine="0"/>
        <w:jc w:val="left"/>
      </w:pPr>
      <w:bookmarkStart w:id="190" w:name="bookmark190"/>
      <w:bookmarkStart w:id="191" w:name="bookmark191"/>
      <w:r>
        <w:rPr>
          <w:color w:val="000000"/>
          <w:spacing w:val="0"/>
          <w:w w:val="100"/>
          <w:position w:val="0"/>
          <w:shd w:val="clear" w:color="auto" w:fill="auto"/>
          <w:lang w:val="en-US" w:eastAsia="en-US" w:bidi="en-US"/>
        </w:rPr>
        <w:t>Acceptance Rates of UNHCR Submissions by Submission Category in 2015</w:t>
      </w:r>
      <w:bookmarkEnd w:id="190"/>
      <w:bookmarkEnd w:id="191"/>
    </w:p>
    <w:tbl>
      <w:tblPr>
        <w:tblOverlap w:val="never"/>
        <w:jc w:val="left"/>
        <w:tblLayout w:type="fixed"/>
      </w:tblPr>
      <w:tblGrid>
        <w:gridCol w:w="2294"/>
        <w:gridCol w:w="1133"/>
        <w:gridCol w:w="1142"/>
      </w:tblGrid>
      <w:tr>
        <w:trPr>
          <w:trHeight w:val="490" w:hRule="exact"/>
        </w:trPr>
        <w:tc>
          <w:tcPr>
            <w:tcBorders/>
            <w:shd w:val="clear" w:color="auto" w:fill="0069B3"/>
            <w:vAlign w:val="center"/>
          </w:tcPr>
          <w:p>
            <w:pPr>
              <w:pStyle w:val="Style6"/>
              <w:keepNext w:val="0"/>
              <w:keepLines w:val="0"/>
              <w:framePr w:w="4570" w:h="3355" w:vSpace="408" w:wrap="none" w:hAnchor="page" w:x="1555" w:y="2079"/>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Country of Origin</w:t>
            </w:r>
          </w:p>
        </w:tc>
        <w:tc>
          <w:tcPr>
            <w:tcBorders>
              <w:left w:val="single" w:sz="4"/>
            </w:tcBorders>
            <w:shd w:val="clear" w:color="auto" w:fill="0069B3"/>
            <w:vAlign w:val="bottom"/>
          </w:tcPr>
          <w:p>
            <w:pPr>
              <w:pStyle w:val="Style6"/>
              <w:keepNext w:val="0"/>
              <w:keepLines w:val="0"/>
              <w:framePr w:w="4570" w:h="3355" w:vSpace="408" w:wrap="none" w:hAnchor="page" w:x="1555" w:y="2079"/>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Cases</w:t>
            </w:r>
          </w:p>
          <w:p>
            <w:pPr>
              <w:pStyle w:val="Style6"/>
              <w:keepNext w:val="0"/>
              <w:keepLines w:val="0"/>
              <w:framePr w:w="4570" w:h="3355" w:vSpace="408" w:wrap="none" w:hAnchor="page" w:x="1555" w:y="2079"/>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Submitted</w:t>
            </w:r>
          </w:p>
        </w:tc>
        <w:tc>
          <w:tcPr>
            <w:tcBorders>
              <w:left w:val="single" w:sz="4"/>
            </w:tcBorders>
            <w:shd w:val="clear" w:color="auto" w:fill="0069B3"/>
            <w:vAlign w:val="bottom"/>
          </w:tcPr>
          <w:p>
            <w:pPr>
              <w:pStyle w:val="Style6"/>
              <w:keepNext w:val="0"/>
              <w:keepLines w:val="0"/>
              <w:framePr w:w="4570" w:h="3355" w:vSpace="408" w:wrap="none" w:hAnchor="page" w:x="1555" w:y="2079"/>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 Cases</w:t>
            </w:r>
          </w:p>
          <w:p>
            <w:pPr>
              <w:pStyle w:val="Style6"/>
              <w:keepNext w:val="0"/>
              <w:keepLines w:val="0"/>
              <w:framePr w:w="4570" w:h="3355" w:vSpace="408" w:wrap="none" w:hAnchor="page" w:x="1555" w:y="2079"/>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Accepted</w:t>
            </w:r>
          </w:p>
        </w:tc>
      </w:tr>
      <w:tr>
        <w:trPr>
          <w:trHeight w:val="269" w:hRule="exact"/>
        </w:trPr>
        <w:tc>
          <w:tcPr>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Syrian Arab Rep.</w:t>
            </w:r>
          </w:p>
        </w:tc>
        <w:tc>
          <w:tcPr>
            <w:tcBorders>
              <w:left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10,372</w:t>
            </w:r>
          </w:p>
        </w:tc>
        <w:tc>
          <w:tcPr>
            <w:tcBorders>
              <w:left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92.6%</w:t>
            </w:r>
          </w:p>
        </w:tc>
      </w:tr>
      <w:tr>
        <w:trPr>
          <w:trHeight w:val="259" w:hRule="exact"/>
        </w:trPr>
        <w:tc>
          <w:tcPr>
            <w:tcBorders>
              <w:top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Dem. Rep. of the Congo</w:t>
            </w:r>
          </w:p>
        </w:tc>
        <w:tc>
          <w:tcPr>
            <w:tcBorders>
              <w:top w:val="single" w:sz="4"/>
              <w:left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5,114</w:t>
            </w:r>
          </w:p>
        </w:tc>
        <w:tc>
          <w:tcPr>
            <w:tcBorders>
              <w:top w:val="single" w:sz="4"/>
              <w:left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95.9%</w:t>
            </w:r>
          </w:p>
        </w:tc>
      </w:tr>
      <w:tr>
        <w:trPr>
          <w:trHeight w:val="259" w:hRule="exact"/>
        </w:trPr>
        <w:tc>
          <w:tcPr>
            <w:tcBorders>
              <w:top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Iraq</w:t>
            </w:r>
          </w:p>
        </w:tc>
        <w:tc>
          <w:tcPr>
            <w:tcBorders>
              <w:top w:val="single" w:sz="4"/>
              <w:left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4,199</w:t>
            </w:r>
          </w:p>
        </w:tc>
        <w:tc>
          <w:tcPr>
            <w:tcBorders>
              <w:top w:val="single" w:sz="4"/>
              <w:left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85.5%</w:t>
            </w:r>
          </w:p>
        </w:tc>
      </w:tr>
      <w:tr>
        <w:trPr>
          <w:trHeight w:val="259" w:hRule="exact"/>
        </w:trPr>
        <w:tc>
          <w:tcPr>
            <w:tcBorders>
              <w:top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Somalia</w:t>
            </w:r>
          </w:p>
        </w:tc>
        <w:tc>
          <w:tcPr>
            <w:tcBorders>
              <w:top w:val="single" w:sz="4"/>
              <w:left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3,515</w:t>
            </w:r>
          </w:p>
        </w:tc>
        <w:tc>
          <w:tcPr>
            <w:tcBorders>
              <w:top w:val="single" w:sz="4"/>
              <w:left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85.3%</w:t>
            </w:r>
          </w:p>
        </w:tc>
      </w:tr>
      <w:tr>
        <w:trPr>
          <w:trHeight w:val="259" w:hRule="exact"/>
        </w:trPr>
        <w:tc>
          <w:tcPr>
            <w:tcBorders>
              <w:top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Myanmar</w:t>
            </w:r>
          </w:p>
        </w:tc>
        <w:tc>
          <w:tcPr>
            <w:tcBorders>
              <w:top w:val="single" w:sz="4"/>
              <w:left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3,082</w:t>
            </w:r>
          </w:p>
        </w:tc>
        <w:tc>
          <w:tcPr>
            <w:tcBorders>
              <w:top w:val="single" w:sz="4"/>
              <w:left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98.0%</w:t>
            </w:r>
          </w:p>
        </w:tc>
      </w:tr>
      <w:tr>
        <w:trPr>
          <w:trHeight w:val="259" w:hRule="exact"/>
        </w:trPr>
        <w:tc>
          <w:tcPr>
            <w:tcBorders>
              <w:top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Eritrea</w:t>
            </w:r>
          </w:p>
        </w:tc>
        <w:tc>
          <w:tcPr>
            <w:tcBorders>
              <w:top w:val="single" w:sz="4"/>
              <w:left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1,765</w:t>
            </w:r>
          </w:p>
        </w:tc>
        <w:tc>
          <w:tcPr>
            <w:tcBorders>
              <w:top w:val="single" w:sz="4"/>
              <w:left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95.3%</w:t>
            </w:r>
          </w:p>
        </w:tc>
      </w:tr>
      <w:tr>
        <w:trPr>
          <w:trHeight w:val="259" w:hRule="exact"/>
        </w:trPr>
        <w:tc>
          <w:tcPr>
            <w:tcBorders>
              <w:top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Islamic Rep. of Iran</w:t>
            </w:r>
          </w:p>
        </w:tc>
        <w:tc>
          <w:tcPr>
            <w:tcBorders>
              <w:top w:val="single" w:sz="4"/>
              <w:left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1,740</w:t>
            </w:r>
          </w:p>
        </w:tc>
        <w:tc>
          <w:tcPr>
            <w:tcBorders>
              <w:top w:val="single" w:sz="4"/>
              <w:left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91.6%</w:t>
            </w:r>
          </w:p>
        </w:tc>
      </w:tr>
      <w:tr>
        <w:trPr>
          <w:trHeight w:val="259" w:hRule="exact"/>
        </w:trPr>
        <w:tc>
          <w:tcPr>
            <w:tcBorders>
              <w:top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Afghanistan</w:t>
            </w:r>
          </w:p>
        </w:tc>
        <w:tc>
          <w:tcPr>
            <w:tcBorders>
              <w:top w:val="single" w:sz="4"/>
              <w:left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1,689</w:t>
            </w:r>
          </w:p>
        </w:tc>
        <w:tc>
          <w:tcPr>
            <w:tcBorders>
              <w:top w:val="single" w:sz="4"/>
              <w:left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84.8%</w:t>
            </w:r>
          </w:p>
        </w:tc>
      </w:tr>
      <w:tr>
        <w:trPr>
          <w:trHeight w:val="259" w:hRule="exact"/>
        </w:trPr>
        <w:tc>
          <w:tcPr>
            <w:tcBorders>
              <w:top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Bhutan</w:t>
            </w:r>
          </w:p>
        </w:tc>
        <w:tc>
          <w:tcPr>
            <w:tcBorders>
              <w:top w:val="single" w:sz="4"/>
              <w:left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1,500</w:t>
            </w:r>
          </w:p>
        </w:tc>
        <w:tc>
          <w:tcPr>
            <w:tcBorders>
              <w:top w:val="single" w:sz="4"/>
              <w:left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98.3%</w:t>
            </w:r>
          </w:p>
        </w:tc>
      </w:tr>
      <w:tr>
        <w:trPr>
          <w:trHeight w:val="259" w:hRule="exact"/>
        </w:trPr>
        <w:tc>
          <w:tcPr>
            <w:tcBorders>
              <w:top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Sudan</w:t>
            </w:r>
          </w:p>
        </w:tc>
        <w:tc>
          <w:tcPr>
            <w:tcBorders>
              <w:top w:val="single" w:sz="4"/>
              <w:left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1,329</w:t>
            </w:r>
          </w:p>
        </w:tc>
        <w:tc>
          <w:tcPr>
            <w:tcBorders>
              <w:top w:val="single" w:sz="4"/>
              <w:left w:val="single" w:sz="4"/>
            </w:tcBorders>
            <w:shd w:val="clear" w:color="auto" w:fill="BCE5FB"/>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94.8%</w:t>
            </w:r>
          </w:p>
        </w:tc>
      </w:tr>
      <w:tr>
        <w:trPr>
          <w:trHeight w:val="264" w:hRule="exact"/>
        </w:trPr>
        <w:tc>
          <w:tcPr>
            <w:tcBorders>
              <w:top w:val="single" w:sz="4"/>
              <w:bottom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All Others</w:t>
            </w:r>
          </w:p>
        </w:tc>
        <w:tc>
          <w:tcPr>
            <w:tcBorders>
              <w:top w:val="single" w:sz="4"/>
              <w:left w:val="single" w:sz="4"/>
              <w:bottom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3,080</w:t>
            </w:r>
          </w:p>
        </w:tc>
        <w:tc>
          <w:tcPr>
            <w:tcBorders>
              <w:top w:val="single" w:sz="4"/>
              <w:left w:val="single" w:sz="4"/>
              <w:bottom w:val="single" w:sz="4"/>
            </w:tcBorders>
            <w:shd w:val="clear" w:color="auto" w:fill="FFFFFF"/>
            <w:vAlign w:val="bottom"/>
          </w:tcPr>
          <w:p>
            <w:pPr>
              <w:pStyle w:val="Style6"/>
              <w:keepNext w:val="0"/>
              <w:keepLines w:val="0"/>
              <w:framePr w:w="4570" w:h="3355" w:vSpace="408" w:wrap="none" w:hAnchor="page" w:x="1555"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84.1%</w:t>
            </w:r>
          </w:p>
        </w:tc>
      </w:tr>
    </w:tbl>
    <w:p>
      <w:pPr>
        <w:framePr w:w="4570" w:h="3355" w:vSpace="408" w:wrap="none" w:hAnchor="page" w:x="1555" w:y="2079"/>
        <w:widowControl w:val="0"/>
        <w:spacing w:line="1" w:lineRule="exact"/>
      </w:pPr>
    </w:p>
    <w:p>
      <w:pPr>
        <w:pStyle w:val="Style67"/>
        <w:keepNext w:val="0"/>
        <w:keepLines w:val="0"/>
        <w:framePr w:w="902" w:h="235" w:wrap="none" w:hAnchor="page" w:x="1584" w:y="5607"/>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Grand Total</w:t>
      </w:r>
    </w:p>
    <w:p>
      <w:pPr>
        <w:pStyle w:val="Style67"/>
        <w:keepNext w:val="0"/>
        <w:keepLines w:val="0"/>
        <w:framePr w:w="1670" w:h="235" w:wrap="none" w:hAnchor="page" w:x="4133" w:y="5607"/>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37,385 91.8%</w:t>
      </w:r>
    </w:p>
    <w:tbl>
      <w:tblPr>
        <w:tblOverlap w:val="never"/>
        <w:jc w:val="left"/>
        <w:tblLayout w:type="fixed"/>
      </w:tblPr>
      <w:tblGrid>
        <w:gridCol w:w="3533"/>
        <w:gridCol w:w="1027"/>
      </w:tblGrid>
      <w:tr>
        <w:trPr>
          <w:trHeight w:val="490" w:hRule="exact"/>
        </w:trPr>
        <w:tc>
          <w:tcPr>
            <w:tcBorders/>
            <w:shd w:val="clear" w:color="auto" w:fill="0069B3"/>
            <w:vAlign w:val="center"/>
          </w:tcPr>
          <w:p>
            <w:pPr>
              <w:pStyle w:val="Style6"/>
              <w:keepNext w:val="0"/>
              <w:keepLines w:val="0"/>
              <w:framePr w:w="4560" w:h="2770" w:wrap="none" w:hAnchor="page" w:x="6571" w:y="2079"/>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Submission Category</w:t>
            </w:r>
          </w:p>
        </w:tc>
        <w:tc>
          <w:tcPr>
            <w:tcBorders>
              <w:left w:val="single" w:sz="4"/>
            </w:tcBorders>
            <w:shd w:val="clear" w:color="auto" w:fill="0069B3"/>
            <w:vAlign w:val="bottom"/>
          </w:tcPr>
          <w:p>
            <w:pPr>
              <w:pStyle w:val="Style6"/>
              <w:keepNext w:val="0"/>
              <w:keepLines w:val="0"/>
              <w:framePr w:w="4560" w:h="2770" w:wrap="none" w:hAnchor="page" w:x="6571" w:y="2079"/>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Acceptance</w:t>
            </w:r>
          </w:p>
          <w:p>
            <w:pPr>
              <w:pStyle w:val="Style6"/>
              <w:keepNext w:val="0"/>
              <w:keepLines w:val="0"/>
              <w:framePr w:w="4560" w:h="2770" w:wrap="none" w:hAnchor="page" w:x="6571" w:y="2079"/>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Rate</w:t>
            </w:r>
          </w:p>
        </w:tc>
      </w:tr>
      <w:tr>
        <w:trPr>
          <w:trHeight w:val="269" w:hRule="exact"/>
        </w:trPr>
        <w:tc>
          <w:tcPr>
            <w:tcBorders/>
            <w:shd w:val="clear" w:color="auto" w:fill="FFFFFF"/>
            <w:vAlign w:val="bottom"/>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Family Reunification</w:t>
            </w:r>
          </w:p>
        </w:tc>
        <w:tc>
          <w:tcPr>
            <w:tcBorders>
              <w:left w:val="single" w:sz="4"/>
            </w:tcBorders>
            <w:shd w:val="clear" w:color="auto" w:fill="FFFFFF"/>
            <w:vAlign w:val="center"/>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95.5%</w:t>
            </w:r>
          </w:p>
        </w:tc>
      </w:tr>
      <w:tr>
        <w:trPr>
          <w:trHeight w:val="259" w:hRule="exact"/>
        </w:trPr>
        <w:tc>
          <w:tcPr>
            <w:tcBorders>
              <w:top w:val="single" w:sz="4"/>
            </w:tcBorders>
            <w:shd w:val="clear" w:color="auto" w:fill="BCE5FB"/>
            <w:vAlign w:val="bottom"/>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Children and Adolescents at Risk</w:t>
            </w:r>
          </w:p>
        </w:tc>
        <w:tc>
          <w:tcPr>
            <w:tcBorders>
              <w:top w:val="single" w:sz="4"/>
              <w:left w:val="single" w:sz="4"/>
            </w:tcBorders>
            <w:shd w:val="clear" w:color="auto" w:fill="BCE5FB"/>
            <w:vAlign w:val="center"/>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93.8%</w:t>
            </w:r>
          </w:p>
        </w:tc>
      </w:tr>
      <w:tr>
        <w:trPr>
          <w:trHeight w:val="259" w:hRule="exact"/>
        </w:trPr>
        <w:tc>
          <w:tcPr>
            <w:tcBorders>
              <w:top w:val="single" w:sz="4"/>
            </w:tcBorders>
            <w:shd w:val="clear" w:color="auto" w:fill="FFFFFF"/>
            <w:vAlign w:val="bottom"/>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Legal and/or Protection Needs</w:t>
            </w:r>
          </w:p>
        </w:tc>
        <w:tc>
          <w:tcPr>
            <w:tcBorders>
              <w:top w:val="single" w:sz="4"/>
              <w:left w:val="single" w:sz="4"/>
            </w:tcBorders>
            <w:shd w:val="clear" w:color="auto" w:fill="FFFFFF"/>
            <w:vAlign w:val="center"/>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92.7%</w:t>
            </w:r>
          </w:p>
        </w:tc>
      </w:tr>
      <w:tr>
        <w:trPr>
          <w:trHeight w:val="259" w:hRule="exact"/>
        </w:trPr>
        <w:tc>
          <w:tcPr>
            <w:tcBorders>
              <w:top w:val="single" w:sz="4"/>
            </w:tcBorders>
            <w:shd w:val="clear" w:color="auto" w:fill="BCE5FB"/>
            <w:vAlign w:val="bottom"/>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Survivors of Violence and/or Torture</w:t>
            </w:r>
          </w:p>
        </w:tc>
        <w:tc>
          <w:tcPr>
            <w:tcBorders>
              <w:top w:val="single" w:sz="4"/>
              <w:left w:val="single" w:sz="4"/>
            </w:tcBorders>
            <w:shd w:val="clear" w:color="auto" w:fill="BCE5FB"/>
            <w:vAlign w:val="center"/>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91.9%</w:t>
            </w:r>
          </w:p>
        </w:tc>
      </w:tr>
      <w:tr>
        <w:trPr>
          <w:trHeight w:val="259" w:hRule="exact"/>
        </w:trPr>
        <w:tc>
          <w:tcPr>
            <w:tcBorders>
              <w:top w:val="single" w:sz="4"/>
            </w:tcBorders>
            <w:shd w:val="clear" w:color="auto" w:fill="FFFFFF"/>
            <w:vAlign w:val="bottom"/>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Women and Girls at Risk</w:t>
            </w:r>
          </w:p>
        </w:tc>
        <w:tc>
          <w:tcPr>
            <w:tcBorders>
              <w:top w:val="single" w:sz="4"/>
              <w:left w:val="single" w:sz="4"/>
            </w:tcBorders>
            <w:shd w:val="clear" w:color="auto" w:fill="FFFFFF"/>
            <w:vAlign w:val="center"/>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91.8%</w:t>
            </w:r>
          </w:p>
        </w:tc>
      </w:tr>
      <w:tr>
        <w:trPr>
          <w:trHeight w:val="259" w:hRule="exact"/>
        </w:trPr>
        <w:tc>
          <w:tcPr>
            <w:tcBorders>
              <w:top w:val="single" w:sz="4"/>
            </w:tcBorders>
            <w:shd w:val="clear" w:color="auto" w:fill="BCE5FB"/>
            <w:vAlign w:val="bottom"/>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Others/Unspecified</w:t>
            </w:r>
          </w:p>
        </w:tc>
        <w:tc>
          <w:tcPr>
            <w:tcBorders>
              <w:top w:val="single" w:sz="4"/>
              <w:left w:val="single" w:sz="4"/>
            </w:tcBorders>
            <w:shd w:val="clear" w:color="auto" w:fill="BCE5FB"/>
            <w:vAlign w:val="center"/>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91.3%</w:t>
            </w:r>
          </w:p>
        </w:tc>
      </w:tr>
      <w:tr>
        <w:trPr>
          <w:trHeight w:val="451" w:hRule="exact"/>
        </w:trPr>
        <w:tc>
          <w:tcPr>
            <w:tcBorders>
              <w:top w:val="single" w:sz="4"/>
            </w:tcBorders>
            <w:shd w:val="clear" w:color="auto" w:fill="FFFFFF"/>
            <w:vAlign w:val="bottom"/>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Lack of Foreseeable Alternative Durable Solutions</w:t>
            </w:r>
          </w:p>
        </w:tc>
        <w:tc>
          <w:tcPr>
            <w:tcBorders>
              <w:top w:val="single" w:sz="4"/>
              <w:left w:val="single" w:sz="4"/>
            </w:tcBorders>
            <w:shd w:val="clear" w:color="auto" w:fill="FFFFFF"/>
            <w:vAlign w:val="top"/>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90.5%</w:t>
            </w:r>
          </w:p>
        </w:tc>
      </w:tr>
      <w:tr>
        <w:trPr>
          <w:trHeight w:val="264" w:hRule="exact"/>
        </w:trPr>
        <w:tc>
          <w:tcPr>
            <w:tcBorders>
              <w:top w:val="single" w:sz="4"/>
            </w:tcBorders>
            <w:shd w:val="clear" w:color="auto" w:fill="BCE5FB"/>
            <w:vAlign w:val="bottom"/>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Medical Needs</w:t>
            </w:r>
          </w:p>
        </w:tc>
        <w:tc>
          <w:tcPr>
            <w:tcBorders>
              <w:top w:val="single" w:sz="4"/>
              <w:left w:val="single" w:sz="4"/>
            </w:tcBorders>
            <w:shd w:val="clear" w:color="auto" w:fill="BCE5FB"/>
            <w:vAlign w:val="center"/>
          </w:tcPr>
          <w:p>
            <w:pPr>
              <w:pStyle w:val="Style6"/>
              <w:keepNext w:val="0"/>
              <w:keepLines w:val="0"/>
              <w:framePr w:w="4560" w:h="2770" w:wrap="none" w:hAnchor="page" w:x="6571" w:y="2079"/>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88.1%</w:t>
            </w:r>
          </w:p>
        </w:tc>
      </w:tr>
    </w:tbl>
    <w:p>
      <w:pPr>
        <w:framePr w:w="4560" w:h="2770" w:wrap="none" w:hAnchor="page" w:x="6571" w:y="2079"/>
        <w:widowControl w:val="0"/>
        <w:spacing w:line="1" w:lineRule="exact"/>
      </w:pPr>
    </w:p>
    <w:p>
      <w:pPr>
        <w:pStyle w:val="Style40"/>
        <w:keepNext w:val="0"/>
        <w:keepLines w:val="0"/>
        <w:framePr w:w="211" w:h="802" w:hRule="exact" w:wrap="none" w:hAnchor="page" w:x="11539" w:y="3016"/>
        <w:widowControl w:val="0"/>
        <w:shd w:val="clear" w:color="auto" w:fill="auto"/>
        <w:bidi w:val="0"/>
        <w:spacing w:before="0" w:after="0" w:line="240" w:lineRule="auto"/>
        <w:ind w:left="0" w:right="0" w:firstLine="0"/>
        <w:jc w:val="left"/>
        <w:textDirection w:val="btLr"/>
        <w:rPr>
          <w:sz w:val="20"/>
          <w:szCs w:val="20"/>
        </w:rPr>
      </w:pPr>
      <w:r>
        <w:rPr>
          <w:rFonts w:ascii="Arial" w:eastAsia="Arial" w:hAnsi="Arial" w:cs="Arial"/>
          <w:color w:val="000000"/>
          <w:spacing w:val="0"/>
          <w:w w:val="100"/>
          <w:position w:val="0"/>
          <w:sz w:val="20"/>
          <w:szCs w:val="20"/>
          <w:shd w:val="clear" w:color="auto" w:fill="auto"/>
          <w:lang w:val="en-US" w:eastAsia="en-US" w:bidi="en-US"/>
        </w:rPr>
        <w:t>ANNEX</w:t>
      </w:r>
    </w:p>
    <w:p>
      <w:pPr>
        <w:pStyle w:val="Style12"/>
        <w:keepNext w:val="0"/>
        <w:keepLines w:val="0"/>
        <w:framePr w:w="4589" w:h="552" w:wrap="none" w:hAnchor="page" w:x="1522" w:y="7086"/>
        <w:widowControl w:val="0"/>
        <w:shd w:val="clear" w:color="auto" w:fill="auto"/>
        <w:bidi w:val="0"/>
        <w:spacing w:before="0" w:after="0" w:line="312" w:lineRule="auto"/>
        <w:ind w:left="0" w:right="0" w:firstLine="0"/>
        <w:jc w:val="left"/>
      </w:pPr>
      <w:r>
        <w:rPr>
          <w:b/>
          <w:bCs/>
          <w:color w:val="000000"/>
          <w:spacing w:val="0"/>
          <w:w w:val="100"/>
          <w:position w:val="0"/>
          <w:shd w:val="clear" w:color="auto" w:fill="auto"/>
          <w:lang w:val="en-US" w:eastAsia="en-US" w:bidi="en-US"/>
        </w:rPr>
        <w:t>Acceptance Rates of Resettlement Countries by UNHCR Resettlement Priority in 2015</w:t>
      </w:r>
    </w:p>
    <w:p>
      <w:pPr>
        <w:widowControl w:val="0"/>
        <w:spacing w:line="360" w:lineRule="exact"/>
      </w:pPr>
      <w:r>
        <w:drawing>
          <wp:anchor distT="0" distB="0" distL="0" distR="0" simplePos="0" relativeHeight="62914786" behindDoc="1" locked="0" layoutInCell="1" allowOverlap="1">
            <wp:simplePos x="0" y="0"/>
            <wp:positionH relativeFrom="page">
              <wp:posOffset>7223125</wp:posOffset>
            </wp:positionH>
            <wp:positionV relativeFrom="margin">
              <wp:posOffset>1649095</wp:posOffset>
            </wp:positionV>
            <wp:extent cx="414655" cy="774065"/>
            <wp:wrapNone/>
            <wp:docPr id="366" name="Shape 366"/>
            <a:graphic xmlns:a="http://schemas.openxmlformats.org/drawingml/2006/main">
              <a:graphicData uri="http://schemas.openxmlformats.org/drawingml/2006/picture">
                <pic:pic xmlns:pic="http://schemas.openxmlformats.org/drawingml/2006/picture">
                  <pic:nvPicPr>
                    <pic:cNvPr id="367" name="Picture box 367"/>
                    <pic:cNvPicPr/>
                  </pic:nvPicPr>
                  <pic:blipFill>
                    <a:blip r:embed="rId181"/>
                    <a:stretch/>
                  </pic:blipFill>
                  <pic:spPr>
                    <a:xfrm>
                      <a:ext cx="414655" cy="774065"/>
                    </a:xfrm>
                    <a:prstGeom prst="rect"/>
                  </pic:spPr>
                </pic:pic>
              </a:graphicData>
            </a:graphic>
          </wp:anchor>
        </w:drawing>
      </w:r>
      <w:r>
        <w:drawing>
          <wp:anchor distT="0" distB="0" distL="0" distR="0" simplePos="0" relativeHeight="62914787" behindDoc="1" locked="0" layoutInCell="1" allowOverlap="1">
            <wp:simplePos x="0" y="0"/>
            <wp:positionH relativeFrom="page">
              <wp:posOffset>932180</wp:posOffset>
            </wp:positionH>
            <wp:positionV relativeFrom="margin">
              <wp:posOffset>4913630</wp:posOffset>
            </wp:positionV>
            <wp:extent cx="3102610" cy="2761615"/>
            <wp:wrapNone/>
            <wp:docPr id="368" name="Shape 368"/>
            <a:graphic xmlns:a="http://schemas.openxmlformats.org/drawingml/2006/main">
              <a:graphicData uri="http://schemas.openxmlformats.org/drawingml/2006/picture">
                <pic:pic xmlns:pic="http://schemas.openxmlformats.org/drawingml/2006/picture">
                  <pic:nvPicPr>
                    <pic:cNvPr id="369" name="Picture box 369"/>
                    <pic:cNvPicPr/>
                  </pic:nvPicPr>
                  <pic:blipFill>
                    <a:blip r:embed="rId183"/>
                    <a:stretch/>
                  </pic:blipFill>
                  <pic:spPr>
                    <a:xfrm>
                      <a:ext cx="3102610" cy="276161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1" w:line="1" w:lineRule="exact"/>
      </w:pPr>
    </w:p>
    <w:p>
      <w:pPr>
        <w:widowControl w:val="0"/>
        <w:spacing w:line="1" w:lineRule="exact"/>
        <w:sectPr>
          <w:footnotePr>
            <w:pos w:val="pageBottom"/>
            <w:numFmt w:val="upperRoman"/>
            <w:numRestart w:val="continuous"/>
            <w15:footnoteColumns w:val="1"/>
          </w:footnotePr>
          <w:pgSz w:w="12152" w:h="17667"/>
          <w:pgMar w:top="1077" w:left="124" w:right="124" w:bottom="1040" w:header="0" w:footer="3" w:gutter="1344"/>
          <w:cols w:space="720"/>
          <w:noEndnote/>
          <w:rtlGutter w:val="0"/>
          <w:docGrid w:linePitch="360"/>
        </w:sectPr>
      </w:pPr>
    </w:p>
    <w:p>
      <w:pPr>
        <w:pStyle w:val="Style37"/>
        <w:keepNext/>
        <w:keepLines/>
        <w:widowControl w:val="0"/>
        <w:shd w:val="clear" w:color="auto" w:fill="auto"/>
        <w:bidi w:val="0"/>
        <w:spacing w:before="0" w:after="360" w:line="240" w:lineRule="auto"/>
        <w:ind w:left="0" w:right="0" w:firstLine="180"/>
        <w:jc w:val="left"/>
        <w:rPr>
          <w:sz w:val="32"/>
          <w:szCs w:val="32"/>
        </w:rPr>
      </w:pPr>
      <w:bookmarkStart w:id="192" w:name="bookmark192"/>
      <w:bookmarkStart w:id="193" w:name="bookmark193"/>
      <w:r>
        <w:rPr>
          <w:color w:val="0069B4"/>
          <w:spacing w:val="0"/>
          <w:w w:val="100"/>
          <w:position w:val="0"/>
          <w:sz w:val="32"/>
          <w:szCs w:val="32"/>
          <w:shd w:val="clear" w:color="auto" w:fill="auto"/>
          <w:lang w:val="en-US" w:eastAsia="en-US" w:bidi="en-US"/>
        </w:rPr>
        <w:t>Priority Situations</w:t>
      </w:r>
      <w:bookmarkEnd w:id="192"/>
      <w:bookmarkEnd w:id="193"/>
    </w:p>
    <w:p>
      <w:pPr>
        <w:pStyle w:val="Style63"/>
        <w:keepNext/>
        <w:keepLines/>
        <w:widowControl w:val="0"/>
        <w:shd w:val="clear" w:color="auto" w:fill="auto"/>
        <w:bidi w:val="0"/>
        <w:spacing w:before="0" w:after="220" w:line="240" w:lineRule="auto"/>
        <w:ind w:left="0" w:right="0" w:firstLine="0"/>
        <w:jc w:val="left"/>
      </w:pPr>
      <w:bookmarkStart w:id="194" w:name="bookmark194"/>
      <w:bookmarkStart w:id="195" w:name="bookmark195"/>
      <w:r>
        <w:rPr>
          <w:spacing w:val="0"/>
          <w:w w:val="100"/>
          <w:position w:val="0"/>
          <w:sz w:val="24"/>
          <w:szCs w:val="24"/>
          <w:shd w:val="clear" w:color="auto" w:fill="auto"/>
          <w:lang w:val="en-US" w:eastAsia="en-US" w:bidi="en-US"/>
        </w:rPr>
        <w:t>Protracted Refugee Situations Where Resettlement Takes Place 2013-2015</w:t>
      </w:r>
      <w:bookmarkEnd w:id="194"/>
      <w:bookmarkEnd w:id="195"/>
    </w:p>
    <w:p>
      <w:pPr>
        <w:pStyle w:val="Style67"/>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Comparison of UNHCR Resettlement Submissions and Departures 2013-2015</w:t>
      </w:r>
    </w:p>
    <w:tbl>
      <w:tblPr>
        <w:tblOverlap w:val="never"/>
        <w:jc w:val="center"/>
        <w:tblLayout w:type="fixed"/>
      </w:tblPr>
      <w:tblGrid>
        <w:gridCol w:w="1646"/>
        <w:gridCol w:w="2150"/>
        <w:gridCol w:w="965"/>
        <w:gridCol w:w="965"/>
        <w:gridCol w:w="965"/>
        <w:gridCol w:w="960"/>
        <w:gridCol w:w="965"/>
        <w:gridCol w:w="974"/>
      </w:tblGrid>
      <w:tr>
        <w:trPr>
          <w:trHeight w:val="322" w:hRule="exact"/>
        </w:trPr>
        <w:tc>
          <w:tcPr>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Country of origin</w:t>
            </w:r>
          </w:p>
        </w:tc>
        <w:tc>
          <w:tcPr>
            <w:tcBorders>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Country of Asylum</w:t>
            </w:r>
          </w:p>
        </w:tc>
        <w:tc>
          <w:tcPr>
            <w:gridSpan w:val="3"/>
            <w:tcBorders>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Submissions</w:t>
            </w:r>
          </w:p>
        </w:tc>
        <w:tc>
          <w:tcPr>
            <w:gridSpan w:val="3"/>
            <w:tcBorders>
              <w:left w:val="single" w:sz="4"/>
            </w:tcBorders>
            <w:shd w:val="clear" w:color="auto" w:fill="0069B3"/>
            <w:vAlign w:val="center"/>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Departures</w:t>
            </w:r>
          </w:p>
        </w:tc>
      </w:tr>
      <w:tr>
        <w:trPr>
          <w:trHeight w:val="302" w:hRule="exact"/>
        </w:trPr>
        <w:tc>
          <w:tcPr>
            <w:tcBorders/>
            <w:shd w:val="clear" w:color="auto" w:fill="0069B3"/>
            <w:vAlign w:val="top"/>
          </w:tcPr>
          <w:p>
            <w:pPr>
              <w:widowControl w:val="0"/>
              <w:rPr>
                <w:sz w:val="10"/>
                <w:szCs w:val="10"/>
              </w:rPr>
            </w:pPr>
          </w:p>
        </w:tc>
        <w:tc>
          <w:tcPr>
            <w:tcBorders>
              <w:left w:val="single" w:sz="4"/>
            </w:tcBorders>
            <w:shd w:val="clear" w:color="auto" w:fill="0069B3"/>
            <w:vAlign w:val="top"/>
          </w:tcPr>
          <w:p>
            <w:pPr>
              <w:widowControl w:val="0"/>
              <w:rPr>
                <w:sz w:val="10"/>
                <w:szCs w:val="10"/>
              </w:rPr>
            </w:pPr>
          </w:p>
        </w:tc>
        <w:tc>
          <w:tcPr>
            <w:tcBorders>
              <w:top w:val="single" w:sz="4"/>
              <w:left w:val="single" w:sz="4"/>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240"/>
              <w:jc w:val="both"/>
            </w:pPr>
            <w:r>
              <w:rPr>
                <w:rFonts w:ascii="Times New Roman" w:eastAsia="Times New Roman" w:hAnsi="Times New Roman" w:cs="Times New Roman"/>
                <w:color w:val="FFFFFF"/>
                <w:spacing w:val="0"/>
                <w:w w:val="100"/>
                <w:position w:val="0"/>
                <w:shd w:val="clear" w:color="auto" w:fill="auto"/>
                <w:lang w:val="en-US" w:eastAsia="en-US" w:bidi="en-US"/>
              </w:rPr>
              <w:t>2013</w:t>
            </w:r>
          </w:p>
        </w:tc>
        <w:tc>
          <w:tcPr>
            <w:tcBorders>
              <w:top w:val="single" w:sz="4"/>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2014</w:t>
            </w:r>
          </w:p>
        </w:tc>
        <w:tc>
          <w:tcPr>
            <w:tcBorders>
              <w:top w:val="single" w:sz="4"/>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2015</w:t>
            </w:r>
          </w:p>
        </w:tc>
        <w:tc>
          <w:tcPr>
            <w:tcBorders>
              <w:top w:val="single" w:sz="4"/>
              <w:left w:val="single" w:sz="4"/>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2013</w:t>
            </w:r>
          </w:p>
        </w:tc>
        <w:tc>
          <w:tcPr>
            <w:tcBorders>
              <w:top w:val="single" w:sz="4"/>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2014</w:t>
            </w:r>
          </w:p>
        </w:tc>
        <w:tc>
          <w:tcPr>
            <w:tcBorders>
              <w:top w:val="single" w:sz="4"/>
            </w:tcBorders>
            <w:shd w:val="clear" w:color="auto" w:fill="0069B3"/>
            <w:vAlign w:val="top"/>
          </w:tcPr>
          <w:p>
            <w:pPr>
              <w:pStyle w:val="Style6"/>
              <w:keepNext w:val="0"/>
              <w:keepLines w:val="0"/>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2015</w:t>
            </w:r>
          </w:p>
        </w:tc>
      </w:tr>
      <w:tr>
        <w:trPr>
          <w:trHeight w:val="269" w:hRule="exact"/>
        </w:trPr>
        <w:tc>
          <w:tcPr>
            <w:vMerge w:val="restart"/>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Syrian Arab Rep.</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Jordan</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373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6,084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22,273</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184</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1,539</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4,776</w:t>
            </w:r>
          </w:p>
        </w:tc>
      </w:tr>
      <w:tr>
        <w:trPr>
          <w:trHeight w:val="259" w:hRule="exact"/>
        </w:trPr>
        <w:tc>
          <w:tcPr>
            <w:vMerge/>
            <w:tcBorders/>
            <w:shd w:val="clear" w:color="auto" w:fill="FFFFFF"/>
            <w:vAlign w:val="top"/>
          </w:tcPr>
          <w:p>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Lebanon</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shd w:val="clear" w:color="auto" w:fill="auto"/>
                <w:lang w:val="en-US" w:eastAsia="en-US" w:bidi="en-US"/>
              </w:rPr>
              <w:t>4,769</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7,318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18,476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983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shd w:val="clear" w:color="auto" w:fill="auto"/>
                <w:lang w:val="en-US" w:eastAsia="en-US" w:bidi="en-US"/>
              </w:rPr>
              <w:t>4,903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6,547</w:t>
            </w:r>
          </w:p>
        </w:tc>
      </w:tr>
      <w:tr>
        <w:trPr>
          <w:trHeight w:val="259" w:hRule="exact"/>
        </w:trPr>
        <w:tc>
          <w:tcPr>
            <w:vMerge/>
            <w:tcBorders/>
            <w:shd w:val="clear" w:color="auto" w:fill="FFFFFF"/>
            <w:vAlign w:val="top"/>
          </w:tcPr>
          <w:p>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Turkey</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59</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5,457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8,091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284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shd w:val="clear" w:color="auto" w:fill="auto"/>
                <w:lang w:val="en-US" w:eastAsia="en-US" w:bidi="en-US"/>
              </w:rPr>
              <w:t>1,141</w:t>
            </w:r>
          </w:p>
        </w:tc>
      </w:tr>
      <w:tr>
        <w:trPr>
          <w:trHeight w:val="259" w:hRule="exact"/>
        </w:trPr>
        <w:tc>
          <w:tcPr>
            <w:vMerge/>
            <w:tcBorders/>
            <w:shd w:val="clear" w:color="auto" w:fill="FFFFFF"/>
            <w:vAlign w:val="top"/>
          </w:tcPr>
          <w:p>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Egypt</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1,581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3,074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889</w:t>
            </w:r>
          </w:p>
        </w:tc>
      </w:tr>
      <w:tr>
        <w:trPr>
          <w:trHeight w:val="259" w:hRule="exact"/>
        </w:trPr>
        <w:tc>
          <w:tcPr>
            <w:vMerge/>
            <w:tcBorders/>
            <w:shd w:val="clear" w:color="auto" w:fill="FFFFFF"/>
            <w:vAlign w:val="top"/>
          </w:tcPr>
          <w:p>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Iraq</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429</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1,027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329</w:t>
            </w:r>
          </w:p>
        </w:tc>
      </w:tr>
      <w:tr>
        <w:trPr>
          <w:trHeight w:val="259" w:hRule="exact"/>
        </w:trPr>
        <w:tc>
          <w:tcPr>
            <w:vMerge w:val="restart"/>
            <w:tcBorders>
              <w:top w:val="single" w:sz="4"/>
            </w:tcBorders>
            <w:shd w:val="clear" w:color="auto" w:fill="BCE5FB"/>
            <w:vAlign w:val="top"/>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Dem. Rep. of the</w:t>
            </w:r>
          </w:p>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Congo</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United Rep. of Tanzania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362</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3,823</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6,638</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433</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221</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1,168</w:t>
            </w:r>
          </w:p>
        </w:tc>
      </w:tr>
      <w:tr>
        <w:trPr>
          <w:trHeight w:val="259" w:hRule="exact"/>
        </w:trPr>
        <w:tc>
          <w:tcPr>
            <w:vMerge/>
            <w:tcBorders/>
            <w:shd w:val="clear" w:color="auto" w:fill="BCE5FB"/>
            <w:vAlign w:val="top"/>
          </w:tcPr>
          <w:p>
            <w:pP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Uganda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shd w:val="clear" w:color="auto" w:fill="auto"/>
                <w:lang w:val="en-US" w:eastAsia="en-US" w:bidi="en-US"/>
              </w:rPr>
              <w:t>3,206</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4,032</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4,247</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898</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917</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2,705</w:t>
            </w:r>
          </w:p>
        </w:tc>
      </w:tr>
      <w:tr>
        <w:trPr>
          <w:trHeight w:val="259" w:hRule="exact"/>
        </w:trPr>
        <w:tc>
          <w:tcPr>
            <w:vMerge/>
            <w:tcBorders/>
            <w:shd w:val="clear" w:color="auto" w:fill="BCE5FB"/>
            <w:vAlign w:val="top"/>
          </w:tcPr>
          <w:p>
            <w:pP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Burundi</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1,064</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3,776</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3,310</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348</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549</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1,824</w:t>
            </w:r>
          </w:p>
        </w:tc>
      </w:tr>
      <w:tr>
        <w:trPr>
          <w:trHeight w:val="259" w:hRule="exact"/>
        </w:trPr>
        <w:tc>
          <w:tcPr>
            <w:vMerge/>
            <w:tcBorders/>
            <w:shd w:val="clear" w:color="auto" w:fill="BCE5FB"/>
            <w:vAlign w:val="top"/>
          </w:tcPr>
          <w:p>
            <w:pP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Rwanda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shd w:val="clear" w:color="auto" w:fill="auto"/>
                <w:lang w:val="en-US" w:eastAsia="en-US" w:bidi="en-US"/>
              </w:rPr>
              <w:t>2,606</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2,699</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2,568</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922</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2,569</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shd w:val="clear" w:color="auto" w:fill="auto"/>
                <w:lang w:val="en-US" w:eastAsia="en-US" w:bidi="en-US"/>
              </w:rPr>
              <w:t>1,382</w:t>
            </w:r>
          </w:p>
        </w:tc>
      </w:tr>
      <w:tr>
        <w:trPr>
          <w:trHeight w:val="259" w:hRule="exact"/>
        </w:trPr>
        <w:tc>
          <w:tcPr>
            <w:vMerge w:val="restart"/>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Iraq</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Turkey</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shd w:val="clear" w:color="auto" w:fill="auto"/>
                <w:lang w:val="en-US" w:eastAsia="en-US" w:bidi="en-US"/>
              </w:rPr>
              <w:t>7,145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6,852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6,611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4,253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5,803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4,073</w:t>
            </w:r>
          </w:p>
        </w:tc>
      </w:tr>
      <w:tr>
        <w:trPr>
          <w:trHeight w:val="259" w:hRule="exact"/>
        </w:trPr>
        <w:tc>
          <w:tcPr>
            <w:vMerge/>
            <w:tcBorders/>
            <w:shd w:val="clear" w:color="auto" w:fill="FFFFFF"/>
            <w:vAlign w:val="top"/>
          </w:tcPr>
          <w:p>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Jordan</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1,793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1,078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1,913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1,602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1,436</w:t>
            </w:r>
          </w:p>
        </w:tc>
      </w:tr>
      <w:tr>
        <w:trPr>
          <w:trHeight w:val="259" w:hRule="exact"/>
        </w:trPr>
        <w:tc>
          <w:tcPr>
            <w:vMerge w:val="restart"/>
            <w:tcBorders>
              <w:top w:val="single" w:sz="4"/>
            </w:tcBorders>
            <w:shd w:val="clear" w:color="auto" w:fill="BCE5FB"/>
            <w:vAlign w:val="top"/>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Somalia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Kenya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3,996</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4,325</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3,908</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2,612</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3,562</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shd w:val="clear" w:color="auto" w:fill="auto"/>
                <w:lang w:val="en-US" w:eastAsia="en-US" w:bidi="en-US"/>
              </w:rPr>
              <w:t>3,143</w:t>
            </w:r>
          </w:p>
        </w:tc>
      </w:tr>
      <w:tr>
        <w:trPr>
          <w:trHeight w:val="259" w:hRule="exact"/>
        </w:trPr>
        <w:tc>
          <w:tcPr>
            <w:vMerge/>
            <w:tcBorders/>
            <w:shd w:val="clear" w:color="auto" w:fill="BCE5FB"/>
            <w:vAlign w:val="top"/>
          </w:tcPr>
          <w:p>
            <w:pP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Ethiopia</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2,308</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1,977</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3,459</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1,782</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3,070</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2,613</w:t>
            </w:r>
          </w:p>
        </w:tc>
      </w:tr>
      <w:tr>
        <w:trPr>
          <w:trHeight w:val="259" w:hRule="exact"/>
        </w:trPr>
        <w:tc>
          <w:tcPr>
            <w:vMerge w:val="restart"/>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Myanmar</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Malaysia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14,441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10,814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6,190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8,072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10,566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11,962</w:t>
            </w:r>
          </w:p>
        </w:tc>
      </w:tr>
      <w:tr>
        <w:trPr>
          <w:trHeight w:val="259" w:hRule="exact"/>
        </w:trPr>
        <w:tc>
          <w:tcPr>
            <w:vMerge/>
            <w:tcBorders/>
            <w:shd w:val="clear" w:color="auto" w:fill="FFFFFF"/>
            <w:vAlign w:val="top"/>
          </w:tcPr>
          <w:p>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Thailand</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shd w:val="clear" w:color="auto" w:fill="auto"/>
                <w:lang w:val="en-US" w:eastAsia="en-US" w:bidi="en-US"/>
              </w:rPr>
              <w:t>8,790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4,064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3,315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8,208</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6,632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shd w:val="clear" w:color="auto" w:fill="auto"/>
                <w:lang w:val="en-US" w:eastAsia="en-US" w:bidi="en-US"/>
              </w:rPr>
              <w:t>6,276</w:t>
            </w:r>
          </w:p>
        </w:tc>
      </w:tr>
      <w:tr>
        <w:trPr>
          <w:trHeight w:val="259" w:hRule="exact"/>
        </w:trPr>
        <w:tc>
          <w:tcPr>
            <w:vMerge w:val="restart"/>
            <w:tcBorders>
              <w:top w:val="single" w:sz="4"/>
            </w:tcBorders>
            <w:shd w:val="clear" w:color="auto" w:fill="BCE5FB"/>
            <w:vAlign w:val="top"/>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Afghanistan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Pakistan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1,405</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2,075</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2,338</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990</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876</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1,110</w:t>
            </w:r>
          </w:p>
        </w:tc>
      </w:tr>
      <w:tr>
        <w:trPr>
          <w:trHeight w:val="259" w:hRule="exact"/>
        </w:trPr>
        <w:tc>
          <w:tcPr>
            <w:vMerge/>
            <w:tcBorders/>
            <w:shd w:val="clear" w:color="auto" w:fill="BCE5FB"/>
            <w:vAlign w:val="top"/>
          </w:tcPr>
          <w:p>
            <w:pP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Islamic Rep. of Iran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shd w:val="clear" w:color="auto" w:fill="auto"/>
                <w:lang w:val="en-US" w:eastAsia="en-US" w:bidi="en-US"/>
              </w:rPr>
              <w:t>2,185</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1,063</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737</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1,900</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1,255</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878</w:t>
            </w:r>
          </w:p>
        </w:tc>
      </w:tr>
      <w:tr>
        <w:trPr>
          <w:trHeight w:val="259" w:hRule="exact"/>
        </w:trPr>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Bhutan</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Nepal</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shd w:val="clear" w:color="auto" w:fill="auto"/>
                <w:lang w:val="en-US" w:eastAsia="en-US" w:bidi="en-US"/>
              </w:rPr>
              <w:t>7,070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5,566</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4,477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10,665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8,395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6,332</w:t>
            </w:r>
          </w:p>
        </w:tc>
      </w:tr>
      <w:tr>
        <w:trPr>
          <w:trHeight w:val="259" w:hRule="exact"/>
        </w:trPr>
        <w:tc>
          <w:tcPr>
            <w:tcBorders>
              <w:top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Sudan</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Egypt</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1,262</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1,043</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1,943</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1,253</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37</w:t>
            </w:r>
          </w:p>
        </w:tc>
        <w:tc>
          <w:tcPr>
            <w:tcBorders>
              <w:top w:val="single" w:sz="4"/>
              <w:left w:val="single" w:sz="4"/>
            </w:tcBorders>
            <w:shd w:val="clear" w:color="auto" w:fill="BCE5FB"/>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1,098</w:t>
            </w:r>
          </w:p>
        </w:tc>
      </w:tr>
      <w:tr>
        <w:trPr>
          <w:trHeight w:val="264" w:hRule="exact"/>
        </w:trPr>
        <w:tc>
          <w:tcPr>
            <w:tcBorders>
              <w:top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Eritrea</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Ethiopia</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1,580</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1,588</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1,946</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663</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1,122</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1,054</w:t>
            </w:r>
          </w:p>
        </w:tc>
      </w:tr>
    </w:tbl>
    <w:p>
      <w:pPr>
        <w:sectPr>
          <w:footnotePr>
            <w:pos w:val="pageBottom"/>
            <w:numFmt w:val="upperRoman"/>
            <w:numRestart w:val="continuous"/>
            <w15:footnoteColumns w:val="1"/>
          </w:footnotePr>
          <w:pgSz w:w="12152" w:h="17667"/>
          <w:pgMar w:top="1077" w:left="988" w:right="988" w:bottom="1140" w:header="0" w:footer="3" w:gutter="542"/>
          <w:cols w:space="720"/>
          <w:noEndnote/>
          <w:rtlGutter w:val="0"/>
          <w:docGrid w:linePitch="360"/>
        </w:sectPr>
      </w:pPr>
    </w:p>
    <w:p>
      <w:pPr>
        <w:pStyle w:val="Style63"/>
        <w:keepNext/>
        <w:keepLines/>
        <w:framePr w:w="6854" w:h="336" w:wrap="none" w:hAnchor="page" w:x="1498" w:y="1"/>
        <w:widowControl w:val="0"/>
        <w:shd w:val="clear" w:color="auto" w:fill="auto"/>
        <w:bidi w:val="0"/>
        <w:spacing w:before="0" w:after="0" w:line="240" w:lineRule="auto"/>
        <w:ind w:left="0" w:right="0" w:firstLine="0"/>
        <w:jc w:val="left"/>
      </w:pPr>
      <w:bookmarkStart w:id="196" w:name="bookmark196"/>
      <w:bookmarkStart w:id="197" w:name="bookmark197"/>
      <w:r>
        <w:rPr>
          <w:spacing w:val="0"/>
          <w:w w:val="100"/>
          <w:position w:val="0"/>
          <w:sz w:val="24"/>
          <w:szCs w:val="24"/>
          <w:shd w:val="clear" w:color="auto" w:fill="auto"/>
          <w:lang w:val="en-US" w:eastAsia="en-US" w:bidi="en-US"/>
        </w:rPr>
        <w:t>Per Capita Resettlement by Country of Resettlement in 2015</w:t>
      </w:r>
      <w:bookmarkEnd w:id="196"/>
      <w:bookmarkEnd w:id="197"/>
    </w:p>
    <w:tbl>
      <w:tblPr>
        <w:tblOverlap w:val="never"/>
        <w:jc w:val="left"/>
        <w:tblLayout w:type="fixed"/>
      </w:tblPr>
      <w:tblGrid>
        <w:gridCol w:w="2544"/>
        <w:gridCol w:w="2328"/>
        <w:gridCol w:w="2323"/>
        <w:gridCol w:w="2386"/>
      </w:tblGrid>
      <w:tr>
        <w:trPr>
          <w:trHeight w:val="427" w:hRule="exact"/>
        </w:trPr>
        <w:tc>
          <w:tcPr>
            <w:tcBorders/>
            <w:shd w:val="clear" w:color="auto" w:fill="0069B3"/>
            <w:vAlign w:val="top"/>
          </w:tcPr>
          <w:p>
            <w:pPr>
              <w:pStyle w:val="Style6"/>
              <w:keepNext w:val="0"/>
              <w:keepLines w:val="0"/>
              <w:framePr w:w="9581" w:h="8054" w:wrap="none" w:hAnchor="page" w:x="1536" w:y="467"/>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en-US" w:eastAsia="en-US" w:bidi="en-US"/>
              </w:rPr>
              <w:t>Country of Resettlement</w:t>
            </w:r>
          </w:p>
        </w:tc>
        <w:tc>
          <w:tcPr>
            <w:tcBorders/>
            <w:shd w:val="clear" w:color="auto" w:fill="0069B3"/>
            <w:vAlign w:val="top"/>
          </w:tcPr>
          <w:p>
            <w:pPr>
              <w:pStyle w:val="Style6"/>
              <w:keepNext w:val="0"/>
              <w:keepLines w:val="0"/>
              <w:framePr w:w="9581" w:h="8054" w:wrap="none" w:hAnchor="page" w:x="1536" w:y="467"/>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Persons Resettled in 2015</w:t>
            </w:r>
          </w:p>
        </w:tc>
        <w:tc>
          <w:tcPr>
            <w:tcBorders/>
            <w:shd w:val="clear" w:color="auto" w:fill="0069B3"/>
            <w:vAlign w:val="top"/>
          </w:tcPr>
          <w:p>
            <w:pPr>
              <w:pStyle w:val="Style6"/>
              <w:keepNext w:val="0"/>
              <w:keepLines w:val="0"/>
              <w:framePr w:w="9581" w:h="8054" w:wrap="none" w:hAnchor="page" w:x="1536" w:y="467"/>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National Population*</w:t>
            </w:r>
          </w:p>
        </w:tc>
        <w:tc>
          <w:tcPr>
            <w:tcBorders/>
            <w:shd w:val="clear" w:color="auto" w:fill="0069B3"/>
            <w:vAlign w:val="bottom"/>
          </w:tcPr>
          <w:p>
            <w:pPr>
              <w:pStyle w:val="Style6"/>
              <w:keepNext w:val="0"/>
              <w:keepLines w:val="0"/>
              <w:framePr w:w="9581" w:h="8054" w:wrap="none" w:hAnchor="page" w:x="1536" w:y="467"/>
              <w:widowControl w:val="0"/>
              <w:pBdr>
                <w:top w:val="single" w:sz="0" w:space="0" w:color="0069B3"/>
                <w:left w:val="single" w:sz="0" w:space="0" w:color="0069B3"/>
                <w:bottom w:val="single" w:sz="0" w:space="0" w:color="0069B3"/>
                <w:right w:val="single" w:sz="0" w:space="0" w:color="0069B3"/>
              </w:pBdr>
              <w:shd w:val="clear" w:color="auto" w:fill="0069B3"/>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en-US" w:eastAsia="en-US" w:bidi="en-US"/>
              </w:rPr>
              <w:t>Population per Refugees Resettled</w:t>
            </w:r>
          </w:p>
        </w:tc>
      </w:tr>
      <w:tr>
        <w:trPr>
          <w:trHeight w:val="269" w:hRule="exact"/>
        </w:trPr>
        <w:tc>
          <w:tcPr>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Liechtenstein</w:t>
            </w:r>
          </w:p>
        </w:tc>
        <w:tc>
          <w:tcPr>
            <w:tcBorders>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w:t>
            </w:r>
          </w:p>
        </w:tc>
        <w:tc>
          <w:tcPr>
            <w:tcBorders>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38,000</w:t>
            </w:r>
          </w:p>
        </w:tc>
        <w:tc>
          <w:tcPr>
            <w:tcBorders>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2,235</w:t>
            </w:r>
          </w:p>
        </w:tc>
      </w:tr>
      <w:tr>
        <w:trPr>
          <w:trHeight w:val="254"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Norway</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2,220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5,211,000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2,347</w:t>
            </w:r>
          </w:p>
        </w:tc>
      </w:tr>
      <w:tr>
        <w:trPr>
          <w:trHeight w:val="250"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Canada</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10,236</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35,940,000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3,511</w:t>
            </w:r>
          </w:p>
        </w:tc>
      </w:tr>
      <w:tr>
        <w:trPr>
          <w:trHeight w:val="254"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Australia</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5,211</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23,969,000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4,600</w:t>
            </w:r>
          </w:p>
        </w:tc>
      </w:tr>
      <w:tr>
        <w:trPr>
          <w:trHeight w:val="254"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Sweden</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1,808</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9,779,000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5,409</w:t>
            </w:r>
          </w:p>
        </w:tc>
      </w:tr>
      <w:tr>
        <w:trPr>
          <w:trHeight w:val="254"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Finland</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964</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5,503,000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5,709</w:t>
            </w:r>
          </w:p>
        </w:tc>
      </w:tr>
      <w:tr>
        <w:trPr>
          <w:trHeight w:val="254"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New Zealand</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756</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4,529,000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5,991</w:t>
            </w:r>
          </w:p>
        </w:tc>
      </w:tr>
      <w:tr>
        <w:trPr>
          <w:trHeight w:val="254"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Albania</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483</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2,897,000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5,998</w:t>
            </w:r>
          </w:p>
        </w:tc>
      </w:tr>
      <w:tr>
        <w:trPr>
          <w:trHeight w:val="250"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United States</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52,583</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321,774,000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6,119</w:t>
            </w:r>
          </w:p>
        </w:tc>
      </w:tr>
      <w:tr>
        <w:trPr>
          <w:trHeight w:val="254"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Luxembourg</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49</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567,000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11,571</w:t>
            </w:r>
          </w:p>
        </w:tc>
      </w:tr>
      <w:tr>
        <w:trPr>
          <w:trHeight w:val="254"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Denmark</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486</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5,669,000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11,665</w:t>
            </w:r>
          </w:p>
        </w:tc>
      </w:tr>
      <w:tr>
        <w:trPr>
          <w:trHeight w:val="254"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Switzerland</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664</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8,299,000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12,498</w:t>
            </w:r>
          </w:p>
        </w:tc>
      </w:tr>
      <w:tr>
        <w:trPr>
          <w:trHeight w:val="254"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Austria</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642</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8,545,000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13,310</w:t>
            </w:r>
          </w:p>
        </w:tc>
      </w:tr>
      <w:tr>
        <w:trPr>
          <w:trHeight w:val="250"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Iceland</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13</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329,000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25,308</w:t>
            </w:r>
          </w:p>
        </w:tc>
      </w:tr>
      <w:tr>
        <w:trPr>
          <w:trHeight w:val="254"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Ireland</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178</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4,688,000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26,337</w:t>
            </w:r>
          </w:p>
        </w:tc>
      </w:tr>
      <w:tr>
        <w:trPr>
          <w:trHeight w:val="254"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United Kingdom</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1,768</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64,716,000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36,604</w:t>
            </w:r>
          </w:p>
        </w:tc>
      </w:tr>
      <w:tr>
        <w:trPr>
          <w:trHeight w:val="254"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Germany</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2,097</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80,689,000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38,478</w:t>
            </w:r>
          </w:p>
        </w:tc>
      </w:tr>
      <w:tr>
        <w:trPr>
          <w:trHeight w:val="254"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Netherlands</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428</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16,925,000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39,544</w:t>
            </w:r>
          </w:p>
        </w:tc>
      </w:tr>
      <w:tr>
        <w:trPr>
          <w:trHeight w:val="254"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Belgium</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276</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11,299,000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40,938</w:t>
            </w:r>
          </w:p>
        </w:tc>
      </w:tr>
      <w:tr>
        <w:trPr>
          <w:trHeight w:val="250"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France</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700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64,395,000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91,993</w:t>
            </w:r>
          </w:p>
        </w:tc>
      </w:tr>
      <w:tr>
        <w:trPr>
          <w:trHeight w:val="254"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Portugal</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39</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10,350,000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265,385</w:t>
            </w:r>
          </w:p>
        </w:tc>
      </w:tr>
      <w:tr>
        <w:trPr>
          <w:trHeight w:val="254"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Spain</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92</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46,122,000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501,326</w:t>
            </w:r>
          </w:p>
        </w:tc>
      </w:tr>
      <w:tr>
        <w:trPr>
          <w:trHeight w:val="254"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Italy</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96</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59,798,000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622,896</w:t>
            </w:r>
          </w:p>
        </w:tc>
      </w:tr>
      <w:tr>
        <w:trPr>
          <w:trHeight w:val="254"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Belarus</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14</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9,496,000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678,286</w:t>
            </w:r>
          </w:p>
        </w:tc>
      </w:tr>
      <w:tr>
        <w:trPr>
          <w:trHeight w:val="250"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Rep. of Korea</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42</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50,293,000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1,197,452</w:t>
            </w:r>
          </w:p>
        </w:tc>
      </w:tr>
      <w:tr>
        <w:trPr>
          <w:trHeight w:val="254"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Hungary</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9,855,000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4,927,500</w:t>
            </w:r>
          </w:p>
        </w:tc>
      </w:tr>
      <w:tr>
        <w:trPr>
          <w:trHeight w:val="254"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Japan</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126,573,000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6,661,737</w:t>
            </w:r>
          </w:p>
        </w:tc>
      </w:tr>
      <w:tr>
        <w:trPr>
          <w:trHeight w:val="254"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Romania</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19,511,000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9,755,500</w:t>
            </w:r>
          </w:p>
        </w:tc>
      </w:tr>
      <w:tr>
        <w:trPr>
          <w:trHeight w:val="254" w:hRule="exact"/>
        </w:trPr>
        <w:tc>
          <w:tcPr>
            <w:tcBorders>
              <w:top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Poland</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38,612,000</w:t>
            </w:r>
          </w:p>
        </w:tc>
        <w:tc>
          <w:tcPr>
            <w:tcBorders>
              <w:top w:val="single" w:sz="4"/>
              <w:left w:val="single" w:sz="4"/>
            </w:tcBorders>
            <w:shd w:val="clear" w:color="auto" w:fill="FFFFFF"/>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19,306,000</w:t>
            </w:r>
          </w:p>
        </w:tc>
      </w:tr>
      <w:tr>
        <w:trPr>
          <w:trHeight w:val="259" w:hRule="exact"/>
        </w:trPr>
        <w:tc>
          <w:tcPr>
            <w:tcBorders>
              <w:top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Brazil</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6</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207,848,000</w:t>
            </w:r>
          </w:p>
        </w:tc>
        <w:tc>
          <w:tcPr>
            <w:tcBorders>
              <w:top w:val="single" w:sz="4"/>
              <w:left w:val="single" w:sz="4"/>
            </w:tcBorders>
            <w:shd w:val="clear" w:color="auto" w:fill="BCE5FB"/>
            <w:vAlign w:val="bottom"/>
          </w:tcPr>
          <w:p>
            <w:pPr>
              <w:pStyle w:val="Style6"/>
              <w:keepNext w:val="0"/>
              <w:keepLines w:val="0"/>
              <w:framePr w:w="9581" w:h="8054" w:wrap="none" w:hAnchor="page" w:x="1536" w:y="4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34,641,333</w:t>
            </w:r>
          </w:p>
        </w:tc>
      </w:tr>
    </w:tbl>
    <w:p>
      <w:pPr>
        <w:framePr w:w="9581" w:h="8054" w:wrap="none" w:hAnchor="page" w:x="1536" w:y="467"/>
        <w:widowControl w:val="0"/>
        <w:spacing w:line="1" w:lineRule="exact"/>
      </w:pPr>
    </w:p>
    <w:p>
      <w:pPr>
        <w:pStyle w:val="Style140"/>
        <w:keepNext w:val="0"/>
        <w:keepLines w:val="0"/>
        <w:framePr w:w="211" w:h="802" w:hRule="exact" w:wrap="none" w:hAnchor="page" w:x="11539" w:y="2631"/>
        <w:widowControl w:val="0"/>
        <w:shd w:val="clear" w:color="auto" w:fill="auto"/>
        <w:bidi w:val="0"/>
        <w:spacing w:before="0" w:after="0" w:line="240" w:lineRule="auto"/>
        <w:ind w:left="0" w:right="0" w:firstLine="0"/>
        <w:jc w:val="left"/>
        <w:textDirection w:val="btLr"/>
      </w:pPr>
      <w:r>
        <w:rPr>
          <w:color w:val="000000"/>
          <w:spacing w:val="0"/>
          <w:w w:val="100"/>
          <w:position w:val="0"/>
          <w:shd w:val="clear" w:color="auto" w:fill="auto"/>
          <w:lang w:val="en-US" w:eastAsia="en-US" w:bidi="en-US"/>
        </w:rPr>
        <w:t>ANNEX</w:t>
      </w:r>
    </w:p>
    <w:p>
      <w:pPr>
        <w:pStyle w:val="Style113"/>
        <w:keepNext w:val="0"/>
        <w:keepLines w:val="0"/>
        <w:framePr w:w="8837" w:h="384" w:wrap="none" w:hAnchor="page" w:x="1680" w:y="14540"/>
        <w:widowControl w:val="0"/>
        <w:shd w:val="clear" w:color="auto" w:fill="auto"/>
        <w:bidi w:val="0"/>
        <w:spacing w:before="0" w:after="0"/>
        <w:ind w:left="0" w:right="0" w:firstLine="0"/>
        <w:jc w:val="left"/>
      </w:pPr>
      <w:r>
        <w:rPr>
          <w:spacing w:val="0"/>
          <w:w w:val="100"/>
          <w:position w:val="0"/>
          <w:shd w:val="clear" w:color="auto" w:fill="auto"/>
          <w:lang w:val="en-US" w:eastAsia="en-US" w:bidi="en-US"/>
        </w:rPr>
        <w:t>United Nations, Department of Economic and Social Affairs, Population Division (2015). World Population Prospects: The 2015 Revision, DVD Edition.</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2" w:line="1" w:lineRule="exact"/>
      </w:pPr>
    </w:p>
    <w:p>
      <w:pPr>
        <w:widowControl w:val="0"/>
        <w:spacing w:line="1" w:lineRule="exact"/>
        <w:sectPr>
          <w:footnotePr>
            <w:pos w:val="pageBottom"/>
            <w:numFmt w:val="upperRoman"/>
            <w:numRestart w:val="continuous"/>
            <w15:footnoteColumns w:val="1"/>
          </w:footnotePr>
          <w:pgSz w:w="12152" w:h="17667"/>
          <w:pgMar w:top="1461" w:left="403" w:right="403" w:bottom="1040" w:header="0" w:footer="3" w:gutter="1094"/>
          <w:cols w:space="720"/>
          <w:noEndnote/>
          <w:rtlGutter w:val="0"/>
          <w:docGrid w:linePitch="360"/>
        </w:sectPr>
      </w:pPr>
    </w:p>
    <w:p>
      <w:pPr>
        <w:pStyle w:val="Style12"/>
        <w:keepNext w:val="0"/>
        <w:keepLines w:val="0"/>
        <w:framePr w:w="288" w:h="240" w:wrap="none" w:hAnchor="page" w:x="576" w:y="1"/>
        <w:widowControl w:val="0"/>
        <w:shd w:val="clear" w:color="auto" w:fill="auto"/>
        <w:bidi w:val="0"/>
        <w:spacing w:before="0" w:after="0" w:line="240" w:lineRule="auto"/>
        <w:ind w:left="0" w:right="0" w:firstLine="0"/>
        <w:jc w:val="left"/>
      </w:pPr>
      <w:r>
        <w:rPr>
          <w:b/>
          <w:bCs/>
          <w:color w:val="706F6F"/>
          <w:spacing w:val="0"/>
          <w:w w:val="100"/>
          <w:position w:val="0"/>
          <w:shd w:val="clear" w:color="auto" w:fill="auto"/>
          <w:lang w:val="en-US" w:eastAsia="en-US" w:bidi="en-US"/>
        </w:rPr>
        <w:t>66</w:t>
      </w:r>
    </w:p>
    <w:p>
      <w:pPr>
        <w:widowControl w:val="0"/>
        <w:spacing w:after="239" w:line="1" w:lineRule="exact"/>
      </w:pPr>
    </w:p>
    <w:p>
      <w:pPr>
        <w:widowControl w:val="0"/>
        <w:spacing w:line="1" w:lineRule="exact"/>
        <w:sectPr>
          <w:footerReference w:type="default" r:id="rId185"/>
          <w:footerReference w:type="even" r:id="rId186"/>
          <w:footnotePr>
            <w:pos w:val="pageBottom"/>
            <w:numFmt w:val="upperRoman"/>
            <w:numRestart w:val="continuous"/>
            <w15:footnoteColumns w:val="1"/>
          </w:footnotePr>
          <w:pgSz w:w="12152" w:h="17667"/>
          <w:pgMar w:top="16509" w:left="575" w:right="575" w:bottom="719" w:header="16081" w:footer="291" w:gutter="10714"/>
          <w:pgNumType w:start="68"/>
          <w:cols w:space="720"/>
          <w:noEndnote/>
          <w:rtlGutter w:val="0"/>
          <w:docGrid w:linePitch="360"/>
        </w:sectPr>
      </w:pPr>
    </w:p>
    <w:p>
      <w:pPr>
        <w:pStyle w:val="Style140"/>
        <w:keepNext w:val="0"/>
        <w:keepLines w:val="0"/>
        <w:framePr w:w="211" w:h="802" w:hRule="exact" w:wrap="none" w:hAnchor="page" w:x="11539" w:y="1"/>
        <w:widowControl w:val="0"/>
        <w:shd w:val="clear" w:color="auto" w:fill="auto"/>
        <w:bidi w:val="0"/>
        <w:spacing w:before="0" w:after="0" w:line="240" w:lineRule="auto"/>
        <w:ind w:left="0" w:right="0" w:firstLine="0"/>
        <w:jc w:val="left"/>
        <w:textDirection w:val="btLr"/>
      </w:pPr>
      <w:r>
        <w:rPr>
          <w:color w:val="000000"/>
          <w:spacing w:val="0"/>
          <w:w w:val="100"/>
          <w:position w:val="0"/>
          <w:shd w:val="clear" w:color="auto" w:fill="auto"/>
          <w:lang w:val="en-US" w:eastAsia="en-US" w:bidi="en-US"/>
        </w:rPr>
        <w:t>ANNEX</w:t>
      </w:r>
    </w:p>
    <w:p>
      <w:pPr>
        <w:widowControl w:val="0"/>
        <w:spacing w:line="360" w:lineRule="exact"/>
      </w:pPr>
    </w:p>
    <w:p>
      <w:pPr>
        <w:widowControl w:val="0"/>
        <w:spacing w:after="441" w:line="1" w:lineRule="exact"/>
      </w:pPr>
    </w:p>
    <w:p>
      <w:pPr>
        <w:widowControl w:val="0"/>
        <w:spacing w:line="1" w:lineRule="exact"/>
        <w:sectPr>
          <w:footerReference w:type="default" r:id="rId187"/>
          <w:footerReference w:type="even" r:id="rId188"/>
          <w:footnotePr>
            <w:pos w:val="pageBottom"/>
            <w:numFmt w:val="upperRoman"/>
            <w:numRestart w:val="continuous"/>
            <w15:footnoteColumns w:val="1"/>
          </w:footnotePr>
          <w:pgSz w:w="12152" w:h="17667"/>
          <w:pgMar w:top="4091" w:left="402" w:right="402" w:bottom="1039" w:header="3663" w:footer="3" w:gutter="10930"/>
          <w:pgNumType w:start="67"/>
          <w:cols w:space="720"/>
          <w:noEndnote/>
          <w:rtlGutter w:val="0"/>
          <w:docGrid w:linePitch="360"/>
        </w:sectPr>
      </w:pPr>
    </w:p>
    <w:p>
      <w:pPr>
        <w:pStyle w:val="Style12"/>
        <w:keepNext w:val="0"/>
        <w:keepLines w:val="0"/>
        <w:widowControl w:val="0"/>
        <w:shd w:val="clear" w:color="auto" w:fill="auto"/>
        <w:bidi w:val="0"/>
        <w:spacing w:before="0" w:after="0" w:line="240" w:lineRule="auto"/>
        <w:ind w:left="0" w:right="0" w:firstLine="0"/>
        <w:jc w:val="left"/>
        <w:sectPr>
          <w:footerReference w:type="default" r:id="rId189"/>
          <w:footerReference w:type="even" r:id="rId190"/>
          <w:footnotePr>
            <w:pos w:val="pageBottom"/>
            <w:numFmt w:val="upperRoman"/>
            <w:numRestart w:val="continuous"/>
            <w15:footnoteColumns w:val="1"/>
          </w:footnotePr>
          <w:pgSz w:w="12152" w:h="17667"/>
          <w:pgMar w:top="16509" w:left="575" w:right="575" w:bottom="719" w:header="16081" w:footer="291" w:gutter="10714"/>
          <w:pgNumType w:start="70"/>
          <w:cols w:space="720"/>
          <w:noEndnote/>
          <w:rtlGutter w:val="0"/>
          <w:docGrid w:linePitch="360"/>
        </w:sectPr>
      </w:pPr>
      <w:r>
        <w:rPr>
          <w:b/>
          <w:bCs/>
          <w:color w:val="706F6F"/>
          <w:spacing w:val="0"/>
          <w:w w:val="100"/>
          <w:position w:val="0"/>
          <w:shd w:val="clear" w:color="auto" w:fill="auto"/>
          <w:lang w:val="en-US" w:eastAsia="en-US" w:bidi="en-US"/>
        </w:rPr>
        <w:t>68</w:t>
      </w:r>
    </w:p>
    <w:p>
      <w:pPr>
        <w:pStyle w:val="Style98"/>
        <w:keepNext w:val="0"/>
        <w:keepLines w:val="0"/>
        <w:widowControl w:val="0"/>
        <w:pBdr>
          <w:top w:val="single" w:sz="0" w:space="7" w:color="153256"/>
          <w:left w:val="single" w:sz="0" w:space="5" w:color="153256"/>
          <w:bottom w:val="single" w:sz="0" w:space="5" w:color="153256"/>
          <w:right w:val="single" w:sz="0" w:space="5" w:color="153256"/>
        </w:pBdr>
        <w:shd w:val="clear" w:color="auto" w:fill="153256"/>
        <w:bidi w:val="0"/>
        <w:spacing w:before="0" w:after="100" w:line="276" w:lineRule="auto"/>
        <w:ind w:left="0" w:right="0" w:firstLine="0"/>
        <w:jc w:val="left"/>
      </w:pPr>
      <w:r>
        <w:rPr>
          <w:color w:val="FFFFFF"/>
          <w:spacing w:val="0"/>
          <w:w w:val="100"/>
          <w:position w:val="0"/>
          <w:shd w:val="clear" w:color="auto" w:fill="auto"/>
          <w:lang w:val="en-US" w:eastAsia="en-US" w:bidi="en-US"/>
        </w:rPr>
        <w:t>Refugee boy from the Democratic Republic of the Congo (DRC) in Gihembe Camp, Rwanda. The camp opened in 1997 for survivors of the M udende massacre, and today it is home to nearly 15,000 refugees from the eastern DRC.</w:t>
      </w:r>
    </w:p>
    <w:p>
      <w:pPr>
        <w:pStyle w:val="Style98"/>
        <w:keepNext w:val="0"/>
        <w:keepLines w:val="0"/>
        <w:widowControl w:val="0"/>
        <w:pBdr>
          <w:top w:val="single" w:sz="0" w:space="7" w:color="153256"/>
          <w:left w:val="single" w:sz="0" w:space="5" w:color="153256"/>
          <w:bottom w:val="single" w:sz="0" w:space="5" w:color="153256"/>
          <w:right w:val="single" w:sz="0" w:space="5" w:color="153256"/>
        </w:pBdr>
        <w:shd w:val="clear" w:color="auto" w:fill="153256"/>
        <w:bidi w:val="0"/>
        <w:spacing w:before="0" w:after="1879" w:line="276" w:lineRule="auto"/>
        <w:ind w:left="0" w:right="0" w:firstLine="0"/>
        <w:jc w:val="both"/>
      </w:pPr>
      <w:r>
        <w:rPr>
          <w:color w:val="FFFFFF"/>
          <w:spacing w:val="0"/>
          <w:w w:val="100"/>
          <w:position w:val="0"/>
          <w:shd w:val="clear" w:color="auto" w:fill="auto"/>
          <w:lang w:val="en-US" w:eastAsia="en-US" w:bidi="en-US"/>
        </w:rPr>
        <w:t>© UNHCR / S. Masengesho / December 2015</w:t>
      </w:r>
    </w:p>
    <w:p>
      <w:pPr>
        <w:framePr w:w="11904" w:h="12816" w:wrap="notBeside" w:vAnchor="text" w:hAnchor="text" w:x="-805" w:y="1"/>
        <w:widowControl w:val="0"/>
        <w:rPr>
          <w:sz w:val="2"/>
          <w:szCs w:val="2"/>
        </w:rPr>
      </w:pPr>
      <w:r>
        <w:drawing>
          <wp:inline>
            <wp:extent cx="7559040" cy="8138160"/>
            <wp:docPr id="374" name="Picutre 374"/>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91"/>
                    <a:stretch/>
                  </pic:blipFill>
                  <pic:spPr>
                    <a:xfrm>
                      <a:ext cx="7559040" cy="8138160"/>
                    </a:xfrm>
                    <a:prstGeom prst="rect"/>
                  </pic:spPr>
                </pic:pic>
              </a:graphicData>
            </a:graphic>
          </wp:inline>
        </w:drawing>
      </w:r>
    </w:p>
    <w:p>
      <w:pPr>
        <w:widowControl w:val="0"/>
        <w:spacing w:line="1" w:lineRule="exact"/>
      </w:pPr>
      <w:r>
        <mc:AlternateContent>
          <mc:Choice Requires="wps">
            <w:drawing>
              <wp:anchor distT="0" distB="0" distL="0" distR="0" simplePos="0" relativeHeight="125829541" behindDoc="0" locked="0" layoutInCell="1" allowOverlap="1">
                <wp:simplePos x="0" y="0"/>
                <wp:positionH relativeFrom="column">
                  <wp:posOffset>1042670</wp:posOffset>
                </wp:positionH>
                <wp:positionV relativeFrom="paragraph">
                  <wp:posOffset>6534785</wp:posOffset>
                </wp:positionV>
                <wp:extent cx="1005840" cy="149225"/>
                <wp:wrapTopAndBottom/>
                <wp:docPr id="375" name="Shape 375"/>
                <a:graphic xmlns:a="http://schemas.openxmlformats.org/drawingml/2006/main">
                  <a:graphicData uri="http://schemas.microsoft.com/office/word/2010/wordprocessingShape">
                    <wps:wsp>
                      <wps:cNvSpPr txBox="1"/>
                      <wps:spPr>
                        <a:xfrm>
                          <a:ext cx="1005840" cy="149225"/>
                        </a:xfrm>
                        <a:prstGeom prst="rect"/>
                        <a:noFill/>
                      </wps:spPr>
                      <wps:txbx>
                        <w:txbxContent>
                          <w:p>
                            <w:pPr>
                              <w:pStyle w:val="Style40"/>
                              <w:keepNext w:val="0"/>
                              <w:keepLines w:val="0"/>
                              <w:widowControl w:val="0"/>
                              <w:pBdr>
                                <w:top w:val="single" w:sz="0" w:space="0" w:color="3D271A"/>
                                <w:left w:val="single" w:sz="0" w:space="0" w:color="3D271A"/>
                                <w:bottom w:val="single" w:sz="0" w:space="0" w:color="3D271A"/>
                                <w:right w:val="single" w:sz="0" w:space="0" w:color="3D271A"/>
                              </w:pBdr>
                              <w:shd w:val="clear" w:color="auto" w:fill="3D271A"/>
                              <w:bidi w:val="0"/>
                              <w:spacing w:before="0" w:after="0" w:line="240" w:lineRule="auto"/>
                              <w:ind w:left="0" w:right="0" w:firstLine="0"/>
                              <w:jc w:val="left"/>
                            </w:pPr>
                            <w:r>
                              <w:rPr>
                                <w:b/>
                                <w:bCs/>
                                <w:color w:val="FFFFFF"/>
                                <w:spacing w:val="0"/>
                                <w:w w:val="100"/>
                                <w:position w:val="0"/>
                                <w:shd w:val="clear" w:color="auto" w:fill="auto"/>
                                <w:lang w:val="en-US" w:eastAsia="en-US" w:bidi="en-US"/>
                              </w:rPr>
                              <w:t>Resettlement Service</w:t>
                            </w:r>
                          </w:p>
                        </w:txbxContent>
                      </wps:txbx>
                      <wps:bodyPr lIns="0" tIns="0" rIns="0" bIns="0">
                        <a:noAutoFit/>
                      </wps:bodyPr>
                    </wps:wsp>
                  </a:graphicData>
                </a:graphic>
              </wp:anchor>
            </w:drawing>
          </mc:Choice>
          <mc:Fallback>
            <w:pict>
              <v:shape id="_x0000_s1401" type="#_x0000_t202" style="position:absolute;margin-left:82.099999999999994pt;margin-top:514.54999999999995pt;width:79.200000000000003pt;height:11.75pt;z-index:-125829212;mso-wrap-distance-left:0;mso-wrap-distance-right:0" filled="f" stroked="f">
                <v:textbox inset="0,0,0,0">
                  <w:txbxContent>
                    <w:p>
                      <w:pPr>
                        <w:pStyle w:val="Style40"/>
                        <w:keepNext w:val="0"/>
                        <w:keepLines w:val="0"/>
                        <w:widowControl w:val="0"/>
                        <w:pBdr>
                          <w:top w:val="single" w:sz="0" w:space="0" w:color="3D271A"/>
                          <w:left w:val="single" w:sz="0" w:space="0" w:color="3D271A"/>
                          <w:bottom w:val="single" w:sz="0" w:space="0" w:color="3D271A"/>
                          <w:right w:val="single" w:sz="0" w:space="0" w:color="3D271A"/>
                        </w:pBdr>
                        <w:shd w:val="clear" w:color="auto" w:fill="3D271A"/>
                        <w:bidi w:val="0"/>
                        <w:spacing w:before="0" w:after="0" w:line="240" w:lineRule="auto"/>
                        <w:ind w:left="0" w:right="0" w:firstLine="0"/>
                        <w:jc w:val="left"/>
                      </w:pPr>
                      <w:r>
                        <w:rPr>
                          <w:b/>
                          <w:bCs/>
                          <w:color w:val="FFFFFF"/>
                          <w:spacing w:val="0"/>
                          <w:w w:val="100"/>
                          <w:position w:val="0"/>
                          <w:shd w:val="clear" w:color="auto" w:fill="auto"/>
                          <w:lang w:val="en-US" w:eastAsia="en-US" w:bidi="en-US"/>
                        </w:rPr>
                        <w:t>Resettlement Service</w:t>
                      </w:r>
                    </w:p>
                  </w:txbxContent>
                </v:textbox>
                <w10:wrap type="topAndBottom"/>
              </v:shape>
            </w:pict>
          </mc:Fallback>
        </mc:AlternateContent>
      </w:r>
      <w:r>
        <mc:AlternateContent>
          <mc:Choice Requires="wps">
            <w:drawing>
              <wp:anchor distT="0" distB="0" distL="0" distR="0" simplePos="0" relativeHeight="125829543" behindDoc="0" locked="0" layoutInCell="1" allowOverlap="1">
                <wp:simplePos x="0" y="0"/>
                <wp:positionH relativeFrom="column">
                  <wp:posOffset>3523615</wp:posOffset>
                </wp:positionH>
                <wp:positionV relativeFrom="paragraph">
                  <wp:posOffset>6534785</wp:posOffset>
                </wp:positionV>
                <wp:extent cx="975360" cy="149225"/>
                <wp:wrapTopAndBottom/>
                <wp:docPr id="377" name="Shape 377"/>
                <a:graphic xmlns:a="http://schemas.openxmlformats.org/drawingml/2006/main">
                  <a:graphicData uri="http://schemas.microsoft.com/office/word/2010/wordprocessingShape">
                    <wps:wsp>
                      <wps:cNvSpPr txBox="1"/>
                      <wps:spPr>
                        <a:xfrm>
                          <a:ext cx="975360" cy="149225"/>
                        </a:xfrm>
                        <a:prstGeom prst="rect"/>
                        <a:noFill/>
                      </wps:spPr>
                      <wps:txbx>
                        <w:txbxContent>
                          <w:p>
                            <w:pPr>
                              <w:pStyle w:val="Style40"/>
                              <w:keepNext w:val="0"/>
                              <w:keepLines w:val="0"/>
                              <w:widowControl w:val="0"/>
                              <w:pBdr>
                                <w:top w:val="single" w:sz="0" w:space="0" w:color="3B2519"/>
                                <w:left w:val="single" w:sz="0" w:space="0" w:color="3B2519"/>
                                <w:bottom w:val="single" w:sz="0" w:space="0" w:color="3B2519"/>
                                <w:right w:val="single" w:sz="0" w:space="0" w:color="3B2519"/>
                              </w:pBdr>
                              <w:shd w:val="clear" w:color="auto" w:fill="3B2519"/>
                              <w:bidi w:val="0"/>
                              <w:spacing w:before="0" w:after="0" w:line="240" w:lineRule="auto"/>
                              <w:ind w:left="0" w:right="0" w:firstLine="0"/>
                              <w:jc w:val="left"/>
                            </w:pPr>
                            <w:r>
                              <w:rPr>
                                <w:color w:val="FFFFFF"/>
                                <w:spacing w:val="0"/>
                                <w:w w:val="100"/>
                                <w:position w:val="0"/>
                                <w:shd w:val="clear" w:color="auto" w:fill="auto"/>
                                <w:lang w:val="en-US" w:eastAsia="en-US" w:bidi="en-US"/>
                              </w:rPr>
                              <w:t>Tel: +41 22 739 8433</w:t>
                            </w:r>
                          </w:p>
                        </w:txbxContent>
                      </wps:txbx>
                      <wps:bodyPr lIns="0" tIns="0" rIns="0" bIns="0">
                        <a:noAutoFit/>
                      </wps:bodyPr>
                    </wps:wsp>
                  </a:graphicData>
                </a:graphic>
              </wp:anchor>
            </w:drawing>
          </mc:Choice>
          <mc:Fallback>
            <w:pict>
              <v:shape id="_x0000_s1403" type="#_x0000_t202" style="position:absolute;margin-left:277.44999999999999pt;margin-top:514.54999999999995pt;width:76.799999999999997pt;height:11.75pt;z-index:-125829210;mso-wrap-distance-left:0;mso-wrap-distance-right:0" filled="f" stroked="f">
                <v:textbox inset="0,0,0,0">
                  <w:txbxContent>
                    <w:p>
                      <w:pPr>
                        <w:pStyle w:val="Style40"/>
                        <w:keepNext w:val="0"/>
                        <w:keepLines w:val="0"/>
                        <w:widowControl w:val="0"/>
                        <w:pBdr>
                          <w:top w:val="single" w:sz="0" w:space="0" w:color="3B2519"/>
                          <w:left w:val="single" w:sz="0" w:space="0" w:color="3B2519"/>
                          <w:bottom w:val="single" w:sz="0" w:space="0" w:color="3B2519"/>
                          <w:right w:val="single" w:sz="0" w:space="0" w:color="3B2519"/>
                        </w:pBdr>
                        <w:shd w:val="clear" w:color="auto" w:fill="3B2519"/>
                        <w:bidi w:val="0"/>
                        <w:spacing w:before="0" w:after="0" w:line="240" w:lineRule="auto"/>
                        <w:ind w:left="0" w:right="0" w:firstLine="0"/>
                        <w:jc w:val="left"/>
                      </w:pPr>
                      <w:r>
                        <w:rPr>
                          <w:color w:val="FFFFFF"/>
                          <w:spacing w:val="0"/>
                          <w:w w:val="100"/>
                          <w:position w:val="0"/>
                          <w:shd w:val="clear" w:color="auto" w:fill="auto"/>
                          <w:lang w:val="en-US" w:eastAsia="en-US" w:bidi="en-US"/>
                        </w:rPr>
                        <w:t>Tel: +41 22 739 8433</w:t>
                      </w:r>
                    </w:p>
                  </w:txbxContent>
                </v:textbox>
                <w10:wrap type="topAndBottom"/>
              </v:shape>
            </w:pict>
          </mc:Fallback>
        </mc:AlternateContent>
      </w:r>
      <w:r>
        <mc:AlternateContent>
          <mc:Choice Requires="wps">
            <w:drawing>
              <wp:anchor distT="0" distB="0" distL="0" distR="0" simplePos="0" relativeHeight="125829545" behindDoc="0" locked="0" layoutInCell="1" allowOverlap="1">
                <wp:simplePos x="0" y="0"/>
                <wp:positionH relativeFrom="column">
                  <wp:posOffset>1039495</wp:posOffset>
                </wp:positionH>
                <wp:positionV relativeFrom="paragraph">
                  <wp:posOffset>6693535</wp:posOffset>
                </wp:positionV>
                <wp:extent cx="1649095" cy="149225"/>
                <wp:wrapTopAndBottom/>
                <wp:docPr id="379" name="Shape 379"/>
                <a:graphic xmlns:a="http://schemas.openxmlformats.org/drawingml/2006/main">
                  <a:graphicData uri="http://schemas.microsoft.com/office/word/2010/wordprocessingShape">
                    <wps:wsp>
                      <wps:cNvSpPr txBox="1"/>
                      <wps:spPr>
                        <a:xfrm>
                          <a:ext cx="1649095" cy="149225"/>
                        </a:xfrm>
                        <a:prstGeom prst="rect"/>
                        <a:noFill/>
                      </wps:spPr>
                      <wps:txbx>
                        <w:txbxContent>
                          <w:p>
                            <w:pPr>
                              <w:pStyle w:val="Style40"/>
                              <w:keepNext w:val="0"/>
                              <w:keepLines w:val="0"/>
                              <w:widowControl w:val="0"/>
                              <w:pBdr>
                                <w:top w:val="single" w:sz="0" w:space="0" w:color="3C261A"/>
                                <w:left w:val="single" w:sz="0" w:space="0" w:color="3C261A"/>
                                <w:bottom w:val="single" w:sz="0" w:space="0" w:color="3C261A"/>
                                <w:right w:val="single" w:sz="0" w:space="0" w:color="3C261A"/>
                              </w:pBdr>
                              <w:shd w:val="clear" w:color="auto" w:fill="3C261A"/>
                              <w:bidi w:val="0"/>
                              <w:spacing w:before="0" w:after="0" w:line="240" w:lineRule="auto"/>
                              <w:ind w:left="0" w:right="0" w:firstLine="0"/>
                              <w:jc w:val="left"/>
                            </w:pPr>
                            <w:r>
                              <w:rPr>
                                <w:b/>
                                <w:bCs/>
                                <w:color w:val="FFFFFF"/>
                                <w:spacing w:val="0"/>
                                <w:w w:val="100"/>
                                <w:position w:val="0"/>
                                <w:shd w:val="clear" w:color="auto" w:fill="auto"/>
                                <w:lang w:val="en-US" w:eastAsia="en-US" w:bidi="en-US"/>
                              </w:rPr>
                              <w:t>Division of International Protection</w:t>
                            </w:r>
                          </w:p>
                        </w:txbxContent>
                      </wps:txbx>
                      <wps:bodyPr lIns="0" tIns="0" rIns="0" bIns="0">
                        <a:noAutoFit/>
                      </wps:bodyPr>
                    </wps:wsp>
                  </a:graphicData>
                </a:graphic>
              </wp:anchor>
            </w:drawing>
          </mc:Choice>
          <mc:Fallback>
            <w:pict>
              <v:shape id="_x0000_s1405" type="#_x0000_t202" style="position:absolute;margin-left:81.849999999999994pt;margin-top:527.04999999999995pt;width:129.84999999999999pt;height:11.75pt;z-index:-125829208;mso-wrap-distance-left:0;mso-wrap-distance-right:0" filled="f" stroked="f">
                <v:textbox inset="0,0,0,0">
                  <w:txbxContent>
                    <w:p>
                      <w:pPr>
                        <w:pStyle w:val="Style40"/>
                        <w:keepNext w:val="0"/>
                        <w:keepLines w:val="0"/>
                        <w:widowControl w:val="0"/>
                        <w:pBdr>
                          <w:top w:val="single" w:sz="0" w:space="0" w:color="3C261A"/>
                          <w:left w:val="single" w:sz="0" w:space="0" w:color="3C261A"/>
                          <w:bottom w:val="single" w:sz="0" w:space="0" w:color="3C261A"/>
                          <w:right w:val="single" w:sz="0" w:space="0" w:color="3C261A"/>
                        </w:pBdr>
                        <w:shd w:val="clear" w:color="auto" w:fill="3C261A"/>
                        <w:bidi w:val="0"/>
                        <w:spacing w:before="0" w:after="0" w:line="240" w:lineRule="auto"/>
                        <w:ind w:left="0" w:right="0" w:firstLine="0"/>
                        <w:jc w:val="left"/>
                      </w:pPr>
                      <w:r>
                        <w:rPr>
                          <w:b/>
                          <w:bCs/>
                          <w:color w:val="FFFFFF"/>
                          <w:spacing w:val="0"/>
                          <w:w w:val="100"/>
                          <w:position w:val="0"/>
                          <w:shd w:val="clear" w:color="auto" w:fill="auto"/>
                          <w:lang w:val="en-US" w:eastAsia="en-US" w:bidi="en-US"/>
                        </w:rPr>
                        <w:t>Division of International Protection</w:t>
                      </w:r>
                    </w:p>
                  </w:txbxContent>
                </v:textbox>
                <w10:wrap type="topAndBottom"/>
              </v:shape>
            </w:pict>
          </mc:Fallback>
        </mc:AlternateContent>
      </w:r>
      <w:r>
        <mc:AlternateContent>
          <mc:Choice Requires="wps">
            <w:drawing>
              <wp:anchor distT="0" distB="0" distL="0" distR="0" simplePos="0" relativeHeight="125829547" behindDoc="0" locked="0" layoutInCell="1" allowOverlap="1">
                <wp:simplePos x="0" y="0"/>
                <wp:positionH relativeFrom="column">
                  <wp:posOffset>3533140</wp:posOffset>
                </wp:positionH>
                <wp:positionV relativeFrom="paragraph">
                  <wp:posOffset>6693535</wp:posOffset>
                </wp:positionV>
                <wp:extent cx="993775" cy="149225"/>
                <wp:wrapTopAndBottom/>
                <wp:docPr id="381" name="Shape 381"/>
                <a:graphic xmlns:a="http://schemas.openxmlformats.org/drawingml/2006/main">
                  <a:graphicData uri="http://schemas.microsoft.com/office/word/2010/wordprocessingShape">
                    <wps:wsp>
                      <wps:cNvSpPr txBox="1"/>
                      <wps:spPr>
                        <a:xfrm>
                          <a:ext cx="993775" cy="149225"/>
                        </a:xfrm>
                        <a:prstGeom prst="rect"/>
                        <a:noFill/>
                      </wps:spPr>
                      <wps:txbx>
                        <w:txbxContent>
                          <w:p>
                            <w:pPr>
                              <w:pStyle w:val="Style40"/>
                              <w:keepNext w:val="0"/>
                              <w:keepLines w:val="0"/>
                              <w:widowControl w:val="0"/>
                              <w:pBdr>
                                <w:top w:val="single" w:sz="0" w:space="0" w:color="3A2418"/>
                                <w:left w:val="single" w:sz="0" w:space="0" w:color="3A2418"/>
                                <w:bottom w:val="single" w:sz="0" w:space="0" w:color="3A2418"/>
                                <w:right w:val="single" w:sz="0" w:space="0" w:color="3A2418"/>
                              </w:pBdr>
                              <w:shd w:val="clear" w:color="auto" w:fill="3A2418"/>
                              <w:bidi w:val="0"/>
                              <w:spacing w:before="0" w:after="0" w:line="240" w:lineRule="auto"/>
                              <w:ind w:left="0" w:right="0" w:firstLine="0"/>
                              <w:jc w:val="left"/>
                            </w:pPr>
                            <w:r>
                              <w:rPr>
                                <w:color w:val="FFFFFF"/>
                                <w:spacing w:val="0"/>
                                <w:w w:val="100"/>
                                <w:position w:val="0"/>
                                <w:shd w:val="clear" w:color="auto" w:fill="auto"/>
                                <w:lang w:val="en-US" w:eastAsia="en-US" w:bidi="en-US"/>
                              </w:rPr>
                              <w:t>Fax: +41 22 739 7344</w:t>
                            </w:r>
                          </w:p>
                        </w:txbxContent>
                      </wps:txbx>
                      <wps:bodyPr lIns="0" tIns="0" rIns="0" bIns="0">
                        <a:noAutoFit/>
                      </wps:bodyPr>
                    </wps:wsp>
                  </a:graphicData>
                </a:graphic>
              </wp:anchor>
            </w:drawing>
          </mc:Choice>
          <mc:Fallback>
            <w:pict>
              <v:shape id="_x0000_s1407" type="#_x0000_t202" style="position:absolute;margin-left:278.19999999999999pt;margin-top:527.04999999999995pt;width:78.25pt;height:11.75pt;z-index:-125829206;mso-wrap-distance-left:0;mso-wrap-distance-right:0" filled="f" stroked="f">
                <v:textbox inset="0,0,0,0">
                  <w:txbxContent>
                    <w:p>
                      <w:pPr>
                        <w:pStyle w:val="Style40"/>
                        <w:keepNext w:val="0"/>
                        <w:keepLines w:val="0"/>
                        <w:widowControl w:val="0"/>
                        <w:pBdr>
                          <w:top w:val="single" w:sz="0" w:space="0" w:color="3A2418"/>
                          <w:left w:val="single" w:sz="0" w:space="0" w:color="3A2418"/>
                          <w:bottom w:val="single" w:sz="0" w:space="0" w:color="3A2418"/>
                          <w:right w:val="single" w:sz="0" w:space="0" w:color="3A2418"/>
                        </w:pBdr>
                        <w:shd w:val="clear" w:color="auto" w:fill="3A2418"/>
                        <w:bidi w:val="0"/>
                        <w:spacing w:before="0" w:after="0" w:line="240" w:lineRule="auto"/>
                        <w:ind w:left="0" w:right="0" w:firstLine="0"/>
                        <w:jc w:val="left"/>
                      </w:pPr>
                      <w:r>
                        <w:rPr>
                          <w:color w:val="FFFFFF"/>
                          <w:spacing w:val="0"/>
                          <w:w w:val="100"/>
                          <w:position w:val="0"/>
                          <w:shd w:val="clear" w:color="auto" w:fill="auto"/>
                          <w:lang w:val="en-US" w:eastAsia="en-US" w:bidi="en-US"/>
                        </w:rPr>
                        <w:t>Fax: +41 22 739 7344</w:t>
                      </w:r>
                    </w:p>
                  </w:txbxContent>
                </v:textbox>
                <w10:wrap type="topAndBottom"/>
              </v:shape>
            </w:pict>
          </mc:Fallback>
        </mc:AlternateContent>
      </w:r>
      <w:r>
        <mc:AlternateContent>
          <mc:Choice Requires="wps">
            <w:drawing>
              <wp:anchor distT="0" distB="0" distL="0" distR="0" simplePos="0" relativeHeight="125829549" behindDoc="0" locked="0" layoutInCell="1" allowOverlap="1">
                <wp:simplePos x="0" y="0"/>
                <wp:positionH relativeFrom="column">
                  <wp:posOffset>1039495</wp:posOffset>
                </wp:positionH>
                <wp:positionV relativeFrom="paragraph">
                  <wp:posOffset>6854825</wp:posOffset>
                </wp:positionV>
                <wp:extent cx="2191385" cy="149225"/>
                <wp:wrapTopAndBottom/>
                <wp:docPr id="383" name="Shape 383"/>
                <a:graphic xmlns:a="http://schemas.openxmlformats.org/drawingml/2006/main">
                  <a:graphicData uri="http://schemas.microsoft.com/office/word/2010/wordprocessingShape">
                    <wps:wsp>
                      <wps:cNvSpPr txBox="1"/>
                      <wps:spPr>
                        <a:xfrm>
                          <a:ext cx="2191385" cy="149225"/>
                        </a:xfrm>
                        <a:prstGeom prst="rect"/>
                        <a:noFill/>
                      </wps:spPr>
                      <wps:txbx>
                        <w:txbxContent>
                          <w:p>
                            <w:pPr>
                              <w:pStyle w:val="Style40"/>
                              <w:keepNext w:val="0"/>
                              <w:keepLines w:val="0"/>
                              <w:widowControl w:val="0"/>
                              <w:pBdr>
                                <w:top w:val="single" w:sz="0" w:space="0" w:color="3B2519"/>
                                <w:left w:val="single" w:sz="0" w:space="0" w:color="3B2519"/>
                                <w:bottom w:val="single" w:sz="0" w:space="0" w:color="3B2519"/>
                                <w:right w:val="single" w:sz="0" w:space="0" w:color="3B2519"/>
                              </w:pBdr>
                              <w:shd w:val="clear" w:color="auto" w:fill="3B2519"/>
                              <w:bidi w:val="0"/>
                              <w:spacing w:before="0" w:after="0" w:line="240" w:lineRule="auto"/>
                              <w:ind w:left="0" w:right="0" w:firstLine="0"/>
                              <w:jc w:val="left"/>
                            </w:pPr>
                            <w:r>
                              <w:rPr>
                                <w:color w:val="FFFFFF"/>
                                <w:spacing w:val="0"/>
                                <w:w w:val="100"/>
                                <w:position w:val="0"/>
                                <w:shd w:val="clear" w:color="auto" w:fill="auto"/>
                                <w:lang w:val="en-US" w:eastAsia="en-US" w:bidi="en-US"/>
                              </w:rPr>
                              <w:t>United Nations High Commissioner for Refugees</w:t>
                            </w:r>
                          </w:p>
                        </w:txbxContent>
                      </wps:txbx>
                      <wps:bodyPr lIns="0" tIns="0" rIns="0" bIns="0">
                        <a:noAutoFit/>
                      </wps:bodyPr>
                    </wps:wsp>
                  </a:graphicData>
                </a:graphic>
              </wp:anchor>
            </w:drawing>
          </mc:Choice>
          <mc:Fallback>
            <w:pict>
              <v:shape id="_x0000_s1409" type="#_x0000_t202" style="position:absolute;margin-left:81.849999999999994pt;margin-top:539.75pt;width:172.55000000000001pt;height:11.75pt;z-index:-125829204;mso-wrap-distance-left:0;mso-wrap-distance-right:0" filled="f" stroked="f">
                <v:textbox inset="0,0,0,0">
                  <w:txbxContent>
                    <w:p>
                      <w:pPr>
                        <w:pStyle w:val="Style40"/>
                        <w:keepNext w:val="0"/>
                        <w:keepLines w:val="0"/>
                        <w:widowControl w:val="0"/>
                        <w:pBdr>
                          <w:top w:val="single" w:sz="0" w:space="0" w:color="3B2519"/>
                          <w:left w:val="single" w:sz="0" w:space="0" w:color="3B2519"/>
                          <w:bottom w:val="single" w:sz="0" w:space="0" w:color="3B2519"/>
                          <w:right w:val="single" w:sz="0" w:space="0" w:color="3B2519"/>
                        </w:pBdr>
                        <w:shd w:val="clear" w:color="auto" w:fill="3B2519"/>
                        <w:bidi w:val="0"/>
                        <w:spacing w:before="0" w:after="0" w:line="240" w:lineRule="auto"/>
                        <w:ind w:left="0" w:right="0" w:firstLine="0"/>
                        <w:jc w:val="left"/>
                      </w:pPr>
                      <w:r>
                        <w:rPr>
                          <w:color w:val="FFFFFF"/>
                          <w:spacing w:val="0"/>
                          <w:w w:val="100"/>
                          <w:position w:val="0"/>
                          <w:shd w:val="clear" w:color="auto" w:fill="auto"/>
                          <w:lang w:val="en-US" w:eastAsia="en-US" w:bidi="en-US"/>
                        </w:rPr>
                        <w:t>United Nations High Commissioner for Refugees</w:t>
                      </w:r>
                    </w:p>
                  </w:txbxContent>
                </v:textbox>
                <w10:wrap type="topAndBottom"/>
              </v:shape>
            </w:pict>
          </mc:Fallback>
        </mc:AlternateContent>
      </w:r>
      <w:r>
        <mc:AlternateContent>
          <mc:Choice Requires="wps">
            <w:drawing>
              <wp:anchor distT="0" distB="0" distL="0" distR="0" simplePos="0" relativeHeight="125829551" behindDoc="0" locked="0" layoutInCell="1" allowOverlap="1">
                <wp:simplePos x="0" y="0"/>
                <wp:positionH relativeFrom="column">
                  <wp:posOffset>3526790</wp:posOffset>
                </wp:positionH>
                <wp:positionV relativeFrom="paragraph">
                  <wp:posOffset>6854825</wp:posOffset>
                </wp:positionV>
                <wp:extent cx="1017905" cy="149225"/>
                <wp:wrapTopAndBottom/>
                <wp:docPr id="385" name="Shape 385"/>
                <a:graphic xmlns:a="http://schemas.openxmlformats.org/drawingml/2006/main">
                  <a:graphicData uri="http://schemas.microsoft.com/office/word/2010/wordprocessingShape">
                    <wps:wsp>
                      <wps:cNvSpPr txBox="1"/>
                      <wps:spPr>
                        <a:xfrm>
                          <a:ext cx="1017905" cy="149225"/>
                        </a:xfrm>
                        <a:prstGeom prst="rect"/>
                        <a:noFill/>
                      </wps:spPr>
                      <wps:txbx>
                        <w:txbxContent>
                          <w:p>
                            <w:pPr>
                              <w:pStyle w:val="Style40"/>
                              <w:keepNext w:val="0"/>
                              <w:keepLines w:val="0"/>
                              <w:widowControl w:val="0"/>
                              <w:pBdr>
                                <w:top w:val="single" w:sz="0" w:space="0" w:color="3B2518"/>
                                <w:left w:val="single" w:sz="0" w:space="0" w:color="3B2518"/>
                                <w:bottom w:val="single" w:sz="0" w:space="0" w:color="3B2518"/>
                                <w:right w:val="single" w:sz="0" w:space="0" w:color="3B2518"/>
                              </w:pBdr>
                              <w:shd w:val="clear" w:color="auto" w:fill="3B2518"/>
                              <w:bidi w:val="0"/>
                              <w:spacing w:before="0" w:after="0" w:line="240" w:lineRule="auto"/>
                              <w:ind w:left="0" w:right="0" w:firstLine="0"/>
                              <w:jc w:val="left"/>
                            </w:pPr>
                            <w:r>
                              <w:fldChar w:fldCharType="begin"/>
                            </w:r>
                            <w:r>
                              <w:rPr/>
                              <w:instrText> HYPERLINK "http://www.unhcr.org" </w:instrText>
                            </w:r>
                            <w:r>
                              <w:fldChar w:fldCharType="separate"/>
                            </w:r>
                            <w:r>
                              <w:rPr>
                                <w:color w:val="FFFFFF"/>
                                <w:spacing w:val="0"/>
                                <w:w w:val="100"/>
                                <w:position w:val="0"/>
                                <w:shd w:val="clear" w:color="auto" w:fill="auto"/>
                                <w:lang w:val="en-US" w:eastAsia="en-US" w:bidi="en-US"/>
                              </w:rPr>
                              <w:t>http://www.unhcr.org</w:t>
                            </w:r>
                            <w:r>
                              <w:fldChar w:fldCharType="end"/>
                            </w:r>
                          </w:p>
                        </w:txbxContent>
                      </wps:txbx>
                      <wps:bodyPr lIns="0" tIns="0" rIns="0" bIns="0">
                        <a:noAutoFit/>
                      </wps:bodyPr>
                    </wps:wsp>
                  </a:graphicData>
                </a:graphic>
              </wp:anchor>
            </w:drawing>
          </mc:Choice>
          <mc:Fallback>
            <w:pict>
              <v:shape id="_x0000_s1411" type="#_x0000_t202" style="position:absolute;margin-left:277.69999999999999pt;margin-top:539.75pt;width:80.150000000000006pt;height:11.75pt;z-index:-125829202;mso-wrap-distance-left:0;mso-wrap-distance-right:0" filled="f" stroked="f">
                <v:textbox inset="0,0,0,0">
                  <w:txbxContent>
                    <w:p>
                      <w:pPr>
                        <w:pStyle w:val="Style40"/>
                        <w:keepNext w:val="0"/>
                        <w:keepLines w:val="0"/>
                        <w:widowControl w:val="0"/>
                        <w:pBdr>
                          <w:top w:val="single" w:sz="0" w:space="0" w:color="3B2518"/>
                          <w:left w:val="single" w:sz="0" w:space="0" w:color="3B2518"/>
                          <w:bottom w:val="single" w:sz="0" w:space="0" w:color="3B2518"/>
                          <w:right w:val="single" w:sz="0" w:space="0" w:color="3B2518"/>
                        </w:pBdr>
                        <w:shd w:val="clear" w:color="auto" w:fill="3B2518"/>
                        <w:bidi w:val="0"/>
                        <w:spacing w:before="0" w:after="0" w:line="240" w:lineRule="auto"/>
                        <w:ind w:left="0" w:right="0" w:firstLine="0"/>
                        <w:jc w:val="left"/>
                      </w:pPr>
                      <w:r>
                        <w:fldChar w:fldCharType="begin"/>
                      </w:r>
                      <w:r>
                        <w:rPr/>
                        <w:instrText> HYPERLINK "http://www.unhcr.org" </w:instrText>
                      </w:r>
                      <w:r>
                        <w:fldChar w:fldCharType="separate"/>
                      </w:r>
                      <w:r>
                        <w:rPr>
                          <w:color w:val="FFFFFF"/>
                          <w:spacing w:val="0"/>
                          <w:w w:val="100"/>
                          <w:position w:val="0"/>
                          <w:shd w:val="clear" w:color="auto" w:fill="auto"/>
                          <w:lang w:val="en-US" w:eastAsia="en-US" w:bidi="en-US"/>
                        </w:rPr>
                        <w:t>http://www.unhcr.org</w:t>
                      </w:r>
                      <w:r>
                        <w:fldChar w:fldCharType="end"/>
                      </w:r>
                    </w:p>
                  </w:txbxContent>
                </v:textbox>
                <w10:wrap type="topAndBottom"/>
              </v:shape>
            </w:pict>
          </mc:Fallback>
        </mc:AlternateContent>
      </w:r>
      <w:r>
        <mc:AlternateContent>
          <mc:Choice Requires="wps">
            <w:drawing>
              <wp:anchor distT="0" distB="0" distL="0" distR="0" simplePos="0" relativeHeight="125829553" behindDoc="0" locked="0" layoutInCell="1" allowOverlap="1">
                <wp:simplePos x="0" y="0"/>
                <wp:positionH relativeFrom="column">
                  <wp:posOffset>1036320</wp:posOffset>
                </wp:positionH>
                <wp:positionV relativeFrom="paragraph">
                  <wp:posOffset>7086600</wp:posOffset>
                </wp:positionV>
                <wp:extent cx="1578610" cy="149225"/>
                <wp:wrapTopAndBottom/>
                <wp:docPr id="387" name="Shape 387"/>
                <a:graphic xmlns:a="http://schemas.openxmlformats.org/drawingml/2006/main">
                  <a:graphicData uri="http://schemas.microsoft.com/office/word/2010/wordprocessingShape">
                    <wps:wsp>
                      <wps:cNvSpPr txBox="1"/>
                      <wps:spPr>
                        <a:xfrm>
                          <a:ext cx="1578610" cy="149225"/>
                        </a:xfrm>
                        <a:prstGeom prst="rect"/>
                        <a:noFill/>
                      </wps:spPr>
                      <wps:txbx>
                        <w:txbxContent>
                          <w:p>
                            <w:pPr>
                              <w:pStyle w:val="Style40"/>
                              <w:keepNext w:val="0"/>
                              <w:keepLines w:val="0"/>
                              <w:widowControl w:val="0"/>
                              <w:pBdr>
                                <w:top w:val="single" w:sz="0" w:space="0" w:color="3C2619"/>
                                <w:left w:val="single" w:sz="0" w:space="0" w:color="3C2619"/>
                                <w:bottom w:val="single" w:sz="0" w:space="0" w:color="3C2619"/>
                                <w:right w:val="single" w:sz="0" w:space="0" w:color="3C2619"/>
                              </w:pBdr>
                              <w:shd w:val="clear" w:color="auto" w:fill="3C2619"/>
                              <w:bidi w:val="0"/>
                              <w:spacing w:before="0" w:after="0" w:line="240" w:lineRule="auto"/>
                              <w:ind w:left="0" w:right="0" w:firstLine="0"/>
                              <w:jc w:val="left"/>
                            </w:pPr>
                            <w:r>
                              <w:rPr>
                                <w:color w:val="FFFFFF"/>
                                <w:spacing w:val="0"/>
                                <w:w w:val="100"/>
                                <w:position w:val="0"/>
                                <w:shd w:val="clear" w:color="auto" w:fill="auto"/>
                                <w:lang w:val="en-US" w:eastAsia="en-US" w:bidi="en-US"/>
                              </w:rPr>
                              <w:t>Case Postale 2500, 1211 Geneva 2</w:t>
                            </w:r>
                          </w:p>
                        </w:txbxContent>
                      </wps:txbx>
                      <wps:bodyPr lIns="0" tIns="0" rIns="0" bIns="0">
                        <a:noAutoFit/>
                      </wps:bodyPr>
                    </wps:wsp>
                  </a:graphicData>
                </a:graphic>
              </wp:anchor>
            </w:drawing>
          </mc:Choice>
          <mc:Fallback>
            <w:pict>
              <v:shape id="_x0000_s1413" type="#_x0000_t202" style="position:absolute;margin-left:81.599999999999994pt;margin-top:558.pt;width:124.3pt;height:11.75pt;z-index:-125829200;mso-wrap-distance-left:0;mso-wrap-distance-right:0" filled="f" stroked="f">
                <v:textbox inset="0,0,0,0">
                  <w:txbxContent>
                    <w:p>
                      <w:pPr>
                        <w:pStyle w:val="Style40"/>
                        <w:keepNext w:val="0"/>
                        <w:keepLines w:val="0"/>
                        <w:widowControl w:val="0"/>
                        <w:pBdr>
                          <w:top w:val="single" w:sz="0" w:space="0" w:color="3C2619"/>
                          <w:left w:val="single" w:sz="0" w:space="0" w:color="3C2619"/>
                          <w:bottom w:val="single" w:sz="0" w:space="0" w:color="3C2619"/>
                          <w:right w:val="single" w:sz="0" w:space="0" w:color="3C2619"/>
                        </w:pBdr>
                        <w:shd w:val="clear" w:color="auto" w:fill="3C2619"/>
                        <w:bidi w:val="0"/>
                        <w:spacing w:before="0" w:after="0" w:line="240" w:lineRule="auto"/>
                        <w:ind w:left="0" w:right="0" w:firstLine="0"/>
                        <w:jc w:val="left"/>
                      </w:pPr>
                      <w:r>
                        <w:rPr>
                          <w:color w:val="FFFFFF"/>
                          <w:spacing w:val="0"/>
                          <w:w w:val="100"/>
                          <w:position w:val="0"/>
                          <w:shd w:val="clear" w:color="auto" w:fill="auto"/>
                          <w:lang w:val="en-US" w:eastAsia="en-US" w:bidi="en-US"/>
                        </w:rPr>
                        <w:t>Case Postale 2500, 1211 Geneva 2</w:t>
                      </w:r>
                    </w:p>
                  </w:txbxContent>
                </v:textbox>
                <w10:wrap type="topAndBottom"/>
              </v:shape>
            </w:pict>
          </mc:Fallback>
        </mc:AlternateContent>
      </w:r>
      <w:r>
        <mc:AlternateContent>
          <mc:Choice Requires="wps">
            <w:drawing>
              <wp:anchor distT="0" distB="0" distL="0" distR="0" simplePos="0" relativeHeight="125829555" behindDoc="0" locked="0" layoutInCell="1" allowOverlap="1">
                <wp:simplePos x="0" y="0"/>
                <wp:positionH relativeFrom="column">
                  <wp:posOffset>1036320</wp:posOffset>
                </wp:positionH>
                <wp:positionV relativeFrom="paragraph">
                  <wp:posOffset>7245350</wp:posOffset>
                </wp:positionV>
                <wp:extent cx="557530" cy="149225"/>
                <wp:wrapTopAndBottom/>
                <wp:docPr id="389" name="Shape 389"/>
                <a:graphic xmlns:a="http://schemas.openxmlformats.org/drawingml/2006/main">
                  <a:graphicData uri="http://schemas.microsoft.com/office/word/2010/wordprocessingShape">
                    <wps:wsp>
                      <wps:cNvSpPr txBox="1"/>
                      <wps:spPr>
                        <a:xfrm>
                          <a:ext cx="557530" cy="149225"/>
                        </a:xfrm>
                        <a:prstGeom prst="rect"/>
                        <a:noFill/>
                      </wps:spPr>
                      <wps:txbx>
                        <w:txbxContent>
                          <w:p>
                            <w:pPr>
                              <w:pStyle w:val="Style40"/>
                              <w:keepNext w:val="0"/>
                              <w:keepLines w:val="0"/>
                              <w:widowControl w:val="0"/>
                              <w:pBdr>
                                <w:top w:val="single" w:sz="0" w:space="0" w:color="3C2619"/>
                                <w:left w:val="single" w:sz="0" w:space="0" w:color="3C2619"/>
                                <w:bottom w:val="single" w:sz="0" w:space="0" w:color="3C2619"/>
                                <w:right w:val="single" w:sz="0" w:space="0" w:color="3C2619"/>
                              </w:pBdr>
                              <w:shd w:val="clear" w:color="auto" w:fill="3C2619"/>
                              <w:bidi w:val="0"/>
                              <w:spacing w:before="0" w:after="0" w:line="240" w:lineRule="auto"/>
                              <w:ind w:left="0" w:right="0" w:firstLine="0"/>
                              <w:jc w:val="left"/>
                            </w:pPr>
                            <w:r>
                              <w:rPr>
                                <w:color w:val="FFFFFF"/>
                                <w:spacing w:val="0"/>
                                <w:w w:val="100"/>
                                <w:position w:val="0"/>
                                <w:shd w:val="clear" w:color="auto" w:fill="auto"/>
                                <w:lang w:val="en-US" w:eastAsia="en-US" w:bidi="en-US"/>
                              </w:rPr>
                              <w:t>Switzerland</w:t>
                            </w:r>
                          </w:p>
                        </w:txbxContent>
                      </wps:txbx>
                      <wps:bodyPr lIns="0" tIns="0" rIns="0" bIns="0">
                        <a:noAutoFit/>
                      </wps:bodyPr>
                    </wps:wsp>
                  </a:graphicData>
                </a:graphic>
              </wp:anchor>
            </w:drawing>
          </mc:Choice>
          <mc:Fallback>
            <w:pict>
              <v:shape id="_x0000_s1415" type="#_x0000_t202" style="position:absolute;margin-left:81.599999999999994pt;margin-top:570.5pt;width:43.899999999999999pt;height:11.75pt;z-index:-125829198;mso-wrap-distance-left:0;mso-wrap-distance-right:0" filled="f" stroked="f">
                <v:textbox inset="0,0,0,0">
                  <w:txbxContent>
                    <w:p>
                      <w:pPr>
                        <w:pStyle w:val="Style40"/>
                        <w:keepNext w:val="0"/>
                        <w:keepLines w:val="0"/>
                        <w:widowControl w:val="0"/>
                        <w:pBdr>
                          <w:top w:val="single" w:sz="0" w:space="0" w:color="3C2619"/>
                          <w:left w:val="single" w:sz="0" w:space="0" w:color="3C2619"/>
                          <w:bottom w:val="single" w:sz="0" w:space="0" w:color="3C2619"/>
                          <w:right w:val="single" w:sz="0" w:space="0" w:color="3C2619"/>
                        </w:pBdr>
                        <w:shd w:val="clear" w:color="auto" w:fill="3C2619"/>
                        <w:bidi w:val="0"/>
                        <w:spacing w:before="0" w:after="0" w:line="240" w:lineRule="auto"/>
                        <w:ind w:left="0" w:right="0" w:firstLine="0"/>
                        <w:jc w:val="left"/>
                      </w:pPr>
                      <w:r>
                        <w:rPr>
                          <w:color w:val="FFFFFF"/>
                          <w:spacing w:val="0"/>
                          <w:w w:val="100"/>
                          <w:position w:val="0"/>
                          <w:shd w:val="clear" w:color="auto" w:fill="auto"/>
                          <w:lang w:val="en-US" w:eastAsia="en-US" w:bidi="en-US"/>
                        </w:rPr>
                        <w:t>Switzerland</w:t>
                      </w:r>
                    </w:p>
                  </w:txbxContent>
                </v:textbox>
                <w10:wrap type="topAndBottom"/>
              </v:shape>
            </w:pict>
          </mc:Fallback>
        </mc:AlternateContent>
      </w:r>
      <w:r>
        <mc:AlternateContent>
          <mc:Choice Requires="wps">
            <w:drawing>
              <wp:anchor distT="0" distB="0" distL="0" distR="0" simplePos="0" relativeHeight="125829557" behindDoc="0" locked="0" layoutInCell="1" allowOverlap="1">
                <wp:simplePos x="0" y="0"/>
                <wp:positionH relativeFrom="column">
                  <wp:posOffset>3526790</wp:posOffset>
                </wp:positionH>
                <wp:positionV relativeFrom="paragraph">
                  <wp:posOffset>7086600</wp:posOffset>
                </wp:positionV>
                <wp:extent cx="1475105" cy="341630"/>
                <wp:wrapTopAndBottom/>
                <wp:docPr id="391" name="Shape 391"/>
                <a:graphic xmlns:a="http://schemas.openxmlformats.org/drawingml/2006/main">
                  <a:graphicData uri="http://schemas.microsoft.com/office/word/2010/wordprocessingShape">
                    <wps:wsp>
                      <wps:cNvSpPr txBox="1"/>
                      <wps:spPr>
                        <a:xfrm>
                          <a:ext cx="1475105" cy="341630"/>
                        </a:xfrm>
                        <a:prstGeom prst="rect"/>
                        <a:noFill/>
                      </wps:spPr>
                      <wps:txbx>
                        <w:txbxContent>
                          <w:p>
                            <w:pPr>
                              <w:pStyle w:val="Style40"/>
                              <w:keepNext w:val="0"/>
                              <w:keepLines w:val="0"/>
                              <w:widowControl w:val="0"/>
                              <w:pBdr>
                                <w:top w:val="single" w:sz="0" w:space="0" w:color="3B2518"/>
                                <w:left w:val="single" w:sz="0" w:space="0" w:color="3B2518"/>
                                <w:bottom w:val="single" w:sz="0" w:space="0" w:color="3B2518"/>
                                <w:right w:val="single" w:sz="0" w:space="0" w:color="3B2518"/>
                              </w:pBdr>
                              <w:shd w:val="clear" w:color="auto" w:fill="3B2518"/>
                              <w:bidi w:val="0"/>
                              <w:spacing w:before="0" w:after="0" w:line="307" w:lineRule="auto"/>
                              <w:ind w:left="0" w:right="0" w:firstLine="0"/>
                              <w:jc w:val="left"/>
                            </w:pPr>
                            <w:r>
                              <w:rPr>
                                <w:color w:val="FFFFFF"/>
                                <w:spacing w:val="0"/>
                                <w:w w:val="100"/>
                                <w:position w:val="0"/>
                                <w:shd w:val="clear" w:color="auto" w:fill="auto"/>
                                <w:lang w:val="en-US" w:eastAsia="en-US" w:bidi="en-US"/>
                              </w:rPr>
                              <w:t>Layout&amp;Design: BakOS DESIGN © UNHCR 2016</w:t>
                            </w:r>
                          </w:p>
                        </w:txbxContent>
                      </wps:txbx>
                      <wps:bodyPr lIns="0" tIns="0" rIns="0" bIns="0">
                        <a:noAutoFit/>
                      </wps:bodyPr>
                    </wps:wsp>
                  </a:graphicData>
                </a:graphic>
              </wp:anchor>
            </w:drawing>
          </mc:Choice>
          <mc:Fallback>
            <w:pict>
              <v:shape id="_x0000_s1417" type="#_x0000_t202" style="position:absolute;margin-left:277.69999999999999pt;margin-top:558.pt;width:116.15000000000001pt;height:26.899999999999999pt;z-index:-125829196;mso-wrap-distance-left:0;mso-wrap-distance-right:0" filled="f" stroked="f">
                <v:textbox inset="0,0,0,0">
                  <w:txbxContent>
                    <w:p>
                      <w:pPr>
                        <w:pStyle w:val="Style40"/>
                        <w:keepNext w:val="0"/>
                        <w:keepLines w:val="0"/>
                        <w:widowControl w:val="0"/>
                        <w:pBdr>
                          <w:top w:val="single" w:sz="0" w:space="0" w:color="3B2518"/>
                          <w:left w:val="single" w:sz="0" w:space="0" w:color="3B2518"/>
                          <w:bottom w:val="single" w:sz="0" w:space="0" w:color="3B2518"/>
                          <w:right w:val="single" w:sz="0" w:space="0" w:color="3B2518"/>
                        </w:pBdr>
                        <w:shd w:val="clear" w:color="auto" w:fill="3B2518"/>
                        <w:bidi w:val="0"/>
                        <w:spacing w:before="0" w:after="0" w:line="307" w:lineRule="auto"/>
                        <w:ind w:left="0" w:right="0" w:firstLine="0"/>
                        <w:jc w:val="left"/>
                      </w:pPr>
                      <w:r>
                        <w:rPr>
                          <w:color w:val="FFFFFF"/>
                          <w:spacing w:val="0"/>
                          <w:w w:val="100"/>
                          <w:position w:val="0"/>
                          <w:shd w:val="clear" w:color="auto" w:fill="auto"/>
                          <w:lang w:val="en-US" w:eastAsia="en-US" w:bidi="en-US"/>
                        </w:rPr>
                        <w:t>Layout&amp;Design: BakOS DESIGN © UNHCR 2016</w:t>
                      </w:r>
                    </w:p>
                  </w:txbxContent>
                </v:textbox>
                <w10:wrap type="topAndBottom"/>
              </v:shape>
            </w:pict>
          </mc:Fallback>
        </mc:AlternateContent>
      </w:r>
    </w:p>
    <w:sectPr>
      <w:footerReference w:type="default" r:id="rId193"/>
      <w:footerReference w:type="even" r:id="rId194"/>
      <w:footnotePr>
        <w:pos w:val="pageBottom"/>
        <w:numFmt w:val="upperRoman"/>
        <w:numRestart w:val="continuous"/>
        <w15:footnoteColumns w:val="1"/>
      </w:footnotePr>
      <w:pgSz w:w="12152" w:h="17667"/>
      <w:pgMar w:top="1097" w:left="931" w:right="931" w:bottom="315" w:header="669" w:footer="3" w:gutter="6206"/>
      <w:pgNumType w:start="72"/>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1" behindDoc="1" locked="0" layoutInCell="1" allowOverlap="1">
              <wp:simplePos x="0" y="0"/>
              <wp:positionH relativeFrom="page">
                <wp:posOffset>7207250</wp:posOffset>
              </wp:positionH>
              <wp:positionV relativeFrom="page">
                <wp:posOffset>10896600</wp:posOffset>
              </wp:positionV>
              <wp:extent cx="125095" cy="121920"/>
              <wp:wrapNone/>
              <wp:docPr id="3" name="Shape 3"/>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567.5pt;margin-top:858.pt;width:9.8499999999999996pt;height:9.5999999999999996pt;z-index:-188744062;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395605</wp:posOffset>
              </wp:positionH>
              <wp:positionV relativeFrom="page">
                <wp:posOffset>10513695</wp:posOffset>
              </wp:positionV>
              <wp:extent cx="125095" cy="85090"/>
              <wp:wrapNone/>
              <wp:docPr id="79" name="Shape 79"/>
              <a:graphic xmlns:a="http://schemas.openxmlformats.org/drawingml/2006/main">
                <a:graphicData uri="http://schemas.microsoft.com/office/word/2010/wordprocessingShape">
                  <wps:wsp>
                    <wps:cNvSpPr txBox="1"/>
                    <wps:spPr>
                      <a:xfrm>
                        <a:ext cx="125095" cy="85090"/>
                      </a:xfrm>
                      <a:prstGeom prst="rect"/>
                      <a:noFill/>
                    </wps:spPr>
                    <wps:txbx>
                      <w:txbxContent>
                        <w:p>
                          <w:pPr>
                            <w:pStyle w:val="Style25"/>
                            <w:keepNext w:val="0"/>
                            <w:keepLines w:val="0"/>
                            <w:widowControl w:val="0"/>
                            <w:pBdr>
                              <w:top w:val="single" w:sz="0" w:space="0" w:color="36211B"/>
                              <w:left w:val="single" w:sz="0" w:space="0" w:color="36211B"/>
                              <w:bottom w:val="single" w:sz="0" w:space="0" w:color="36211B"/>
                              <w:right w:val="single" w:sz="0" w:space="0" w:color="36211B"/>
                            </w:pBdr>
                            <w:shd w:val="clear" w:color="auto" w:fill="36211B"/>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05" type="#_x0000_t202" style="position:absolute;margin-left:31.149999999999999pt;margin-top:827.85000000000002pt;width:9.8499999999999996pt;height:6.7000000000000002pt;z-index:-188744034;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pBdr>
                        <w:top w:val="single" w:sz="0" w:space="0" w:color="36211B"/>
                        <w:left w:val="single" w:sz="0" w:space="0" w:color="36211B"/>
                        <w:bottom w:val="single" w:sz="0" w:space="0" w:color="36211B"/>
                        <w:right w:val="single" w:sz="0" w:space="0" w:color="36211B"/>
                      </w:pBdr>
                      <w:shd w:val="clear" w:color="auto" w:fill="36211B"/>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1" behindDoc="1" locked="0" layoutInCell="1" allowOverlap="1">
              <wp:simplePos x="0" y="0"/>
              <wp:positionH relativeFrom="page">
                <wp:posOffset>395605</wp:posOffset>
              </wp:positionH>
              <wp:positionV relativeFrom="page">
                <wp:posOffset>10513695</wp:posOffset>
              </wp:positionV>
              <wp:extent cx="125095" cy="85090"/>
              <wp:wrapNone/>
              <wp:docPr id="81" name="Shape 81"/>
              <a:graphic xmlns:a="http://schemas.openxmlformats.org/drawingml/2006/main">
                <a:graphicData uri="http://schemas.microsoft.com/office/word/2010/wordprocessingShape">
                  <wps:wsp>
                    <wps:cNvSpPr txBox="1"/>
                    <wps:spPr>
                      <a:xfrm>
                        <a:ext cx="125095" cy="85090"/>
                      </a:xfrm>
                      <a:prstGeom prst="rect"/>
                      <a:noFill/>
                    </wps:spPr>
                    <wps:txbx>
                      <w:txbxContent>
                        <w:p>
                          <w:pPr>
                            <w:pStyle w:val="Style25"/>
                            <w:keepNext w:val="0"/>
                            <w:keepLines w:val="0"/>
                            <w:widowControl w:val="0"/>
                            <w:pBdr>
                              <w:top w:val="single" w:sz="0" w:space="0" w:color="36211B"/>
                              <w:left w:val="single" w:sz="0" w:space="0" w:color="36211B"/>
                              <w:bottom w:val="single" w:sz="0" w:space="0" w:color="36211B"/>
                              <w:right w:val="single" w:sz="0" w:space="0" w:color="36211B"/>
                            </w:pBdr>
                            <w:shd w:val="clear" w:color="auto" w:fill="36211B"/>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07" type="#_x0000_t202" style="position:absolute;margin-left:31.149999999999999pt;margin-top:827.85000000000002pt;width:9.8499999999999996pt;height:6.7000000000000002pt;z-index:-188744032;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pBdr>
                        <w:top w:val="single" w:sz="0" w:space="0" w:color="36211B"/>
                        <w:left w:val="single" w:sz="0" w:space="0" w:color="36211B"/>
                        <w:bottom w:val="single" w:sz="0" w:space="0" w:color="36211B"/>
                        <w:right w:val="single" w:sz="0" w:space="0" w:color="36211B"/>
                      </w:pBdr>
                      <w:shd w:val="clear" w:color="auto" w:fill="36211B"/>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7207250</wp:posOffset>
              </wp:positionH>
              <wp:positionV relativeFrom="page">
                <wp:posOffset>10896600</wp:posOffset>
              </wp:positionV>
              <wp:extent cx="125095" cy="121920"/>
              <wp:wrapNone/>
              <wp:docPr id="89" name="Shape 89"/>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15" type="#_x0000_t202" style="position:absolute;margin-left:567.5pt;margin-top:858.pt;width:9.8499999999999996pt;height:9.5999999999999996pt;z-index:-188744030;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5" behindDoc="1" locked="0" layoutInCell="1" allowOverlap="1">
              <wp:simplePos x="0" y="0"/>
              <wp:positionH relativeFrom="page">
                <wp:posOffset>389255</wp:posOffset>
              </wp:positionH>
              <wp:positionV relativeFrom="page">
                <wp:posOffset>10565765</wp:posOffset>
              </wp:positionV>
              <wp:extent cx="133985" cy="121920"/>
              <wp:wrapNone/>
              <wp:docPr id="91" name="Shape 91"/>
              <a:graphic xmlns:a="http://schemas.openxmlformats.org/drawingml/2006/main">
                <a:graphicData uri="http://schemas.microsoft.com/office/word/2010/wordprocessingShape">
                  <wps:wsp>
                    <wps:cNvSpPr txBox="1"/>
                    <wps:spPr>
                      <a:xfrm>
                        <a:ext cx="133985" cy="12192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17" type="#_x0000_t202" style="position:absolute;margin-left:30.649999999999999pt;margin-top:831.95000000000005pt;width:10.550000000000001pt;height:9.5999999999999996pt;z-index:-188744028;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7207250</wp:posOffset>
              </wp:positionH>
              <wp:positionV relativeFrom="page">
                <wp:posOffset>10896600</wp:posOffset>
              </wp:positionV>
              <wp:extent cx="125095" cy="121920"/>
              <wp:wrapNone/>
              <wp:docPr id="118" name="Shape 118"/>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4" type="#_x0000_t202" style="position:absolute;margin-left:567.5pt;margin-top:858.pt;width:9.8499999999999996pt;height:9.5999999999999996pt;z-index:-188744025;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389255</wp:posOffset>
              </wp:positionH>
              <wp:positionV relativeFrom="page">
                <wp:posOffset>10582910</wp:posOffset>
              </wp:positionV>
              <wp:extent cx="137160" cy="121920"/>
              <wp:wrapNone/>
              <wp:docPr id="120" name="Shape 120"/>
              <a:graphic xmlns:a="http://schemas.openxmlformats.org/drawingml/2006/main">
                <a:graphicData uri="http://schemas.microsoft.com/office/word/2010/wordprocessingShape">
                  <wps:wsp>
                    <wps:cNvSpPr txBox="1"/>
                    <wps:spPr>
                      <a:xfrm>
                        <a:ext cx="137160" cy="12192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6" type="#_x0000_t202" style="position:absolute;margin-left:30.649999999999999pt;margin-top:833.29999999999995pt;width:10.800000000000001pt;height:9.5999999999999996pt;z-index:-188744023;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3" behindDoc="1" locked="0" layoutInCell="1" allowOverlap="1">
              <wp:simplePos x="0" y="0"/>
              <wp:positionH relativeFrom="page">
                <wp:posOffset>7207250</wp:posOffset>
              </wp:positionH>
              <wp:positionV relativeFrom="page">
                <wp:posOffset>10896600</wp:posOffset>
              </wp:positionV>
              <wp:extent cx="125095" cy="121920"/>
              <wp:wrapNone/>
              <wp:docPr id="5" name="Shape 5"/>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1" type="#_x0000_t202" style="position:absolute;margin-left:567.5pt;margin-top:858.pt;width:9.8499999999999996pt;height:9.5999999999999996pt;z-index:-188744060;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7207250</wp:posOffset>
              </wp:positionH>
              <wp:positionV relativeFrom="page">
                <wp:posOffset>10896600</wp:posOffset>
              </wp:positionV>
              <wp:extent cx="125095" cy="121920"/>
              <wp:wrapNone/>
              <wp:docPr id="159" name="Shape 159"/>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85" type="#_x0000_t202" style="position:absolute;margin-left:567.5pt;margin-top:858.pt;width:9.8499999999999996pt;height:9.5999999999999996pt;z-index:-188744010;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7207250</wp:posOffset>
              </wp:positionH>
              <wp:positionV relativeFrom="page">
                <wp:posOffset>10896600</wp:posOffset>
              </wp:positionV>
              <wp:extent cx="125095" cy="121920"/>
              <wp:wrapNone/>
              <wp:docPr id="161" name="Shape 161"/>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87" type="#_x0000_t202" style="position:absolute;margin-left:567.5pt;margin-top:858.pt;width:9.8499999999999996pt;height:9.5999999999999996pt;z-index:-188744008;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389255</wp:posOffset>
              </wp:positionH>
              <wp:positionV relativeFrom="page">
                <wp:posOffset>10495280</wp:posOffset>
              </wp:positionV>
              <wp:extent cx="137160" cy="121920"/>
              <wp:wrapNone/>
              <wp:docPr id="216" name="Shape 216"/>
              <a:graphic xmlns:a="http://schemas.openxmlformats.org/drawingml/2006/main">
                <a:graphicData uri="http://schemas.microsoft.com/office/word/2010/wordprocessingShape">
                  <wps:wsp>
                    <wps:cNvSpPr txBox="1"/>
                    <wps:spPr>
                      <a:xfrm>
                        <a:ext cx="137160" cy="12192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42" type="#_x0000_t202" style="position:absolute;margin-left:30.649999999999999pt;margin-top:826.39999999999998pt;width:10.800000000000001pt;height:9.5999999999999996pt;z-index:-188744004;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389255</wp:posOffset>
              </wp:positionH>
              <wp:positionV relativeFrom="page">
                <wp:posOffset>10495280</wp:posOffset>
              </wp:positionV>
              <wp:extent cx="137160" cy="121920"/>
              <wp:wrapNone/>
              <wp:docPr id="218" name="Shape 218"/>
              <a:graphic xmlns:a="http://schemas.openxmlformats.org/drawingml/2006/main">
                <a:graphicData uri="http://schemas.microsoft.com/office/word/2010/wordprocessingShape">
                  <wps:wsp>
                    <wps:cNvSpPr txBox="1"/>
                    <wps:spPr>
                      <a:xfrm>
                        <a:ext cx="137160" cy="12192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44" type="#_x0000_t202" style="position:absolute;margin-left:30.649999999999999pt;margin-top:826.39999999999998pt;width:10.800000000000001pt;height:9.5999999999999996pt;z-index:-188744002;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7195820</wp:posOffset>
              </wp:positionH>
              <wp:positionV relativeFrom="page">
                <wp:posOffset>10495280</wp:posOffset>
              </wp:positionV>
              <wp:extent cx="130810" cy="121920"/>
              <wp:wrapNone/>
              <wp:docPr id="222" name="Shape 222"/>
              <a:graphic xmlns:a="http://schemas.openxmlformats.org/drawingml/2006/main">
                <a:graphicData uri="http://schemas.microsoft.com/office/word/2010/wordprocessingShape">
                  <wps:wsp>
                    <wps:cNvSpPr txBox="1"/>
                    <wps:spPr>
                      <a:xfrm>
                        <a:ext cx="130810" cy="12192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48" type="#_x0000_t202" style="position:absolute;margin-left:566.60000000000002pt;margin-top:826.39999999999998pt;width:10.300000000000001pt;height:9.5999999999999996pt;z-index:-188744000;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7195820</wp:posOffset>
              </wp:positionH>
              <wp:positionV relativeFrom="page">
                <wp:posOffset>10495280</wp:posOffset>
              </wp:positionV>
              <wp:extent cx="130810" cy="121920"/>
              <wp:wrapNone/>
              <wp:docPr id="224" name="Shape 224"/>
              <a:graphic xmlns:a="http://schemas.openxmlformats.org/drawingml/2006/main">
                <a:graphicData uri="http://schemas.microsoft.com/office/word/2010/wordprocessingShape">
                  <wps:wsp>
                    <wps:cNvSpPr txBox="1"/>
                    <wps:spPr>
                      <a:xfrm>
                        <a:ext cx="130810" cy="12192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50" type="#_x0000_t202" style="position:absolute;margin-left:566.60000000000002pt;margin-top:826.39999999999998pt;width:10.300000000000001pt;height:9.5999999999999996pt;z-index:-188743998;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5" behindDoc="1" locked="0" layoutInCell="1" allowOverlap="1">
              <wp:simplePos x="0" y="0"/>
              <wp:positionH relativeFrom="page">
                <wp:posOffset>498475</wp:posOffset>
              </wp:positionH>
              <wp:positionV relativeFrom="page">
                <wp:posOffset>10520045</wp:posOffset>
              </wp:positionV>
              <wp:extent cx="67310" cy="121920"/>
              <wp:wrapNone/>
              <wp:docPr id="7" name="Shape 7"/>
              <a:graphic xmlns:a="http://schemas.openxmlformats.org/drawingml/2006/main">
                <a:graphicData uri="http://schemas.microsoft.com/office/word/2010/wordprocessingShape">
                  <wps:wsp>
                    <wps:cNvSpPr txBox="1"/>
                    <wps:spPr>
                      <a:xfrm>
                        <a:ext cx="67310" cy="12192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3" type="#_x0000_t202" style="position:absolute;margin-left:39.25pt;margin-top:828.35000000000002pt;width:5.2999999999999998pt;height:9.5999999999999996pt;z-index:-188744058;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7195820</wp:posOffset>
              </wp:positionH>
              <wp:positionV relativeFrom="page">
                <wp:posOffset>10495280</wp:posOffset>
              </wp:positionV>
              <wp:extent cx="130810" cy="121920"/>
              <wp:wrapNone/>
              <wp:docPr id="232" name="Shape 232"/>
              <a:graphic xmlns:a="http://schemas.openxmlformats.org/drawingml/2006/main">
                <a:graphicData uri="http://schemas.microsoft.com/office/word/2010/wordprocessingShape">
                  <wps:wsp>
                    <wps:cNvSpPr txBox="1"/>
                    <wps:spPr>
                      <a:xfrm>
                        <a:ext cx="130810" cy="12192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58" type="#_x0000_t202" style="position:absolute;margin-left:566.60000000000002pt;margin-top:826.39999999999998pt;width:10.300000000000001pt;height:9.5999999999999996pt;z-index:-188743996;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7195820</wp:posOffset>
              </wp:positionH>
              <wp:positionV relativeFrom="page">
                <wp:posOffset>10495280</wp:posOffset>
              </wp:positionV>
              <wp:extent cx="130810" cy="121920"/>
              <wp:wrapNone/>
              <wp:docPr id="234" name="Shape 234"/>
              <a:graphic xmlns:a="http://schemas.openxmlformats.org/drawingml/2006/main">
                <a:graphicData uri="http://schemas.microsoft.com/office/word/2010/wordprocessingShape">
                  <wps:wsp>
                    <wps:cNvSpPr txBox="1"/>
                    <wps:spPr>
                      <a:xfrm>
                        <a:ext cx="130810" cy="12192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60" type="#_x0000_t202" style="position:absolute;margin-left:566.60000000000002pt;margin-top:826.39999999999998pt;width:10.300000000000001pt;height:9.5999999999999996pt;z-index:-188743994;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389255</wp:posOffset>
              </wp:positionH>
              <wp:positionV relativeFrom="page">
                <wp:posOffset>10495280</wp:posOffset>
              </wp:positionV>
              <wp:extent cx="140335" cy="121920"/>
              <wp:wrapNone/>
              <wp:docPr id="242" name="Shape 242"/>
              <a:graphic xmlns:a="http://schemas.openxmlformats.org/drawingml/2006/main">
                <a:graphicData uri="http://schemas.microsoft.com/office/word/2010/wordprocessingShape">
                  <wps:wsp>
                    <wps:cNvSpPr txBox="1"/>
                    <wps:spPr>
                      <a:xfrm>
                        <a:ext cx="140335" cy="12192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68" type="#_x0000_t202" style="position:absolute;margin-left:30.649999999999999pt;margin-top:826.39999999999998pt;width:11.050000000000001pt;height:9.5999999999999996pt;z-index:-188743989;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389255</wp:posOffset>
              </wp:positionH>
              <wp:positionV relativeFrom="page">
                <wp:posOffset>10495280</wp:posOffset>
              </wp:positionV>
              <wp:extent cx="140335" cy="121920"/>
              <wp:wrapNone/>
              <wp:docPr id="244" name="Shape 244"/>
              <a:graphic xmlns:a="http://schemas.openxmlformats.org/drawingml/2006/main">
                <a:graphicData uri="http://schemas.microsoft.com/office/word/2010/wordprocessingShape">
                  <wps:wsp>
                    <wps:cNvSpPr txBox="1"/>
                    <wps:spPr>
                      <a:xfrm>
                        <a:ext cx="140335" cy="12192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70" type="#_x0000_t202" style="position:absolute;margin-left:30.649999999999999pt;margin-top:826.39999999999998pt;width:11.050000000000001pt;height:9.5999999999999996pt;z-index:-188743987;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446405</wp:posOffset>
              </wp:positionH>
              <wp:positionV relativeFrom="page">
                <wp:posOffset>10577195</wp:posOffset>
              </wp:positionV>
              <wp:extent cx="125095" cy="85090"/>
              <wp:wrapNone/>
              <wp:docPr id="248" name="Shape 248"/>
              <a:graphic xmlns:a="http://schemas.openxmlformats.org/drawingml/2006/main">
                <a:graphicData uri="http://schemas.microsoft.com/office/word/2010/wordprocessingShape">
                  <wps:wsp>
                    <wps:cNvSpPr txBox="1"/>
                    <wps:spPr>
                      <a:xfrm>
                        <a:ext cx="125095" cy="85090"/>
                      </a:xfrm>
                      <a:prstGeom prst="rect"/>
                      <a:noFill/>
                    </wps:spPr>
                    <wps:txbx>
                      <w:txbxContent>
                        <w:p>
                          <w:pPr>
                            <w:pStyle w:val="Style109"/>
                            <w:keepNext w:val="0"/>
                            <w:keepLines w:val="0"/>
                            <w:widowControl w:val="0"/>
                            <w:pBdr>
                              <w:top w:val="single" w:sz="0" w:space="0" w:color="161616"/>
                              <w:left w:val="single" w:sz="0" w:space="0" w:color="161616"/>
                              <w:bottom w:val="single" w:sz="0" w:space="0" w:color="161616"/>
                              <w:right w:val="single" w:sz="0" w:space="0" w:color="161616"/>
                            </w:pBdr>
                            <w:shd w:val="clear" w:color="auto" w:fill="161616"/>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74" type="#_x0000_t202" style="position:absolute;margin-left:35.149999999999999pt;margin-top:832.85000000000002pt;width:9.8499999999999996pt;height:6.7000000000000002pt;z-index:-188743985;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pBdr>
                        <w:top w:val="single" w:sz="0" w:space="0" w:color="161616"/>
                        <w:left w:val="single" w:sz="0" w:space="0" w:color="161616"/>
                        <w:bottom w:val="single" w:sz="0" w:space="0" w:color="161616"/>
                        <w:right w:val="single" w:sz="0" w:space="0" w:color="161616"/>
                      </w:pBdr>
                      <w:shd w:val="clear" w:color="auto" w:fill="161616"/>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446405</wp:posOffset>
              </wp:positionH>
              <wp:positionV relativeFrom="page">
                <wp:posOffset>10577195</wp:posOffset>
              </wp:positionV>
              <wp:extent cx="125095" cy="85090"/>
              <wp:wrapNone/>
              <wp:docPr id="250" name="Shape 250"/>
              <a:graphic xmlns:a="http://schemas.openxmlformats.org/drawingml/2006/main">
                <a:graphicData uri="http://schemas.microsoft.com/office/word/2010/wordprocessingShape">
                  <wps:wsp>
                    <wps:cNvSpPr txBox="1"/>
                    <wps:spPr>
                      <a:xfrm>
                        <a:ext cx="125095" cy="85090"/>
                      </a:xfrm>
                      <a:prstGeom prst="rect"/>
                      <a:noFill/>
                    </wps:spPr>
                    <wps:txbx>
                      <w:txbxContent>
                        <w:p>
                          <w:pPr>
                            <w:pStyle w:val="Style109"/>
                            <w:keepNext w:val="0"/>
                            <w:keepLines w:val="0"/>
                            <w:widowControl w:val="0"/>
                            <w:pBdr>
                              <w:top w:val="single" w:sz="0" w:space="0" w:color="161616"/>
                              <w:left w:val="single" w:sz="0" w:space="0" w:color="161616"/>
                              <w:bottom w:val="single" w:sz="0" w:space="0" w:color="161616"/>
                              <w:right w:val="single" w:sz="0" w:space="0" w:color="161616"/>
                            </w:pBdr>
                            <w:shd w:val="clear" w:color="auto" w:fill="161616"/>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76" type="#_x0000_t202" style="position:absolute;margin-left:35.149999999999999pt;margin-top:832.85000000000002pt;width:9.8499999999999996pt;height:6.7000000000000002pt;z-index:-188743983;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pBdr>
                        <w:top w:val="single" w:sz="0" w:space="0" w:color="161616"/>
                        <w:left w:val="single" w:sz="0" w:space="0" w:color="161616"/>
                        <w:bottom w:val="single" w:sz="0" w:space="0" w:color="161616"/>
                        <w:right w:val="single" w:sz="0" w:space="0" w:color="161616"/>
                      </w:pBdr>
                      <w:shd w:val="clear" w:color="auto" w:fill="161616"/>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7254240</wp:posOffset>
              </wp:positionH>
              <wp:positionV relativeFrom="page">
                <wp:posOffset>10568305</wp:posOffset>
              </wp:positionV>
              <wp:extent cx="128270" cy="121920"/>
              <wp:wrapNone/>
              <wp:docPr id="252" name="Shape 252"/>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78" type="#_x0000_t202" style="position:absolute;margin-left:571.20000000000005pt;margin-top:832.14999999999998pt;width:10.1pt;height:9.5999999999999996pt;z-index:-188743981;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7254240</wp:posOffset>
              </wp:positionH>
              <wp:positionV relativeFrom="page">
                <wp:posOffset>10568305</wp:posOffset>
              </wp:positionV>
              <wp:extent cx="128270" cy="121920"/>
              <wp:wrapNone/>
              <wp:docPr id="264" name="Shape 264"/>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90" type="#_x0000_t202" style="position:absolute;margin-left:571.20000000000005pt;margin-top:832.14999999999998pt;width:10.1pt;height:9.5999999999999996pt;z-index:-188743978;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7207250</wp:posOffset>
              </wp:positionH>
              <wp:positionV relativeFrom="page">
                <wp:posOffset>10896600</wp:posOffset>
              </wp:positionV>
              <wp:extent cx="125095" cy="121920"/>
              <wp:wrapNone/>
              <wp:docPr id="11" name="Shape 11"/>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7" type="#_x0000_t202" style="position:absolute;margin-left:567.5pt;margin-top:858.pt;width:9.8499999999999996pt;height:9.5999999999999996pt;z-index:-188744056;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389255</wp:posOffset>
              </wp:positionH>
              <wp:positionV relativeFrom="page">
                <wp:posOffset>10568305</wp:posOffset>
              </wp:positionV>
              <wp:extent cx="137160" cy="121920"/>
              <wp:wrapNone/>
              <wp:docPr id="266" name="Shape 266"/>
              <a:graphic xmlns:a="http://schemas.openxmlformats.org/drawingml/2006/main">
                <a:graphicData uri="http://schemas.microsoft.com/office/word/2010/wordprocessingShape">
                  <wps:wsp>
                    <wps:cNvSpPr txBox="1"/>
                    <wps:spPr>
                      <a:xfrm>
                        <a:ext cx="137160" cy="12192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92" type="#_x0000_t202" style="position:absolute;margin-left:30.649999999999999pt;margin-top:832.14999999999998pt;width:10.800000000000001pt;height:9.5999999999999996pt;z-index:-188743976;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7254240</wp:posOffset>
              </wp:positionH>
              <wp:positionV relativeFrom="page">
                <wp:posOffset>10568305</wp:posOffset>
              </wp:positionV>
              <wp:extent cx="128270" cy="121920"/>
              <wp:wrapNone/>
              <wp:docPr id="370" name="Shape 370"/>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96" type="#_x0000_t202" style="position:absolute;margin-left:571.20000000000005pt;margin-top:832.14999999999998pt;width:10.1pt;height:9.5999999999999996pt;z-index:-188743965;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7254240</wp:posOffset>
              </wp:positionH>
              <wp:positionV relativeFrom="page">
                <wp:posOffset>10568305</wp:posOffset>
              </wp:positionV>
              <wp:extent cx="128270" cy="121920"/>
              <wp:wrapNone/>
              <wp:docPr id="372" name="Shape 372"/>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98" type="#_x0000_t202" style="position:absolute;margin-left:571.20000000000005pt;margin-top:832.14999999999998pt;width:10.1pt;height:9.5999999999999996pt;z-index:-188743963;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fldSimple w:instr=" PAGE \* MERGEFORMAT ">
                      <w:r>
                        <w:rPr>
                          <w:b/>
                          <w:bCs/>
                          <w:spacing w:val="0"/>
                          <w:w w:val="100"/>
                          <w:position w:val="0"/>
                          <w:shd w:val="clear" w:color="auto" w:fill="auto"/>
                          <w:lang w:val="en-US" w:eastAsia="en-US" w:bidi="en-US"/>
                        </w:rPr>
                        <w:t>#</w:t>
                      </w:r>
                    </w:fldSimple>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462280</wp:posOffset>
              </wp:positionH>
              <wp:positionV relativeFrom="page">
                <wp:posOffset>10495280</wp:posOffset>
              </wp:positionV>
              <wp:extent cx="67310" cy="121920"/>
              <wp:wrapNone/>
              <wp:docPr id="13" name="Shape 13"/>
              <a:graphic xmlns:a="http://schemas.openxmlformats.org/drawingml/2006/main">
                <a:graphicData uri="http://schemas.microsoft.com/office/word/2010/wordprocessingShape">
                  <wps:wsp>
                    <wps:cNvSpPr txBox="1"/>
                    <wps:spPr>
                      <a:xfrm>
                        <a:ext cx="67310" cy="12192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9" type="#_x0000_t202" style="position:absolute;margin-left:36.399999999999999pt;margin-top:826.39999999999998pt;width:5.2999999999999998pt;height:9.5999999999999996pt;z-index:-188744054;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7207250</wp:posOffset>
              </wp:positionH>
              <wp:positionV relativeFrom="page">
                <wp:posOffset>10896600</wp:posOffset>
              </wp:positionV>
              <wp:extent cx="125095" cy="121920"/>
              <wp:wrapNone/>
              <wp:docPr id="71" name="Shape 71"/>
              <a:graphic xmlns:a="http://schemas.openxmlformats.org/drawingml/2006/main">
                <a:graphicData uri="http://schemas.microsoft.com/office/word/2010/wordprocessingShape">
                  <wps:wsp>
                    <wps:cNvSpPr txBox="1"/>
                    <wps:spPr>
                      <a:xfrm>
                        <a:ext cx="125095" cy="12192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7" type="#_x0000_t202" style="position:absolute;margin-left:567.5pt;margin-top:858.pt;width:9.8499999999999996pt;height:9.5999999999999996pt;z-index:-188744040;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426720</wp:posOffset>
              </wp:positionH>
              <wp:positionV relativeFrom="page">
                <wp:posOffset>10896600</wp:posOffset>
              </wp:positionV>
              <wp:extent cx="133985" cy="121920"/>
              <wp:wrapNone/>
              <wp:docPr id="73" name="Shape 73"/>
              <a:graphic xmlns:a="http://schemas.openxmlformats.org/drawingml/2006/main">
                <a:graphicData uri="http://schemas.microsoft.com/office/word/2010/wordprocessingShape">
                  <wps:wsp>
                    <wps:cNvSpPr txBox="1"/>
                    <wps:spPr>
                      <a:xfrm>
                        <a:ext cx="133985" cy="12192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9" type="#_x0000_t202" style="position:absolute;margin-left:33.600000000000001pt;margin-top:858.pt;width:10.550000000000001pt;height:9.5999999999999996pt;z-index:-188744038;mso-wrap-style:none;mso-wrap-distance-left:0;mso-wrap-distance-right:0;mso-position-horizontal-relative:page;mso-position-vertical-relative:page" wrapcoords="0 0" filled="f" stroked="f">
              <v:textbox style="mso-fit-shape-to-text:t" inset="0,0,0,0">
                <w:txbxContent>
                  <w:p>
                    <w:pPr>
                      <w:pStyle w:val="Style2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color w:val="706F6F"/>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 w:id="2">
    <w:p>
      <w:pPr>
        <w:pStyle w:val="Style2"/>
        <w:keepNext w:val="0"/>
        <w:keepLines w:val="0"/>
        <w:widowControl w:val="0"/>
        <w:shd w:val="clear" w:color="auto" w:fill="auto"/>
        <w:bidi w:val="0"/>
        <w:spacing w:before="0" w:after="0"/>
        <w:ind w:right="0"/>
        <w:jc w:val="left"/>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 xml:space="preserve"> In 2012 a group proposal for 10,000 Congolese refugees out of Rwanda was approved by the USA. A second proposal for Rwanda is under discussion.</w:t>
      </w:r>
    </w:p>
  </w:footnote>
  <w:footnote w:id="3">
    <w:p>
      <w:pPr>
        <w:pStyle w:val="Style2"/>
        <w:keepNext w:val="0"/>
        <w:keepLines w:val="0"/>
        <w:widowControl w:val="0"/>
        <w:shd w:val="clear" w:color="auto" w:fill="auto"/>
        <w:bidi w:val="0"/>
        <w:spacing w:before="0" w:after="0"/>
        <w:ind w:left="440" w:right="0"/>
        <w:jc w:val="both"/>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 xml:space="preserve"> This calculation is based on the projected Syrian refugee population in these five operations at the end of 2016.</w:t>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en-US" w:eastAsia="en-US" w:bidi="en-US"/>
    </w:rPr>
  </w:style>
  <w:style w:type="character" w:customStyle="1" w:styleId="CharStyle3">
    <w:name w:val="Nota de rodapé_"/>
    <w:basedOn w:val="DefaultParagraphFont"/>
    <w:link w:val="Style2"/>
    <w:rPr>
      <w:rFonts w:ascii="Arial" w:eastAsia="Arial" w:hAnsi="Arial" w:cs="Arial"/>
      <w:b w:val="0"/>
      <w:bCs w:val="0"/>
      <w:i w:val="0"/>
      <w:iCs w:val="0"/>
      <w:smallCaps w:val="0"/>
      <w:strike w:val="0"/>
      <w:color w:val="646363"/>
      <w:sz w:val="13"/>
      <w:szCs w:val="13"/>
      <w:u w:val="none"/>
    </w:rPr>
  </w:style>
  <w:style w:type="character" w:customStyle="1" w:styleId="CharStyle5">
    <w:name w:val="Título #3_"/>
    <w:basedOn w:val="DefaultParagraphFont"/>
    <w:link w:val="Style4"/>
    <w:rPr>
      <w:rFonts w:ascii="Lucida Sans Unicode" w:eastAsia="Lucida Sans Unicode" w:hAnsi="Lucida Sans Unicode" w:cs="Lucida Sans Unicode"/>
      <w:b w:val="0"/>
      <w:bCs w:val="0"/>
      <w:i w:val="0"/>
      <w:iCs w:val="0"/>
      <w:smallCaps w:val="0"/>
      <w:strike w:val="0"/>
      <w:color w:val="0069B4"/>
      <w:sz w:val="110"/>
      <w:szCs w:val="110"/>
      <w:u w:val="none"/>
    </w:rPr>
  </w:style>
  <w:style w:type="character" w:customStyle="1" w:styleId="CharStyle7">
    <w:name w:val="Outro_"/>
    <w:basedOn w:val="DefaultParagraphFont"/>
    <w:link w:val="Style6"/>
    <w:rPr>
      <w:rFonts w:ascii="Arial" w:eastAsia="Arial" w:hAnsi="Arial" w:cs="Arial"/>
      <w:b w:val="0"/>
      <w:bCs w:val="0"/>
      <w:i w:val="0"/>
      <w:iCs w:val="0"/>
      <w:smallCaps w:val="0"/>
      <w:strike w:val="0"/>
      <w:sz w:val="17"/>
      <w:szCs w:val="17"/>
      <w:u w:val="none"/>
    </w:rPr>
  </w:style>
  <w:style w:type="character" w:customStyle="1" w:styleId="CharStyle13">
    <w:name w:val="Texto do corpo_"/>
    <w:basedOn w:val="DefaultParagraphFont"/>
    <w:link w:val="Style12"/>
    <w:rPr>
      <w:rFonts w:ascii="Arial" w:eastAsia="Arial" w:hAnsi="Arial" w:cs="Arial"/>
      <w:b w:val="0"/>
      <w:bCs w:val="0"/>
      <w:i w:val="0"/>
      <w:iCs w:val="0"/>
      <w:smallCaps w:val="0"/>
      <w:strike w:val="0"/>
      <w:sz w:val="17"/>
      <w:szCs w:val="17"/>
      <w:u w:val="none"/>
    </w:rPr>
  </w:style>
  <w:style w:type="character" w:customStyle="1" w:styleId="CharStyle20">
    <w:name w:val="Título #7_"/>
    <w:basedOn w:val="DefaultParagraphFont"/>
    <w:link w:val="Style19"/>
    <w:rPr>
      <w:rFonts w:ascii="Arial" w:eastAsia="Arial" w:hAnsi="Arial" w:cs="Arial"/>
      <w:b/>
      <w:bCs/>
      <w:i w:val="0"/>
      <w:iCs w:val="0"/>
      <w:smallCaps w:val="0"/>
      <w:strike w:val="0"/>
      <w:sz w:val="17"/>
      <w:szCs w:val="17"/>
      <w:u w:val="none"/>
    </w:rPr>
  </w:style>
  <w:style w:type="character" w:customStyle="1" w:styleId="CharStyle23">
    <w:name w:val="Título #4_"/>
    <w:basedOn w:val="DefaultParagraphFont"/>
    <w:link w:val="Style22"/>
    <w:rPr>
      <w:rFonts w:ascii="Times New Roman" w:eastAsia="Times New Roman" w:hAnsi="Times New Roman" w:cs="Times New Roman"/>
      <w:b w:val="0"/>
      <w:bCs w:val="0"/>
      <w:i w:val="0"/>
      <w:iCs w:val="0"/>
      <w:smallCaps w:val="0"/>
      <w:strike w:val="0"/>
      <w:color w:val="EBEBEB"/>
      <w:sz w:val="54"/>
      <w:szCs w:val="54"/>
      <w:u w:val="none"/>
    </w:rPr>
  </w:style>
  <w:style w:type="character" w:customStyle="1" w:styleId="CharStyle26">
    <w:name w:val="Cabeçalho ou rodapé (2)_"/>
    <w:basedOn w:val="DefaultParagraphFont"/>
    <w:link w:val="Style25"/>
    <w:rPr>
      <w:rFonts w:ascii="Times New Roman" w:eastAsia="Times New Roman" w:hAnsi="Times New Roman" w:cs="Times New Roman"/>
      <w:b w:val="0"/>
      <w:bCs w:val="0"/>
      <w:i w:val="0"/>
      <w:iCs w:val="0"/>
      <w:smallCaps w:val="0"/>
      <w:strike w:val="0"/>
      <w:sz w:val="20"/>
      <w:szCs w:val="20"/>
      <w:u w:val="none"/>
    </w:rPr>
  </w:style>
  <w:style w:type="character" w:customStyle="1" w:styleId="CharStyle29">
    <w:name w:val="Índice_"/>
    <w:basedOn w:val="DefaultParagraphFont"/>
    <w:link w:val="Style28"/>
    <w:rPr>
      <w:rFonts w:ascii="Arial" w:eastAsia="Arial" w:hAnsi="Arial" w:cs="Arial"/>
      <w:b w:val="0"/>
      <w:bCs w:val="0"/>
      <w:i w:val="0"/>
      <w:iCs w:val="0"/>
      <w:smallCaps w:val="0"/>
      <w:strike w:val="0"/>
      <w:sz w:val="19"/>
      <w:szCs w:val="19"/>
      <w:u w:val="none"/>
    </w:rPr>
  </w:style>
  <w:style w:type="character" w:customStyle="1" w:styleId="CharStyle38">
    <w:name w:val="Título #5_"/>
    <w:basedOn w:val="DefaultParagraphFont"/>
    <w:link w:val="Style37"/>
    <w:rPr>
      <w:rFonts w:ascii="Arial" w:eastAsia="Arial" w:hAnsi="Arial" w:cs="Arial"/>
      <w:b w:val="0"/>
      <w:bCs w:val="0"/>
      <w:i w:val="0"/>
      <w:iCs w:val="0"/>
      <w:smallCaps w:val="0"/>
      <w:strike w:val="0"/>
      <w:color w:val="EBEBEB"/>
      <w:sz w:val="36"/>
      <w:szCs w:val="36"/>
      <w:u w:val="none"/>
    </w:rPr>
  </w:style>
  <w:style w:type="character" w:customStyle="1" w:styleId="CharStyle41">
    <w:name w:val="Legenda da figura_"/>
    <w:basedOn w:val="DefaultParagraphFont"/>
    <w:link w:val="Style40"/>
    <w:rPr>
      <w:rFonts w:ascii="Times New Roman" w:eastAsia="Times New Roman" w:hAnsi="Times New Roman" w:cs="Times New Roman"/>
      <w:b w:val="0"/>
      <w:bCs w:val="0"/>
      <w:i w:val="0"/>
      <w:iCs w:val="0"/>
      <w:smallCaps w:val="0"/>
      <w:strike w:val="0"/>
      <w:color w:val="706F6F"/>
      <w:sz w:val="17"/>
      <w:szCs w:val="17"/>
      <w:u w:val="none"/>
    </w:rPr>
  </w:style>
  <w:style w:type="character" w:customStyle="1" w:styleId="CharStyle64">
    <w:name w:val="Título #6_"/>
    <w:basedOn w:val="DefaultParagraphFont"/>
    <w:link w:val="Style63"/>
    <w:rPr>
      <w:rFonts w:ascii="Arial" w:eastAsia="Arial" w:hAnsi="Arial" w:cs="Arial"/>
      <w:b w:val="0"/>
      <w:bCs w:val="0"/>
      <w:i w:val="0"/>
      <w:iCs w:val="0"/>
      <w:smallCaps w:val="0"/>
      <w:strike w:val="0"/>
      <w:color w:val="0069B4"/>
      <w:u w:val="none"/>
    </w:rPr>
  </w:style>
  <w:style w:type="character" w:customStyle="1" w:styleId="CharStyle68">
    <w:name w:val="Legenda da tabela_"/>
    <w:basedOn w:val="DefaultParagraphFont"/>
    <w:link w:val="Style67"/>
    <w:rPr>
      <w:rFonts w:ascii="Arial" w:eastAsia="Arial" w:hAnsi="Arial" w:cs="Arial"/>
      <w:b w:val="0"/>
      <w:bCs w:val="0"/>
      <w:i w:val="0"/>
      <w:iCs w:val="0"/>
      <w:smallCaps w:val="0"/>
      <w:strike w:val="0"/>
      <w:color w:val="646363"/>
      <w:sz w:val="13"/>
      <w:szCs w:val="13"/>
      <w:u w:val="none"/>
    </w:rPr>
  </w:style>
  <w:style w:type="character" w:customStyle="1" w:styleId="CharStyle72">
    <w:name w:val="Título #1_"/>
    <w:basedOn w:val="DefaultParagraphFont"/>
    <w:link w:val="Style71"/>
    <w:rPr>
      <w:rFonts w:ascii="Lucida Sans Unicode" w:eastAsia="Lucida Sans Unicode" w:hAnsi="Lucida Sans Unicode" w:cs="Lucida Sans Unicode"/>
      <w:b w:val="0"/>
      <w:bCs w:val="0"/>
      <w:i w:val="0"/>
      <w:iCs w:val="0"/>
      <w:smallCaps w:val="0"/>
      <w:strike w:val="0"/>
      <w:color w:val="EBEBEB"/>
      <w:sz w:val="132"/>
      <w:szCs w:val="132"/>
      <w:u w:val="none"/>
    </w:rPr>
  </w:style>
  <w:style w:type="character" w:customStyle="1" w:styleId="CharStyle99">
    <w:name w:val="Texto do corpo (5)_"/>
    <w:basedOn w:val="DefaultParagraphFont"/>
    <w:link w:val="Style98"/>
    <w:rPr>
      <w:rFonts w:ascii="Times New Roman" w:eastAsia="Times New Roman" w:hAnsi="Times New Roman" w:cs="Times New Roman"/>
      <w:b w:val="0"/>
      <w:bCs w:val="0"/>
      <w:i w:val="0"/>
      <w:iCs w:val="0"/>
      <w:smallCaps w:val="0"/>
      <w:strike w:val="0"/>
      <w:color w:val="706F6F"/>
      <w:sz w:val="17"/>
      <w:szCs w:val="17"/>
      <w:u w:val="none"/>
    </w:rPr>
  </w:style>
  <w:style w:type="character" w:customStyle="1" w:styleId="CharStyle110">
    <w:name w:val="Cabeçalho ou rodapé_"/>
    <w:basedOn w:val="DefaultParagraphFont"/>
    <w:link w:val="Style109"/>
    <w:rPr>
      <w:rFonts w:ascii="Arial" w:eastAsia="Arial" w:hAnsi="Arial" w:cs="Arial"/>
      <w:b w:val="0"/>
      <w:bCs w:val="0"/>
      <w:i w:val="0"/>
      <w:iCs w:val="0"/>
      <w:smallCaps w:val="0"/>
      <w:strike w:val="0"/>
      <w:color w:val="706F6F"/>
      <w:sz w:val="17"/>
      <w:szCs w:val="17"/>
      <w:u w:val="none"/>
    </w:rPr>
  </w:style>
  <w:style w:type="character" w:customStyle="1" w:styleId="CharStyle114">
    <w:name w:val="Texto do corpo (4)_"/>
    <w:basedOn w:val="DefaultParagraphFont"/>
    <w:link w:val="Style113"/>
    <w:rPr>
      <w:rFonts w:ascii="Arial" w:eastAsia="Arial" w:hAnsi="Arial" w:cs="Arial"/>
      <w:b w:val="0"/>
      <w:bCs w:val="0"/>
      <w:i w:val="0"/>
      <w:iCs w:val="0"/>
      <w:smallCaps w:val="0"/>
      <w:strike w:val="0"/>
      <w:color w:val="646363"/>
      <w:sz w:val="13"/>
      <w:szCs w:val="13"/>
      <w:u w:val="none"/>
    </w:rPr>
  </w:style>
  <w:style w:type="character" w:customStyle="1" w:styleId="CharStyle120">
    <w:name w:val="Título #2_"/>
    <w:basedOn w:val="DefaultParagraphFont"/>
    <w:link w:val="Style119"/>
    <w:rPr>
      <w:rFonts w:ascii="Lucida Sans Unicode" w:eastAsia="Lucida Sans Unicode" w:hAnsi="Lucida Sans Unicode" w:cs="Lucida Sans Unicode"/>
      <w:b w:val="0"/>
      <w:bCs w:val="0"/>
      <w:i w:val="0"/>
      <w:iCs w:val="0"/>
      <w:smallCaps w:val="0"/>
      <w:strike w:val="0"/>
      <w:color w:val="EBEBEB"/>
      <w:sz w:val="116"/>
      <w:szCs w:val="116"/>
      <w:u w:val="none"/>
    </w:rPr>
  </w:style>
  <w:style w:type="character" w:customStyle="1" w:styleId="CharStyle141">
    <w:name w:val="Texto do corpo (6)_"/>
    <w:basedOn w:val="DefaultParagraphFont"/>
    <w:link w:val="Style140"/>
    <w:rPr>
      <w:rFonts w:ascii="Arial" w:eastAsia="Arial" w:hAnsi="Arial" w:cs="Arial"/>
      <w:b w:val="0"/>
      <w:bCs w:val="0"/>
      <w:i w:val="0"/>
      <w:iCs w:val="0"/>
      <w:smallCaps w:val="0"/>
      <w:strike w:val="0"/>
      <w:sz w:val="20"/>
      <w:szCs w:val="20"/>
      <w:u w:val="none"/>
    </w:rPr>
  </w:style>
  <w:style w:type="paragraph" w:customStyle="1" w:styleId="Style2">
    <w:name w:val="Nota de rodapé"/>
    <w:basedOn w:val="Normal"/>
    <w:link w:val="CharStyle3"/>
    <w:pPr>
      <w:widowControl w:val="0"/>
      <w:shd w:val="clear" w:color="auto" w:fill="FFFFFF"/>
      <w:spacing w:line="271" w:lineRule="auto"/>
      <w:ind w:left="180" w:hanging="180"/>
    </w:pPr>
    <w:rPr>
      <w:rFonts w:ascii="Arial" w:eastAsia="Arial" w:hAnsi="Arial" w:cs="Arial"/>
      <w:b w:val="0"/>
      <w:bCs w:val="0"/>
      <w:i w:val="0"/>
      <w:iCs w:val="0"/>
      <w:smallCaps w:val="0"/>
      <w:strike w:val="0"/>
      <w:color w:val="646363"/>
      <w:sz w:val="13"/>
      <w:szCs w:val="13"/>
      <w:u w:val="none"/>
    </w:rPr>
  </w:style>
  <w:style w:type="paragraph" w:customStyle="1" w:styleId="Style4">
    <w:name w:val="Título #3"/>
    <w:basedOn w:val="Normal"/>
    <w:link w:val="CharStyle5"/>
    <w:pPr>
      <w:widowControl w:val="0"/>
      <w:shd w:val="clear" w:color="auto" w:fill="FFFFFF"/>
      <w:spacing w:after="330" w:line="209" w:lineRule="auto"/>
      <w:outlineLvl w:val="2"/>
    </w:pPr>
    <w:rPr>
      <w:rFonts w:ascii="Lucida Sans Unicode" w:eastAsia="Lucida Sans Unicode" w:hAnsi="Lucida Sans Unicode" w:cs="Lucida Sans Unicode"/>
      <w:b w:val="0"/>
      <w:bCs w:val="0"/>
      <w:i w:val="0"/>
      <w:iCs w:val="0"/>
      <w:smallCaps w:val="0"/>
      <w:strike w:val="0"/>
      <w:color w:val="0069B4"/>
      <w:sz w:val="110"/>
      <w:szCs w:val="110"/>
      <w:u w:val="none"/>
    </w:rPr>
  </w:style>
  <w:style w:type="paragraph" w:customStyle="1" w:styleId="Style6">
    <w:name w:val="Outro"/>
    <w:basedOn w:val="Normal"/>
    <w:link w:val="CharStyle7"/>
    <w:pPr>
      <w:widowControl w:val="0"/>
      <w:shd w:val="clear" w:color="auto" w:fill="FFFFFF"/>
      <w:spacing w:after="240" w:line="310" w:lineRule="auto"/>
    </w:pPr>
    <w:rPr>
      <w:rFonts w:ascii="Arial" w:eastAsia="Arial" w:hAnsi="Arial" w:cs="Arial"/>
      <w:b w:val="0"/>
      <w:bCs w:val="0"/>
      <w:i w:val="0"/>
      <w:iCs w:val="0"/>
      <w:smallCaps w:val="0"/>
      <w:strike w:val="0"/>
      <w:sz w:val="17"/>
      <w:szCs w:val="17"/>
      <w:u w:val="none"/>
    </w:rPr>
  </w:style>
  <w:style w:type="paragraph" w:customStyle="1" w:styleId="Style12">
    <w:name w:val="Texto do corpo"/>
    <w:basedOn w:val="Normal"/>
    <w:link w:val="CharStyle13"/>
    <w:pPr>
      <w:widowControl w:val="0"/>
      <w:shd w:val="clear" w:color="auto" w:fill="FFFFFF"/>
      <w:spacing w:after="240" w:line="310" w:lineRule="auto"/>
    </w:pPr>
    <w:rPr>
      <w:rFonts w:ascii="Arial" w:eastAsia="Arial" w:hAnsi="Arial" w:cs="Arial"/>
      <w:b w:val="0"/>
      <w:bCs w:val="0"/>
      <w:i w:val="0"/>
      <w:iCs w:val="0"/>
      <w:smallCaps w:val="0"/>
      <w:strike w:val="0"/>
      <w:sz w:val="17"/>
      <w:szCs w:val="17"/>
      <w:u w:val="none"/>
    </w:rPr>
  </w:style>
  <w:style w:type="paragraph" w:customStyle="1" w:styleId="Style19">
    <w:name w:val="Título #7"/>
    <w:basedOn w:val="Normal"/>
    <w:link w:val="CharStyle20"/>
    <w:pPr>
      <w:widowControl w:val="0"/>
      <w:shd w:val="clear" w:color="auto" w:fill="FFFFFF"/>
      <w:spacing w:after="240" w:line="310" w:lineRule="auto"/>
      <w:outlineLvl w:val="6"/>
    </w:pPr>
    <w:rPr>
      <w:rFonts w:ascii="Arial" w:eastAsia="Arial" w:hAnsi="Arial" w:cs="Arial"/>
      <w:b/>
      <w:bCs/>
      <w:i w:val="0"/>
      <w:iCs w:val="0"/>
      <w:smallCaps w:val="0"/>
      <w:strike w:val="0"/>
      <w:sz w:val="17"/>
      <w:szCs w:val="17"/>
      <w:u w:val="none"/>
    </w:rPr>
  </w:style>
  <w:style w:type="paragraph" w:customStyle="1" w:styleId="Style22">
    <w:name w:val="Título #4"/>
    <w:basedOn w:val="Normal"/>
    <w:link w:val="CharStyle23"/>
    <w:pPr>
      <w:widowControl w:val="0"/>
      <w:shd w:val="clear" w:color="auto" w:fill="FFFFFF"/>
      <w:spacing w:after="1000" w:line="233" w:lineRule="auto"/>
      <w:ind w:left="220"/>
      <w:outlineLvl w:val="3"/>
    </w:pPr>
    <w:rPr>
      <w:rFonts w:ascii="Times New Roman" w:eastAsia="Times New Roman" w:hAnsi="Times New Roman" w:cs="Times New Roman"/>
      <w:b w:val="0"/>
      <w:bCs w:val="0"/>
      <w:i w:val="0"/>
      <w:iCs w:val="0"/>
      <w:smallCaps w:val="0"/>
      <w:strike w:val="0"/>
      <w:color w:val="EBEBEB"/>
      <w:sz w:val="54"/>
      <w:szCs w:val="54"/>
      <w:u w:val="none"/>
    </w:rPr>
  </w:style>
  <w:style w:type="paragraph" w:customStyle="1" w:styleId="Style25">
    <w:name w:val="Cabeçalho ou rodapé (2)"/>
    <w:basedOn w:val="Normal"/>
    <w:link w:val="CharStyle26"/>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28">
    <w:name w:val="Índice"/>
    <w:basedOn w:val="Normal"/>
    <w:link w:val="CharStyle29"/>
    <w:pPr>
      <w:widowControl w:val="0"/>
      <w:shd w:val="clear" w:color="auto" w:fill="FFFFFF"/>
      <w:spacing w:after="160"/>
      <w:ind w:firstLine="480"/>
    </w:pPr>
    <w:rPr>
      <w:rFonts w:ascii="Arial" w:eastAsia="Arial" w:hAnsi="Arial" w:cs="Arial"/>
      <w:b w:val="0"/>
      <w:bCs w:val="0"/>
      <w:i w:val="0"/>
      <w:iCs w:val="0"/>
      <w:smallCaps w:val="0"/>
      <w:strike w:val="0"/>
      <w:sz w:val="19"/>
      <w:szCs w:val="19"/>
      <w:u w:val="none"/>
    </w:rPr>
  </w:style>
  <w:style w:type="paragraph" w:customStyle="1" w:styleId="Style37">
    <w:name w:val="Título #5"/>
    <w:basedOn w:val="Normal"/>
    <w:link w:val="CharStyle38"/>
    <w:pPr>
      <w:widowControl w:val="0"/>
      <w:shd w:val="clear" w:color="auto" w:fill="FFFFFF"/>
      <w:ind w:left="940"/>
      <w:outlineLvl w:val="4"/>
    </w:pPr>
    <w:rPr>
      <w:rFonts w:ascii="Arial" w:eastAsia="Arial" w:hAnsi="Arial" w:cs="Arial"/>
      <w:b w:val="0"/>
      <w:bCs w:val="0"/>
      <w:i w:val="0"/>
      <w:iCs w:val="0"/>
      <w:smallCaps w:val="0"/>
      <w:strike w:val="0"/>
      <w:color w:val="EBEBEB"/>
      <w:sz w:val="36"/>
      <w:szCs w:val="36"/>
      <w:u w:val="none"/>
    </w:rPr>
  </w:style>
  <w:style w:type="paragraph" w:customStyle="1" w:styleId="Style40">
    <w:name w:val="Legenda da figura"/>
    <w:basedOn w:val="Normal"/>
    <w:link w:val="CharStyle41"/>
    <w:pPr>
      <w:widowControl w:val="0"/>
      <w:shd w:val="clear" w:color="auto" w:fill="FFFFFF"/>
    </w:pPr>
    <w:rPr>
      <w:rFonts w:ascii="Times New Roman" w:eastAsia="Times New Roman" w:hAnsi="Times New Roman" w:cs="Times New Roman"/>
      <w:b w:val="0"/>
      <w:bCs w:val="0"/>
      <w:i w:val="0"/>
      <w:iCs w:val="0"/>
      <w:smallCaps w:val="0"/>
      <w:strike w:val="0"/>
      <w:color w:val="706F6F"/>
      <w:sz w:val="17"/>
      <w:szCs w:val="17"/>
      <w:u w:val="none"/>
    </w:rPr>
  </w:style>
  <w:style w:type="paragraph" w:customStyle="1" w:styleId="Style63">
    <w:name w:val="Título #6"/>
    <w:basedOn w:val="Normal"/>
    <w:link w:val="CharStyle64"/>
    <w:pPr>
      <w:widowControl w:val="0"/>
      <w:shd w:val="clear" w:color="auto" w:fill="FFFFFF"/>
      <w:spacing w:after="160" w:line="271" w:lineRule="auto"/>
      <w:outlineLvl w:val="5"/>
    </w:pPr>
    <w:rPr>
      <w:rFonts w:ascii="Arial" w:eastAsia="Arial" w:hAnsi="Arial" w:cs="Arial"/>
      <w:b w:val="0"/>
      <w:bCs w:val="0"/>
      <w:i w:val="0"/>
      <w:iCs w:val="0"/>
      <w:smallCaps w:val="0"/>
      <w:strike w:val="0"/>
      <w:color w:val="0069B4"/>
      <w:u w:val="none"/>
    </w:rPr>
  </w:style>
  <w:style w:type="paragraph" w:customStyle="1" w:styleId="Style67">
    <w:name w:val="Legenda da tabela"/>
    <w:basedOn w:val="Normal"/>
    <w:link w:val="CharStyle68"/>
    <w:pPr>
      <w:widowControl w:val="0"/>
      <w:shd w:val="clear" w:color="auto" w:fill="FFFFFF"/>
    </w:pPr>
    <w:rPr>
      <w:rFonts w:ascii="Arial" w:eastAsia="Arial" w:hAnsi="Arial" w:cs="Arial"/>
      <w:b w:val="0"/>
      <w:bCs w:val="0"/>
      <w:i w:val="0"/>
      <w:iCs w:val="0"/>
      <w:smallCaps w:val="0"/>
      <w:strike w:val="0"/>
      <w:color w:val="646363"/>
      <w:sz w:val="13"/>
      <w:szCs w:val="13"/>
      <w:u w:val="none"/>
    </w:rPr>
  </w:style>
  <w:style w:type="paragraph" w:customStyle="1" w:styleId="Style71">
    <w:name w:val="Título #1"/>
    <w:basedOn w:val="Normal"/>
    <w:link w:val="CharStyle72"/>
    <w:pPr>
      <w:widowControl w:val="0"/>
      <w:shd w:val="clear" w:color="auto" w:fill="FFFFFF"/>
      <w:outlineLvl w:val="0"/>
    </w:pPr>
    <w:rPr>
      <w:rFonts w:ascii="Lucida Sans Unicode" w:eastAsia="Lucida Sans Unicode" w:hAnsi="Lucida Sans Unicode" w:cs="Lucida Sans Unicode"/>
      <w:b w:val="0"/>
      <w:bCs w:val="0"/>
      <w:i w:val="0"/>
      <w:iCs w:val="0"/>
      <w:smallCaps w:val="0"/>
      <w:strike w:val="0"/>
      <w:color w:val="EBEBEB"/>
      <w:sz w:val="132"/>
      <w:szCs w:val="132"/>
      <w:u w:val="none"/>
    </w:rPr>
  </w:style>
  <w:style w:type="paragraph" w:customStyle="1" w:styleId="Style98">
    <w:name w:val="Texto do corpo (5)"/>
    <w:basedOn w:val="Normal"/>
    <w:link w:val="CharStyle99"/>
    <w:pPr>
      <w:widowControl w:val="0"/>
      <w:shd w:val="clear" w:color="auto" w:fill="FFFFFF"/>
    </w:pPr>
    <w:rPr>
      <w:rFonts w:ascii="Times New Roman" w:eastAsia="Times New Roman" w:hAnsi="Times New Roman" w:cs="Times New Roman"/>
      <w:b w:val="0"/>
      <w:bCs w:val="0"/>
      <w:i w:val="0"/>
      <w:iCs w:val="0"/>
      <w:smallCaps w:val="0"/>
      <w:strike w:val="0"/>
      <w:color w:val="706F6F"/>
      <w:sz w:val="17"/>
      <w:szCs w:val="17"/>
      <w:u w:val="none"/>
    </w:rPr>
  </w:style>
  <w:style w:type="paragraph" w:customStyle="1" w:styleId="Style109">
    <w:name w:val="Cabeçalho ou rodapé"/>
    <w:basedOn w:val="Normal"/>
    <w:link w:val="CharStyle110"/>
    <w:pPr>
      <w:widowControl w:val="0"/>
      <w:shd w:val="clear" w:color="auto" w:fill="FFFFFF"/>
    </w:pPr>
    <w:rPr>
      <w:rFonts w:ascii="Arial" w:eastAsia="Arial" w:hAnsi="Arial" w:cs="Arial"/>
      <w:b w:val="0"/>
      <w:bCs w:val="0"/>
      <w:i w:val="0"/>
      <w:iCs w:val="0"/>
      <w:smallCaps w:val="0"/>
      <w:strike w:val="0"/>
      <w:color w:val="706F6F"/>
      <w:sz w:val="17"/>
      <w:szCs w:val="17"/>
      <w:u w:val="none"/>
    </w:rPr>
  </w:style>
  <w:style w:type="paragraph" w:customStyle="1" w:styleId="Style113">
    <w:name w:val="Texto do corpo (4)"/>
    <w:basedOn w:val="Normal"/>
    <w:link w:val="CharStyle114"/>
    <w:pPr>
      <w:widowControl w:val="0"/>
      <w:shd w:val="clear" w:color="auto" w:fill="FFFFFF"/>
      <w:spacing w:line="271" w:lineRule="auto"/>
    </w:pPr>
    <w:rPr>
      <w:rFonts w:ascii="Arial" w:eastAsia="Arial" w:hAnsi="Arial" w:cs="Arial"/>
      <w:b w:val="0"/>
      <w:bCs w:val="0"/>
      <w:i w:val="0"/>
      <w:iCs w:val="0"/>
      <w:smallCaps w:val="0"/>
      <w:strike w:val="0"/>
      <w:color w:val="646363"/>
      <w:sz w:val="13"/>
      <w:szCs w:val="13"/>
      <w:u w:val="none"/>
    </w:rPr>
  </w:style>
  <w:style w:type="paragraph" w:customStyle="1" w:styleId="Style119">
    <w:name w:val="Título #2"/>
    <w:basedOn w:val="Normal"/>
    <w:link w:val="CharStyle120"/>
    <w:pPr>
      <w:widowControl w:val="0"/>
      <w:shd w:val="clear" w:color="auto" w:fill="FFFFFF"/>
      <w:outlineLvl w:val="1"/>
    </w:pPr>
    <w:rPr>
      <w:rFonts w:ascii="Lucida Sans Unicode" w:eastAsia="Lucida Sans Unicode" w:hAnsi="Lucida Sans Unicode" w:cs="Lucida Sans Unicode"/>
      <w:b w:val="0"/>
      <w:bCs w:val="0"/>
      <w:i w:val="0"/>
      <w:iCs w:val="0"/>
      <w:smallCaps w:val="0"/>
      <w:strike w:val="0"/>
      <w:color w:val="EBEBEB"/>
      <w:sz w:val="116"/>
      <w:szCs w:val="116"/>
      <w:u w:val="none"/>
    </w:rPr>
  </w:style>
  <w:style w:type="paragraph" w:customStyle="1" w:styleId="Style140">
    <w:name w:val="Texto do corpo (6)"/>
    <w:basedOn w:val="Normal"/>
    <w:link w:val="CharStyle141"/>
    <w:pPr>
      <w:widowControl w:val="0"/>
      <w:shd w:val="clear" w:color="auto" w:fill="FFFFFF"/>
    </w:pPr>
    <w:rPr>
      <w:rFonts w:ascii="Arial" w:eastAsia="Arial" w:hAnsi="Arial" w:cs="Arial"/>
      <w:b w:val="0"/>
      <w:bCs w:val="0"/>
      <w:i w:val="0"/>
      <w:iCs w:val="0"/>
      <w:smallCaps w:val="0"/>
      <w:strike w:val="0"/>
      <w:sz w:val="20"/>
      <w:szCs w:val="20"/>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image" Target="media/image2.jpeg"/><Relationship Id="rId13" Type="http://schemas.openxmlformats.org/officeDocument/2006/relationships/image" Target="media/image2.jpeg" TargetMode="External"/><Relationship Id="rId14" Type="http://schemas.openxmlformats.org/officeDocument/2006/relationships/image" Target="media/image3.jpeg"/><Relationship Id="rId15" Type="http://schemas.openxmlformats.org/officeDocument/2006/relationships/image" Target="media/image3.jpeg" TargetMode="External"/><Relationship Id="rId16" Type="http://schemas.openxmlformats.org/officeDocument/2006/relationships/image" Target="media/image4.jpeg"/><Relationship Id="rId17" Type="http://schemas.openxmlformats.org/officeDocument/2006/relationships/image" Target="media/image4.jpeg" TargetMode="External"/><Relationship Id="rId18" Type="http://schemas.openxmlformats.org/officeDocument/2006/relationships/image" Target="media/image5.jpeg"/><Relationship Id="rId19" Type="http://schemas.openxmlformats.org/officeDocument/2006/relationships/image" Target="media/image5.jpeg" TargetMode="External"/><Relationship Id="rId20" Type="http://schemas.openxmlformats.org/officeDocument/2006/relationships/image" Target="media/image6.jpeg"/><Relationship Id="rId21" Type="http://schemas.openxmlformats.org/officeDocument/2006/relationships/image" Target="media/image6.jpeg" TargetMode="External"/><Relationship Id="rId22" Type="http://schemas.openxmlformats.org/officeDocument/2006/relationships/image" Target="media/image7.jpeg"/><Relationship Id="rId23" Type="http://schemas.openxmlformats.org/officeDocument/2006/relationships/image" Target="media/image7.jpeg" TargetMode="External"/><Relationship Id="rId24" Type="http://schemas.openxmlformats.org/officeDocument/2006/relationships/image" Target="media/image8.jpeg"/><Relationship Id="rId25" Type="http://schemas.openxmlformats.org/officeDocument/2006/relationships/image" Target="media/image8.jpeg" TargetMode="External"/><Relationship Id="rId26" Type="http://schemas.openxmlformats.org/officeDocument/2006/relationships/image" Target="media/image9.jpeg"/><Relationship Id="rId27" Type="http://schemas.openxmlformats.org/officeDocument/2006/relationships/image" Target="media/image9.jpeg" TargetMode="External"/><Relationship Id="rId28" Type="http://schemas.openxmlformats.org/officeDocument/2006/relationships/image" Target="media/image10.jpeg"/><Relationship Id="rId29" Type="http://schemas.openxmlformats.org/officeDocument/2006/relationships/image" Target="media/image10.jpeg" TargetMode="External"/><Relationship Id="rId30" Type="http://schemas.openxmlformats.org/officeDocument/2006/relationships/image" Target="media/image11.jpeg"/><Relationship Id="rId31" Type="http://schemas.openxmlformats.org/officeDocument/2006/relationships/image" Target="media/image11.jpeg" TargetMode="External"/><Relationship Id="rId32" Type="http://schemas.openxmlformats.org/officeDocument/2006/relationships/image" Target="media/image12.jpeg"/><Relationship Id="rId33" Type="http://schemas.openxmlformats.org/officeDocument/2006/relationships/image" Target="media/image12.jpeg" TargetMode="External"/><Relationship Id="rId34" Type="http://schemas.openxmlformats.org/officeDocument/2006/relationships/image" Target="media/image13.jpeg"/><Relationship Id="rId35" Type="http://schemas.openxmlformats.org/officeDocument/2006/relationships/image" Target="media/image13.jpeg" TargetMode="External"/><Relationship Id="rId36" Type="http://schemas.openxmlformats.org/officeDocument/2006/relationships/image" Target="media/image14.jpeg"/><Relationship Id="rId37" Type="http://schemas.openxmlformats.org/officeDocument/2006/relationships/image" Target="media/image14.jpeg" TargetMode="External"/><Relationship Id="rId38" Type="http://schemas.openxmlformats.org/officeDocument/2006/relationships/image" Target="media/image15.jpeg"/><Relationship Id="rId39" Type="http://schemas.openxmlformats.org/officeDocument/2006/relationships/image" Target="media/image15.jpeg" TargetMode="External"/><Relationship Id="rId40" Type="http://schemas.openxmlformats.org/officeDocument/2006/relationships/footer" Target="footer6.xml"/><Relationship Id="rId41" Type="http://schemas.openxmlformats.org/officeDocument/2006/relationships/footer" Target="footer7.xml"/><Relationship Id="rId42" Type="http://schemas.openxmlformats.org/officeDocument/2006/relationships/image" Target="media/image16.jpeg"/><Relationship Id="rId43" Type="http://schemas.openxmlformats.org/officeDocument/2006/relationships/image" Target="media/image16.jpeg" TargetMode="External"/><Relationship Id="rId44" Type="http://schemas.openxmlformats.org/officeDocument/2006/relationships/image" Target="media/image17.jpeg"/><Relationship Id="rId45" Type="http://schemas.openxmlformats.org/officeDocument/2006/relationships/image" Target="media/image17.jpeg" TargetMode="External"/><Relationship Id="rId46" Type="http://schemas.openxmlformats.org/officeDocument/2006/relationships/image" Target="media/image18.jpeg"/><Relationship Id="rId47" Type="http://schemas.openxmlformats.org/officeDocument/2006/relationships/image" Target="media/image18.jpeg" TargetMode="External"/><Relationship Id="rId48" Type="http://schemas.openxmlformats.org/officeDocument/2006/relationships/footer" Target="footer8.xml"/><Relationship Id="rId49" Type="http://schemas.openxmlformats.org/officeDocument/2006/relationships/footer" Target="footer9.xml"/><Relationship Id="rId50" Type="http://schemas.openxmlformats.org/officeDocument/2006/relationships/image" Target="media/image19.jpeg"/><Relationship Id="rId51" Type="http://schemas.openxmlformats.org/officeDocument/2006/relationships/image" Target="media/image19.jpeg" TargetMode="External"/><Relationship Id="rId52" Type="http://schemas.openxmlformats.org/officeDocument/2006/relationships/image" Target="media/image20.jpeg"/><Relationship Id="rId53" Type="http://schemas.openxmlformats.org/officeDocument/2006/relationships/image" Target="media/image20.jpeg" TargetMode="External"/><Relationship Id="rId54" Type="http://schemas.openxmlformats.org/officeDocument/2006/relationships/footer" Target="footer10.xml"/><Relationship Id="rId55" Type="http://schemas.openxmlformats.org/officeDocument/2006/relationships/footer" Target="footer11.xml"/><Relationship Id="rId56" Type="http://schemas.openxmlformats.org/officeDocument/2006/relationships/image" Target="media/image21.jpeg"/><Relationship Id="rId57" Type="http://schemas.openxmlformats.org/officeDocument/2006/relationships/image" Target="media/image21.jpeg" TargetMode="External"/><Relationship Id="rId58" Type="http://schemas.openxmlformats.org/officeDocument/2006/relationships/footer" Target="footer12.xml"/><Relationship Id="rId59" Type="http://schemas.openxmlformats.org/officeDocument/2006/relationships/footer" Target="footer13.xml"/><Relationship Id="rId60" Type="http://schemas.openxmlformats.org/officeDocument/2006/relationships/image" Target="media/image22.jpeg"/><Relationship Id="rId61" Type="http://schemas.openxmlformats.org/officeDocument/2006/relationships/image" Target="media/image22.jpeg" TargetMode="External"/><Relationship Id="rId62" Type="http://schemas.openxmlformats.org/officeDocument/2006/relationships/image" Target="media/image23.jpeg"/><Relationship Id="rId63" Type="http://schemas.openxmlformats.org/officeDocument/2006/relationships/image" Target="media/image23.jpeg" TargetMode="External"/><Relationship Id="rId64" Type="http://schemas.openxmlformats.org/officeDocument/2006/relationships/image" Target="media/image24.jpeg"/><Relationship Id="rId65" Type="http://schemas.openxmlformats.org/officeDocument/2006/relationships/image" Target="media/image24.jpeg" TargetMode="External"/><Relationship Id="rId66" Type="http://schemas.openxmlformats.org/officeDocument/2006/relationships/image" Target="media/image25.jpeg"/><Relationship Id="rId67" Type="http://schemas.openxmlformats.org/officeDocument/2006/relationships/image" Target="media/image25.jpeg" TargetMode="External"/><Relationship Id="rId68" Type="http://schemas.openxmlformats.org/officeDocument/2006/relationships/footer" Target="footer14.xml"/><Relationship Id="rId69" Type="http://schemas.openxmlformats.org/officeDocument/2006/relationships/footer" Target="footer15.xml"/><Relationship Id="rId70" Type="http://schemas.openxmlformats.org/officeDocument/2006/relationships/image" Target="media/image26.jpeg"/><Relationship Id="rId71" Type="http://schemas.openxmlformats.org/officeDocument/2006/relationships/image" Target="media/image26.jpeg" TargetMode="External"/><Relationship Id="rId72" Type="http://schemas.openxmlformats.org/officeDocument/2006/relationships/footer" Target="footer16.xml"/><Relationship Id="rId73" Type="http://schemas.openxmlformats.org/officeDocument/2006/relationships/footer" Target="footer17.xml"/><Relationship Id="rId74" Type="http://schemas.openxmlformats.org/officeDocument/2006/relationships/image" Target="media/image27.jpeg"/><Relationship Id="rId75" Type="http://schemas.openxmlformats.org/officeDocument/2006/relationships/image" Target="media/image27.jpeg" TargetMode="External"/><Relationship Id="rId76" Type="http://schemas.openxmlformats.org/officeDocument/2006/relationships/image" Target="media/image28.jpeg"/><Relationship Id="rId77" Type="http://schemas.openxmlformats.org/officeDocument/2006/relationships/image" Target="media/image28.jpeg" TargetMode="External"/><Relationship Id="rId78" Type="http://schemas.openxmlformats.org/officeDocument/2006/relationships/image" Target="media/image29.jpeg"/><Relationship Id="rId79" Type="http://schemas.openxmlformats.org/officeDocument/2006/relationships/image" Target="media/image29.jpeg" TargetMode="External"/><Relationship Id="rId80" Type="http://schemas.openxmlformats.org/officeDocument/2006/relationships/image" Target="media/image30.jpeg"/><Relationship Id="rId81" Type="http://schemas.openxmlformats.org/officeDocument/2006/relationships/image" Target="media/image30.jpeg" TargetMode="External"/><Relationship Id="rId82" Type="http://schemas.openxmlformats.org/officeDocument/2006/relationships/image" Target="media/image31.jpeg"/><Relationship Id="rId83" Type="http://schemas.openxmlformats.org/officeDocument/2006/relationships/image" Target="media/image31.jpeg" TargetMode="External"/><Relationship Id="rId84" Type="http://schemas.openxmlformats.org/officeDocument/2006/relationships/image" Target="media/image32.jpeg"/><Relationship Id="rId85" Type="http://schemas.openxmlformats.org/officeDocument/2006/relationships/image" Target="media/image32.jpeg" TargetMode="External"/><Relationship Id="rId86" Type="http://schemas.openxmlformats.org/officeDocument/2006/relationships/image" Target="media/image33.jpeg"/><Relationship Id="rId87" Type="http://schemas.openxmlformats.org/officeDocument/2006/relationships/image" Target="media/image33.jpeg" TargetMode="External"/><Relationship Id="rId88" Type="http://schemas.openxmlformats.org/officeDocument/2006/relationships/image" Target="media/image34.jpeg"/><Relationship Id="rId89" Type="http://schemas.openxmlformats.org/officeDocument/2006/relationships/image" Target="media/image34.jpeg" TargetMode="External"/><Relationship Id="rId90" Type="http://schemas.openxmlformats.org/officeDocument/2006/relationships/image" Target="media/image35.jpeg"/><Relationship Id="rId91" Type="http://schemas.openxmlformats.org/officeDocument/2006/relationships/image" Target="media/image35.jpeg" TargetMode="External"/><Relationship Id="rId92" Type="http://schemas.openxmlformats.org/officeDocument/2006/relationships/image" Target="media/image36.jpeg"/><Relationship Id="rId93" Type="http://schemas.openxmlformats.org/officeDocument/2006/relationships/image" Target="media/image36.jpeg" TargetMode="External"/><Relationship Id="rId94" Type="http://schemas.openxmlformats.org/officeDocument/2006/relationships/image" Target="media/image37.jpeg"/><Relationship Id="rId95" Type="http://schemas.openxmlformats.org/officeDocument/2006/relationships/image" Target="media/image37.jpeg" TargetMode="External"/><Relationship Id="rId96" Type="http://schemas.openxmlformats.org/officeDocument/2006/relationships/image" Target="media/image38.jpeg"/><Relationship Id="rId97" Type="http://schemas.openxmlformats.org/officeDocument/2006/relationships/image" Target="media/image38.jpeg" TargetMode="External"/><Relationship Id="rId98" Type="http://schemas.openxmlformats.org/officeDocument/2006/relationships/footer" Target="footer18.xml"/><Relationship Id="rId99" Type="http://schemas.openxmlformats.org/officeDocument/2006/relationships/footer" Target="footer19.xml"/><Relationship Id="rId100" Type="http://schemas.openxmlformats.org/officeDocument/2006/relationships/image" Target="media/image39.jpeg"/><Relationship Id="rId101" Type="http://schemas.openxmlformats.org/officeDocument/2006/relationships/image" Target="media/image39.jpeg" TargetMode="External"/><Relationship Id="rId102" Type="http://schemas.openxmlformats.org/officeDocument/2006/relationships/footer" Target="footer20.xml"/><Relationship Id="rId103" Type="http://schemas.openxmlformats.org/officeDocument/2006/relationships/footer" Target="footer21.xml"/><Relationship Id="rId104" Type="http://schemas.openxmlformats.org/officeDocument/2006/relationships/image" Target="media/image40.jpeg"/><Relationship Id="rId105" Type="http://schemas.openxmlformats.org/officeDocument/2006/relationships/image" Target="media/image40.jpeg" TargetMode="External"/><Relationship Id="rId106" Type="http://schemas.openxmlformats.org/officeDocument/2006/relationships/image" Target="media/image41.jpeg"/><Relationship Id="rId107" Type="http://schemas.openxmlformats.org/officeDocument/2006/relationships/image" Target="media/image41.jpeg" TargetMode="External"/><Relationship Id="rId108" Type="http://schemas.openxmlformats.org/officeDocument/2006/relationships/footer" Target="footer22.xml"/><Relationship Id="rId109" Type="http://schemas.openxmlformats.org/officeDocument/2006/relationships/footer" Target="footer23.xml"/><Relationship Id="rId110" Type="http://schemas.openxmlformats.org/officeDocument/2006/relationships/image" Target="media/image42.jpeg"/><Relationship Id="rId111" Type="http://schemas.openxmlformats.org/officeDocument/2006/relationships/image" Target="media/image42.jpeg" TargetMode="External"/><Relationship Id="rId112" Type="http://schemas.openxmlformats.org/officeDocument/2006/relationships/image" Target="media/image43.jpeg"/><Relationship Id="rId113" Type="http://schemas.openxmlformats.org/officeDocument/2006/relationships/image" Target="media/image43.jpeg" TargetMode="External"/><Relationship Id="rId114" Type="http://schemas.openxmlformats.org/officeDocument/2006/relationships/footer" Target="footer24.xml"/><Relationship Id="rId115" Type="http://schemas.openxmlformats.org/officeDocument/2006/relationships/footer" Target="footer25.xml"/><Relationship Id="rId116" Type="http://schemas.openxmlformats.org/officeDocument/2006/relationships/footer" Target="footer26.xml"/><Relationship Id="rId117" Type="http://schemas.openxmlformats.org/officeDocument/2006/relationships/footer" Target="footer27.xml"/><Relationship Id="rId118" Type="http://schemas.openxmlformats.org/officeDocument/2006/relationships/footer" Target="footer28.xml"/><Relationship Id="rId119" Type="http://schemas.openxmlformats.org/officeDocument/2006/relationships/footer" Target="footer29.xml"/><Relationship Id="rId120" Type="http://schemas.openxmlformats.org/officeDocument/2006/relationships/image" Target="media/image44.jpeg"/><Relationship Id="rId121" Type="http://schemas.openxmlformats.org/officeDocument/2006/relationships/image" Target="media/image44.jpeg" TargetMode="External"/><Relationship Id="rId122" Type="http://schemas.openxmlformats.org/officeDocument/2006/relationships/footer" Target="footer30.xml"/><Relationship Id="rId123" Type="http://schemas.openxmlformats.org/officeDocument/2006/relationships/footer" Target="footer31.xml"/><Relationship Id="rId124" Type="http://schemas.openxmlformats.org/officeDocument/2006/relationships/image" Target="media/image45.jpeg"/><Relationship Id="rId125" Type="http://schemas.openxmlformats.org/officeDocument/2006/relationships/image" Target="media/image45.jpeg" TargetMode="External"/><Relationship Id="rId126" Type="http://schemas.openxmlformats.org/officeDocument/2006/relationships/image" Target="media/image46.jpeg"/><Relationship Id="rId127" Type="http://schemas.openxmlformats.org/officeDocument/2006/relationships/image" Target="media/image46.jpeg" TargetMode="External"/><Relationship Id="rId128" Type="http://schemas.openxmlformats.org/officeDocument/2006/relationships/footer" Target="footer32.xml"/><Relationship Id="rId129" Type="http://schemas.openxmlformats.org/officeDocument/2006/relationships/footer" Target="footer33.xml"/><Relationship Id="rId130" Type="http://schemas.openxmlformats.org/officeDocument/2006/relationships/image" Target="media/image47.jpeg"/><Relationship Id="rId131" Type="http://schemas.openxmlformats.org/officeDocument/2006/relationships/image" Target="media/image47.jpeg" TargetMode="External"/><Relationship Id="rId132" Type="http://schemas.openxmlformats.org/officeDocument/2006/relationships/footer" Target="footer34.xml"/><Relationship Id="rId133" Type="http://schemas.openxmlformats.org/officeDocument/2006/relationships/footer" Target="footer35.xml"/><Relationship Id="rId134" Type="http://schemas.openxmlformats.org/officeDocument/2006/relationships/footer" Target="footer36.xml"/><Relationship Id="rId135" Type="http://schemas.openxmlformats.org/officeDocument/2006/relationships/footer" Target="footer37.xml"/><Relationship Id="rId136" Type="http://schemas.openxmlformats.org/officeDocument/2006/relationships/footer" Target="footer38.xml"/><Relationship Id="rId137" Type="http://schemas.openxmlformats.org/officeDocument/2006/relationships/image" Target="media/image48.jpeg"/><Relationship Id="rId138" Type="http://schemas.openxmlformats.org/officeDocument/2006/relationships/image" Target="media/image48.jpeg" TargetMode="External"/><Relationship Id="rId139" Type="http://schemas.openxmlformats.org/officeDocument/2006/relationships/image" Target="media/image49.jpeg"/><Relationship Id="rId140" Type="http://schemas.openxmlformats.org/officeDocument/2006/relationships/image" Target="media/image49.jpeg" TargetMode="External"/><Relationship Id="rId141" Type="http://schemas.openxmlformats.org/officeDocument/2006/relationships/image" Target="media/image50.jpeg"/><Relationship Id="rId142" Type="http://schemas.openxmlformats.org/officeDocument/2006/relationships/image" Target="media/image50.jpeg" TargetMode="External"/><Relationship Id="rId143" Type="http://schemas.openxmlformats.org/officeDocument/2006/relationships/footer" Target="footer39.xml"/><Relationship Id="rId144" Type="http://schemas.openxmlformats.org/officeDocument/2006/relationships/footer" Target="footer40.xml"/><Relationship Id="rId145" Type="http://schemas.openxmlformats.org/officeDocument/2006/relationships/image" Target="media/image51.jpeg"/><Relationship Id="rId146" Type="http://schemas.openxmlformats.org/officeDocument/2006/relationships/image" Target="media/image51.jpeg" TargetMode="External"/><Relationship Id="rId147" Type="http://schemas.openxmlformats.org/officeDocument/2006/relationships/image" Target="media/image52.jpeg"/><Relationship Id="rId148" Type="http://schemas.openxmlformats.org/officeDocument/2006/relationships/image" Target="media/image52.jpeg" TargetMode="External"/><Relationship Id="rId149" Type="http://schemas.openxmlformats.org/officeDocument/2006/relationships/image" Target="media/image53.jpeg"/><Relationship Id="rId150" Type="http://schemas.openxmlformats.org/officeDocument/2006/relationships/image" Target="media/image53.jpeg" TargetMode="External"/><Relationship Id="rId151" Type="http://schemas.openxmlformats.org/officeDocument/2006/relationships/image" Target="media/image54.jpeg"/><Relationship Id="rId152" Type="http://schemas.openxmlformats.org/officeDocument/2006/relationships/image" Target="media/image54.jpeg" TargetMode="External"/><Relationship Id="rId153" Type="http://schemas.openxmlformats.org/officeDocument/2006/relationships/image" Target="media/image55.jpeg"/><Relationship Id="rId154" Type="http://schemas.openxmlformats.org/officeDocument/2006/relationships/image" Target="media/image55.jpeg" TargetMode="External"/><Relationship Id="rId155" Type="http://schemas.openxmlformats.org/officeDocument/2006/relationships/image" Target="media/image56.jpeg"/><Relationship Id="rId156" Type="http://schemas.openxmlformats.org/officeDocument/2006/relationships/image" Target="media/image56.jpeg" TargetMode="External"/><Relationship Id="rId157" Type="http://schemas.openxmlformats.org/officeDocument/2006/relationships/image" Target="media/image57.jpeg"/><Relationship Id="rId158" Type="http://schemas.openxmlformats.org/officeDocument/2006/relationships/image" Target="media/image57.jpeg" TargetMode="External"/><Relationship Id="rId159" Type="http://schemas.openxmlformats.org/officeDocument/2006/relationships/image" Target="media/image58.jpeg"/><Relationship Id="rId160" Type="http://schemas.openxmlformats.org/officeDocument/2006/relationships/image" Target="media/image58.jpeg" TargetMode="External"/><Relationship Id="rId161" Type="http://schemas.openxmlformats.org/officeDocument/2006/relationships/image" Target="media/image59.jpeg"/><Relationship Id="rId162" Type="http://schemas.openxmlformats.org/officeDocument/2006/relationships/image" Target="media/image59.jpeg" TargetMode="External"/><Relationship Id="rId163" Type="http://schemas.openxmlformats.org/officeDocument/2006/relationships/image" Target="media/image60.jpeg"/><Relationship Id="rId164" Type="http://schemas.openxmlformats.org/officeDocument/2006/relationships/image" Target="media/image60.jpeg" TargetMode="External"/><Relationship Id="rId165" Type="http://schemas.openxmlformats.org/officeDocument/2006/relationships/image" Target="media/image61.jpeg"/><Relationship Id="rId166" Type="http://schemas.openxmlformats.org/officeDocument/2006/relationships/image" Target="media/image61.jpeg" TargetMode="External"/><Relationship Id="rId167" Type="http://schemas.openxmlformats.org/officeDocument/2006/relationships/image" Target="media/image62.jpeg"/><Relationship Id="rId168" Type="http://schemas.openxmlformats.org/officeDocument/2006/relationships/image" Target="media/image62.jpeg" TargetMode="External"/><Relationship Id="rId169" Type="http://schemas.openxmlformats.org/officeDocument/2006/relationships/image" Target="media/image63.jpeg"/><Relationship Id="rId170" Type="http://schemas.openxmlformats.org/officeDocument/2006/relationships/image" Target="media/image63.jpeg" TargetMode="External"/><Relationship Id="rId171" Type="http://schemas.openxmlformats.org/officeDocument/2006/relationships/image" Target="media/image64.jpeg"/><Relationship Id="rId172" Type="http://schemas.openxmlformats.org/officeDocument/2006/relationships/image" Target="media/image64.jpeg" TargetMode="External"/><Relationship Id="rId173" Type="http://schemas.openxmlformats.org/officeDocument/2006/relationships/image" Target="media/image65.jpeg"/><Relationship Id="rId174" Type="http://schemas.openxmlformats.org/officeDocument/2006/relationships/image" Target="media/image65.jpeg" TargetMode="External"/><Relationship Id="rId175" Type="http://schemas.openxmlformats.org/officeDocument/2006/relationships/image" Target="media/image66.jpeg"/><Relationship Id="rId176" Type="http://schemas.openxmlformats.org/officeDocument/2006/relationships/image" Target="media/image66.jpeg" TargetMode="External"/><Relationship Id="rId177" Type="http://schemas.openxmlformats.org/officeDocument/2006/relationships/image" Target="media/image67.jpeg"/><Relationship Id="rId178" Type="http://schemas.openxmlformats.org/officeDocument/2006/relationships/image" Target="media/image67.jpeg" TargetMode="External"/><Relationship Id="rId179" Type="http://schemas.openxmlformats.org/officeDocument/2006/relationships/image" Target="media/image68.jpeg"/><Relationship Id="rId180" Type="http://schemas.openxmlformats.org/officeDocument/2006/relationships/image" Target="media/image68.jpeg" TargetMode="External"/><Relationship Id="rId181" Type="http://schemas.openxmlformats.org/officeDocument/2006/relationships/image" Target="media/image69.jpeg"/><Relationship Id="rId182" Type="http://schemas.openxmlformats.org/officeDocument/2006/relationships/image" Target="media/image69.jpeg" TargetMode="External"/><Relationship Id="rId183" Type="http://schemas.openxmlformats.org/officeDocument/2006/relationships/image" Target="media/image70.jpeg"/><Relationship Id="rId184" Type="http://schemas.openxmlformats.org/officeDocument/2006/relationships/image" Target="media/image70.jpeg" TargetMode="External"/><Relationship Id="rId185" Type="http://schemas.openxmlformats.org/officeDocument/2006/relationships/footer" Target="footer41.xml"/><Relationship Id="rId186" Type="http://schemas.openxmlformats.org/officeDocument/2006/relationships/footer" Target="footer42.xml"/><Relationship Id="rId187" Type="http://schemas.openxmlformats.org/officeDocument/2006/relationships/footer" Target="footer43.xml"/><Relationship Id="rId188" Type="http://schemas.openxmlformats.org/officeDocument/2006/relationships/footer" Target="footer44.xml"/><Relationship Id="rId189" Type="http://schemas.openxmlformats.org/officeDocument/2006/relationships/footer" Target="footer45.xml"/><Relationship Id="rId190" Type="http://schemas.openxmlformats.org/officeDocument/2006/relationships/footer" Target="footer46.xml"/><Relationship Id="rId191" Type="http://schemas.openxmlformats.org/officeDocument/2006/relationships/image" Target="media/image71.jpeg"/><Relationship Id="rId192" Type="http://schemas.openxmlformats.org/officeDocument/2006/relationships/image" Target="media/image71.jpeg" TargetMode="External"/><Relationship Id="rId193" Type="http://schemas.openxmlformats.org/officeDocument/2006/relationships/footer" Target="footer47.xml"/><Relationship Id="rId194" Type="http://schemas.openxmlformats.org/officeDocument/2006/relationships/footer" Target="footer48.xml"/></Relationships>
</file>