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7"/>
        <w:keepNext/>
        <w:keepLines/>
        <w:widowControl w:val="0"/>
        <w:shd w:val="clear" w:color="auto" w:fill="auto"/>
        <w:bidi w:val="0"/>
        <w:spacing w:before="0" w:after="0" w:line="240" w:lineRule="auto"/>
        <w:ind w:left="0" w:right="0" w:firstLine="0"/>
        <w:jc w:val="left"/>
      </w:pPr>
      <w:r>
        <w:drawing>
          <wp:anchor distT="0" distB="0" distL="114300" distR="114300" simplePos="0" relativeHeight="125829378" behindDoc="0" locked="0" layoutInCell="1" allowOverlap="1">
            <wp:simplePos x="0" y="0"/>
            <wp:positionH relativeFrom="page">
              <wp:posOffset>2278380</wp:posOffset>
            </wp:positionH>
            <wp:positionV relativeFrom="paragraph">
              <wp:posOffset>279400</wp:posOffset>
            </wp:positionV>
            <wp:extent cx="774065" cy="1609090"/>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74065" cy="1609090"/>
                    </a:xfrm>
                    <a:prstGeom prst="rect"/>
                  </pic:spPr>
                </pic:pic>
              </a:graphicData>
            </a:graphic>
          </wp:anchor>
        </w:drawing>
      </w:r>
      <w:bookmarkStart w:id="0" w:name="bookmark0"/>
      <w:bookmarkStart w:id="1" w:name="bookmark1"/>
      <w:r>
        <w:rPr>
          <w:color w:val="000000"/>
          <w:spacing w:val="0"/>
          <w:w w:val="100"/>
          <w:position w:val="0"/>
          <w:shd w:val="clear" w:color="auto" w:fill="auto"/>
          <w:lang w:val="en-US" w:eastAsia="en-US" w:bidi="en-US"/>
        </w:rPr>
        <w:t>aida</w:t>
      </w:r>
      <w:bookmarkEnd w:id="0"/>
      <w:bookmarkEnd w:id="1"/>
    </w:p>
    <w:p>
      <w:pPr>
        <w:pStyle w:val="Style13"/>
        <w:keepNext w:val="0"/>
        <w:keepLines w:val="0"/>
        <w:widowControl w:val="0"/>
        <w:shd w:val="clear" w:color="auto" w:fill="auto"/>
        <w:bidi w:val="0"/>
        <w:spacing w:before="0" w:after="1700" w:line="218" w:lineRule="auto"/>
        <w:ind w:left="0" w:right="0" w:firstLine="0"/>
        <w:jc w:val="left"/>
        <w:rPr>
          <w:sz w:val="44"/>
          <w:szCs w:val="44"/>
        </w:rPr>
      </w:pPr>
      <w:r>
        <w:rPr>
          <w:color w:val="000000"/>
          <w:spacing w:val="0"/>
          <w:w w:val="100"/>
          <w:position w:val="0"/>
          <w:sz w:val="44"/>
          <w:szCs w:val="44"/>
          <w:shd w:val="clear" w:color="auto" w:fill="auto"/>
          <w:lang w:val="en-US" w:eastAsia="en-US" w:bidi="en-US"/>
        </w:rPr>
        <w:t>Asylum Information Database</w:t>
      </w:r>
    </w:p>
    <w:p>
      <w:pPr>
        <w:pStyle w:val="Style13"/>
        <w:keepNext w:val="0"/>
        <w:keepLines w:val="0"/>
        <w:widowControl w:val="0"/>
        <w:pBdr>
          <w:top w:val="single" w:sz="0" w:space="0" w:color="9DC12B"/>
          <w:left w:val="single" w:sz="0" w:space="0" w:color="9DC12B"/>
          <w:bottom w:val="single" w:sz="0" w:space="0" w:color="9DC12B"/>
          <w:right w:val="single" w:sz="0" w:space="0" w:color="9DC12B"/>
        </w:pBdr>
        <w:shd w:val="clear" w:color="auto" w:fill="9DC12B"/>
        <w:bidi w:val="0"/>
        <w:spacing w:before="0" w:after="0" w:line="240" w:lineRule="auto"/>
        <w:ind w:left="0" w:right="0" w:firstLine="0"/>
        <w:jc w:val="left"/>
        <w:rPr>
          <w:sz w:val="56"/>
          <w:szCs w:val="56"/>
        </w:rPr>
      </w:pPr>
      <w:r>
        <w:rPr>
          <w:b/>
          <w:bCs/>
          <w:color w:val="FFFFFF"/>
          <w:spacing w:val="0"/>
          <w:w w:val="100"/>
          <w:position w:val="0"/>
          <w:sz w:val="56"/>
          <w:szCs w:val="56"/>
          <w:shd w:val="clear" w:color="auto" w:fill="auto"/>
          <w:lang w:val="en-US" w:eastAsia="en-US" w:bidi="en-US"/>
        </w:rPr>
        <w:t>^JAsylum Information Database</w:t>
      </w:r>
    </w:p>
    <w:p>
      <w:pPr>
        <w:pStyle w:val="Style13"/>
        <w:keepNext w:val="0"/>
        <w:keepLines w:val="0"/>
        <w:widowControl w:val="0"/>
        <w:pBdr>
          <w:top w:val="single" w:sz="0" w:space="0" w:color="9DC12B"/>
          <w:left w:val="single" w:sz="0" w:space="0" w:color="9DC12B"/>
          <w:bottom w:val="single" w:sz="0" w:space="0" w:color="9DC12B"/>
          <w:right w:val="single" w:sz="0" w:space="0" w:color="9DC12B"/>
        </w:pBdr>
        <w:shd w:val="clear" w:color="auto" w:fill="9DC12B"/>
        <w:bidi w:val="0"/>
        <w:spacing w:before="0" w:after="0" w:line="240" w:lineRule="auto"/>
        <w:ind w:left="0" w:right="0" w:firstLine="0"/>
        <w:jc w:val="left"/>
        <w:rPr>
          <w:sz w:val="110"/>
          <w:szCs w:val="110"/>
        </w:rPr>
      </w:pPr>
      <w:r>
        <w:rPr>
          <w:b/>
          <w:bCs/>
          <w:color w:val="FFFFFF"/>
          <w:spacing w:val="0"/>
          <w:w w:val="100"/>
          <w:position w:val="0"/>
          <w:sz w:val="110"/>
          <w:szCs w:val="110"/>
          <w:shd w:val="clear" w:color="auto" w:fill="auto"/>
          <w:lang w:val="en-US" w:eastAsia="en-US" w:bidi="en-US"/>
        </w:rPr>
        <w:t>National Country</w:t>
      </w:r>
    </w:p>
    <w:p>
      <w:pPr>
        <w:pStyle w:val="Style13"/>
        <w:keepNext w:val="0"/>
        <w:keepLines w:val="0"/>
        <w:widowControl w:val="0"/>
        <w:pBdr>
          <w:top w:val="single" w:sz="0" w:space="0" w:color="9DC12B"/>
          <w:left w:val="single" w:sz="0" w:space="0" w:color="9DC12B"/>
          <w:bottom w:val="single" w:sz="0" w:space="0" w:color="9DC12B"/>
          <w:right w:val="single" w:sz="0" w:space="0" w:color="9DC12B"/>
        </w:pBdr>
        <w:shd w:val="clear" w:color="auto" w:fill="9DC12B"/>
        <w:bidi w:val="0"/>
        <w:spacing w:before="0" w:after="1300" w:line="240" w:lineRule="auto"/>
        <w:ind w:left="0" w:right="0" w:firstLine="0"/>
        <w:jc w:val="left"/>
        <w:rPr>
          <w:sz w:val="110"/>
          <w:szCs w:val="110"/>
        </w:rPr>
      </w:pPr>
      <w:r>
        <w:rPr>
          <w:b/>
          <w:bCs/>
          <w:color w:val="FFFFFF"/>
          <w:spacing w:val="0"/>
          <w:w w:val="100"/>
          <w:position w:val="0"/>
          <w:sz w:val="110"/>
          <w:szCs w:val="110"/>
          <w:shd w:val="clear" w:color="auto" w:fill="auto"/>
          <w:lang w:val="en-US" w:eastAsia="en-US" w:bidi="en-US"/>
        </w:rPr>
        <w:t>Report</w:t>
      </w:r>
    </w:p>
    <w:p>
      <w:pPr>
        <w:pStyle w:val="Style25"/>
        <w:keepNext/>
        <w:keepLines/>
        <w:widowControl w:val="0"/>
        <w:shd w:val="clear" w:color="auto" w:fill="auto"/>
        <w:bidi w:val="0"/>
        <w:spacing w:before="0" w:line="240" w:lineRule="auto"/>
        <w:ind w:right="0" w:firstLine="0"/>
        <w:jc w:val="left"/>
      </w:pPr>
      <w:bookmarkStart w:id="2" w:name="bookmark2"/>
      <w:bookmarkStart w:id="3" w:name="bookmark3"/>
      <w:r>
        <w:rPr>
          <w:spacing w:val="0"/>
          <w:w w:val="100"/>
          <w:position w:val="0"/>
          <w:shd w:val="clear" w:color="auto" w:fill="auto"/>
          <w:lang w:val="en-US" w:eastAsia="en-US" w:bidi="en-US"/>
        </w:rPr>
        <w:t>Germany</w:t>
      </w:r>
      <w:bookmarkEnd w:id="2"/>
      <w:bookmarkEnd w:id="3"/>
    </w:p>
    <w:p>
      <w:pPr>
        <w:pStyle w:val="Style13"/>
        <w:keepNext w:val="0"/>
        <w:keepLines w:val="0"/>
        <w:widowControl w:val="0"/>
        <w:shd w:val="clear" w:color="auto" w:fill="auto"/>
        <w:bidi w:val="0"/>
        <w:spacing w:before="0" w:after="0" w:line="240" w:lineRule="auto"/>
        <w:ind w:left="2780" w:right="0" w:firstLine="0"/>
        <w:jc w:val="left"/>
        <w:rPr>
          <w:sz w:val="72"/>
          <w:szCs w:val="72"/>
        </w:rPr>
      </w:pPr>
      <w:r>
        <w:drawing>
          <wp:anchor distT="57785" distB="0" distL="114300" distR="1065530" simplePos="0" relativeHeight="125829379" behindDoc="0" locked="0" layoutInCell="1" allowOverlap="1">
            <wp:simplePos x="0" y="0"/>
            <wp:positionH relativeFrom="page">
              <wp:posOffset>4134485</wp:posOffset>
            </wp:positionH>
            <wp:positionV relativeFrom="paragraph">
              <wp:posOffset>197485</wp:posOffset>
            </wp:positionV>
            <wp:extent cx="567055" cy="567055"/>
            <wp:wrapSquare wrapText="lef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567055" cy="56705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4756150</wp:posOffset>
                </wp:positionH>
                <wp:positionV relativeFrom="paragraph">
                  <wp:posOffset>139700</wp:posOffset>
                </wp:positionV>
                <wp:extent cx="895985" cy="585470"/>
                <wp:wrapNone/>
                <wp:docPr id="5" name="Shape 5"/>
                <a:graphic xmlns:a="http://schemas.openxmlformats.org/drawingml/2006/main">
                  <a:graphicData uri="http://schemas.microsoft.com/office/word/2010/wordprocessingShape">
                    <wps:wsp>
                      <wps:cNvSpPr txBox="1"/>
                      <wps:spPr>
                        <a:xfrm>
                          <a:ext cx="895985" cy="58547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48"/>
                                <w:szCs w:val="48"/>
                              </w:rPr>
                            </w:pPr>
                            <w:r>
                              <w:rPr>
                                <w:rFonts w:ascii="Arial" w:eastAsia="Arial" w:hAnsi="Arial" w:cs="Arial"/>
                                <w:color w:val="000000"/>
                                <w:spacing w:val="0"/>
                                <w:w w:val="100"/>
                                <w:position w:val="0"/>
                                <w:sz w:val="48"/>
                                <w:szCs w:val="48"/>
                                <w:shd w:val="clear" w:color="auto" w:fill="auto"/>
                                <w:lang w:val="en-US" w:eastAsia="en-US" w:bidi="en-US"/>
                              </w:rPr>
                              <w:t>ecre</w:t>
                            </w:r>
                          </w:p>
                          <w:p>
                            <w:pPr>
                              <w:pStyle w:val="Style8"/>
                              <w:keepNext w:val="0"/>
                              <w:keepLines w:val="0"/>
                              <w:widowControl w:val="0"/>
                              <w:shd w:val="clear" w:color="auto" w:fill="auto"/>
                              <w:bidi w:val="0"/>
                              <w:spacing w:before="0" w:after="0" w:line="259"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European Council on Refugees and Exiles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374.5pt;margin-top:11.pt;width:70.549999999999997pt;height:46.100000000000001pt;z-index:251657729;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48"/>
                          <w:szCs w:val="48"/>
                        </w:rPr>
                      </w:pPr>
                      <w:r>
                        <w:rPr>
                          <w:rFonts w:ascii="Arial" w:eastAsia="Arial" w:hAnsi="Arial" w:cs="Arial"/>
                          <w:color w:val="000000"/>
                          <w:spacing w:val="0"/>
                          <w:w w:val="100"/>
                          <w:position w:val="0"/>
                          <w:sz w:val="48"/>
                          <w:szCs w:val="48"/>
                          <w:shd w:val="clear" w:color="auto" w:fill="auto"/>
                          <w:lang w:val="en-US" w:eastAsia="en-US" w:bidi="en-US"/>
                        </w:rPr>
                        <w:t>ecre</w:t>
                      </w:r>
                    </w:p>
                    <w:p>
                      <w:pPr>
                        <w:pStyle w:val="Style8"/>
                        <w:keepNext w:val="0"/>
                        <w:keepLines w:val="0"/>
                        <w:widowControl w:val="0"/>
                        <w:shd w:val="clear" w:color="auto" w:fill="auto"/>
                        <w:bidi w:val="0"/>
                        <w:spacing w:before="0" w:after="0" w:line="259"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European Council on Refugees and Exiles</w:t>
                      </w:r>
                    </w:p>
                  </w:txbxContent>
                </v:textbox>
                <w10:wrap anchorx="page"/>
              </v:shape>
            </w:pict>
          </mc:Fallback>
        </mc:AlternateContent>
      </w:r>
      <w:r>
        <w:rPr>
          <w:rFonts w:ascii="Times New Roman" w:eastAsia="Times New Roman" w:hAnsi="Times New Roman" w:cs="Times New Roman"/>
          <w:color w:val="8E6768"/>
          <w:spacing w:val="0"/>
          <w:w w:val="100"/>
          <w:position w:val="0"/>
          <w:sz w:val="72"/>
          <w:szCs w:val="72"/>
          <w:shd w:val="clear" w:color="auto" w:fill="auto"/>
          <w:lang w:val="en-US" w:eastAsia="en-US" w:bidi="en-US"/>
        </w:rPr>
        <w:t>Ji</w:t>
      </w:r>
    </w:p>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464384"/>
          <w:spacing w:val="0"/>
          <w:w w:val="100"/>
          <w:position w:val="0"/>
          <w:sz w:val="22"/>
          <w:szCs w:val="22"/>
          <w:shd w:val="clear" w:color="auto" w:fill="auto"/>
          <w:lang w:val="en-US" w:eastAsia="en-US" w:bidi="en-US"/>
        </w:rPr>
        <w:t>Informationsverbund</w:t>
      </w:r>
    </w:p>
    <w:p>
      <w:pPr>
        <w:pStyle w:val="Style13"/>
        <w:keepNext w:val="0"/>
        <w:keepLines w:val="0"/>
        <w:widowControl w:val="0"/>
        <w:shd w:val="clear" w:color="auto" w:fill="auto"/>
        <w:bidi w:val="0"/>
        <w:spacing w:before="0" w:after="82" w:line="240" w:lineRule="auto"/>
        <w:ind w:left="3100" w:right="0" w:firstLine="0"/>
        <w:jc w:val="left"/>
        <w:rPr>
          <w:sz w:val="11"/>
          <w:szCs w:val="11"/>
        </w:rPr>
      </w:pPr>
      <w:r>
        <w:rPr>
          <w:b/>
          <w:bCs/>
          <w:color w:val="464384"/>
          <w:spacing w:val="0"/>
          <w:w w:val="100"/>
          <w:position w:val="0"/>
          <w:sz w:val="11"/>
          <w:szCs w:val="11"/>
          <w:shd w:val="clear" w:color="auto" w:fill="auto"/>
          <w:lang w:val="en-US" w:eastAsia="en-US" w:bidi="en-US"/>
        </w:rPr>
        <w:t xml:space="preserve">ASYL </w:t>
      </w:r>
      <w:r>
        <w:rPr>
          <w:b/>
          <w:bCs/>
          <w:color w:val="EF9845"/>
          <w:spacing w:val="0"/>
          <w:w w:val="100"/>
          <w:position w:val="0"/>
          <w:sz w:val="11"/>
          <w:szCs w:val="11"/>
          <w:shd w:val="clear" w:color="auto" w:fill="auto"/>
          <w:lang w:val="en-US" w:eastAsia="en-US" w:bidi="en-US"/>
        </w:rPr>
        <w:t xml:space="preserve">&amp; </w:t>
      </w:r>
      <w:r>
        <w:rPr>
          <w:b/>
          <w:bCs/>
          <w:color w:val="464384"/>
          <w:spacing w:val="0"/>
          <w:w w:val="100"/>
          <w:position w:val="0"/>
          <w:sz w:val="11"/>
          <w:szCs w:val="11"/>
          <w:shd w:val="clear" w:color="auto" w:fill="auto"/>
          <w:lang w:val="en-US" w:eastAsia="en-US" w:bidi="en-US"/>
        </w:rPr>
        <w:t>MIGRATION</w:t>
      </w:r>
      <w:r>
        <w:br w:type="page"/>
      </w:r>
    </w:p>
    <w:p>
      <w:pPr>
        <w:pStyle w:val="Style33"/>
        <w:keepNext/>
        <w:keepLines/>
        <w:widowControl w:val="0"/>
        <w:pBdr>
          <w:top w:val="single" w:sz="0" w:space="2" w:color="5F4979"/>
          <w:left w:val="single" w:sz="0" w:space="0" w:color="5F4979"/>
          <w:bottom w:val="single" w:sz="0" w:space="2" w:color="5F4979"/>
          <w:right w:val="single" w:sz="0" w:space="0" w:color="5F4979"/>
        </w:pBdr>
        <w:shd w:val="clear" w:color="auto" w:fill="5F4979"/>
        <w:bidi w:val="0"/>
        <w:spacing w:before="0" w:after="177" w:line="240" w:lineRule="auto"/>
        <w:ind w:left="0" w:right="0" w:firstLine="0"/>
        <w:jc w:val="center"/>
      </w:pPr>
      <w:bookmarkStart w:id="4" w:name="bookmark4"/>
      <w:bookmarkStart w:id="5" w:name="bookmark5"/>
      <w:r>
        <w:rPr>
          <w:color w:val="FFFFFF"/>
          <w:spacing w:val="0"/>
          <w:w w:val="100"/>
          <w:position w:val="0"/>
          <w:shd w:val="clear" w:color="auto" w:fill="auto"/>
          <w:lang w:val="en-US" w:eastAsia="en-US" w:bidi="en-US"/>
        </w:rPr>
        <w:t>ACKNOWLEDGMENTS</w:t>
      </w:r>
      <w:bookmarkEnd w:id="4"/>
      <w:bookmarkEnd w:id="5"/>
    </w:p>
    <w:p>
      <w:pPr>
        <w:pStyle w:val="Style28"/>
        <w:keepNext w:val="0"/>
        <w:keepLines w:val="0"/>
        <w:widowControl w:val="0"/>
        <w:shd w:val="clear" w:color="auto" w:fill="auto"/>
        <w:bidi w:val="0"/>
        <w:spacing w:before="0" w:after="680" w:line="240" w:lineRule="auto"/>
        <w:ind w:left="0" w:right="0" w:firstLine="0"/>
        <w:jc w:val="both"/>
      </w:pPr>
      <w:r>
        <w:rPr>
          <w:color w:val="000000"/>
          <w:spacing w:val="0"/>
          <w:w w:val="100"/>
          <w:position w:val="0"/>
          <w:shd w:val="clear" w:color="auto" w:fill="auto"/>
          <w:lang w:val="en-US" w:eastAsia="en-US" w:bidi="en-US"/>
        </w:rPr>
        <w:t>This report was written by Michael Kalkmann, coordinator of Informationsverbund Asyl und Migration, and was edited by ECRE. We would like to thank UNHCR Berlin for reviewing the report and providing additional information.</w:t>
      </w:r>
    </w:p>
    <w:p>
      <w:pPr>
        <w:pStyle w:val="Style28"/>
        <w:keepNext w:val="0"/>
        <w:keepLines w:val="0"/>
        <w:widowControl w:val="0"/>
        <w:shd w:val="clear" w:color="auto" w:fill="auto"/>
        <w:bidi w:val="0"/>
        <w:spacing w:before="0" w:after="882" w:line="240" w:lineRule="auto"/>
        <w:ind w:left="0" w:right="0" w:firstLine="0"/>
        <w:jc w:val="both"/>
      </w:pPr>
      <w:r>
        <w:rPr>
          <w:b/>
          <w:bCs/>
          <w:color w:val="000000"/>
          <w:spacing w:val="0"/>
          <w:w w:val="100"/>
          <w:position w:val="0"/>
          <w:shd w:val="clear" w:color="auto" w:fill="auto"/>
          <w:lang w:val="en-US" w:eastAsia="en-US" w:bidi="en-US"/>
        </w:rPr>
        <w:t>The information in this report is up-to-date as of 31 May 2013.</w:t>
      </w:r>
    </w:p>
    <w:p>
      <w:pPr>
        <w:pStyle w:val="Style33"/>
        <w:keepNext/>
        <w:keepLines/>
        <w:widowControl w:val="0"/>
        <w:pBdr>
          <w:top w:val="single" w:sz="0" w:space="2" w:color="5F4979"/>
          <w:left w:val="single" w:sz="0" w:space="0" w:color="5F4979"/>
          <w:bottom w:val="single" w:sz="0" w:space="0" w:color="5F4979"/>
          <w:right w:val="single" w:sz="0" w:space="0" w:color="5F4979"/>
        </w:pBdr>
        <w:shd w:val="clear" w:color="auto" w:fill="5F4979"/>
        <w:bidi w:val="0"/>
        <w:spacing w:before="0" w:after="435" w:line="240" w:lineRule="auto"/>
        <w:ind w:left="0" w:right="0" w:firstLine="0"/>
        <w:jc w:val="center"/>
      </w:pPr>
      <w:bookmarkStart w:id="6" w:name="bookmark6"/>
      <w:bookmarkStart w:id="7" w:name="bookmark7"/>
      <w:r>
        <w:rPr>
          <w:color w:val="FFFFFF"/>
          <w:spacing w:val="0"/>
          <w:w w:val="100"/>
          <w:position w:val="0"/>
          <w:shd w:val="clear" w:color="auto" w:fill="auto"/>
          <w:lang w:val="en-US" w:eastAsia="en-US" w:bidi="en-US"/>
        </w:rPr>
        <w:t>The AIDA project</w:t>
      </w:r>
      <w:bookmarkEnd w:id="6"/>
      <w:bookmarkEnd w:id="7"/>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AIDA project is jointly coordinated by the European Council on Refugees and Exiles (ECRE), Forum Refugies-Cosi, Irish Refugee Council and the Hungarian Helsinki Committee. It aims to provide up-to date information on asylum practice in 14 EU Member States (AT, BE, BG, DE, FR, GR, HU, IE, IT, MT, NL, PL, SE, UK) which is easily accessible to the media, researchers, advocates, legal practitioners and the general public and includes the development of a dedicated website which will be launched in the second half of 2013. Furthermore the project seeks to promote the implementation and transposition of EU asylum legislation reflecting the highest possible standards of protection in line with international refugee and human rights law and based on best practice.</w:t>
      </w:r>
    </w:p>
    <w:p>
      <w:pPr>
        <w:widowControl w:val="0"/>
        <w:spacing w:line="1" w:lineRule="exact"/>
        <w:sectPr>
          <w:footerReference w:type="default" r:id="rId9"/>
          <w:footerReference w:type="even" r:id="rId10"/>
          <w:footnotePr>
            <w:pos w:val="pageBottom"/>
            <w:numFmt w:val="decimal"/>
            <w:numRestart w:val="continuous"/>
          </w:footnotePr>
          <w:pgSz w:w="11900" w:h="16840"/>
          <w:pgMar w:top="1731" w:left="864" w:right="1754" w:bottom="3249" w:header="1303" w:footer="3" w:gutter="0"/>
          <w:pgNumType w:start="1"/>
          <w:cols w:space="720"/>
          <w:noEndnote/>
          <w:rtlGutter w:val="0"/>
          <w:docGrid w:linePitch="360"/>
        </w:sectPr>
      </w:pPr>
      <w:r>
        <w:drawing>
          <wp:anchor distT="340360" distB="6350" distL="0" distR="862330" simplePos="0" relativeHeight="125829380" behindDoc="0" locked="0" layoutInCell="1" allowOverlap="1">
            <wp:simplePos x="0" y="0"/>
            <wp:positionH relativeFrom="page">
              <wp:posOffset>572770</wp:posOffset>
            </wp:positionH>
            <wp:positionV relativeFrom="paragraph">
              <wp:posOffset>340360</wp:posOffset>
            </wp:positionV>
            <wp:extent cx="518160" cy="51816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518160" cy="51816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1133475</wp:posOffset>
                </wp:positionH>
                <wp:positionV relativeFrom="paragraph">
                  <wp:posOffset>260985</wp:posOffset>
                </wp:positionV>
                <wp:extent cx="816610" cy="560705"/>
                <wp:wrapNone/>
                <wp:docPr id="13" name="Shape 13"/>
                <a:graphic xmlns:a="http://schemas.openxmlformats.org/drawingml/2006/main">
                  <a:graphicData uri="http://schemas.microsoft.com/office/word/2010/wordprocessingShape">
                    <wps:wsp>
                      <wps:cNvSpPr txBox="1"/>
                      <wps:spPr>
                        <a:xfrm>
                          <a:ext cx="816610" cy="56070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48"/>
                                <w:szCs w:val="48"/>
                              </w:rPr>
                            </w:pPr>
                            <w:r>
                              <w:rPr>
                                <w:rFonts w:ascii="Arial" w:eastAsia="Arial" w:hAnsi="Arial" w:cs="Arial"/>
                                <w:color w:val="000000"/>
                                <w:spacing w:val="0"/>
                                <w:w w:val="100"/>
                                <w:position w:val="0"/>
                                <w:sz w:val="48"/>
                                <w:szCs w:val="48"/>
                                <w:shd w:val="clear" w:color="auto" w:fill="auto"/>
                                <w:lang w:val="en-US" w:eastAsia="en-US" w:bidi="en-US"/>
                              </w:rPr>
                              <w:t>ecre</w:t>
                            </w:r>
                          </w:p>
                          <w:p>
                            <w:pPr>
                              <w:pStyle w:val="Style8"/>
                              <w:keepNext w:val="0"/>
                              <w:keepLines w:val="0"/>
                              <w:widowControl w:val="0"/>
                              <w:shd w:val="clear" w:color="auto" w:fill="auto"/>
                              <w:bidi w:val="0"/>
                              <w:spacing w:before="0" w:after="0" w:line="254" w:lineRule="auto"/>
                              <w:ind w:left="0" w:right="0" w:firstLine="0"/>
                              <w:jc w:val="left"/>
                              <w:rPr>
                                <w:sz w:val="11"/>
                                <w:szCs w:val="11"/>
                              </w:rPr>
                            </w:pPr>
                            <w:r>
                              <w:rPr>
                                <w:rFonts w:ascii="Arial" w:eastAsia="Arial" w:hAnsi="Arial" w:cs="Arial"/>
                                <w:spacing w:val="0"/>
                                <w:w w:val="100"/>
                                <w:position w:val="0"/>
                                <w:sz w:val="11"/>
                                <w:szCs w:val="11"/>
                                <w:shd w:val="clear" w:color="auto" w:fill="auto"/>
                                <w:lang w:val="en-US" w:eastAsia="en-US" w:bidi="en-US"/>
                              </w:rPr>
                              <w:t>European Council on Refugees and Exiles</w:t>
                            </w:r>
                          </w:p>
                        </w:txbxContent>
                      </wps:txbx>
                      <wps:bodyPr lIns="0" tIns="0" rIns="0" bIns="0">
                        <a:noAutoFit/>
                      </wps:bodyPr>
                    </wps:wsp>
                  </a:graphicData>
                </a:graphic>
              </wp:anchor>
            </w:drawing>
          </mc:Choice>
          <mc:Fallback>
            <w:pict>
              <v:shape id="_x0000_s1039" type="#_x0000_t202" style="position:absolute;margin-left:89.25pt;margin-top:20.550000000000001pt;width:64.299999999999997pt;height:44.149999999999999pt;z-index:251657731;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48"/>
                          <w:szCs w:val="48"/>
                        </w:rPr>
                      </w:pPr>
                      <w:r>
                        <w:rPr>
                          <w:rFonts w:ascii="Arial" w:eastAsia="Arial" w:hAnsi="Arial" w:cs="Arial"/>
                          <w:color w:val="000000"/>
                          <w:spacing w:val="0"/>
                          <w:w w:val="100"/>
                          <w:position w:val="0"/>
                          <w:sz w:val="48"/>
                          <w:szCs w:val="48"/>
                          <w:shd w:val="clear" w:color="auto" w:fill="auto"/>
                          <w:lang w:val="en-US" w:eastAsia="en-US" w:bidi="en-US"/>
                        </w:rPr>
                        <w:t>ecre</w:t>
                      </w:r>
                    </w:p>
                    <w:p>
                      <w:pPr>
                        <w:pStyle w:val="Style8"/>
                        <w:keepNext w:val="0"/>
                        <w:keepLines w:val="0"/>
                        <w:widowControl w:val="0"/>
                        <w:shd w:val="clear" w:color="auto" w:fill="auto"/>
                        <w:bidi w:val="0"/>
                        <w:spacing w:before="0" w:after="0" w:line="254" w:lineRule="auto"/>
                        <w:ind w:left="0" w:right="0" w:firstLine="0"/>
                        <w:jc w:val="left"/>
                        <w:rPr>
                          <w:sz w:val="11"/>
                          <w:szCs w:val="11"/>
                        </w:rPr>
                      </w:pPr>
                      <w:r>
                        <w:rPr>
                          <w:rFonts w:ascii="Arial" w:eastAsia="Arial" w:hAnsi="Arial" w:cs="Arial"/>
                          <w:spacing w:val="0"/>
                          <w:w w:val="100"/>
                          <w:position w:val="0"/>
                          <w:sz w:val="11"/>
                          <w:szCs w:val="11"/>
                          <w:shd w:val="clear" w:color="auto" w:fill="auto"/>
                          <w:lang w:val="en-US" w:eastAsia="en-US" w:bidi="en-US"/>
                        </w:rPr>
                        <w:t>European Council on Refugees and Exiles</w:t>
                      </w:r>
                    </w:p>
                  </w:txbxContent>
                </v:textbox>
                <w10:wrap anchorx="page"/>
              </v:shape>
            </w:pict>
          </mc:Fallback>
        </mc:AlternateContent>
      </w:r>
      <w:r>
        <mc:AlternateContent>
          <mc:Choice Requires="wps">
            <w:drawing>
              <wp:anchor distT="547370" distB="64135" distL="0" distR="0" simplePos="0" relativeHeight="125829381" behindDoc="0" locked="0" layoutInCell="1" allowOverlap="1">
                <wp:simplePos x="0" y="0"/>
                <wp:positionH relativeFrom="page">
                  <wp:posOffset>2249170</wp:posOffset>
                </wp:positionH>
                <wp:positionV relativeFrom="paragraph">
                  <wp:posOffset>547370</wp:posOffset>
                </wp:positionV>
                <wp:extent cx="1073150" cy="250190"/>
                <wp:wrapTopAndBottom/>
                <wp:docPr id="15" name="Shape 15"/>
                <a:graphic xmlns:a="http://schemas.openxmlformats.org/drawingml/2006/main">
                  <a:graphicData uri="http://schemas.microsoft.com/office/word/2010/wordprocessingShape">
                    <wps:wsp>
                      <wps:cNvSpPr txBox="1"/>
                      <wps:spPr>
                        <a:xfrm>
                          <a:ext cx="1073150" cy="2501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4A3D53"/>
                                <w:spacing w:val="0"/>
                                <w:w w:val="70"/>
                                <w:position w:val="0"/>
                                <w:sz w:val="28"/>
                                <w:szCs w:val="28"/>
                                <w:shd w:val="clear" w:color="auto" w:fill="auto"/>
                                <w:lang w:val="en-US" w:eastAsia="en-US" w:bidi="en-US"/>
                              </w:rPr>
                              <w:t xml:space="preserve">foruinrefugies </w:t>
                            </w:r>
                            <w:r>
                              <w:rPr>
                                <w:rFonts w:ascii="Times New Roman" w:eastAsia="Times New Roman" w:hAnsi="Times New Roman" w:cs="Times New Roman"/>
                                <w:color w:val="567C89"/>
                                <w:spacing w:val="0"/>
                                <w:w w:val="70"/>
                                <w:position w:val="0"/>
                                <w:sz w:val="28"/>
                                <w:szCs w:val="28"/>
                                <w:shd w:val="clear" w:color="auto" w:fill="auto"/>
                                <w:lang w:val="en-US" w:eastAsia="en-US" w:bidi="en-US"/>
                              </w:rPr>
                              <w:t>3^</w:t>
                            </w:r>
                          </w:p>
                        </w:txbxContent>
                      </wps:txbx>
                      <wps:bodyPr wrap="none" lIns="0" tIns="0" rIns="0" bIns="0">
                        <a:noAutoFit/>
                      </wps:bodyPr>
                    </wps:wsp>
                  </a:graphicData>
                </a:graphic>
              </wp:anchor>
            </w:drawing>
          </mc:Choice>
          <mc:Fallback>
            <w:pict>
              <v:shape id="_x0000_s1041" type="#_x0000_t202" style="position:absolute;margin-left:177.09999999999999pt;margin-top:43.100000000000001pt;width:84.5pt;height:19.699999999999999pt;z-index:-125829372;mso-wrap-distance-left:0;mso-wrap-distance-top:43.100000000000001pt;mso-wrap-distance-right:0;mso-wrap-distance-bottom:5.0499999999999998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4A3D53"/>
                          <w:spacing w:val="0"/>
                          <w:w w:val="70"/>
                          <w:position w:val="0"/>
                          <w:sz w:val="28"/>
                          <w:szCs w:val="28"/>
                          <w:shd w:val="clear" w:color="auto" w:fill="auto"/>
                          <w:lang w:val="en-US" w:eastAsia="en-US" w:bidi="en-US"/>
                        </w:rPr>
                        <w:t xml:space="preserve">foruinrefugies </w:t>
                      </w:r>
                      <w:r>
                        <w:rPr>
                          <w:rFonts w:ascii="Times New Roman" w:eastAsia="Times New Roman" w:hAnsi="Times New Roman" w:cs="Times New Roman"/>
                          <w:color w:val="567C89"/>
                          <w:spacing w:val="0"/>
                          <w:w w:val="70"/>
                          <w:position w:val="0"/>
                          <w:sz w:val="28"/>
                          <w:szCs w:val="28"/>
                          <w:shd w:val="clear" w:color="auto" w:fill="auto"/>
                          <w:lang w:val="en-US" w:eastAsia="en-US" w:bidi="en-US"/>
                        </w:rPr>
                        <w:t>3^</w:t>
                      </w:r>
                    </w:p>
                  </w:txbxContent>
                </v:textbox>
                <w10:wrap type="topAndBottom" anchorx="page"/>
              </v:shape>
            </w:pict>
          </mc:Fallback>
        </mc:AlternateContent>
      </w:r>
      <w:r>
        <w:drawing>
          <wp:anchor distT="447040" distB="0" distL="0" distR="0" simplePos="0" relativeHeight="125829383" behindDoc="0" locked="0" layoutInCell="1" allowOverlap="1">
            <wp:simplePos x="0" y="0"/>
            <wp:positionH relativeFrom="page">
              <wp:posOffset>4163060</wp:posOffset>
            </wp:positionH>
            <wp:positionV relativeFrom="paragraph">
              <wp:posOffset>447040</wp:posOffset>
            </wp:positionV>
            <wp:extent cx="914400" cy="414655"/>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3"/>
                    <a:stretch/>
                  </pic:blipFill>
                  <pic:spPr>
                    <a:xfrm>
                      <a:ext cx="914400" cy="414655"/>
                    </a:xfrm>
                    <a:prstGeom prst="rect"/>
                  </pic:spPr>
                </pic:pic>
              </a:graphicData>
            </a:graphic>
          </wp:anchor>
        </w:drawing>
      </w:r>
      <w:r>
        <w:drawing>
          <wp:anchor distT="203200" distB="0" distL="0" distR="0" simplePos="0" relativeHeight="125829384" behindDoc="0" locked="0" layoutInCell="1" allowOverlap="1">
            <wp:simplePos x="0" y="0"/>
            <wp:positionH relativeFrom="page">
              <wp:posOffset>5461635</wp:posOffset>
            </wp:positionH>
            <wp:positionV relativeFrom="paragraph">
              <wp:posOffset>203200</wp:posOffset>
            </wp:positionV>
            <wp:extent cx="542290" cy="658495"/>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5"/>
                    <a:stretch/>
                  </pic:blipFill>
                  <pic:spPr>
                    <a:xfrm>
                      <a:ext cx="542290" cy="658495"/>
                    </a:xfrm>
                    <a:prstGeom prst="rect"/>
                  </pic:spPr>
                </pic:pic>
              </a:graphicData>
            </a:graphic>
          </wp:anchor>
        </w:drawing>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5" w:after="2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74" w:left="0" w:right="0" w:bottom="2396" w:header="0" w:footer="3" w:gutter="0"/>
          <w:cols w:space="720"/>
          <w:noEndnote/>
          <w:rtlGutter w:val="0"/>
          <w:docGrid w:linePitch="360"/>
        </w:sectPr>
      </w:pPr>
    </w:p>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This report is part of the AIDA project (Asylum Information Database) funded by the European Programme on the Integration and Migration (EPIM)</w:t>
      </w:r>
    </w:p>
    <w:p>
      <w:pPr>
        <w:widowControl w:val="0"/>
        <w:spacing w:line="1" w:lineRule="exact"/>
        <w:sectPr>
          <w:footnotePr>
            <w:pos w:val="pageBottom"/>
            <w:numFmt w:val="decimal"/>
            <w:numRestart w:val="continuous"/>
          </w:footnotePr>
          <w:type w:val="continuous"/>
          <w:pgSz w:w="11900" w:h="16840"/>
          <w:pgMar w:top="1374" w:left="1239" w:right="1378" w:bottom="2396" w:header="0" w:footer="3" w:gutter="0"/>
          <w:cols w:space="720"/>
          <w:noEndnote/>
          <w:rtlGutter w:val="0"/>
          <w:docGrid w:linePitch="360"/>
        </w:sectPr>
      </w:pPr>
      <w:r>
        <w:drawing>
          <wp:anchor distT="63500" distB="0" distL="0" distR="0" simplePos="0" relativeHeight="125829385" behindDoc="0" locked="0" layoutInCell="1" allowOverlap="1">
            <wp:simplePos x="0" y="0"/>
            <wp:positionH relativeFrom="page">
              <wp:posOffset>2791460</wp:posOffset>
            </wp:positionH>
            <wp:positionV relativeFrom="paragraph">
              <wp:posOffset>63500</wp:posOffset>
            </wp:positionV>
            <wp:extent cx="1408430" cy="87757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7"/>
                    <a:stretch/>
                  </pic:blipFill>
                  <pic:spPr>
                    <a:xfrm>
                      <a:ext cx="1408430" cy="877570"/>
                    </a:xfrm>
                    <a:prstGeom prst="rect"/>
                  </pic:spPr>
                </pic:pic>
              </a:graphicData>
            </a:graphic>
          </wp:anchor>
        </w:drawing>
      </w:r>
    </w:p>
    <w:p>
      <w:pPr>
        <w:pStyle w:val="Style33"/>
        <w:keepNext/>
        <w:keepLines/>
        <w:widowControl w:val="0"/>
        <w:pBdr>
          <w:top w:val="single" w:sz="0" w:space="0" w:color="5F4979"/>
          <w:left w:val="single" w:sz="0" w:space="0" w:color="5F4979"/>
          <w:bottom w:val="single" w:sz="0" w:space="2" w:color="5F4979"/>
          <w:right w:val="single" w:sz="0" w:space="0" w:color="5F4979"/>
        </w:pBdr>
        <w:shd w:val="clear" w:color="auto" w:fill="5F4979"/>
        <w:bidi w:val="0"/>
        <w:spacing w:before="0" w:after="257" w:line="240" w:lineRule="auto"/>
        <w:ind w:left="0" w:right="0" w:firstLine="0"/>
        <w:jc w:val="center"/>
      </w:pPr>
      <w:bookmarkStart w:id="8" w:name="bookmark8"/>
      <w:bookmarkStart w:id="9" w:name="bookmark9"/>
      <w:r>
        <w:rPr>
          <w:color w:val="FFFFFF"/>
          <w:spacing w:val="0"/>
          <w:w w:val="100"/>
          <w:position w:val="0"/>
          <w:shd w:val="clear" w:color="auto" w:fill="auto"/>
          <w:lang w:val="en-US" w:eastAsia="en-US" w:bidi="en-US"/>
        </w:rPr>
        <w:t>TABLE OF CONTENTS</w:t>
      </w:r>
      <w:bookmarkEnd w:id="8"/>
      <w:bookmarkEnd w:id="9"/>
    </w:p>
    <w:p>
      <w:pPr>
        <w:pStyle w:val="Style36"/>
        <w:keepNext w:val="0"/>
        <w:keepLines w:val="0"/>
        <w:widowControl w:val="0"/>
        <w:shd w:val="clear" w:color="auto" w:fill="auto"/>
        <w:tabs>
          <w:tab w:leader="dot" w:pos="9220"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10" w:tooltip="Current Document">
        <w:r>
          <w:rPr>
            <w:b/>
            <w:bCs/>
            <w:color w:val="4F81BD"/>
            <w:spacing w:val="0"/>
            <w:w w:val="100"/>
            <w:position w:val="0"/>
            <w:sz w:val="24"/>
            <w:szCs w:val="24"/>
            <w:shd w:val="clear" w:color="auto" w:fill="auto"/>
            <w:lang w:val="en-US" w:eastAsia="en-US" w:bidi="en-US"/>
          </w:rPr>
          <w:t>Statistics</w:t>
          <w:tab/>
          <w:t xml:space="preserve"> 5</w:t>
        </w:r>
      </w:hyperlink>
    </w:p>
    <w:p>
      <w:pPr>
        <w:pStyle w:val="Style36"/>
        <w:keepNext w:val="0"/>
        <w:keepLines w:val="0"/>
        <w:widowControl w:val="0"/>
        <w:shd w:val="clear" w:color="auto" w:fill="auto"/>
        <w:tabs>
          <w:tab w:leader="dot" w:pos="9220" w:val="right"/>
        </w:tabs>
        <w:bidi w:val="0"/>
        <w:spacing w:before="0" w:line="240" w:lineRule="auto"/>
        <w:ind w:left="0" w:right="0" w:firstLine="0"/>
        <w:jc w:val="both"/>
        <w:rPr>
          <w:sz w:val="24"/>
          <w:szCs w:val="24"/>
        </w:rPr>
      </w:pPr>
      <w:hyperlink w:anchor="bookmark13" w:tooltip="Current Document">
        <w:r>
          <w:rPr>
            <w:b/>
            <w:bCs/>
            <w:color w:val="4F81BD"/>
            <w:spacing w:val="0"/>
            <w:w w:val="100"/>
            <w:position w:val="0"/>
            <w:sz w:val="24"/>
            <w:szCs w:val="24"/>
            <w:shd w:val="clear" w:color="auto" w:fill="auto"/>
            <w:lang w:val="en-US" w:eastAsia="en-US" w:bidi="en-US"/>
          </w:rPr>
          <w:t>Overview of the legal framework</w:t>
          <w:tab/>
          <w:t xml:space="preserve"> 7</w:t>
        </w:r>
      </w:hyperlink>
    </w:p>
    <w:p>
      <w:pPr>
        <w:pStyle w:val="Style36"/>
        <w:keepNext w:val="0"/>
        <w:keepLines w:val="0"/>
        <w:widowControl w:val="0"/>
        <w:shd w:val="clear" w:color="auto" w:fill="auto"/>
        <w:tabs>
          <w:tab w:leader="dot" w:pos="9220" w:val="right"/>
        </w:tabs>
        <w:bidi w:val="0"/>
        <w:spacing w:before="0" w:line="240" w:lineRule="auto"/>
        <w:ind w:left="0" w:right="0" w:firstLine="0"/>
        <w:jc w:val="both"/>
        <w:rPr>
          <w:sz w:val="24"/>
          <w:szCs w:val="24"/>
        </w:rPr>
      </w:pPr>
      <w:hyperlink w:anchor="bookmark16" w:tooltip="Current Document">
        <w:r>
          <w:rPr>
            <w:b/>
            <w:bCs/>
            <w:color w:val="4F81BD"/>
            <w:spacing w:val="0"/>
            <w:w w:val="100"/>
            <w:position w:val="0"/>
            <w:sz w:val="24"/>
            <w:szCs w:val="24"/>
            <w:shd w:val="clear" w:color="auto" w:fill="auto"/>
            <w:lang w:val="en-US" w:eastAsia="en-US" w:bidi="en-US"/>
          </w:rPr>
          <w:t xml:space="preserve">Asylum Procedure </w:t>
          <w:tab/>
          <w:t xml:space="preserve"> 8</w:t>
        </w:r>
      </w:hyperlink>
    </w:p>
    <w:p>
      <w:pPr>
        <w:pStyle w:val="Style36"/>
        <w:keepNext w:val="0"/>
        <w:keepLines w:val="0"/>
        <w:widowControl w:val="0"/>
        <w:numPr>
          <w:ilvl w:val="0"/>
          <w:numId w:val="1"/>
        </w:numPr>
        <w:shd w:val="clear" w:color="auto" w:fill="auto"/>
        <w:tabs>
          <w:tab w:pos="878" w:val="left"/>
          <w:tab w:leader="dot" w:pos="8982" w:val="left"/>
        </w:tabs>
        <w:bidi w:val="0"/>
        <w:spacing w:before="0" w:line="240" w:lineRule="auto"/>
        <w:ind w:left="0" w:right="0" w:firstLine="260"/>
        <w:jc w:val="both"/>
        <w:rPr>
          <w:sz w:val="22"/>
          <w:szCs w:val="22"/>
        </w:rPr>
      </w:pPr>
      <w:r>
        <w:rPr>
          <w:color w:val="31849B"/>
          <w:spacing w:val="0"/>
          <w:w w:val="100"/>
          <w:position w:val="0"/>
          <w:sz w:val="22"/>
          <w:szCs w:val="22"/>
          <w:shd w:val="clear" w:color="auto" w:fill="auto"/>
          <w:lang w:val="en-US" w:eastAsia="en-US" w:bidi="en-US"/>
        </w:rPr>
        <w:t xml:space="preserve">General </w:t>
        <w:tab/>
        <w:t>8</w:t>
      </w:r>
    </w:p>
    <w:p>
      <w:pPr>
        <w:pStyle w:val="Style36"/>
        <w:keepNext w:val="0"/>
        <w:keepLines w:val="0"/>
        <w:widowControl w:val="0"/>
        <w:numPr>
          <w:ilvl w:val="0"/>
          <w:numId w:val="3"/>
        </w:numPr>
        <w:shd w:val="clear" w:color="auto" w:fill="auto"/>
        <w:tabs>
          <w:tab w:pos="882" w:val="left"/>
          <w:tab w:leader="dot" w:pos="8982" w:val="left"/>
        </w:tabs>
        <w:bidi w:val="0"/>
        <w:spacing w:before="0" w:line="240" w:lineRule="auto"/>
        <w:ind w:left="0" w:right="0"/>
        <w:jc w:val="both"/>
        <w:rPr>
          <w:sz w:val="22"/>
          <w:szCs w:val="22"/>
        </w:rPr>
      </w:pPr>
      <w:r>
        <w:rPr>
          <w:color w:val="8064A2"/>
          <w:spacing w:val="0"/>
          <w:w w:val="100"/>
          <w:position w:val="0"/>
          <w:sz w:val="22"/>
          <w:szCs w:val="22"/>
          <w:shd w:val="clear" w:color="auto" w:fill="auto"/>
          <w:lang w:val="en-US" w:eastAsia="en-US" w:bidi="en-US"/>
        </w:rPr>
        <w:t xml:space="preserve">Organigram </w:t>
        <w:tab/>
        <w:t>8</w:t>
      </w:r>
    </w:p>
    <w:p>
      <w:pPr>
        <w:pStyle w:val="Style36"/>
        <w:keepNext w:val="0"/>
        <w:keepLines w:val="0"/>
        <w:widowControl w:val="0"/>
        <w:numPr>
          <w:ilvl w:val="0"/>
          <w:numId w:val="3"/>
        </w:numPr>
        <w:shd w:val="clear" w:color="auto" w:fill="auto"/>
        <w:tabs>
          <w:tab w:pos="882" w:val="left"/>
          <w:tab w:leader="dot" w:pos="9220" w:val="right"/>
        </w:tabs>
        <w:bidi w:val="0"/>
        <w:spacing w:before="0" w:line="240" w:lineRule="auto"/>
        <w:ind w:left="0" w:right="0"/>
        <w:jc w:val="both"/>
        <w:rPr>
          <w:sz w:val="22"/>
          <w:szCs w:val="22"/>
        </w:rPr>
      </w:pPr>
      <w:hyperlink w:anchor="bookmark21" w:tooltip="Current Document">
        <w:r>
          <w:rPr>
            <w:color w:val="8064A2"/>
            <w:spacing w:val="0"/>
            <w:w w:val="100"/>
            <w:position w:val="0"/>
            <w:sz w:val="22"/>
            <w:szCs w:val="22"/>
            <w:shd w:val="clear" w:color="auto" w:fill="auto"/>
            <w:lang w:val="en-US" w:eastAsia="en-US" w:bidi="en-US"/>
          </w:rPr>
          <w:t>Types of procedures</w:t>
          <w:tab/>
          <w:t>9</w:t>
        </w:r>
      </w:hyperlink>
    </w:p>
    <w:p>
      <w:pPr>
        <w:pStyle w:val="Style36"/>
        <w:keepNext w:val="0"/>
        <w:keepLines w:val="0"/>
        <w:widowControl w:val="0"/>
        <w:numPr>
          <w:ilvl w:val="0"/>
          <w:numId w:val="3"/>
        </w:numPr>
        <w:shd w:val="clear" w:color="auto" w:fill="auto"/>
        <w:tabs>
          <w:tab w:pos="882" w:val="left"/>
          <w:tab w:leader="dot" w:pos="8982" w:val="left"/>
        </w:tabs>
        <w:bidi w:val="0"/>
        <w:spacing w:before="0" w:line="240" w:lineRule="auto"/>
        <w:ind w:left="0" w:right="0"/>
        <w:jc w:val="both"/>
        <w:rPr>
          <w:sz w:val="22"/>
          <w:szCs w:val="22"/>
        </w:rPr>
      </w:pPr>
      <w:r>
        <w:rPr>
          <w:color w:val="8064A2"/>
          <w:spacing w:val="0"/>
          <w:w w:val="100"/>
          <w:position w:val="0"/>
          <w:sz w:val="22"/>
          <w:szCs w:val="22"/>
          <w:shd w:val="clear" w:color="auto" w:fill="auto"/>
          <w:lang w:val="en-US" w:eastAsia="en-US" w:bidi="en-US"/>
        </w:rPr>
        <w:t xml:space="preserve">Authorities intervening in each stage of the procedure (including Dublin) </w:t>
        <w:tab/>
        <w:t>9</w:t>
      </w:r>
    </w:p>
    <w:p>
      <w:pPr>
        <w:pStyle w:val="Style36"/>
        <w:keepNext w:val="0"/>
        <w:keepLines w:val="0"/>
        <w:widowControl w:val="0"/>
        <w:numPr>
          <w:ilvl w:val="0"/>
          <w:numId w:val="3"/>
        </w:numPr>
        <w:shd w:val="clear" w:color="auto" w:fill="auto"/>
        <w:tabs>
          <w:tab w:pos="882" w:val="left"/>
          <w:tab w:leader="dot" w:pos="8982" w:val="left"/>
        </w:tabs>
        <w:bidi w:val="0"/>
        <w:spacing w:before="0" w:line="240" w:lineRule="auto"/>
        <w:ind w:left="0" w:right="0"/>
        <w:jc w:val="both"/>
        <w:rPr>
          <w:sz w:val="22"/>
          <w:szCs w:val="22"/>
        </w:rPr>
      </w:pPr>
      <w:r>
        <w:rPr>
          <w:color w:val="8064A2"/>
          <w:spacing w:val="0"/>
          <w:w w:val="100"/>
          <w:position w:val="0"/>
          <w:sz w:val="22"/>
          <w:szCs w:val="22"/>
          <w:shd w:val="clear" w:color="auto" w:fill="auto"/>
          <w:lang w:val="en-US" w:eastAsia="en-US" w:bidi="en-US"/>
        </w:rPr>
        <w:t xml:space="preserve">Number of staff and nature of the first instance authority </w:t>
        <w:tab/>
        <w:t>10</w:t>
      </w:r>
    </w:p>
    <w:p>
      <w:pPr>
        <w:pStyle w:val="Style36"/>
        <w:keepNext w:val="0"/>
        <w:keepLines w:val="0"/>
        <w:widowControl w:val="0"/>
        <w:numPr>
          <w:ilvl w:val="0"/>
          <w:numId w:val="3"/>
        </w:numPr>
        <w:shd w:val="clear" w:color="auto" w:fill="auto"/>
        <w:tabs>
          <w:tab w:pos="882" w:val="left"/>
          <w:tab w:leader="dot" w:pos="9220" w:val="right"/>
        </w:tabs>
        <w:bidi w:val="0"/>
        <w:spacing w:before="0" w:line="240" w:lineRule="auto"/>
        <w:ind w:left="0" w:right="0"/>
        <w:jc w:val="both"/>
        <w:rPr>
          <w:sz w:val="22"/>
          <w:szCs w:val="22"/>
        </w:rPr>
      </w:pPr>
      <w:hyperlink w:anchor="bookmark26" w:tooltip="Current Document">
        <w:r>
          <w:rPr>
            <w:color w:val="8064A2"/>
            <w:spacing w:val="0"/>
            <w:w w:val="100"/>
            <w:position w:val="0"/>
            <w:sz w:val="22"/>
            <w:szCs w:val="22"/>
            <w:shd w:val="clear" w:color="auto" w:fill="auto"/>
            <w:lang w:val="en-US" w:eastAsia="en-US" w:bidi="en-US"/>
          </w:rPr>
          <w:t>Short overview of the asylum procedure</w:t>
          <w:tab/>
          <w:t>10</w:t>
        </w:r>
      </w:hyperlink>
    </w:p>
    <w:p>
      <w:pPr>
        <w:pStyle w:val="Style36"/>
        <w:keepNext w:val="0"/>
        <w:keepLines w:val="0"/>
        <w:widowControl w:val="0"/>
        <w:numPr>
          <w:ilvl w:val="0"/>
          <w:numId w:val="1"/>
        </w:numPr>
        <w:shd w:val="clear" w:color="auto" w:fill="auto"/>
        <w:tabs>
          <w:tab w:pos="878" w:val="left"/>
          <w:tab w:leader="dot" w:pos="8982" w:val="left"/>
        </w:tabs>
        <w:bidi w:val="0"/>
        <w:spacing w:before="0" w:line="240" w:lineRule="auto"/>
        <w:ind w:left="0" w:right="0" w:firstLine="260"/>
        <w:jc w:val="both"/>
        <w:rPr>
          <w:sz w:val="22"/>
          <w:szCs w:val="22"/>
        </w:rPr>
      </w:pPr>
      <w:hyperlink w:anchor="bookmark31" w:tooltip="Current Document">
        <w:r>
          <w:rPr>
            <w:color w:val="31849B"/>
            <w:spacing w:val="0"/>
            <w:w w:val="100"/>
            <w:position w:val="0"/>
            <w:sz w:val="22"/>
            <w:szCs w:val="22"/>
            <w:shd w:val="clear" w:color="auto" w:fill="auto"/>
            <w:lang w:val="en-US" w:eastAsia="en-US" w:bidi="en-US"/>
          </w:rPr>
          <w:t xml:space="preserve">Procedures </w:t>
          <w:tab/>
          <w:t>12</w:t>
        </w:r>
      </w:hyperlink>
    </w:p>
    <w:p>
      <w:pPr>
        <w:pStyle w:val="Style36"/>
        <w:keepNext w:val="0"/>
        <w:keepLines w:val="0"/>
        <w:widowControl w:val="0"/>
        <w:numPr>
          <w:ilvl w:val="0"/>
          <w:numId w:val="5"/>
        </w:numPr>
        <w:shd w:val="clear" w:color="auto" w:fill="auto"/>
        <w:tabs>
          <w:tab w:pos="882" w:val="left"/>
          <w:tab w:leader="dot" w:pos="9220" w:val="right"/>
        </w:tabs>
        <w:bidi w:val="0"/>
        <w:spacing w:before="0" w:line="240" w:lineRule="auto"/>
        <w:ind w:left="0" w:right="0"/>
        <w:jc w:val="both"/>
        <w:rPr>
          <w:sz w:val="22"/>
          <w:szCs w:val="22"/>
        </w:rPr>
      </w:pPr>
      <w:hyperlink w:anchor="bookmark33" w:tooltip="Current Document">
        <w:r>
          <w:rPr>
            <w:color w:val="8064A2"/>
            <w:spacing w:val="0"/>
            <w:w w:val="100"/>
            <w:position w:val="0"/>
            <w:sz w:val="22"/>
            <w:szCs w:val="22"/>
            <w:shd w:val="clear" w:color="auto" w:fill="auto"/>
            <w:lang w:val="en-US" w:eastAsia="en-US" w:bidi="en-US"/>
          </w:rPr>
          <w:t>Registration of the Asylum Application</w:t>
          <w:tab/>
          <w:t>12</w:t>
        </w:r>
      </w:hyperlink>
    </w:p>
    <w:p>
      <w:pPr>
        <w:pStyle w:val="Style36"/>
        <w:keepNext w:val="0"/>
        <w:keepLines w:val="0"/>
        <w:widowControl w:val="0"/>
        <w:numPr>
          <w:ilvl w:val="0"/>
          <w:numId w:val="5"/>
        </w:numPr>
        <w:shd w:val="clear" w:color="auto" w:fill="auto"/>
        <w:tabs>
          <w:tab w:pos="882" w:val="left"/>
          <w:tab w:leader="dot" w:pos="9220" w:val="right"/>
        </w:tabs>
        <w:bidi w:val="0"/>
        <w:spacing w:before="0" w:line="240" w:lineRule="auto"/>
        <w:ind w:left="0" w:right="0"/>
        <w:jc w:val="both"/>
        <w:rPr>
          <w:sz w:val="22"/>
          <w:szCs w:val="22"/>
        </w:rPr>
      </w:pPr>
      <w:hyperlink w:anchor="bookmark35" w:tooltip="Current Document">
        <w:r>
          <w:rPr>
            <w:color w:val="8064A2"/>
            <w:spacing w:val="0"/>
            <w:w w:val="100"/>
            <w:position w:val="0"/>
            <w:sz w:val="22"/>
            <w:szCs w:val="22"/>
            <w:shd w:val="clear" w:color="auto" w:fill="auto"/>
            <w:lang w:val="en-US" w:eastAsia="en-US" w:bidi="en-US"/>
          </w:rPr>
          <w:t>Regular procedure</w:t>
          <w:tab/>
          <w:t>13</w:t>
        </w:r>
      </w:hyperlink>
    </w:p>
    <w:p>
      <w:pPr>
        <w:pStyle w:val="Style36"/>
        <w:keepNext w:val="0"/>
        <w:keepLines w:val="0"/>
        <w:widowControl w:val="0"/>
        <w:shd w:val="clear" w:color="auto" w:fill="auto"/>
        <w:tabs>
          <w:tab w:leader="dot" w:pos="8982" w:val="left"/>
        </w:tabs>
        <w:bidi w:val="0"/>
        <w:spacing w:before="0" w:line="240" w:lineRule="auto"/>
        <w:ind w:left="0" w:right="0" w:firstLine="740"/>
        <w:jc w:val="both"/>
      </w:pPr>
      <w:r>
        <w:rPr>
          <w:i/>
          <w:iCs/>
          <w:color w:val="000000"/>
          <w:spacing w:val="0"/>
          <w:w w:val="100"/>
          <w:position w:val="0"/>
          <w:shd w:val="clear" w:color="auto" w:fill="auto"/>
          <w:lang w:val="en-US" w:eastAsia="en-US" w:bidi="en-US"/>
        </w:rPr>
        <w:t xml:space="preserve">General (scope, time limits) </w:t>
        <w:tab/>
        <w:t xml:space="preserve"> 13</w:t>
      </w:r>
    </w:p>
    <w:p>
      <w:pPr>
        <w:pStyle w:val="Style36"/>
        <w:keepNext w:val="0"/>
        <w:keepLines w:val="0"/>
        <w:widowControl w:val="0"/>
        <w:shd w:val="clear" w:color="auto" w:fill="auto"/>
        <w:tabs>
          <w:tab w:leader="dot" w:pos="8982" w:val="left"/>
        </w:tabs>
        <w:bidi w:val="0"/>
        <w:spacing w:before="0" w:line="240" w:lineRule="auto"/>
        <w:ind w:left="0" w:right="0" w:firstLine="740"/>
        <w:jc w:val="both"/>
      </w:pPr>
      <w:r>
        <w:rPr>
          <w:i/>
          <w:iCs/>
          <w:color w:val="000000"/>
          <w:spacing w:val="0"/>
          <w:w w:val="100"/>
          <w:position w:val="0"/>
          <w:shd w:val="clear" w:color="auto" w:fill="auto"/>
          <w:lang w:val="en-US" w:eastAsia="en-US" w:bidi="en-US"/>
        </w:rPr>
        <w:t xml:space="preserve">Appeal </w:t>
        <w:tab/>
        <w:t xml:space="preserve"> 15</w:t>
      </w:r>
    </w:p>
    <w:p>
      <w:pPr>
        <w:pStyle w:val="Style36"/>
        <w:keepNext w:val="0"/>
        <w:keepLines w:val="0"/>
        <w:widowControl w:val="0"/>
        <w:shd w:val="clear" w:color="auto" w:fill="auto"/>
        <w:tabs>
          <w:tab w:leader="dot" w:pos="9220" w:val="right"/>
        </w:tabs>
        <w:bidi w:val="0"/>
        <w:spacing w:before="0" w:line="240" w:lineRule="auto"/>
        <w:ind w:left="0" w:right="0" w:firstLine="740"/>
        <w:jc w:val="both"/>
      </w:pPr>
      <w:r>
        <w:rPr>
          <w:i/>
          <w:iCs/>
          <w:color w:val="000000"/>
          <w:spacing w:val="0"/>
          <w:w w:val="100"/>
          <w:position w:val="0"/>
          <w:shd w:val="clear" w:color="auto" w:fill="auto"/>
          <w:lang w:val="en-US" w:eastAsia="en-US" w:bidi="en-US"/>
        </w:rPr>
        <w:t>Personal Interview</w:t>
        <w:tab/>
        <w:t xml:space="preserve"> 17</w:t>
      </w:r>
    </w:p>
    <w:p>
      <w:pPr>
        <w:pStyle w:val="Style36"/>
        <w:keepNext w:val="0"/>
        <w:keepLines w:val="0"/>
        <w:widowControl w:val="0"/>
        <w:shd w:val="clear" w:color="auto" w:fill="auto"/>
        <w:tabs>
          <w:tab w:leader="dot" w:pos="8982" w:val="left"/>
        </w:tabs>
        <w:bidi w:val="0"/>
        <w:spacing w:before="0" w:line="240" w:lineRule="auto"/>
        <w:ind w:left="0" w:right="0" w:firstLine="740"/>
        <w:jc w:val="both"/>
      </w:pPr>
      <w:r>
        <w:rPr>
          <w:i/>
          <w:iCs/>
          <w:color w:val="000000"/>
          <w:spacing w:val="0"/>
          <w:w w:val="100"/>
          <w:position w:val="0"/>
          <w:shd w:val="clear" w:color="auto" w:fill="auto"/>
          <w:lang w:val="en-US" w:eastAsia="en-US" w:bidi="en-US"/>
        </w:rPr>
        <w:t xml:space="preserve">Legal assistance </w:t>
        <w:tab/>
        <w:t xml:space="preserve"> 19</w:t>
      </w:r>
    </w:p>
    <w:p>
      <w:pPr>
        <w:pStyle w:val="Style36"/>
        <w:keepNext w:val="0"/>
        <w:keepLines w:val="0"/>
        <w:widowControl w:val="0"/>
        <w:numPr>
          <w:ilvl w:val="0"/>
          <w:numId w:val="5"/>
        </w:numPr>
        <w:shd w:val="clear" w:color="auto" w:fill="auto"/>
        <w:tabs>
          <w:tab w:pos="882" w:val="left"/>
          <w:tab w:leader="dot" w:pos="8982" w:val="left"/>
        </w:tabs>
        <w:bidi w:val="0"/>
        <w:spacing w:before="0" w:line="240" w:lineRule="auto"/>
        <w:ind w:left="0" w:right="0"/>
        <w:jc w:val="both"/>
        <w:rPr>
          <w:sz w:val="22"/>
          <w:szCs w:val="22"/>
        </w:rPr>
      </w:pPr>
      <w:hyperlink w:anchor="bookmark42" w:tooltip="Current Document">
        <w:r>
          <w:rPr>
            <w:color w:val="8064A2"/>
            <w:spacing w:val="0"/>
            <w:w w:val="100"/>
            <w:position w:val="0"/>
            <w:sz w:val="22"/>
            <w:szCs w:val="22"/>
            <w:shd w:val="clear" w:color="auto" w:fill="auto"/>
            <w:lang w:val="en-US" w:eastAsia="en-US" w:bidi="en-US"/>
          </w:rPr>
          <w:t xml:space="preserve">Dublin </w:t>
          <w:tab/>
          <w:t>20</w:t>
        </w:r>
      </w:hyperlink>
    </w:p>
    <w:p>
      <w:pPr>
        <w:pStyle w:val="Style36"/>
        <w:keepNext w:val="0"/>
        <w:keepLines w:val="0"/>
        <w:widowControl w:val="0"/>
        <w:shd w:val="clear" w:color="auto" w:fill="auto"/>
        <w:tabs>
          <w:tab w:leader="dot" w:pos="8982" w:val="left"/>
        </w:tabs>
        <w:bidi w:val="0"/>
        <w:spacing w:before="0" w:line="240" w:lineRule="auto"/>
        <w:ind w:left="0" w:right="0" w:firstLine="740"/>
        <w:jc w:val="both"/>
      </w:pPr>
      <w:r>
        <w:rPr>
          <w:i/>
          <w:iCs/>
          <w:color w:val="000000"/>
          <w:spacing w:val="0"/>
          <w:w w:val="100"/>
          <w:position w:val="0"/>
          <w:shd w:val="clear" w:color="auto" w:fill="auto"/>
          <w:lang w:val="en-US" w:eastAsia="en-US" w:bidi="en-US"/>
        </w:rPr>
        <w:t xml:space="preserve">Procedure </w:t>
        <w:tab/>
        <w:t xml:space="preserve"> 20</w:t>
      </w:r>
    </w:p>
    <w:p>
      <w:pPr>
        <w:pStyle w:val="Style36"/>
        <w:keepNext w:val="0"/>
        <w:keepLines w:val="0"/>
        <w:widowControl w:val="0"/>
        <w:shd w:val="clear" w:color="auto" w:fill="auto"/>
        <w:tabs>
          <w:tab w:leader="dot" w:pos="8982" w:val="left"/>
        </w:tabs>
        <w:bidi w:val="0"/>
        <w:spacing w:before="0" w:line="240" w:lineRule="auto"/>
        <w:ind w:left="0" w:right="0" w:firstLine="740"/>
        <w:jc w:val="both"/>
      </w:pPr>
      <w:r>
        <w:rPr>
          <w:i/>
          <w:iCs/>
          <w:color w:val="000000"/>
          <w:spacing w:val="0"/>
          <w:w w:val="100"/>
          <w:position w:val="0"/>
          <w:shd w:val="clear" w:color="auto" w:fill="auto"/>
          <w:lang w:val="en-US" w:eastAsia="en-US" w:bidi="en-US"/>
        </w:rPr>
        <w:t xml:space="preserve">Appeal </w:t>
        <w:tab/>
        <w:t xml:space="preserve"> 23</w:t>
      </w:r>
    </w:p>
    <w:p>
      <w:pPr>
        <w:pStyle w:val="Style36"/>
        <w:keepNext w:val="0"/>
        <w:keepLines w:val="0"/>
        <w:widowControl w:val="0"/>
        <w:shd w:val="clear" w:color="auto" w:fill="auto"/>
        <w:tabs>
          <w:tab w:leader="dot" w:pos="9220" w:val="right"/>
        </w:tabs>
        <w:bidi w:val="0"/>
        <w:spacing w:before="0" w:line="240" w:lineRule="auto"/>
        <w:ind w:left="0" w:right="0" w:firstLine="740"/>
        <w:jc w:val="both"/>
      </w:pPr>
      <w:r>
        <w:rPr>
          <w:i/>
          <w:iCs/>
          <w:color w:val="000000"/>
          <w:spacing w:val="0"/>
          <w:w w:val="100"/>
          <w:position w:val="0"/>
          <w:shd w:val="clear" w:color="auto" w:fill="auto"/>
          <w:lang w:val="en-US" w:eastAsia="en-US" w:bidi="en-US"/>
        </w:rPr>
        <w:t>Personal Interview</w:t>
        <w:tab/>
        <w:t xml:space="preserve"> 24</w:t>
      </w:r>
    </w:p>
    <w:p>
      <w:pPr>
        <w:pStyle w:val="Style36"/>
        <w:keepNext w:val="0"/>
        <w:keepLines w:val="0"/>
        <w:widowControl w:val="0"/>
        <w:shd w:val="clear" w:color="auto" w:fill="auto"/>
        <w:tabs>
          <w:tab w:leader="dot" w:pos="8982" w:val="left"/>
        </w:tabs>
        <w:bidi w:val="0"/>
        <w:spacing w:before="0" w:line="240" w:lineRule="auto"/>
        <w:ind w:left="0" w:right="0" w:firstLine="740"/>
        <w:jc w:val="both"/>
      </w:pPr>
      <w:r>
        <w:rPr>
          <w:i/>
          <w:iCs/>
          <w:color w:val="000000"/>
          <w:spacing w:val="0"/>
          <w:w w:val="100"/>
          <w:position w:val="0"/>
          <w:shd w:val="clear" w:color="auto" w:fill="auto"/>
          <w:lang w:val="en-US" w:eastAsia="en-US" w:bidi="en-US"/>
        </w:rPr>
        <w:t xml:space="preserve">Legal assistance </w:t>
        <w:tab/>
        <w:t xml:space="preserve"> 25</w:t>
      </w:r>
    </w:p>
    <w:p>
      <w:pPr>
        <w:pStyle w:val="Style36"/>
        <w:keepNext w:val="0"/>
        <w:keepLines w:val="0"/>
        <w:widowControl w:val="0"/>
        <w:shd w:val="clear" w:color="auto" w:fill="auto"/>
        <w:tabs>
          <w:tab w:leader="dot" w:pos="8982" w:val="left"/>
        </w:tabs>
        <w:bidi w:val="0"/>
        <w:spacing w:before="0" w:line="240" w:lineRule="auto"/>
        <w:ind w:left="0" w:right="0" w:firstLine="740"/>
        <w:jc w:val="both"/>
      </w:pPr>
      <w:r>
        <w:rPr>
          <w:i/>
          <w:iCs/>
          <w:color w:val="000000"/>
          <w:spacing w:val="0"/>
          <w:w w:val="100"/>
          <w:position w:val="0"/>
          <w:shd w:val="clear" w:color="auto" w:fill="auto"/>
          <w:lang w:val="en-US" w:eastAsia="en-US" w:bidi="en-US"/>
        </w:rPr>
        <w:t xml:space="preserve">Suspension of transfers </w:t>
        <w:tab/>
        <w:t xml:space="preserve"> 25</w:t>
      </w:r>
    </w:p>
    <w:p>
      <w:pPr>
        <w:pStyle w:val="Style36"/>
        <w:keepNext w:val="0"/>
        <w:keepLines w:val="0"/>
        <w:widowControl w:val="0"/>
        <w:numPr>
          <w:ilvl w:val="0"/>
          <w:numId w:val="5"/>
        </w:numPr>
        <w:shd w:val="clear" w:color="auto" w:fill="auto"/>
        <w:tabs>
          <w:tab w:pos="882" w:val="left"/>
          <w:tab w:leader="dot" w:pos="8982" w:val="left"/>
        </w:tabs>
        <w:bidi w:val="0"/>
        <w:spacing w:before="0" w:line="240" w:lineRule="auto"/>
        <w:ind w:left="0" w:right="0"/>
        <w:jc w:val="both"/>
        <w:rPr>
          <w:sz w:val="22"/>
          <w:szCs w:val="22"/>
        </w:rPr>
      </w:pPr>
      <w:hyperlink w:anchor="bookmark51" w:tooltip="Current Document">
        <w:r>
          <w:rPr>
            <w:color w:val="8064A2"/>
            <w:spacing w:val="0"/>
            <w:w w:val="100"/>
            <w:position w:val="0"/>
            <w:sz w:val="22"/>
            <w:szCs w:val="22"/>
            <w:shd w:val="clear" w:color="auto" w:fill="auto"/>
            <w:lang w:val="en-US" w:eastAsia="en-US" w:bidi="en-US"/>
          </w:rPr>
          <w:t xml:space="preserve">Admissibility procedures </w:t>
          <w:tab/>
          <w:t>26</w:t>
        </w:r>
      </w:hyperlink>
    </w:p>
    <w:p>
      <w:pPr>
        <w:pStyle w:val="Style36"/>
        <w:keepNext w:val="0"/>
        <w:keepLines w:val="0"/>
        <w:widowControl w:val="0"/>
        <w:shd w:val="clear" w:color="auto" w:fill="auto"/>
        <w:tabs>
          <w:tab w:leader="dot" w:pos="8982" w:val="left"/>
        </w:tabs>
        <w:bidi w:val="0"/>
        <w:spacing w:before="0" w:line="240" w:lineRule="auto"/>
        <w:ind w:left="0" w:right="0" w:firstLine="740"/>
        <w:jc w:val="both"/>
      </w:pPr>
      <w:r>
        <w:rPr>
          <w:i/>
          <w:iCs/>
          <w:color w:val="000000"/>
          <w:spacing w:val="0"/>
          <w:w w:val="100"/>
          <w:position w:val="0"/>
          <w:shd w:val="clear" w:color="auto" w:fill="auto"/>
          <w:lang w:val="en-US" w:eastAsia="en-US" w:bidi="en-US"/>
        </w:rPr>
        <w:t xml:space="preserve">General (scope, criteria, time limits) </w:t>
        <w:tab/>
        <w:t xml:space="preserve"> 26</w:t>
      </w:r>
    </w:p>
    <w:p>
      <w:pPr>
        <w:pStyle w:val="Style36"/>
        <w:keepNext w:val="0"/>
        <w:keepLines w:val="0"/>
        <w:widowControl w:val="0"/>
        <w:shd w:val="clear" w:color="auto" w:fill="auto"/>
        <w:tabs>
          <w:tab w:leader="dot" w:pos="8982" w:val="left"/>
        </w:tabs>
        <w:bidi w:val="0"/>
        <w:spacing w:before="0" w:line="240" w:lineRule="auto"/>
        <w:ind w:left="0" w:right="0" w:firstLine="740"/>
        <w:jc w:val="both"/>
      </w:pPr>
      <w:r>
        <w:rPr>
          <w:i/>
          <w:iCs/>
          <w:color w:val="000000"/>
          <w:spacing w:val="0"/>
          <w:w w:val="100"/>
          <w:position w:val="0"/>
          <w:shd w:val="clear" w:color="auto" w:fill="auto"/>
          <w:lang w:val="en-US" w:eastAsia="en-US" w:bidi="en-US"/>
        </w:rPr>
        <w:t xml:space="preserve">Appeal </w:t>
        <w:tab/>
        <w:t xml:space="preserve"> 27</w:t>
      </w:r>
    </w:p>
    <w:p>
      <w:pPr>
        <w:pStyle w:val="Style36"/>
        <w:keepNext w:val="0"/>
        <w:keepLines w:val="0"/>
        <w:widowControl w:val="0"/>
        <w:shd w:val="clear" w:color="auto" w:fill="auto"/>
        <w:tabs>
          <w:tab w:leader="dot" w:pos="9220" w:val="right"/>
        </w:tabs>
        <w:bidi w:val="0"/>
        <w:spacing w:before="0" w:line="240" w:lineRule="auto"/>
        <w:ind w:left="0" w:right="0" w:firstLine="740"/>
        <w:jc w:val="both"/>
      </w:pPr>
      <w:r>
        <w:rPr>
          <w:i/>
          <w:iCs/>
          <w:color w:val="000000"/>
          <w:spacing w:val="0"/>
          <w:w w:val="100"/>
          <w:position w:val="0"/>
          <w:shd w:val="clear" w:color="auto" w:fill="auto"/>
          <w:lang w:val="en-US" w:eastAsia="en-US" w:bidi="en-US"/>
        </w:rPr>
        <w:t>Personal Interview</w:t>
        <w:tab/>
        <w:t xml:space="preserve"> 27</w:t>
      </w:r>
    </w:p>
    <w:p>
      <w:pPr>
        <w:pStyle w:val="Style36"/>
        <w:keepNext w:val="0"/>
        <w:keepLines w:val="0"/>
        <w:widowControl w:val="0"/>
        <w:shd w:val="clear" w:color="auto" w:fill="auto"/>
        <w:tabs>
          <w:tab w:leader="dot" w:pos="8982" w:val="left"/>
        </w:tabs>
        <w:bidi w:val="0"/>
        <w:spacing w:before="0" w:line="240" w:lineRule="auto"/>
        <w:ind w:left="0" w:right="0" w:firstLine="740"/>
        <w:jc w:val="both"/>
      </w:pPr>
      <w:r>
        <w:rPr>
          <w:i/>
          <w:iCs/>
          <w:color w:val="000000"/>
          <w:spacing w:val="0"/>
          <w:w w:val="100"/>
          <w:position w:val="0"/>
          <w:shd w:val="clear" w:color="auto" w:fill="auto"/>
          <w:lang w:val="en-US" w:eastAsia="en-US" w:bidi="en-US"/>
        </w:rPr>
        <w:t xml:space="preserve">Legal assistance </w:t>
        <w:tab/>
        <w:t xml:space="preserve"> 27</w:t>
      </w:r>
    </w:p>
    <w:p>
      <w:pPr>
        <w:pStyle w:val="Style36"/>
        <w:keepNext w:val="0"/>
        <w:keepLines w:val="0"/>
        <w:widowControl w:val="0"/>
        <w:numPr>
          <w:ilvl w:val="0"/>
          <w:numId w:val="5"/>
        </w:numPr>
        <w:shd w:val="clear" w:color="auto" w:fill="auto"/>
        <w:tabs>
          <w:tab w:pos="882" w:val="left"/>
          <w:tab w:leader="dot" w:pos="8982" w:val="left"/>
        </w:tabs>
        <w:bidi w:val="0"/>
        <w:spacing w:before="0" w:line="240" w:lineRule="auto"/>
        <w:ind w:left="0" w:right="0"/>
        <w:jc w:val="both"/>
        <w:rPr>
          <w:sz w:val="22"/>
          <w:szCs w:val="22"/>
        </w:rPr>
      </w:pPr>
      <w:hyperlink w:anchor="bookmark57" w:tooltip="Current Document">
        <w:r>
          <w:rPr>
            <w:color w:val="8064A2"/>
            <w:spacing w:val="0"/>
            <w:w w:val="100"/>
            <w:position w:val="0"/>
            <w:sz w:val="22"/>
            <w:szCs w:val="22"/>
            <w:shd w:val="clear" w:color="auto" w:fill="auto"/>
            <w:lang w:val="en-US" w:eastAsia="en-US" w:bidi="en-US"/>
          </w:rPr>
          <w:t xml:space="preserve">Border procedure (border and transit zones) </w:t>
          <w:tab/>
          <w:t>28</w:t>
        </w:r>
      </w:hyperlink>
    </w:p>
    <w:p>
      <w:pPr>
        <w:pStyle w:val="Style36"/>
        <w:keepNext w:val="0"/>
        <w:keepLines w:val="0"/>
        <w:widowControl w:val="0"/>
        <w:shd w:val="clear" w:color="auto" w:fill="auto"/>
        <w:tabs>
          <w:tab w:leader="dot" w:pos="8982" w:val="left"/>
        </w:tabs>
        <w:bidi w:val="0"/>
        <w:spacing w:before="0" w:line="240" w:lineRule="auto"/>
        <w:ind w:left="0" w:right="0" w:firstLine="740"/>
        <w:jc w:val="both"/>
      </w:pPr>
      <w:r>
        <w:rPr>
          <w:i/>
          <w:iCs/>
          <w:color w:val="000000"/>
          <w:spacing w:val="0"/>
          <w:w w:val="100"/>
          <w:position w:val="0"/>
          <w:shd w:val="clear" w:color="auto" w:fill="auto"/>
          <w:lang w:val="en-US" w:eastAsia="en-US" w:bidi="en-US"/>
        </w:rPr>
        <w:t xml:space="preserve">General (scope, time-limits) </w:t>
        <w:tab/>
        <w:t xml:space="preserve"> 28</w:t>
      </w:r>
    </w:p>
    <w:p>
      <w:pPr>
        <w:pStyle w:val="Style36"/>
        <w:keepNext w:val="0"/>
        <w:keepLines w:val="0"/>
        <w:widowControl w:val="0"/>
        <w:shd w:val="clear" w:color="auto" w:fill="auto"/>
        <w:tabs>
          <w:tab w:leader="dot" w:pos="8982" w:val="left"/>
        </w:tabs>
        <w:bidi w:val="0"/>
        <w:spacing w:before="0" w:line="240" w:lineRule="auto"/>
        <w:ind w:left="0" w:right="0" w:firstLine="740"/>
        <w:jc w:val="both"/>
      </w:pPr>
      <w:r>
        <w:rPr>
          <w:i/>
          <w:iCs/>
          <w:color w:val="000000"/>
          <w:spacing w:val="0"/>
          <w:w w:val="100"/>
          <w:position w:val="0"/>
          <w:shd w:val="clear" w:color="auto" w:fill="auto"/>
          <w:lang w:val="en-US" w:eastAsia="en-US" w:bidi="en-US"/>
        </w:rPr>
        <w:t xml:space="preserve">Appeal </w:t>
        <w:tab/>
        <w:t xml:space="preserve"> 30</w:t>
      </w:r>
    </w:p>
    <w:p>
      <w:pPr>
        <w:pStyle w:val="Style36"/>
        <w:keepNext w:val="0"/>
        <w:keepLines w:val="0"/>
        <w:widowControl w:val="0"/>
        <w:shd w:val="clear" w:color="auto" w:fill="auto"/>
        <w:tabs>
          <w:tab w:leader="dot" w:pos="9220" w:val="right"/>
        </w:tabs>
        <w:bidi w:val="0"/>
        <w:spacing w:before="0" w:line="240" w:lineRule="auto"/>
        <w:ind w:left="0" w:right="0" w:firstLine="740"/>
        <w:jc w:val="both"/>
      </w:pPr>
      <w:r>
        <w:rPr>
          <w:i/>
          <w:iCs/>
          <w:color w:val="000000"/>
          <w:spacing w:val="0"/>
          <w:w w:val="100"/>
          <w:position w:val="0"/>
          <w:shd w:val="clear" w:color="auto" w:fill="auto"/>
          <w:lang w:val="en-US" w:eastAsia="en-US" w:bidi="en-US"/>
        </w:rPr>
        <w:t>Personal Interview</w:t>
        <w:tab/>
        <w:t xml:space="preserve"> 30</w:t>
      </w:r>
    </w:p>
    <w:p>
      <w:pPr>
        <w:pStyle w:val="Style36"/>
        <w:keepNext w:val="0"/>
        <w:keepLines w:val="0"/>
        <w:widowControl w:val="0"/>
        <w:shd w:val="clear" w:color="auto" w:fill="auto"/>
        <w:tabs>
          <w:tab w:leader="dot" w:pos="8982" w:val="left"/>
        </w:tabs>
        <w:bidi w:val="0"/>
        <w:spacing w:before="0" w:line="240" w:lineRule="auto"/>
        <w:ind w:left="0" w:right="0" w:firstLine="740"/>
        <w:jc w:val="both"/>
      </w:pPr>
      <w:r>
        <w:rPr>
          <w:i/>
          <w:iCs/>
          <w:color w:val="000000"/>
          <w:spacing w:val="0"/>
          <w:w w:val="100"/>
          <w:position w:val="0"/>
          <w:shd w:val="clear" w:color="auto" w:fill="auto"/>
          <w:lang w:val="en-US" w:eastAsia="en-US" w:bidi="en-US"/>
        </w:rPr>
        <w:t xml:space="preserve">Legal assistance </w:t>
        <w:tab/>
        <w:t xml:space="preserve"> 31</w:t>
      </w:r>
    </w:p>
    <w:p>
      <w:pPr>
        <w:pStyle w:val="Style36"/>
        <w:keepNext w:val="0"/>
        <w:keepLines w:val="0"/>
        <w:widowControl w:val="0"/>
        <w:numPr>
          <w:ilvl w:val="0"/>
          <w:numId w:val="5"/>
        </w:numPr>
        <w:shd w:val="clear" w:color="auto" w:fill="auto"/>
        <w:tabs>
          <w:tab w:pos="882" w:val="left"/>
          <w:tab w:leader="dot" w:pos="9220" w:val="right"/>
        </w:tabs>
        <w:bidi w:val="0"/>
        <w:spacing w:before="0" w:line="240" w:lineRule="auto"/>
        <w:ind w:left="0" w:right="0"/>
        <w:jc w:val="both"/>
        <w:rPr>
          <w:sz w:val="22"/>
          <w:szCs w:val="22"/>
        </w:rPr>
      </w:pPr>
      <w:hyperlink w:anchor="bookmark64" w:tooltip="Current Document">
        <w:r>
          <w:rPr>
            <w:color w:val="8064A2"/>
            <w:spacing w:val="0"/>
            <w:w w:val="100"/>
            <w:position w:val="0"/>
            <w:sz w:val="22"/>
            <w:szCs w:val="22"/>
            <w:shd w:val="clear" w:color="auto" w:fill="auto"/>
            <w:lang w:val="en-US" w:eastAsia="en-US" w:bidi="en-US"/>
          </w:rPr>
          <w:t>Accelerated procedures</w:t>
          <w:tab/>
          <w:t>31</w:t>
        </w:r>
      </w:hyperlink>
    </w:p>
    <w:p>
      <w:pPr>
        <w:pStyle w:val="Style36"/>
        <w:keepNext w:val="0"/>
        <w:keepLines w:val="0"/>
        <w:widowControl w:val="0"/>
        <w:shd w:val="clear" w:color="auto" w:fill="auto"/>
        <w:tabs>
          <w:tab w:leader="dot" w:pos="8982" w:val="left"/>
        </w:tabs>
        <w:bidi w:val="0"/>
        <w:spacing w:before="0" w:line="240" w:lineRule="auto"/>
        <w:ind w:left="0" w:right="0" w:firstLine="740"/>
        <w:jc w:val="both"/>
      </w:pPr>
      <w:r>
        <w:rPr>
          <w:i/>
          <w:iCs/>
          <w:color w:val="000000"/>
          <w:spacing w:val="0"/>
          <w:w w:val="100"/>
          <w:position w:val="0"/>
          <w:shd w:val="clear" w:color="auto" w:fill="auto"/>
          <w:lang w:val="en-US" w:eastAsia="en-US" w:bidi="en-US"/>
        </w:rPr>
        <w:t xml:space="preserve">General (scope, grounds for accelerated procedures, time limits) </w:t>
        <w:tab/>
        <w:t xml:space="preserve"> 31</w:t>
      </w:r>
    </w:p>
    <w:p>
      <w:pPr>
        <w:pStyle w:val="Style36"/>
        <w:keepNext w:val="0"/>
        <w:keepLines w:val="0"/>
        <w:widowControl w:val="0"/>
        <w:shd w:val="clear" w:color="auto" w:fill="auto"/>
        <w:tabs>
          <w:tab w:leader="dot" w:pos="8963" w:val="left"/>
        </w:tabs>
        <w:bidi w:val="0"/>
        <w:spacing w:before="0" w:line="240" w:lineRule="auto"/>
        <w:ind w:left="0" w:right="0" w:firstLine="740"/>
        <w:jc w:val="both"/>
      </w:pPr>
      <w:r>
        <w:rPr>
          <w:i/>
          <w:iCs/>
          <w:color w:val="000000"/>
          <w:spacing w:val="0"/>
          <w:w w:val="100"/>
          <w:position w:val="0"/>
          <w:shd w:val="clear" w:color="auto" w:fill="auto"/>
          <w:lang w:val="en-US" w:eastAsia="en-US" w:bidi="en-US"/>
        </w:rPr>
        <w:t xml:space="preserve">Legal assistance </w:t>
        <w:tab/>
        <w:t xml:space="preserve"> 32</w:t>
      </w:r>
    </w:p>
    <w:p>
      <w:pPr>
        <w:pStyle w:val="Style36"/>
        <w:keepNext w:val="0"/>
        <w:keepLines w:val="0"/>
        <w:widowControl w:val="0"/>
        <w:numPr>
          <w:ilvl w:val="0"/>
          <w:numId w:val="1"/>
        </w:numPr>
        <w:shd w:val="clear" w:color="auto" w:fill="auto"/>
        <w:tabs>
          <w:tab w:pos="814" w:val="left"/>
          <w:tab w:leader="dot" w:pos="8963" w:val="left"/>
        </w:tabs>
        <w:bidi w:val="0"/>
        <w:spacing w:before="0" w:line="240" w:lineRule="auto"/>
        <w:ind w:left="0" w:right="0" w:firstLine="260"/>
        <w:jc w:val="both"/>
        <w:rPr>
          <w:sz w:val="22"/>
          <w:szCs w:val="22"/>
        </w:rPr>
      </w:pPr>
      <w:hyperlink w:anchor="bookmark70" w:tooltip="Current Document">
        <w:r>
          <w:rPr>
            <w:color w:val="31849B"/>
            <w:spacing w:val="0"/>
            <w:w w:val="100"/>
            <w:position w:val="0"/>
            <w:sz w:val="22"/>
            <w:szCs w:val="22"/>
            <w:shd w:val="clear" w:color="auto" w:fill="auto"/>
            <w:lang w:val="en-US" w:eastAsia="en-US" w:bidi="en-US"/>
          </w:rPr>
          <w:t xml:space="preserve">Information for asylum seekers and access to NGOs and UNHCR </w:t>
          <w:tab/>
          <w:t>33</w:t>
        </w:r>
      </w:hyperlink>
    </w:p>
    <w:p>
      <w:pPr>
        <w:pStyle w:val="Style36"/>
        <w:keepNext w:val="0"/>
        <w:keepLines w:val="0"/>
        <w:widowControl w:val="0"/>
        <w:numPr>
          <w:ilvl w:val="0"/>
          <w:numId w:val="1"/>
        </w:numPr>
        <w:shd w:val="clear" w:color="auto" w:fill="auto"/>
        <w:tabs>
          <w:tab w:pos="814" w:val="left"/>
          <w:tab w:leader="dot" w:pos="8963" w:val="left"/>
        </w:tabs>
        <w:bidi w:val="0"/>
        <w:spacing w:before="0" w:line="240" w:lineRule="auto"/>
        <w:ind w:left="0" w:right="0" w:firstLine="260"/>
        <w:jc w:val="both"/>
        <w:rPr>
          <w:sz w:val="22"/>
          <w:szCs w:val="22"/>
        </w:rPr>
      </w:pPr>
      <w:hyperlink w:anchor="bookmark73" w:tooltip="Current Document">
        <w:r>
          <w:rPr>
            <w:color w:val="31849B"/>
            <w:spacing w:val="0"/>
            <w:w w:val="100"/>
            <w:position w:val="0"/>
            <w:sz w:val="22"/>
            <w:szCs w:val="22"/>
            <w:shd w:val="clear" w:color="auto" w:fill="auto"/>
            <w:lang w:val="en-US" w:eastAsia="en-US" w:bidi="en-US"/>
          </w:rPr>
          <w:t xml:space="preserve">Subsequent applications </w:t>
          <w:tab/>
          <w:t>35</w:t>
        </w:r>
      </w:hyperlink>
    </w:p>
    <w:p>
      <w:pPr>
        <w:pStyle w:val="Style36"/>
        <w:keepNext w:val="0"/>
        <w:keepLines w:val="0"/>
        <w:widowControl w:val="0"/>
        <w:numPr>
          <w:ilvl w:val="0"/>
          <w:numId w:val="1"/>
        </w:numPr>
        <w:shd w:val="clear" w:color="auto" w:fill="auto"/>
        <w:tabs>
          <w:tab w:pos="814" w:val="left"/>
          <w:tab w:leader="dot" w:pos="9226" w:val="right"/>
        </w:tabs>
        <w:bidi w:val="0"/>
        <w:spacing w:before="0" w:line="240" w:lineRule="auto"/>
        <w:ind w:left="260" w:right="0" w:firstLine="0"/>
        <w:jc w:val="left"/>
        <w:rPr>
          <w:sz w:val="22"/>
          <w:szCs w:val="22"/>
        </w:rPr>
      </w:pPr>
      <w:hyperlink w:anchor="bookmark76" w:tooltip="Current Document">
        <w:r>
          <w:rPr>
            <w:color w:val="31849B"/>
            <w:spacing w:val="0"/>
            <w:w w:val="100"/>
            <w:position w:val="0"/>
            <w:sz w:val="22"/>
            <w:szCs w:val="22"/>
            <w:shd w:val="clear" w:color="auto" w:fill="auto"/>
            <w:lang w:val="en-US" w:eastAsia="en-US" w:bidi="en-US"/>
          </w:rPr>
          <w:t>Guarantees for vulnerable groups of asylum seekers (children, traumatised persons, survivors of torture)</w:t>
          <w:tab/>
          <w:t>37</w:t>
        </w:r>
      </w:hyperlink>
    </w:p>
    <w:p>
      <w:pPr>
        <w:pStyle w:val="Style36"/>
        <w:keepNext w:val="0"/>
        <w:keepLines w:val="0"/>
        <w:widowControl w:val="0"/>
        <w:numPr>
          <w:ilvl w:val="0"/>
          <w:numId w:val="7"/>
        </w:numPr>
        <w:shd w:val="clear" w:color="auto" w:fill="auto"/>
        <w:tabs>
          <w:tab w:pos="882" w:val="left"/>
          <w:tab w:leader="dot" w:pos="9226" w:val="right"/>
        </w:tabs>
        <w:bidi w:val="0"/>
        <w:spacing w:before="0" w:line="240" w:lineRule="auto"/>
        <w:ind w:left="0" w:right="0"/>
        <w:jc w:val="both"/>
        <w:rPr>
          <w:sz w:val="22"/>
          <w:szCs w:val="22"/>
        </w:rPr>
      </w:pPr>
      <w:hyperlink w:anchor="bookmark78" w:tooltip="Current Document">
        <w:r>
          <w:rPr>
            <w:color w:val="8064A2"/>
            <w:spacing w:val="0"/>
            <w:w w:val="100"/>
            <w:position w:val="0"/>
            <w:sz w:val="22"/>
            <w:szCs w:val="22"/>
            <w:shd w:val="clear" w:color="auto" w:fill="auto"/>
            <w:lang w:val="en-US" w:eastAsia="en-US" w:bidi="en-US"/>
          </w:rPr>
          <w:t>Special Procedural guarantees</w:t>
          <w:tab/>
          <w:t>37</w:t>
        </w:r>
      </w:hyperlink>
    </w:p>
    <w:p>
      <w:pPr>
        <w:pStyle w:val="Style36"/>
        <w:keepNext w:val="0"/>
        <w:keepLines w:val="0"/>
        <w:widowControl w:val="0"/>
        <w:numPr>
          <w:ilvl w:val="0"/>
          <w:numId w:val="7"/>
        </w:numPr>
        <w:shd w:val="clear" w:color="auto" w:fill="auto"/>
        <w:tabs>
          <w:tab w:pos="882" w:val="left"/>
          <w:tab w:leader="dot" w:pos="9226" w:val="right"/>
        </w:tabs>
        <w:bidi w:val="0"/>
        <w:spacing w:before="0" w:line="240" w:lineRule="auto"/>
        <w:ind w:left="0" w:right="0"/>
        <w:jc w:val="both"/>
        <w:rPr>
          <w:sz w:val="22"/>
          <w:szCs w:val="22"/>
        </w:rPr>
      </w:pPr>
      <w:hyperlink w:anchor="bookmark82" w:tooltip="Current Document">
        <w:r>
          <w:rPr>
            <w:color w:val="8064A2"/>
            <w:spacing w:val="0"/>
            <w:w w:val="100"/>
            <w:position w:val="0"/>
            <w:sz w:val="22"/>
            <w:szCs w:val="22"/>
            <w:shd w:val="clear" w:color="auto" w:fill="auto"/>
            <w:lang w:val="en-US" w:eastAsia="en-US" w:bidi="en-US"/>
          </w:rPr>
          <w:t>Use of medical reports</w:t>
          <w:tab/>
          <w:t>38</w:t>
        </w:r>
      </w:hyperlink>
    </w:p>
    <w:p>
      <w:pPr>
        <w:pStyle w:val="Style36"/>
        <w:keepNext w:val="0"/>
        <w:keepLines w:val="0"/>
        <w:widowControl w:val="0"/>
        <w:numPr>
          <w:ilvl w:val="0"/>
          <w:numId w:val="7"/>
        </w:numPr>
        <w:shd w:val="clear" w:color="auto" w:fill="auto"/>
        <w:tabs>
          <w:tab w:pos="882" w:val="left"/>
          <w:tab w:leader="dot" w:pos="8963" w:val="left"/>
        </w:tabs>
        <w:bidi w:val="0"/>
        <w:spacing w:before="0" w:line="240" w:lineRule="auto"/>
        <w:ind w:left="0" w:right="0"/>
        <w:jc w:val="both"/>
        <w:rPr>
          <w:sz w:val="22"/>
          <w:szCs w:val="22"/>
        </w:rPr>
      </w:pPr>
      <w:hyperlink w:anchor="bookmark85" w:tooltip="Current Document">
        <w:r>
          <w:rPr>
            <w:color w:val="8064A2"/>
            <w:spacing w:val="0"/>
            <w:w w:val="100"/>
            <w:position w:val="0"/>
            <w:sz w:val="22"/>
            <w:szCs w:val="22"/>
            <w:shd w:val="clear" w:color="auto" w:fill="auto"/>
            <w:lang w:val="en-US" w:eastAsia="en-US" w:bidi="en-US"/>
          </w:rPr>
          <w:t xml:space="preserve">Age assessment and legal representation of unaccompanied children </w:t>
          <w:tab/>
          <w:t>39</w:t>
        </w:r>
      </w:hyperlink>
    </w:p>
    <w:p>
      <w:pPr>
        <w:pStyle w:val="Style36"/>
        <w:keepNext w:val="0"/>
        <w:keepLines w:val="0"/>
        <w:widowControl w:val="0"/>
        <w:numPr>
          <w:ilvl w:val="0"/>
          <w:numId w:val="1"/>
        </w:numPr>
        <w:shd w:val="clear" w:color="auto" w:fill="auto"/>
        <w:tabs>
          <w:tab w:pos="814" w:val="left"/>
          <w:tab w:leader="dot" w:pos="8963" w:val="left"/>
        </w:tabs>
        <w:bidi w:val="0"/>
        <w:spacing w:before="0" w:line="240" w:lineRule="auto"/>
        <w:ind w:left="0" w:right="0" w:firstLine="260"/>
        <w:jc w:val="both"/>
        <w:rPr>
          <w:sz w:val="22"/>
          <w:szCs w:val="22"/>
        </w:rPr>
      </w:pPr>
      <w:hyperlink w:anchor="bookmark88" w:tooltip="Current Document">
        <w:r>
          <w:rPr>
            <w:color w:val="31849B"/>
            <w:spacing w:val="0"/>
            <w:w w:val="100"/>
            <w:position w:val="0"/>
            <w:sz w:val="22"/>
            <w:szCs w:val="22"/>
            <w:shd w:val="clear" w:color="auto" w:fill="auto"/>
            <w:lang w:val="en-US" w:eastAsia="en-US" w:bidi="en-US"/>
          </w:rPr>
          <w:t xml:space="preserve">The safe country concepts (if applicable) </w:t>
          <w:tab/>
          <w:t>40</w:t>
        </w:r>
      </w:hyperlink>
    </w:p>
    <w:p>
      <w:pPr>
        <w:pStyle w:val="Style36"/>
        <w:keepNext w:val="0"/>
        <w:keepLines w:val="0"/>
        <w:widowControl w:val="0"/>
        <w:numPr>
          <w:ilvl w:val="0"/>
          <w:numId w:val="1"/>
        </w:numPr>
        <w:shd w:val="clear" w:color="auto" w:fill="auto"/>
        <w:tabs>
          <w:tab w:pos="814" w:val="left"/>
          <w:tab w:leader="dot" w:pos="8963" w:val="left"/>
        </w:tabs>
        <w:bidi w:val="0"/>
        <w:spacing w:before="0" w:line="240" w:lineRule="auto"/>
        <w:ind w:left="0" w:right="0" w:firstLine="260"/>
        <w:jc w:val="both"/>
        <w:rPr>
          <w:sz w:val="22"/>
          <w:szCs w:val="22"/>
        </w:rPr>
      </w:pPr>
      <w:hyperlink w:anchor="bookmark91" w:tooltip="Current Document">
        <w:r>
          <w:rPr>
            <w:color w:val="31849B"/>
            <w:spacing w:val="0"/>
            <w:w w:val="100"/>
            <w:position w:val="0"/>
            <w:sz w:val="22"/>
            <w:szCs w:val="22"/>
            <w:shd w:val="clear" w:color="auto" w:fill="auto"/>
            <w:lang w:val="en-US" w:eastAsia="en-US" w:bidi="en-US"/>
          </w:rPr>
          <w:t xml:space="preserve">Treatment of specific nationalities </w:t>
          <w:tab/>
          <w:t>42</w:t>
        </w:r>
      </w:hyperlink>
    </w:p>
    <w:p>
      <w:pPr>
        <w:pStyle w:val="Style36"/>
        <w:keepNext w:val="0"/>
        <w:keepLines w:val="0"/>
        <w:widowControl w:val="0"/>
        <w:shd w:val="clear" w:color="auto" w:fill="auto"/>
        <w:tabs>
          <w:tab w:leader="dot" w:pos="8963" w:val="left"/>
        </w:tabs>
        <w:bidi w:val="0"/>
        <w:spacing w:before="0" w:line="221" w:lineRule="auto"/>
        <w:ind w:left="0" w:right="0" w:firstLine="0"/>
        <w:jc w:val="both"/>
        <w:rPr>
          <w:sz w:val="24"/>
          <w:szCs w:val="24"/>
        </w:rPr>
      </w:pPr>
      <w:hyperlink w:anchor="bookmark93" w:tooltip="Current Document">
        <w:r>
          <w:rPr>
            <w:b/>
            <w:bCs/>
            <w:color w:val="4F81BD"/>
            <w:spacing w:val="0"/>
            <w:w w:val="100"/>
            <w:position w:val="0"/>
            <w:sz w:val="24"/>
            <w:szCs w:val="24"/>
            <w:shd w:val="clear" w:color="auto" w:fill="auto"/>
            <w:lang w:val="en-US" w:eastAsia="en-US" w:bidi="en-US"/>
          </w:rPr>
          <w:t>Reception Conditions</w:t>
          <w:tab/>
          <w:t>43</w:t>
        </w:r>
      </w:hyperlink>
    </w:p>
    <w:p>
      <w:pPr>
        <w:pStyle w:val="Style36"/>
        <w:keepNext w:val="0"/>
        <w:keepLines w:val="0"/>
        <w:widowControl w:val="0"/>
        <w:numPr>
          <w:ilvl w:val="0"/>
          <w:numId w:val="9"/>
        </w:numPr>
        <w:shd w:val="clear" w:color="auto" w:fill="auto"/>
        <w:tabs>
          <w:tab w:pos="814" w:val="left"/>
          <w:tab w:leader="dot" w:pos="8963" w:val="left"/>
        </w:tabs>
        <w:bidi w:val="0"/>
        <w:spacing w:before="0" w:line="240" w:lineRule="auto"/>
        <w:ind w:left="0" w:right="0" w:firstLine="260"/>
        <w:jc w:val="both"/>
        <w:rPr>
          <w:sz w:val="22"/>
          <w:szCs w:val="22"/>
        </w:rPr>
      </w:pPr>
      <w:hyperlink w:anchor="bookmark98" w:tooltip="Current Document">
        <w:r>
          <w:rPr>
            <w:color w:val="31849B"/>
            <w:spacing w:val="0"/>
            <w:w w:val="100"/>
            <w:position w:val="0"/>
            <w:sz w:val="22"/>
            <w:szCs w:val="22"/>
            <w:shd w:val="clear" w:color="auto" w:fill="auto"/>
            <w:lang w:val="en-US" w:eastAsia="en-US" w:bidi="en-US"/>
          </w:rPr>
          <w:t xml:space="preserve">Access and forms of reception conditions </w:t>
          <w:tab/>
          <w:t>43</w:t>
        </w:r>
      </w:hyperlink>
    </w:p>
    <w:p>
      <w:pPr>
        <w:pStyle w:val="Style36"/>
        <w:keepNext w:val="0"/>
        <w:keepLines w:val="0"/>
        <w:widowControl w:val="0"/>
        <w:numPr>
          <w:ilvl w:val="0"/>
          <w:numId w:val="11"/>
        </w:numPr>
        <w:shd w:val="clear" w:color="auto" w:fill="auto"/>
        <w:tabs>
          <w:tab w:pos="882" w:val="left"/>
          <w:tab w:leader="dot" w:pos="8963" w:val="left"/>
        </w:tabs>
        <w:bidi w:val="0"/>
        <w:spacing w:before="0" w:line="240" w:lineRule="auto"/>
        <w:ind w:left="0" w:right="0"/>
        <w:jc w:val="both"/>
        <w:rPr>
          <w:sz w:val="22"/>
          <w:szCs w:val="22"/>
        </w:rPr>
      </w:pPr>
      <w:hyperlink w:anchor="bookmark100" w:tooltip="Current Document">
        <w:r>
          <w:rPr>
            <w:color w:val="8064A2"/>
            <w:spacing w:val="0"/>
            <w:w w:val="100"/>
            <w:position w:val="0"/>
            <w:sz w:val="22"/>
            <w:szCs w:val="22"/>
            <w:shd w:val="clear" w:color="auto" w:fill="auto"/>
            <w:lang w:val="en-US" w:eastAsia="en-US" w:bidi="en-US"/>
          </w:rPr>
          <w:t xml:space="preserve">Criteria and restrictions to access reception conditions </w:t>
          <w:tab/>
          <w:t>43</w:t>
        </w:r>
      </w:hyperlink>
    </w:p>
    <w:p>
      <w:pPr>
        <w:pStyle w:val="Style36"/>
        <w:keepNext w:val="0"/>
        <w:keepLines w:val="0"/>
        <w:widowControl w:val="0"/>
        <w:numPr>
          <w:ilvl w:val="0"/>
          <w:numId w:val="11"/>
        </w:numPr>
        <w:shd w:val="clear" w:color="auto" w:fill="auto"/>
        <w:tabs>
          <w:tab w:pos="882" w:val="left"/>
          <w:tab w:leader="dot" w:pos="8963" w:val="left"/>
        </w:tabs>
        <w:bidi w:val="0"/>
        <w:spacing w:before="0" w:line="240" w:lineRule="auto"/>
        <w:ind w:left="0" w:right="0"/>
        <w:jc w:val="both"/>
        <w:rPr>
          <w:sz w:val="22"/>
          <w:szCs w:val="22"/>
        </w:rPr>
      </w:pPr>
      <w:hyperlink w:anchor="bookmark103" w:tooltip="Current Document">
        <w:r>
          <w:rPr>
            <w:color w:val="8064A2"/>
            <w:spacing w:val="0"/>
            <w:w w:val="100"/>
            <w:position w:val="0"/>
            <w:sz w:val="22"/>
            <w:szCs w:val="22"/>
            <w:shd w:val="clear" w:color="auto" w:fill="auto"/>
            <w:lang w:val="en-US" w:eastAsia="en-US" w:bidi="en-US"/>
          </w:rPr>
          <w:t xml:space="preserve">Forms and levels of material reception conditions </w:t>
          <w:tab/>
          <w:t>44</w:t>
        </w:r>
      </w:hyperlink>
    </w:p>
    <w:p>
      <w:pPr>
        <w:pStyle w:val="Style36"/>
        <w:keepNext w:val="0"/>
        <w:keepLines w:val="0"/>
        <w:widowControl w:val="0"/>
        <w:numPr>
          <w:ilvl w:val="0"/>
          <w:numId w:val="11"/>
        </w:numPr>
        <w:shd w:val="clear" w:color="auto" w:fill="auto"/>
        <w:tabs>
          <w:tab w:pos="882" w:val="left"/>
          <w:tab w:leader="dot" w:pos="8963" w:val="left"/>
        </w:tabs>
        <w:bidi w:val="0"/>
        <w:spacing w:before="0" w:line="240" w:lineRule="auto"/>
        <w:ind w:left="0" w:right="0"/>
        <w:jc w:val="both"/>
        <w:rPr>
          <w:sz w:val="22"/>
          <w:szCs w:val="22"/>
        </w:rPr>
      </w:pPr>
      <w:hyperlink w:anchor="bookmark105" w:tooltip="Current Document">
        <w:r>
          <w:rPr>
            <w:color w:val="8064A2"/>
            <w:spacing w:val="0"/>
            <w:w w:val="100"/>
            <w:position w:val="0"/>
            <w:sz w:val="22"/>
            <w:szCs w:val="22"/>
            <w:shd w:val="clear" w:color="auto" w:fill="auto"/>
            <w:lang w:val="en-US" w:eastAsia="en-US" w:bidi="en-US"/>
          </w:rPr>
          <w:t>Types of accommodation</w:t>
          <w:tab/>
          <w:t>45</w:t>
        </w:r>
      </w:hyperlink>
    </w:p>
    <w:p>
      <w:pPr>
        <w:pStyle w:val="Style36"/>
        <w:keepNext w:val="0"/>
        <w:keepLines w:val="0"/>
        <w:widowControl w:val="0"/>
        <w:numPr>
          <w:ilvl w:val="0"/>
          <w:numId w:val="11"/>
        </w:numPr>
        <w:shd w:val="clear" w:color="auto" w:fill="auto"/>
        <w:tabs>
          <w:tab w:pos="882" w:val="left"/>
          <w:tab w:leader="dot" w:pos="8963" w:val="left"/>
        </w:tabs>
        <w:bidi w:val="0"/>
        <w:spacing w:before="0" w:line="240" w:lineRule="auto"/>
        <w:ind w:left="0" w:right="0"/>
        <w:jc w:val="both"/>
        <w:rPr>
          <w:sz w:val="22"/>
          <w:szCs w:val="22"/>
        </w:rPr>
      </w:pPr>
      <w:hyperlink w:anchor="bookmark109" w:tooltip="Current Document">
        <w:r>
          <w:rPr>
            <w:color w:val="8064A2"/>
            <w:spacing w:val="0"/>
            <w:w w:val="100"/>
            <w:position w:val="0"/>
            <w:sz w:val="22"/>
            <w:szCs w:val="22"/>
            <w:shd w:val="clear" w:color="auto" w:fill="auto"/>
            <w:lang w:val="en-US" w:eastAsia="en-US" w:bidi="en-US"/>
          </w:rPr>
          <w:t xml:space="preserve">Reduction or withdrawal of reception conditions </w:t>
          <w:tab/>
          <w:t>46</w:t>
        </w:r>
      </w:hyperlink>
    </w:p>
    <w:p>
      <w:pPr>
        <w:pStyle w:val="Style36"/>
        <w:keepNext w:val="0"/>
        <w:keepLines w:val="0"/>
        <w:widowControl w:val="0"/>
        <w:numPr>
          <w:ilvl w:val="0"/>
          <w:numId w:val="11"/>
        </w:numPr>
        <w:shd w:val="clear" w:color="auto" w:fill="auto"/>
        <w:tabs>
          <w:tab w:pos="882" w:val="left"/>
          <w:tab w:leader="dot" w:pos="8963" w:val="left"/>
        </w:tabs>
        <w:bidi w:val="0"/>
        <w:spacing w:before="0" w:line="240" w:lineRule="auto"/>
        <w:ind w:left="0" w:right="0"/>
        <w:jc w:val="both"/>
        <w:rPr>
          <w:sz w:val="22"/>
          <w:szCs w:val="22"/>
        </w:rPr>
      </w:pPr>
      <w:hyperlink w:anchor="bookmark112" w:tooltip="Current Document">
        <w:r>
          <w:rPr>
            <w:color w:val="8064A2"/>
            <w:spacing w:val="0"/>
            <w:w w:val="100"/>
            <w:position w:val="0"/>
            <w:sz w:val="22"/>
            <w:szCs w:val="22"/>
            <w:shd w:val="clear" w:color="auto" w:fill="auto"/>
            <w:lang w:val="en-US" w:eastAsia="en-US" w:bidi="en-US"/>
          </w:rPr>
          <w:t>Access to reception centres by third parties</w:t>
          <w:tab/>
          <w:t>46</w:t>
        </w:r>
      </w:hyperlink>
    </w:p>
    <w:p>
      <w:pPr>
        <w:pStyle w:val="Style36"/>
        <w:keepNext w:val="0"/>
        <w:keepLines w:val="0"/>
        <w:widowControl w:val="0"/>
        <w:numPr>
          <w:ilvl w:val="0"/>
          <w:numId w:val="11"/>
        </w:numPr>
        <w:shd w:val="clear" w:color="auto" w:fill="auto"/>
        <w:tabs>
          <w:tab w:pos="882" w:val="left"/>
          <w:tab w:leader="dot" w:pos="8963" w:val="left"/>
        </w:tabs>
        <w:bidi w:val="0"/>
        <w:spacing w:before="0" w:line="240" w:lineRule="auto"/>
        <w:ind w:left="0" w:right="0"/>
        <w:jc w:val="both"/>
        <w:rPr>
          <w:sz w:val="22"/>
          <w:szCs w:val="22"/>
        </w:rPr>
      </w:pPr>
      <w:hyperlink w:anchor="bookmark115" w:tooltip="Current Document">
        <w:r>
          <w:rPr>
            <w:color w:val="8064A2"/>
            <w:spacing w:val="0"/>
            <w:w w:val="100"/>
            <w:position w:val="0"/>
            <w:sz w:val="22"/>
            <w:szCs w:val="22"/>
            <w:shd w:val="clear" w:color="auto" w:fill="auto"/>
            <w:lang w:val="en-US" w:eastAsia="en-US" w:bidi="en-US"/>
          </w:rPr>
          <w:t>Addressing special reception needs of vulnerable persons</w:t>
          <w:tab/>
          <w:t>47</w:t>
        </w:r>
      </w:hyperlink>
    </w:p>
    <w:p>
      <w:pPr>
        <w:pStyle w:val="Style36"/>
        <w:keepNext w:val="0"/>
        <w:keepLines w:val="0"/>
        <w:widowControl w:val="0"/>
        <w:numPr>
          <w:ilvl w:val="0"/>
          <w:numId w:val="11"/>
        </w:numPr>
        <w:shd w:val="clear" w:color="auto" w:fill="auto"/>
        <w:tabs>
          <w:tab w:pos="882" w:val="left"/>
          <w:tab w:leader="dot" w:pos="8963" w:val="left"/>
        </w:tabs>
        <w:bidi w:val="0"/>
        <w:spacing w:before="0" w:line="240" w:lineRule="auto"/>
        <w:ind w:left="0" w:right="0"/>
        <w:jc w:val="both"/>
        <w:rPr>
          <w:sz w:val="22"/>
          <w:szCs w:val="22"/>
        </w:rPr>
      </w:pPr>
      <w:hyperlink w:anchor="bookmark118" w:tooltip="Current Document">
        <w:r>
          <w:rPr>
            <w:color w:val="8064A2"/>
            <w:spacing w:val="0"/>
            <w:w w:val="100"/>
            <w:position w:val="0"/>
            <w:sz w:val="22"/>
            <w:szCs w:val="22"/>
            <w:shd w:val="clear" w:color="auto" w:fill="auto"/>
            <w:lang w:val="en-US" w:eastAsia="en-US" w:bidi="en-US"/>
          </w:rPr>
          <w:t xml:space="preserve">Provision of information </w:t>
          <w:tab/>
          <w:t>47</w:t>
        </w:r>
      </w:hyperlink>
    </w:p>
    <w:p>
      <w:pPr>
        <w:pStyle w:val="Style36"/>
        <w:keepNext w:val="0"/>
        <w:keepLines w:val="0"/>
        <w:widowControl w:val="0"/>
        <w:numPr>
          <w:ilvl w:val="0"/>
          <w:numId w:val="11"/>
        </w:numPr>
        <w:shd w:val="clear" w:color="auto" w:fill="auto"/>
        <w:tabs>
          <w:tab w:pos="882" w:val="left"/>
          <w:tab w:leader="dot" w:pos="8963" w:val="left"/>
        </w:tabs>
        <w:bidi w:val="0"/>
        <w:spacing w:before="0" w:line="240" w:lineRule="auto"/>
        <w:ind w:left="0" w:right="0"/>
        <w:jc w:val="both"/>
        <w:rPr>
          <w:sz w:val="22"/>
          <w:szCs w:val="22"/>
        </w:rPr>
      </w:pPr>
      <w:hyperlink w:anchor="bookmark120" w:tooltip="Current Document">
        <w:r>
          <w:rPr>
            <w:color w:val="8064A2"/>
            <w:spacing w:val="0"/>
            <w:w w:val="100"/>
            <w:position w:val="0"/>
            <w:sz w:val="22"/>
            <w:szCs w:val="22"/>
            <w:shd w:val="clear" w:color="auto" w:fill="auto"/>
            <w:lang w:val="en-US" w:eastAsia="en-US" w:bidi="en-US"/>
          </w:rPr>
          <w:t xml:space="preserve">Freedom of movement </w:t>
          <w:tab/>
          <w:t>47</w:t>
        </w:r>
      </w:hyperlink>
    </w:p>
    <w:p>
      <w:pPr>
        <w:pStyle w:val="Style36"/>
        <w:keepNext w:val="0"/>
        <w:keepLines w:val="0"/>
        <w:widowControl w:val="0"/>
        <w:numPr>
          <w:ilvl w:val="0"/>
          <w:numId w:val="9"/>
        </w:numPr>
        <w:shd w:val="clear" w:color="auto" w:fill="auto"/>
        <w:tabs>
          <w:tab w:pos="814" w:val="left"/>
          <w:tab w:leader="dot" w:pos="9226" w:val="right"/>
        </w:tabs>
        <w:bidi w:val="0"/>
        <w:spacing w:before="0" w:line="240" w:lineRule="auto"/>
        <w:ind w:left="0" w:right="0" w:firstLine="260"/>
        <w:jc w:val="both"/>
        <w:rPr>
          <w:sz w:val="22"/>
          <w:szCs w:val="22"/>
        </w:rPr>
      </w:pPr>
      <w:hyperlink w:anchor="bookmark125" w:tooltip="Current Document">
        <w:r>
          <w:rPr>
            <w:color w:val="31849B"/>
            <w:spacing w:val="0"/>
            <w:w w:val="100"/>
            <w:position w:val="0"/>
            <w:sz w:val="22"/>
            <w:szCs w:val="22"/>
            <w:shd w:val="clear" w:color="auto" w:fill="auto"/>
            <w:lang w:val="en-US" w:eastAsia="en-US" w:bidi="en-US"/>
          </w:rPr>
          <w:t>Employment and education</w:t>
          <w:tab/>
          <w:t>48</w:t>
        </w:r>
      </w:hyperlink>
    </w:p>
    <w:p>
      <w:pPr>
        <w:pStyle w:val="Style36"/>
        <w:keepNext w:val="0"/>
        <w:keepLines w:val="0"/>
        <w:widowControl w:val="0"/>
        <w:numPr>
          <w:ilvl w:val="0"/>
          <w:numId w:val="13"/>
        </w:numPr>
        <w:shd w:val="clear" w:color="auto" w:fill="auto"/>
        <w:tabs>
          <w:tab w:pos="882" w:val="left"/>
          <w:tab w:leader="dot" w:pos="8963" w:val="left"/>
        </w:tabs>
        <w:bidi w:val="0"/>
        <w:spacing w:before="0" w:line="240" w:lineRule="auto"/>
        <w:ind w:left="0" w:right="0"/>
        <w:jc w:val="both"/>
        <w:rPr>
          <w:sz w:val="22"/>
          <w:szCs w:val="22"/>
        </w:rPr>
      </w:pPr>
      <w:hyperlink w:anchor="bookmark127" w:tooltip="Current Document">
        <w:r>
          <w:rPr>
            <w:color w:val="8064A2"/>
            <w:spacing w:val="0"/>
            <w:w w:val="100"/>
            <w:position w:val="0"/>
            <w:sz w:val="22"/>
            <w:szCs w:val="22"/>
            <w:shd w:val="clear" w:color="auto" w:fill="auto"/>
            <w:lang w:val="en-US" w:eastAsia="en-US" w:bidi="en-US"/>
          </w:rPr>
          <w:t xml:space="preserve">Access to the labour market </w:t>
          <w:tab/>
          <w:t>48</w:t>
        </w:r>
      </w:hyperlink>
    </w:p>
    <w:p>
      <w:pPr>
        <w:pStyle w:val="Style36"/>
        <w:keepNext w:val="0"/>
        <w:keepLines w:val="0"/>
        <w:widowControl w:val="0"/>
        <w:numPr>
          <w:ilvl w:val="0"/>
          <w:numId w:val="13"/>
        </w:numPr>
        <w:shd w:val="clear" w:color="auto" w:fill="auto"/>
        <w:tabs>
          <w:tab w:pos="882" w:val="left"/>
          <w:tab w:leader="dot" w:pos="8963" w:val="left"/>
        </w:tabs>
        <w:bidi w:val="0"/>
        <w:spacing w:before="0" w:line="240" w:lineRule="auto"/>
        <w:ind w:left="0" w:right="0"/>
        <w:jc w:val="both"/>
        <w:rPr>
          <w:sz w:val="22"/>
          <w:szCs w:val="22"/>
        </w:rPr>
      </w:pPr>
      <w:hyperlink w:anchor="bookmark129" w:tooltip="Current Document">
        <w:r>
          <w:rPr>
            <w:color w:val="8064A2"/>
            <w:spacing w:val="0"/>
            <w:w w:val="100"/>
            <w:position w:val="0"/>
            <w:sz w:val="22"/>
            <w:szCs w:val="22"/>
            <w:shd w:val="clear" w:color="auto" w:fill="auto"/>
            <w:lang w:val="en-US" w:eastAsia="en-US" w:bidi="en-US"/>
          </w:rPr>
          <w:t xml:space="preserve">Access to education </w:t>
          <w:tab/>
          <w:t>49</w:t>
        </w:r>
      </w:hyperlink>
    </w:p>
    <w:p>
      <w:pPr>
        <w:pStyle w:val="Style36"/>
        <w:keepNext w:val="0"/>
        <w:keepLines w:val="0"/>
        <w:widowControl w:val="0"/>
        <w:numPr>
          <w:ilvl w:val="0"/>
          <w:numId w:val="9"/>
        </w:numPr>
        <w:shd w:val="clear" w:color="auto" w:fill="auto"/>
        <w:tabs>
          <w:tab w:pos="814" w:val="left"/>
          <w:tab w:leader="dot" w:pos="8963" w:val="left"/>
        </w:tabs>
        <w:bidi w:val="0"/>
        <w:spacing w:before="0" w:line="240" w:lineRule="auto"/>
        <w:ind w:left="0" w:right="0" w:firstLine="260"/>
        <w:jc w:val="both"/>
        <w:rPr>
          <w:sz w:val="22"/>
          <w:szCs w:val="22"/>
        </w:rPr>
      </w:pPr>
      <w:hyperlink w:anchor="bookmark133" w:tooltip="Current Document">
        <w:r>
          <w:rPr>
            <w:color w:val="31849B"/>
            <w:spacing w:val="0"/>
            <w:w w:val="100"/>
            <w:position w:val="0"/>
            <w:sz w:val="22"/>
            <w:szCs w:val="22"/>
            <w:shd w:val="clear" w:color="auto" w:fill="auto"/>
            <w:lang w:val="en-US" w:eastAsia="en-US" w:bidi="en-US"/>
          </w:rPr>
          <w:t xml:space="preserve">Health care </w:t>
          <w:tab/>
          <w:t>50</w:t>
        </w:r>
      </w:hyperlink>
    </w:p>
    <w:p>
      <w:pPr>
        <w:pStyle w:val="Style36"/>
        <w:keepNext w:val="0"/>
        <w:keepLines w:val="0"/>
        <w:widowControl w:val="0"/>
        <w:shd w:val="clear" w:color="auto" w:fill="auto"/>
        <w:tabs>
          <w:tab w:leader="dot" w:pos="8963" w:val="left"/>
        </w:tabs>
        <w:bidi w:val="0"/>
        <w:spacing w:before="0" w:line="221" w:lineRule="auto"/>
        <w:ind w:left="0" w:right="0" w:firstLine="0"/>
        <w:jc w:val="both"/>
        <w:rPr>
          <w:sz w:val="24"/>
          <w:szCs w:val="24"/>
        </w:rPr>
      </w:pPr>
      <w:hyperlink w:anchor="bookmark135" w:tooltip="Current Document">
        <w:r>
          <w:rPr>
            <w:b/>
            <w:bCs/>
            <w:color w:val="4F81BD"/>
            <w:spacing w:val="0"/>
            <w:w w:val="100"/>
            <w:position w:val="0"/>
            <w:sz w:val="24"/>
            <w:szCs w:val="24"/>
            <w:shd w:val="clear" w:color="auto" w:fill="auto"/>
            <w:lang w:val="en-US" w:eastAsia="en-US" w:bidi="en-US"/>
          </w:rPr>
          <w:t xml:space="preserve">Detention of Asylum Seekers </w:t>
          <w:tab/>
          <w:t>52</w:t>
        </w:r>
      </w:hyperlink>
    </w:p>
    <w:p>
      <w:pPr>
        <w:pStyle w:val="Style36"/>
        <w:keepNext w:val="0"/>
        <w:keepLines w:val="0"/>
        <w:widowControl w:val="0"/>
        <w:numPr>
          <w:ilvl w:val="0"/>
          <w:numId w:val="15"/>
        </w:numPr>
        <w:shd w:val="clear" w:color="auto" w:fill="auto"/>
        <w:tabs>
          <w:tab w:pos="814" w:val="left"/>
          <w:tab w:leader="dot" w:pos="8963" w:val="left"/>
        </w:tabs>
        <w:bidi w:val="0"/>
        <w:spacing w:before="0" w:line="240" w:lineRule="auto"/>
        <w:ind w:left="0" w:right="0" w:firstLine="260"/>
        <w:jc w:val="both"/>
        <w:rPr>
          <w:sz w:val="22"/>
          <w:szCs w:val="22"/>
        </w:rPr>
      </w:pPr>
      <w:hyperlink w:anchor="bookmark139" w:tooltip="Current Document">
        <w:r>
          <w:rPr>
            <w:color w:val="31849B"/>
            <w:spacing w:val="0"/>
            <w:w w:val="100"/>
            <w:position w:val="0"/>
            <w:sz w:val="22"/>
            <w:szCs w:val="22"/>
            <w:shd w:val="clear" w:color="auto" w:fill="auto"/>
            <w:lang w:val="en-US" w:eastAsia="en-US" w:bidi="en-US"/>
          </w:rPr>
          <w:t xml:space="preserve">General </w:t>
          <w:tab/>
          <w:t>52</w:t>
        </w:r>
      </w:hyperlink>
    </w:p>
    <w:p>
      <w:pPr>
        <w:pStyle w:val="Style36"/>
        <w:keepNext w:val="0"/>
        <w:keepLines w:val="0"/>
        <w:widowControl w:val="0"/>
        <w:numPr>
          <w:ilvl w:val="0"/>
          <w:numId w:val="15"/>
        </w:numPr>
        <w:shd w:val="clear" w:color="auto" w:fill="auto"/>
        <w:tabs>
          <w:tab w:pos="814" w:val="left"/>
          <w:tab w:leader="dot" w:pos="8963" w:val="left"/>
        </w:tabs>
        <w:bidi w:val="0"/>
        <w:spacing w:before="0" w:line="240" w:lineRule="auto"/>
        <w:ind w:left="0" w:right="0" w:firstLine="260"/>
        <w:jc w:val="both"/>
        <w:rPr>
          <w:sz w:val="22"/>
          <w:szCs w:val="22"/>
        </w:rPr>
      </w:pPr>
      <w:hyperlink w:anchor="bookmark142" w:tooltip="Current Document">
        <w:r>
          <w:rPr>
            <w:color w:val="31849B"/>
            <w:spacing w:val="0"/>
            <w:w w:val="100"/>
            <w:position w:val="0"/>
            <w:sz w:val="22"/>
            <w:szCs w:val="22"/>
            <w:shd w:val="clear" w:color="auto" w:fill="auto"/>
            <w:lang w:val="en-US" w:eastAsia="en-US" w:bidi="en-US"/>
          </w:rPr>
          <w:t xml:space="preserve">Grounds for detention </w:t>
          <w:tab/>
          <w:t>52</w:t>
        </w:r>
      </w:hyperlink>
    </w:p>
    <w:p>
      <w:pPr>
        <w:pStyle w:val="Style36"/>
        <w:keepNext w:val="0"/>
        <w:keepLines w:val="0"/>
        <w:widowControl w:val="0"/>
        <w:numPr>
          <w:ilvl w:val="0"/>
          <w:numId w:val="15"/>
        </w:numPr>
        <w:shd w:val="clear" w:color="auto" w:fill="auto"/>
        <w:tabs>
          <w:tab w:pos="814" w:val="left"/>
          <w:tab w:leader="dot" w:pos="9226" w:val="right"/>
        </w:tabs>
        <w:bidi w:val="0"/>
        <w:spacing w:before="0" w:line="240" w:lineRule="auto"/>
        <w:ind w:left="0" w:right="0" w:firstLine="260"/>
        <w:jc w:val="both"/>
        <w:rPr>
          <w:sz w:val="22"/>
          <w:szCs w:val="22"/>
        </w:rPr>
      </w:pPr>
      <w:hyperlink w:anchor="bookmark145" w:tooltip="Current Document">
        <w:r>
          <w:rPr>
            <w:color w:val="31849B"/>
            <w:spacing w:val="0"/>
            <w:w w:val="100"/>
            <w:position w:val="0"/>
            <w:sz w:val="22"/>
            <w:szCs w:val="22"/>
            <w:shd w:val="clear" w:color="auto" w:fill="auto"/>
            <w:lang w:val="en-US" w:eastAsia="en-US" w:bidi="en-US"/>
          </w:rPr>
          <w:t>Detention conditions</w:t>
          <w:tab/>
          <w:t>54</w:t>
        </w:r>
      </w:hyperlink>
    </w:p>
    <w:p>
      <w:pPr>
        <w:pStyle w:val="Style36"/>
        <w:keepNext w:val="0"/>
        <w:keepLines w:val="0"/>
        <w:widowControl w:val="0"/>
        <w:numPr>
          <w:ilvl w:val="0"/>
          <w:numId w:val="15"/>
        </w:numPr>
        <w:shd w:val="clear" w:color="auto" w:fill="auto"/>
        <w:tabs>
          <w:tab w:pos="814" w:val="left"/>
          <w:tab w:leader="dot" w:pos="9226" w:val="right"/>
        </w:tabs>
        <w:bidi w:val="0"/>
        <w:spacing w:before="0" w:line="240" w:lineRule="auto"/>
        <w:ind w:left="0" w:right="0" w:firstLine="260"/>
        <w:jc w:val="both"/>
        <w:rPr>
          <w:sz w:val="22"/>
          <w:szCs w:val="22"/>
        </w:rPr>
      </w:pPr>
      <w:hyperlink w:anchor="bookmark148" w:tooltip="Current Document">
        <w:r>
          <w:rPr>
            <w:color w:val="31849B"/>
            <w:spacing w:val="0"/>
            <w:w w:val="100"/>
            <w:position w:val="0"/>
            <w:sz w:val="22"/>
            <w:szCs w:val="22"/>
            <w:shd w:val="clear" w:color="auto" w:fill="auto"/>
            <w:lang w:val="en-US" w:eastAsia="en-US" w:bidi="en-US"/>
          </w:rPr>
          <w:t>Judicial Review of the detention order</w:t>
          <w:tab/>
          <w:t>54</w:t>
        </w:r>
      </w:hyperlink>
    </w:p>
    <w:p>
      <w:pPr>
        <w:pStyle w:val="Style36"/>
        <w:keepNext w:val="0"/>
        <w:keepLines w:val="0"/>
        <w:widowControl w:val="0"/>
        <w:numPr>
          <w:ilvl w:val="0"/>
          <w:numId w:val="15"/>
        </w:numPr>
        <w:shd w:val="clear" w:color="auto" w:fill="auto"/>
        <w:tabs>
          <w:tab w:pos="814" w:val="left"/>
          <w:tab w:leader="dot" w:pos="8963" w:val="left"/>
        </w:tabs>
        <w:bidi w:val="0"/>
        <w:spacing w:before="0" w:line="240" w:lineRule="auto"/>
        <w:ind w:left="0" w:right="0" w:firstLine="260"/>
        <w:jc w:val="both"/>
        <w:rPr>
          <w:sz w:val="22"/>
          <w:szCs w:val="22"/>
        </w:rPr>
        <w:sectPr>
          <w:footnotePr>
            <w:pos w:val="pageBottom"/>
            <w:numFmt w:val="decimal"/>
            <w:numRestart w:val="continuous"/>
          </w:footnotePr>
          <w:pgSz w:w="11900" w:h="16840"/>
          <w:pgMar w:top="1242" w:left="1234" w:right="1382" w:bottom="2511" w:header="814" w:footer="3" w:gutter="0"/>
          <w:cols w:space="720"/>
          <w:noEndnote/>
          <w:rtlGutter w:val="0"/>
          <w:docGrid w:linePitch="360"/>
        </w:sectPr>
      </w:pPr>
      <w:hyperlink w:anchor="bookmark151" w:tooltip="Current Document">
        <w:r>
          <w:rPr>
            <w:color w:val="31849B"/>
            <w:spacing w:val="0"/>
            <w:w w:val="100"/>
            <w:position w:val="0"/>
            <w:sz w:val="22"/>
            <w:szCs w:val="22"/>
            <w:shd w:val="clear" w:color="auto" w:fill="auto"/>
            <w:lang w:val="en-US" w:eastAsia="en-US" w:bidi="en-US"/>
          </w:rPr>
          <w:t xml:space="preserve">Legal assistance </w:t>
          <w:tab/>
          <w:t>55</w:t>
        </w:r>
      </w:hyperlink>
      <w:r>
        <w:fldChar w:fldCharType="end"/>
      </w:r>
    </w:p>
    <w:p>
      <w:pPr>
        <w:pStyle w:val="Style33"/>
        <w:keepNext/>
        <w:keepLines/>
        <w:widowControl w:val="0"/>
        <w:pBdr>
          <w:top w:val="single" w:sz="0" w:space="0" w:color="95B3D7"/>
          <w:left w:val="single" w:sz="0" w:space="0" w:color="95B3D7"/>
          <w:bottom w:val="single" w:sz="0" w:space="0" w:color="95B3D7"/>
          <w:right w:val="single" w:sz="0" w:space="0" w:color="95B3D7"/>
        </w:pBdr>
        <w:shd w:val="clear" w:color="auto" w:fill="95B3D7"/>
        <w:bidi w:val="0"/>
        <w:spacing w:before="0" w:after="200" w:line="240" w:lineRule="auto"/>
        <w:ind w:left="0" w:right="0" w:firstLine="0"/>
        <w:jc w:val="center"/>
      </w:pPr>
      <w:r>
        <mc:AlternateContent>
          <mc:Choice Requires="wps">
            <w:drawing>
              <wp:anchor distT="0" distB="0" distL="0" distR="0" simplePos="0" relativeHeight="125829386" behindDoc="0" locked="0" layoutInCell="1" allowOverlap="1">
                <wp:simplePos x="0" y="0"/>
                <wp:positionH relativeFrom="page">
                  <wp:posOffset>1253490</wp:posOffset>
                </wp:positionH>
                <wp:positionV relativeFrom="paragraph">
                  <wp:posOffset>4013200</wp:posOffset>
                </wp:positionV>
                <wp:extent cx="8793480" cy="1082040"/>
                <wp:wrapSquare wrapText="bothSides"/>
                <wp:docPr id="23" name="Shape 23"/>
                <a:graphic xmlns:a="http://schemas.openxmlformats.org/drawingml/2006/main">
                  <a:graphicData uri="http://schemas.microsoft.com/office/word/2010/wordprocessingShape">
                    <wps:wsp>
                      <wps:cNvSpPr txBox="1"/>
                      <wps:spPr>
                        <a:xfrm>
                          <a:ext cx="8793480" cy="108204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Statistics for applications cf. below. Statistics for second and further instances are only available for the period of January to November 2012, so it is not possible to add up these numbers without distortions.</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of “asylum“ according to the German constitution and „refugee status“ according to the 1951 Convention (people granted „asylum“ are almost always granted refugee status in addition).</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German law does not distinguish between subsidiary and humanitarian protection, but defines various forms of protection as “prohibition of deportation“.</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 the German statistics, the category of “otherwise closed“ contains rejections as “inadmissible“ (often because of responsibility of another state under the Dublin regulation), therefore a clear distinction between these two categories is not possible.</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Other main countries of origin of asylum seekers in the EU.</w:t>
                            </w:r>
                          </w:p>
                        </w:txbxContent>
                      </wps:txbx>
                      <wps:bodyPr lIns="0" tIns="0" rIns="0" bIns="0">
                        <a:noAutoFit/>
                      </wps:bodyPr>
                    </wps:wsp>
                  </a:graphicData>
                </a:graphic>
              </wp:anchor>
            </w:drawing>
          </mc:Choice>
          <mc:Fallback>
            <w:pict>
              <v:shape id="_x0000_s1049" type="#_x0000_t202" style="position:absolute;margin-left:98.700000000000003pt;margin-top:316.pt;width:692.39999999999998pt;height:85.200000000000003pt;z-index:-125829367;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Statistics for applications cf. below. Statistics for second and further instances are only available for the period of January to November 2012, so it is not possible to add up these numbers without distortions.</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of “asylum“ according to the German constitution and „refugee status“ according to the 1951 Convention (people granted „asylum“ are almost always granted refugee status in addition).</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German law does not distinguish between subsidiary and humanitarian protection, but defines various forms of protection as “prohibition of deportation“.</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 the German statistics, the category of “otherwise closed“ contains rejections as “inadmissible“ (often because of responsibility of another state under the Dublin regulation), therefore a clear distinction between these two categories is not possible.</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Other main countries of origin of asylum seekers in the EU.</w:t>
                      </w:r>
                    </w:p>
                  </w:txbxContent>
                </v:textbox>
                <w10:wrap type="square" anchorx="page"/>
              </v:shape>
            </w:pict>
          </mc:Fallback>
        </mc:AlternateContent>
      </w:r>
      <w:bookmarkStart w:id="10" w:name="bookmark10"/>
      <w:bookmarkStart w:id="11" w:name="bookmark11"/>
      <w:r>
        <w:rPr>
          <w:color w:val="FFFFFF"/>
          <w:spacing w:val="0"/>
          <w:w w:val="100"/>
          <w:position w:val="0"/>
          <w:shd w:val="clear" w:color="auto" w:fill="auto"/>
          <w:lang w:val="en-US" w:eastAsia="en-US" w:bidi="en-US"/>
        </w:rPr>
        <w:t>Statistics</w:t>
      </w:r>
      <w:bookmarkEnd w:id="10"/>
      <w:bookmarkEnd w:id="11"/>
    </w:p>
    <w:tbl>
      <w:tblPr>
        <w:tblOverlap w:val="never"/>
        <w:jc w:val="left"/>
        <w:tblLayout w:type="fixed"/>
      </w:tblPr>
      <w:tblGrid>
        <w:gridCol w:w="1440"/>
        <w:gridCol w:w="1498"/>
        <w:gridCol w:w="1248"/>
        <w:gridCol w:w="1368"/>
        <w:gridCol w:w="1272"/>
        <w:gridCol w:w="1502"/>
        <w:gridCol w:w="1277"/>
        <w:gridCol w:w="1109"/>
        <w:gridCol w:w="1205"/>
        <w:gridCol w:w="1234"/>
        <w:gridCol w:w="1138"/>
      </w:tblGrid>
      <w:tr>
        <w:trPr>
          <w:trHeight w:val="667" w:hRule="exact"/>
        </w:trPr>
        <w:tc>
          <w:tcPr>
            <w:tcBorders>
              <w:top w:val="single" w:sz="4"/>
              <w:left w:val="single" w:sz="4"/>
            </w:tcBorders>
            <w:shd w:val="clear" w:color="auto" w:fill="FFFFFF"/>
            <w:vAlign w:val="top"/>
          </w:tcPr>
          <w:p>
            <w:pPr>
              <w:framePr w:w="14290" w:h="4958" w:hSpace="10" w:vSpace="322" w:wrap="notBeside" w:vAnchor="text" w:hAnchor="text" w:x="68" w:y="323"/>
              <w:widowControl w:val="0"/>
              <w:rPr>
                <w:sz w:val="10"/>
                <w:szCs w:val="10"/>
              </w:rPr>
            </w:pPr>
          </w:p>
        </w:tc>
        <w:tc>
          <w:tcPr>
            <w:tcBorders>
              <w:top w:val="single" w:sz="4"/>
              <w:left w:val="single" w:sz="4"/>
            </w:tcBorders>
            <w:shd w:val="clear" w:color="auto" w:fill="C0C0C0"/>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7"/>
                <w:szCs w:val="17"/>
                <w:shd w:val="clear" w:color="auto" w:fill="auto"/>
                <w:lang w:val="en-US" w:eastAsia="en-US" w:bidi="en-US"/>
              </w:rPr>
              <w:t>Total decisions in 2012, first instance</w:t>
            </w:r>
            <w:r>
              <w:rPr>
                <w:color w:val="000000"/>
                <w:spacing w:val="0"/>
                <w:w w:val="100"/>
                <w:position w:val="0"/>
                <w:sz w:val="12"/>
                <w:szCs w:val="12"/>
                <w:shd w:val="clear" w:color="auto" w:fill="auto"/>
                <w:vertAlign w:val="superscript"/>
                <w:lang w:val="en-US" w:eastAsia="en-US" w:bidi="en-US"/>
              </w:rPr>
              <w:t>1</w:t>
            </w:r>
          </w:p>
        </w:tc>
        <w:tc>
          <w:tcPr>
            <w:tcBorders>
              <w:top w:val="single" w:sz="4"/>
              <w:left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23" w:lineRule="auto"/>
              <w:ind w:left="0" w:right="0" w:firstLine="0"/>
              <w:jc w:val="center"/>
              <w:rPr>
                <w:sz w:val="12"/>
                <w:szCs w:val="12"/>
              </w:rPr>
            </w:pPr>
            <w:r>
              <w:rPr>
                <w:b/>
                <w:bCs/>
                <w:color w:val="000000"/>
                <w:spacing w:val="0"/>
                <w:w w:val="100"/>
                <w:position w:val="0"/>
                <w:sz w:val="17"/>
                <w:szCs w:val="17"/>
                <w:shd w:val="clear" w:color="auto" w:fill="auto"/>
                <w:lang w:val="en-US" w:eastAsia="en-US" w:bidi="en-US"/>
              </w:rPr>
              <w:t>Refugee status</w:t>
            </w:r>
            <w:r>
              <w:rPr>
                <w:color w:val="000000"/>
                <w:spacing w:val="0"/>
                <w:w w:val="100"/>
                <w:position w:val="0"/>
                <w:sz w:val="12"/>
                <w:szCs w:val="12"/>
                <w:shd w:val="clear" w:color="auto" w:fill="auto"/>
                <w:vertAlign w:val="superscript"/>
                <w:lang w:val="en-US" w:eastAsia="en-US" w:bidi="en-US"/>
              </w:rPr>
              <w:footnoteReference w:id="2"/>
            </w:r>
          </w:p>
        </w:tc>
        <w:tc>
          <w:tcPr>
            <w:tcBorders>
              <w:top w:val="single" w:sz="4"/>
              <w:left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7"/>
                <w:szCs w:val="17"/>
                <w:shd w:val="clear" w:color="auto" w:fill="auto"/>
                <w:lang w:val="en-US" w:eastAsia="en-US" w:bidi="en-US"/>
              </w:rPr>
              <w:t>Subsidiary protection</w:t>
            </w:r>
            <w:r>
              <w:rPr>
                <w:color w:val="000000"/>
                <w:spacing w:val="0"/>
                <w:w w:val="100"/>
                <w:position w:val="0"/>
                <w:sz w:val="12"/>
                <w:szCs w:val="12"/>
                <w:shd w:val="clear" w:color="auto" w:fill="auto"/>
                <w:vertAlign w:val="superscript"/>
                <w:lang w:val="en-US" w:eastAsia="en-US" w:bidi="en-US"/>
              </w:rPr>
              <w:footnoteReference w:id="3"/>
            </w:r>
          </w:p>
        </w:tc>
        <w:tc>
          <w:tcPr>
            <w:tcBorders>
              <w:top w:val="single" w:sz="4"/>
              <w:left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Humanitaria n Protection</w:t>
            </w:r>
          </w:p>
        </w:tc>
        <w:tc>
          <w:tcPr>
            <w:tcBorders>
              <w:top w:val="single" w:sz="4"/>
              <w:left w:val="single" w:sz="4"/>
            </w:tcBorders>
            <w:shd w:val="clear" w:color="auto" w:fill="FFFFFF"/>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7"/>
                <w:szCs w:val="17"/>
                <w:shd w:val="clear" w:color="auto" w:fill="auto"/>
                <w:lang w:val="en-US" w:eastAsia="en-US" w:bidi="en-US"/>
              </w:rPr>
              <w:t>Rejections (in</w:t>
              <w:softHyphen/>
              <w:t>merit and admissibility)</w:t>
            </w:r>
            <w:r>
              <w:rPr>
                <w:color w:val="000000"/>
                <w:spacing w:val="0"/>
                <w:w w:val="100"/>
                <w:position w:val="0"/>
                <w:sz w:val="12"/>
                <w:szCs w:val="12"/>
                <w:shd w:val="clear" w:color="auto" w:fill="auto"/>
                <w:vertAlign w:val="superscript"/>
                <w:lang w:val="en-US" w:eastAsia="en-US" w:bidi="en-US"/>
              </w:rPr>
              <w:footnoteReference w:id="4"/>
            </w:r>
          </w:p>
        </w:tc>
        <w:tc>
          <w:tcPr>
            <w:tcBorders>
              <w:top w:val="single" w:sz="4"/>
              <w:left w:val="single" w:sz="4"/>
            </w:tcBorders>
            <w:shd w:val="clear" w:color="auto" w:fill="FFFFFF"/>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Otherwise closed / discontinued</w:t>
            </w:r>
          </w:p>
        </w:tc>
        <w:tc>
          <w:tcPr>
            <w:tcBorders>
              <w:top w:val="single" w:sz="4"/>
              <w:left w:val="single" w:sz="4"/>
            </w:tcBorders>
            <w:shd w:val="clear" w:color="auto" w:fill="CCCCFD"/>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Refugee rate</w:t>
            </w:r>
          </w:p>
        </w:tc>
        <w:tc>
          <w:tcPr>
            <w:tcBorders>
              <w:top w:val="single" w:sz="4"/>
              <w:left w:val="single" w:sz="4"/>
            </w:tcBorders>
            <w:shd w:val="clear" w:color="auto" w:fill="CC99FE"/>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Subs.Pr. rate</w:t>
            </w:r>
          </w:p>
        </w:tc>
        <w:tc>
          <w:tcPr>
            <w:tcBorders>
              <w:top w:val="single" w:sz="4"/>
              <w:left w:val="single" w:sz="4"/>
            </w:tcBorders>
            <w:shd w:val="clear" w:color="auto" w:fill="CDFFCC"/>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Hum. Pr. rate</w:t>
            </w:r>
          </w:p>
        </w:tc>
        <w:tc>
          <w:tcPr>
            <w:tcBorders>
              <w:top w:val="single" w:sz="4"/>
              <w:left w:val="single" w:sz="4"/>
              <w:right w:val="single" w:sz="4"/>
            </w:tcBorders>
            <w:shd w:val="clear" w:color="auto" w:fill="FF99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Rejection rate</w:t>
            </w:r>
          </w:p>
        </w:tc>
      </w:tr>
      <w:tr>
        <w:trPr>
          <w:trHeight w:val="403" w:hRule="exact"/>
        </w:trPr>
        <w:tc>
          <w:tcPr>
            <w:tcBorders>
              <w:top w:val="single" w:sz="4"/>
              <w:left w:val="single" w:sz="4"/>
            </w:tcBorders>
            <w:shd w:val="clear" w:color="auto" w:fill="FFFFFF"/>
            <w:vAlign w:val="top"/>
          </w:tcPr>
          <w:p>
            <w:pPr>
              <w:framePr w:w="14290" w:h="4958" w:hSpace="10" w:vSpace="322" w:wrap="notBeside" w:vAnchor="text" w:hAnchor="text" w:x="68" w:y="323"/>
              <w:widowControl w:val="0"/>
              <w:rPr>
                <w:sz w:val="10"/>
                <w:szCs w:val="10"/>
              </w:rPr>
            </w:pPr>
          </w:p>
        </w:tc>
        <w:tc>
          <w:tcPr>
            <w:tcBorders>
              <w:top w:val="single" w:sz="4"/>
              <w:left w:val="single" w:sz="4"/>
            </w:tcBorders>
            <w:shd w:val="clear" w:color="auto" w:fill="C0C0C0"/>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w:t>
            </w:r>
          </w:p>
        </w:tc>
        <w:tc>
          <w:tcPr>
            <w:tcBorders>
              <w:top w:val="single" w:sz="4"/>
              <w:left w:val="single" w:sz="4"/>
            </w:tcBorders>
            <w:shd w:val="clear" w:color="auto" w:fill="FFFFFF"/>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B</w:t>
            </w:r>
          </w:p>
        </w:tc>
        <w:tc>
          <w:tcPr>
            <w:tcBorders>
              <w:top w:val="single" w:sz="4"/>
              <w:left w:val="single" w:sz="4"/>
            </w:tcBorders>
            <w:shd w:val="clear" w:color="auto" w:fill="FFFFFF"/>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C</w:t>
            </w:r>
          </w:p>
        </w:tc>
        <w:tc>
          <w:tcPr>
            <w:tcBorders>
              <w:top w:val="single" w:sz="4"/>
              <w:left w:val="single" w:sz="4"/>
            </w:tcBorders>
            <w:shd w:val="clear" w:color="auto" w:fill="FFFFFF"/>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D</w:t>
            </w:r>
          </w:p>
        </w:tc>
        <w:tc>
          <w:tcPr>
            <w:tcBorders>
              <w:top w:val="single" w:sz="4"/>
              <w:left w:val="single" w:sz="4"/>
            </w:tcBorders>
            <w:shd w:val="clear" w:color="auto" w:fill="FFFFFF"/>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E</w:t>
            </w:r>
          </w:p>
        </w:tc>
        <w:tc>
          <w:tcPr>
            <w:tcBorders>
              <w:top w:val="single" w:sz="4"/>
              <w:left w:val="single" w:sz="4"/>
            </w:tcBorders>
            <w:shd w:val="clear" w:color="auto" w:fill="FFFFFF"/>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w:t>
            </w:r>
          </w:p>
        </w:tc>
        <w:tc>
          <w:tcPr>
            <w:tcBorders>
              <w:top w:val="single" w:sz="4"/>
              <w:left w:val="single" w:sz="4"/>
            </w:tcBorders>
            <w:shd w:val="clear" w:color="auto" w:fill="CCCCFD"/>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B/(B+C+D+</w:t>
            </w:r>
          </w:p>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E)%</w:t>
            </w:r>
          </w:p>
        </w:tc>
        <w:tc>
          <w:tcPr>
            <w:tcBorders>
              <w:top w:val="single" w:sz="4"/>
              <w:left w:val="single" w:sz="4"/>
            </w:tcBorders>
            <w:shd w:val="clear" w:color="auto" w:fill="CC99FE"/>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C/(B+C+D+</w:t>
            </w:r>
          </w:p>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E)%</w:t>
            </w:r>
          </w:p>
        </w:tc>
        <w:tc>
          <w:tcPr>
            <w:tcBorders>
              <w:top w:val="single" w:sz="4"/>
              <w:left w:val="single" w:sz="4"/>
            </w:tcBorders>
            <w:shd w:val="clear" w:color="auto" w:fill="CDFFCC"/>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D/(B+C+D+E</w:t>
            </w:r>
          </w:p>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right w:val="single" w:sz="4"/>
            </w:tcBorders>
            <w:shd w:val="clear" w:color="auto" w:fill="FF99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E/(B+C+D+</w:t>
            </w:r>
          </w:p>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E)%</w:t>
            </w:r>
          </w:p>
        </w:tc>
      </w:tr>
      <w:tr>
        <w:trPr>
          <w:trHeight w:val="307" w:hRule="exact"/>
        </w:trPr>
        <w:tc>
          <w:tcPr>
            <w:tcBorders>
              <w:top w:val="single" w:sz="4"/>
              <w:left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Total numbers</w:t>
            </w:r>
          </w:p>
        </w:tc>
        <w:tc>
          <w:tcPr>
            <w:tcBorders>
              <w:top w:val="single" w:sz="4"/>
              <w:left w:val="single" w:sz="4"/>
            </w:tcBorders>
            <w:shd w:val="clear" w:color="auto" w:fill="C0C0C0"/>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61826</w:t>
            </w: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8764</w:t>
            </w: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8376</w:t>
            </w:r>
          </w:p>
        </w:tc>
        <w:tc>
          <w:tcPr>
            <w:tcBorders>
              <w:top w:val="single" w:sz="4"/>
              <w:left w:val="single" w:sz="4"/>
            </w:tcBorders>
            <w:shd w:val="clear" w:color="auto" w:fill="FFFF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30700</w:t>
            </w:r>
          </w:p>
        </w:tc>
        <w:tc>
          <w:tcPr>
            <w:tcBorders>
              <w:top w:val="single" w:sz="4"/>
              <w:left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13986</w:t>
            </w:r>
          </w:p>
        </w:tc>
        <w:tc>
          <w:tcPr>
            <w:tcBorders>
              <w:top w:val="single" w:sz="4"/>
              <w:left w:val="single" w:sz="4"/>
            </w:tcBorders>
            <w:shd w:val="clear" w:color="auto" w:fill="CCCCFD"/>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18%</w:t>
            </w:r>
          </w:p>
        </w:tc>
        <w:tc>
          <w:tcPr>
            <w:tcBorders>
              <w:top w:val="single" w:sz="4"/>
              <w:left w:val="single" w:sz="4"/>
            </w:tcBorders>
            <w:shd w:val="clear" w:color="auto" w:fill="CC99FE"/>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18%</w:t>
            </w:r>
          </w:p>
        </w:tc>
        <w:tc>
          <w:tcPr>
            <w:tcBorders>
              <w:top w:val="single" w:sz="4"/>
              <w:left w:val="single" w:sz="4"/>
            </w:tcBorders>
            <w:shd w:val="clear" w:color="auto" w:fill="CDFFCC"/>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right w:val="single" w:sz="4"/>
            </w:tcBorders>
            <w:shd w:val="clear" w:color="auto" w:fill="FF99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64%</w:t>
            </w:r>
          </w:p>
        </w:tc>
      </w:tr>
      <w:tr>
        <w:trPr>
          <w:trHeight w:val="206" w:hRule="exact"/>
        </w:trPr>
        <w:tc>
          <w:tcPr>
            <w:gridSpan w:val="11"/>
            <w:tcBorders>
              <w:top w:val="single" w:sz="4"/>
              <w:left w:val="single" w:sz="4"/>
              <w:right w:val="single" w:sz="4"/>
            </w:tcBorders>
            <w:shd w:val="clear" w:color="auto" w:fill="FFFFFF"/>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left"/>
              <w:rPr>
                <w:sz w:val="17"/>
                <w:szCs w:val="17"/>
              </w:rPr>
            </w:pPr>
            <w:r>
              <w:rPr>
                <w:b/>
                <w:bCs/>
                <w:i/>
                <w:iCs/>
                <w:color w:val="000000"/>
                <w:spacing w:val="0"/>
                <w:w w:val="100"/>
                <w:position w:val="0"/>
                <w:sz w:val="17"/>
                <w:szCs w:val="17"/>
                <w:shd w:val="clear" w:color="auto" w:fill="auto"/>
                <w:lang w:val="en-US" w:eastAsia="en-US" w:bidi="en-US"/>
              </w:rPr>
              <w:t>Breakdown by countries of origin of the total numbers</w:t>
            </w:r>
          </w:p>
        </w:tc>
      </w:tr>
      <w:tr>
        <w:trPr>
          <w:trHeight w:val="245" w:hRule="exact"/>
        </w:trPr>
        <w:tc>
          <w:tcPr>
            <w:tcBorders>
              <w:top w:val="single" w:sz="4"/>
              <w:left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Serbia</w:t>
            </w:r>
          </w:p>
        </w:tc>
        <w:tc>
          <w:tcPr>
            <w:tcBorders>
              <w:top w:val="single" w:sz="4"/>
              <w:left w:val="single" w:sz="4"/>
            </w:tcBorders>
            <w:shd w:val="clear" w:color="auto" w:fill="C0C0C0"/>
            <w:vAlign w:val="top"/>
          </w:tcPr>
          <w:p>
            <w:pPr>
              <w:framePr w:w="14290" w:h="4958" w:hSpace="10" w:vSpace="322" w:wrap="notBeside" w:vAnchor="text" w:hAnchor="text" w:x="68" w:y="323"/>
              <w:widowControl w:val="0"/>
              <w:rPr>
                <w:sz w:val="10"/>
                <w:szCs w:val="10"/>
              </w:rPr>
            </w:pP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w:t>
            </w:r>
          </w:p>
        </w:tc>
        <w:tc>
          <w:tcPr>
            <w:tcBorders>
              <w:top w:val="single" w:sz="4"/>
              <w:left w:val="single" w:sz="4"/>
            </w:tcBorders>
            <w:shd w:val="clear" w:color="auto" w:fill="FFFF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20</w:t>
            </w:r>
          </w:p>
        </w:tc>
        <w:tc>
          <w:tcPr>
            <w:tcBorders>
              <w:top w:val="single" w:sz="4"/>
              <w:left w:val="single" w:sz="4"/>
            </w:tcBorders>
            <w:shd w:val="clear" w:color="auto" w:fill="FFFF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9111</w:t>
            </w:r>
          </w:p>
        </w:tc>
        <w:tc>
          <w:tcPr>
            <w:tcBorders>
              <w:top w:val="single" w:sz="4"/>
              <w:left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4673</w:t>
            </w:r>
          </w:p>
        </w:tc>
        <w:tc>
          <w:tcPr>
            <w:tcBorders>
              <w:top w:val="single" w:sz="4"/>
              <w:left w:val="single" w:sz="4"/>
            </w:tcBorders>
            <w:shd w:val="clear" w:color="auto" w:fill="CCCCFD"/>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CC99FE"/>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CDFFCC"/>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right w:val="single" w:sz="4"/>
            </w:tcBorders>
            <w:shd w:val="clear" w:color="auto" w:fill="FF99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100%</w:t>
            </w:r>
          </w:p>
        </w:tc>
      </w:tr>
      <w:tr>
        <w:trPr>
          <w:trHeight w:val="288" w:hRule="exact"/>
        </w:trPr>
        <w:tc>
          <w:tcPr>
            <w:tcBorders>
              <w:top w:val="single" w:sz="4"/>
              <w:left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Afghanistan</w:t>
            </w:r>
          </w:p>
        </w:tc>
        <w:tc>
          <w:tcPr>
            <w:tcBorders>
              <w:top w:val="single" w:sz="4"/>
              <w:left w:val="single" w:sz="4"/>
            </w:tcBorders>
            <w:shd w:val="clear" w:color="auto" w:fill="C0C0C0"/>
            <w:vAlign w:val="top"/>
          </w:tcPr>
          <w:p>
            <w:pPr>
              <w:framePr w:w="14290" w:h="4958" w:hSpace="10" w:vSpace="322" w:wrap="notBeside" w:vAnchor="text" w:hAnchor="text" w:x="68" w:y="323"/>
              <w:widowControl w:val="0"/>
              <w:rPr>
                <w:sz w:val="10"/>
                <w:szCs w:val="10"/>
              </w:rPr>
            </w:pP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789</w:t>
            </w: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1014</w:t>
            </w: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2274</w:t>
            </w:r>
          </w:p>
        </w:tc>
        <w:tc>
          <w:tcPr>
            <w:tcBorders>
              <w:top w:val="single" w:sz="4"/>
              <w:left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547</w:t>
            </w:r>
          </w:p>
        </w:tc>
        <w:tc>
          <w:tcPr>
            <w:tcBorders>
              <w:top w:val="single" w:sz="4"/>
              <w:left w:val="single" w:sz="4"/>
            </w:tcBorders>
            <w:shd w:val="clear" w:color="auto" w:fill="CCCCFD"/>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w:t>
            </w:r>
          </w:p>
        </w:tc>
        <w:tc>
          <w:tcPr>
            <w:tcBorders>
              <w:top w:val="single" w:sz="4"/>
              <w:left w:val="single" w:sz="4"/>
            </w:tcBorders>
            <w:shd w:val="clear" w:color="auto" w:fill="CC99FE"/>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25%</w:t>
            </w:r>
          </w:p>
        </w:tc>
        <w:tc>
          <w:tcPr>
            <w:tcBorders>
              <w:top w:val="single" w:sz="4"/>
              <w:left w:val="single" w:sz="4"/>
            </w:tcBorders>
            <w:shd w:val="clear" w:color="auto" w:fill="CDFFCC"/>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right w:val="single" w:sz="4"/>
            </w:tcBorders>
            <w:shd w:val="clear" w:color="auto" w:fill="FF99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56%</w:t>
            </w:r>
          </w:p>
        </w:tc>
      </w:tr>
      <w:tr>
        <w:trPr>
          <w:trHeight w:val="269" w:hRule="exact"/>
        </w:trPr>
        <w:tc>
          <w:tcPr>
            <w:tcBorders>
              <w:top w:val="single" w:sz="4"/>
              <w:left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Syria</w:t>
            </w:r>
          </w:p>
        </w:tc>
        <w:tc>
          <w:tcPr>
            <w:tcBorders>
              <w:top w:val="single" w:sz="4"/>
              <w:left w:val="single" w:sz="4"/>
            </w:tcBorders>
            <w:shd w:val="clear" w:color="auto" w:fill="C0C0C0"/>
            <w:vAlign w:val="top"/>
          </w:tcPr>
          <w:p>
            <w:pPr>
              <w:framePr w:w="14290" w:h="4958" w:hSpace="10" w:vSpace="322" w:wrap="notBeside" w:vAnchor="text" w:hAnchor="text" w:x="68" w:y="323"/>
              <w:widowControl w:val="0"/>
              <w:rPr>
                <w:sz w:val="10"/>
                <w:szCs w:val="10"/>
              </w:rPr>
            </w:pP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1987</w:t>
            </w: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5480</w:t>
            </w: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w:t>
            </w:r>
          </w:p>
        </w:tc>
        <w:tc>
          <w:tcPr>
            <w:tcBorders>
              <w:top w:val="single" w:sz="4"/>
              <w:left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315</w:t>
            </w:r>
          </w:p>
        </w:tc>
        <w:tc>
          <w:tcPr>
            <w:tcBorders>
              <w:top w:val="single" w:sz="4"/>
              <w:left w:val="single" w:sz="4"/>
            </w:tcBorders>
            <w:shd w:val="clear" w:color="auto" w:fill="CCCCFD"/>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27%</w:t>
            </w:r>
          </w:p>
        </w:tc>
        <w:tc>
          <w:tcPr>
            <w:tcBorders>
              <w:top w:val="single" w:sz="4"/>
              <w:left w:val="single" w:sz="4"/>
            </w:tcBorders>
            <w:shd w:val="clear" w:color="auto" w:fill="CC99FE"/>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73%</w:t>
            </w:r>
          </w:p>
        </w:tc>
        <w:tc>
          <w:tcPr>
            <w:tcBorders>
              <w:top w:val="single" w:sz="4"/>
              <w:left w:val="single" w:sz="4"/>
            </w:tcBorders>
            <w:shd w:val="clear" w:color="auto" w:fill="CDFFCC"/>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right w:val="single" w:sz="4"/>
            </w:tcBorders>
            <w:shd w:val="clear" w:color="auto" w:fill="FF99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r>
      <w:tr>
        <w:trPr>
          <w:trHeight w:val="288" w:hRule="exact"/>
        </w:trPr>
        <w:tc>
          <w:tcPr>
            <w:tcBorders>
              <w:top w:val="single" w:sz="4"/>
              <w:left w:val="single" w:sz="4"/>
            </w:tcBorders>
            <w:shd w:val="clear" w:color="auto" w:fill="FFFFFF"/>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Iraq</w:t>
            </w:r>
          </w:p>
        </w:tc>
        <w:tc>
          <w:tcPr>
            <w:tcBorders>
              <w:top w:val="single" w:sz="4"/>
              <w:left w:val="single" w:sz="4"/>
            </w:tcBorders>
            <w:shd w:val="clear" w:color="auto" w:fill="C0C0C0"/>
            <w:vAlign w:val="top"/>
          </w:tcPr>
          <w:p>
            <w:pPr>
              <w:framePr w:w="14290" w:h="4958" w:hSpace="10" w:vSpace="322" w:wrap="notBeside" w:vAnchor="text" w:hAnchor="text" w:x="68" w:y="323"/>
              <w:widowControl w:val="0"/>
              <w:rPr>
                <w:sz w:val="10"/>
                <w:szCs w:val="10"/>
              </w:rPr>
            </w:pPr>
          </w:p>
        </w:tc>
        <w:tc>
          <w:tcPr>
            <w:tcBorders>
              <w:top w:val="single" w:sz="4"/>
              <w:left w:val="single" w:sz="4"/>
            </w:tcBorders>
            <w:shd w:val="clear" w:color="auto" w:fill="FFFF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2657</w:t>
            </w:r>
          </w:p>
        </w:tc>
        <w:tc>
          <w:tcPr>
            <w:tcBorders>
              <w:top w:val="single" w:sz="4"/>
              <w:left w:val="single" w:sz="4"/>
            </w:tcBorders>
            <w:shd w:val="clear" w:color="auto" w:fill="FFFF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123</w:t>
            </w:r>
          </w:p>
        </w:tc>
        <w:tc>
          <w:tcPr>
            <w:tcBorders>
              <w:top w:val="single" w:sz="4"/>
              <w:left w:val="single" w:sz="4"/>
            </w:tcBorders>
            <w:shd w:val="clear" w:color="auto" w:fill="FFFF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FFFF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1437</w:t>
            </w:r>
          </w:p>
        </w:tc>
        <w:tc>
          <w:tcPr>
            <w:tcBorders>
              <w:top w:val="single" w:sz="4"/>
              <w:left w:val="single" w:sz="4"/>
            </w:tcBorders>
            <w:shd w:val="clear" w:color="auto" w:fill="FFFFFF"/>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409</w:t>
            </w:r>
          </w:p>
        </w:tc>
        <w:tc>
          <w:tcPr>
            <w:tcBorders>
              <w:top w:val="single" w:sz="4"/>
              <w:left w:val="single" w:sz="4"/>
            </w:tcBorders>
            <w:shd w:val="clear" w:color="auto" w:fill="CCCCFD"/>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63%</w:t>
            </w:r>
          </w:p>
        </w:tc>
        <w:tc>
          <w:tcPr>
            <w:tcBorders>
              <w:top w:val="single" w:sz="4"/>
              <w:left w:val="single" w:sz="4"/>
            </w:tcBorders>
            <w:shd w:val="clear" w:color="auto" w:fill="CC99FE"/>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w:t>
            </w:r>
          </w:p>
        </w:tc>
        <w:tc>
          <w:tcPr>
            <w:tcBorders>
              <w:top w:val="single" w:sz="4"/>
              <w:left w:val="single" w:sz="4"/>
            </w:tcBorders>
            <w:shd w:val="clear" w:color="auto" w:fill="CDFFCC"/>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right w:val="single" w:sz="4"/>
            </w:tcBorders>
            <w:shd w:val="clear" w:color="auto" w:fill="FF99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34%</w:t>
            </w:r>
          </w:p>
        </w:tc>
      </w:tr>
      <w:tr>
        <w:trPr>
          <w:trHeight w:val="398" w:hRule="exact"/>
        </w:trPr>
        <w:tc>
          <w:tcPr>
            <w:tcBorders>
              <w:top w:val="single" w:sz="4"/>
              <w:left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FRY Macedonia</w:t>
            </w:r>
          </w:p>
        </w:tc>
        <w:tc>
          <w:tcPr>
            <w:tcBorders>
              <w:top w:val="single" w:sz="4"/>
              <w:left w:val="single" w:sz="4"/>
            </w:tcBorders>
            <w:shd w:val="clear" w:color="auto" w:fill="C0C0C0"/>
            <w:vAlign w:val="top"/>
          </w:tcPr>
          <w:p>
            <w:pPr>
              <w:framePr w:w="14290" w:h="4958" w:hSpace="10" w:vSpace="322" w:wrap="notBeside" w:vAnchor="text" w:hAnchor="text" w:x="68" w:y="323"/>
              <w:widowControl w:val="0"/>
              <w:rPr>
                <w:sz w:val="10"/>
                <w:szCs w:val="10"/>
              </w:rPr>
            </w:pP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w:t>
            </w: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4535</w:t>
            </w:r>
          </w:p>
        </w:tc>
        <w:tc>
          <w:tcPr>
            <w:tcBorders>
              <w:top w:val="single" w:sz="4"/>
              <w:left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2094</w:t>
            </w:r>
          </w:p>
        </w:tc>
        <w:tc>
          <w:tcPr>
            <w:tcBorders>
              <w:top w:val="single" w:sz="4"/>
              <w:left w:val="single" w:sz="4"/>
            </w:tcBorders>
            <w:shd w:val="clear" w:color="auto" w:fill="CCCCFD"/>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CC99FE"/>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CDFFCC"/>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right w:val="single" w:sz="4"/>
            </w:tcBorders>
            <w:shd w:val="clear" w:color="auto" w:fill="FF99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100%</w:t>
            </w:r>
          </w:p>
        </w:tc>
      </w:tr>
      <w:tr>
        <w:trPr>
          <w:trHeight w:val="240" w:hRule="exact"/>
        </w:trPr>
        <w:tc>
          <w:tcPr>
            <w:tcBorders>
              <w:top w:val="single" w:sz="4"/>
              <w:left w:val="single" w:sz="4"/>
            </w:tcBorders>
            <w:shd w:val="clear" w:color="auto" w:fill="FFFFFF"/>
            <w:vAlign w:val="top"/>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Iran</w:t>
            </w:r>
          </w:p>
        </w:tc>
        <w:tc>
          <w:tcPr>
            <w:tcBorders>
              <w:top w:val="single" w:sz="4"/>
              <w:left w:val="single" w:sz="4"/>
            </w:tcBorders>
            <w:shd w:val="clear" w:color="auto" w:fill="C0C0C0"/>
            <w:vAlign w:val="top"/>
          </w:tcPr>
          <w:p>
            <w:pPr>
              <w:framePr w:w="14290" w:h="4958" w:hSpace="10" w:vSpace="322" w:wrap="notBeside" w:vAnchor="text" w:hAnchor="text" w:x="68" w:y="323"/>
              <w:widowControl w:val="0"/>
              <w:rPr>
                <w:sz w:val="10"/>
                <w:szCs w:val="10"/>
              </w:rPr>
            </w:pPr>
          </w:p>
        </w:tc>
        <w:tc>
          <w:tcPr>
            <w:tcBorders>
              <w:top w:val="single" w:sz="4"/>
              <w:left w:val="single" w:sz="4"/>
            </w:tcBorders>
            <w:shd w:val="clear" w:color="auto" w:fill="FFFFCB"/>
            <w:vAlign w:val="top"/>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1589</w:t>
            </w:r>
          </w:p>
        </w:tc>
        <w:tc>
          <w:tcPr>
            <w:tcBorders>
              <w:top w:val="single" w:sz="4"/>
              <w:left w:val="single" w:sz="4"/>
            </w:tcBorders>
            <w:shd w:val="clear" w:color="auto" w:fill="FFFFCB"/>
            <w:vAlign w:val="top"/>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69</w:t>
            </w:r>
          </w:p>
        </w:tc>
        <w:tc>
          <w:tcPr>
            <w:tcBorders>
              <w:top w:val="single" w:sz="4"/>
              <w:left w:val="single" w:sz="4"/>
            </w:tcBorders>
            <w:shd w:val="clear" w:color="auto" w:fill="FFFF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FFFFCB"/>
            <w:vAlign w:val="top"/>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1050</w:t>
            </w:r>
          </w:p>
        </w:tc>
        <w:tc>
          <w:tcPr>
            <w:tcBorders>
              <w:top w:val="single" w:sz="4"/>
              <w:left w:val="single" w:sz="4"/>
            </w:tcBorders>
            <w:shd w:val="clear" w:color="auto" w:fill="FFFFFF"/>
            <w:vAlign w:val="top"/>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353</w:t>
            </w:r>
          </w:p>
        </w:tc>
        <w:tc>
          <w:tcPr>
            <w:tcBorders>
              <w:top w:val="single" w:sz="4"/>
              <w:left w:val="single" w:sz="4"/>
            </w:tcBorders>
            <w:shd w:val="clear" w:color="auto" w:fill="CCCCFD"/>
            <w:vAlign w:val="top"/>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shd w:val="clear" w:color="auto" w:fill="auto"/>
                <w:lang w:val="en-US" w:eastAsia="en-US" w:bidi="en-US"/>
              </w:rPr>
              <w:t>59%</w:t>
            </w:r>
          </w:p>
        </w:tc>
        <w:tc>
          <w:tcPr>
            <w:tcBorders>
              <w:top w:val="single" w:sz="4"/>
              <w:left w:val="single" w:sz="4"/>
            </w:tcBorders>
            <w:shd w:val="clear" w:color="auto" w:fill="CC99FE"/>
            <w:vAlign w:val="top"/>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w:t>
            </w:r>
          </w:p>
        </w:tc>
        <w:tc>
          <w:tcPr>
            <w:tcBorders>
              <w:top w:val="single" w:sz="4"/>
              <w:left w:val="single" w:sz="4"/>
            </w:tcBorders>
            <w:shd w:val="clear" w:color="auto" w:fill="CDFFCC"/>
            <w:vAlign w:val="top"/>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right w:val="single" w:sz="4"/>
            </w:tcBorders>
            <w:shd w:val="clear" w:color="auto" w:fill="FF99CB"/>
            <w:vAlign w:val="top"/>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39%</w:t>
            </w:r>
          </w:p>
        </w:tc>
      </w:tr>
      <w:tr>
        <w:trPr>
          <w:trHeight w:val="298" w:hRule="exact"/>
        </w:trPr>
        <w:tc>
          <w:tcPr>
            <w:tcBorders>
              <w:top w:val="single" w:sz="4"/>
              <w:left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Pakistan</w:t>
            </w:r>
          </w:p>
        </w:tc>
        <w:tc>
          <w:tcPr>
            <w:tcBorders>
              <w:top w:val="single" w:sz="4"/>
              <w:left w:val="single" w:sz="4"/>
            </w:tcBorders>
            <w:shd w:val="clear" w:color="auto" w:fill="C0C0C0"/>
            <w:vAlign w:val="top"/>
          </w:tcPr>
          <w:p>
            <w:pPr>
              <w:framePr w:w="14290" w:h="4958" w:hSpace="10" w:vSpace="322" w:wrap="notBeside" w:vAnchor="text" w:hAnchor="text" w:x="68" w:y="323"/>
              <w:widowControl w:val="0"/>
              <w:rPr>
                <w:sz w:val="10"/>
                <w:szCs w:val="10"/>
              </w:rPr>
            </w:pP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284</w:t>
            </w:r>
          </w:p>
        </w:tc>
        <w:tc>
          <w:tcPr>
            <w:tcBorders>
              <w:top w:val="single" w:sz="4"/>
              <w:left w:val="single" w:sz="4"/>
            </w:tcBorders>
            <w:shd w:val="clear" w:color="auto" w:fill="FFFF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w:t>
            </w:r>
          </w:p>
        </w:tc>
        <w:tc>
          <w:tcPr>
            <w:tcBorders>
              <w:top w:val="single" w:sz="4"/>
              <w:left w:val="single" w:sz="4"/>
            </w:tcBorders>
            <w:shd w:val="clear" w:color="auto" w:fill="FFFF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1163</w:t>
            </w:r>
          </w:p>
        </w:tc>
        <w:tc>
          <w:tcPr>
            <w:tcBorders>
              <w:top w:val="single" w:sz="4"/>
              <w:left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195</w:t>
            </w:r>
          </w:p>
        </w:tc>
        <w:tc>
          <w:tcPr>
            <w:tcBorders>
              <w:top w:val="single" w:sz="4"/>
              <w:left w:val="single" w:sz="4"/>
            </w:tcBorders>
            <w:shd w:val="clear" w:color="auto" w:fill="CCCCFD"/>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w:t>
            </w:r>
          </w:p>
        </w:tc>
        <w:tc>
          <w:tcPr>
            <w:tcBorders>
              <w:top w:val="single" w:sz="4"/>
              <w:left w:val="single" w:sz="4"/>
            </w:tcBorders>
            <w:shd w:val="clear" w:color="auto" w:fill="CC99FE"/>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CDFFCC"/>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right w:val="single" w:sz="4"/>
            </w:tcBorders>
            <w:shd w:val="clear" w:color="auto" w:fill="FF99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79%</w:t>
            </w:r>
          </w:p>
        </w:tc>
      </w:tr>
      <w:tr>
        <w:trPr>
          <w:trHeight w:val="274" w:hRule="exact"/>
        </w:trPr>
        <w:tc>
          <w:tcPr>
            <w:tcBorders>
              <w:top w:val="single" w:sz="4"/>
              <w:left w:val="single" w:sz="4"/>
            </w:tcBorders>
            <w:shd w:val="clear" w:color="auto" w:fill="FFFFFF"/>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Russian Fed.</w:t>
            </w:r>
          </w:p>
        </w:tc>
        <w:tc>
          <w:tcPr>
            <w:tcBorders>
              <w:top w:val="single" w:sz="4"/>
              <w:left w:val="single" w:sz="4"/>
            </w:tcBorders>
            <w:shd w:val="clear" w:color="auto" w:fill="C0C0C0"/>
            <w:vAlign w:val="top"/>
          </w:tcPr>
          <w:p>
            <w:pPr>
              <w:framePr w:w="14290" w:h="4958" w:hSpace="10" w:vSpace="322" w:wrap="notBeside" w:vAnchor="text" w:hAnchor="text" w:x="68" w:y="323"/>
              <w:widowControl w:val="0"/>
              <w:rPr>
                <w:sz w:val="10"/>
                <w:szCs w:val="10"/>
              </w:rPr>
            </w:pPr>
          </w:p>
        </w:tc>
        <w:tc>
          <w:tcPr>
            <w:tcBorders>
              <w:top w:val="single" w:sz="4"/>
              <w:left w:val="single" w:sz="4"/>
            </w:tcBorders>
            <w:shd w:val="clear" w:color="auto" w:fill="FFFF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133</w:t>
            </w:r>
          </w:p>
        </w:tc>
        <w:tc>
          <w:tcPr>
            <w:tcBorders>
              <w:top w:val="single" w:sz="4"/>
              <w:left w:val="single" w:sz="4"/>
            </w:tcBorders>
            <w:shd w:val="clear" w:color="auto" w:fill="FFFF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38</w:t>
            </w:r>
          </w:p>
        </w:tc>
        <w:tc>
          <w:tcPr>
            <w:tcBorders>
              <w:top w:val="single" w:sz="4"/>
              <w:left w:val="single" w:sz="4"/>
            </w:tcBorders>
            <w:shd w:val="clear" w:color="auto" w:fill="FFFF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FFFF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543</w:t>
            </w:r>
          </w:p>
        </w:tc>
        <w:tc>
          <w:tcPr>
            <w:tcBorders>
              <w:top w:val="single" w:sz="4"/>
              <w:left w:val="single" w:sz="4"/>
            </w:tcBorders>
            <w:shd w:val="clear" w:color="auto" w:fill="FFFFFF"/>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494</w:t>
            </w:r>
          </w:p>
        </w:tc>
        <w:tc>
          <w:tcPr>
            <w:tcBorders>
              <w:top w:val="single" w:sz="4"/>
              <w:left w:val="single" w:sz="4"/>
            </w:tcBorders>
            <w:shd w:val="clear" w:color="auto" w:fill="CCCCFD"/>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w:t>
            </w:r>
          </w:p>
        </w:tc>
        <w:tc>
          <w:tcPr>
            <w:tcBorders>
              <w:top w:val="single" w:sz="4"/>
              <w:left w:val="single" w:sz="4"/>
            </w:tcBorders>
            <w:shd w:val="clear" w:color="auto" w:fill="CC99FE"/>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w:t>
            </w:r>
          </w:p>
        </w:tc>
        <w:tc>
          <w:tcPr>
            <w:tcBorders>
              <w:top w:val="single" w:sz="4"/>
              <w:left w:val="single" w:sz="4"/>
            </w:tcBorders>
            <w:shd w:val="clear" w:color="auto" w:fill="CDFFCC"/>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right w:val="single" w:sz="4"/>
            </w:tcBorders>
            <w:shd w:val="clear" w:color="auto" w:fill="FF99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76%</w:t>
            </w:r>
          </w:p>
        </w:tc>
      </w:tr>
      <w:tr>
        <w:trPr>
          <w:trHeight w:val="259" w:hRule="exact"/>
        </w:trPr>
        <w:tc>
          <w:tcPr>
            <w:tcBorders>
              <w:top w:val="single" w:sz="4"/>
              <w:left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Bosnia and H.</w:t>
            </w:r>
          </w:p>
        </w:tc>
        <w:tc>
          <w:tcPr>
            <w:tcBorders>
              <w:top w:val="single" w:sz="4"/>
              <w:left w:val="single" w:sz="4"/>
            </w:tcBorders>
            <w:shd w:val="clear" w:color="auto" w:fill="C0C0C0"/>
            <w:vAlign w:val="top"/>
          </w:tcPr>
          <w:p>
            <w:pPr>
              <w:framePr w:w="14290" w:h="4958" w:hSpace="10" w:vSpace="322" w:wrap="notBeside" w:vAnchor="text" w:hAnchor="text" w:x="68" w:y="323"/>
              <w:widowControl w:val="0"/>
              <w:rPr>
                <w:sz w:val="10"/>
                <w:szCs w:val="10"/>
              </w:rPr>
            </w:pPr>
          </w:p>
        </w:tc>
        <w:tc>
          <w:tcPr>
            <w:tcBorders>
              <w:top w:val="single" w:sz="4"/>
              <w:left w:val="single" w:sz="4"/>
            </w:tcBorders>
            <w:shd w:val="clear" w:color="auto" w:fill="FFFF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24</w:t>
            </w:r>
          </w:p>
        </w:tc>
        <w:tc>
          <w:tcPr>
            <w:tcBorders>
              <w:top w:val="single" w:sz="4"/>
              <w:left w:val="single" w:sz="4"/>
            </w:tcBorders>
            <w:shd w:val="clear" w:color="auto" w:fill="FFFF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1796</w:t>
            </w:r>
          </w:p>
        </w:tc>
        <w:tc>
          <w:tcPr>
            <w:tcBorders>
              <w:top w:val="single" w:sz="4"/>
              <w:left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311</w:t>
            </w:r>
          </w:p>
        </w:tc>
        <w:tc>
          <w:tcPr>
            <w:tcBorders>
              <w:top w:val="single" w:sz="4"/>
              <w:left w:val="single" w:sz="4"/>
            </w:tcBorders>
            <w:shd w:val="clear" w:color="auto" w:fill="CCCCFD"/>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CC99FE"/>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CDFFCC"/>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right w:val="single" w:sz="4"/>
            </w:tcBorders>
            <w:shd w:val="clear" w:color="auto" w:fill="FF99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99%</w:t>
            </w:r>
          </w:p>
        </w:tc>
      </w:tr>
      <w:tr>
        <w:trPr>
          <w:trHeight w:val="240" w:hRule="exact"/>
        </w:trPr>
        <w:tc>
          <w:tcPr>
            <w:tcBorders>
              <w:top w:val="single" w:sz="4"/>
              <w:left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Kosovo</w:t>
            </w:r>
          </w:p>
        </w:tc>
        <w:tc>
          <w:tcPr>
            <w:tcBorders>
              <w:top w:val="single" w:sz="4"/>
              <w:left w:val="single" w:sz="4"/>
            </w:tcBorders>
            <w:shd w:val="clear" w:color="auto" w:fill="C0C0C0"/>
            <w:vAlign w:val="top"/>
          </w:tcPr>
          <w:p>
            <w:pPr>
              <w:framePr w:w="14290" w:h="4958" w:hSpace="10" w:vSpace="322" w:wrap="notBeside" w:vAnchor="text" w:hAnchor="text" w:x="68" w:y="323"/>
              <w:widowControl w:val="0"/>
              <w:rPr>
                <w:sz w:val="10"/>
                <w:szCs w:val="10"/>
              </w:rPr>
            </w:pPr>
          </w:p>
        </w:tc>
        <w:tc>
          <w:tcPr>
            <w:tcBorders>
              <w:top w:val="single" w:sz="4"/>
              <w:left w:val="single" w:sz="4"/>
            </w:tcBorders>
            <w:shd w:val="clear" w:color="auto" w:fill="FFFF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w:t>
            </w: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52</w:t>
            </w:r>
          </w:p>
        </w:tc>
        <w:tc>
          <w:tcPr>
            <w:tcBorders>
              <w:top w:val="single" w:sz="4"/>
              <w:left w:val="single" w:sz="4"/>
            </w:tcBorders>
            <w:shd w:val="clear" w:color="auto" w:fill="FFFFCB"/>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1769</w:t>
            </w:r>
          </w:p>
        </w:tc>
        <w:tc>
          <w:tcPr>
            <w:tcBorders>
              <w:top w:val="single" w:sz="4"/>
              <w:left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945</w:t>
            </w:r>
          </w:p>
        </w:tc>
        <w:tc>
          <w:tcPr>
            <w:tcBorders>
              <w:top w:val="single" w:sz="4"/>
              <w:left w:val="single" w:sz="4"/>
            </w:tcBorders>
            <w:shd w:val="clear" w:color="auto" w:fill="CCCCFD"/>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CC99FE"/>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w:t>
            </w:r>
          </w:p>
        </w:tc>
        <w:tc>
          <w:tcPr>
            <w:tcBorders>
              <w:top w:val="single" w:sz="4"/>
              <w:left w:val="single" w:sz="4"/>
            </w:tcBorders>
            <w:shd w:val="clear" w:color="auto" w:fill="CDFFCC"/>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right w:val="single" w:sz="4"/>
            </w:tcBorders>
            <w:shd w:val="clear" w:color="auto" w:fill="FF99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97%</w:t>
            </w:r>
          </w:p>
        </w:tc>
      </w:tr>
      <w:tr>
        <w:trPr>
          <w:trHeight w:val="274" w:hRule="exact"/>
        </w:trPr>
        <w:tc>
          <w:tcPr>
            <w:gridSpan w:val="11"/>
            <w:tcBorders>
              <w:top w:val="single" w:sz="4"/>
              <w:left w:val="single" w:sz="4"/>
              <w:right w:val="single" w:sz="4"/>
            </w:tcBorders>
            <w:shd w:val="clear" w:color="auto" w:fill="FFFFFF"/>
            <w:vAlign w:val="bottom"/>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160"/>
              <w:jc w:val="left"/>
              <w:rPr>
                <w:sz w:val="17"/>
                <w:szCs w:val="17"/>
              </w:rPr>
            </w:pPr>
            <w:r>
              <w:rPr>
                <w:b/>
                <w:bCs/>
                <w:i/>
                <w:iCs/>
                <w:color w:val="000000"/>
                <w:spacing w:val="0"/>
                <w:w w:val="100"/>
                <w:position w:val="0"/>
                <w:sz w:val="17"/>
                <w:szCs w:val="17"/>
                <w:shd w:val="clear" w:color="auto" w:fill="auto"/>
                <w:lang w:val="en-US" w:eastAsia="en-US" w:bidi="en-US"/>
              </w:rPr>
              <w:t>Others</w:t>
            </w:r>
            <w:r>
              <w:rPr>
                <w:b/>
                <w:bCs/>
                <w:i/>
                <w:iCs/>
                <w:color w:val="000000"/>
                <w:spacing w:val="0"/>
                <w:w w:val="100"/>
                <w:position w:val="0"/>
                <w:sz w:val="17"/>
                <w:szCs w:val="17"/>
                <w:shd w:val="clear" w:color="auto" w:fill="auto"/>
                <w:vertAlign w:val="superscript"/>
                <w:lang w:val="en-US" w:eastAsia="en-US" w:bidi="en-US"/>
              </w:rPr>
              <w:footnoteReference w:id="5"/>
            </w:r>
          </w:p>
        </w:tc>
      </w:tr>
      <w:tr>
        <w:trPr>
          <w:trHeight w:val="302" w:hRule="exact"/>
        </w:trPr>
        <w:tc>
          <w:tcPr>
            <w:tcBorders>
              <w:top w:val="single" w:sz="4"/>
              <w:left w:val="single" w:sz="4"/>
              <w:bottom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Somalia</w:t>
            </w:r>
          </w:p>
        </w:tc>
        <w:tc>
          <w:tcPr>
            <w:tcBorders>
              <w:top w:val="single" w:sz="4"/>
              <w:left w:val="single" w:sz="4"/>
              <w:bottom w:val="single" w:sz="4"/>
            </w:tcBorders>
            <w:shd w:val="clear" w:color="auto" w:fill="C0C0C0"/>
            <w:vAlign w:val="top"/>
          </w:tcPr>
          <w:p>
            <w:pPr>
              <w:framePr w:w="14290" w:h="4958" w:hSpace="10" w:vSpace="322" w:wrap="notBeside" w:vAnchor="text" w:hAnchor="text" w:x="68" w:y="323"/>
              <w:widowControl w:val="0"/>
              <w:rPr>
                <w:sz w:val="10"/>
                <w:szCs w:val="10"/>
              </w:rPr>
            </w:pPr>
          </w:p>
        </w:tc>
        <w:tc>
          <w:tcPr>
            <w:tcBorders>
              <w:top w:val="single" w:sz="4"/>
              <w:left w:val="single" w:sz="4"/>
              <w:bottom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278</w:t>
            </w:r>
          </w:p>
        </w:tc>
        <w:tc>
          <w:tcPr>
            <w:tcBorders>
              <w:top w:val="single" w:sz="4"/>
              <w:left w:val="single" w:sz="4"/>
              <w:bottom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230</w:t>
            </w:r>
          </w:p>
        </w:tc>
        <w:tc>
          <w:tcPr>
            <w:tcBorders>
              <w:top w:val="single" w:sz="4"/>
              <w:left w:val="single" w:sz="4"/>
              <w:bottom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bottom w:val="single" w:sz="4"/>
            </w:tcBorders>
            <w:shd w:val="clear" w:color="auto" w:fill="FFFF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38</w:t>
            </w:r>
          </w:p>
        </w:tc>
        <w:tc>
          <w:tcPr>
            <w:tcBorders>
              <w:top w:val="single" w:sz="4"/>
              <w:left w:val="single" w:sz="4"/>
              <w:bottom w:val="single" w:sz="4"/>
            </w:tcBorders>
            <w:shd w:val="clear" w:color="auto" w:fill="FFFFFF"/>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308</w:t>
            </w:r>
          </w:p>
        </w:tc>
        <w:tc>
          <w:tcPr>
            <w:tcBorders>
              <w:top w:val="single" w:sz="4"/>
              <w:left w:val="single" w:sz="4"/>
              <w:bottom w:val="single" w:sz="4"/>
            </w:tcBorders>
            <w:shd w:val="clear" w:color="auto" w:fill="CCCCFD"/>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shd w:val="clear" w:color="auto" w:fill="auto"/>
                <w:lang w:val="en-US" w:eastAsia="en-US" w:bidi="en-US"/>
              </w:rPr>
              <w:t>51%</w:t>
            </w:r>
          </w:p>
        </w:tc>
        <w:tc>
          <w:tcPr>
            <w:tcBorders>
              <w:top w:val="single" w:sz="4"/>
              <w:left w:val="single" w:sz="4"/>
              <w:bottom w:val="single" w:sz="4"/>
            </w:tcBorders>
            <w:shd w:val="clear" w:color="auto" w:fill="CC99FE"/>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42%</w:t>
            </w:r>
          </w:p>
        </w:tc>
        <w:tc>
          <w:tcPr>
            <w:tcBorders>
              <w:top w:val="single" w:sz="4"/>
              <w:left w:val="single" w:sz="4"/>
              <w:bottom w:val="single" w:sz="4"/>
            </w:tcBorders>
            <w:shd w:val="clear" w:color="auto" w:fill="CDFFCC"/>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bottom w:val="single" w:sz="4"/>
              <w:right w:val="single" w:sz="4"/>
            </w:tcBorders>
            <w:shd w:val="clear" w:color="auto" w:fill="FF99CB"/>
            <w:vAlign w:val="center"/>
          </w:tcPr>
          <w:p>
            <w:pPr>
              <w:pStyle w:val="Style13"/>
              <w:keepNext w:val="0"/>
              <w:keepLines w:val="0"/>
              <w:framePr w:w="14290" w:h="4958" w:hSpace="10" w:vSpace="322" w:wrap="notBeside" w:vAnchor="text" w:hAnchor="text" w:x="68" w:y="32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w:t>
            </w:r>
          </w:p>
        </w:tc>
      </w:tr>
    </w:tbl>
    <w:p>
      <w:pPr>
        <w:pStyle w:val="Style50"/>
        <w:keepNext w:val="0"/>
        <w:keepLines w:val="0"/>
        <w:framePr w:w="7963" w:h="274" w:hSpace="57" w:wrap="notBeside" w:vAnchor="text" w:hAnchor="text" w:x="58" w:y="1"/>
        <w:widowControl w:val="0"/>
        <w:shd w:val="clear" w:color="auto" w:fill="auto"/>
        <w:bidi w:val="0"/>
        <w:spacing w:before="0" w:after="0" w:line="240" w:lineRule="auto"/>
        <w:ind w:left="0" w:right="0" w:firstLine="0"/>
        <w:jc w:val="left"/>
      </w:pPr>
      <w:bookmarkStart w:id="12" w:name="bookmark12"/>
      <w:r>
        <w:rPr>
          <w:color w:val="000000"/>
          <w:spacing w:val="0"/>
          <w:w w:val="100"/>
          <w:position w:val="0"/>
          <w:shd w:val="clear" w:color="auto" w:fill="auto"/>
          <w:lang w:val="en-US" w:eastAsia="en-US" w:bidi="en-US"/>
        </w:rPr>
        <w:t>Table 1: Applications and granting of protection status at first and second instance</w:t>
      </w:r>
      <w:bookmarkEnd w:id="12"/>
    </w:p>
    <w:p>
      <w:pPr>
        <w:pStyle w:val="Style50"/>
        <w:keepNext w:val="0"/>
        <w:keepLines w:val="0"/>
        <w:framePr w:w="125" w:h="154" w:hSpace="57" w:wrap="notBeside" w:vAnchor="text" w:hAnchor="text" w:x="63" w:y="5752"/>
        <w:widowControl w:val="0"/>
        <w:shd w:val="clear" w:color="auto" w:fill="auto"/>
        <w:bidi w:val="0"/>
        <w:spacing w:before="0" w:after="0" w:line="240" w:lineRule="auto"/>
        <w:ind w:left="0" w:right="0" w:firstLine="0"/>
        <w:jc w:val="left"/>
        <w:rPr>
          <w:sz w:val="12"/>
          <w:szCs w:val="12"/>
        </w:rPr>
      </w:pPr>
      <w:r>
        <w:rPr>
          <w:b w:val="0"/>
          <w:bCs w:val="0"/>
          <w:color w:val="000000"/>
          <w:spacing w:val="0"/>
          <w:w w:val="100"/>
          <w:position w:val="0"/>
          <w:sz w:val="12"/>
          <w:szCs w:val="12"/>
          <w:shd w:val="clear" w:color="auto" w:fill="auto"/>
          <w:lang w:val="en-US" w:eastAsia="en-US" w:bidi="en-US"/>
        </w:rPr>
        <w:t>1</w:t>
      </w:r>
    </w:p>
    <w:p>
      <w:pPr>
        <w:widowControl w:val="0"/>
        <w:spacing w:line="1" w:lineRule="exact"/>
        <w:sectPr>
          <w:footerReference w:type="default" r:id="rId19"/>
          <w:footerReference w:type="even" r:id="rId20"/>
          <w:footnotePr>
            <w:pos w:val="pageBottom"/>
            <w:numFmt w:val="decimal"/>
            <w:numStart w:val="2"/>
            <w:numRestart w:val="continuous"/>
            <w15:footnoteColumns w:val="1"/>
          </w:footnotePr>
          <w:pgSz w:w="16840" w:h="11900" w:orient="landscape"/>
          <w:pgMar w:top="1254" w:left="1407" w:right="1018" w:bottom="2389" w:header="826" w:footer="3" w:gutter="0"/>
          <w:cols w:space="720"/>
          <w:noEndnote/>
          <w:rtlGutter w:val="0"/>
          <w:docGrid w:linePitch="360"/>
        </w:sectPr>
      </w:pP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 Gender/age breakdown of the total numbers of applicants in 2012</w:t>
      </w:r>
    </w:p>
    <w:tbl>
      <w:tblPr>
        <w:tblOverlap w:val="never"/>
        <w:jc w:val="left"/>
        <w:tblLayout w:type="fixed"/>
      </w:tblPr>
      <w:tblGrid>
        <w:gridCol w:w="2861"/>
        <w:gridCol w:w="1277"/>
        <w:gridCol w:w="1858"/>
      </w:tblGrid>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Number</w:t>
            </w:r>
          </w:p>
        </w:tc>
        <w:tc>
          <w:tcPr>
            <w:tcBorders>
              <w:top w:val="single" w:sz="4"/>
              <w:left w:val="single" w:sz="4"/>
              <w:right w:val="single" w:sz="4"/>
            </w:tcBorders>
            <w:shd w:val="clear" w:color="auto" w:fill="CDFFFF"/>
            <w:vAlign w:val="center"/>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Percentage</w:t>
            </w:r>
          </w:p>
        </w:tc>
      </w:tr>
      <w:tr>
        <w:trPr>
          <w:trHeight w:val="42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number of applicants</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64539</w:t>
            </w:r>
          </w:p>
        </w:tc>
        <w:tc>
          <w:tcPr>
            <w:tcBorders>
              <w:top w:val="single" w:sz="4"/>
              <w:left w:val="single" w:sz="4"/>
              <w:right w:val="single" w:sz="4"/>
            </w:tcBorders>
            <w:shd w:val="clear" w:color="auto" w:fill="808080"/>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Men</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39869</w:t>
            </w:r>
          </w:p>
        </w:tc>
        <w:tc>
          <w:tcPr>
            <w:tcBorders>
              <w:top w:val="single" w:sz="4"/>
              <w:left w:val="single" w:sz="4"/>
              <w:right w:val="single" w:sz="4"/>
            </w:tcBorders>
            <w:shd w:val="clear" w:color="auto" w:fill="CD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61.8</w:t>
            </w:r>
          </w:p>
        </w:tc>
      </w:tr>
      <w:tr>
        <w:trPr>
          <w:trHeight w:val="35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Women</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24670</w:t>
            </w:r>
          </w:p>
        </w:tc>
        <w:tc>
          <w:tcPr>
            <w:tcBorders>
              <w:top w:val="single" w:sz="4"/>
              <w:left w:val="single" w:sz="4"/>
              <w:right w:val="single" w:sz="4"/>
            </w:tcBorders>
            <w:shd w:val="clear" w:color="auto" w:fill="CD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38.2</w:t>
            </w:r>
          </w:p>
        </w:tc>
      </w:tr>
      <w:tr>
        <w:trPr>
          <w:trHeight w:val="432"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Unaccompanied children</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2096</w:t>
            </w:r>
          </w:p>
        </w:tc>
        <w:tc>
          <w:tcPr>
            <w:tcBorders>
              <w:top w:val="single" w:sz="4"/>
              <w:left w:val="single" w:sz="4"/>
              <w:bottom w:val="single" w:sz="4"/>
              <w:right w:val="single" w:sz="4"/>
            </w:tcBorders>
            <w:shd w:val="clear" w:color="auto" w:fill="CD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w:t>
            </w:r>
          </w:p>
        </w:tc>
      </w:tr>
    </w:tbl>
    <w:p>
      <w:pPr>
        <w:widowControl w:val="0"/>
        <w:spacing w:after="379" w:line="1" w:lineRule="exact"/>
      </w:pP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 Comparison between first instance and appeal decision rates in 2012 (Jan-Nov)</w:t>
      </w:r>
    </w:p>
    <w:tbl>
      <w:tblPr>
        <w:tblOverlap w:val="never"/>
        <w:jc w:val="left"/>
        <w:tblLayout w:type="fixed"/>
      </w:tblPr>
      <w:tblGrid>
        <w:gridCol w:w="2155"/>
        <w:gridCol w:w="1272"/>
        <w:gridCol w:w="1421"/>
        <w:gridCol w:w="1416"/>
        <w:gridCol w:w="1435"/>
      </w:tblGrid>
      <w:tr>
        <w:trPr>
          <w:trHeight w:val="365"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First instance</w:t>
            </w:r>
          </w:p>
        </w:tc>
        <w:tc>
          <w:tcPr>
            <w:gridSpan w:val="2"/>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Appeal</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Number</w:t>
            </w:r>
          </w:p>
        </w:tc>
        <w:tc>
          <w:tcPr>
            <w:tcBorders>
              <w:top w:val="single" w:sz="4"/>
              <w:left w:val="single" w:sz="4"/>
            </w:tcBorders>
            <w:shd w:val="clear" w:color="auto" w:fill="CDFFFF"/>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Percentage</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Number</w:t>
            </w:r>
          </w:p>
        </w:tc>
        <w:tc>
          <w:tcPr>
            <w:tcBorders>
              <w:top w:val="single" w:sz="4"/>
              <w:left w:val="single" w:sz="4"/>
              <w:right w:val="single" w:sz="4"/>
            </w:tcBorders>
            <w:shd w:val="clear" w:color="auto" w:fill="CDFFFF"/>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Percentage</w:t>
            </w:r>
          </w:p>
        </w:tc>
      </w:tr>
      <w:tr>
        <w:trPr>
          <w:trHeight w:val="480" w:hRule="exact"/>
        </w:trPr>
        <w:tc>
          <w:tcPr>
            <w:tcBorders>
              <w:top w:val="single" w:sz="4"/>
              <w:left w:val="single" w:sz="4"/>
            </w:tcBorders>
            <w:shd w:val="clear" w:color="auto" w:fill="C0C0C0"/>
            <w:vAlign w:val="top"/>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number of decisions</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61826</w:t>
            </w: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20795</w:t>
            </w:r>
          </w:p>
        </w:tc>
        <w:tc>
          <w:tcPr>
            <w:tcBorders>
              <w:top w:val="single" w:sz="4"/>
              <w:left w:val="single" w:sz="4"/>
              <w:right w:val="single" w:sz="4"/>
            </w:tcBorders>
            <w:shd w:val="clear" w:color="auto" w:fill="808080"/>
            <w:vAlign w:val="top"/>
          </w:tcPr>
          <w:p>
            <w:pPr>
              <w:widowControl w:val="0"/>
              <w:rPr>
                <w:sz w:val="10"/>
                <w:szCs w:val="10"/>
              </w:rPr>
            </w:pPr>
          </w:p>
        </w:tc>
      </w:tr>
      <w:tr>
        <w:trPr>
          <w:trHeight w:val="384" w:hRule="exact"/>
        </w:trPr>
        <w:tc>
          <w:tcPr>
            <w:tcBorders>
              <w:top w:val="single" w:sz="4"/>
              <w:left w:val="single" w:sz="4"/>
            </w:tcBorders>
            <w:shd w:val="clear" w:color="auto" w:fill="CDFFCC"/>
            <w:vAlign w:val="center"/>
          </w:tcPr>
          <w:p>
            <w:pPr>
              <w:pStyle w:val="Style13"/>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shd w:val="clear" w:color="auto" w:fill="auto"/>
                <w:lang w:val="en-US" w:eastAsia="en-US" w:bidi="en-US"/>
              </w:rPr>
              <w:t>Positive decisions</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17140</w:t>
            </w:r>
          </w:p>
        </w:tc>
        <w:tc>
          <w:tcPr>
            <w:tcBorders>
              <w:top w:val="single" w:sz="4"/>
              <w:left w:val="single" w:sz="4"/>
            </w:tcBorders>
            <w:shd w:val="clear" w:color="auto" w:fill="CD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27.72%</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2744</w:t>
            </w:r>
          </w:p>
        </w:tc>
        <w:tc>
          <w:tcPr>
            <w:tcBorders>
              <w:top w:val="single" w:sz="4"/>
              <w:left w:val="single" w:sz="4"/>
              <w:right w:val="single" w:sz="4"/>
            </w:tcBorders>
            <w:shd w:val="clear" w:color="auto" w:fill="CD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13.20%</w:t>
            </w:r>
          </w:p>
        </w:tc>
      </w:tr>
      <w:tr>
        <w:trPr>
          <w:trHeight w:val="341"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Refugee Status</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8764</w:t>
            </w:r>
          </w:p>
        </w:tc>
        <w:tc>
          <w:tcPr>
            <w:tcBorders>
              <w:top w:val="single" w:sz="4"/>
              <w:left w:val="single" w:sz="4"/>
            </w:tcBorders>
            <w:shd w:val="clear" w:color="auto" w:fill="CD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14.18%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CD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398"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Subsidiary protection</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8376</w:t>
            </w:r>
          </w:p>
        </w:tc>
        <w:tc>
          <w:tcPr>
            <w:tcBorders>
              <w:top w:val="single" w:sz="4"/>
              <w:left w:val="single" w:sz="4"/>
            </w:tcBorders>
            <w:shd w:val="clear" w:color="auto" w:fill="CD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13.55%</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CD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360"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Hum/comp protection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D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317" w:hRule="exact"/>
        </w:trPr>
        <w:tc>
          <w:tcPr>
            <w:tcBorders>
              <w:top w:val="single" w:sz="4"/>
              <w:left w:val="single" w:sz="4"/>
              <w:bottom w:val="single" w:sz="4"/>
            </w:tcBorders>
            <w:shd w:val="clear" w:color="auto" w:fill="FF99CB"/>
            <w:vAlign w:val="top"/>
          </w:tcPr>
          <w:p>
            <w:pPr>
              <w:pStyle w:val="Style13"/>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shd w:val="clear" w:color="auto" w:fill="auto"/>
                <w:lang w:val="en-US" w:eastAsia="en-US" w:bidi="en-US"/>
              </w:rPr>
              <w:t>Negative decision</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30700</w:t>
            </w:r>
          </w:p>
        </w:tc>
        <w:tc>
          <w:tcPr>
            <w:tcBorders>
              <w:top w:val="single" w:sz="4"/>
              <w:left w:val="single" w:sz="4"/>
              <w:bottom w:val="single" w:sz="4"/>
            </w:tcBorders>
            <w:shd w:val="clear" w:color="auto" w:fill="CDFFFF"/>
            <w:vAlign w:val="top"/>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49.66%</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7508</w:t>
            </w:r>
          </w:p>
        </w:tc>
        <w:tc>
          <w:tcPr>
            <w:tcBorders>
              <w:top w:val="single" w:sz="4"/>
              <w:left w:val="single" w:sz="4"/>
              <w:bottom w:val="single" w:sz="4"/>
              <w:right w:val="single" w:sz="4"/>
            </w:tcBorders>
            <w:shd w:val="clear" w:color="auto" w:fill="CDFFFF"/>
            <w:vAlign w:val="top"/>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36.10%</w:t>
            </w:r>
          </w:p>
        </w:tc>
      </w:tr>
    </w:tbl>
    <w:p>
      <w:pPr>
        <w:widowControl w:val="0"/>
        <w:spacing w:after="299" w:line="1" w:lineRule="exact"/>
      </w:pPr>
    </w:p>
    <w:p>
      <w:pPr>
        <w:pStyle w:val="Style50"/>
        <w:keepNext w:val="0"/>
        <w:keepLines w:val="0"/>
        <w:widowControl w:val="0"/>
        <w:shd w:val="clear" w:color="auto" w:fill="auto"/>
        <w:bidi w:val="0"/>
        <w:spacing w:before="0" w:after="0" w:line="240" w:lineRule="auto"/>
        <w:ind w:left="86" w:right="0" w:firstLine="0"/>
        <w:jc w:val="left"/>
      </w:pPr>
      <w:r>
        <w:rPr>
          <w:color w:val="000000"/>
          <w:spacing w:val="0"/>
          <w:w w:val="100"/>
          <w:position w:val="0"/>
          <w:shd w:val="clear" w:color="auto" w:fill="auto"/>
          <w:lang w:val="en-US" w:eastAsia="en-US" w:bidi="en-US"/>
        </w:rPr>
        <w:t>Table 4: Applications processed under an accelerated procedure in 2012</w:t>
      </w:r>
    </w:p>
    <w:tbl>
      <w:tblPr>
        <w:tblOverlap w:val="never"/>
        <w:jc w:val="left"/>
        <w:tblLayout w:type="fixed"/>
      </w:tblPr>
      <w:tblGrid>
        <w:gridCol w:w="2861"/>
        <w:gridCol w:w="1704"/>
        <w:gridCol w:w="171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Number</w:t>
            </w:r>
          </w:p>
        </w:tc>
        <w:tc>
          <w:tcPr>
            <w:tcBorders>
              <w:top w:val="single" w:sz="4"/>
              <w:left w:val="single" w:sz="4"/>
              <w:right w:val="single" w:sz="4"/>
            </w:tcBorders>
            <w:shd w:val="clear" w:color="auto" w:fill="CDFFFF"/>
            <w:vAlign w:val="bottom"/>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Percentage</w:t>
            </w:r>
          </w:p>
        </w:tc>
      </w:tr>
      <w:tr>
        <w:trPr>
          <w:trHeight w:val="341"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number of applicants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808080"/>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Number of applications treated under an accelerated procedure at first instance</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r>
              <w:rPr>
                <w:color w:val="000000"/>
                <w:spacing w:val="0"/>
                <w:w w:val="100"/>
                <w:position w:val="0"/>
                <w:shd w:val="clear" w:color="auto" w:fill="auto"/>
                <w:vertAlign w:val="superscript"/>
                <w:lang w:val="en-US" w:eastAsia="en-US" w:bidi="en-US"/>
              </w:rPr>
              <w:footnoteReference w:id="6"/>
            </w:r>
          </w:p>
        </w:tc>
        <w:tc>
          <w:tcPr>
            <w:tcBorders>
              <w:top w:val="single" w:sz="4"/>
              <w:left w:val="single" w:sz="4"/>
              <w:bottom w:val="single" w:sz="4"/>
              <w:right w:val="single" w:sz="4"/>
            </w:tcBorders>
            <w:shd w:val="clear" w:color="auto" w:fill="CDFFFF"/>
            <w:vAlign w:val="top"/>
          </w:tcPr>
          <w:p>
            <w:pPr>
              <w:widowControl w:val="0"/>
              <w:rPr>
                <w:sz w:val="10"/>
                <w:szCs w:val="10"/>
              </w:rPr>
            </w:pPr>
          </w:p>
        </w:tc>
      </w:tr>
    </w:tbl>
    <w:p>
      <w:pPr>
        <w:widowControl w:val="0"/>
        <w:spacing w:after="179" w:line="1" w:lineRule="exact"/>
      </w:pP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5: Subsequent applications submitted in 2012</w:t>
      </w:r>
    </w:p>
    <w:tbl>
      <w:tblPr>
        <w:tblOverlap w:val="never"/>
        <w:jc w:val="left"/>
        <w:tblLayout w:type="fixed"/>
      </w:tblPr>
      <w:tblGrid>
        <w:gridCol w:w="2578"/>
        <w:gridCol w:w="2851"/>
      </w:tblGrid>
      <w:tr>
        <w:trPr>
          <w:trHeight w:val="57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Number of subsequent applications submitted</w:t>
            </w:r>
          </w:p>
        </w:tc>
      </w:tr>
      <w:tr>
        <w:trPr>
          <w:trHeight w:val="269"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number</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13112</w:t>
            </w:r>
          </w:p>
        </w:tc>
      </w:tr>
      <w:tr>
        <w:trPr>
          <w:trHeight w:val="283" w:hRule="exact"/>
        </w:trPr>
        <w:tc>
          <w:tcPr>
            <w:gridSpan w:val="2"/>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gridSpan w:val="2"/>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Top 5 countries of origin</w:t>
            </w:r>
          </w:p>
        </w:tc>
      </w:tr>
      <w:tr>
        <w:trPr>
          <w:trHeight w:val="264"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Serbia</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4335</w:t>
            </w:r>
          </w:p>
        </w:tc>
      </w:tr>
      <w:tr>
        <w:trPr>
          <w:trHeight w:val="264"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Macedonia, FYR</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2343</w:t>
            </w:r>
          </w:p>
        </w:tc>
      </w:tr>
      <w:tr>
        <w:trPr>
          <w:trHeight w:val="269"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Syria</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1729</w:t>
            </w:r>
          </w:p>
        </w:tc>
      </w:tr>
      <w:tr>
        <w:trPr>
          <w:trHeight w:val="264"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Kosovo</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629</w:t>
            </w:r>
          </w:p>
        </w:tc>
      </w:tr>
      <w:tr>
        <w:trPr>
          <w:trHeight w:val="283"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Iran</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380</w:t>
            </w:r>
          </w:p>
        </w:tc>
      </w:tr>
    </w:tbl>
    <w:p>
      <w:pPr>
        <w:spacing w:lineRule="exact" w:line="1"/>
        <w:rPr>
          <w:sz w:val="2"/>
          <w:szCs w:val="2"/>
        </w:rPr>
      </w:pPr>
      <w:r>
        <w:br w:type="page"/>
      </w:r>
    </w:p>
    <w:p>
      <w:pPr>
        <w:pStyle w:val="Style33"/>
        <w:keepNext/>
        <w:keepLines/>
        <w:widowControl w:val="0"/>
        <w:pBdr>
          <w:top w:val="single" w:sz="0" w:space="3" w:color="95B3D7"/>
          <w:left w:val="single" w:sz="0" w:space="0" w:color="95B3D7"/>
          <w:bottom w:val="single" w:sz="0" w:space="1" w:color="95B3D7"/>
          <w:right w:val="single" w:sz="0" w:space="0" w:color="95B3D7"/>
        </w:pBdr>
        <w:shd w:val="clear" w:color="auto" w:fill="95B3D7"/>
        <w:bidi w:val="0"/>
        <w:spacing w:before="0" w:after="191" w:line="240" w:lineRule="auto"/>
        <w:ind w:left="0" w:right="0" w:firstLine="0"/>
        <w:jc w:val="center"/>
      </w:pPr>
      <w:bookmarkStart w:id="13" w:name="bookmark13"/>
      <w:bookmarkStart w:id="14" w:name="bookmark14"/>
      <w:r>
        <w:rPr>
          <w:color w:val="FFFFFF"/>
          <w:spacing w:val="0"/>
          <w:w w:val="100"/>
          <w:position w:val="0"/>
          <w:shd w:val="clear" w:color="auto" w:fill="auto"/>
          <w:lang w:val="en-US" w:eastAsia="en-US" w:bidi="en-US"/>
        </w:rPr>
        <w:t>Overview of the legal framework</w:t>
      </w:r>
      <w:bookmarkEnd w:id="13"/>
      <w:bookmarkEnd w:id="14"/>
    </w:p>
    <w:p>
      <w:pPr>
        <w:pStyle w:val="Style50"/>
        <w:keepNext w:val="0"/>
        <w:keepLines w:val="0"/>
        <w:widowControl w:val="0"/>
        <w:shd w:val="clear" w:color="auto" w:fill="auto"/>
        <w:bidi w:val="0"/>
        <w:spacing w:before="0" w:after="0" w:line="240" w:lineRule="auto"/>
        <w:ind w:left="0" w:right="0" w:firstLine="0"/>
        <w:jc w:val="left"/>
      </w:pPr>
      <w:bookmarkStart w:id="15" w:name="bookmark15"/>
      <w:r>
        <w:rPr>
          <w:i/>
          <w:iCs/>
          <w:color w:val="000000"/>
          <w:spacing w:val="0"/>
          <w:w w:val="100"/>
          <w:position w:val="0"/>
          <w:shd w:val="clear" w:color="auto" w:fill="auto"/>
          <w:lang w:val="en-US" w:eastAsia="en-US" w:bidi="en-US"/>
        </w:rPr>
        <w:t>Main legislative acts relevant to asylum procedures, reception conditions and detention</w:t>
      </w:r>
      <w:bookmarkEnd w:id="15"/>
    </w:p>
    <w:tbl>
      <w:tblPr>
        <w:tblOverlap w:val="never"/>
        <w:jc w:val="center"/>
        <w:tblLayout w:type="fixed"/>
      </w:tblPr>
      <w:tblGrid>
        <w:gridCol w:w="2342"/>
        <w:gridCol w:w="2270"/>
        <w:gridCol w:w="1560"/>
        <w:gridCol w:w="2467"/>
      </w:tblGrid>
      <w:tr>
        <w:trPr>
          <w:trHeight w:val="466"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Title in English</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Original title</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Abbreviation</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Weblink</w:t>
            </w:r>
          </w:p>
        </w:tc>
      </w:tr>
      <w:tr>
        <w:trPr>
          <w:trHeight w:val="10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German: </w:t>
            </w:r>
            <w:r>
              <w:fldChar w:fldCharType="begin"/>
            </w:r>
            <w:r>
              <w:rPr/>
              <w:instrText> HYPERLINK "http://www.gesetze-im-internet.de/aufenthg_2004/index.html" </w:instrText>
            </w:r>
            <w:r>
              <w:fldChar w:fldCharType="separate"/>
            </w:r>
            <w:r>
              <w:rPr>
                <w:color w:val="000080"/>
                <w:spacing w:val="0"/>
                <w:w w:val="100"/>
                <w:position w:val="0"/>
                <w:shd w:val="clear" w:color="auto" w:fill="auto"/>
                <w:lang w:val="en-US" w:eastAsia="en-US" w:bidi="en-US"/>
              </w:rPr>
              <w:t>http://www.gesetze-im-</w:t>
            </w:r>
            <w:r>
              <w:fldChar w:fldCharType="end"/>
            </w:r>
            <w:r>
              <w:rPr>
                <w:color w:val="000080"/>
                <w:spacing w:val="0"/>
                <w:w w:val="100"/>
                <w:position w:val="0"/>
                <w:shd w:val="clear" w:color="auto" w:fill="auto"/>
                <w:lang w:val="en-US" w:eastAsia="en-US" w:bidi="en-US"/>
              </w:rPr>
              <w:t xml:space="preserve"> internet.de/aufenthg_200</w:t>
            </w:r>
            <w:r>
              <w:rPr>
                <w:color w:val="000080"/>
                <w:spacing w:val="0"/>
                <w:w w:val="100"/>
                <w:position w:val="0"/>
                <w:shd w:val="clear" w:color="auto" w:fill="auto"/>
                <w:lang w:val="en-US" w:eastAsia="en-US" w:bidi="en-US"/>
              </w:rPr>
              <w:t xml:space="preserve"> </w:t>
            </w:r>
            <w:r>
              <w:fldChar w:fldCharType="begin"/>
            </w:r>
            <w:r>
              <w:rPr/>
              <w:instrText> HYPERLINK "http://www.gesetze-im-internet.de/aufenthg_2004/index.html" </w:instrText>
            </w:r>
            <w:r>
              <w:fldChar w:fldCharType="separate"/>
            </w:r>
            <w:r>
              <w:rPr>
                <w:color w:val="000080"/>
                <w:spacing w:val="0"/>
                <w:w w:val="100"/>
                <w:position w:val="0"/>
                <w:shd w:val="clear" w:color="auto" w:fill="auto"/>
                <w:lang w:val="en-US" w:eastAsia="en-US" w:bidi="en-US"/>
              </w:rPr>
              <w:t>4/index.html</w:t>
            </w:r>
            <w:r>
              <w:fldChar w:fldCharType="end"/>
            </w:r>
          </w:p>
        </w:tc>
      </w:tr>
      <w:tr>
        <w:trPr>
          <w:trHeight w:val="1502" w:hRule="exact"/>
        </w:trPr>
        <w:tc>
          <w:tcPr>
            <w:tcBorders>
              <w:left w:val="single" w:sz="4"/>
            </w:tcBorders>
            <w:shd w:val="clear" w:color="auto" w:fill="FFFFFF"/>
            <w:vAlign w:val="top"/>
          </w:tcPr>
          <w:p>
            <w:pPr>
              <w:pStyle w:val="Style13"/>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Residence Act</w:t>
            </w:r>
          </w:p>
        </w:tc>
        <w:tc>
          <w:tcPr>
            <w:tcBorders>
              <w:left w:val="single" w:sz="4"/>
            </w:tcBorders>
            <w:shd w:val="clear" w:color="auto" w:fill="FFFFFF"/>
            <w:vAlign w:val="top"/>
          </w:tcPr>
          <w:p>
            <w:pPr>
              <w:pStyle w:val="Style13"/>
              <w:keepNext w:val="0"/>
              <w:keepLines w:val="0"/>
              <w:widowControl w:val="0"/>
              <w:shd w:val="clear" w:color="auto" w:fill="auto"/>
              <w:bidi w:val="0"/>
              <w:spacing w:before="100" w:after="0" w:line="240" w:lineRule="auto"/>
              <w:ind w:left="0" w:right="0" w:firstLine="0"/>
              <w:jc w:val="left"/>
            </w:pPr>
            <w:r>
              <w:rPr>
                <w:i/>
                <w:iCs/>
                <w:color w:val="000000"/>
                <w:spacing w:val="0"/>
                <w:w w:val="100"/>
                <w:position w:val="0"/>
                <w:shd w:val="clear" w:color="auto" w:fill="auto"/>
                <w:lang w:val="en-US" w:eastAsia="en-US" w:bidi="en-US"/>
              </w:rPr>
              <w:t>Aufenthaltsgesetz</w:t>
            </w:r>
          </w:p>
        </w:tc>
        <w:tc>
          <w:tcPr>
            <w:tcBorders>
              <w:left w:val="single" w:sz="4"/>
            </w:tcBorders>
            <w:shd w:val="clear" w:color="auto" w:fill="FFFFFF"/>
            <w:vAlign w:val="top"/>
          </w:tcPr>
          <w:p>
            <w:pPr>
              <w:pStyle w:val="Style13"/>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AufenthG</w:t>
            </w:r>
          </w:p>
        </w:tc>
        <w:tc>
          <w:tcPr>
            <w:tcBorders>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English translation: </w:t>
            </w:r>
            <w:r>
              <w:fldChar w:fldCharType="begin"/>
            </w:r>
            <w:r>
              <w:rPr/>
              <w:instrText> HYPERLINK "http://www.gesetze-im-internet.de/englisch_aufenthg/index.html" </w:instrText>
            </w:r>
            <w:r>
              <w:fldChar w:fldCharType="separate"/>
            </w:r>
            <w:r>
              <w:rPr>
                <w:color w:val="000080"/>
                <w:spacing w:val="0"/>
                <w:w w:val="100"/>
                <w:position w:val="0"/>
                <w:shd w:val="clear" w:color="auto" w:fill="auto"/>
                <w:lang w:val="en-US" w:eastAsia="en-US" w:bidi="en-US"/>
              </w:rPr>
              <w:t>http://www.gesetze-im-</w:t>
            </w:r>
            <w:r>
              <w:fldChar w:fldCharType="end"/>
            </w:r>
            <w:r>
              <w:rPr>
                <w:color w:val="000080"/>
                <w:spacing w:val="0"/>
                <w:w w:val="100"/>
                <w:position w:val="0"/>
                <w:shd w:val="clear" w:color="auto" w:fill="auto"/>
                <w:lang w:val="en-US" w:eastAsia="en-US" w:bidi="en-US"/>
              </w:rPr>
              <w:t xml:space="preserve"> internet.de/englisch_aufe</w:t>
            </w:r>
            <w:r>
              <w:rPr>
                <w:color w:val="000080"/>
                <w:spacing w:val="0"/>
                <w:w w:val="100"/>
                <w:position w:val="0"/>
                <w:shd w:val="clear" w:color="auto" w:fill="auto"/>
                <w:lang w:val="en-US" w:eastAsia="en-US" w:bidi="en-US"/>
              </w:rPr>
              <w:t xml:space="preserve"> </w:t>
            </w:r>
            <w:r>
              <w:fldChar w:fldCharType="begin"/>
            </w:r>
            <w:r>
              <w:rPr/>
              <w:instrText> HYPERLINK "http://www.gesetze-im-internet.de/englisch_aufenthg/index.html" </w:instrText>
            </w:r>
            <w:r>
              <w:fldChar w:fldCharType="separate"/>
            </w:r>
            <w:r>
              <w:rPr>
                <w:color w:val="000080"/>
                <w:spacing w:val="0"/>
                <w:w w:val="100"/>
                <w:position w:val="0"/>
                <w:shd w:val="clear" w:color="auto" w:fill="auto"/>
                <w:lang w:val="en-US" w:eastAsia="en-US" w:bidi="en-US"/>
              </w:rPr>
              <w:t>nthg/index.html</w:t>
            </w:r>
            <w:r>
              <w:fldChar w:fldCharType="end"/>
            </w:r>
          </w:p>
        </w:tc>
      </w:tr>
      <w:tr>
        <w:trPr>
          <w:trHeight w:val="10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German: </w:t>
            </w:r>
            <w:r>
              <w:fldChar w:fldCharType="begin"/>
            </w:r>
            <w:r>
              <w:rPr/>
              <w:instrText> HYPERLINK "http://www.gesetze-im-internet.de/asylvfg_1992/index.html" </w:instrText>
            </w:r>
            <w:r>
              <w:fldChar w:fldCharType="separate"/>
            </w:r>
            <w:r>
              <w:rPr>
                <w:color w:val="000080"/>
                <w:spacing w:val="0"/>
                <w:w w:val="100"/>
                <w:position w:val="0"/>
                <w:shd w:val="clear" w:color="auto" w:fill="auto"/>
                <w:lang w:val="en-US" w:eastAsia="en-US" w:bidi="en-US"/>
              </w:rPr>
              <w:t>http://www.gesetze-im-</w:t>
            </w:r>
            <w:r>
              <w:fldChar w:fldCharType="end"/>
            </w:r>
            <w:r>
              <w:rPr>
                <w:color w:val="000080"/>
                <w:spacing w:val="0"/>
                <w:w w:val="100"/>
                <w:position w:val="0"/>
                <w:shd w:val="clear" w:color="auto" w:fill="auto"/>
                <w:lang w:val="en-US" w:eastAsia="en-US" w:bidi="en-US"/>
              </w:rPr>
              <w:t xml:space="preserve"> internet.de/asylvfg_1992/</w:t>
            </w:r>
            <w:r>
              <w:rPr>
                <w:color w:val="000080"/>
                <w:spacing w:val="0"/>
                <w:w w:val="100"/>
                <w:position w:val="0"/>
                <w:shd w:val="clear" w:color="auto" w:fill="auto"/>
                <w:lang w:val="en-US" w:eastAsia="en-US" w:bidi="en-US"/>
              </w:rPr>
              <w:t xml:space="preserve"> </w:t>
            </w:r>
            <w:r>
              <w:fldChar w:fldCharType="begin"/>
            </w:r>
            <w:r>
              <w:rPr/>
              <w:instrText> HYPERLINK "http://www.gesetze-im-internet.de/asylvfg_1992/index.html" </w:instrText>
            </w:r>
            <w:r>
              <w:fldChar w:fldCharType="separate"/>
            </w:r>
            <w:r>
              <w:rPr>
                <w:color w:val="000080"/>
                <w:spacing w:val="0"/>
                <w:w w:val="100"/>
                <w:position w:val="0"/>
                <w:shd w:val="clear" w:color="auto" w:fill="auto"/>
                <w:lang w:val="en-US" w:eastAsia="en-US" w:bidi="en-US"/>
              </w:rPr>
              <w:t>index.html</w:t>
            </w:r>
            <w:r>
              <w:fldChar w:fldCharType="end"/>
            </w:r>
          </w:p>
        </w:tc>
      </w:tr>
      <w:tr>
        <w:trPr>
          <w:trHeight w:val="1498" w:hRule="exact"/>
        </w:trPr>
        <w:tc>
          <w:tcPr>
            <w:tcBorders>
              <w:left w:val="single" w:sz="4"/>
            </w:tcBorders>
            <w:shd w:val="clear" w:color="auto" w:fill="FFFFFF"/>
            <w:vAlign w:val="top"/>
          </w:tcPr>
          <w:p>
            <w:pPr>
              <w:pStyle w:val="Style13"/>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Asylum Procedure Act</w:t>
            </w:r>
          </w:p>
        </w:tc>
        <w:tc>
          <w:tcPr>
            <w:tcBorders>
              <w:left w:val="single" w:sz="4"/>
            </w:tcBorders>
            <w:shd w:val="clear" w:color="auto" w:fill="FFFFFF"/>
            <w:vAlign w:val="top"/>
          </w:tcPr>
          <w:p>
            <w:pPr>
              <w:pStyle w:val="Style13"/>
              <w:keepNext w:val="0"/>
              <w:keepLines w:val="0"/>
              <w:widowControl w:val="0"/>
              <w:shd w:val="clear" w:color="auto" w:fill="auto"/>
              <w:bidi w:val="0"/>
              <w:spacing w:before="100" w:after="0" w:line="240" w:lineRule="auto"/>
              <w:ind w:left="0" w:right="0" w:firstLine="0"/>
              <w:jc w:val="left"/>
            </w:pPr>
            <w:r>
              <w:rPr>
                <w:i/>
                <w:iCs/>
                <w:color w:val="000000"/>
                <w:spacing w:val="0"/>
                <w:w w:val="100"/>
                <w:position w:val="0"/>
                <w:shd w:val="clear" w:color="auto" w:fill="auto"/>
                <w:lang w:val="en-US" w:eastAsia="en-US" w:bidi="en-US"/>
              </w:rPr>
              <w:t>Asylverfahrensgesetz</w:t>
            </w:r>
          </w:p>
        </w:tc>
        <w:tc>
          <w:tcPr>
            <w:tcBorders>
              <w:left w:val="single" w:sz="4"/>
            </w:tcBorders>
            <w:shd w:val="clear" w:color="auto" w:fill="FFFFFF"/>
            <w:vAlign w:val="top"/>
          </w:tcPr>
          <w:p>
            <w:pPr>
              <w:pStyle w:val="Style13"/>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AsylVfG</w:t>
            </w:r>
          </w:p>
        </w:tc>
        <w:tc>
          <w:tcPr>
            <w:tcBorders>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English Translation: </w:t>
            </w:r>
            <w:r>
              <w:fldChar w:fldCharType="begin"/>
            </w:r>
            <w:r>
              <w:rPr/>
              <w:instrText> HYPERLINK "http://www.gesetze-im-internet.de/englisch_asylvfg/index.html" </w:instrText>
            </w:r>
            <w:r>
              <w:fldChar w:fldCharType="separate"/>
            </w:r>
            <w:r>
              <w:rPr>
                <w:color w:val="000080"/>
                <w:spacing w:val="0"/>
                <w:w w:val="100"/>
                <w:position w:val="0"/>
                <w:shd w:val="clear" w:color="auto" w:fill="auto"/>
                <w:lang w:val="en-US" w:eastAsia="en-US" w:bidi="en-US"/>
              </w:rPr>
              <w:t>http://www.gesetze-im-</w:t>
            </w:r>
            <w:r>
              <w:fldChar w:fldCharType="end"/>
            </w:r>
            <w:r>
              <w:rPr>
                <w:color w:val="000080"/>
                <w:spacing w:val="0"/>
                <w:w w:val="100"/>
                <w:position w:val="0"/>
                <w:shd w:val="clear" w:color="auto" w:fill="auto"/>
                <w:lang w:val="en-US" w:eastAsia="en-US" w:bidi="en-US"/>
              </w:rPr>
              <w:t xml:space="preserve"> internet.de/englisch_asyl</w:t>
            </w:r>
            <w:r>
              <w:rPr>
                <w:color w:val="000080"/>
                <w:spacing w:val="0"/>
                <w:w w:val="100"/>
                <w:position w:val="0"/>
                <w:shd w:val="clear" w:color="auto" w:fill="auto"/>
                <w:lang w:val="en-US" w:eastAsia="en-US" w:bidi="en-US"/>
              </w:rPr>
              <w:t xml:space="preserve"> </w:t>
            </w:r>
            <w:r>
              <w:fldChar w:fldCharType="begin"/>
            </w:r>
            <w:r>
              <w:rPr/>
              <w:instrText> HYPERLINK "http://www.gesetze-im-internet.de/englisch_asylvfg/index.html" </w:instrText>
            </w:r>
            <w:r>
              <w:fldChar w:fldCharType="separate"/>
            </w:r>
            <w:r>
              <w:rPr>
                <w:color w:val="000080"/>
                <w:spacing w:val="0"/>
                <w:w w:val="100"/>
                <w:position w:val="0"/>
                <w:shd w:val="clear" w:color="auto" w:fill="auto"/>
                <w:lang w:val="en-US" w:eastAsia="en-US" w:bidi="en-US"/>
              </w:rPr>
              <w:t>vfg/index.html</w:t>
            </w:r>
            <w:r>
              <w:fldChar w:fldCharType="end"/>
            </w:r>
          </w:p>
        </w:tc>
      </w:tr>
      <w:tr>
        <w:trPr>
          <w:trHeight w:val="931"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Asylum Seekers'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Benefits Act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Asylbewerberleistungs</w:t>
            </w:r>
          </w:p>
          <w:p>
            <w:pPr>
              <w:pStyle w:val="Style1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gesetz</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AsylbLG</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German:</w:t>
            </w:r>
          </w:p>
          <w:p>
            <w:pPr>
              <w:pStyle w:val="Style13"/>
              <w:keepNext w:val="0"/>
              <w:keepLines w:val="0"/>
              <w:widowControl w:val="0"/>
              <w:shd w:val="clear" w:color="auto" w:fill="auto"/>
              <w:bidi w:val="0"/>
              <w:spacing w:before="0" w:after="0" w:line="240" w:lineRule="auto"/>
              <w:ind w:left="0" w:right="0" w:firstLine="0"/>
              <w:jc w:val="left"/>
            </w:pPr>
            <w:r>
              <w:fldChar w:fldCharType="begin"/>
            </w:r>
            <w:r>
              <w:rPr/>
              <w:instrText> HYPERLINK "http://www.gesetze-im-internet.de/asylblg/index.html" </w:instrText>
            </w:r>
            <w:r>
              <w:fldChar w:fldCharType="separate"/>
            </w:r>
            <w:r>
              <w:rPr>
                <w:color w:val="000080"/>
                <w:spacing w:val="0"/>
                <w:w w:val="100"/>
                <w:position w:val="0"/>
                <w:shd w:val="clear" w:color="auto" w:fill="auto"/>
                <w:lang w:val="en-US" w:eastAsia="en-US" w:bidi="en-US"/>
              </w:rPr>
              <w:t>http://www.gesetze-im-</w:t>
            </w:r>
            <w:r>
              <w:fldChar w:fldCharType="end"/>
            </w:r>
            <w:r>
              <w:rPr>
                <w:color w:val="000080"/>
                <w:spacing w:val="0"/>
                <w:w w:val="100"/>
                <w:position w:val="0"/>
                <w:shd w:val="clear" w:color="auto" w:fill="auto"/>
                <w:lang w:val="en-US" w:eastAsia="en-US" w:bidi="en-US"/>
              </w:rPr>
              <w:t xml:space="preserve"> internet.de/asylblg/index</w:t>
            </w:r>
            <w:r>
              <w:fldChar w:fldCharType="begin"/>
            </w:r>
            <w:r>
              <w:rPr/>
              <w:instrText> HYPERLINK "http://www.gesetze-im-internet.de/asylblg/index.html" </w:instrText>
            </w:r>
            <w:r>
              <w:fldChar w:fldCharType="separate"/>
            </w:r>
            <w:r>
              <w:rPr>
                <w:color w:val="000080"/>
                <w:spacing w:val="0"/>
                <w:w w:val="100"/>
                <w:position w:val="0"/>
                <w:shd w:val="clear" w:color="auto" w:fill="auto"/>
                <w:lang w:val="en-US" w:eastAsia="en-US" w:bidi="en-US"/>
              </w:rPr>
              <w:t>.</w:t>
            </w:r>
            <w:r>
              <w:fldChar w:fldCharType="end"/>
            </w:r>
            <w:r>
              <w:rPr>
                <w:color w:val="000080"/>
                <w:spacing w:val="0"/>
                <w:w w:val="100"/>
                <w:position w:val="0"/>
                <w:shd w:val="clear" w:color="auto" w:fill="auto"/>
                <w:lang w:val="en-US" w:eastAsia="en-US" w:bidi="en-US"/>
              </w:rPr>
              <w:t xml:space="preserve"> </w:t>
            </w:r>
            <w:r>
              <w:fldChar w:fldCharType="begin"/>
            </w:r>
            <w:r>
              <w:rPr/>
              <w:instrText> HYPERLINK "http://www.gesetze-im-internet.de/asylblg/index.html" </w:instrText>
            </w:r>
            <w:r>
              <w:fldChar w:fldCharType="separate"/>
            </w:r>
            <w:r>
              <w:rPr>
                <w:color w:val="000080"/>
                <w:spacing w:val="0"/>
                <w:w w:val="100"/>
                <w:position w:val="0"/>
                <w:shd w:val="clear" w:color="auto" w:fill="auto"/>
                <w:lang w:val="en-US" w:eastAsia="en-US" w:bidi="en-US"/>
              </w:rPr>
              <w:t>html</w:t>
            </w:r>
            <w:r>
              <w:fldChar w:fldCharType="end"/>
            </w:r>
          </w:p>
        </w:tc>
      </w:tr>
      <w:tr>
        <w:trPr>
          <w:trHeight w:val="8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German: </w:t>
            </w:r>
            <w:r>
              <w:fldChar w:fldCharType="begin"/>
            </w:r>
            <w:r>
              <w:rPr/>
              <w:instrText> HYPERLINK "http://www.gesetze-im-internet.de/gg/index.html" </w:instrText>
            </w:r>
            <w:r>
              <w:fldChar w:fldCharType="separate"/>
            </w:r>
            <w:r>
              <w:rPr>
                <w:color w:val="000080"/>
                <w:spacing w:val="0"/>
                <w:w w:val="100"/>
                <w:position w:val="0"/>
                <w:shd w:val="clear" w:color="auto" w:fill="auto"/>
                <w:lang w:val="en-US" w:eastAsia="en-US" w:bidi="en-US"/>
              </w:rPr>
              <w:t>http://www.gesetze-im-</w:t>
            </w:r>
            <w:r>
              <w:fldChar w:fldCharType="end"/>
            </w:r>
            <w:r>
              <w:rPr>
                <w:color w:val="000080"/>
                <w:spacing w:val="0"/>
                <w:w w:val="100"/>
                <w:position w:val="0"/>
                <w:shd w:val="clear" w:color="auto" w:fill="auto"/>
                <w:lang w:val="en-US" w:eastAsia="en-US" w:bidi="en-US"/>
              </w:rPr>
              <w:t xml:space="preserve"> </w:t>
            </w:r>
            <w:r>
              <w:fldChar w:fldCharType="begin"/>
            </w:r>
            <w:r>
              <w:rPr/>
              <w:instrText> HYPERLINK "http://www.gesetze-im-internet.de/gg/index.html" </w:instrText>
            </w:r>
            <w:r>
              <w:fldChar w:fldCharType="separate"/>
            </w:r>
            <w:r>
              <w:rPr>
                <w:color w:val="000080"/>
                <w:spacing w:val="0"/>
                <w:w w:val="100"/>
                <w:position w:val="0"/>
                <w:shd w:val="clear" w:color="auto" w:fill="auto"/>
                <w:lang w:val="en-US" w:eastAsia="en-US" w:bidi="en-US"/>
              </w:rPr>
              <w:t>internet.de/gg/index.html</w:t>
            </w:r>
            <w:r>
              <w:fldChar w:fldCharType="end"/>
            </w:r>
          </w:p>
        </w:tc>
      </w:tr>
      <w:tr>
        <w:trPr>
          <w:trHeight w:val="1488" w:hRule="exact"/>
        </w:trPr>
        <w:tc>
          <w:tcPr>
            <w:tcBorders>
              <w:left w:val="single" w:sz="4"/>
            </w:tcBorders>
            <w:shd w:val="clear" w:color="auto" w:fill="FFFFFF"/>
            <w:vAlign w:val="top"/>
          </w:tcPr>
          <w:p>
            <w:pPr>
              <w:pStyle w:val="Style13"/>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Basic Law (German constitution)</w:t>
            </w:r>
          </w:p>
        </w:tc>
        <w:tc>
          <w:tcPr>
            <w:tcBorders>
              <w:left w:val="single" w:sz="4"/>
            </w:tcBorders>
            <w:shd w:val="clear" w:color="auto" w:fill="FFFFFF"/>
            <w:vAlign w:val="top"/>
          </w:tcPr>
          <w:p>
            <w:pPr>
              <w:pStyle w:val="Style13"/>
              <w:keepNext w:val="0"/>
              <w:keepLines w:val="0"/>
              <w:widowControl w:val="0"/>
              <w:shd w:val="clear" w:color="auto" w:fill="auto"/>
              <w:bidi w:val="0"/>
              <w:spacing w:before="200" w:after="0" w:line="240" w:lineRule="auto"/>
              <w:ind w:left="0" w:right="0" w:firstLine="0"/>
              <w:jc w:val="left"/>
            </w:pPr>
            <w:r>
              <w:rPr>
                <w:i/>
                <w:iCs/>
                <w:color w:val="000000"/>
                <w:spacing w:val="0"/>
                <w:w w:val="100"/>
                <w:position w:val="0"/>
                <w:shd w:val="clear" w:color="auto" w:fill="auto"/>
                <w:lang w:val="en-US" w:eastAsia="en-US" w:bidi="en-US"/>
              </w:rPr>
              <w:t>Grundgesetz</w:t>
            </w:r>
          </w:p>
        </w:tc>
        <w:tc>
          <w:tcPr>
            <w:tcBorders>
              <w:left w:val="single" w:sz="4"/>
            </w:tcBorders>
            <w:shd w:val="clear" w:color="auto" w:fill="FFFFFF"/>
            <w:vAlign w:val="top"/>
          </w:tcPr>
          <w:p>
            <w:pPr>
              <w:pStyle w:val="Style13"/>
              <w:keepNext w:val="0"/>
              <w:keepLines w:val="0"/>
              <w:widowControl w:val="0"/>
              <w:shd w:val="clear" w:color="auto" w:fill="auto"/>
              <w:bidi w:val="0"/>
              <w:spacing w:before="200" w:after="0" w:line="240" w:lineRule="auto"/>
              <w:ind w:left="0" w:right="0" w:firstLine="0"/>
              <w:jc w:val="left"/>
            </w:pPr>
            <w:r>
              <w:rPr>
                <w:color w:val="000000"/>
                <w:spacing w:val="0"/>
                <w:w w:val="100"/>
                <w:position w:val="0"/>
                <w:shd w:val="clear" w:color="auto" w:fill="auto"/>
                <w:lang w:val="en-US" w:eastAsia="en-US" w:bidi="en-US"/>
              </w:rPr>
              <w:t>GG</w:t>
            </w:r>
          </w:p>
        </w:tc>
        <w:tc>
          <w:tcPr>
            <w:tcBorders>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English translation: </w:t>
            </w:r>
            <w:r>
              <w:fldChar w:fldCharType="begin"/>
            </w:r>
            <w:r>
              <w:rPr/>
              <w:instrText> HYPERLINK "http://www.gesetze-im-internet.de/englisch_gg/index.html" </w:instrText>
            </w:r>
            <w:r>
              <w:fldChar w:fldCharType="separate"/>
            </w:r>
            <w:r>
              <w:rPr>
                <w:color w:val="000080"/>
                <w:spacing w:val="0"/>
                <w:w w:val="100"/>
                <w:position w:val="0"/>
                <w:shd w:val="clear" w:color="auto" w:fill="auto"/>
                <w:lang w:val="en-US" w:eastAsia="en-US" w:bidi="en-US"/>
              </w:rPr>
              <w:t>http://www.gesetze-im-</w:t>
            </w:r>
            <w:r>
              <w:fldChar w:fldCharType="end"/>
            </w:r>
            <w:r>
              <w:rPr>
                <w:color w:val="000080"/>
                <w:spacing w:val="0"/>
                <w:w w:val="100"/>
                <w:position w:val="0"/>
                <w:shd w:val="clear" w:color="auto" w:fill="auto"/>
                <w:lang w:val="en-US" w:eastAsia="en-US" w:bidi="en-US"/>
              </w:rPr>
              <w:t xml:space="preserve"> internet.de/englisch_gg/i</w:t>
            </w:r>
            <w:r>
              <w:rPr>
                <w:color w:val="000080"/>
                <w:spacing w:val="0"/>
                <w:w w:val="100"/>
                <w:position w:val="0"/>
                <w:shd w:val="clear" w:color="auto" w:fill="auto"/>
                <w:lang w:val="en-US" w:eastAsia="en-US" w:bidi="en-US"/>
              </w:rPr>
              <w:t xml:space="preserve"> </w:t>
            </w:r>
            <w:r>
              <w:fldChar w:fldCharType="begin"/>
            </w:r>
            <w:r>
              <w:rPr/>
              <w:instrText> HYPERLINK "http://www.gesetze-im-internet.de/englisch_gg/index.html" </w:instrText>
            </w:r>
            <w:r>
              <w:fldChar w:fldCharType="separate"/>
            </w:r>
            <w:r>
              <w:rPr>
                <w:color w:val="000080"/>
                <w:spacing w:val="0"/>
                <w:w w:val="100"/>
                <w:position w:val="0"/>
                <w:shd w:val="clear" w:color="auto" w:fill="auto"/>
                <w:lang w:val="en-US" w:eastAsia="en-US" w:bidi="en-US"/>
              </w:rPr>
              <w:t>ndex.html</w:t>
            </w:r>
            <w:r>
              <w:fldChar w:fldCharType="end"/>
            </w:r>
          </w:p>
        </w:tc>
      </w:tr>
      <w:tr>
        <w:trPr>
          <w:trHeight w:val="1397"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 on Procedures in Family Matters and in</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Matters of Voluntary Jurisdiction (relevant for judicial review of detention)</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Gesetz uber das</w:t>
            </w:r>
          </w:p>
          <w:p>
            <w:pPr>
              <w:pStyle w:val="Style1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Verfahren in Familiensachen und in den Angelegenheiten der freiwilligen</w:t>
            </w:r>
          </w:p>
          <w:p>
            <w:pPr>
              <w:pStyle w:val="Style1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Gerichtsbarkeit</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FamFG</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fldChar w:fldCharType="begin"/>
            </w:r>
            <w:r>
              <w:rPr/>
              <w:instrText> HYPERLINK "http://www.gesetze-im-internet.de/famfg/" </w:instrText>
            </w:r>
            <w:r>
              <w:fldChar w:fldCharType="separate"/>
            </w:r>
            <w:r>
              <w:rPr>
                <w:color w:val="000080"/>
                <w:spacing w:val="0"/>
                <w:w w:val="100"/>
                <w:position w:val="0"/>
                <w:shd w:val="clear" w:color="auto" w:fill="auto"/>
                <w:lang w:val="en-US" w:eastAsia="en-US" w:bidi="en-US"/>
              </w:rPr>
              <w:t>www.gesetze-im-</w:t>
            </w:r>
            <w:r>
              <w:fldChar w:fldCharType="end"/>
            </w:r>
            <w:r>
              <w:rPr>
                <w:color w:val="000080"/>
                <w:spacing w:val="0"/>
                <w:w w:val="100"/>
                <w:position w:val="0"/>
                <w:shd w:val="clear" w:color="auto" w:fill="auto"/>
                <w:lang w:val="en-US" w:eastAsia="en-US" w:bidi="en-US"/>
              </w:rPr>
              <w:t xml:space="preserve"> internet.de/famfg/</w:t>
            </w:r>
          </w:p>
        </w:tc>
      </w:tr>
    </w:tbl>
    <w:p>
      <w:pPr>
        <w:widowControl w:val="0"/>
        <w:spacing w:after="439" w:line="1" w:lineRule="exact"/>
      </w:pPr>
    </w:p>
    <w:p>
      <w:pPr>
        <w:pStyle w:val="Style28"/>
        <w:keepNext w:val="0"/>
        <w:keepLines w:val="0"/>
        <w:widowControl w:val="0"/>
        <w:shd w:val="clear" w:color="auto" w:fill="auto"/>
        <w:bidi w:val="0"/>
        <w:spacing w:before="0" w:after="220" w:line="240" w:lineRule="auto"/>
        <w:ind w:left="0" w:right="0" w:firstLine="0"/>
        <w:jc w:val="left"/>
      </w:pPr>
      <w:r>
        <w:rPr>
          <w:b/>
          <w:bCs/>
          <w:i/>
          <w:iCs/>
          <w:color w:val="000000"/>
          <w:spacing w:val="0"/>
          <w:w w:val="100"/>
          <w:position w:val="0"/>
          <w:shd w:val="clear" w:color="auto" w:fill="auto"/>
          <w:lang w:val="en-US" w:eastAsia="en-US" w:bidi="en-US"/>
        </w:rPr>
        <w:t>Main implementing decrees and administrative guidelines and regulations relevant to asylum procedures, reception conditions and detention.</w:t>
      </w:r>
    </w:p>
    <w:tbl>
      <w:tblPr>
        <w:tblOverlap w:val="never"/>
        <w:jc w:val="center"/>
        <w:tblLayout w:type="fixed"/>
      </w:tblPr>
      <w:tblGrid>
        <w:gridCol w:w="2338"/>
        <w:gridCol w:w="2270"/>
        <w:gridCol w:w="1560"/>
        <w:gridCol w:w="2458"/>
      </w:tblGrid>
      <w:tr>
        <w:trPr>
          <w:trHeight w:val="24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Title in English</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Original title</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Abbreviation</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Weblink</w:t>
            </w:r>
          </w:p>
        </w:tc>
      </w:tr>
      <w:tr>
        <w:trPr>
          <w:trHeight w:val="720"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Regulation on</w:t>
            </w: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Residence</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Aufenthaltsverordnung</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AufenthV</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pPr>
            <w:r>
              <w:fldChar w:fldCharType="begin"/>
            </w:r>
            <w:r>
              <w:rPr/>
              <w:instrText> HYPERLINK "http://www.gesetze-im-internet.de/aufenthv/index.html" </w:instrText>
            </w:r>
            <w:r>
              <w:fldChar w:fldCharType="separate"/>
            </w:r>
            <w:r>
              <w:rPr>
                <w:color w:val="000080"/>
                <w:spacing w:val="0"/>
                <w:w w:val="100"/>
                <w:position w:val="0"/>
                <w:shd w:val="clear" w:color="auto" w:fill="auto"/>
                <w:lang w:val="en-US" w:eastAsia="en-US" w:bidi="en-US"/>
              </w:rPr>
              <w:t>http://www.gesetze-im-</w:t>
            </w:r>
            <w:r>
              <w:fldChar w:fldCharType="end"/>
            </w:r>
            <w:r>
              <w:rPr>
                <w:color w:val="000080"/>
                <w:spacing w:val="0"/>
                <w:w w:val="100"/>
                <w:position w:val="0"/>
                <w:shd w:val="clear" w:color="auto" w:fill="auto"/>
                <w:lang w:val="en-US" w:eastAsia="en-US" w:bidi="en-US"/>
              </w:rPr>
              <w:t xml:space="preserve"> internet.de/aufenthv/inde</w:t>
            </w:r>
            <w:r>
              <w:rPr>
                <w:color w:val="000080"/>
                <w:spacing w:val="0"/>
                <w:w w:val="100"/>
                <w:position w:val="0"/>
                <w:shd w:val="clear" w:color="auto" w:fill="auto"/>
                <w:lang w:val="en-US" w:eastAsia="en-US" w:bidi="en-US"/>
              </w:rPr>
              <w:t xml:space="preserve"> </w:t>
            </w:r>
            <w:r>
              <w:fldChar w:fldCharType="begin"/>
            </w:r>
            <w:r>
              <w:rPr/>
              <w:instrText> HYPERLINK "http://www.gesetze-im-internet.de/aufenthv/index.html" </w:instrText>
            </w:r>
            <w:r>
              <w:fldChar w:fldCharType="separate"/>
            </w:r>
            <w:r>
              <w:rPr>
                <w:color w:val="000080"/>
                <w:spacing w:val="0"/>
                <w:w w:val="100"/>
                <w:position w:val="0"/>
                <w:shd w:val="clear" w:color="auto" w:fill="auto"/>
                <w:lang w:val="en-US" w:eastAsia="en-US" w:bidi="en-US"/>
              </w:rPr>
              <w:t>x.html</w:t>
            </w:r>
            <w:r>
              <w:fldChar w:fldCharType="end"/>
            </w:r>
          </w:p>
        </w:tc>
      </w:tr>
    </w:tbl>
    <w:p>
      <w:pPr>
        <w:sectPr>
          <w:footerReference w:type="default" r:id="rId21"/>
          <w:footerReference w:type="even" r:id="rId22"/>
          <w:footnotePr>
            <w:pos w:val="pageBottom"/>
            <w:numFmt w:val="decimal"/>
            <w:numStart w:val="2"/>
            <w:numRestart w:val="continuous"/>
            <w15:footnoteColumns w:val="1"/>
          </w:footnotePr>
          <w:pgSz w:w="11900" w:h="16840"/>
          <w:pgMar w:top="1058" w:left="1206" w:right="1412" w:bottom="2353" w:header="630" w:footer="3" w:gutter="0"/>
          <w:cols w:space="720"/>
          <w:noEndnote/>
          <w:rtlGutter w:val="0"/>
          <w:docGrid w:linePitch="360"/>
        </w:sectPr>
      </w:pPr>
    </w:p>
    <w:p>
      <w:pPr>
        <w:pStyle w:val="Style33"/>
        <w:keepNext/>
        <w:keepLines/>
        <w:framePr w:w="2554" w:h="374" w:wrap="none" w:hAnchor="page" w:x="4605" w:y="1"/>
        <w:widowControl w:val="0"/>
        <w:pBdr>
          <w:top w:val="single" w:sz="0" w:space="0" w:color="95B3D7"/>
          <w:left w:val="single" w:sz="0" w:space="0" w:color="95B3D7"/>
          <w:bottom w:val="single" w:sz="0" w:space="0" w:color="95B3D7"/>
          <w:right w:val="single" w:sz="0" w:space="0" w:color="95B3D7"/>
        </w:pBdr>
        <w:shd w:val="clear" w:color="auto" w:fill="95B3D7"/>
        <w:bidi w:val="0"/>
        <w:spacing w:before="0" w:after="0" w:line="240" w:lineRule="auto"/>
        <w:ind w:left="0" w:right="0" w:firstLine="0"/>
        <w:jc w:val="left"/>
      </w:pPr>
      <w:bookmarkStart w:id="16" w:name="bookmark16"/>
      <w:bookmarkStart w:id="17" w:name="bookmark17"/>
      <w:r>
        <w:rPr>
          <w:color w:val="FFFFFF"/>
          <w:spacing w:val="0"/>
          <w:w w:val="100"/>
          <w:position w:val="0"/>
          <w:shd w:val="clear" w:color="auto" w:fill="auto"/>
          <w:lang w:val="en-US" w:eastAsia="en-US" w:bidi="en-US"/>
        </w:rPr>
        <w:t>Asylum Procedure</w:t>
      </w:r>
      <w:bookmarkEnd w:id="16"/>
      <w:bookmarkEnd w:id="17"/>
    </w:p>
    <w:p>
      <w:pPr>
        <w:pStyle w:val="Style8"/>
        <w:keepNext w:val="0"/>
        <w:keepLines w:val="0"/>
        <w:framePr w:w="1906" w:h="787" w:wrap="none" w:hAnchor="page" w:x="1600" w:y="692"/>
        <w:widowControl w:val="0"/>
        <w:shd w:val="clear" w:color="auto" w:fill="auto"/>
        <w:bidi w:val="0"/>
        <w:spacing w:before="0" w:after="220" w:line="240" w:lineRule="auto"/>
        <w:ind w:left="0" w:right="0" w:firstLine="0"/>
        <w:jc w:val="left"/>
        <w:rPr>
          <w:sz w:val="24"/>
          <w:szCs w:val="24"/>
        </w:rPr>
      </w:pPr>
      <w:bookmarkStart w:id="18" w:name="bookmark18"/>
      <w:bookmarkStart w:id="19" w:name="bookmark19"/>
      <w:bookmarkStart w:id="20" w:name="bookmark20"/>
      <w:r>
        <w:rPr>
          <w:rFonts w:ascii="Arial" w:eastAsia="Arial" w:hAnsi="Arial" w:cs="Arial"/>
          <w:b/>
          <w:bCs/>
          <w:color w:val="8064A2"/>
          <w:spacing w:val="0"/>
          <w:w w:val="100"/>
          <w:position w:val="0"/>
          <w:sz w:val="24"/>
          <w:szCs w:val="24"/>
          <w:shd w:val="clear" w:color="auto" w:fill="auto"/>
          <w:lang w:val="en-US" w:eastAsia="en-US" w:bidi="en-US"/>
        </w:rPr>
        <w:t>A. General</w:t>
      </w:r>
      <w:bookmarkEnd w:id="18"/>
      <w:bookmarkEnd w:id="19"/>
      <w:bookmarkEnd w:id="20"/>
    </w:p>
    <w:p>
      <w:pPr>
        <w:pStyle w:val="Style8"/>
        <w:keepNext w:val="0"/>
        <w:keepLines w:val="0"/>
        <w:framePr w:w="1906" w:h="787" w:wrap="none" w:hAnchor="page" w:x="1600" w:y="692"/>
        <w:widowControl w:val="0"/>
        <w:shd w:val="clear" w:color="auto" w:fill="auto"/>
        <w:bidi w:val="0"/>
        <w:spacing w:before="0" w:after="0" w:line="240" w:lineRule="auto"/>
        <w:ind w:left="0" w:right="0" w:firstLine="380"/>
        <w:jc w:val="left"/>
        <w:rPr>
          <w:sz w:val="20"/>
          <w:szCs w:val="20"/>
        </w:rPr>
      </w:pPr>
      <w:r>
        <w:rPr>
          <w:rFonts w:ascii="Arial" w:eastAsia="Arial" w:hAnsi="Arial" w:cs="Arial"/>
          <w:b/>
          <w:bCs/>
          <w:color w:val="31849B"/>
          <w:spacing w:val="0"/>
          <w:w w:val="100"/>
          <w:position w:val="0"/>
          <w:sz w:val="20"/>
          <w:szCs w:val="20"/>
          <w:shd w:val="clear" w:color="auto" w:fill="auto"/>
          <w:lang w:val="en-US" w:eastAsia="en-US" w:bidi="en-US"/>
        </w:rPr>
        <w:t xml:space="preserve">1. </w:t>
      </w:r>
      <w:r>
        <w:rPr>
          <w:rFonts w:ascii="Arial" w:eastAsia="Arial" w:hAnsi="Arial" w:cs="Arial"/>
          <w:b/>
          <w:bCs/>
          <w:color w:val="31849B"/>
          <w:spacing w:val="0"/>
          <w:w w:val="100"/>
          <w:position w:val="0"/>
          <w:sz w:val="20"/>
          <w:szCs w:val="20"/>
          <w:u w:val="single"/>
          <w:shd w:val="clear" w:color="auto" w:fill="auto"/>
          <w:lang w:val="en-US" w:eastAsia="en-US" w:bidi="en-US"/>
        </w:rPr>
        <w:t>Organigram</w:t>
      </w:r>
    </w:p>
    <w:p>
      <w:pPr>
        <w:pStyle w:val="Style8"/>
        <w:keepNext w:val="0"/>
        <w:keepLines w:val="0"/>
        <w:framePr w:w="1296" w:h="2030" w:wrap="none" w:hAnchor="page" w:x="1792" w:y="2814"/>
        <w:widowControl w:val="0"/>
        <w:shd w:val="clear" w:color="auto" w:fill="auto"/>
        <w:bidi w:val="0"/>
        <w:spacing w:before="0" w:after="0" w:line="230" w:lineRule="auto"/>
        <w:ind w:left="0" w:right="0" w:firstLine="0"/>
        <w:jc w:val="left"/>
      </w:pPr>
      <w:r>
        <w:rPr>
          <w:spacing w:val="0"/>
          <w:w w:val="100"/>
          <w:position w:val="0"/>
          <w:shd w:val="clear" w:color="auto" w:fill="auto"/>
          <w:vertAlign w:val="superscript"/>
          <w:lang w:val="en-US" w:eastAsia="en-US" w:bidi="en-US"/>
        </w:rPr>
        <w:t>r</w:t>
      </w:r>
      <w:r>
        <w:rPr>
          <w:spacing w:val="0"/>
          <w:w w:val="100"/>
          <w:position w:val="0"/>
          <w:shd w:val="clear" w:color="auto" w:fill="auto"/>
          <w:lang w:val="en-US" w:eastAsia="en-US" w:bidi="en-US"/>
        </w:rPr>
        <w:t>Denial of</w:t>
      </w:r>
    </w:p>
    <w:p>
      <w:pPr>
        <w:pStyle w:val="Style8"/>
        <w:keepNext w:val="0"/>
        <w:keepLines w:val="0"/>
        <w:framePr w:w="1296" w:h="2030" w:wrap="none" w:hAnchor="page" w:x="1792" w:y="2814"/>
        <w:widowControl w:val="0"/>
        <w:shd w:val="clear" w:color="auto" w:fill="auto"/>
        <w:bidi w:val="0"/>
        <w:spacing w:before="0" w:after="0" w:line="230" w:lineRule="auto"/>
        <w:ind w:left="0" w:right="0" w:firstLine="0"/>
        <w:jc w:val="left"/>
      </w:pPr>
      <w:r>
        <w:rPr>
          <w:color w:val="231F20"/>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entry because </w:t>
      </w:r>
      <w:r>
        <w:rPr>
          <w:color w:val="231F20"/>
          <w:spacing w:val="0"/>
          <w:w w:val="100"/>
          <w:position w:val="0"/>
          <w:shd w:val="clear" w:color="auto" w:fill="auto"/>
          <w:lang w:val="en-US" w:eastAsia="en-US" w:bidi="en-US"/>
        </w:rPr>
        <w:t xml:space="preserve">I . </w:t>
      </w:r>
      <w:r>
        <w:rPr>
          <w:color w:val="3C446D"/>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arrival via </w:t>
      </w:r>
      <w:r>
        <w:rPr>
          <w:color w:val="231F20"/>
          <w:spacing w:val="0"/>
          <w:w w:val="100"/>
          <w:position w:val="0"/>
          <w:shd w:val="clear" w:color="auto" w:fill="auto"/>
          <w:lang w:val="en-US" w:eastAsia="en-US" w:bidi="en-US"/>
        </w:rPr>
        <w:t xml:space="preserve">. I </w:t>
      </w:r>
      <w:r>
        <w:rPr>
          <w:spacing w:val="0"/>
          <w:w w:val="100"/>
          <w:position w:val="0"/>
          <w:shd w:val="clear" w:color="auto" w:fill="auto"/>
          <w:lang w:val="en-US" w:eastAsia="en-US" w:bidi="en-US"/>
        </w:rPr>
        <w:t xml:space="preserve">a safe third </w:t>
      </w:r>
      <w:r>
        <w:rPr>
          <w:color w:val="231F20"/>
          <w:spacing w:val="0"/>
          <w:w w:val="100"/>
          <w:position w:val="0"/>
          <w:shd w:val="clear" w:color="auto" w:fill="auto"/>
          <w:lang w:val="en-US" w:eastAsia="en-US" w:bidi="en-US"/>
        </w:rPr>
        <w:t xml:space="preserve">' | </w:t>
      </w:r>
      <w:r>
        <w:rPr>
          <w:color w:val="3C446D"/>
          <w:spacing w:val="0"/>
          <w:w w:val="100"/>
          <w:position w:val="0"/>
          <w:shd w:val="clear" w:color="auto" w:fill="auto"/>
          <w:lang w:val="en-US" w:eastAsia="en-US" w:bidi="en-US"/>
        </w:rPr>
        <w:t xml:space="preserve">country </w:t>
      </w:r>
      <w:r>
        <w:rPr>
          <w:spacing w:val="0"/>
          <w:w w:val="100"/>
          <w:position w:val="0"/>
          <w:shd w:val="clear" w:color="auto" w:fill="auto"/>
          <w:lang w:val="en-US" w:eastAsia="en-US" w:bidi="en-US"/>
        </w:rPr>
        <w:t xml:space="preserve">or for </w:t>
      </w:r>
      <w:r>
        <w:rPr>
          <w:color w:val="231F20"/>
          <w:spacing w:val="0"/>
          <w:w w:val="100"/>
          <w:position w:val="0"/>
          <w:shd w:val="clear" w:color="auto" w:fill="auto"/>
          <w:lang w:val="en-US" w:eastAsia="en-US" w:bidi="en-US"/>
        </w:rPr>
        <w:t xml:space="preserve">| </w:t>
      </w:r>
      <w:r>
        <w:rPr>
          <w:color w:val="3C446D"/>
          <w:spacing w:val="0"/>
          <w:w w:val="100"/>
          <w:position w:val="0"/>
          <w:shd w:val="clear" w:color="auto" w:fill="auto"/>
          <w:lang w:val="en-US" w:eastAsia="en-US" w:bidi="en-US"/>
        </w:rPr>
        <w:t xml:space="preserve">other </w:t>
      </w:r>
      <w:r>
        <w:rPr>
          <w:spacing w:val="0"/>
          <w:w w:val="100"/>
          <w:position w:val="0"/>
          <w:shd w:val="clear" w:color="auto" w:fill="auto"/>
          <w:lang w:val="en-US" w:eastAsia="en-US" w:bidi="en-US"/>
        </w:rPr>
        <w:t>reasons;</w:t>
      </w:r>
    </w:p>
    <w:p>
      <w:pPr>
        <w:pStyle w:val="Style8"/>
        <w:keepNext w:val="0"/>
        <w:keepLines w:val="0"/>
        <w:framePr w:w="1296" w:h="2030" w:wrap="none" w:hAnchor="page" w:x="1792" w:y="2814"/>
        <w:widowControl w:val="0"/>
        <w:shd w:val="clear" w:color="auto" w:fill="auto"/>
        <w:bidi w:val="0"/>
        <w:spacing w:before="0" w:after="0" w:line="230" w:lineRule="auto"/>
        <w:ind w:left="0" w:right="0" w:firstLine="0"/>
        <w:jc w:val="left"/>
      </w:pPr>
      <w:r>
        <w:rPr>
          <w:color w:val="231F20"/>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deportation</w:t>
      </w:r>
    </w:p>
    <w:p>
      <w:pPr>
        <w:pStyle w:val="Style8"/>
        <w:keepNext w:val="0"/>
        <w:keepLines w:val="0"/>
        <w:framePr w:w="1296" w:h="2030" w:wrap="none" w:hAnchor="page" w:x="1792" w:y="2814"/>
        <w:widowControl w:val="0"/>
        <w:shd w:val="clear" w:color="auto" w:fill="auto"/>
        <w:bidi w:val="0"/>
        <w:spacing w:before="0" w:after="0" w:line="230" w:lineRule="auto"/>
        <w:ind w:left="0" w:right="0" w:firstLine="0"/>
        <w:jc w:val="left"/>
      </w:pPr>
      <w:r>
        <w:rPr>
          <w:color w:val="231F20"/>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to safe third </w:t>
      </w:r>
      <w:r>
        <w:rPr>
          <w:color w:val="3C446D"/>
          <w:spacing w:val="0"/>
          <w:w w:val="100"/>
          <w:position w:val="0"/>
          <w:shd w:val="clear" w:color="auto" w:fill="auto"/>
          <w:lang w:val="en-US" w:eastAsia="en-US" w:bidi="en-US"/>
        </w:rPr>
        <w:t>country</w:t>
      </w:r>
    </w:p>
    <w:p>
      <w:pPr>
        <w:pStyle w:val="Style8"/>
        <w:keepNext w:val="0"/>
        <w:keepLines w:val="0"/>
        <w:framePr w:w="1296" w:h="2030" w:wrap="none" w:hAnchor="page" w:x="1792" w:y="2814"/>
        <w:widowControl w:val="0"/>
        <w:shd w:val="clear" w:color="auto" w:fill="auto"/>
        <w:tabs>
          <w:tab w:leader="underscore" w:pos="528" w:val="left"/>
          <w:tab w:leader="underscore" w:pos="926" w:val="left"/>
        </w:tabs>
        <w:bidi w:val="0"/>
        <w:spacing w:before="0" w:after="0" w:line="180" w:lineRule="auto"/>
        <w:ind w:left="0" w:right="0" w:firstLine="0"/>
        <w:jc w:val="left"/>
      </w:pPr>
      <w:r>
        <w:rPr>
          <w:color w:val="231F20"/>
          <w:spacing w:val="0"/>
          <w:w w:val="100"/>
          <w:position w:val="0"/>
          <w:shd w:val="clear" w:color="auto" w:fill="auto"/>
          <w:lang w:val="en-US" w:eastAsia="en-US" w:bidi="en-US"/>
        </w:rPr>
        <w:t xml:space="preserve">l_ </w:t>
        <w:tab/>
        <w:t xml:space="preserve"> </w:t>
        <w:tab/>
        <w:t xml:space="preserve"> _l</w:t>
      </w:r>
    </w:p>
    <w:p>
      <w:pPr>
        <w:pStyle w:val="Style8"/>
        <w:keepNext w:val="0"/>
        <w:keepLines w:val="0"/>
        <w:framePr w:w="1315" w:h="893" w:wrap="none" w:hAnchor="page" w:x="3151" w:y="2814"/>
        <w:widowControl w:val="0"/>
        <w:shd w:val="clear" w:color="auto" w:fill="auto"/>
        <w:bidi w:val="0"/>
        <w:spacing w:before="0" w:after="0" w:line="228" w:lineRule="auto"/>
        <w:ind w:left="0" w:right="0" w:firstLine="0"/>
        <w:jc w:val="left"/>
      </w:pPr>
      <w:r>
        <w:rPr>
          <w:spacing w:val="0"/>
          <w:w w:val="100"/>
          <w:position w:val="0"/>
          <w:shd w:val="clear" w:color="auto" w:fill="auto"/>
          <w:lang w:val="en-US" w:eastAsia="en-US" w:bidi="en-US"/>
        </w:rPr>
        <w:t>^Entry to the</w:t>
      </w:r>
    </w:p>
    <w:p>
      <w:pPr>
        <w:pStyle w:val="Style8"/>
        <w:keepNext w:val="0"/>
        <w:keepLines w:val="0"/>
        <w:framePr w:w="1315" w:h="893" w:wrap="none" w:hAnchor="page" w:x="3151" w:y="2814"/>
        <w:widowControl w:val="0"/>
        <w:shd w:val="clear" w:color="auto" w:fill="auto"/>
        <w:bidi w:val="0"/>
        <w:spacing w:before="0" w:after="0" w:line="228" w:lineRule="auto"/>
        <w:ind w:left="0" w:right="0" w:firstLine="0"/>
        <w:jc w:val="left"/>
      </w:pPr>
      <w:r>
        <w:rPr>
          <w:color w:val="231F20"/>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territory: Ac- </w:t>
      </w:r>
      <w:r>
        <w:rPr>
          <w:color w:val="231F20"/>
          <w:spacing w:val="0"/>
          <w:w w:val="100"/>
          <w:position w:val="0"/>
          <w:shd w:val="clear" w:color="auto" w:fill="auto"/>
          <w:lang w:val="en-US" w:eastAsia="en-US" w:bidi="en-US"/>
        </w:rPr>
        <w:t xml:space="preserve">I | </w:t>
      </w:r>
      <w:r>
        <w:rPr>
          <w:spacing w:val="0"/>
          <w:w w:val="100"/>
          <w:position w:val="0"/>
          <w:shd w:val="clear" w:color="auto" w:fill="auto"/>
          <w:lang w:val="en-US" w:eastAsia="en-US" w:bidi="en-US"/>
        </w:rPr>
        <w:t xml:space="preserve">cess to regular </w:t>
      </w:r>
      <w:r>
        <w:rPr>
          <w:color w:val="231F2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procedure</w:t>
      </w:r>
    </w:p>
    <w:p>
      <w:pPr>
        <w:pStyle w:val="Style8"/>
        <w:keepNext w:val="0"/>
        <w:keepLines w:val="0"/>
        <w:framePr w:w="2347" w:h="466" w:wrap="none" w:hAnchor="page" w:x="4672" w:y="1873"/>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Application on the territory:</w:t>
      </w:r>
    </w:p>
    <w:p>
      <w:pPr>
        <w:pStyle w:val="Style8"/>
        <w:keepNext w:val="0"/>
        <w:keepLines w:val="0"/>
        <w:framePr w:w="2347" w:h="466" w:wrap="none" w:hAnchor="page" w:x="4672" w:y="187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Access to regular procedure</w:t>
      </w:r>
    </w:p>
    <w:p>
      <w:pPr>
        <w:pStyle w:val="Style8"/>
        <w:keepNext w:val="0"/>
        <w:keepLines w:val="0"/>
        <w:framePr w:w="2381" w:h="1066" w:wrap="none" w:hAnchor="page" w:x="7375" w:y="1873"/>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Application at the airport: -Airport procedure* (in transit area) if entry to the territory is refused and if facilities exist for accomodation of applicants</w:t>
      </w:r>
    </w:p>
    <w:p>
      <w:pPr>
        <w:pStyle w:val="Style8"/>
        <w:keepNext w:val="0"/>
        <w:keepLines w:val="0"/>
        <w:framePr w:w="2002" w:h="691" w:wrap="none" w:hAnchor="page" w:x="1797" w:y="6755"/>
        <w:widowControl w:val="0"/>
        <w:shd w:val="clear" w:color="auto" w:fill="auto"/>
        <w:bidi w:val="0"/>
        <w:spacing w:before="0" w:after="0" w:line="228" w:lineRule="auto"/>
        <w:ind w:left="0" w:right="0" w:firstLine="0"/>
        <w:jc w:val="center"/>
      </w:pPr>
      <w:r>
        <w:rPr>
          <w:spacing w:val="0"/>
          <w:w w:val="100"/>
          <w:position w:val="0"/>
          <w:shd w:val="clear" w:color="auto" w:fill="auto"/>
          <w:lang w:val="en-US" w:eastAsia="en-US" w:bidi="en-US"/>
        </w:rPr>
        <w:t xml:space="preserve">Granting of asylum, </w:t>
      </w:r>
      <w:r>
        <w:rPr>
          <w:color w:val="231F2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refugee status or other </w:t>
      </w:r>
      <w:r>
        <w:rPr>
          <w:color w:val="231F2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form of protection</w:t>
      </w:r>
    </w:p>
    <w:p>
      <w:pPr>
        <w:pStyle w:val="Style8"/>
        <w:keepNext w:val="0"/>
        <w:keepLines w:val="0"/>
        <w:framePr w:w="2016" w:h="1493" w:wrap="none" w:hAnchor="page" w:x="3828" w:y="6764"/>
        <w:widowControl w:val="0"/>
        <w:shd w:val="clear" w:color="auto" w:fill="auto"/>
        <w:bidi w:val="0"/>
        <w:spacing w:before="0" w:after="0" w:line="259"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Rejection (unquali-</w:t>
      </w:r>
    </w:p>
    <w:p>
      <w:pPr>
        <w:pStyle w:val="Style8"/>
        <w:keepNext w:val="0"/>
        <w:keepLines w:val="0"/>
        <w:framePr w:w="2016" w:h="1493" w:wrap="none" w:hAnchor="page" w:x="3828" w:y="6764"/>
        <w:widowControl w:val="0"/>
        <w:shd w:val="clear" w:color="auto" w:fill="auto"/>
        <w:bidi w:val="0"/>
        <w:spacing w:before="0" w:after="0" w:line="230" w:lineRule="auto"/>
        <w:ind w:left="0" w:right="0" w:firstLine="0"/>
        <w:jc w:val="both"/>
      </w:pPr>
      <w:r>
        <w:rPr>
          <w:color w:val="231F20"/>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fled): An appeal is pos- </w:t>
      </w:r>
      <w:r>
        <w:rPr>
          <w:color w:val="231F20"/>
          <w:spacing w:val="0"/>
          <w:w w:val="100"/>
          <w:position w:val="0"/>
          <w:shd w:val="clear" w:color="auto" w:fill="auto"/>
          <w:lang w:val="en-US" w:eastAsia="en-US" w:bidi="en-US"/>
        </w:rPr>
        <w:t xml:space="preserve">I | </w:t>
      </w:r>
      <w:r>
        <w:rPr>
          <w:spacing w:val="0"/>
          <w:w w:val="100"/>
          <w:position w:val="0"/>
          <w:shd w:val="clear" w:color="auto" w:fill="auto"/>
          <w:lang w:val="en-US" w:eastAsia="en-US" w:bidi="en-US"/>
        </w:rPr>
        <w:t xml:space="preserve">slble and has suspensive </w:t>
      </w:r>
      <w:r>
        <w:rPr>
          <w:color w:val="231F2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effect, i.e. claimants</w:t>
      </w:r>
    </w:p>
    <w:p>
      <w:pPr>
        <w:pStyle w:val="Style8"/>
        <w:keepNext w:val="0"/>
        <w:keepLines w:val="0"/>
        <w:framePr w:w="2016" w:h="1493" w:wrap="none" w:hAnchor="page" w:x="3828" w:y="6764"/>
        <w:widowControl w:val="0"/>
        <w:shd w:val="clear" w:color="auto" w:fill="auto"/>
        <w:bidi w:val="0"/>
        <w:spacing w:before="0" w:after="0" w:line="230" w:lineRule="auto"/>
        <w:ind w:left="0" w:right="0" w:firstLine="0"/>
        <w:jc w:val="left"/>
      </w:pPr>
      <w:r>
        <w:rPr>
          <w:color w:val="231F20"/>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retain the status of</w:t>
      </w:r>
    </w:p>
    <w:p>
      <w:pPr>
        <w:pStyle w:val="Style8"/>
        <w:keepNext w:val="0"/>
        <w:keepLines w:val="0"/>
        <w:framePr w:w="2016" w:h="1493" w:wrap="none" w:hAnchor="page" w:x="3828" w:y="6764"/>
        <w:widowControl w:val="0"/>
        <w:shd w:val="clear" w:color="auto" w:fill="auto"/>
        <w:bidi w:val="0"/>
        <w:spacing w:before="0" w:after="0" w:line="230" w:lineRule="auto"/>
        <w:ind w:left="0" w:right="0" w:firstLine="0"/>
        <w:jc w:val="center"/>
      </w:pPr>
      <w:r>
        <w:rPr>
          <w:color w:val="231F2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asylum-seekers as long </w:t>
      </w:r>
      <w:r>
        <w:rPr>
          <w:color w:val="231F20"/>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as the appeal is pending</w:t>
      </w:r>
    </w:p>
    <w:p>
      <w:pPr>
        <w:pStyle w:val="Style8"/>
        <w:keepNext w:val="0"/>
        <w:keepLines w:val="0"/>
        <w:framePr w:w="576" w:h="259" w:wrap="none" w:hAnchor="page" w:x="4548" w:y="8867"/>
        <w:widowControl w:val="0"/>
        <w:shd w:val="clear" w:color="auto" w:fill="auto"/>
        <w:bidi w:val="0"/>
        <w:spacing w:before="0" w:after="0" w:line="240" w:lineRule="auto"/>
        <w:ind w:left="0" w:right="0" w:firstLine="0"/>
        <w:jc w:val="left"/>
      </w:pPr>
      <w:r>
        <w:rPr>
          <w:color w:val="3C446D"/>
          <w:spacing w:val="0"/>
          <w:w w:val="100"/>
          <w:position w:val="0"/>
          <w:shd w:val="clear" w:color="auto" w:fill="auto"/>
          <w:lang w:val="en-US" w:eastAsia="en-US" w:bidi="en-US"/>
        </w:rPr>
        <w:t>Appeal</w:t>
      </w:r>
    </w:p>
    <w:p>
      <w:pPr>
        <w:pStyle w:val="Style8"/>
        <w:keepNext w:val="0"/>
        <w:keepLines w:val="0"/>
        <w:framePr w:w="2006" w:h="1142" w:wrap="none" w:hAnchor="page" w:x="5872" w:y="6726"/>
        <w:widowControl w:val="0"/>
        <w:shd w:val="clear" w:color="auto" w:fill="auto"/>
        <w:bidi w:val="0"/>
        <w:spacing w:before="0" w:after="0" w:line="226" w:lineRule="auto"/>
        <w:ind w:left="0" w:right="0" w:firstLine="0"/>
        <w:jc w:val="left"/>
      </w:pPr>
      <w:r>
        <w:rPr>
          <w:spacing w:val="0"/>
          <w:w w:val="100"/>
          <w:position w:val="0"/>
          <w:shd w:val="clear" w:color="auto" w:fill="auto"/>
          <w:lang w:val="en-US" w:eastAsia="en-US" w:bidi="en-US"/>
        </w:rPr>
        <w:t xml:space="preserve">Rejection as »mantfest- </w:t>
      </w:r>
      <w:r>
        <w:rPr>
          <w:color w:val="231F2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ly unfounded-: appeal </w:t>
      </w:r>
      <w:r>
        <w:rPr>
          <w:color w:val="231F2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is possible but does</w:t>
      </w:r>
    </w:p>
    <w:p>
      <w:pPr>
        <w:pStyle w:val="Style8"/>
        <w:keepNext w:val="0"/>
        <w:keepLines w:val="0"/>
        <w:framePr w:w="2006" w:h="1142" w:wrap="none" w:hAnchor="page" w:x="5872" w:y="6726"/>
        <w:widowControl w:val="0"/>
        <w:shd w:val="clear" w:color="auto" w:fill="auto"/>
        <w:bidi w:val="0"/>
        <w:spacing w:before="0" w:after="0" w:line="226" w:lineRule="auto"/>
        <w:ind w:left="0" w:right="0" w:firstLine="0"/>
        <w:jc w:val="left"/>
      </w:pPr>
      <w:r>
        <w:rPr>
          <w:color w:val="231F2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not automatically have </w:t>
      </w:r>
      <w:r>
        <w:rPr>
          <w:color w:val="231F2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^suspensive effect</w:t>
      </w:r>
    </w:p>
    <w:p>
      <w:pPr>
        <w:pStyle w:val="Style8"/>
        <w:keepNext w:val="0"/>
        <w:keepLines w:val="0"/>
        <w:framePr w:w="1810" w:h="624" w:wrap="none" w:hAnchor="page" w:x="5968" w:y="8487"/>
        <w:widowControl w:val="0"/>
        <w:shd w:val="clear" w:color="auto" w:fill="auto"/>
        <w:bidi w:val="0"/>
        <w:spacing w:before="0" w:after="0" w:line="226" w:lineRule="auto"/>
        <w:ind w:left="0" w:right="0" w:firstLine="0"/>
        <w:jc w:val="left"/>
      </w:pPr>
      <w:r>
        <w:rPr>
          <w:spacing w:val="0"/>
          <w:w w:val="100"/>
          <w:position w:val="0"/>
          <w:shd w:val="clear" w:color="auto" w:fill="auto"/>
          <w:lang w:val="en-US" w:eastAsia="en-US" w:bidi="en-US"/>
        </w:rPr>
        <w:t xml:space="preserve">Appeal + request to the court </w:t>
      </w:r>
      <w:r>
        <w:rPr>
          <w:color w:val="645A6C"/>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restore suspen</w:t>
        <w:softHyphen/>
        <w:t>sive effect</w:t>
      </w:r>
    </w:p>
    <w:p>
      <w:pPr>
        <w:pStyle w:val="Style8"/>
        <w:keepNext w:val="0"/>
        <w:keepLines w:val="0"/>
        <w:framePr w:w="1939" w:h="1781" w:wrap="none" w:hAnchor="page" w:x="8018" w:y="6620"/>
        <w:widowControl w:val="0"/>
        <w:shd w:val="clear" w:color="auto" w:fill="auto"/>
        <w:tabs>
          <w:tab w:pos="221" w:val="left"/>
          <w:tab w:pos="610" w:val="left"/>
          <w:tab w:pos="1368" w:val="left"/>
          <w:tab w:pos="1752" w:val="lef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en-US" w:eastAsia="en-US" w:bidi="en-US"/>
        </w:rPr>
        <w:t>_</w:t>
        <w:tab/>
        <w:t>—</w:t>
        <w:tab/>
        <w:t>— i —</w:t>
        <w:tab/>
        <w:t>—</w:t>
        <w:tab/>
        <w:t>_|</w:t>
      </w:r>
    </w:p>
    <w:p>
      <w:pPr>
        <w:pStyle w:val="Style8"/>
        <w:keepNext w:val="0"/>
        <w:keepLines w:val="0"/>
        <w:framePr w:w="1939" w:h="1781" w:wrap="none" w:hAnchor="page" w:x="8018" w:y="6620"/>
        <w:widowControl w:val="0"/>
        <w:shd w:val="clear" w:color="auto" w:fill="auto"/>
        <w:bidi w:val="0"/>
        <w:spacing w:before="0" w:after="0"/>
        <w:ind w:left="0" w:right="0" w:firstLine="0"/>
        <w:jc w:val="left"/>
      </w:pPr>
      <w:r>
        <w:rPr>
          <w:spacing w:val="0"/>
          <w:w w:val="100"/>
          <w:position w:val="0"/>
          <w:shd w:val="clear" w:color="auto" w:fill="auto"/>
          <w:lang w:val="en-US" w:eastAsia="en-US" w:bidi="en-US"/>
        </w:rPr>
        <w:t>Rejection as -inadmis</w:t>
        <w:softHyphen/>
        <w:t xml:space="preserve">sible*, usually because </w:t>
      </w:r>
      <w:r>
        <w:rPr>
          <w:color w:val="231F2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another country is deemed responsible for </w:t>
      </w:r>
      <w:r>
        <w:rPr>
          <w:color w:val="231F20"/>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the procedure (e.g. in </w:t>
      </w:r>
      <w:r>
        <w:rPr>
          <w:color w:val="231F2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Dublin cases*); sus</w:t>
        <w:softHyphen/>
        <w:t xml:space="preserve">pensive effect of appeal </w:t>
      </w:r>
      <w:r>
        <w:rPr>
          <w:color w:val="231F2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is generally ruled out</w:t>
      </w:r>
    </w:p>
    <w:p>
      <w:pPr>
        <w:pStyle w:val="Style8"/>
        <w:keepNext w:val="0"/>
        <w:keepLines w:val="0"/>
        <w:framePr w:w="1325" w:h="1430" w:wrap="none" w:hAnchor="page" w:x="7288" w:y="3203"/>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'-Rejection as </w:t>
      </w:r>
      <w:r>
        <w:rPr>
          <w:color w:val="231F20"/>
          <w:spacing w:val="0"/>
          <w:w w:val="100"/>
          <w:position w:val="0"/>
          <w:shd w:val="clear" w:color="auto" w:fill="auto"/>
          <w:lang w:val="en-US" w:eastAsia="en-US" w:bidi="en-US"/>
        </w:rPr>
        <w:t>"</w:t>
      </w:r>
      <w:r>
        <w:rPr>
          <w:color w:val="231F20"/>
          <w:spacing w:val="0"/>
          <w:w w:val="100"/>
          <w:position w:val="0"/>
          <w:shd w:val="clear" w:color="auto" w:fill="auto"/>
          <w:vertAlign w:val="superscript"/>
          <w:lang w:val="en-US" w:eastAsia="en-US" w:bidi="en-US"/>
        </w:rPr>
        <w:t xml:space="preserve">1 </w:t>
      </w:r>
      <w:r>
        <w:rPr>
          <w:color w:val="231F2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-manifestly unfounded-</w:t>
      </w:r>
    </w:p>
    <w:p>
      <w:pPr>
        <w:pStyle w:val="Style8"/>
        <w:keepNext w:val="0"/>
        <w:keepLines w:val="0"/>
        <w:framePr w:w="1325" w:h="1430" w:wrap="none" w:hAnchor="page" w:x="7288" w:y="3203"/>
        <w:widowControl w:val="0"/>
        <w:shd w:val="clear" w:color="auto" w:fill="auto"/>
        <w:bidi w:val="0"/>
        <w:spacing w:before="0" w:after="0"/>
        <w:ind w:left="0" w:right="0" w:firstLine="0"/>
        <w:jc w:val="left"/>
      </w:pPr>
      <w:r>
        <w:rPr>
          <w:color w:val="231F20"/>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within 2 days: </w:t>
      </w:r>
      <w:r>
        <w:rPr>
          <w:color w:val="231F20"/>
          <w:spacing w:val="0"/>
          <w:w w:val="100"/>
          <w:position w:val="0"/>
          <w:shd w:val="clear" w:color="auto" w:fill="auto"/>
          <w:lang w:val="en-US" w:eastAsia="en-US" w:bidi="en-US"/>
        </w:rPr>
        <w:t xml:space="preserve">I | </w:t>
      </w:r>
      <w:r>
        <w:rPr>
          <w:spacing w:val="0"/>
          <w:w w:val="100"/>
          <w:position w:val="0"/>
          <w:shd w:val="clear" w:color="auto" w:fill="auto"/>
          <w:lang w:val="en-US" w:eastAsia="en-US" w:bidi="en-US"/>
        </w:rPr>
        <w:t>Denial of entry</w:t>
      </w:r>
    </w:p>
    <w:p>
      <w:pPr>
        <w:pStyle w:val="Style8"/>
        <w:keepNext w:val="0"/>
        <w:keepLines w:val="0"/>
        <w:framePr w:w="1325" w:h="1430" w:wrap="none" w:hAnchor="page" w:x="7288" w:y="3203"/>
        <w:widowControl w:val="0"/>
        <w:shd w:val="clear" w:color="auto" w:fill="auto"/>
        <w:tabs>
          <w:tab w:leader="underscore" w:pos="523" w:val="left"/>
          <w:tab w:leader="underscore" w:pos="926" w:val="left"/>
        </w:tabs>
        <w:bidi w:val="0"/>
        <w:spacing w:before="0" w:after="0" w:line="180" w:lineRule="auto"/>
        <w:ind w:left="0" w:right="0" w:firstLine="0"/>
        <w:jc w:val="left"/>
      </w:pPr>
      <w:r>
        <w:rPr>
          <w:color w:val="231F20"/>
          <w:spacing w:val="0"/>
          <w:w w:val="100"/>
          <w:position w:val="0"/>
          <w:shd w:val="clear" w:color="auto" w:fill="auto"/>
          <w:lang w:val="en-US" w:eastAsia="en-US" w:bidi="en-US"/>
        </w:rPr>
        <w:t xml:space="preserve">l_ </w:t>
        <w:tab/>
        <w:t xml:space="preserve"> </w:t>
        <w:tab/>
        <w:t xml:space="preserve"> _l</w:t>
      </w:r>
    </w:p>
    <w:p>
      <w:pPr>
        <w:pStyle w:val="Style8"/>
        <w:keepNext w:val="0"/>
        <w:keepLines w:val="0"/>
        <w:framePr w:w="1320" w:h="2021" w:wrap="none" w:hAnchor="page" w:x="8632" w:y="3203"/>
        <w:widowControl w:val="0"/>
        <w:shd w:val="clear" w:color="auto" w:fill="auto"/>
        <w:bidi w:val="0"/>
        <w:spacing w:before="0" w:after="0"/>
        <w:ind w:left="0" w:right="0" w:firstLine="0"/>
        <w:jc w:val="both"/>
      </w:pPr>
      <w:r>
        <w:rPr>
          <w:rFonts w:ascii="Arial" w:eastAsia="Arial" w:hAnsi="Arial" w:cs="Arial"/>
          <w:smallCaps/>
          <w:spacing w:val="0"/>
          <w:w w:val="100"/>
          <w:position w:val="0"/>
          <w:sz w:val="16"/>
          <w:szCs w:val="16"/>
          <w:shd w:val="clear" w:color="auto" w:fill="auto"/>
          <w:lang w:val="en-US" w:eastAsia="en-US" w:bidi="en-US"/>
        </w:rPr>
        <w:t>'"no</w:t>
      </w:r>
      <w:r>
        <w:rPr>
          <w:spacing w:val="0"/>
          <w:w w:val="100"/>
          <w:position w:val="0"/>
          <w:shd w:val="clear" w:color="auto" w:fill="auto"/>
          <w:lang w:val="en-US" w:eastAsia="en-US" w:bidi="en-US"/>
        </w:rPr>
        <w:t xml:space="preserve"> decision </w:t>
      </w:r>
      <w:r>
        <w:rPr>
          <w:color w:val="231F2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taken within</w:t>
      </w:r>
    </w:p>
    <w:p>
      <w:pPr>
        <w:pStyle w:val="Style8"/>
        <w:keepNext w:val="0"/>
        <w:keepLines w:val="0"/>
        <w:framePr w:w="1320" w:h="2021" w:wrap="none" w:hAnchor="page" w:x="8632" w:y="3203"/>
        <w:widowControl w:val="0"/>
        <w:shd w:val="clear" w:color="auto" w:fill="auto"/>
        <w:tabs>
          <w:tab w:pos="1171" w:val="left"/>
        </w:tabs>
        <w:bidi w:val="0"/>
        <w:spacing w:before="0" w:after="0"/>
        <w:ind w:left="0" w:right="0" w:firstLine="0"/>
        <w:jc w:val="left"/>
      </w:pPr>
      <w:r>
        <w:rPr>
          <w:color w:val="231F2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two days or</w:t>
        <w:tab/>
      </w:r>
      <w:r>
        <w:rPr>
          <w:color w:val="231F20"/>
          <w:spacing w:val="0"/>
          <w:w w:val="100"/>
          <w:position w:val="0"/>
          <w:shd w:val="clear" w:color="auto" w:fill="auto"/>
          <w:lang w:val="en-US" w:eastAsia="en-US" w:bidi="en-US"/>
        </w:rPr>
        <w:t>.</w:t>
      </w:r>
    </w:p>
    <w:p>
      <w:pPr>
        <w:pStyle w:val="Style8"/>
        <w:keepNext w:val="0"/>
        <w:keepLines w:val="0"/>
        <w:framePr w:w="1320" w:h="2021" w:wrap="none" w:hAnchor="page" w:x="8632" w:y="3203"/>
        <w:widowControl w:val="0"/>
        <w:shd w:val="clear" w:color="auto" w:fill="auto"/>
        <w:bidi w:val="0"/>
        <w:spacing w:before="0" w:after="0"/>
        <w:ind w:left="0" w:right="0" w:firstLine="0"/>
        <w:jc w:val="both"/>
      </w:pPr>
      <w:r>
        <w:rPr>
          <w:color w:val="231F20"/>
          <w:spacing w:val="0"/>
          <w:w w:val="100"/>
          <w:position w:val="0"/>
          <w:shd w:val="clear" w:color="auto" w:fill="auto"/>
          <w:vertAlign w:val="superscript"/>
          <w:lang w:val="en-US" w:eastAsia="en-US" w:bidi="en-US"/>
        </w:rPr>
        <w:t>1</w:t>
      </w:r>
      <w:r>
        <w:rPr>
          <w:color w:val="231F2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other deci- </w:t>
      </w:r>
      <w:r>
        <w:rPr>
          <w:color w:val="231F20"/>
          <w:spacing w:val="0"/>
          <w:w w:val="100"/>
          <w:position w:val="0"/>
          <w:shd w:val="clear" w:color="auto" w:fill="auto"/>
          <w:vertAlign w:val="superscript"/>
          <w:lang w:val="en-US" w:eastAsia="en-US" w:bidi="en-US"/>
        </w:rPr>
        <w:t xml:space="preserve">1 </w:t>
      </w:r>
      <w:r>
        <w:rPr>
          <w:color w:val="231F2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sion: Entry to </w:t>
      </w:r>
      <w:r>
        <w:rPr>
          <w:color w:val="231F2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territory</w:t>
      </w:r>
    </w:p>
    <w:p>
      <w:pPr>
        <w:pStyle w:val="Style8"/>
        <w:keepNext w:val="0"/>
        <w:keepLines w:val="0"/>
        <w:framePr w:w="1320" w:h="2021" w:wrap="none" w:hAnchor="page" w:x="8632" w:y="3203"/>
        <w:widowControl w:val="0"/>
        <w:shd w:val="clear" w:color="auto" w:fill="auto"/>
        <w:bidi w:val="0"/>
        <w:spacing w:before="0" w:after="0"/>
        <w:ind w:left="0" w:right="0" w:firstLine="0"/>
        <w:jc w:val="both"/>
      </w:pPr>
      <w:r>
        <w:rPr>
          <w:color w:val="231F20"/>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and access to </w:t>
      </w:r>
      <w:r>
        <w:rPr>
          <w:color w:val="231F20"/>
          <w:spacing w:val="0"/>
          <w:w w:val="100"/>
          <w:position w:val="0"/>
          <w:shd w:val="clear" w:color="auto" w:fill="auto"/>
          <w:lang w:val="en-US" w:eastAsia="en-US" w:bidi="en-US"/>
        </w:rPr>
        <w:t xml:space="preserve">I | </w:t>
      </w:r>
      <w:r>
        <w:rPr>
          <w:spacing w:val="0"/>
          <w:w w:val="100"/>
          <w:position w:val="0"/>
          <w:shd w:val="clear" w:color="auto" w:fill="auto"/>
          <w:lang w:val="en-US" w:eastAsia="en-US" w:bidi="en-US"/>
        </w:rPr>
        <w:t xml:space="preserve">regular pnoce- </w:t>
      </w:r>
      <w:r>
        <w:rPr>
          <w:color w:val="231F20"/>
          <w:spacing w:val="0"/>
          <w:w w:val="100"/>
          <w:position w:val="0"/>
          <w:shd w:val="clear" w:color="auto" w:fill="auto"/>
          <w:lang w:val="en-US" w:eastAsia="en-US" w:bidi="en-US"/>
        </w:rPr>
        <w:t xml:space="preserve">i - </w:t>
      </w:r>
      <w:r>
        <w:rPr>
          <w:spacing w:val="0"/>
          <w:w w:val="100"/>
          <w:position w:val="0"/>
          <w:shd w:val="clear" w:color="auto" w:fill="auto"/>
          <w:lang w:val="en-US" w:eastAsia="en-US" w:bidi="en-US"/>
        </w:rPr>
        <w:t>dure</w:t>
      </w:r>
    </w:p>
    <w:p>
      <w:pPr>
        <w:pStyle w:val="Style8"/>
        <w:keepNext w:val="0"/>
        <w:keepLines w:val="0"/>
        <w:framePr w:w="1320" w:h="2021" w:wrap="none" w:hAnchor="page" w:x="8632" w:y="3203"/>
        <w:widowControl w:val="0"/>
        <w:shd w:val="clear" w:color="auto" w:fill="auto"/>
        <w:tabs>
          <w:tab w:leader="underscore" w:pos="528" w:val="left"/>
          <w:tab w:leader="underscore" w:pos="926" w:val="left"/>
        </w:tabs>
        <w:bidi w:val="0"/>
        <w:spacing w:before="0" w:after="0" w:line="180" w:lineRule="auto"/>
        <w:ind w:left="0" w:right="0" w:firstLine="0"/>
        <w:jc w:val="both"/>
      </w:pPr>
      <w:r>
        <w:rPr>
          <w:color w:val="231F20"/>
          <w:spacing w:val="0"/>
          <w:w w:val="100"/>
          <w:position w:val="0"/>
          <w:shd w:val="clear" w:color="auto" w:fill="auto"/>
          <w:lang w:val="en-US" w:eastAsia="en-US" w:bidi="en-US"/>
        </w:rPr>
        <w:t xml:space="preserve">l_ </w:t>
        <w:tab/>
        <w:t xml:space="preserve"> </w:t>
        <w:tab/>
        <w:t xml:space="preserve"> _l</w:t>
      </w:r>
    </w:p>
    <w:p>
      <w:pPr>
        <w:pStyle w:val="Style8"/>
        <w:keepNext w:val="0"/>
        <w:keepLines w:val="0"/>
        <w:framePr w:w="1829" w:h="1651" w:wrap="none" w:hAnchor="page" w:x="1888" w:y="8147"/>
        <w:widowControl w:val="0"/>
        <w:shd w:val="clear" w:color="auto" w:fill="auto"/>
        <w:bidi w:val="0"/>
        <w:spacing w:before="0" w:after="0"/>
        <w:ind w:left="0" w:right="0" w:firstLine="0"/>
        <w:jc w:val="left"/>
      </w:pPr>
      <w:r>
        <w:rPr>
          <w:spacing w:val="0"/>
          <w:w w:val="100"/>
          <w:position w:val="0"/>
          <w:shd w:val="clear" w:color="auto" w:fill="auto"/>
          <w:lang w:val="en-US" w:eastAsia="en-US" w:bidi="en-US"/>
        </w:rPr>
        <w:t>Temporary residence permit; persons entitled to asylum or refugee status may gel perma</w:t>
        <w:softHyphen/>
        <w:t>nent residence permit after three years (fol</w:t>
        <w:softHyphen/>
        <w:t>lowing a review of the initial decision)</w:t>
      </w:r>
    </w:p>
    <w:p>
      <w:pPr>
        <w:pStyle w:val="Style8"/>
        <w:keepNext w:val="0"/>
        <w:keepLines w:val="0"/>
        <w:framePr w:w="4171" w:h="466" w:wrap="none" w:hAnchor="page" w:x="4548" w:y="1122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Federal Administrative Court, final instance; review of decisions on points of law only</w:t>
      </w:r>
    </w:p>
    <w:p>
      <w:pPr>
        <w:pStyle w:val="Style8"/>
        <w:keepNext w:val="0"/>
        <w:keepLines w:val="0"/>
        <w:framePr w:w="4301" w:h="442" w:wrap="none" w:hAnchor="page" w:x="4548" w:y="10441"/>
        <w:widowControl w:val="0"/>
        <w:shd w:val="clear" w:color="auto" w:fill="auto"/>
        <w:bidi w:val="0"/>
        <w:spacing w:before="0" w:after="0" w:line="228" w:lineRule="auto"/>
        <w:ind w:left="0" w:right="0" w:firstLine="0"/>
        <w:jc w:val="left"/>
      </w:pPr>
      <w:r>
        <w:rPr>
          <w:spacing w:val="0"/>
          <w:w w:val="100"/>
          <w:position w:val="0"/>
          <w:shd w:val="clear" w:color="auto" w:fill="auto"/>
          <w:lang w:val="en-US" w:eastAsia="en-US" w:bidi="en-US"/>
        </w:rPr>
        <w:t>High Administrative Court, instance for further appeals; full review of decisions, but only in exceptional cases</w:t>
      </w:r>
    </w:p>
    <w:p>
      <w:pPr>
        <w:pStyle w:val="Style8"/>
        <w:keepNext w:val="0"/>
        <w:keepLines w:val="0"/>
        <w:framePr w:w="2525" w:h="667" w:wrap="none" w:hAnchor="page" w:x="4610" w:y="530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Regular procedure al Federal Of</w:t>
        <w:softHyphen/>
        <w:t>fice for Migration and Refugees (including -Dublin procedure®)</w:t>
      </w:r>
    </w:p>
    <w:p>
      <w:pPr>
        <w:pStyle w:val="Style8"/>
        <w:keepNext w:val="0"/>
        <w:keepLines w:val="0"/>
        <w:framePr w:w="2323" w:h="658" w:wrap="none" w:hAnchor="page" w:x="1888" w:y="1878"/>
        <w:widowControl w:val="0"/>
        <w:shd w:val="clear" w:color="auto" w:fill="auto"/>
        <w:bidi w:val="0"/>
        <w:spacing w:before="0" w:after="0"/>
        <w:ind w:left="0" w:right="0" w:firstLine="240"/>
        <w:jc w:val="left"/>
      </w:pPr>
      <w:r>
        <w:rPr>
          <w:spacing w:val="0"/>
          <w:w w:val="100"/>
          <w:position w:val="0"/>
          <w:shd w:val="clear" w:color="auto" w:fill="auto"/>
          <w:lang w:val="en-US" w:eastAsia="en-US" w:bidi="en-US"/>
        </w:rPr>
        <w:t>Application at the border: Border police decides on entry or denial of entry</w:t>
      </w:r>
    </w:p>
    <w:p>
      <w:pPr>
        <w:pStyle w:val="Style8"/>
        <w:keepNext w:val="0"/>
        <w:keepLines w:val="0"/>
        <w:framePr w:w="3264" w:h="259" w:wrap="none" w:hAnchor="page" w:x="5181" w:y="983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Administrative Court, first appeal instance</w:t>
      </w:r>
    </w:p>
    <w:p>
      <w:pPr>
        <w:pStyle w:val="Style8"/>
        <w:keepNext w:val="0"/>
        <w:keepLines w:val="0"/>
        <w:framePr w:w="1814" w:h="432" w:wrap="none" w:hAnchor="page" w:x="8023" w:y="8679"/>
        <w:widowControl w:val="0"/>
        <w:shd w:val="clear" w:color="auto" w:fill="auto"/>
        <w:bidi w:val="0"/>
        <w:spacing w:before="0" w:after="0" w:line="228" w:lineRule="auto"/>
        <w:ind w:left="0" w:right="0" w:firstLine="0"/>
        <w:jc w:val="left"/>
      </w:pPr>
      <w:r>
        <w:rPr>
          <w:spacing w:val="0"/>
          <w:w w:val="100"/>
          <w:position w:val="0"/>
          <w:shd w:val="clear" w:color="auto" w:fill="auto"/>
          <w:lang w:val="en-US" w:eastAsia="en-US" w:bidi="en-US"/>
        </w:rPr>
        <w:t>Request to the court for interim measure</w:t>
      </w:r>
    </w:p>
    <w:p>
      <w:pPr>
        <w:widowControl w:val="0"/>
        <w:spacing w:line="360" w:lineRule="exact"/>
      </w:pPr>
      <w:r>
        <w:drawing>
          <wp:anchor distT="0" distB="0" distL="0" distR="0" simplePos="0" relativeHeight="62914702" behindDoc="1" locked="0" layoutInCell="1" allowOverlap="1">
            <wp:simplePos x="0" y="0"/>
            <wp:positionH relativeFrom="page">
              <wp:posOffset>808355</wp:posOffset>
            </wp:positionH>
            <wp:positionV relativeFrom="margin">
              <wp:posOffset>304800</wp:posOffset>
            </wp:positionV>
            <wp:extent cx="5840095" cy="7467600"/>
            <wp:wrapNone/>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3"/>
                    <a:stretch/>
                  </pic:blipFill>
                  <pic:spPr>
                    <a:xfrm>
                      <a:ext cx="5840095" cy="74676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sectPr>
          <w:footnotePr>
            <w:pos w:val="pageBottom"/>
            <w:numFmt w:val="decimal"/>
            <w:numStart w:val="2"/>
            <w:numRestart w:val="continuous"/>
            <w15:footnoteColumns w:val="1"/>
          </w:footnotePr>
          <w:pgSz w:w="11900" w:h="16840"/>
          <w:pgMar w:top="1345" w:left="1239" w:right="1378" w:bottom="2296" w:header="917" w:footer="3" w:gutter="0"/>
          <w:cols w:space="720"/>
          <w:noEndnote/>
          <w:rtlGutter w:val="0"/>
          <w:docGrid w:linePitch="360"/>
        </w:sectPr>
      </w:pPr>
    </w:p>
    <w:p>
      <w:pPr>
        <w:pStyle w:val="Style72"/>
        <w:keepNext/>
        <w:keepLines/>
        <w:widowControl w:val="0"/>
        <w:numPr>
          <w:ilvl w:val="0"/>
          <w:numId w:val="17"/>
        </w:numPr>
        <w:shd w:val="clear" w:color="auto" w:fill="auto"/>
        <w:tabs>
          <w:tab w:pos="1235" w:val="left"/>
        </w:tabs>
        <w:bidi w:val="0"/>
        <w:spacing w:before="0" w:after="460" w:line="240" w:lineRule="auto"/>
        <w:ind w:left="0" w:right="0" w:firstLine="880"/>
        <w:jc w:val="left"/>
      </w:pPr>
      <w:bookmarkStart w:id="21" w:name="bookmark21"/>
      <w:bookmarkStart w:id="22" w:name="bookmark22"/>
      <w:r>
        <w:rPr>
          <w:spacing w:val="0"/>
          <w:w w:val="100"/>
          <w:position w:val="0"/>
          <w:shd w:val="clear" w:color="auto" w:fill="auto"/>
          <w:lang w:val="en-US" w:eastAsia="en-US" w:bidi="en-US"/>
        </w:rPr>
        <w:t>Types of procedures</w:t>
      </w:r>
      <w:bookmarkEnd w:id="21"/>
      <w:bookmarkEnd w:id="22"/>
    </w:p>
    <w:p>
      <w:pPr>
        <w:pStyle w:val="Style28"/>
        <w:keepNext w:val="0"/>
        <w:keepLines w:val="0"/>
        <w:widowControl w:val="0"/>
        <w:shd w:val="clear" w:color="auto" w:fill="auto"/>
        <w:bidi w:val="0"/>
        <w:spacing w:before="0" w:after="0" w:line="240" w:lineRule="auto"/>
        <w:ind w:left="0" w:right="0" w:firstLine="160"/>
        <w:jc w:val="left"/>
      </w:pPr>
      <w:bookmarkStart w:id="23" w:name="bookmark23"/>
      <w:r>
        <w:rPr>
          <w:i/>
          <w:iCs/>
          <w:color w:val="000000"/>
          <w:spacing w:val="0"/>
          <w:w w:val="100"/>
          <w:position w:val="0"/>
          <w:shd w:val="clear" w:color="auto" w:fill="auto"/>
          <w:lang w:val="en-US" w:eastAsia="en-US" w:bidi="en-US"/>
        </w:rPr>
        <w:t>Indicators:</w:t>
      </w:r>
      <w:bookmarkEnd w:id="23"/>
    </w:p>
    <w:p>
      <w:pPr>
        <w:pStyle w:val="Style28"/>
        <w:keepNext w:val="0"/>
        <w:keepLines w:val="0"/>
        <w:widowControl w:val="0"/>
        <w:shd w:val="clear" w:color="auto" w:fill="auto"/>
        <w:bidi w:val="0"/>
        <w:spacing w:before="0" w:after="60" w:line="180" w:lineRule="auto"/>
        <w:ind w:left="0" w:right="0" w:firstLine="0"/>
        <w:jc w:val="left"/>
      </w:pPr>
      <w:r>
        <w:rPr>
          <w:i/>
          <w:iCs/>
          <w:color w:val="9BBB58"/>
          <w:spacing w:val="0"/>
          <w:w w:val="100"/>
          <w:position w:val="0"/>
          <w:shd w:val="clear" w:color="auto" w:fill="auto"/>
          <w:lang w:val="en-US" w:eastAsia="en-US" w:bidi="en-US"/>
        </w:rPr>
        <w:t>I</w:t>
      </w:r>
    </w:p>
    <w:p>
      <w:pPr>
        <w:pStyle w:val="Style50"/>
        <w:keepNext w:val="0"/>
        <w:keepLines w:val="0"/>
        <w:widowControl w:val="0"/>
        <w:shd w:val="clear" w:color="auto" w:fill="auto"/>
        <w:bidi w:val="0"/>
        <w:spacing w:before="0" w:after="0" w:line="240" w:lineRule="auto"/>
        <w:ind w:left="0" w:right="0" w:firstLine="0"/>
        <w:jc w:val="left"/>
      </w:pPr>
      <w:r>
        <w:rPr>
          <w:b w:val="0"/>
          <w:bCs w:val="0"/>
          <w:i/>
          <w:iCs/>
          <w:color w:val="000000"/>
          <w:spacing w:val="0"/>
          <w:w w:val="100"/>
          <w:position w:val="0"/>
          <w:shd w:val="clear" w:color="auto" w:fill="auto"/>
          <w:lang w:val="en-US" w:eastAsia="en-US" w:bidi="en-US"/>
        </w:rPr>
        <w:t>Which types of procedures exist in your country?</w:t>
      </w:r>
    </w:p>
    <w:tbl>
      <w:tblPr>
        <w:tblOverlap w:val="never"/>
        <w:jc w:val="left"/>
        <w:tblLayout w:type="fixed"/>
      </w:tblPr>
      <w:tblGrid>
        <w:gridCol w:w="2462"/>
        <w:gridCol w:w="1454"/>
        <w:gridCol w:w="946"/>
      </w:tblGrid>
      <w:tr>
        <w:trPr>
          <w:trHeight w:val="288"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regular procedure:</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yes E</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no</w:t>
            </w:r>
          </w:p>
        </w:tc>
      </w:tr>
      <w:tr>
        <w:trPr>
          <w:trHeight w:val="288"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border procedure:</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yes</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no</w:t>
            </w:r>
          </w:p>
        </w:tc>
      </w:tr>
      <w:tr>
        <w:trPr>
          <w:trHeight w:val="293"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admissibility procedure:</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yes</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no</w:t>
            </w:r>
          </w:p>
        </w:tc>
      </w:tr>
      <w:tr>
        <w:trPr>
          <w:trHeight w:val="288"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accelerated procedure:</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yes</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no</w:t>
            </w:r>
          </w:p>
        </w:tc>
      </w:tr>
      <w:tr>
        <w:trPr>
          <w:trHeight w:val="278"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Dublin Procedure</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yes</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no</w:t>
            </w:r>
          </w:p>
        </w:tc>
      </w:tr>
      <w:tr>
        <w:trPr>
          <w:trHeight w:val="245"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others: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579" w:line="1" w:lineRule="exact"/>
      </w:pPr>
    </w:p>
    <w:p>
      <w:pPr>
        <w:pStyle w:val="Style28"/>
        <w:keepNext w:val="0"/>
        <w:keepLines w:val="0"/>
        <w:widowControl w:val="0"/>
        <w:shd w:val="clear" w:color="auto" w:fill="auto"/>
        <w:bidi w:val="0"/>
        <w:spacing w:before="0" w:after="460" w:line="240" w:lineRule="auto"/>
        <w:ind w:left="160" w:right="0" w:firstLine="20"/>
        <w:jc w:val="both"/>
      </w:pPr>
      <w:bookmarkStart w:id="24" w:name="bookmark24"/>
      <w:r>
        <w:rPr>
          <w:i/>
          <w:iCs/>
          <w:color w:val="000000"/>
          <w:spacing w:val="0"/>
          <w:w w:val="100"/>
          <w:position w:val="0"/>
          <w:shd w:val="clear" w:color="auto" w:fill="auto"/>
          <w:lang w:val="en-US" w:eastAsia="en-US" w:bidi="en-US"/>
        </w:rPr>
        <w:t>Are any of the procedures that are foreseen in national legislation, not being applied in practice? If so, which one(s)?</w:t>
      </w:r>
      <w:r>
        <w:rPr>
          <w:color w:val="000000"/>
          <w:spacing w:val="0"/>
          <w:w w:val="100"/>
          <w:position w:val="0"/>
          <w:shd w:val="clear" w:color="auto" w:fill="auto"/>
          <w:lang w:val="en-US" w:eastAsia="en-US" w:bidi="en-US"/>
        </w:rPr>
        <w:t xml:space="preserve"> None</w:t>
      </w:r>
      <w:bookmarkEnd w:id="24"/>
    </w:p>
    <w:p>
      <w:pPr>
        <w:pStyle w:val="Style28"/>
        <w:keepNext w:val="0"/>
        <w:keepLines w:val="0"/>
        <w:widowControl w:val="0"/>
        <w:numPr>
          <w:ilvl w:val="0"/>
          <w:numId w:val="17"/>
        </w:numPr>
        <w:shd w:val="clear" w:color="auto" w:fill="auto"/>
        <w:tabs>
          <w:tab w:pos="1235" w:val="left"/>
        </w:tabs>
        <w:bidi w:val="0"/>
        <w:spacing w:before="0" w:after="460" w:line="240" w:lineRule="auto"/>
        <w:ind w:left="0" w:right="0" w:firstLine="880"/>
        <w:jc w:val="left"/>
      </w:pPr>
      <w:r>
        <w:rPr>
          <w:b/>
          <w:bCs/>
          <w:color w:val="31849B"/>
          <w:spacing w:val="0"/>
          <w:w w:val="100"/>
          <w:position w:val="0"/>
          <w:u w:val="single"/>
          <w:shd w:val="clear" w:color="auto" w:fill="auto"/>
          <w:lang w:val="en-US" w:eastAsia="en-US" w:bidi="en-US"/>
        </w:rPr>
        <w:t>Authorities intervening in each stage of the procedure (including Dublin)</w:t>
      </w:r>
    </w:p>
    <w:tbl>
      <w:tblPr>
        <w:tblOverlap w:val="never"/>
        <w:jc w:val="left"/>
        <w:tblLayout w:type="fixed"/>
      </w:tblPr>
      <w:tblGrid>
        <w:gridCol w:w="2698"/>
        <w:gridCol w:w="2549"/>
        <w:gridCol w:w="3029"/>
      </w:tblGrid>
      <w:tr>
        <w:trPr>
          <w:trHeight w:val="475"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Stage of the procedure</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Competent authority in EN</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Competent authority in original language (DE)</w:t>
            </w:r>
          </w:p>
        </w:tc>
      </w:tr>
      <w:tr>
        <w:trPr>
          <w:trHeight w:val="67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Application at the border</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Border police</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Bundespolizei</w:t>
            </w:r>
          </w:p>
        </w:tc>
      </w:tr>
      <w:tr>
        <w:trPr>
          <w:trHeight w:val="677"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Application on the territory/regular procedure</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Federal Office for Migration and Refugees</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Bundesamt fur Migration und Fluchtlinge (BAMF)</w:t>
            </w:r>
          </w:p>
        </w:tc>
      </w:tr>
      <w:tr>
        <w:trPr>
          <w:trHeight w:val="67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Dublin (responsibility assessment)</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Federal Office for Migration and Refugees</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Bundesamt fur Migration und Fluchtlinge (BAMF)</w:t>
            </w:r>
          </w:p>
        </w:tc>
      </w:tr>
      <w:tr>
        <w:trPr>
          <w:trHeight w:val="1051"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Subsequent application (admissibility)</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Federal Office for Migration and Refugees</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Bundesamt fur Migration und Fluchtlinge (BAMF)</w:t>
            </w:r>
          </w:p>
        </w:tc>
      </w:tr>
      <w:tr>
        <w:trPr>
          <w:trHeight w:val="1046"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Airport procedure</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Federal Office for Migration and Refugees</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Bundesamt fur Migration und Fluchtlinge (BAMF)</w:t>
            </w:r>
          </w:p>
        </w:tc>
      </w:tr>
      <w:tr>
        <w:trPr>
          <w:trHeight w:val="1051"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Appeal</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Administrative Court (local)</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Verwaltungsgericht</w:t>
            </w:r>
          </w:p>
        </w:tc>
      </w:tr>
      <w:tr>
        <w:trPr>
          <w:trHeight w:val="1051"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Further appeal</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High Administrative Court (regional)</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Oberverwaltungsgericht or Verwaltungsgerichtshof</w:t>
            </w:r>
          </w:p>
        </w:tc>
      </w:tr>
      <w:tr>
        <w:trPr>
          <w:trHeight w:val="1056"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Final appeal</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Federal Administrative Court</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Bundesverwaltungsgericht</w:t>
            </w:r>
          </w:p>
        </w:tc>
      </w:tr>
    </w:tbl>
    <w:p>
      <w:pPr>
        <w:pStyle w:val="Style28"/>
        <w:keepNext w:val="0"/>
        <w:keepLines w:val="0"/>
        <w:widowControl w:val="0"/>
        <w:numPr>
          <w:ilvl w:val="0"/>
          <w:numId w:val="17"/>
        </w:numPr>
        <w:shd w:val="clear" w:color="auto" w:fill="auto"/>
        <w:tabs>
          <w:tab w:pos="1085" w:val="left"/>
        </w:tabs>
        <w:bidi w:val="0"/>
        <w:spacing w:before="0" w:after="200" w:line="240" w:lineRule="auto"/>
        <w:ind w:left="1080" w:right="0" w:hanging="360"/>
        <w:jc w:val="both"/>
      </w:pPr>
      <w:bookmarkStart w:id="25" w:name="bookmark25"/>
      <w:r>
        <w:rPr>
          <w:b/>
          <w:bCs/>
          <w:color w:val="31849B"/>
          <w:spacing w:val="0"/>
          <w:w w:val="100"/>
          <w:position w:val="0"/>
          <w:u w:val="single"/>
          <w:shd w:val="clear" w:color="auto" w:fill="auto"/>
          <w:lang w:val="en-US" w:eastAsia="en-US" w:bidi="en-US"/>
        </w:rPr>
        <w:t>Number of staff and nature of the first instance authority (responsible for taking the decision on the asylum application at the first instance)</w:t>
      </w:r>
      <w:bookmarkEnd w:id="25"/>
    </w:p>
    <w:tbl>
      <w:tblPr>
        <w:tblOverlap w:val="never"/>
        <w:jc w:val="center"/>
        <w:tblLayout w:type="fixed"/>
      </w:tblPr>
      <w:tblGrid>
        <w:gridCol w:w="2477"/>
        <w:gridCol w:w="2074"/>
        <w:gridCol w:w="2160"/>
        <w:gridCol w:w="2131"/>
      </w:tblGrid>
      <w:tr>
        <w:trPr>
          <w:trHeight w:val="231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 in English</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Number of staff (specify the number of people involved in making decisions on claims if available)</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Ministry responsible</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Is there any political interference possible by the responsible Minister with the decision making in individual cases by the first instance authority? Y/N</w:t>
            </w:r>
          </w:p>
        </w:tc>
      </w:tr>
      <w:tr>
        <w:trPr>
          <w:trHeight w:val="802"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Federal Office for Migration and Refugees</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Federal Ministry of the Interior</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w:t>
            </w:r>
          </w:p>
        </w:tc>
      </w:tr>
    </w:tbl>
    <w:p>
      <w:pPr>
        <w:widowControl w:val="0"/>
        <w:spacing w:after="439" w:line="1" w:lineRule="exact"/>
      </w:pPr>
    </w:p>
    <w:p>
      <w:pPr>
        <w:pStyle w:val="Style72"/>
        <w:keepNext/>
        <w:keepLines/>
        <w:widowControl w:val="0"/>
        <w:numPr>
          <w:ilvl w:val="0"/>
          <w:numId w:val="17"/>
        </w:numPr>
        <w:shd w:val="clear" w:color="auto" w:fill="auto"/>
        <w:tabs>
          <w:tab w:pos="1085" w:val="left"/>
        </w:tabs>
        <w:bidi w:val="0"/>
        <w:spacing w:before="0" w:after="200" w:line="276" w:lineRule="auto"/>
        <w:ind w:left="0" w:right="0" w:firstLine="720"/>
        <w:jc w:val="both"/>
      </w:pPr>
      <w:bookmarkStart w:id="26" w:name="bookmark26"/>
      <w:bookmarkStart w:id="27" w:name="bookmark27"/>
      <w:r>
        <w:rPr>
          <w:spacing w:val="0"/>
          <w:w w:val="100"/>
          <w:position w:val="0"/>
          <w:shd w:val="clear" w:color="auto" w:fill="auto"/>
          <w:lang w:val="en-US" w:eastAsia="en-US" w:bidi="en-US"/>
        </w:rPr>
        <w:t>Short overview of the asylum procedure</w:t>
      </w:r>
      <w:bookmarkEnd w:id="26"/>
      <w:bookmarkEnd w:id="27"/>
    </w:p>
    <w:p>
      <w:pPr>
        <w:pStyle w:val="Style28"/>
        <w:keepNext w:val="0"/>
        <w:keepLines w:val="0"/>
        <w:widowControl w:val="0"/>
        <w:shd w:val="clear" w:color="auto" w:fill="auto"/>
        <w:bidi w:val="0"/>
        <w:spacing w:before="0" w:after="260"/>
        <w:ind w:left="0" w:right="0" w:firstLine="0"/>
        <w:jc w:val="both"/>
      </w:pPr>
      <w:bookmarkStart w:id="28" w:name="bookmark28"/>
      <w:r>
        <w:rPr>
          <w:color w:val="000000"/>
          <w:spacing w:val="0"/>
          <w:w w:val="100"/>
          <w:position w:val="0"/>
          <w:shd w:val="clear" w:color="auto" w:fill="auto"/>
          <w:lang w:val="en-US" w:eastAsia="en-US" w:bidi="en-US"/>
        </w:rPr>
        <w:t>If asylum-seekers are arrested at the border while trying to enter Germany without the necessary documents, their applications are usually not accepted and they are immediately returned to the neighbouring country. Therefore most applications are lodged by asylum-seekers who have already entered the territory.</w:t>
      </w:r>
      <w:bookmarkEnd w:id="28"/>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Asylum-seekers who arrive at an international airport without the necessary documents may be subject to the “airport procedure” (dependent on whether the necessary facilities exist at the airport). It then is decided in an accelerated procedure whether they will be allowed to enter the territory or not.</w:t>
      </w:r>
    </w:p>
    <w:p>
      <w:pPr>
        <w:pStyle w:val="Style28"/>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Unless entry is denied at the border or at the airport, a regular procedure takes place. Applications have to be filed at the Federal Office for Migration and Refugees </w:t>
      </w:r>
      <w:r>
        <w:rPr>
          <w:i/>
          <w:iCs/>
          <w:color w:val="000000"/>
          <w:spacing w:val="0"/>
          <w:w w:val="100"/>
          <w:position w:val="0"/>
          <w:shd w:val="clear" w:color="auto" w:fill="auto"/>
          <w:lang w:val="en-US" w:eastAsia="en-US" w:bidi="en-US"/>
        </w:rPr>
        <w:t xml:space="preserve">(Bundesamt fur Migration und Fluchtlinge). </w:t>
      </w:r>
      <w:r>
        <w:rPr>
          <w:color w:val="000000"/>
          <w:spacing w:val="0"/>
          <w:w w:val="100"/>
          <w:position w:val="0"/>
          <w:shd w:val="clear" w:color="auto" w:fill="auto"/>
          <w:lang w:val="en-US" w:eastAsia="en-US" w:bidi="en-US"/>
        </w:rPr>
        <w:t>During the first stage of this procedure asylum-seekers are accommodated in initial reception centres for up to three months. These reception centres are usually located on the same premises as the branch office of the Federal Office for Migration and Refugees. The interview usually takes place during the first stage of the procedure, but decision-making often takes longer. If no decision has been issued within three months applicants are usually sent to local accommodation centres where they have to stay for the remaining time of their procedures. The obligation to stay in accommodation centres also applies to the whole length of possible appeal procedures, but there are regional differences with some municipalities also granting access to the regular housing market.</w:t>
      </w:r>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Federal Office for Migration and Refugees decides whether an asylum-seeker is entitled</w:t>
      </w:r>
    </w:p>
    <w:p>
      <w:pPr>
        <w:pStyle w:val="Style28"/>
        <w:keepNext w:val="0"/>
        <w:keepLines w:val="0"/>
        <w:widowControl w:val="0"/>
        <w:numPr>
          <w:ilvl w:val="0"/>
          <w:numId w:val="19"/>
        </w:numPr>
        <w:shd w:val="clear" w:color="auto" w:fill="auto"/>
        <w:tabs>
          <w:tab w:pos="714" w:val="left"/>
        </w:tabs>
        <w:bidi w:val="0"/>
        <w:spacing w:before="0" w:after="0"/>
        <w:ind w:left="720" w:right="0" w:hanging="460"/>
        <w:jc w:val="both"/>
      </w:pPr>
      <w:r>
        <w:rPr>
          <w:color w:val="000000"/>
          <w:spacing w:val="0"/>
          <w:w w:val="100"/>
          <w:position w:val="0"/>
          <w:shd w:val="clear" w:color="auto" w:fill="auto"/>
          <w:lang w:val="en-US" w:eastAsia="en-US" w:bidi="en-US"/>
        </w:rPr>
        <w:t>to the so-called Constitutional asylum (restricted to people persecuted by state actors for political reasons),</w:t>
      </w:r>
    </w:p>
    <w:p>
      <w:pPr>
        <w:pStyle w:val="Style28"/>
        <w:keepNext w:val="0"/>
        <w:keepLines w:val="0"/>
        <w:widowControl w:val="0"/>
        <w:numPr>
          <w:ilvl w:val="0"/>
          <w:numId w:val="21"/>
        </w:numPr>
        <w:shd w:val="clear" w:color="auto" w:fill="auto"/>
        <w:tabs>
          <w:tab w:pos="714" w:val="left"/>
        </w:tabs>
        <w:bidi w:val="0"/>
        <w:spacing w:before="0" w:after="0"/>
        <w:ind w:left="720" w:right="0" w:hanging="460"/>
        <w:jc w:val="both"/>
      </w:pPr>
      <w:r>
        <w:rPr>
          <w:color w:val="000000"/>
          <w:spacing w:val="0"/>
          <w:w w:val="100"/>
          <w:position w:val="0"/>
          <w:shd w:val="clear" w:color="auto" w:fill="auto"/>
          <w:lang w:val="en-US" w:eastAsia="en-US" w:bidi="en-US"/>
        </w:rPr>
        <w:t>to refugee status (according to the 1951 Refugee Convention and to the Qualification Directive) and/or</w:t>
      </w:r>
    </w:p>
    <w:p>
      <w:pPr>
        <w:pStyle w:val="Style28"/>
        <w:keepNext w:val="0"/>
        <w:keepLines w:val="0"/>
        <w:widowControl w:val="0"/>
        <w:numPr>
          <w:ilvl w:val="0"/>
          <w:numId w:val="21"/>
        </w:numPr>
        <w:shd w:val="clear" w:color="auto" w:fill="auto"/>
        <w:tabs>
          <w:tab w:pos="714" w:val="left"/>
        </w:tabs>
        <w:bidi w:val="0"/>
        <w:spacing w:before="0" w:after="260"/>
        <w:ind w:left="0" w:right="0" w:firstLine="240"/>
        <w:jc w:val="both"/>
      </w:pPr>
      <w:r>
        <w:rPr>
          <w:color w:val="000000"/>
          <w:spacing w:val="0"/>
          <w:w w:val="100"/>
          <w:position w:val="0"/>
          <w:shd w:val="clear" w:color="auto" w:fill="auto"/>
          <w:lang w:val="en-US" w:eastAsia="en-US" w:bidi="en-US"/>
        </w:rPr>
        <w:t>to other forms of protection (called prohibition of deportation/</w:t>
      </w:r>
      <w:r>
        <w:rPr>
          <w:i/>
          <w:iCs/>
          <w:color w:val="000000"/>
          <w:spacing w:val="0"/>
          <w:w w:val="100"/>
          <w:position w:val="0"/>
          <w:shd w:val="clear" w:color="auto" w:fill="auto"/>
          <w:lang w:val="en-US" w:eastAsia="en-US" w:bidi="en-US"/>
        </w:rPr>
        <w:t>Abschiebungsverbot</w:t>
      </w:r>
      <w:r>
        <w:rPr>
          <w:color w:val="000000"/>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The other forms of protection include subsidiary protection as defined in Art. 15 of the Qualification Directive, but in addition there is also a national protection status for people at risk of “substantial and concrete danger to life and limb or liberty”. In principle this latter status might apply to any such threat, including risks emanating from ill health or from destitution, but case law has narrowed the scope of this </w:t>
      </w:r>
      <w:r>
        <w:rPr>
          <w:color w:val="000000"/>
          <w:spacing w:val="0"/>
          <w:w w:val="100"/>
          <w:position w:val="0"/>
          <w:shd w:val="clear" w:color="auto" w:fill="auto"/>
          <w:lang w:val="en-US" w:eastAsia="en-US" w:bidi="en-US"/>
        </w:rPr>
        <w:t>provision to instances of “extreme risk”, i.e. cases in which an applicant would face “certain death or most serious harm” upon return.</w:t>
      </w:r>
    </w:p>
    <w:p>
      <w:pPr>
        <w:pStyle w:val="Style28"/>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In a considerable number of cases (around 23 % in 2011 and 2012) a “formal decision” was taken, which means that the case was closed without an examination of the asylum claim's substance. In many instances such formal decisions are issued because another state was found to be responsible for the asylum application under the criteria of the Dublin II Regulation.</w:t>
      </w:r>
    </w:p>
    <w:p>
      <w:pPr>
        <w:pStyle w:val="Style28"/>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An appeal against the rejection of an asylum application has to be submitted to a regular administrative court (</w:t>
      </w:r>
      <w:r>
        <w:rPr>
          <w:i/>
          <w:iCs/>
          <w:color w:val="000000"/>
          <w:spacing w:val="0"/>
          <w:w w:val="100"/>
          <w:position w:val="0"/>
          <w:shd w:val="clear" w:color="auto" w:fill="auto"/>
          <w:lang w:val="en-US" w:eastAsia="en-US" w:bidi="en-US"/>
        </w:rPr>
        <w:t>Verwaltungsgericht</w:t>
      </w:r>
      <w:r>
        <w:rPr>
          <w:color w:val="000000"/>
          <w:spacing w:val="0"/>
          <w:w w:val="100"/>
          <w:position w:val="0"/>
          <w:shd w:val="clear" w:color="auto" w:fill="auto"/>
          <w:lang w:val="en-US" w:eastAsia="en-US" w:bidi="en-US"/>
        </w:rPr>
        <w:t>). The responsible administrative court is the one with regional competence for the asylum-seeker's place of residence. Appeals generally have suspensive effect, unless the application is rejected as “manifestly unfounded”. In these cases applicants may ask the court to restore suspensive effect, but they only have one week to submit the necessary request, which must be substantiated.</w:t>
      </w:r>
    </w:p>
    <w:p>
      <w:pPr>
        <w:pStyle w:val="Style28"/>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If an asylum application is “formally” rejected, e.g. as “inadmissible” because of the Dublin II regulation, suspensive effect of an appeal is generally ruled out by law and therefore may only be restored by an administrative court in highly exceptional circumstances.</w:t>
      </w:r>
    </w:p>
    <w:p>
      <w:pPr>
        <w:pStyle w:val="Style28"/>
        <w:keepNext w:val="0"/>
        <w:keepLines w:val="0"/>
        <w:widowControl w:val="0"/>
        <w:shd w:val="clear" w:color="auto" w:fill="auto"/>
        <w:bidi w:val="0"/>
        <w:spacing w:before="0" w:after="300"/>
        <w:ind w:left="0" w:right="0" w:firstLine="0"/>
        <w:jc w:val="both"/>
        <w:sectPr>
          <w:footnotePr>
            <w:pos w:val="pageBottom"/>
            <w:numFmt w:val="decimal"/>
            <w:numStart w:val="2"/>
            <w:numRestart w:val="continuous"/>
            <w15:footnoteColumns w:val="1"/>
          </w:footnotePr>
          <w:pgSz w:w="11900" w:h="16840"/>
          <w:pgMar w:top="1210" w:left="1186" w:right="1430" w:bottom="2452" w:header="782" w:footer="3" w:gutter="0"/>
          <w:cols w:space="720"/>
          <w:noEndnote/>
          <w:rtlGutter w:val="0"/>
          <w:docGrid w:linePitch="360"/>
        </w:sectPr>
      </w:pPr>
      <w:r>
        <w:rPr>
          <w:color w:val="000000"/>
          <w:spacing w:val="0"/>
          <w:w w:val="100"/>
          <w:position w:val="0"/>
          <w:shd w:val="clear" w:color="auto" w:fill="auto"/>
          <w:lang w:val="en-US" w:eastAsia="en-US" w:bidi="en-US"/>
        </w:rPr>
        <w:t>The decision of the administrative court is usually final in asylum procedures. Further appeals to higher courts are possible only in exceptional circumstances, e.g. if the case is of fundamental importance or if the administrative court's decision violates basic principles of jurisprudence.</w:t>
      </w:r>
    </w:p>
    <w:p>
      <w:pPr>
        <w:widowControl w:val="0"/>
        <w:spacing w:line="240" w:lineRule="exact"/>
        <w:rPr>
          <w:sz w:val="19"/>
          <w:szCs w:val="19"/>
        </w:rPr>
      </w:pPr>
    </w:p>
    <w:p>
      <w:pPr>
        <w:widowControl w:val="0"/>
        <w:spacing w:before="91" w:after="91" w:line="240" w:lineRule="exact"/>
        <w:rPr>
          <w:sz w:val="19"/>
          <w:szCs w:val="19"/>
        </w:rPr>
      </w:pPr>
    </w:p>
    <w:p>
      <w:pPr>
        <w:widowControl w:val="0"/>
        <w:spacing w:line="1" w:lineRule="exact"/>
        <w:sectPr>
          <w:footerReference w:type="default" r:id="rId25"/>
          <w:footerReference w:type="even" r:id="rId26"/>
          <w:footerReference w:type="first" r:id="rId27"/>
          <w:footnotePr>
            <w:pos w:val="pageBottom"/>
            <w:numFmt w:val="decimal"/>
            <w:numStart w:val="2"/>
            <w:numRestart w:val="continuous"/>
            <w15:footnoteColumns w:val="1"/>
          </w:footnotePr>
          <w:pgSz w:w="11900" w:h="16840"/>
          <w:pgMar w:top="431" w:left="1092" w:right="1237" w:bottom="2894" w:header="0" w:footer="3" w:gutter="0"/>
          <w:cols w:space="720"/>
          <w:noEndnote/>
          <w:titlePg/>
          <w:rtlGutter w:val="0"/>
          <w:docGrid w:linePitch="360"/>
        </w:sectPr>
      </w:pPr>
    </w:p>
    <w:p>
      <w:pPr>
        <w:pStyle w:val="Style84"/>
        <w:keepNext/>
        <w:keepLines/>
        <w:widowControl w:val="0"/>
        <w:numPr>
          <w:ilvl w:val="0"/>
          <w:numId w:val="23"/>
        </w:numPr>
        <w:shd w:val="clear" w:color="auto" w:fill="auto"/>
        <w:tabs>
          <w:tab w:pos="800" w:val="left"/>
        </w:tabs>
        <w:bidi w:val="0"/>
        <w:spacing w:before="0" w:line="240" w:lineRule="auto"/>
        <w:ind w:left="0" w:right="0"/>
        <w:jc w:val="left"/>
      </w:pPr>
      <w:bookmarkStart w:id="29" w:name="bookmark29"/>
      <w:bookmarkStart w:id="30" w:name="bookmark30"/>
      <w:bookmarkStart w:id="31" w:name="bookmark31"/>
      <w:bookmarkStart w:id="32" w:name="bookmark32"/>
      <w:r>
        <w:rPr>
          <w:spacing w:val="0"/>
          <w:w w:val="100"/>
          <w:position w:val="0"/>
          <w:sz w:val="24"/>
          <w:szCs w:val="24"/>
          <w:shd w:val="clear" w:color="auto" w:fill="auto"/>
          <w:lang w:val="en-US" w:eastAsia="en-US" w:bidi="en-US"/>
        </w:rPr>
        <w:t>Procedures</w:t>
      </w:r>
      <w:bookmarkEnd w:id="31"/>
      <w:bookmarkEnd w:id="32"/>
      <w:bookmarkEnd w:id="29"/>
      <w:bookmarkEnd w:id="30"/>
    </w:p>
    <w:p>
      <w:pPr>
        <w:pStyle w:val="Style72"/>
        <w:keepNext/>
        <w:keepLines/>
        <w:widowControl w:val="0"/>
        <w:numPr>
          <w:ilvl w:val="0"/>
          <w:numId w:val="25"/>
        </w:numPr>
        <w:shd w:val="clear" w:color="auto" w:fill="auto"/>
        <w:tabs>
          <w:tab w:pos="1140" w:val="left"/>
        </w:tabs>
        <w:bidi w:val="0"/>
        <w:spacing w:before="0" w:after="500" w:line="240" w:lineRule="auto"/>
        <w:ind w:left="0" w:right="0" w:firstLine="780"/>
        <w:jc w:val="both"/>
      </w:pPr>
      <w:bookmarkStart w:id="33" w:name="bookmark33"/>
      <w:bookmarkStart w:id="34" w:name="bookmark34"/>
      <w:r>
        <w:rPr>
          <w:spacing w:val="0"/>
          <w:w w:val="100"/>
          <w:position w:val="0"/>
          <w:shd w:val="clear" w:color="auto" w:fill="auto"/>
          <w:lang w:val="en-US" w:eastAsia="en-US" w:bidi="en-US"/>
        </w:rPr>
        <w:t>Registration of the Asylum Application</w:t>
      </w:r>
      <w:bookmarkEnd w:id="33"/>
      <w:bookmarkEnd w:id="34"/>
    </w:p>
    <w:p>
      <w:pPr>
        <w:pStyle w:val="Style28"/>
        <w:keepNext w:val="0"/>
        <w:keepLines w:val="0"/>
        <w:widowControl w:val="0"/>
        <w:shd w:val="clear" w:color="auto" w:fill="auto"/>
        <w:bidi w:val="0"/>
        <w:spacing w:before="0" w:after="0" w:line="286" w:lineRule="auto"/>
        <w:ind w:left="0" w:right="0" w:firstLine="0"/>
        <w:jc w:val="left"/>
      </w:pPr>
      <w:r>
        <w:rPr>
          <w:i/>
          <w:iCs/>
          <w:color w:val="000000"/>
          <w:spacing w:val="0"/>
          <w:w w:val="100"/>
          <w:position w:val="0"/>
          <w:shd w:val="clear" w:color="auto" w:fill="auto"/>
          <w:lang w:val="en-US" w:eastAsia="en-US" w:bidi="en-US"/>
        </w:rPr>
        <w:t>Indicators:</w:t>
      </w:r>
    </w:p>
    <w:p>
      <w:pPr>
        <w:pStyle w:val="Style28"/>
        <w:keepNext w:val="0"/>
        <w:keepLines w:val="0"/>
        <w:widowControl w:val="0"/>
        <w:shd w:val="clear" w:color="auto" w:fill="auto"/>
        <w:tabs>
          <w:tab w:pos="2226" w:val="left"/>
        </w:tabs>
        <w:bidi w:val="0"/>
        <w:spacing w:before="0" w:after="440" w:line="286" w:lineRule="auto"/>
        <w:ind w:left="780" w:right="0" w:hanging="440"/>
        <w:jc w:val="left"/>
      </w:pPr>
      <w:r>
        <w:rPr>
          <w:color w:val="000000"/>
          <w:spacing w:val="0"/>
          <w:w w:val="100"/>
          <w:position w:val="0"/>
          <w:shd w:val="clear" w:color="auto" w:fill="auto"/>
          <w:lang w:val="en-US" w:eastAsia="en-US" w:bidi="en-US"/>
        </w:rPr>
        <w:t>- Are specific time limits laid down in law for asylum seekers to lodge their application? □ Yes</w:t>
        <w:tab/>
        <w:t>|ZI No</w:t>
      </w:r>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law states that asylum-seekers shall apply for asylum at the border. However, entry to the territory is regularly refused at the border if an asylum-seeker does not have the necessary documents for legal entry. Therefore most applications are lodged by asylum-seekers who have already entered the territory. Under these circumstances the law obliges asylum-seekers to “immediately” report to a branch office of the Federal Office for Migration and Refugees (Federal Office). Alternatively, they can report to a police station or to an office of the foreigner's authorities.</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There is no strict definition of an “immediate” application and there are no exclusion rules for applications which are filed at a later date. However, a delay in filing the application may be held against the asylum-seeker in the course of the asylum procedure, unless reasonable justification for the delay is brought forward.</w:t>
      </w:r>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Only the Federal Office is entitled to register an asylum application. Hence an asylum-seeker reporting to the police or to another authority will be referred to the Federal Office. A person who intends to apply for asylum does not have the legal status of an asylum-seeker as long as they have not arrived at the responsible branch of the Federal Office and until the application has been registered. Which reception centre and which branch of the Federal Office is responsible for accommodation and for the initial stage of the asylum procedure is determined by a distribution system (known as </w:t>
      </w:r>
      <w:r>
        <w:rPr>
          <w:i/>
          <w:iCs/>
          <w:color w:val="000000"/>
          <w:spacing w:val="0"/>
          <w:w w:val="100"/>
          <w:position w:val="0"/>
          <w:shd w:val="clear" w:color="auto" w:fill="auto"/>
          <w:lang w:val="en-US" w:eastAsia="en-US" w:bidi="en-US"/>
        </w:rPr>
        <w:t xml:space="preserve">“Konigsteiner Schlussel”). </w:t>
      </w:r>
      <w:r>
        <w:rPr>
          <w:color w:val="000000"/>
          <w:spacing w:val="0"/>
          <w:w w:val="100"/>
          <w:position w:val="0"/>
          <w:shd w:val="clear" w:color="auto" w:fill="auto"/>
          <w:lang w:val="en-US" w:eastAsia="en-US" w:bidi="en-US"/>
        </w:rPr>
        <w:t>This distribution system allocates places according to a quota system based on the capacities of the centres, which are in turn dependent on the size of the Federal States in which the centres are located.. Furthermore, the system takes into account which branch office of the Federal Office deals with the asylum-seeker's country of origin.</w:t>
      </w:r>
      <w:r>
        <w:rPr>
          <w:color w:val="000000"/>
          <w:spacing w:val="0"/>
          <w:w w:val="100"/>
          <w:position w:val="0"/>
          <w:shd w:val="clear" w:color="auto" w:fill="auto"/>
          <w:vertAlign w:val="superscript"/>
          <w:lang w:val="en-US" w:eastAsia="en-US" w:bidi="en-US"/>
        </w:rPr>
        <w:footnoteReference w:id="8"/>
      </w:r>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In practice, difficulties with registration have been reported in connection with the refusal of entry at the borders. Occasionally, it has been reported that asylum-seekers were arrested by border police in the immediate vicinity of a branch of the Federal Office before they could apply for asylum.</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If the border police decides to refuse entry, they often detain asylum-seekers in order to deport them to the neighbouring “safe third country”. In such cases, an application filed in detention is usually neither</w:t>
      </w:r>
    </w:p>
    <w:p>
      <w:pPr>
        <w:pStyle w:val="Style8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w:t>
      </w:r>
    </w:p>
    <w:p>
      <w:pPr>
        <w:pStyle w:val="Style28"/>
        <w:keepNext w:val="0"/>
        <w:keepLines w:val="0"/>
        <w:widowControl w:val="0"/>
        <w:shd w:val="clear" w:color="auto" w:fill="auto"/>
        <w:bidi w:val="0"/>
        <w:spacing w:before="0" w:after="440" w:line="180" w:lineRule="auto"/>
        <w:ind w:left="0" w:right="0" w:firstLine="0"/>
        <w:jc w:val="left"/>
      </w:pPr>
      <w:r>
        <mc:AlternateContent>
          <mc:Choice Requires="wps">
            <w:drawing>
              <wp:anchor distT="0" distB="0" distL="114300" distR="114300" simplePos="0" relativeHeight="125829388" behindDoc="0" locked="0" layoutInCell="1" allowOverlap="1">
                <wp:simplePos x="0" y="0"/>
                <wp:positionH relativeFrom="page">
                  <wp:posOffset>803275</wp:posOffset>
                </wp:positionH>
                <wp:positionV relativeFrom="paragraph">
                  <wp:posOffset>2082800</wp:posOffset>
                </wp:positionV>
                <wp:extent cx="121920" cy="362585"/>
                <wp:wrapSquare wrapText="right"/>
                <wp:docPr id="47" name="Shape 47"/>
                <a:graphic xmlns:a="http://schemas.openxmlformats.org/drawingml/2006/main">
                  <a:graphicData uri="http://schemas.microsoft.com/office/word/2010/wordprocessingShape">
                    <wps:wsp>
                      <wps:cNvSpPr txBox="1"/>
                      <wps:spPr>
                        <a:xfrm>
                          <a:ext cx="121920" cy="362585"/>
                        </a:xfrm>
                        <a:prstGeom prst="rect"/>
                        <a:noFill/>
                      </wps:spPr>
                      <wps:txbx>
                        <w:txbxContent>
                          <w:p>
                            <w:pPr>
                              <w:pStyle w:val="Style13"/>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7</w:t>
                            </w:r>
                          </w:p>
                          <w:p>
                            <w:pPr>
                              <w:pStyle w:val="Style13"/>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8</w:t>
                            </w:r>
                          </w:p>
                          <w:p>
                            <w:pPr>
                              <w:pStyle w:val="Style13"/>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9</w:t>
                            </w:r>
                          </w:p>
                        </w:txbxContent>
                      </wps:txbx>
                      <wps:bodyPr lIns="0" tIns="0" rIns="0" bIns="0">
                        <a:noAutoFit/>
                      </wps:bodyPr>
                    </wps:wsp>
                  </a:graphicData>
                </a:graphic>
              </wp:anchor>
            </w:drawing>
          </mc:Choice>
          <mc:Fallback>
            <w:pict>
              <v:shape id="_x0000_s1073" type="#_x0000_t202" style="position:absolute;margin-left:63.25pt;margin-top:164.pt;width:9.5999999999999996pt;height:28.550000000000001pt;z-index:-125829365;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7</w:t>
                      </w:r>
                    </w:p>
                    <w:p>
                      <w:pPr>
                        <w:pStyle w:val="Style13"/>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8</w:t>
                      </w:r>
                    </w:p>
                    <w:p>
                      <w:pPr>
                        <w:pStyle w:val="Style13"/>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9</w:t>
                      </w:r>
                    </w:p>
                  </w:txbxContent>
                </v:textbox>
                <w10:wrap type="square" side="right" anchorx="page"/>
              </v:shape>
            </w:pict>
          </mc:Fallback>
        </mc:AlternateContent>
      </w:r>
      <w:r>
        <w:rPr>
          <w:color w:val="000000"/>
          <w:spacing w:val="0"/>
          <w:w w:val="100"/>
          <w:position w:val="0"/>
          <w:shd w:val="clear" w:color="auto" w:fill="auto"/>
          <w:lang w:val="en-US" w:eastAsia="en-US" w:bidi="en-US"/>
        </w:rPr>
        <w:t>considered, nor referred to the Federal Office.</w:t>
      </w:r>
      <w:r>
        <w:rPr>
          <w:color w:val="000000"/>
          <w:spacing w:val="0"/>
          <w:w w:val="100"/>
          <w:position w:val="0"/>
          <w:shd w:val="clear" w:color="auto" w:fill="auto"/>
          <w:vertAlign w:val="superscript"/>
          <w:lang w:val="en-US" w:eastAsia="en-US" w:bidi="en-US"/>
        </w:rPr>
        <w:footnoteReference w:id="10"/>
      </w:r>
      <w:r>
        <w:br w:type="page"/>
      </w:r>
    </w:p>
    <w:p>
      <w:pPr>
        <w:pStyle w:val="Style72"/>
        <w:keepNext/>
        <w:keepLines/>
        <w:widowControl w:val="0"/>
        <w:numPr>
          <w:ilvl w:val="0"/>
          <w:numId w:val="25"/>
        </w:numPr>
        <w:shd w:val="clear" w:color="auto" w:fill="auto"/>
        <w:tabs>
          <w:tab w:pos="1285" w:val="left"/>
        </w:tabs>
        <w:bidi w:val="0"/>
        <w:spacing w:before="0" w:after="280" w:line="240" w:lineRule="auto"/>
        <w:ind w:left="0" w:right="0" w:firstLine="920"/>
        <w:jc w:val="left"/>
      </w:pPr>
      <w:bookmarkStart w:id="35" w:name="bookmark35"/>
      <w:bookmarkStart w:id="36" w:name="bookmark36"/>
      <w:r>
        <w:rPr>
          <w:spacing w:val="0"/>
          <w:w w:val="100"/>
          <w:position w:val="0"/>
          <w:shd w:val="clear" w:color="auto" w:fill="auto"/>
          <w:lang w:val="en-US" w:eastAsia="en-US" w:bidi="en-US"/>
        </w:rPr>
        <w:t>Regular procedure</w:t>
      </w:r>
      <w:bookmarkEnd w:id="35"/>
      <w:bookmarkEnd w:id="36"/>
    </w:p>
    <w:p>
      <w:pPr>
        <w:pStyle w:val="Style28"/>
        <w:keepNext w:val="0"/>
        <w:keepLines w:val="0"/>
        <w:widowControl w:val="0"/>
        <w:shd w:val="clear" w:color="auto" w:fill="auto"/>
        <w:bidi w:val="0"/>
        <w:spacing w:before="0" w:after="0" w:line="240" w:lineRule="auto"/>
        <w:ind w:left="0" w:right="0" w:firstLine="220"/>
        <w:jc w:val="left"/>
      </w:pPr>
      <w:bookmarkStart w:id="37" w:name="bookmark37"/>
      <w:bookmarkStart w:id="38" w:name="bookmark38"/>
      <w:r>
        <w:rPr>
          <w:i/>
          <w:iCs/>
          <w:color w:val="E36C0A"/>
          <w:spacing w:val="0"/>
          <w:w w:val="100"/>
          <w:position w:val="0"/>
          <w:shd w:val="clear" w:color="auto" w:fill="auto"/>
          <w:lang w:val="en-US" w:eastAsia="en-US" w:bidi="en-US"/>
        </w:rPr>
        <w:t>General (scope, time limits)</w:t>
      </w:r>
      <w:bookmarkEnd w:id="37"/>
      <w:bookmarkEnd w:id="38"/>
    </w:p>
    <w:p>
      <w:pPr>
        <w:pStyle w:val="Style28"/>
        <w:keepNext w:val="0"/>
        <w:keepLines w:val="0"/>
        <w:widowControl w:val="0"/>
        <w:shd w:val="clear" w:color="auto" w:fill="auto"/>
        <w:bidi w:val="0"/>
        <w:spacing w:before="0" w:after="0" w:line="221" w:lineRule="auto"/>
        <w:ind w:left="340" w:right="0" w:hanging="140"/>
        <w:jc w:val="left"/>
      </w:pPr>
      <w:r>
        <w:rPr>
          <w:color w:val="9BBB58"/>
          <w:spacing w:val="0"/>
          <w:w w:val="100"/>
          <w:position w:val="0"/>
          <w:shd w:val="clear" w:color="auto" w:fill="auto"/>
          <w:lang w:val="en-US" w:eastAsia="en-US" w:bidi="en-US"/>
        </w:rPr>
        <w:t xml:space="preserve">X </w:t>
      </w:r>
      <w:r>
        <w:rPr>
          <w:color w:val="9BBB58"/>
          <w:spacing w:val="0"/>
          <w:w w:val="100"/>
          <w:position w:val="0"/>
          <w:shd w:val="clear" w:color="auto" w:fill="auto"/>
          <w:vertAlign w:val="superscript"/>
          <w:lang w:val="en-US" w:eastAsia="en-US" w:bidi="en-US"/>
        </w:rPr>
        <w:t>—</w:t>
      </w:r>
      <w:r>
        <w:rPr>
          <w:color w:val="9BBB58"/>
          <w:spacing w:val="0"/>
          <w:w w:val="100"/>
          <w:position w:val="0"/>
          <w:shd w:val="clear" w:color="auto" w:fill="auto"/>
          <w:lang w:val="en-US" w:eastAsia="en-US" w:bidi="en-US"/>
        </w:rPr>
        <w:t xml:space="preserve"> — — — — — — — — — — — — — — — — — — — — — — — — — — — — — — — — — — — — — — — — — — — — — — — — — — — — —— — — — — — — — — — — — </w:t>
      </w:r>
      <w:r>
        <w:rPr>
          <w:i/>
          <w:iCs/>
          <w:color w:val="000000"/>
          <w:spacing w:val="0"/>
          <w:w w:val="100"/>
          <w:position w:val="0"/>
          <w:shd w:val="clear" w:color="auto" w:fill="auto"/>
          <w:lang w:val="en-US" w:eastAsia="en-US" w:bidi="en-US"/>
        </w:rPr>
        <w:t>Indicators:</w:t>
      </w:r>
    </w:p>
    <w:p>
      <w:pPr>
        <w:pStyle w:val="Style28"/>
        <w:keepNext w:val="0"/>
        <w:keepLines w:val="0"/>
        <w:widowControl w:val="0"/>
        <w:shd w:val="clear" w:color="auto" w:fill="auto"/>
        <w:tabs>
          <w:tab w:pos="9490" w:val="left"/>
        </w:tabs>
        <w:bidi w:val="0"/>
        <w:spacing w:before="0" w:after="0" w:line="221" w:lineRule="auto"/>
        <w:ind w:left="0" w:right="0" w:firstLine="0"/>
        <w:jc w:val="left"/>
      </w:pPr>
      <w:r>
        <w:rPr>
          <w:color w:val="9BBB58"/>
          <w:spacing w:val="0"/>
          <w:w w:val="100"/>
          <w:position w:val="0"/>
          <w:shd w:val="clear" w:color="auto" w:fill="auto"/>
          <w:lang w:val="en-US" w:eastAsia="en-US" w:bidi="en-US"/>
        </w:rPr>
        <w:t>I</w:t>
        <w:tab/>
        <w:t>I</w:t>
      </w:r>
    </w:p>
    <w:p>
      <w:pPr>
        <w:pStyle w:val="Style28"/>
        <w:keepNext w:val="0"/>
        <w:keepLines w:val="0"/>
        <w:widowControl w:val="0"/>
        <w:shd w:val="clear" w:color="auto" w:fill="auto"/>
        <w:bidi w:val="0"/>
        <w:spacing w:before="0" w:after="0" w:line="240" w:lineRule="auto"/>
        <w:ind w:left="560" w:right="0" w:hanging="360"/>
        <w:jc w:val="both"/>
      </w:pPr>
      <w:r>
        <w:rPr>
          <w:color w:val="000000"/>
          <w:spacing w:val="0"/>
          <w:w w:val="100"/>
          <w:position w:val="0"/>
          <w:shd w:val="clear" w:color="auto" w:fill="auto"/>
          <w:lang w:val="en-US" w:eastAsia="en-US" w:bidi="en-US"/>
        </w:rPr>
        <w:t>- Time limit set in law for the determining authority to make a decision on the asylum application at first instance (in months): IXI N/A</w:t>
      </w:r>
    </w:p>
    <w:p>
      <w:pPr>
        <w:pStyle w:val="Style28"/>
        <w:keepNext w:val="0"/>
        <w:keepLines w:val="0"/>
        <w:widowControl w:val="0"/>
        <w:shd w:val="clear" w:color="auto" w:fill="auto"/>
        <w:tabs>
          <w:tab w:pos="3090" w:val="left"/>
          <w:tab w:pos="4530" w:val="left"/>
        </w:tabs>
        <w:bidi w:val="0"/>
        <w:spacing w:before="0" w:after="0" w:line="240" w:lineRule="auto"/>
        <w:ind w:left="560" w:right="0" w:hanging="360"/>
        <w:jc w:val="both"/>
      </w:pPr>
      <w:r>
        <w:rPr>
          <w:color w:val="000000"/>
          <w:spacing w:val="0"/>
          <w:w w:val="100"/>
          <w:position w:val="0"/>
          <w:shd w:val="clear" w:color="auto" w:fill="auto"/>
          <w:lang w:val="en-US" w:eastAsia="en-US" w:bidi="en-US"/>
        </w:rPr>
        <w:t>- Are detailed reasons for the rejection at first instance of an asylum application shared with the applicant in writing?</w:t>
        <w:tab/>
        <w:t>IXI Yes</w:t>
        <w:tab/>
        <w:t>□ No</w:t>
      </w:r>
    </w:p>
    <w:p>
      <w:pPr>
        <w:pStyle w:val="Style82"/>
        <w:keepNext w:val="0"/>
        <w:keepLines w:val="0"/>
        <w:widowControl w:val="0"/>
        <w:shd w:val="clear" w:color="auto" w:fill="auto"/>
        <w:bidi w:val="0"/>
        <w:spacing w:before="0" w:after="0" w:line="240" w:lineRule="auto"/>
        <w:ind w:left="1580" w:right="0" w:firstLine="0"/>
        <w:jc w:val="left"/>
        <w:rPr>
          <w:sz w:val="13"/>
          <w:szCs w:val="13"/>
        </w:rPr>
      </w:pPr>
      <w:r>
        <w:rPr>
          <w:color w:val="000000"/>
          <w:spacing w:val="0"/>
          <w:w w:val="100"/>
          <w:position w:val="0"/>
          <w:sz w:val="13"/>
          <w:szCs w:val="13"/>
          <w:shd w:val="clear" w:color="auto" w:fill="auto"/>
          <w:lang w:val="en-US" w:eastAsia="en-US" w:bidi="en-US"/>
        </w:rPr>
        <w:t>st</w:t>
      </w:r>
    </w:p>
    <w:p>
      <w:pPr>
        <w:pStyle w:val="Style28"/>
        <w:keepNext w:val="0"/>
        <w:keepLines w:val="0"/>
        <w:widowControl w:val="0"/>
        <w:shd w:val="clear" w:color="auto" w:fill="auto"/>
        <w:tabs>
          <w:tab w:pos="7794" w:val="left"/>
        </w:tabs>
        <w:bidi w:val="0"/>
        <w:spacing w:before="0" w:after="460" w:line="240" w:lineRule="auto"/>
        <w:ind w:left="740" w:right="0" w:hanging="400"/>
        <w:jc w:val="both"/>
      </w:pPr>
      <w:r>
        <w:rPr>
          <w:color w:val="000000"/>
          <w:spacing w:val="0"/>
          <w:w w:val="100"/>
          <w:position w:val="0"/>
          <w:shd w:val="clear" w:color="auto" w:fill="auto"/>
          <w:lang w:val="en-US" w:eastAsia="en-US" w:bidi="en-US"/>
        </w:rPr>
        <w:t>- As of 31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December 2012, the number of cases for which no final decision (including at first appeal) was taken one year after the asylum application was registered</w:t>
        <w:tab/>
        <w:t>N/A</w:t>
      </w:r>
    </w:p>
    <w:p>
      <w:pPr>
        <w:pStyle w:val="Style28"/>
        <w:keepNext w:val="0"/>
        <w:keepLines w:val="0"/>
        <w:widowControl w:val="0"/>
        <w:shd w:val="clear" w:color="auto" w:fill="auto"/>
        <w:bidi w:val="0"/>
        <w:spacing w:before="0" w:after="280"/>
        <w:ind w:left="160" w:right="0" w:firstLine="60"/>
        <w:jc w:val="both"/>
      </w:pPr>
      <w:r>
        <w:rPr>
          <w:color w:val="000000"/>
          <w:spacing w:val="0"/>
          <w:w w:val="100"/>
          <w:position w:val="0"/>
          <w:shd w:val="clear" w:color="auto" w:fill="auto"/>
          <w:lang w:val="en-US" w:eastAsia="en-US" w:bidi="en-US"/>
        </w:rPr>
        <w:t>The competent authority for the decision-making in asylum procedures is the Federal Office for Migration and Refugees (Federal Office). Until 2004, the processing of asylum applications had been the main task of the Federal Office (then under a different name), but since then its functions and duties have expanded in the field of migration, such as coordination of integration courses or research on general migration issues. The Federal Office also acts as national administration office for European Funds in the areas of refugees, integration and return.</w:t>
      </w:r>
    </w:p>
    <w:p>
      <w:pPr>
        <w:pStyle w:val="Style28"/>
        <w:keepNext w:val="0"/>
        <w:keepLines w:val="0"/>
        <w:widowControl w:val="0"/>
        <w:shd w:val="clear" w:color="auto" w:fill="auto"/>
        <w:bidi w:val="0"/>
        <w:spacing w:before="0" w:after="280"/>
        <w:ind w:left="160" w:right="0" w:firstLine="60"/>
        <w:jc w:val="both"/>
      </w:pPr>
      <w:r>
        <w:rPr>
          <w:color w:val="000000"/>
          <w:spacing w:val="0"/>
          <w:w w:val="100"/>
          <w:position w:val="0"/>
          <w:shd w:val="clear" w:color="auto" w:fill="auto"/>
          <w:lang w:val="en-US" w:eastAsia="en-US" w:bidi="en-US"/>
        </w:rPr>
        <w:t>The law does not set a time limit for the Federal Office to decide on an application. If no decision has been taken within six months, the Federal Office has to notify asylum-seekers upon request about when the decision is likely to be taken.</w:t>
      </w:r>
      <w:r>
        <w:rPr>
          <w:color w:val="000000"/>
          <w:spacing w:val="0"/>
          <w:w w:val="100"/>
          <w:position w:val="0"/>
          <w:shd w:val="clear" w:color="auto" w:fill="auto"/>
          <w:vertAlign w:val="superscript"/>
          <w:lang w:val="en-US" w:eastAsia="en-US" w:bidi="en-US"/>
        </w:rPr>
        <w:footnoteReference w:id="11"/>
      </w:r>
    </w:p>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The average length of asylum procedures at the Federal Office was at five to seven months in recent</w:t>
      </w:r>
    </w:p>
    <w:p>
      <w:pPr>
        <w:pStyle w:val="Style8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shd w:val="clear" w:color="auto" w:fill="auto"/>
          <w:lang w:val="en-US" w:eastAsia="en-US" w:bidi="en-US"/>
        </w:rPr>
        <w:t>12</w:t>
      </w:r>
    </w:p>
    <w:p>
      <w:pPr>
        <w:pStyle w:val="Style28"/>
        <w:keepNext w:val="0"/>
        <w:keepLines w:val="0"/>
        <w:widowControl w:val="0"/>
        <w:shd w:val="clear" w:color="auto" w:fill="auto"/>
        <w:bidi w:val="0"/>
        <w:spacing w:before="0" w:after="0" w:line="180" w:lineRule="auto"/>
        <w:ind w:left="0" w:right="0" w:firstLine="160"/>
        <w:jc w:val="both"/>
      </w:pPr>
      <w:r>
        <w:rPr>
          <w:color w:val="000000"/>
          <w:spacing w:val="0"/>
          <w:w w:val="100"/>
          <w:position w:val="0"/>
          <w:shd w:val="clear" w:color="auto" w:fill="auto"/>
          <w:lang w:val="en-US" w:eastAsia="en-US" w:bidi="en-US"/>
        </w:rPr>
        <w:t>years.</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For the year 2012 statistics show significant variation in length of procedures, depending on</w:t>
      </w:r>
    </w:p>
    <w:p>
      <w:pPr>
        <w:pStyle w:val="Style82"/>
        <w:keepNext w:val="0"/>
        <w:keepLines w:val="0"/>
        <w:widowControl w:val="0"/>
        <w:shd w:val="clear" w:color="auto" w:fill="auto"/>
        <w:bidi w:val="0"/>
        <w:spacing w:before="0" w:after="0" w:line="240" w:lineRule="auto"/>
        <w:ind w:left="3840" w:right="0" w:firstLine="0"/>
        <w:jc w:val="left"/>
        <w:rPr>
          <w:sz w:val="13"/>
          <w:szCs w:val="13"/>
        </w:rPr>
      </w:pPr>
      <w:r>
        <w:rPr>
          <w:color w:val="000000"/>
          <w:spacing w:val="0"/>
          <w:w w:val="100"/>
          <w:position w:val="0"/>
          <w:sz w:val="13"/>
          <w:szCs w:val="13"/>
          <w:shd w:val="clear" w:color="auto" w:fill="auto"/>
          <w:lang w:val="en-US" w:eastAsia="en-US" w:bidi="en-US"/>
        </w:rPr>
        <w:t>13</w:t>
      </w:r>
    </w:p>
    <w:p>
      <w:pPr>
        <w:pStyle w:val="Style28"/>
        <w:keepNext w:val="0"/>
        <w:keepLines w:val="0"/>
        <w:widowControl w:val="0"/>
        <w:shd w:val="clear" w:color="auto" w:fill="auto"/>
        <w:bidi w:val="0"/>
        <w:spacing w:before="0" w:after="280" w:line="180" w:lineRule="auto"/>
        <w:ind w:left="0" w:right="0" w:firstLine="160"/>
        <w:jc w:val="left"/>
      </w:pPr>
      <w:r>
        <mc:AlternateContent>
          <mc:Choice Requires="wps">
            <w:drawing>
              <wp:anchor distT="0" distB="0" distL="114300" distR="114300" simplePos="0" relativeHeight="125829390" behindDoc="0" locked="0" layoutInCell="1" allowOverlap="1">
                <wp:simplePos x="0" y="0"/>
                <wp:positionH relativeFrom="page">
                  <wp:posOffset>815340</wp:posOffset>
                </wp:positionH>
                <wp:positionV relativeFrom="paragraph">
                  <wp:posOffset>3479800</wp:posOffset>
                </wp:positionV>
                <wp:extent cx="121920" cy="228600"/>
                <wp:wrapSquare wrapText="right"/>
                <wp:docPr id="49" name="Shape 49"/>
                <a:graphic xmlns:a="http://schemas.openxmlformats.org/drawingml/2006/main">
                  <a:graphicData uri="http://schemas.microsoft.com/office/word/2010/wordprocessingShape">
                    <wps:wsp>
                      <wps:cNvSpPr txBox="1"/>
                      <wps:spPr>
                        <a:xfrm>
                          <a:ext cx="121920" cy="228600"/>
                        </a:xfrm>
                        <a:prstGeom prst="rect"/>
                        <a:noFill/>
                      </wps:spPr>
                      <wps:txbx>
                        <w:txbxContent>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11</w:t>
                            </w:r>
                          </w:p>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12</w:t>
                            </w:r>
                          </w:p>
                        </w:txbxContent>
                      </wps:txbx>
                      <wps:bodyPr lIns="0" tIns="0" rIns="0" bIns="0">
                        <a:noAutoFit/>
                      </wps:bodyPr>
                    </wps:wsp>
                  </a:graphicData>
                </a:graphic>
              </wp:anchor>
            </w:drawing>
          </mc:Choice>
          <mc:Fallback>
            <w:pict>
              <v:shape id="_x0000_s1075" type="#_x0000_t202" style="position:absolute;margin-left:64.200000000000003pt;margin-top:274.pt;width:9.5999999999999996pt;height:18.pt;z-index:-125829363;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11</w:t>
                      </w:r>
                    </w:p>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12</w:t>
                      </w:r>
                    </w:p>
                  </w:txbxContent>
                </v:textbox>
                <w10:wrap type="square" side="right" anchorx="page"/>
              </v:shape>
            </w:pict>
          </mc:Fallback>
        </mc:AlternateContent>
      </w:r>
      <w:r>
        <w:rPr>
          <w:color w:val="000000"/>
          <w:spacing w:val="0"/>
          <w:w w:val="100"/>
          <w:position w:val="0"/>
          <w:shd w:val="clear" w:color="auto" w:fill="auto"/>
          <w:lang w:val="en-US" w:eastAsia="en-US" w:bidi="en-US"/>
        </w:rPr>
        <w:t>the countries of origin of asylum-seekers:</w:t>
      </w:r>
      <w:r>
        <w:rPr>
          <w:color w:val="000000"/>
          <w:spacing w:val="0"/>
          <w:w w:val="100"/>
          <w:position w:val="0"/>
          <w:shd w:val="clear" w:color="auto" w:fill="auto"/>
          <w:vertAlign w:val="superscript"/>
          <w:lang w:val="en-US" w:eastAsia="en-US" w:bidi="en-US"/>
        </w:rPr>
        <w:footnoteReference w:id="13"/>
      </w:r>
    </w:p>
    <w:tbl>
      <w:tblPr>
        <w:tblOverlap w:val="never"/>
        <w:jc w:val="center"/>
        <w:tblLayout w:type="fixed"/>
      </w:tblPr>
      <w:tblGrid>
        <w:gridCol w:w="2971"/>
        <w:gridCol w:w="1560"/>
      </w:tblGrid>
      <w:tr>
        <w:trPr>
          <w:trHeight w:val="379"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 countries of origin</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 months</w:t>
            </w:r>
          </w:p>
        </w:tc>
      </w:tr>
      <w:tr>
        <w:trPr>
          <w:trHeight w:val="374" w:hRule="exact"/>
        </w:trPr>
        <w:tc>
          <w:tcPr>
            <w:gridSpan w:val="2"/>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Specific countries</w:t>
            </w:r>
          </w:p>
        </w:tc>
      </w:tr>
      <w:tr>
        <w:trPr>
          <w:trHeight w:val="374"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Serbia</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w:t>
            </w:r>
          </w:p>
        </w:tc>
      </w:tr>
      <w:tr>
        <w:trPr>
          <w:trHeight w:val="374"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Afghanistan</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9,0</w:t>
            </w:r>
          </w:p>
        </w:tc>
      </w:tr>
      <w:tr>
        <w:trPr>
          <w:trHeight w:val="374"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Syria</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6,5</w:t>
            </w:r>
          </w:p>
        </w:tc>
      </w:tr>
      <w:tr>
        <w:trPr>
          <w:trHeight w:val="374"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Iraq</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w:t>
            </w:r>
          </w:p>
        </w:tc>
      </w:tr>
      <w:tr>
        <w:trPr>
          <w:trHeight w:val="374"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Macedonia</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c>
      </w:tr>
      <w:tr>
        <w:trPr>
          <w:trHeight w:val="374"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Iran</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9,4</w:t>
            </w:r>
          </w:p>
        </w:tc>
      </w:tr>
      <w:tr>
        <w:trPr>
          <w:trHeight w:val="374"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Pakistan</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7,5</w:t>
            </w:r>
          </w:p>
        </w:tc>
      </w:tr>
      <w:tr>
        <w:trPr>
          <w:trHeight w:val="374"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Russian Federation</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10,2</w:t>
            </w:r>
          </w:p>
        </w:tc>
      </w:tr>
      <w:tr>
        <w:trPr>
          <w:trHeight w:val="374"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Bosnia and Herzegovina</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w:t>
            </w:r>
          </w:p>
        </w:tc>
      </w:tr>
      <w:tr>
        <w:trPr>
          <w:trHeight w:val="379"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Kosovo</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4,7</w:t>
            </w:r>
          </w:p>
        </w:tc>
      </w:tr>
    </w:tbl>
    <w:p>
      <w:pPr>
        <w:sectPr>
          <w:footnotePr>
            <w:pos w:val="pageBottom"/>
            <w:numFmt w:val="decimal"/>
            <w:numStart w:val="2"/>
            <w:numRestart w:val="continuous"/>
            <w15:footnoteColumns w:val="1"/>
          </w:footnotePr>
          <w:type w:val="continuous"/>
          <w:pgSz w:w="11900" w:h="16840"/>
          <w:pgMar w:top="431" w:left="1092" w:right="1237" w:bottom="2894" w:header="0" w:footer="3" w:gutter="0"/>
          <w:cols w:space="720"/>
          <w:noEndnote/>
          <w:rtlGutter w:val="0"/>
          <w:docGrid w:linePitch="360"/>
        </w:sectPr>
      </w:pPr>
    </w:p>
    <w:p>
      <w:pPr>
        <w:pStyle w:val="Style28"/>
        <w:keepNext w:val="0"/>
        <w:keepLines w:val="0"/>
        <w:widowControl w:val="0"/>
        <w:shd w:val="clear" w:color="auto" w:fill="auto"/>
        <w:bidi w:val="0"/>
        <w:spacing w:before="0" w:after="0" w:line="266" w:lineRule="auto"/>
        <w:ind w:left="0" w:right="0" w:firstLine="0"/>
        <w:jc w:val="both"/>
        <w:rPr>
          <w:sz w:val="13"/>
          <w:szCs w:val="13"/>
        </w:rPr>
      </w:pPr>
      <w:r>
        <w:rPr>
          <w:color w:val="000000"/>
          <w:spacing w:val="0"/>
          <w:w w:val="100"/>
          <w:position w:val="0"/>
          <w:sz w:val="20"/>
          <w:szCs w:val="20"/>
          <w:shd w:val="clear" w:color="auto" w:fill="auto"/>
          <w:lang w:val="en-US" w:eastAsia="en-US" w:bidi="en-US"/>
        </w:rPr>
        <w:t>These differences result mainly from a prioritization of certain caseloads in the second half of 2012. Following an increase in applications of asylum-seekers from Serbia and Macedonia, the Federal Office announced in September 2012 that an “absolute direct procedure” (</w:t>
      </w:r>
      <w:r>
        <w:rPr>
          <w:i/>
          <w:iCs/>
          <w:color w:val="000000"/>
          <w:spacing w:val="0"/>
          <w:w w:val="100"/>
          <w:position w:val="0"/>
          <w:sz w:val="20"/>
          <w:szCs w:val="20"/>
          <w:shd w:val="clear" w:color="auto" w:fill="auto"/>
          <w:lang w:val="en-US" w:eastAsia="en-US" w:bidi="en-US"/>
        </w:rPr>
        <w:t>Absolutes Direktverfahren</w:t>
      </w:r>
      <w:r>
        <w:rPr>
          <w:color w:val="000000"/>
          <w:spacing w:val="0"/>
          <w:w w:val="100"/>
          <w:position w:val="0"/>
          <w:sz w:val="20"/>
          <w:szCs w:val="20"/>
          <w:shd w:val="clear" w:color="auto" w:fill="auto"/>
          <w:lang w:val="en-US" w:eastAsia="en-US" w:bidi="en-US"/>
        </w:rPr>
        <w:t xml:space="preserve">) would be </w:t>
      </w:r>
      <w:r>
        <w:rPr>
          <w:color w:val="000000"/>
          <w:spacing w:val="0"/>
          <w:w w:val="100"/>
          <w:position w:val="0"/>
          <w:sz w:val="13"/>
          <w:szCs w:val="13"/>
          <w:shd w:val="clear" w:color="auto" w:fill="auto"/>
          <w:lang w:val="en-US" w:eastAsia="en-US" w:bidi="en-US"/>
        </w:rPr>
        <w:t>14</w:t>
      </w:r>
    </w:p>
    <w:p>
      <w:pPr>
        <w:pStyle w:val="Style28"/>
        <w:keepNext w:val="0"/>
        <w:keepLines w:val="0"/>
        <w:widowControl w:val="0"/>
        <w:shd w:val="clear" w:color="auto" w:fill="auto"/>
        <w:bidi w:val="0"/>
        <w:spacing w:before="0" w:after="0" w:line="269" w:lineRule="auto"/>
        <w:ind w:left="0" w:right="0" w:firstLine="0"/>
        <w:jc w:val="both"/>
        <w:rPr>
          <w:sz w:val="13"/>
          <w:szCs w:val="13"/>
        </w:rPr>
      </w:pPr>
      <w:r>
        <w:rPr>
          <w:color w:val="000000"/>
          <w:spacing w:val="0"/>
          <w:w w:val="100"/>
          <w:position w:val="0"/>
          <w:sz w:val="20"/>
          <w:szCs w:val="20"/>
          <w:shd w:val="clear" w:color="auto" w:fill="auto"/>
          <w:lang w:val="en-US" w:eastAsia="en-US" w:bidi="en-US"/>
        </w:rPr>
        <w:t>put in place for asylum-seekers from these countries.</w:t>
      </w:r>
      <w:r>
        <w:rPr>
          <w:color w:val="000000"/>
          <w:spacing w:val="0"/>
          <w:w w:val="100"/>
          <w:position w:val="0"/>
          <w:sz w:val="20"/>
          <w:szCs w:val="20"/>
          <w:shd w:val="clear" w:color="auto" w:fill="auto"/>
          <w:vertAlign w:val="superscript"/>
          <w:lang w:val="en-US" w:eastAsia="en-US" w:bidi="en-US"/>
        </w:rPr>
        <w:footnoteReference w:id="14"/>
      </w:r>
      <w:r>
        <w:rPr>
          <w:color w:val="000000"/>
          <w:spacing w:val="0"/>
          <w:w w:val="100"/>
          <w:position w:val="0"/>
          <w:sz w:val="20"/>
          <w:szCs w:val="20"/>
          <w:shd w:val="clear" w:color="auto" w:fill="auto"/>
          <w:lang w:val="en-US" w:eastAsia="en-US" w:bidi="en-US"/>
        </w:rPr>
        <w:t xml:space="preserve"> This special procedure has no basis in law but consists of a series of administrative measures (shifting of personnel to certain caseloads and target</w:t>
        <w:softHyphen/>
        <w:t xml:space="preserve">setting for decision-makers). The aim is to conduct the interview on the day that the application is registered, or on the next or second next day after that. The decision is supposed to be made and </w:t>
      </w:r>
      <w:r>
        <w:rPr>
          <w:color w:val="000000"/>
          <w:spacing w:val="0"/>
          <w:w w:val="100"/>
          <w:position w:val="0"/>
          <w:sz w:val="13"/>
          <w:szCs w:val="13"/>
          <w:shd w:val="clear" w:color="auto" w:fill="auto"/>
          <w:lang w:val="en-US" w:eastAsia="en-US" w:bidi="en-US"/>
        </w:rPr>
        <w:t>15</w:t>
      </w:r>
    </w:p>
    <w:p>
      <w:pPr>
        <w:pStyle w:val="Style28"/>
        <w:keepNext w:val="0"/>
        <w:keepLines w:val="0"/>
        <w:widowControl w:val="0"/>
        <w:shd w:val="clear" w:color="auto" w:fill="auto"/>
        <w:bidi w:val="0"/>
        <w:spacing w:before="0" w:after="280" w:line="180" w:lineRule="auto"/>
        <w:ind w:left="0" w:right="0" w:firstLine="0"/>
        <w:jc w:val="both"/>
      </w:pPr>
      <w:r>
        <w:rPr>
          <w:color w:val="000000"/>
          <w:spacing w:val="0"/>
          <w:w w:val="100"/>
          <w:position w:val="0"/>
          <w:shd w:val="clear" w:color="auto" w:fill="auto"/>
          <w:lang w:val="en-US" w:eastAsia="en-US" w:bidi="en-US"/>
        </w:rPr>
        <w:t>handed down within one week.</w:t>
      </w:r>
      <w:r>
        <w:rPr>
          <w:color w:val="000000"/>
          <w:spacing w:val="0"/>
          <w:w w:val="100"/>
          <w:position w:val="0"/>
          <w:shd w:val="clear" w:color="auto" w:fill="auto"/>
          <w:vertAlign w:val="superscript"/>
          <w:lang w:val="en-US" w:eastAsia="en-US" w:bidi="en-US"/>
        </w:rPr>
        <w:footnoteReference w:id="15"/>
      </w:r>
    </w:p>
    <w:p>
      <w:pPr>
        <w:pStyle w:val="Style28"/>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Between October and mid-December, the Federal Office dealt almost exclusively with applications of asylum-seekers from Serbia, Macedonia and other “Western Balkan”-states (Montenegro, Albania, and Bosnia and Herzegovina):</w:t>
      </w:r>
    </w:p>
    <w:p>
      <w:pPr>
        <w:pStyle w:val="Style28"/>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Since 2</w:t>
      </w:r>
      <w:r>
        <w:rPr>
          <w:i/>
          <w:iCs/>
          <w:color w:val="000000"/>
          <w:spacing w:val="0"/>
          <w:w w:val="100"/>
          <w:position w:val="0"/>
          <w:shd w:val="clear" w:color="auto" w:fill="auto"/>
          <w:vertAlign w:val="superscript"/>
          <w:lang w:val="en-US" w:eastAsia="en-US" w:bidi="en-US"/>
        </w:rPr>
        <w:t>nd</w:t>
      </w:r>
      <w:r>
        <w:rPr>
          <w:i/>
          <w:iCs/>
          <w:color w:val="000000"/>
          <w:spacing w:val="0"/>
          <w:w w:val="100"/>
          <w:position w:val="0"/>
          <w:shd w:val="clear" w:color="auto" w:fill="auto"/>
          <w:lang w:val="en-US" w:eastAsia="en-US" w:bidi="en-US"/>
        </w:rPr>
        <w:t xml:space="preserve"> October 2012 75 per cent of decision-makers were employed to process asylum applications from Serbia and Macedonia, and almost 100 per cent were employed to process applications from the ”Western Balkan” states since 24th October 2012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16"/>
      </w:r>
    </w:p>
    <w:p>
      <w:pPr>
        <w:pStyle w:val="Style28"/>
        <w:keepNext w:val="0"/>
        <w:keepLines w:val="0"/>
        <w:widowControl w:val="0"/>
        <w:shd w:val="clear" w:color="auto" w:fill="auto"/>
        <w:bidi w:val="0"/>
        <w:spacing w:before="0" w:after="0" w:line="206" w:lineRule="auto"/>
        <w:ind w:left="4360" w:right="0" w:hanging="4360"/>
        <w:jc w:val="both"/>
        <w:rPr>
          <w:sz w:val="13"/>
          <w:szCs w:val="13"/>
        </w:rPr>
      </w:pPr>
      <w:r>
        <w:rPr>
          <w:color w:val="000000"/>
          <w:spacing w:val="0"/>
          <w:w w:val="100"/>
          <w:position w:val="0"/>
          <w:sz w:val="20"/>
          <w:szCs w:val="20"/>
          <w:shd w:val="clear" w:color="auto" w:fill="auto"/>
          <w:lang w:val="en-US" w:eastAsia="en-US" w:bidi="en-US"/>
        </w:rPr>
        <w:t xml:space="preserve">Thus the average length for decision-making in asylum cases from Serbian and Macedonian citizens </w:t>
      </w:r>
      <w:r>
        <w:rPr>
          <w:color w:val="000000"/>
          <w:spacing w:val="0"/>
          <w:w w:val="100"/>
          <w:position w:val="0"/>
          <w:sz w:val="13"/>
          <w:szCs w:val="13"/>
          <w:shd w:val="clear" w:color="auto" w:fill="auto"/>
          <w:lang w:val="en-US" w:eastAsia="en-US" w:bidi="en-US"/>
        </w:rPr>
        <w:t>17</w:t>
      </w:r>
    </w:p>
    <w:p>
      <w:pPr>
        <w:pStyle w:val="Style28"/>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was reduced to seven days at the end of 2012,</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xml:space="preserve"> with the vast majority of applications being rejected within a short time-frame: 11.287 decisions were issued on applications from Albania, Bosnia and Herzegovina, Macedonia, Montenegro and Serbia in the months of November and December 2012. Only in 26 of these cases refugee status or another form of protection was granted, while 8208 applications were rejected and 3033 cases were closed for “other” reasons (i.e. without an examination of the substance of the claim; this category includes cases in which the application has been withdrawn, or cases in which another state has been found to be responsible for the asylum procedure under the Dublin II regulation).</w:t>
      </w:r>
    </w:p>
    <w:p>
      <w:pPr>
        <w:pStyle w:val="Style28"/>
        <w:keepNext w:val="0"/>
        <w:keepLines w:val="0"/>
        <w:widowControl w:val="0"/>
        <w:shd w:val="clear" w:color="auto" w:fill="auto"/>
        <w:bidi w:val="0"/>
        <w:spacing w:before="0" w:after="0" w:line="271" w:lineRule="auto"/>
        <w:ind w:left="0" w:right="0" w:firstLine="0"/>
        <w:jc w:val="both"/>
        <w:rPr>
          <w:sz w:val="13"/>
          <w:szCs w:val="13"/>
        </w:rPr>
      </w:pPr>
      <w:r>
        <w:rPr>
          <w:color w:val="000000"/>
          <w:spacing w:val="0"/>
          <w:w w:val="100"/>
          <w:position w:val="0"/>
          <w:sz w:val="20"/>
          <w:szCs w:val="20"/>
          <w:shd w:val="clear" w:color="auto" w:fill="auto"/>
          <w:lang w:val="en-US" w:eastAsia="en-US" w:bidi="en-US"/>
        </w:rPr>
        <w:t>According to the government, “all procedural guarantees and quality criteria” were applied in the “direct procedures”.</w:t>
      </w:r>
      <w:r>
        <w:rPr>
          <w:color w:val="000000"/>
          <w:spacing w:val="0"/>
          <w:w w:val="100"/>
          <w:position w:val="0"/>
          <w:sz w:val="20"/>
          <w:szCs w:val="20"/>
          <w:shd w:val="clear" w:color="auto" w:fill="auto"/>
          <w:vertAlign w:val="superscript"/>
          <w:lang w:val="en-US" w:eastAsia="en-US" w:bidi="en-US"/>
        </w:rPr>
        <w:footnoteReference w:id="18"/>
      </w:r>
      <w:r>
        <w:rPr>
          <w:color w:val="000000"/>
          <w:spacing w:val="0"/>
          <w:w w:val="100"/>
          <w:position w:val="0"/>
          <w:sz w:val="20"/>
          <w:szCs w:val="20"/>
          <w:shd w:val="clear" w:color="auto" w:fill="auto"/>
          <w:lang w:val="en-US" w:eastAsia="en-US" w:bidi="en-US"/>
        </w:rPr>
        <w:t xml:space="preserve"> NGOs called this into question and claimed that the acceleration of procedures amounted to “summary procedures”, in which an unbiased and thorough examination of asylum claims was not possible. Since the procedures were based on the assumption that asylum-seekers from the countries concerned were “abusing” the asylum system, the government was accused of creating a </w:t>
      </w:r>
      <w:r>
        <w:rPr>
          <w:color w:val="000000"/>
          <w:spacing w:val="0"/>
          <w:w w:val="100"/>
          <w:position w:val="0"/>
          <w:sz w:val="13"/>
          <w:szCs w:val="13"/>
          <w:shd w:val="clear" w:color="auto" w:fill="auto"/>
          <w:lang w:val="en-US" w:eastAsia="en-US" w:bidi="en-US"/>
        </w:rPr>
        <w:t>19</w:t>
      </w:r>
    </w:p>
    <w:p>
      <w:pPr>
        <w:pStyle w:val="Style28"/>
        <w:keepNext w:val="0"/>
        <w:keepLines w:val="0"/>
        <w:widowControl w:val="0"/>
        <w:shd w:val="clear" w:color="auto" w:fill="auto"/>
        <w:bidi w:val="0"/>
        <w:spacing w:before="0" w:after="320" w:line="180" w:lineRule="auto"/>
        <w:ind w:left="0" w:right="0" w:firstLine="0"/>
        <w:jc w:val="both"/>
      </w:pPr>
      <w:r>
        <w:rPr>
          <w:color w:val="000000"/>
          <w:spacing w:val="0"/>
          <w:w w:val="100"/>
          <w:position w:val="0"/>
          <w:shd w:val="clear" w:color="auto" w:fill="auto"/>
          <w:lang w:val="en-US" w:eastAsia="en-US" w:bidi="en-US"/>
        </w:rPr>
        <w:t>“self-fulfilling prophecy” and systematically impeding a proper examination of asylum claims.</w:t>
      </w:r>
      <w:r>
        <w:rPr>
          <w:color w:val="000000"/>
          <w:spacing w:val="0"/>
          <w:w w:val="100"/>
          <w:position w:val="0"/>
          <w:shd w:val="clear" w:color="auto" w:fill="auto"/>
          <w:vertAlign w:val="superscript"/>
          <w:lang w:val="en-US" w:eastAsia="en-US" w:bidi="en-US"/>
        </w:rPr>
        <w:footnoteReference w:id="19"/>
      </w:r>
    </w:p>
    <w:p>
      <w:pPr>
        <w:pStyle w:val="Style28"/>
        <w:keepNext w:val="0"/>
        <w:keepLines w:val="0"/>
        <w:widowControl w:val="0"/>
        <w:shd w:val="clear" w:color="auto" w:fill="auto"/>
        <w:bidi w:val="0"/>
        <w:spacing w:before="0" w:after="280" w:line="202" w:lineRule="auto"/>
        <w:ind w:left="0" w:right="0" w:firstLine="0"/>
        <w:jc w:val="both"/>
      </w:pPr>
      <w:r>
        <w:rPr>
          <w:color w:val="000000"/>
          <w:spacing w:val="0"/>
          <w:w w:val="100"/>
          <w:position w:val="0"/>
          <w:shd w:val="clear" w:color="auto" w:fill="auto"/>
          <w:lang w:val="en-US" w:eastAsia="en-US" w:bidi="en-US"/>
        </w:rPr>
        <w:t xml:space="preserve">At the same time the average length of procedures increased for asylum applicants from other countries: At the end of 2012, three quarters of applications from Afghan asylum-seekers had not been </w:t>
      </w:r>
      <w:r>
        <w:rPr>
          <w:color w:val="000000"/>
          <w:spacing w:val="0"/>
          <w:w w:val="100"/>
          <w:position w:val="0"/>
          <w:sz w:val="13"/>
          <w:szCs w:val="13"/>
          <w:shd w:val="clear" w:color="auto" w:fill="auto"/>
          <w:lang w:val="en-US" w:eastAsia="en-US" w:bidi="en-US"/>
        </w:rPr>
        <w:t xml:space="preserve">20 21 </w:t>
      </w:r>
      <w:r>
        <w:rPr>
          <w:color w:val="000000"/>
          <w:spacing w:val="0"/>
          <w:w w:val="100"/>
          <w:position w:val="0"/>
          <w:shd w:val="clear" w:color="auto" w:fill="auto"/>
          <w:lang w:val="en-US" w:eastAsia="en-US" w:bidi="en-US"/>
        </w:rPr>
        <w:t>decided upon after three months,</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xml:space="preserve"> and a similar proportion was recorded for Iranian asylum-seekers.</w:t>
      </w:r>
      <w:r>
        <w:rPr>
          <w:color w:val="000000"/>
          <w:spacing w:val="0"/>
          <w:w w:val="100"/>
          <w:position w:val="0"/>
          <w:shd w:val="clear" w:color="auto" w:fill="auto"/>
          <w:vertAlign w:val="superscript"/>
          <w:lang w:val="en-US" w:eastAsia="en-US" w:bidi="en-US"/>
        </w:rPr>
        <w:footnoteReference w:id="21"/>
      </w:r>
    </w:p>
    <w:p>
      <w:pPr>
        <w:pStyle w:val="Style28"/>
        <w:keepNext w:val="0"/>
        <w:keepLines w:val="0"/>
        <w:widowControl w:val="0"/>
        <w:shd w:val="clear" w:color="auto" w:fill="auto"/>
        <w:bidi w:val="0"/>
        <w:spacing w:before="0" w:after="0" w:line="252" w:lineRule="auto"/>
        <w:ind w:left="0" w:right="0" w:firstLine="0"/>
        <w:jc w:val="both"/>
        <w:rPr>
          <w:sz w:val="13"/>
          <w:szCs w:val="13"/>
        </w:rPr>
      </w:pPr>
      <w:r>
        <w:rPr>
          <w:color w:val="000000"/>
          <w:spacing w:val="0"/>
          <w:w w:val="100"/>
          <w:position w:val="0"/>
          <w:sz w:val="20"/>
          <w:szCs w:val="20"/>
          <w:shd w:val="clear" w:color="auto" w:fill="auto"/>
          <w:lang w:val="en-US" w:eastAsia="en-US" w:bidi="en-US"/>
        </w:rPr>
        <w:t xml:space="preserve">The overall number of pending applications at the Federal Office was at 49.811 (persons) on 31 December 2012, with 45.462 first and 4,349 subsequent applications. This was an increase of 47.5 per </w:t>
      </w:r>
      <w:r>
        <w:rPr>
          <w:color w:val="000000"/>
          <w:spacing w:val="0"/>
          <w:w w:val="100"/>
          <w:position w:val="0"/>
          <w:sz w:val="13"/>
          <w:szCs w:val="13"/>
          <w:shd w:val="clear" w:color="auto" w:fill="auto"/>
          <w:lang w:val="en-US" w:eastAsia="en-US" w:bidi="en-US"/>
        </w:rPr>
        <w:t>22</w:t>
      </w:r>
    </w:p>
    <w:p>
      <w:pPr>
        <w:pStyle w:val="Style28"/>
        <w:keepNext w:val="0"/>
        <w:keepLines w:val="0"/>
        <w:widowControl w:val="0"/>
        <w:shd w:val="clear" w:color="auto" w:fill="auto"/>
        <w:bidi w:val="0"/>
        <w:spacing w:before="0" w:after="280" w:line="180" w:lineRule="auto"/>
        <w:ind w:left="0" w:right="0" w:firstLine="0"/>
        <w:jc w:val="both"/>
      </w:pPr>
      <w:r>
        <mc:AlternateContent>
          <mc:Choice Requires="wps">
            <w:drawing>
              <wp:anchor distT="0" distB="0" distL="203200" distR="203200" simplePos="0" relativeHeight="125829392" behindDoc="0" locked="0" layoutInCell="1" allowOverlap="1">
                <wp:simplePos x="0" y="0"/>
                <wp:positionH relativeFrom="page">
                  <wp:posOffset>788035</wp:posOffset>
                </wp:positionH>
                <wp:positionV relativeFrom="paragraph">
                  <wp:posOffset>342900</wp:posOffset>
                </wp:positionV>
                <wp:extent cx="121920" cy="1017905"/>
                <wp:wrapSquare wrapText="right"/>
                <wp:docPr id="51" name="Shape 51"/>
                <a:graphic xmlns:a="http://schemas.openxmlformats.org/drawingml/2006/main">
                  <a:graphicData uri="http://schemas.microsoft.com/office/word/2010/wordprocessingShape">
                    <wps:wsp>
                      <wps:cNvSpPr txBox="1"/>
                      <wps:spPr>
                        <a:xfrm>
                          <a:ext cx="121920" cy="1017905"/>
                        </a:xfrm>
                        <a:prstGeom prst="rect"/>
                        <a:noFill/>
                      </wps:spPr>
                      <wps:txbx>
                        <w:txbxContent>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14</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15</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16</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17</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18</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19</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20</w:t>
                            </w:r>
                          </w:p>
                        </w:txbxContent>
                      </wps:txbx>
                      <wps:bodyPr lIns="0" tIns="0" rIns="0" bIns="0">
                        <a:noAutoFit/>
                      </wps:bodyPr>
                    </wps:wsp>
                  </a:graphicData>
                </a:graphic>
              </wp:anchor>
            </w:drawing>
          </mc:Choice>
          <mc:Fallback>
            <w:pict>
              <v:shape id="_x0000_s1077" type="#_x0000_t202" style="position:absolute;margin-left:62.049999999999997pt;margin-top:27.pt;width:9.5999999999999996pt;height:80.150000000000006pt;z-index:-125829361;mso-wrap-distance-left:16.pt;mso-wrap-distance-right:16.pt;mso-position-horizontal-relative:page" filled="f" stroked="f">
                <v:textbox inset="0,0,0,0">
                  <w:txbxContent>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14</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15</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16</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17</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18</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19</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20</w:t>
                      </w:r>
                    </w:p>
                  </w:txbxContent>
                </v:textbox>
                <w10:wrap type="square" side="right" anchorx="page"/>
              </v:shape>
            </w:pict>
          </mc:Fallback>
        </mc:AlternateContent>
      </w:r>
      <w:r>
        <w:rPr>
          <w:color w:val="000000"/>
          <w:spacing w:val="0"/>
          <w:w w:val="100"/>
          <w:position w:val="0"/>
          <w:shd w:val="clear" w:color="auto" w:fill="auto"/>
          <w:lang w:val="en-US" w:eastAsia="en-US" w:bidi="en-US"/>
        </w:rPr>
        <w:t>cent in comparison to the end of 2011 (33.773).</w:t>
      </w:r>
      <w:r>
        <w:rPr>
          <w:color w:val="000000"/>
          <w:spacing w:val="0"/>
          <w:w w:val="100"/>
          <w:position w:val="0"/>
          <w:shd w:val="clear" w:color="auto" w:fill="auto"/>
          <w:vertAlign w:val="superscript"/>
          <w:lang w:val="en-US" w:eastAsia="en-US" w:bidi="en-US"/>
        </w:rPr>
        <w:footnoteReference w:id="22"/>
      </w:r>
      <w:r>
        <w:br w:type="page"/>
      </w:r>
    </w:p>
    <w:p>
      <w:pPr>
        <w:pStyle w:val="Style28"/>
        <w:keepNext w:val="0"/>
        <w:keepLines w:val="0"/>
        <w:widowControl w:val="0"/>
        <w:shd w:val="clear" w:color="auto" w:fill="auto"/>
        <w:bidi w:val="0"/>
        <w:spacing w:before="0" w:after="340" w:line="252" w:lineRule="auto"/>
        <w:ind w:left="140" w:right="0" w:firstLine="8700"/>
        <w:jc w:val="left"/>
      </w:pPr>
      <w:r>
        <w:rPr>
          <w:color w:val="000000"/>
          <w:spacing w:val="0"/>
          <w:w w:val="100"/>
          <w:position w:val="0"/>
          <w:sz w:val="13"/>
          <w:szCs w:val="13"/>
          <w:shd w:val="clear" w:color="auto" w:fill="auto"/>
          <w:lang w:val="en-US" w:eastAsia="en-US" w:bidi="en-US"/>
        </w:rPr>
        <w:t xml:space="preserve">23 </w:t>
      </w:r>
      <w:r>
        <w:rPr>
          <w:color w:val="000000"/>
          <w:spacing w:val="0"/>
          <w:w w:val="100"/>
          <w:position w:val="0"/>
          <w:shd w:val="clear" w:color="auto" w:fill="auto"/>
          <w:lang w:val="en-US" w:eastAsia="en-US" w:bidi="en-US"/>
        </w:rPr>
        <w:t>The average time for appeal procedures was specified by the government at 11.4 months in 2012.</w:t>
      </w: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 No figures were available for 2012 on the average time for the whole procedure, i.e. from application to legally binding decision. Available figures for the average time of procedures up to the legally binding decision are from 2011:</w:t>
      </w:r>
      <w:r>
        <w:rPr>
          <w:color w:val="000000"/>
          <w:spacing w:val="0"/>
          <w:w w:val="100"/>
          <w:position w:val="0"/>
          <w:shd w:val="clear" w:color="auto" w:fill="auto"/>
          <w:vertAlign w:val="superscript"/>
          <w:lang w:val="en-US" w:eastAsia="en-US" w:bidi="en-US"/>
        </w:rPr>
        <w:t>24</w:t>
      </w:r>
    </w:p>
    <w:tbl>
      <w:tblPr>
        <w:tblOverlap w:val="never"/>
        <w:jc w:val="center"/>
        <w:tblLayout w:type="fixed"/>
      </w:tblPr>
      <w:tblGrid>
        <w:gridCol w:w="2971"/>
        <w:gridCol w:w="1560"/>
      </w:tblGrid>
      <w:tr>
        <w:trPr>
          <w:trHeight w:val="379"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 countries of origin</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11,8 months</w:t>
            </w:r>
          </w:p>
        </w:tc>
      </w:tr>
      <w:tr>
        <w:trPr>
          <w:trHeight w:val="374" w:hRule="exact"/>
        </w:trPr>
        <w:tc>
          <w:tcPr>
            <w:gridSpan w:val="2"/>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Specific countries</w:t>
            </w:r>
          </w:p>
        </w:tc>
      </w:tr>
      <w:tr>
        <w:trPr>
          <w:trHeight w:val="374"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Afghanistan</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10,6</w:t>
            </w:r>
          </w:p>
        </w:tc>
      </w:tr>
      <w:tr>
        <w:trPr>
          <w:trHeight w:val="374"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Iraq</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12,2</w:t>
            </w:r>
          </w:p>
        </w:tc>
      </w:tr>
      <w:tr>
        <w:trPr>
          <w:trHeight w:val="374"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Iran</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13,0</w:t>
            </w:r>
          </w:p>
        </w:tc>
      </w:tr>
      <w:tr>
        <w:trPr>
          <w:trHeight w:val="374"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Kosovo</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10,6</w:t>
            </w:r>
          </w:p>
        </w:tc>
      </w:tr>
      <w:tr>
        <w:trPr>
          <w:trHeight w:val="374"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Macedonia</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5,4</w:t>
            </w:r>
          </w:p>
        </w:tc>
      </w:tr>
      <w:tr>
        <w:trPr>
          <w:trHeight w:val="374"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Russian Federation</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20,7</w:t>
            </w:r>
          </w:p>
        </w:tc>
      </w:tr>
      <w:tr>
        <w:trPr>
          <w:trHeight w:val="374"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Serbia</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w:t>
            </w:r>
          </w:p>
        </w:tc>
      </w:tr>
      <w:tr>
        <w:trPr>
          <w:trHeight w:val="374"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Somalia</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8,7</w:t>
            </w:r>
          </w:p>
        </w:tc>
      </w:tr>
      <w:tr>
        <w:trPr>
          <w:trHeight w:val="374"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Syria</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16,8</w:t>
            </w:r>
          </w:p>
        </w:tc>
      </w:tr>
      <w:tr>
        <w:trPr>
          <w:trHeight w:val="379"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Turkey</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19,4</w:t>
            </w:r>
          </w:p>
        </w:tc>
      </w:tr>
    </w:tbl>
    <w:p>
      <w:pPr>
        <w:widowControl w:val="0"/>
        <w:spacing w:after="439" w:line="1" w:lineRule="exact"/>
      </w:pPr>
    </w:p>
    <w:p>
      <w:pPr>
        <w:pStyle w:val="Style28"/>
        <w:keepNext w:val="0"/>
        <w:keepLines w:val="0"/>
        <w:widowControl w:val="0"/>
        <w:shd w:val="clear" w:color="auto" w:fill="auto"/>
        <w:bidi w:val="0"/>
        <w:spacing w:before="0" w:after="340" w:line="240" w:lineRule="auto"/>
        <w:ind w:left="0" w:right="0" w:firstLine="140"/>
        <w:jc w:val="left"/>
      </w:pPr>
      <w:bookmarkStart w:id="39" w:name="bookmark39"/>
      <w:r>
        <w:rPr>
          <w:i/>
          <w:iCs/>
          <w:color w:val="E36C0A"/>
          <w:spacing w:val="0"/>
          <w:w w:val="100"/>
          <w:position w:val="0"/>
          <w:shd w:val="clear" w:color="auto" w:fill="auto"/>
          <w:lang w:val="en-US" w:eastAsia="en-US" w:bidi="en-US"/>
        </w:rPr>
        <w:t>Appeal</w:t>
      </w:r>
      <w:bookmarkEnd w:id="39"/>
    </w:p>
    <w:p>
      <w:pPr>
        <w:pStyle w:val="Style28"/>
        <w:keepNext w:val="0"/>
        <w:keepLines w:val="0"/>
        <w:widowControl w:val="0"/>
        <w:shd w:val="clear" w:color="auto" w:fill="auto"/>
        <w:bidi w:val="0"/>
        <w:spacing w:before="0" w:after="0" w:line="240" w:lineRule="auto"/>
        <w:ind w:left="0" w:right="0" w:firstLine="280"/>
        <w:jc w:val="left"/>
      </w:pPr>
      <w:r>
        <w:rPr>
          <w:i/>
          <w:iCs/>
          <w:color w:val="000000"/>
          <w:spacing w:val="0"/>
          <w:w w:val="100"/>
          <w:position w:val="0"/>
          <w:shd w:val="clear" w:color="auto" w:fill="auto"/>
          <w:lang w:val="en-US" w:eastAsia="en-US" w:bidi="en-US"/>
        </w:rPr>
        <w:t>Indicators:</w:t>
      </w:r>
    </w:p>
    <w:p>
      <w:pPr>
        <w:pStyle w:val="Style28"/>
        <w:keepNext w:val="0"/>
        <w:keepLines w:val="0"/>
        <w:widowControl w:val="0"/>
        <w:shd w:val="clear" w:color="auto" w:fill="auto"/>
        <w:bidi w:val="0"/>
        <w:spacing w:before="0" w:after="60" w:line="180" w:lineRule="auto"/>
        <w:ind w:left="0" w:right="0" w:firstLine="0"/>
        <w:jc w:val="left"/>
      </w:pPr>
      <w:r>
        <w:rPr>
          <w:color w:val="9BBB58"/>
          <w:spacing w:val="0"/>
          <w:w w:val="100"/>
          <w:position w:val="0"/>
          <w:shd w:val="clear" w:color="auto" w:fill="auto"/>
          <w:lang w:val="en-US" w:eastAsia="en-US" w:bidi="en-US"/>
        </w:rPr>
        <w:t>I</w:t>
      </w:r>
    </w:p>
    <w:p>
      <w:pPr>
        <w:pStyle w:val="Style50"/>
        <w:keepNext w:val="0"/>
        <w:keepLines w:val="0"/>
        <w:widowControl w:val="0"/>
        <w:shd w:val="clear" w:color="auto" w:fill="auto"/>
        <w:bidi w:val="0"/>
        <w:spacing w:before="0" w:after="0" w:line="240" w:lineRule="auto"/>
        <w:ind w:left="0" w:right="0" w:firstLine="0"/>
        <w:jc w:val="both"/>
      </w:pPr>
      <w:r>
        <w:rPr>
          <w:b w:val="0"/>
          <w:bCs w:val="0"/>
          <w:color w:val="000000"/>
          <w:spacing w:val="0"/>
          <w:w w:val="100"/>
          <w:position w:val="0"/>
          <w:sz w:val="22"/>
          <w:szCs w:val="22"/>
          <w:shd w:val="clear" w:color="auto" w:fill="auto"/>
          <w:lang w:val="en-US" w:eastAsia="en-US" w:bidi="en-US"/>
        </w:rPr>
        <w:t xml:space="preserve">- </w:t>
      </w:r>
      <w:r>
        <w:rPr>
          <w:b w:val="0"/>
          <w:bCs w:val="0"/>
          <w:color w:val="000000"/>
          <w:spacing w:val="0"/>
          <w:w w:val="100"/>
          <w:position w:val="0"/>
          <w:shd w:val="clear" w:color="auto" w:fill="auto"/>
          <w:lang w:val="en-US" w:eastAsia="en-US" w:bidi="en-US"/>
        </w:rPr>
        <w:t>Does the law provide for an appeal against the first instance decision in the regular procedure:</w:t>
      </w:r>
    </w:p>
    <w:tbl>
      <w:tblPr>
        <w:tblOverlap w:val="never"/>
        <w:jc w:val="center"/>
        <w:tblLayout w:type="fixed"/>
      </w:tblPr>
      <w:tblGrid>
        <w:gridCol w:w="3322"/>
        <w:gridCol w:w="1459"/>
        <w:gridCol w:w="1810"/>
      </w:tblGrid>
      <w:tr>
        <w:trPr>
          <w:trHeight w:val="274" w:hRule="exact"/>
        </w:trPr>
        <w:tc>
          <w:tcPr>
            <w:tcBorders/>
            <w:shd w:val="clear" w:color="auto" w:fill="FFFFFF"/>
            <w:vAlign w:val="top"/>
          </w:tcPr>
          <w:p>
            <w:pPr>
              <w:pStyle w:val="Style13"/>
              <w:keepNext w:val="0"/>
              <w:keepLines w:val="0"/>
              <w:widowControl w:val="0"/>
              <w:shd w:val="clear" w:color="auto" w:fill="auto"/>
              <w:tabs>
                <w:tab w:pos="1435" w:val="left"/>
              </w:tabs>
              <w:bidi w:val="0"/>
              <w:spacing w:before="0" w:after="0" w:line="240" w:lineRule="auto"/>
              <w:ind w:left="0" w:right="0" w:firstLine="0"/>
              <w:jc w:val="left"/>
            </w:pPr>
            <w:r>
              <w:rPr>
                <w:color w:val="000000"/>
                <w:spacing w:val="0"/>
                <w:w w:val="100"/>
                <w:position w:val="0"/>
                <w:shd w:val="clear" w:color="auto" w:fill="auto"/>
                <w:lang w:val="en-US" w:eastAsia="en-US" w:bidi="en-US"/>
              </w:rPr>
              <w:t>E Yes</w:t>
              <w:tab/>
              <w:t>□ No</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72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if yes, is the appeal</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judicial</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 administrative</w:t>
            </w:r>
          </w:p>
        </w:tc>
      </w:tr>
      <w:tr>
        <w:trPr>
          <w:trHeight w:val="274"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72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If yes, is it suspensive</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Yes</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No</w:t>
            </w:r>
          </w:p>
        </w:tc>
      </w:tr>
    </w:tbl>
    <w:p>
      <w:pPr>
        <w:pStyle w:val="Style5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2"/>
          <w:szCs w:val="22"/>
          <w:shd w:val="clear" w:color="auto" w:fill="auto"/>
          <w:lang w:val="en-US" w:eastAsia="en-US" w:bidi="en-US"/>
        </w:rPr>
        <w:t xml:space="preserve">- </w:t>
      </w:r>
      <w:r>
        <w:rPr>
          <w:b w:val="0"/>
          <w:bCs w:val="0"/>
          <w:color w:val="000000"/>
          <w:spacing w:val="0"/>
          <w:w w:val="100"/>
          <w:position w:val="0"/>
          <w:shd w:val="clear" w:color="auto" w:fill="auto"/>
          <w:lang w:val="en-US" w:eastAsia="en-US" w:bidi="en-US"/>
        </w:rPr>
        <w:t>Average delay for the appeal body to make a decision: N/A</w:t>
      </w:r>
    </w:p>
    <w:p>
      <w:pPr>
        <w:widowControl w:val="0"/>
        <w:spacing w:after="539" w:line="1" w:lineRule="exact"/>
      </w:pPr>
    </w:p>
    <w:p>
      <w:pPr>
        <w:pStyle w:val="Style28"/>
        <w:keepNext w:val="0"/>
        <w:keepLines w:val="0"/>
        <w:widowControl w:val="0"/>
        <w:shd w:val="clear" w:color="auto" w:fill="auto"/>
        <w:bidi w:val="0"/>
        <w:spacing w:before="0" w:after="720"/>
        <w:ind w:left="140" w:right="0" w:firstLine="0"/>
        <w:jc w:val="both"/>
      </w:pPr>
      <w:r>
        <w:rPr>
          <w:color w:val="000000"/>
          <w:spacing w:val="0"/>
          <w:w w:val="100"/>
          <w:position w:val="0"/>
          <w:shd w:val="clear" w:color="auto" w:fill="auto"/>
          <w:lang w:val="en-US" w:eastAsia="en-US" w:bidi="en-US"/>
        </w:rPr>
        <w:t>Appeals against rejections of asylum applications have to be lodged at a regular Administrative Court. There are 50 Administrative Courts with responsibilities for asylum matters. The responsible court is the one with regional competence for the asylum-seeker's place of residence. Procedures at the administrative court generally fall into three categories, depending on the type of rejection of the application:</w:t>
      </w:r>
    </w:p>
    <w:p>
      <w:pPr>
        <w:pStyle w:val="Style43"/>
        <w:keepNext w:val="0"/>
        <w:keepLines w:val="0"/>
        <w:widowControl w:val="0"/>
        <w:shd w:val="clear" w:color="auto" w:fill="auto"/>
        <w:bidi w:val="0"/>
        <w:spacing w:before="0" w:after="0" w:line="240" w:lineRule="auto"/>
        <w:ind w:left="700" w:right="0" w:firstLine="20"/>
        <w:jc w:val="both"/>
      </w:pPr>
      <w:r>
        <w:rPr>
          <w:color w:val="000000"/>
          <w:spacing w:val="0"/>
          <w:w w:val="100"/>
          <w:position w:val="0"/>
          <w:shd w:val="clear" w:color="auto" w:fill="auto"/>
          <w:lang w:val="en-US" w:eastAsia="en-US" w:bidi="en-US"/>
        </w:rPr>
        <w:t xml:space="preserve">Federal Office for Migration and Refugees, </w:t>
      </w:r>
      <w:r>
        <w:rPr>
          <w:i/>
          <w:iCs/>
          <w:color w:val="000000"/>
          <w:spacing w:val="0"/>
          <w:w w:val="100"/>
          <w:position w:val="0"/>
          <w:shd w:val="clear" w:color="auto" w:fill="auto"/>
          <w:lang w:val="en-US" w:eastAsia="en-US" w:bidi="en-US"/>
        </w:rPr>
        <w:t>Asylgeschaftsstatistik fur den Monat Dezember 2012 und das Berichtsjahr 2012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Statistics on asylum issues for the month of December 2012 and the annual report for 2012</w:t>
      </w:r>
      <w:r>
        <w:rPr>
          <w:color w:val="000000"/>
          <w:spacing w:val="0"/>
          <w:w w:val="100"/>
          <w:position w:val="0"/>
          <w:shd w:val="clear" w:color="auto" w:fill="auto"/>
          <w:lang w:val="en-US" w:eastAsia="en-US" w:bidi="en-US"/>
        </w:rPr>
        <w:t>), January 2013, p. 7.</w:t>
      </w:r>
    </w:p>
    <w:p>
      <w:pPr>
        <w:pStyle w:val="Style43"/>
        <w:keepNext w:val="0"/>
        <w:keepLines w:val="0"/>
        <w:widowControl w:val="0"/>
        <w:shd w:val="clear" w:color="auto" w:fill="auto"/>
        <w:bidi w:val="0"/>
        <w:spacing w:before="0" w:after="0" w:line="240" w:lineRule="auto"/>
        <w:ind w:left="700" w:right="0" w:firstLine="20"/>
        <w:jc w:val="both"/>
      </w:pPr>
      <w:r>
        <w:rPr>
          <w:color w:val="000000"/>
          <w:spacing w:val="0"/>
          <w:w w:val="100"/>
          <w:position w:val="0"/>
          <w:shd w:val="clear" w:color="auto" w:fill="auto"/>
          <w:lang w:val="en-US" w:eastAsia="en-US" w:bidi="en-US"/>
        </w:rPr>
        <w:t>Based on numbers for January through November 2012, Federal Government, Response to information request, 31 January 2013, p. 20.</w:t>
      </w:r>
    </w:p>
    <w:p>
      <w:pPr>
        <w:pStyle w:val="Style43"/>
        <w:keepNext w:val="0"/>
        <w:keepLines w:val="0"/>
        <w:widowControl w:val="0"/>
        <w:shd w:val="clear" w:color="auto" w:fill="auto"/>
        <w:bidi w:val="0"/>
        <w:spacing w:before="0" w:after="380" w:line="240" w:lineRule="auto"/>
        <w:ind w:left="700" w:right="0" w:firstLine="20"/>
        <w:jc w:val="both"/>
        <w:sectPr>
          <w:footerReference w:type="default" r:id="rId28"/>
          <w:footerReference w:type="even" r:id="rId29"/>
          <w:footerReference w:type="first" r:id="rId30"/>
          <w:footnotePr>
            <w:pos w:val="pageBottom"/>
            <w:numFmt w:val="decimal"/>
            <w:numStart w:val="2"/>
            <w:numRestart w:val="continuous"/>
            <w15:footnoteColumns w:val="1"/>
          </w:footnotePr>
          <w:pgSz w:w="11900" w:h="16840"/>
          <w:pgMar w:top="431" w:left="1092" w:right="1237" w:bottom="2894" w:header="0" w:footer="3" w:gutter="0"/>
          <w:cols w:space="720"/>
          <w:noEndnote/>
          <w:titlePg/>
          <w:rtlGutter w:val="0"/>
          <w:docGrid w:linePitch="360"/>
        </w:sectPr>
      </w:pPr>
      <w:r>
        <w:rPr>
          <w:color w:val="000000"/>
          <w:spacing w:val="0"/>
          <w:w w:val="100"/>
          <w:position w:val="0"/>
          <w:shd w:val="clear" w:color="auto" w:fill="auto"/>
          <w:lang w:val="en-US" w:eastAsia="en-US" w:bidi="en-US"/>
        </w:rPr>
        <w:t xml:space="preserve">Average length of asylum procedures up to a legally binding decision (including appeal procedures), first half of 2011 </w:t>
      </w:r>
      <w:r>
        <w:rPr>
          <w:i/>
          <w:iCs/>
          <w:color w:val="000000"/>
          <w:spacing w:val="0"/>
          <w:w w:val="100"/>
          <w:position w:val="0"/>
          <w:shd w:val="clear" w:color="auto" w:fill="auto"/>
          <w:lang w:val="en-US" w:eastAsia="en-US" w:bidi="en-US"/>
        </w:rPr>
        <w:t>see</w:t>
      </w:r>
      <w:r>
        <w:rPr>
          <w:color w:val="000000"/>
          <w:spacing w:val="0"/>
          <w:w w:val="100"/>
          <w:position w:val="0"/>
          <w:shd w:val="clear" w:color="auto" w:fill="auto"/>
          <w:lang w:val="en-US" w:eastAsia="en-US" w:bidi="en-US"/>
        </w:rPr>
        <w:t xml:space="preserve"> Federal Government of Germany, </w:t>
      </w:r>
      <w:r>
        <w:rPr>
          <w:i/>
          <w:iCs/>
          <w:color w:val="000000"/>
          <w:spacing w:val="0"/>
          <w:w w:val="100"/>
          <w:position w:val="0"/>
          <w:shd w:val="clear" w:color="auto" w:fill="auto"/>
          <w:lang w:val="en-US" w:eastAsia="en-US" w:bidi="en-US"/>
        </w:rPr>
        <w:t>Response to information request by the parliamentary group of “The Left” party/“Die Linke</w:t>
      </w:r>
      <w:r>
        <w:rPr>
          <w:color w:val="000000"/>
          <w:spacing w:val="0"/>
          <w:w w:val="100"/>
          <w:position w:val="0"/>
          <w:shd w:val="clear" w:color="auto" w:fill="auto"/>
          <w:lang w:val="en-US" w:eastAsia="en-US" w:bidi="en-US"/>
        </w:rPr>
        <w:t>”, 10th February 2012, No. 17/8577, p. 7.</w:t>
      </w:r>
    </w:p>
    <w:p>
      <w:pPr>
        <w:pStyle w:val="Style28"/>
        <w:keepNext w:val="0"/>
        <w:keepLines w:val="0"/>
        <w:widowControl w:val="0"/>
        <w:shd w:val="clear" w:color="auto" w:fill="auto"/>
        <w:bidi w:val="0"/>
        <w:spacing w:before="0" w:after="0"/>
        <w:ind w:left="720" w:right="0" w:hanging="340"/>
        <w:jc w:val="both"/>
      </w:pPr>
      <w:r>
        <w:rPr>
          <w:color w:val="000000"/>
          <w:spacing w:val="0"/>
          <w:w w:val="100"/>
          <w:position w:val="0"/>
          <w:shd w:val="clear" w:color="auto" w:fill="auto"/>
          <w:lang w:val="en-US" w:eastAsia="en-US" w:bidi="en-US"/>
        </w:rPr>
        <w:t>- Rejection without further qualification (“simple rejection”): An appeal to the Administrative Court has to be submitted within two weeks (i.e. 14 calendar days). This appeal has suspensive effect. It does not necessarily have to be substantiated at once, since the appellant has one month to submit reasons and evidence. Furthermore, it is common practice that the courts either set another deadline for the submission of evidence at a later stage (e.g. a few weeks before the hearing at the court) or that further evidence is accepted up to the moment of the hearing at the court.</w:t>
      </w:r>
    </w:p>
    <w:p>
      <w:pPr>
        <w:pStyle w:val="Style28"/>
        <w:keepNext w:val="0"/>
        <w:keepLines w:val="0"/>
        <w:widowControl w:val="0"/>
        <w:numPr>
          <w:ilvl w:val="0"/>
          <w:numId w:val="27"/>
        </w:numPr>
        <w:shd w:val="clear" w:color="auto" w:fill="auto"/>
        <w:tabs>
          <w:tab w:pos="742" w:val="left"/>
        </w:tabs>
        <w:bidi w:val="0"/>
        <w:spacing w:before="0" w:after="0"/>
        <w:ind w:left="720" w:right="0" w:hanging="340"/>
        <w:jc w:val="both"/>
      </w:pPr>
      <w:r>
        <w:rPr>
          <w:color w:val="000000"/>
          <w:spacing w:val="0"/>
          <w:w w:val="100"/>
          <w:position w:val="0"/>
          <w:shd w:val="clear" w:color="auto" w:fill="auto"/>
          <w:lang w:val="en-US" w:eastAsia="en-US" w:bidi="en-US"/>
        </w:rPr>
        <w:t xml:space="preserve">Rejection as “manifestly unfounded” </w:t>
      </w:r>
      <w:r>
        <w:rPr>
          <w:i/>
          <w:iCs/>
          <w:color w:val="000000"/>
          <w:spacing w:val="0"/>
          <w:w w:val="100"/>
          <w:position w:val="0"/>
          <w:shd w:val="clear" w:color="auto" w:fill="auto"/>
          <w:lang w:val="en-US" w:eastAsia="en-US" w:bidi="en-US"/>
        </w:rPr>
        <w:t>(offensichtlich unbegrundef):</w:t>
      </w:r>
      <w:r>
        <w:rPr>
          <w:color w:val="000000"/>
          <w:spacing w:val="0"/>
          <w:w w:val="100"/>
          <w:position w:val="0"/>
          <w:shd w:val="clear" w:color="auto" w:fill="auto"/>
          <w:lang w:val="en-US" w:eastAsia="en-US" w:bidi="en-US"/>
        </w:rPr>
        <w:t xml:space="preserve"> In this case, the appeal does not have suspensive effect. Therefore both the appeal and a request to the court to restore suspensive effect have to be submitted within one week (7 calendar days). This request has to be substantiated.</w:t>
      </w:r>
    </w:p>
    <w:p>
      <w:pPr>
        <w:pStyle w:val="Style28"/>
        <w:keepNext w:val="0"/>
        <w:keepLines w:val="0"/>
        <w:widowControl w:val="0"/>
        <w:numPr>
          <w:ilvl w:val="0"/>
          <w:numId w:val="27"/>
        </w:numPr>
        <w:shd w:val="clear" w:color="auto" w:fill="auto"/>
        <w:tabs>
          <w:tab w:pos="742" w:val="left"/>
        </w:tabs>
        <w:bidi w:val="0"/>
        <w:spacing w:before="0" w:after="0"/>
        <w:ind w:left="720" w:right="0" w:hanging="340"/>
        <w:jc w:val="both"/>
      </w:pPr>
      <w:r>
        <w:rPr>
          <w:color w:val="000000"/>
          <w:spacing w:val="0"/>
          <w:w w:val="100"/>
          <w:position w:val="0"/>
          <w:shd w:val="clear" w:color="auto" w:fill="auto"/>
          <w:lang w:val="en-US" w:eastAsia="en-US" w:bidi="en-US"/>
        </w:rPr>
        <w:t>Abandonment of application (</w:t>
      </w:r>
      <w:r>
        <w:rPr>
          <w:i/>
          <w:iCs/>
          <w:color w:val="000000"/>
          <w:spacing w:val="0"/>
          <w:w w:val="100"/>
          <w:position w:val="0"/>
          <w:shd w:val="clear" w:color="auto" w:fill="auto"/>
          <w:lang w:val="en-US" w:eastAsia="en-US" w:bidi="en-US"/>
        </w:rPr>
        <w:t>Nichtbetreiben</w:t>
      </w:r>
      <w:r>
        <w:rPr>
          <w:color w:val="000000"/>
          <w:spacing w:val="0"/>
          <w:w w:val="100"/>
          <w:position w:val="0"/>
          <w:shd w:val="clear" w:color="auto" w:fill="auto"/>
          <w:lang w:val="en-US" w:eastAsia="en-US" w:bidi="en-US"/>
        </w:rPr>
        <w:t>) or rejection as “inadmissible” (</w:t>
      </w:r>
      <w:r>
        <w:rPr>
          <w:i/>
          <w:iCs/>
          <w:color w:val="000000"/>
          <w:spacing w:val="0"/>
          <w:w w:val="100"/>
          <w:position w:val="0"/>
          <w:shd w:val="clear" w:color="auto" w:fill="auto"/>
          <w:lang w:val="en-US" w:eastAsia="en-US" w:bidi="en-US"/>
        </w:rPr>
        <w:t>unbeachtlich</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unzulassig).</w:t>
      </w:r>
      <w:r>
        <w:rPr>
          <w:color w:val="000000"/>
          <w:spacing w:val="0"/>
          <w:w w:val="100"/>
          <w:position w:val="0"/>
          <w:shd w:val="clear" w:color="auto" w:fill="auto"/>
          <w:lang w:val="en-US" w:eastAsia="en-US" w:bidi="en-US"/>
        </w:rPr>
        <w:t xml:space="preserve"> This applies if a case is declared abandoned for failure to pursue the application or if another state has been found to be responsible for the examination of the asylum application (usually under the Dublin II regulation). In these cases suspensive effect of appeals is generally</w:t>
      </w:r>
    </w:p>
    <w:p>
      <w:pPr>
        <w:pStyle w:val="Style82"/>
        <w:keepNext w:val="0"/>
        <w:keepLines w:val="0"/>
        <w:widowControl w:val="0"/>
        <w:shd w:val="clear" w:color="auto" w:fill="auto"/>
        <w:bidi w:val="0"/>
        <w:spacing w:before="0" w:after="0" w:line="240" w:lineRule="auto"/>
        <w:ind w:left="2360" w:right="0" w:firstLine="0"/>
        <w:jc w:val="both"/>
        <w:rPr>
          <w:sz w:val="13"/>
          <w:szCs w:val="13"/>
        </w:rPr>
      </w:pPr>
      <w:r>
        <w:rPr>
          <w:color w:val="000000"/>
          <w:spacing w:val="0"/>
          <w:w w:val="100"/>
          <w:position w:val="0"/>
          <w:sz w:val="13"/>
          <w:szCs w:val="13"/>
          <w:shd w:val="clear" w:color="auto" w:fill="auto"/>
          <w:lang w:val="en-US" w:eastAsia="en-US" w:bidi="en-US"/>
        </w:rPr>
        <w:t>25</w:t>
      </w:r>
    </w:p>
    <w:p>
      <w:pPr>
        <w:pStyle w:val="Style28"/>
        <w:keepNext w:val="0"/>
        <w:keepLines w:val="0"/>
        <w:widowControl w:val="0"/>
        <w:shd w:val="clear" w:color="auto" w:fill="auto"/>
        <w:bidi w:val="0"/>
        <w:spacing w:before="0" w:after="260"/>
        <w:ind w:left="720" w:right="0" w:firstLine="20"/>
        <w:jc w:val="both"/>
      </w:pPr>
      <w:r>
        <w:rPr>
          <w:color w:val="000000"/>
          <w:spacing w:val="0"/>
          <w:w w:val="100"/>
          <w:position w:val="0"/>
          <w:shd w:val="clear" w:color="auto" w:fill="auto"/>
          <w:lang w:val="en-US" w:eastAsia="en-US" w:bidi="en-US"/>
        </w:rPr>
        <w:t>ruled out by law.</w:t>
      </w:r>
      <w:r>
        <w:rPr>
          <w:color w:val="000000"/>
          <w:spacing w:val="0"/>
          <w:w w:val="100"/>
          <w:position w:val="0"/>
          <w:shd w:val="clear" w:color="auto" w:fill="auto"/>
          <w:vertAlign w:val="superscript"/>
          <w:lang w:val="en-US" w:eastAsia="en-US" w:bidi="en-US"/>
        </w:rPr>
        <w:footnoteReference w:id="23"/>
      </w:r>
      <w:r>
        <w:rPr>
          <w:color w:val="000000"/>
          <w:spacing w:val="0"/>
          <w:w w:val="100"/>
          <w:position w:val="0"/>
          <w:shd w:val="clear" w:color="auto" w:fill="auto"/>
          <w:lang w:val="en-US" w:eastAsia="en-US" w:bidi="en-US"/>
        </w:rPr>
        <w:t xml:space="preserve"> It is possible to appeal these decisions, but the court can only grant suspensive effect of the appeal in very exceptional circumstances. In recent years this has taken place with regard to possible transfers to Member States of the Dublin II regulation (especially Greece or, more recently, Italy). However, case law is not consistent as to the degree of possible risks necessary for suspensions of Dublin transfers.</w:t>
      </w:r>
      <w:r>
        <w:rPr>
          <w:color w:val="000000"/>
          <w:spacing w:val="0"/>
          <w:w w:val="100"/>
          <w:position w:val="0"/>
          <w:shd w:val="clear" w:color="auto" w:fill="auto"/>
          <w:vertAlign w:val="superscript"/>
          <w:lang w:val="en-US" w:eastAsia="en-US" w:bidi="en-US"/>
        </w:rPr>
        <w:footnoteReference w:id="24"/>
      </w:r>
    </w:p>
    <w:p>
      <w:pPr>
        <w:pStyle w:val="Style28"/>
        <w:keepNext w:val="0"/>
        <w:keepLines w:val="0"/>
        <w:widowControl w:val="0"/>
        <w:shd w:val="clear" w:color="auto" w:fill="auto"/>
        <w:bidi w:val="0"/>
        <w:spacing w:before="0" w:after="0" w:line="269" w:lineRule="auto"/>
        <w:ind w:left="0" w:right="0" w:firstLine="0"/>
        <w:jc w:val="both"/>
        <w:rPr>
          <w:sz w:val="13"/>
          <w:szCs w:val="13"/>
        </w:rPr>
      </w:pPr>
      <w:r>
        <w:rPr>
          <w:color w:val="000000"/>
          <w:spacing w:val="0"/>
          <w:w w:val="100"/>
          <w:position w:val="0"/>
          <w:sz w:val="20"/>
          <w:szCs w:val="20"/>
          <w:shd w:val="clear" w:color="auto" w:fill="auto"/>
          <w:lang w:val="en-US" w:eastAsia="en-US" w:bidi="en-US"/>
        </w:rPr>
        <w:t xml:space="preserve">In “Dublin cases” appeals are often rendered impossible since asylum seekers are regularly not informed about the initiation of a procedure under the Dublin II regulation. Furthermore, in many cases the rejection of an asylum application as “inadmissible” and the accompanying deportation order are handed down on the day of the Dublin transfer, i.e. on the way to the airport. In such cases it might be </w:t>
      </w:r>
      <w:r>
        <w:rPr>
          <w:color w:val="000000"/>
          <w:spacing w:val="0"/>
          <w:w w:val="100"/>
          <w:position w:val="0"/>
          <w:sz w:val="13"/>
          <w:szCs w:val="13"/>
          <w:shd w:val="clear" w:color="auto" w:fill="auto"/>
          <w:lang w:val="en-US" w:eastAsia="en-US" w:bidi="en-US"/>
        </w:rPr>
        <w:t>27</w:t>
      </w:r>
    </w:p>
    <w:p>
      <w:pPr>
        <w:pStyle w:val="Style28"/>
        <w:keepNext w:val="0"/>
        <w:keepLines w:val="0"/>
        <w:widowControl w:val="0"/>
        <w:shd w:val="clear" w:color="auto" w:fill="auto"/>
        <w:bidi w:val="0"/>
        <w:spacing w:before="0" w:after="260" w:line="180" w:lineRule="auto"/>
        <w:ind w:left="0" w:right="0" w:firstLine="0"/>
        <w:jc w:val="both"/>
      </w:pPr>
      <w:r>
        <w:rPr>
          <w:color w:val="000000"/>
          <w:spacing w:val="0"/>
          <w:w w:val="100"/>
          <w:position w:val="0"/>
          <w:shd w:val="clear" w:color="auto" w:fill="auto"/>
          <w:lang w:val="en-US" w:eastAsia="en-US" w:bidi="en-US"/>
        </w:rPr>
        <w:t>factually impossible to contact a lawyer, or initiate an appeal in other ways.</w:t>
      </w:r>
      <w:r>
        <w:rPr>
          <w:color w:val="000000"/>
          <w:spacing w:val="0"/>
          <w:w w:val="100"/>
          <w:position w:val="0"/>
          <w:shd w:val="clear" w:color="auto" w:fill="auto"/>
          <w:vertAlign w:val="superscript"/>
          <w:lang w:val="en-US" w:eastAsia="en-US" w:bidi="en-US"/>
        </w:rPr>
        <w:footnoteReference w:id="25"/>
      </w:r>
      <w:r>
        <w:rPr>
          <w:color w:val="000000"/>
          <w:spacing w:val="0"/>
          <w:w w:val="100"/>
          <w:position w:val="0"/>
          <w:shd w:val="clear" w:color="auto" w:fill="auto"/>
          <w:lang w:val="en-US" w:eastAsia="en-US" w:bidi="en-US"/>
        </w:rPr>
        <w:t xml:space="preserve"> ,</w: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Administrative Court investigates the facts of the case. This includes a personal hearing of the asylum-seeker (in most cases) and the gathering of relevant evidence at the court's own initiative. As part of the civil law system principle, judges are not bound by precedent. Court decisions are generally available to the public (upon request and in anonymous versions if not published on the court's own initiative).</w:t>
      </w:r>
    </w:p>
    <w:p>
      <w:pPr>
        <w:pStyle w:val="Style28"/>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The average time for appeal procedures was specified by the government at 11.4 months in 2012.</w:t>
      </w:r>
      <w:r>
        <w:rPr>
          <w:color w:val="000000"/>
          <w:spacing w:val="0"/>
          <w:w w:val="100"/>
          <w:position w:val="0"/>
          <w:shd w:val="clear" w:color="auto" w:fill="auto"/>
          <w:vertAlign w:val="superscript"/>
          <w:lang w:val="en-US" w:eastAsia="en-US" w:bidi="en-US"/>
        </w:rPr>
        <w:footnoteReference w:id="26"/>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If the appeal to the Administrative Court is successful (or partly successful), the court obliges the authorities to grant asylum and/or refugee status or to declare that deportation is prohibited. The decision of the Administrative Court is usually the final one in an asylum procedure. Only in exceptional cases is it possible to lodge further appeals to higher instances.</w:t>
      </w:r>
    </w:p>
    <w:p>
      <w:pPr>
        <w:pStyle w:val="Style28"/>
        <w:keepNext w:val="0"/>
        <w:keepLines w:val="0"/>
        <w:widowControl w:val="0"/>
        <w:shd w:val="clear" w:color="auto" w:fill="auto"/>
        <w:bidi w:val="0"/>
        <w:spacing w:before="0" w:after="260"/>
        <w:ind w:left="0" w:right="0" w:firstLine="0"/>
        <w:jc w:val="both"/>
      </w:pPr>
      <w:r>
        <mc:AlternateContent>
          <mc:Choice Requires="wps">
            <w:drawing>
              <wp:anchor distT="0" distB="0" distL="114300" distR="114300" simplePos="0" relativeHeight="125829394" behindDoc="0" locked="0" layoutInCell="1" allowOverlap="1">
                <wp:simplePos x="0" y="0"/>
                <wp:positionH relativeFrom="page">
                  <wp:posOffset>786130</wp:posOffset>
                </wp:positionH>
                <wp:positionV relativeFrom="paragraph">
                  <wp:posOffset>762000</wp:posOffset>
                </wp:positionV>
                <wp:extent cx="121920" cy="231775"/>
                <wp:wrapSquare wrapText="right"/>
                <wp:docPr id="75" name="Shape 75"/>
                <a:graphic xmlns:a="http://schemas.openxmlformats.org/drawingml/2006/main">
                  <a:graphicData uri="http://schemas.microsoft.com/office/word/2010/wordprocessingShape">
                    <wps:wsp>
                      <wps:cNvSpPr txBox="1"/>
                      <wps:spPr>
                        <a:xfrm>
                          <a:ext cx="121920" cy="231775"/>
                        </a:xfrm>
                        <a:prstGeom prst="rect"/>
                        <a:noFill/>
                      </wps:spPr>
                      <wps:txbx>
                        <w:txbxContent>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25</w:t>
                            </w:r>
                          </w:p>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26</w:t>
                            </w:r>
                          </w:p>
                        </w:txbxContent>
                      </wps:txbx>
                      <wps:bodyPr lIns="0" tIns="0" rIns="0" bIns="0">
                        <a:noAutoFit/>
                      </wps:bodyPr>
                    </wps:wsp>
                  </a:graphicData>
                </a:graphic>
              </wp:anchor>
            </w:drawing>
          </mc:Choice>
          <mc:Fallback>
            <w:pict>
              <v:shape id="_x0000_s1101" type="#_x0000_t202" style="position:absolute;margin-left:61.899999999999999pt;margin-top:60.pt;width:9.5999999999999996pt;height:18.25pt;z-index:-125829359;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25</w:t>
                      </w:r>
                    </w:p>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26</w:t>
                      </w:r>
                    </w:p>
                  </w:txbxContent>
                </v:textbox>
                <w10:wrap type="square" side="right" anchorx="page"/>
              </v:shape>
            </w:pict>
          </mc:Fallback>
        </mc:AlternateContent>
      </w:r>
      <w:r>
        <w:rPr>
          <w:color w:val="000000"/>
          <w:spacing w:val="0"/>
          <w:w w:val="100"/>
          <w:position w:val="0"/>
          <w:shd w:val="clear" w:color="auto" w:fill="auto"/>
          <w:lang w:val="en-US" w:eastAsia="en-US" w:bidi="en-US"/>
        </w:rPr>
        <w:t>The second appeal stage is the High Administrative Court (</w:t>
      </w:r>
      <w:r>
        <w:rPr>
          <w:i/>
          <w:iCs/>
          <w:color w:val="000000"/>
          <w:spacing w:val="0"/>
          <w:w w:val="100"/>
          <w:position w:val="0"/>
          <w:shd w:val="clear" w:color="auto" w:fill="auto"/>
          <w:lang w:val="en-US" w:eastAsia="en-US" w:bidi="en-US"/>
        </w:rPr>
        <w:t>Oberverwaltungsgericht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Verwalfungsgerichfshof</w:t>
      </w:r>
      <w:r>
        <w:rPr>
          <w:color w:val="000000"/>
          <w:spacing w:val="0"/>
          <w:w w:val="100"/>
          <w:position w:val="0"/>
          <w:shd w:val="clear" w:color="auto" w:fill="auto"/>
          <w:lang w:val="en-US" w:eastAsia="en-US" w:bidi="en-US"/>
        </w:rPr>
        <w:t xml:space="preserve"> - the latter term is used in the Federal States of Bavaria (Bayern), Hessen, and Baden-Wurttemberg. There are 15 High Administrative Courts in Germany, one for each of Germany's </w:t>
      </w:r>
      <w:r>
        <w:rPr>
          <w:color w:val="000000"/>
          <w:spacing w:val="0"/>
          <w:w w:val="100"/>
          <w:position w:val="0"/>
          <w:shd w:val="clear" w:color="auto" w:fill="auto"/>
          <w:lang w:val="en-US" w:eastAsia="en-US" w:bidi="en-US"/>
        </w:rPr>
        <w:t>16 Federal States, with the exception of the States of Berlin and Brandenburg which have a joint High Administrative Court since 2005. High Administrative Courts review the decisions rendered by the Administrative Court both on points of law and on points of fact.</w: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In cases of “fundamental significance” the Administrative Court itself may pave the way for a further appeal (</w:t>
      </w:r>
      <w:r>
        <w:rPr>
          <w:i/>
          <w:iCs/>
          <w:color w:val="000000"/>
          <w:spacing w:val="0"/>
          <w:w w:val="100"/>
          <w:position w:val="0"/>
          <w:shd w:val="clear" w:color="auto" w:fill="auto"/>
          <w:lang w:val="en-US" w:eastAsia="en-US" w:bidi="en-US"/>
        </w:rPr>
        <w:t>Berufung</w:t>
      </w:r>
      <w:r>
        <w:rPr>
          <w:color w:val="000000"/>
          <w:spacing w:val="0"/>
          <w:w w:val="100"/>
          <w:position w:val="0"/>
          <w:shd w:val="clear" w:color="auto" w:fill="auto"/>
          <w:lang w:val="en-US" w:eastAsia="en-US" w:bidi="en-US"/>
        </w:rPr>
        <w:t>) to the High Administrative Court, but usually it is either the authorities or the applicant who apply to the High Administrative Court to be granted leave for a further appeal. In contrast to the general Code of Administrative Court Procedure (</w:t>
      </w:r>
      <w:r>
        <w:rPr>
          <w:i/>
          <w:iCs/>
          <w:color w:val="000000"/>
          <w:spacing w:val="0"/>
          <w:w w:val="100"/>
          <w:position w:val="0"/>
          <w:shd w:val="clear" w:color="auto" w:fill="auto"/>
          <w:lang w:val="en-US" w:eastAsia="en-US" w:bidi="en-US"/>
        </w:rPr>
        <w:t>Verwaltungsgerichtsordnung</w:t>
      </w:r>
      <w:r>
        <w:rPr>
          <w:color w:val="000000"/>
          <w:spacing w:val="0"/>
          <w:w w:val="100"/>
          <w:position w:val="0"/>
          <w:shd w:val="clear" w:color="auto" w:fill="auto"/>
          <w:lang w:val="en-US" w:eastAsia="en-US" w:bidi="en-US"/>
        </w:rPr>
        <w:t>) the criterion of “serious doubts as to the accuracy of a decision” is not a reason for a further appeal in asylum procedures. It is therefore more difficult to access this second appeal stage in asylum procedures than it is in other areas of administrative law. According to Section 78 of the Asylum Procedure Act (</w:t>
      </w:r>
      <w:r>
        <w:rPr>
          <w:i/>
          <w:iCs/>
          <w:color w:val="000000"/>
          <w:spacing w:val="0"/>
          <w:w w:val="100"/>
          <w:position w:val="0"/>
          <w:shd w:val="clear" w:color="auto" w:fill="auto"/>
          <w:lang w:val="en-US" w:eastAsia="en-US" w:bidi="en-US"/>
        </w:rPr>
        <w:t>Asylverfahrensgesetz</w:t>
      </w:r>
      <w:r>
        <w:rPr>
          <w:color w:val="000000"/>
          <w:spacing w:val="0"/>
          <w:w w:val="100"/>
          <w:position w:val="0"/>
          <w:shd w:val="clear" w:color="auto" w:fill="auto"/>
          <w:lang w:val="en-US" w:eastAsia="en-US" w:bidi="en-US"/>
        </w:rPr>
        <w:t>) a further appeal against an asylum decision of an Administrative Court is only admissible if</w:t>
      </w:r>
    </w:p>
    <w:p>
      <w:pPr>
        <w:pStyle w:val="Style28"/>
        <w:keepNext w:val="0"/>
        <w:keepLines w:val="0"/>
        <w:widowControl w:val="0"/>
        <w:numPr>
          <w:ilvl w:val="0"/>
          <w:numId w:val="29"/>
        </w:numPr>
        <w:shd w:val="clear" w:color="auto" w:fill="auto"/>
        <w:tabs>
          <w:tab w:pos="746" w:val="left"/>
        </w:tabs>
        <w:bidi w:val="0"/>
        <w:spacing w:before="0" w:after="0"/>
        <w:ind w:left="0" w:right="0" w:firstLine="400"/>
        <w:jc w:val="left"/>
      </w:pPr>
      <w:r>
        <w:rPr>
          <w:color w:val="000000"/>
          <w:spacing w:val="0"/>
          <w:w w:val="100"/>
          <w:position w:val="0"/>
          <w:shd w:val="clear" w:color="auto" w:fill="auto"/>
          <w:lang w:val="en-US" w:eastAsia="en-US" w:bidi="en-US"/>
        </w:rPr>
        <w:t>the case is of fundamental importance,</w:t>
      </w:r>
    </w:p>
    <w:p>
      <w:pPr>
        <w:pStyle w:val="Style28"/>
        <w:keepNext w:val="0"/>
        <w:keepLines w:val="0"/>
        <w:widowControl w:val="0"/>
        <w:numPr>
          <w:ilvl w:val="0"/>
          <w:numId w:val="29"/>
        </w:numPr>
        <w:shd w:val="clear" w:color="auto" w:fill="auto"/>
        <w:tabs>
          <w:tab w:pos="746" w:val="left"/>
        </w:tabs>
        <w:bidi w:val="0"/>
        <w:spacing w:before="0" w:after="0"/>
        <w:ind w:left="0" w:right="0" w:firstLine="400"/>
        <w:jc w:val="left"/>
      </w:pPr>
      <w:r>
        <w:rPr>
          <w:color w:val="000000"/>
          <w:spacing w:val="0"/>
          <w:w w:val="100"/>
          <w:position w:val="0"/>
          <w:shd w:val="clear" w:color="auto" w:fill="auto"/>
          <w:lang w:val="en-US" w:eastAsia="en-US" w:bidi="en-US"/>
        </w:rPr>
        <w:t>the Administrative Court's decision deviates from a decision of a higher court,</w:t>
      </w:r>
    </w:p>
    <w:p>
      <w:pPr>
        <w:pStyle w:val="Style28"/>
        <w:keepNext w:val="0"/>
        <w:keepLines w:val="0"/>
        <w:widowControl w:val="0"/>
        <w:numPr>
          <w:ilvl w:val="0"/>
          <w:numId w:val="29"/>
        </w:numPr>
        <w:shd w:val="clear" w:color="auto" w:fill="auto"/>
        <w:tabs>
          <w:tab w:pos="746" w:val="left"/>
        </w:tabs>
        <w:bidi w:val="0"/>
        <w:spacing w:before="0" w:after="260"/>
        <w:ind w:left="0" w:right="0" w:firstLine="400"/>
        <w:jc w:val="left"/>
      </w:pPr>
      <w:r>
        <w:rPr>
          <w:color w:val="000000"/>
          <w:spacing w:val="0"/>
          <w:w w:val="100"/>
          <w:position w:val="0"/>
          <w:shd w:val="clear" w:color="auto" w:fill="auto"/>
          <w:lang w:val="en-US" w:eastAsia="en-US" w:bidi="en-US"/>
        </w:rPr>
        <w:t>the decision violates basic principles of jurisprudence.</w: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Decisions by the High Administrative Court may be contested at a third stage, the Federal Administrative Court, in exceptional circumstances. The Federal Administrative Court only reviews the decisions rendered by the lower courts on points of law. The respective proceeding is called “revision” (</w:t>
      </w:r>
      <w:r>
        <w:rPr>
          <w:i/>
          <w:iCs/>
          <w:color w:val="000000"/>
          <w:spacing w:val="0"/>
          <w:w w:val="100"/>
          <w:position w:val="0"/>
          <w:shd w:val="clear" w:color="auto" w:fill="auto"/>
          <w:lang w:val="en-US" w:eastAsia="en-US" w:bidi="en-US"/>
        </w:rPr>
        <w:t>Revision</w:t>
      </w:r>
      <w:r>
        <w:rPr>
          <w:color w:val="000000"/>
          <w:spacing w:val="0"/>
          <w:w w:val="100"/>
          <w:position w:val="0"/>
          <w:shd w:val="clear" w:color="auto" w:fill="auto"/>
          <w:lang w:val="en-US" w:eastAsia="en-US" w:bidi="en-US"/>
        </w:rPr>
        <w:t>). High Administrative Courts may grant leave for a revision if the case itself or a point of law is of fundamental significance, otherwise the authorities or the asylum-seekers have to apply for leave for such a further appeal to the Federal Administrative Court. Possible reasons for the admissibility of a revision are similar to the criteria for an appeal to a High Administrative Court as mentioned above.</w: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Judgements of the Federal Administrative Court are always legally valid since there is no further legal remedy against them. However, as the Federal Administrative Court only decides on points of law and does not investigate the facts, it often sends back cases to the High Administrative Courts for further investigation.</w:t>
      </w:r>
    </w:p>
    <w:p>
      <w:pPr>
        <w:pStyle w:val="Style28"/>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n-US" w:eastAsia="en-US" w:bidi="en-US"/>
        </w:rPr>
        <w:t>Outside the administrative court system, there is also the possibility to lodge a so-called constitutional complaint at the Federal Constitutional Court (</w:t>
      </w:r>
      <w:r>
        <w:rPr>
          <w:i/>
          <w:iCs/>
          <w:color w:val="000000"/>
          <w:spacing w:val="0"/>
          <w:w w:val="100"/>
          <w:position w:val="0"/>
          <w:shd w:val="clear" w:color="auto" w:fill="auto"/>
          <w:lang w:val="en-US" w:eastAsia="en-US" w:bidi="en-US"/>
        </w:rPr>
        <w:t>Bundesverfassungsgericht</w:t>
      </w:r>
      <w:r>
        <w:rPr>
          <w:color w:val="000000"/>
          <w:spacing w:val="0"/>
          <w:w w:val="100"/>
          <w:position w:val="0"/>
          <w:shd w:val="clear" w:color="auto" w:fill="auto"/>
          <w:lang w:val="en-US" w:eastAsia="en-US" w:bidi="en-US"/>
        </w:rPr>
        <w:t>). Such complaints are admissible in cases of violations of basic (i.e. constitutional) rights. In the context of asylum procedures this can be the right to political asylum as well as the right to a hearing in accordance with the law, but standards for admissibility of constitutional complaints are difficult to meet. Therefore, only few asylum cases are accepted by the Federal Constitutional Court.</w:t>
      </w:r>
    </w:p>
    <w:p>
      <w:pPr>
        <w:pStyle w:val="Style28"/>
        <w:keepNext w:val="0"/>
        <w:keepLines w:val="0"/>
        <w:widowControl w:val="0"/>
        <w:shd w:val="clear" w:color="auto" w:fill="auto"/>
        <w:bidi w:val="0"/>
        <w:spacing w:before="0" w:after="320"/>
        <w:ind w:left="0" w:right="0" w:firstLine="0"/>
        <w:jc w:val="both"/>
      </w:pPr>
      <w:bookmarkStart w:id="40" w:name="bookmark40"/>
      <w:r>
        <w:rPr>
          <w:i/>
          <w:iCs/>
          <w:color w:val="E36C0A"/>
          <w:spacing w:val="0"/>
          <w:w w:val="100"/>
          <w:position w:val="0"/>
          <w:shd w:val="clear" w:color="auto" w:fill="auto"/>
          <w:lang w:val="en-US" w:eastAsia="en-US" w:bidi="en-US"/>
        </w:rPr>
        <w:t>Personal Interview</w:t>
      </w:r>
      <w:bookmarkEnd w:id="40"/>
    </w:p>
    <w:p>
      <w:pPr>
        <w:pStyle w:val="Style28"/>
        <w:keepNext w:val="0"/>
        <w:keepLines w:val="0"/>
        <w:widowControl w:val="0"/>
        <w:shd w:val="clear" w:color="auto" w:fill="auto"/>
        <w:bidi w:val="0"/>
        <w:spacing w:before="0" w:after="120" w:line="240" w:lineRule="auto"/>
        <w:ind w:left="0" w:right="0" w:firstLine="220"/>
        <w:jc w:val="left"/>
      </w:pPr>
      <w:r>
        <w:rPr>
          <w:i/>
          <w:iCs/>
          <w:color w:val="000000"/>
          <w:spacing w:val="0"/>
          <w:w w:val="100"/>
          <w:position w:val="0"/>
          <w:shd w:val="clear" w:color="auto" w:fill="auto"/>
          <w:lang w:val="en-US" w:eastAsia="en-US" w:bidi="en-US"/>
        </w:rPr>
        <w:t>Indicators:</w:t>
      </w:r>
    </w:p>
    <w:p>
      <w:pPr>
        <w:pStyle w:val="Style36"/>
        <w:keepNext w:val="0"/>
        <w:keepLines w:val="0"/>
        <w:widowControl w:val="0"/>
        <w:shd w:val="clear" w:color="auto" w:fill="auto"/>
        <w:tabs>
          <w:tab w:pos="6530" w:val="left"/>
          <w:tab w:pos="7895" w:val="left"/>
        </w:tabs>
        <w:bidi w:val="0"/>
        <w:spacing w:before="0" w:after="60" w:line="230" w:lineRule="auto"/>
        <w:ind w:left="1100" w:right="0" w:hanging="340"/>
        <w:jc w:val="left"/>
      </w:pPr>
      <w:r>
        <w:fldChar w:fldCharType="begin"/>
        <w:instrText xml:space="preserve"> TOC \o "1-5" \h \z </w:instrText>
        <w:fldChar w:fldCharType="separate"/>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Is a personal interview of the asylum seeker systematically conducted in practice in the regular procedure?</w:t>
        <w:tab/>
        <w:t>IZI Yes</w:t>
        <w:tab/>
        <w:t>□ No</w:t>
      </w:r>
    </w:p>
    <w:p>
      <w:pPr>
        <w:pStyle w:val="Style36"/>
        <w:keepNext w:val="0"/>
        <w:keepLines w:val="0"/>
        <w:widowControl w:val="0"/>
        <w:numPr>
          <w:ilvl w:val="0"/>
          <w:numId w:val="27"/>
        </w:numPr>
        <w:shd w:val="clear" w:color="auto" w:fill="auto"/>
        <w:tabs>
          <w:tab w:pos="1115" w:val="left"/>
          <w:tab w:pos="7895" w:val="left"/>
        </w:tabs>
        <w:bidi w:val="0"/>
        <w:spacing w:before="0" w:after="0" w:line="240" w:lineRule="auto"/>
        <w:ind w:left="1100" w:right="0" w:hanging="340"/>
        <w:jc w:val="left"/>
      </w:pPr>
      <w:r>
        <w:rPr>
          <w:color w:val="000000"/>
          <w:spacing w:val="0"/>
          <w:w w:val="100"/>
          <w:position w:val="0"/>
          <w:shd w:val="clear" w:color="auto" w:fill="auto"/>
          <w:lang w:val="en-US" w:eastAsia="en-US" w:bidi="en-US"/>
        </w:rPr>
        <w:t>If so, are interpreters available in practice, for interviews? IZI Yes</w:t>
        <w:tab/>
        <w:t>□ No</w:t>
      </w:r>
    </w:p>
    <w:p>
      <w:pPr>
        <w:pStyle w:val="Style36"/>
        <w:keepNext w:val="0"/>
        <w:keepLines w:val="0"/>
        <w:widowControl w:val="0"/>
        <w:shd w:val="clear" w:color="auto" w:fill="auto"/>
        <w:tabs>
          <w:tab w:pos="9394" w:val="left"/>
        </w:tabs>
        <w:bidi w:val="0"/>
        <w:spacing w:before="0" w:after="0" w:line="240" w:lineRule="auto"/>
        <w:ind w:left="0" w:right="0" w:firstLine="0"/>
        <w:jc w:val="left"/>
        <w:rPr>
          <w:sz w:val="12"/>
          <w:szCs w:val="12"/>
        </w:rPr>
      </w:pPr>
      <w:r>
        <w:rPr>
          <w:color w:val="9BBB58"/>
          <w:spacing w:val="0"/>
          <w:w w:val="100"/>
          <w:position w:val="0"/>
          <w:sz w:val="12"/>
          <w:szCs w:val="12"/>
          <w:shd w:val="clear" w:color="auto" w:fill="auto"/>
          <w:lang w:val="en-US" w:eastAsia="en-US" w:bidi="en-US"/>
        </w:rPr>
        <w:t>i</w:t>
        <w:tab/>
        <w:t>i</w:t>
      </w:r>
    </w:p>
    <w:p>
      <w:pPr>
        <w:pStyle w:val="Style36"/>
        <w:keepNext w:val="0"/>
        <w:keepLines w:val="0"/>
        <w:widowControl w:val="0"/>
        <w:numPr>
          <w:ilvl w:val="0"/>
          <w:numId w:val="27"/>
        </w:numPr>
        <w:shd w:val="clear" w:color="auto" w:fill="auto"/>
        <w:tabs>
          <w:tab w:pos="1115" w:val="left"/>
        </w:tabs>
        <w:bidi w:val="0"/>
        <w:spacing w:before="0" w:after="0" w:line="180" w:lineRule="auto"/>
        <w:ind w:left="0" w:right="0" w:firstLine="740"/>
        <w:jc w:val="both"/>
      </w:pPr>
      <w:r>
        <w:rPr>
          <w:color w:val="000000"/>
          <w:spacing w:val="0"/>
          <w:w w:val="100"/>
          <w:position w:val="0"/>
          <w:shd w:val="clear" w:color="auto" w:fill="auto"/>
          <w:lang w:val="en-US" w:eastAsia="en-US" w:bidi="en-US"/>
        </w:rPr>
        <w:t>In the regular procedure, is the interview conducted by the authority responsible for taking</w:t>
      </w:r>
    </w:p>
    <w:p>
      <w:pPr>
        <w:pStyle w:val="Style36"/>
        <w:keepNext w:val="0"/>
        <w:keepLines w:val="0"/>
        <w:widowControl w:val="0"/>
        <w:shd w:val="clear" w:color="auto" w:fill="auto"/>
        <w:tabs>
          <w:tab w:pos="6985" w:val="left"/>
          <w:tab w:pos="7895" w:val="left"/>
        </w:tabs>
        <w:bidi w:val="0"/>
        <w:spacing w:before="0" w:after="60" w:line="240" w:lineRule="auto"/>
        <w:ind w:left="1100" w:right="0" w:firstLine="0"/>
        <w:jc w:val="left"/>
      </w:pPr>
      <w:r>
        <w:rPr>
          <w:color w:val="000000"/>
          <w:spacing w:val="0"/>
          <w:w w:val="100"/>
          <w:position w:val="0"/>
          <w:shd w:val="clear" w:color="auto" w:fill="auto"/>
          <w:lang w:val="en-US" w:eastAsia="en-US" w:bidi="en-US"/>
        </w:rPr>
        <w:t>the decision?</w:t>
        <w:tab/>
        <w:t>Yes</w:t>
        <w:tab/>
        <w:t>□ No</w:t>
      </w:r>
    </w:p>
    <w:p>
      <w:pPr>
        <w:pStyle w:val="Style36"/>
        <w:keepNext w:val="0"/>
        <w:keepLines w:val="0"/>
        <w:widowControl w:val="0"/>
        <w:numPr>
          <w:ilvl w:val="0"/>
          <w:numId w:val="27"/>
        </w:numPr>
        <w:shd w:val="clear" w:color="auto" w:fill="auto"/>
        <w:tabs>
          <w:tab w:pos="1115" w:val="left"/>
          <w:tab w:pos="7895" w:val="left"/>
        </w:tabs>
        <w:bidi w:val="0"/>
        <w:spacing w:before="0" w:after="260" w:line="218" w:lineRule="auto"/>
        <w:ind w:left="0" w:right="0" w:firstLine="740"/>
        <w:jc w:val="left"/>
        <w:sectPr>
          <w:footerReference w:type="default" r:id="rId31"/>
          <w:footerReference w:type="even" r:id="rId32"/>
          <w:footerReference w:type="first" r:id="rId33"/>
          <w:footnotePr>
            <w:pos w:val="pageBottom"/>
            <w:numFmt w:val="decimal"/>
            <w:numStart w:val="2"/>
            <w:numRestart w:val="continuous"/>
            <w15:footnoteColumns w:val="1"/>
          </w:footnotePr>
          <w:pgSz w:w="11900" w:h="16840"/>
          <w:pgMar w:top="431" w:left="1092" w:right="1237" w:bottom="2894" w:header="0" w:footer="3" w:gutter="0"/>
          <w:cols w:space="720"/>
          <w:noEndnote/>
          <w:titlePg/>
          <w:rtlGutter w:val="0"/>
          <w:docGrid w:linePitch="360"/>
        </w:sectPr>
      </w:pPr>
      <w:r>
        <w:rPr>
          <w:color w:val="000000"/>
          <w:spacing w:val="0"/>
          <w:w w:val="100"/>
          <w:position w:val="0"/>
          <w:shd w:val="clear" w:color="auto" w:fill="auto"/>
          <w:lang w:val="en-US" w:eastAsia="en-US" w:bidi="en-US"/>
        </w:rPr>
        <w:t>Are interviews ever conducted through video conferencing? IZI Yes</w:t>
        <w:tab/>
        <w:t>□ No</w:t>
      </w:r>
      <w:r>
        <w:fldChar w:fldCharType="end"/>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 the regular procedure, the Federal Office for Migration and Refugees conducts an interview with each</w:t>
      </w:r>
    </w:p>
    <w:p>
      <w:pPr>
        <w:pStyle w:val="Style82"/>
        <w:keepNext w:val="0"/>
        <w:keepLines w:val="0"/>
        <w:widowControl w:val="0"/>
        <w:shd w:val="clear" w:color="auto" w:fill="auto"/>
        <w:bidi w:val="0"/>
        <w:spacing w:before="0" w:after="0" w:line="240" w:lineRule="auto"/>
        <w:ind w:left="1560" w:right="0" w:firstLine="0"/>
        <w:jc w:val="both"/>
        <w:rPr>
          <w:sz w:val="13"/>
          <w:szCs w:val="13"/>
        </w:rPr>
      </w:pPr>
      <w:r>
        <w:rPr>
          <w:color w:val="000000"/>
          <w:spacing w:val="0"/>
          <w:w w:val="100"/>
          <w:position w:val="0"/>
          <w:sz w:val="13"/>
          <w:szCs w:val="13"/>
          <w:shd w:val="clear" w:color="auto" w:fill="auto"/>
          <w:lang w:val="en-US" w:eastAsia="en-US" w:bidi="en-US"/>
        </w:rPr>
        <w:t>29</w:t>
      </w:r>
    </w:p>
    <w:p>
      <w:pPr>
        <w:pStyle w:val="Style28"/>
        <w:keepNext w:val="0"/>
        <w:keepLines w:val="0"/>
        <w:widowControl w:val="0"/>
        <w:shd w:val="clear" w:color="auto" w:fill="auto"/>
        <w:bidi w:val="0"/>
        <w:spacing w:before="0" w:after="280" w:line="180" w:lineRule="auto"/>
        <w:ind w:left="0" w:right="0" w:firstLine="0"/>
        <w:jc w:val="both"/>
      </w:pPr>
      <w:r>
        <w:rPr>
          <w:color w:val="000000"/>
          <w:spacing w:val="0"/>
          <w:w w:val="100"/>
          <w:position w:val="0"/>
          <w:shd w:val="clear" w:color="auto" w:fill="auto"/>
          <w:lang w:val="en-US" w:eastAsia="en-US" w:bidi="en-US"/>
        </w:rPr>
        <w:t>asylum applicant.</w:t>
      </w:r>
      <w:r>
        <w:rPr>
          <w:color w:val="000000"/>
          <w:spacing w:val="0"/>
          <w:w w:val="100"/>
          <w:position w:val="0"/>
          <w:shd w:val="clear" w:color="auto" w:fill="auto"/>
          <w:vertAlign w:val="superscript"/>
          <w:lang w:val="en-US" w:eastAsia="en-US" w:bidi="en-US"/>
        </w:rPr>
        <w:footnoteReference w:id="27"/>
      </w:r>
      <w:r>
        <w:rPr>
          <w:color w:val="000000"/>
          <w:spacing w:val="0"/>
          <w:w w:val="100"/>
          <w:position w:val="0"/>
          <w:shd w:val="clear" w:color="auto" w:fill="auto"/>
          <w:lang w:val="en-US" w:eastAsia="en-US" w:bidi="en-US"/>
        </w:rPr>
        <w:t xml:space="preserve"> Only in exceptional cases the interview may be dispensed with:</w:t>
      </w:r>
    </w:p>
    <w:p>
      <w:pPr>
        <w:pStyle w:val="Style28"/>
        <w:keepNext w:val="0"/>
        <w:keepLines w:val="0"/>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1. if the Federal Office intends to recognize the entitlement to asylum;</w:t>
      </w:r>
    </w:p>
    <w:p>
      <w:pPr>
        <w:pStyle w:val="Style28"/>
        <w:keepNext w:val="0"/>
        <w:keepLines w:val="0"/>
        <w:widowControl w:val="0"/>
        <w:numPr>
          <w:ilvl w:val="0"/>
          <w:numId w:val="31"/>
        </w:numPr>
        <w:shd w:val="clear" w:color="auto" w:fill="auto"/>
        <w:tabs>
          <w:tab w:pos="740" w:val="left"/>
        </w:tabs>
        <w:bidi w:val="0"/>
        <w:spacing w:before="0" w:after="0"/>
        <w:ind w:left="740" w:right="0" w:hanging="360"/>
        <w:jc w:val="both"/>
      </w:pPr>
      <w:r>
        <w:rPr>
          <w:color w:val="000000"/>
          <w:spacing w:val="0"/>
          <w:w w:val="100"/>
          <w:position w:val="0"/>
          <w:shd w:val="clear" w:color="auto" w:fill="auto"/>
          <w:lang w:val="en-US" w:eastAsia="en-US" w:bidi="en-US"/>
        </w:rPr>
        <w:t>if the applicant claims to have entered the territory from a safe third country (this provision is rarely applied in the regular procedure since it has usually not been established at the time of the interview whether Germany or a safe third country is responsible for the handling of the asylum claim);</w:t>
      </w:r>
    </w:p>
    <w:p>
      <w:pPr>
        <w:pStyle w:val="Style28"/>
        <w:keepNext w:val="0"/>
        <w:keepLines w:val="0"/>
        <w:widowControl w:val="0"/>
        <w:numPr>
          <w:ilvl w:val="0"/>
          <w:numId w:val="31"/>
        </w:numPr>
        <w:shd w:val="clear" w:color="auto" w:fill="auto"/>
        <w:tabs>
          <w:tab w:pos="740" w:val="left"/>
        </w:tabs>
        <w:bidi w:val="0"/>
        <w:spacing w:before="0" w:after="0" w:line="252" w:lineRule="auto"/>
        <w:ind w:left="380" w:right="0" w:firstLine="0"/>
        <w:jc w:val="both"/>
        <w:rPr>
          <w:sz w:val="13"/>
          <w:szCs w:val="13"/>
        </w:rPr>
      </w:pPr>
      <w:r>
        <w:rPr>
          <w:color w:val="000000"/>
          <w:spacing w:val="0"/>
          <w:w w:val="100"/>
          <w:position w:val="0"/>
          <w:sz w:val="20"/>
          <w:szCs w:val="20"/>
          <w:shd w:val="clear" w:color="auto" w:fill="auto"/>
          <w:lang w:val="en-US" w:eastAsia="en-US" w:bidi="en-US"/>
        </w:rPr>
        <w:t xml:space="preserve">if an asylum application has been filed for children under six years who was born in Germany “and if the facts of the case have been sufficiently clarified based on the case files of one or </w:t>
      </w:r>
      <w:r>
        <w:rPr>
          <w:color w:val="000000"/>
          <w:spacing w:val="0"/>
          <w:w w:val="100"/>
          <w:position w:val="0"/>
          <w:sz w:val="13"/>
          <w:szCs w:val="13"/>
          <w:shd w:val="clear" w:color="auto" w:fill="auto"/>
          <w:lang w:val="en-US" w:eastAsia="en-US" w:bidi="en-US"/>
        </w:rPr>
        <w:t>30</w:t>
      </w:r>
    </w:p>
    <w:p>
      <w:pPr>
        <w:pStyle w:val="Style28"/>
        <w:keepNext w:val="0"/>
        <w:keepLines w:val="0"/>
        <w:widowControl w:val="0"/>
        <w:shd w:val="clear" w:color="auto" w:fill="auto"/>
        <w:bidi w:val="0"/>
        <w:spacing w:before="0" w:after="0" w:line="180" w:lineRule="auto"/>
        <w:ind w:left="0" w:right="0" w:firstLine="740"/>
        <w:jc w:val="both"/>
      </w:pPr>
      <w:r>
        <w:rPr>
          <w:color w:val="000000"/>
          <w:spacing w:val="0"/>
          <w:w w:val="100"/>
          <w:position w:val="0"/>
          <w:shd w:val="clear" w:color="auto" w:fill="auto"/>
          <w:lang w:val="en-US" w:eastAsia="en-US" w:bidi="en-US"/>
        </w:rPr>
        <w:t>both parents;</w:t>
      </w:r>
      <w:r>
        <w:rPr>
          <w:color w:val="000000"/>
          <w:spacing w:val="0"/>
          <w:w w:val="100"/>
          <w:position w:val="0"/>
          <w:shd w:val="clear" w:color="auto" w:fill="auto"/>
          <w:vertAlign w:val="superscript"/>
          <w:lang w:val="en-US" w:eastAsia="en-US" w:bidi="en-US"/>
        </w:rPr>
        <w:footnoteReference w:id="28"/>
      </w:r>
    </w:p>
    <w:p>
      <w:pPr>
        <w:pStyle w:val="Style82"/>
        <w:keepNext w:val="0"/>
        <w:keepLines w:val="0"/>
        <w:widowControl w:val="0"/>
        <w:shd w:val="clear" w:color="auto" w:fill="auto"/>
        <w:bidi w:val="0"/>
        <w:spacing w:before="0" w:after="0" w:line="240" w:lineRule="auto"/>
        <w:ind w:left="7340" w:right="0" w:firstLine="0"/>
        <w:jc w:val="left"/>
        <w:rPr>
          <w:sz w:val="13"/>
          <w:szCs w:val="13"/>
        </w:rPr>
      </w:pPr>
      <w:r>
        <w:rPr>
          <w:color w:val="000000"/>
          <w:spacing w:val="0"/>
          <w:w w:val="100"/>
          <w:position w:val="0"/>
          <w:sz w:val="13"/>
          <w:szCs w:val="13"/>
          <w:shd w:val="clear" w:color="auto" w:fill="auto"/>
          <w:lang w:val="en-US" w:eastAsia="en-US" w:bidi="en-US"/>
        </w:rPr>
        <w:t>31</w:t>
      </w:r>
    </w:p>
    <w:p>
      <w:pPr>
        <w:pStyle w:val="Style28"/>
        <w:keepNext w:val="0"/>
        <w:keepLines w:val="0"/>
        <w:widowControl w:val="0"/>
        <w:numPr>
          <w:ilvl w:val="0"/>
          <w:numId w:val="31"/>
        </w:numPr>
        <w:shd w:val="clear" w:color="auto" w:fill="auto"/>
        <w:tabs>
          <w:tab w:pos="740" w:val="left"/>
        </w:tabs>
        <w:bidi w:val="0"/>
        <w:spacing w:before="0" w:after="280" w:line="180" w:lineRule="auto"/>
        <w:ind w:left="0" w:right="0" w:firstLine="380"/>
        <w:jc w:val="both"/>
      </w:pPr>
      <w:r>
        <w:rPr>
          <w:color w:val="000000"/>
          <w:spacing w:val="0"/>
          <w:w w:val="100"/>
          <w:position w:val="0"/>
          <w:shd w:val="clear" w:color="auto" w:fill="auto"/>
          <w:lang w:val="en-US" w:eastAsia="en-US" w:bidi="en-US"/>
        </w:rPr>
        <w:t>if the applicant fails to appear at the interview without an adequate excuse.</w:t>
      </w:r>
      <w:r>
        <w:rPr>
          <w:color w:val="000000"/>
          <w:spacing w:val="0"/>
          <w:w w:val="100"/>
          <w:position w:val="0"/>
          <w:shd w:val="clear" w:color="auto" w:fill="auto"/>
          <w:vertAlign w:val="superscript"/>
          <w:lang w:val="en-US" w:eastAsia="en-US" w:bidi="en-US"/>
        </w:rPr>
        <w:footnoteReference w:id="29"/>
      </w:r>
    </w:p>
    <w:p>
      <w:pPr>
        <w:pStyle w:val="Style28"/>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20"/>
          <w:szCs w:val="20"/>
          <w:shd w:val="clear" w:color="auto" w:fill="auto"/>
          <w:lang w:val="en-US" w:eastAsia="en-US" w:bidi="en-US"/>
        </w:rPr>
        <w:t xml:space="preserve">In practice, omission of the personal interview also takes place in “Dublin cases” if the responsibility of another state for the examination of the asylum application can be established at an early stage in the procedure and the application is rejected as “inadmissible”. The different branches of the Federal Office for Migration and Refugees apparently have different ways of handling procedures in such cases: In some branches a “normal” interview takes place regardless of the initiation of a “Dublin procedure”. In other branches only a shortened interview is carried out, focussing on the travel route of the applicant and on personal details, in other cases asylum-seekers are not interviewed at all before the rejection of </w:t>
      </w:r>
      <w:r>
        <w:rPr>
          <w:color w:val="000000"/>
          <w:spacing w:val="0"/>
          <w:w w:val="100"/>
          <w:position w:val="0"/>
          <w:sz w:val="13"/>
          <w:szCs w:val="13"/>
          <w:shd w:val="clear" w:color="auto" w:fill="auto"/>
          <w:lang w:val="en-US" w:eastAsia="en-US" w:bidi="en-US"/>
        </w:rPr>
        <w:t>32</w:t>
      </w:r>
    </w:p>
    <w:p>
      <w:pPr>
        <w:pStyle w:val="Style28"/>
        <w:keepNext w:val="0"/>
        <w:keepLines w:val="0"/>
        <w:widowControl w:val="0"/>
        <w:shd w:val="clear" w:color="auto" w:fill="auto"/>
        <w:bidi w:val="0"/>
        <w:spacing w:before="0" w:after="280" w:line="180" w:lineRule="auto"/>
        <w:ind w:left="0" w:right="0" w:firstLine="0"/>
        <w:jc w:val="both"/>
      </w:pPr>
      <w:r>
        <w:rPr>
          <w:color w:val="000000"/>
          <w:spacing w:val="0"/>
          <w:w w:val="100"/>
          <w:position w:val="0"/>
          <w:shd w:val="clear" w:color="auto" w:fill="auto"/>
          <w:lang w:val="en-US" w:eastAsia="en-US" w:bidi="en-US"/>
        </w:rPr>
        <w:t>their application and before the transfer to another state goes ahead.</w:t>
      </w:r>
      <w:r>
        <w:rPr>
          <w:color w:val="000000"/>
          <w:spacing w:val="0"/>
          <w:w w:val="100"/>
          <w:position w:val="0"/>
          <w:shd w:val="clear" w:color="auto" w:fill="auto"/>
          <w:vertAlign w:val="superscript"/>
          <w:lang w:val="en-US" w:eastAsia="en-US" w:bidi="en-US"/>
        </w:rPr>
        <w:footnoteReference w:id="30"/>
      </w:r>
    </w:p>
    <w:p>
      <w:pPr>
        <w:pStyle w:val="Style82"/>
        <w:keepNext w:val="0"/>
        <w:keepLines w:val="0"/>
        <w:widowControl w:val="0"/>
        <w:shd w:val="clear" w:color="auto" w:fill="auto"/>
        <w:bidi w:val="0"/>
        <w:spacing w:before="0" w:after="0" w:line="240" w:lineRule="auto"/>
        <w:ind w:left="5920" w:right="0" w:firstLine="0"/>
        <w:jc w:val="left"/>
        <w:rPr>
          <w:sz w:val="13"/>
          <w:szCs w:val="13"/>
        </w:rPr>
      </w:pPr>
      <w:r>
        <w:rPr>
          <w:color w:val="000000"/>
          <w:spacing w:val="0"/>
          <w:w w:val="100"/>
          <w:position w:val="0"/>
          <w:sz w:val="13"/>
          <w:szCs w:val="13"/>
          <w:shd w:val="clear" w:color="auto" w:fill="auto"/>
          <w:lang w:val="en-US" w:eastAsia="en-US" w:bidi="en-US"/>
        </w:rPr>
        <w:t>33</w:t>
      </w:r>
    </w:p>
    <w:p>
      <w:pPr>
        <w:pStyle w:val="Style28"/>
        <w:keepNext w:val="0"/>
        <w:keepLines w:val="0"/>
        <w:widowControl w:val="0"/>
        <w:shd w:val="clear" w:color="auto" w:fill="auto"/>
        <w:bidi w:val="0"/>
        <w:spacing w:before="0" w:after="0" w:line="269" w:lineRule="auto"/>
        <w:ind w:left="0" w:right="0" w:firstLine="0"/>
        <w:jc w:val="both"/>
        <w:rPr>
          <w:sz w:val="13"/>
          <w:szCs w:val="13"/>
        </w:rPr>
      </w:pPr>
      <w:r>
        <w:rPr>
          <w:color w:val="000000"/>
          <w:spacing w:val="0"/>
          <w:w w:val="100"/>
          <w:position w:val="0"/>
          <w:sz w:val="20"/>
          <w:szCs w:val="20"/>
          <w:shd w:val="clear" w:color="auto" w:fill="auto"/>
          <w:lang w:val="en-US" w:eastAsia="en-US" w:bidi="en-US"/>
        </w:rPr>
        <w:t>The presence of an interpreter at the interview is required by law.</w:t>
      </w:r>
      <w:r>
        <w:rPr>
          <w:color w:val="000000"/>
          <w:spacing w:val="0"/>
          <w:w w:val="100"/>
          <w:position w:val="0"/>
          <w:sz w:val="20"/>
          <w:szCs w:val="20"/>
          <w:shd w:val="clear" w:color="auto" w:fill="auto"/>
          <w:vertAlign w:val="superscript"/>
          <w:lang w:val="en-US" w:eastAsia="en-US" w:bidi="en-US"/>
        </w:rPr>
        <w:footnoteReference w:id="31"/>
      </w:r>
      <w:r>
        <w:rPr>
          <w:color w:val="000000"/>
          <w:spacing w:val="0"/>
          <w:w w:val="100"/>
          <w:position w:val="0"/>
          <w:sz w:val="20"/>
          <w:szCs w:val="20"/>
          <w:shd w:val="clear" w:color="auto" w:fill="auto"/>
          <w:lang w:val="en-US" w:eastAsia="en-US" w:bidi="en-US"/>
        </w:rPr>
        <w:t xml:space="preserve"> The Federal Office recruits its own interpreters on a freelance basis. According to information submitted by the Federal Office to UNHCR, approximately 400 languages and dialects are covered by the pool of interpreters.</w:t>
      </w:r>
      <w:r>
        <w:rPr>
          <w:color w:val="000000"/>
          <w:spacing w:val="0"/>
          <w:w w:val="100"/>
          <w:position w:val="0"/>
          <w:sz w:val="20"/>
          <w:szCs w:val="20"/>
          <w:shd w:val="clear" w:color="auto" w:fill="auto"/>
          <w:vertAlign w:val="superscript"/>
          <w:lang w:val="en-US" w:eastAsia="en-US" w:bidi="en-US"/>
        </w:rPr>
        <w:footnoteReference w:id="32"/>
      </w:r>
      <w:r>
        <w:rPr>
          <w:color w:val="000000"/>
          <w:spacing w:val="0"/>
          <w:w w:val="100"/>
          <w:position w:val="0"/>
          <w:sz w:val="20"/>
          <w:szCs w:val="20"/>
          <w:shd w:val="clear" w:color="auto" w:fill="auto"/>
          <w:lang w:val="en-US" w:eastAsia="en-US" w:bidi="en-US"/>
        </w:rPr>
        <w:t xml:space="preserve"> The law does not require any specific professional qualifications for interpreters and the Federal Office argues that it is not </w:t>
      </w:r>
      <w:r>
        <w:rPr>
          <w:color w:val="000000"/>
          <w:spacing w:val="0"/>
          <w:w w:val="100"/>
          <w:position w:val="0"/>
          <w:sz w:val="13"/>
          <w:szCs w:val="13"/>
          <w:shd w:val="clear" w:color="auto" w:fill="auto"/>
          <w:lang w:val="en-US" w:eastAsia="en-US" w:bidi="en-US"/>
        </w:rPr>
        <w:t>35</w:t>
      </w:r>
    </w:p>
    <w:p>
      <w:pPr>
        <w:pStyle w:val="Style28"/>
        <w:keepNext w:val="0"/>
        <w:keepLines w:val="0"/>
        <w:widowControl w:val="0"/>
        <w:shd w:val="clear" w:color="auto" w:fill="auto"/>
        <w:bidi w:val="0"/>
        <w:spacing w:before="0" w:after="280" w:line="180" w:lineRule="auto"/>
        <w:ind w:left="0" w:right="0" w:firstLine="0"/>
        <w:jc w:val="both"/>
      </w:pPr>
      <w:r>
        <w:rPr>
          <w:color w:val="000000"/>
          <w:spacing w:val="0"/>
          <w:w w:val="100"/>
          <w:position w:val="0"/>
          <w:shd w:val="clear" w:color="auto" w:fill="auto"/>
          <w:lang w:val="en-US" w:eastAsia="en-US" w:bidi="en-US"/>
        </w:rPr>
        <w:t>always possible to employ interpreters with a degree, especially for rare languages.</w:t>
      </w:r>
      <w:r>
        <w:rPr>
          <w:color w:val="000000"/>
          <w:spacing w:val="0"/>
          <w:w w:val="100"/>
          <w:position w:val="0"/>
          <w:shd w:val="clear" w:color="auto" w:fill="auto"/>
          <w:vertAlign w:val="superscript"/>
          <w:lang w:val="en-US" w:eastAsia="en-US" w:bidi="en-US"/>
        </w:rPr>
        <w:footnoteReference w:id="33"/>
      </w:r>
    </w:p>
    <w:p>
      <w:pPr>
        <w:pStyle w:val="Style28"/>
        <w:keepNext w:val="0"/>
        <w:keepLines w:val="0"/>
        <w:widowControl w:val="0"/>
        <w:shd w:val="clear" w:color="auto" w:fill="auto"/>
        <w:bidi w:val="0"/>
        <w:spacing w:before="0" w:after="280" w:line="262" w:lineRule="auto"/>
        <w:ind w:left="0" w:right="0" w:firstLine="0"/>
        <w:jc w:val="left"/>
      </w:pPr>
      <w:r>
        <w:rPr>
          <w:color w:val="000000"/>
          <w:spacing w:val="0"/>
          <w:w w:val="100"/>
          <w:position w:val="0"/>
          <w:shd w:val="clear" w:color="auto" w:fill="auto"/>
          <w:lang w:val="en-US" w:eastAsia="en-US" w:bidi="en-US"/>
        </w:rPr>
        <w:t>Problems reported with regard to the translation during the interview include the following:</w:t>
      </w:r>
      <w:r>
        <w:rPr>
          <w:color w:val="000000"/>
          <w:spacing w:val="0"/>
          <w:w w:val="100"/>
          <w:position w:val="0"/>
          <w:shd w:val="clear" w:color="auto" w:fill="auto"/>
          <w:vertAlign w:val="superscript"/>
          <w:lang w:val="en-US" w:eastAsia="en-US" w:bidi="en-US"/>
        </w:rPr>
        <w:footnoteReference w:id="34"/>
      </w:r>
    </w:p>
    <w:p>
      <w:pPr>
        <w:pStyle w:val="Style28"/>
        <w:keepNext w:val="0"/>
        <w:keepLines w:val="0"/>
        <w:widowControl w:val="0"/>
        <w:shd w:val="clear" w:color="auto" w:fill="auto"/>
        <w:bidi w:val="0"/>
        <w:spacing w:before="0" w:after="0"/>
        <w:ind w:left="1440" w:right="0" w:hanging="580"/>
        <w:jc w:val="both"/>
      </w:pPr>
      <w:r>
        <w:rPr>
          <w:color w:val="000000"/>
          <w:spacing w:val="0"/>
          <w:w w:val="100"/>
          <w:position w:val="0"/>
          <w:shd w:val="clear" w:color="auto" w:fill="auto"/>
          <w:lang w:val="en-US" w:eastAsia="en-US" w:bidi="en-US"/>
        </w:rPr>
        <w:t>- Poor language skills of interpreters.</w:t>
      </w:r>
    </w:p>
    <w:p>
      <w:pPr>
        <w:pStyle w:val="Style28"/>
        <w:keepNext w:val="0"/>
        <w:keepLines w:val="0"/>
        <w:widowControl w:val="0"/>
        <w:shd w:val="clear" w:color="auto" w:fill="auto"/>
        <w:bidi w:val="0"/>
        <w:spacing w:before="0" w:after="0"/>
        <w:ind w:left="1440" w:right="0" w:hanging="580"/>
        <w:jc w:val="both"/>
      </w:pPr>
      <w:r>
        <w:rPr>
          <w:color w:val="000000"/>
          <w:spacing w:val="0"/>
          <w:w w:val="100"/>
          <w:position w:val="0"/>
          <w:shd w:val="clear" w:color="auto" w:fill="auto"/>
          <w:lang w:val="en-US" w:eastAsia="en-US" w:bidi="en-US"/>
        </w:rPr>
        <w:t>- Interpreters do not speak the same dialect as applicants.</w:t>
      </w:r>
    </w:p>
    <w:p>
      <w:pPr>
        <w:pStyle w:val="Style28"/>
        <w:keepNext w:val="0"/>
        <w:keepLines w:val="0"/>
        <w:widowControl w:val="0"/>
        <w:shd w:val="clear" w:color="auto" w:fill="auto"/>
        <w:bidi w:val="0"/>
        <w:spacing w:before="0" w:after="0"/>
        <w:ind w:left="1440" w:right="0" w:hanging="580"/>
        <w:jc w:val="both"/>
      </w:pPr>
      <w:r>
        <w:rPr>
          <w:color w:val="000000"/>
          <w:spacing w:val="0"/>
          <w:w w:val="100"/>
          <w:position w:val="0"/>
          <w:shd w:val="clear" w:color="auto" w:fill="auto"/>
          <w:lang w:val="en-US" w:eastAsia="en-US" w:bidi="en-US"/>
        </w:rPr>
        <w:t>- Interpreters comment on the applicant's statements.</w:t>
      </w:r>
    </w:p>
    <w:p>
      <w:pPr>
        <w:pStyle w:val="Style28"/>
        <w:keepNext w:val="0"/>
        <w:keepLines w:val="0"/>
        <w:widowControl w:val="0"/>
        <w:shd w:val="clear" w:color="auto" w:fill="auto"/>
        <w:bidi w:val="0"/>
        <w:spacing w:before="0" w:after="0"/>
        <w:ind w:left="1440" w:right="0" w:hanging="580"/>
        <w:jc w:val="both"/>
      </w:pPr>
      <w:r>
        <w:rPr>
          <w:color w:val="000000"/>
          <w:spacing w:val="0"/>
          <w:w w:val="100"/>
          <w:position w:val="0"/>
          <w:shd w:val="clear" w:color="auto" w:fill="auto"/>
          <w:lang w:val="en-US" w:eastAsia="en-US" w:bidi="en-US"/>
        </w:rPr>
        <w:t>- Interpreters omit important details when summarising the applicants' statements.</w:t>
      </w:r>
    </w:p>
    <w:p>
      <w:pPr>
        <w:pStyle w:val="Style28"/>
        <w:keepNext w:val="0"/>
        <w:keepLines w:val="0"/>
        <w:widowControl w:val="0"/>
        <w:shd w:val="clear" w:color="auto" w:fill="auto"/>
        <w:bidi w:val="0"/>
        <w:spacing w:before="0" w:after="280"/>
        <w:ind w:left="1440" w:right="0" w:hanging="580"/>
        <w:jc w:val="both"/>
      </w:pPr>
      <w:r>
        <mc:AlternateContent>
          <mc:Choice Requires="wps">
            <w:drawing>
              <wp:anchor distT="0" distB="0" distL="114300" distR="114300" simplePos="0" relativeHeight="125829396" behindDoc="0" locked="0" layoutInCell="1" allowOverlap="1">
                <wp:simplePos x="0" y="0"/>
                <wp:positionH relativeFrom="page">
                  <wp:posOffset>788035</wp:posOffset>
                </wp:positionH>
                <wp:positionV relativeFrom="paragraph">
                  <wp:posOffset>1371600</wp:posOffset>
                </wp:positionV>
                <wp:extent cx="121920" cy="1149350"/>
                <wp:wrapSquare wrapText="right"/>
                <wp:docPr id="87" name="Shape 87"/>
                <a:graphic xmlns:a="http://schemas.openxmlformats.org/drawingml/2006/main">
                  <a:graphicData uri="http://schemas.microsoft.com/office/word/2010/wordprocessingShape">
                    <wps:wsp>
                      <wps:cNvSpPr txBox="1"/>
                      <wps:spPr>
                        <a:xfrm>
                          <a:ext cx="121920" cy="1149350"/>
                        </a:xfrm>
                        <a:prstGeom prst="rect"/>
                        <a:noFill/>
                      </wps:spPr>
                      <wps:txbx>
                        <w:txbxContent>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29</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30</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31</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32</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33</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34</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35</w:t>
                            </w:r>
                          </w:p>
                        </w:txbxContent>
                      </wps:txbx>
                      <wps:bodyPr lIns="0" tIns="0" rIns="0" bIns="0">
                        <a:noAutoFit/>
                      </wps:bodyPr>
                    </wps:wsp>
                  </a:graphicData>
                </a:graphic>
              </wp:anchor>
            </w:drawing>
          </mc:Choice>
          <mc:Fallback>
            <w:pict>
              <v:shape id="_x0000_s1113" type="#_x0000_t202" style="position:absolute;margin-left:62.049999999999997pt;margin-top:108.pt;width:9.5999999999999996pt;height:90.5pt;z-index:-125829357;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29</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30</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31</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32</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33</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34</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35</w:t>
                      </w:r>
                    </w:p>
                  </w:txbxContent>
                </v:textbox>
                <w10:wrap type="square" side="right" anchorx="page"/>
              </v:shape>
            </w:pict>
          </mc:Fallback>
        </mc:AlternateContent>
      </w:r>
      <w:r>
        <w:rPr>
          <w:color w:val="000000"/>
          <w:spacing w:val="0"/>
          <w:w w:val="100"/>
          <w:position w:val="0"/>
          <w:shd w:val="clear" w:color="auto" w:fill="auto"/>
          <w:lang w:val="en-US" w:eastAsia="en-US" w:bidi="en-US"/>
        </w:rPr>
        <w:t>- Interview is not conducted in the first language of applicants, but in a language which they are supposed to understand, e.g. because it is the official language of their country of origin. Thus interviews from West-African applicants may be conducted with French translations although the first language is a local language and the applicant's knowledge of the official language is not proficient.</w:t>
      </w:r>
      <w:r>
        <w:br w:type="page"/>
      </w:r>
    </w:p>
    <w:p>
      <w:pPr>
        <w:pStyle w:val="Style2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transcript of the interview consists of a summary of questions and answers (i.e. it is not a verbatim transcript). It is usually taken from a tape recording of the interview and it is only available in German. The interpreter present during the personal interview will also be responsible for translations of the transcript. The applicant has the right to correct mistakes or misunderstandings. By signing the transcript the applicant confirms that they have had the opportunity to present all the important details of the case, that there were no communication problems and that the transcript was read back in the applicant's language. In spite of this, alleged mistakes in the transcript frequently give rise to disputes at later stages of the asylum procedure. For instance, doubts about the credibility of asylum-seekers are often based on their statements as they appear in the transcript. However, it is possible that the German wording of the transcript reflects mistakes or misunderstandings which were caused by the translation. As the interpreter is likely to repeat their own mistakes when interpreting during the interview, it is impossible for the asylum-seeker to identify those errors. Nevertheless, it is very difficult to correct such mistakes afterwards, since the transcript is the only record of the interview. The tape recording of the interview is deleted.</w:t>
      </w:r>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Video recordings of interviews do not take place. However, video conferencing has been used since 2010.</w:t>
      </w:r>
      <w:r>
        <w:rPr>
          <w:color w:val="000000"/>
          <w:spacing w:val="0"/>
          <w:w w:val="100"/>
          <w:position w:val="0"/>
          <w:shd w:val="clear" w:color="auto" w:fill="auto"/>
          <w:vertAlign w:val="superscript"/>
          <w:lang w:val="en-US" w:eastAsia="en-US" w:bidi="en-US"/>
        </w:rPr>
        <w:footnoteReference w:id="35"/>
      </w:r>
    </w:p>
    <w:tbl>
      <w:tblPr>
        <w:tblOverlap w:val="never"/>
        <w:jc w:val="center"/>
        <w:tblLayout w:type="fixed"/>
      </w:tblPr>
      <w:tblGrid>
        <w:gridCol w:w="1070"/>
        <w:gridCol w:w="1075"/>
      </w:tblGrid>
      <w:tr>
        <w:trPr>
          <w:trHeight w:val="379"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2011</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364</w:t>
            </w:r>
          </w:p>
        </w:tc>
      </w:tr>
      <w:tr>
        <w:trPr>
          <w:trHeight w:val="374"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2012</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174</w:t>
            </w:r>
          </w:p>
        </w:tc>
      </w:tr>
    </w:tbl>
    <w:p>
      <w:pPr>
        <w:widowControl w:val="0"/>
        <w:spacing w:after="239" w:line="1" w:lineRule="exact"/>
      </w:pPr>
    </w:p>
    <w:p>
      <w:pPr>
        <w:pStyle w:val="Style28"/>
        <w:keepNext w:val="0"/>
        <w:keepLines w:val="0"/>
        <w:widowControl w:val="0"/>
        <w:shd w:val="clear" w:color="auto" w:fill="auto"/>
        <w:bidi w:val="0"/>
        <w:spacing w:before="0" w:after="540" w:line="240" w:lineRule="auto"/>
        <w:ind w:left="0" w:right="0" w:firstLine="0"/>
        <w:jc w:val="both"/>
      </w:pPr>
      <w:r>
        <w:rPr>
          <w:color w:val="000000"/>
          <w:spacing w:val="0"/>
          <w:w w:val="100"/>
          <w:position w:val="0"/>
          <w:shd w:val="clear" w:color="auto" w:fill="auto"/>
          <w:lang w:val="en-US" w:eastAsia="en-US" w:bidi="en-US"/>
        </w:rPr>
        <w:t>The use of video conferencing requires a written declaration of consent from the applicant.</w:t>
      </w:r>
      <w:r>
        <w:rPr>
          <w:color w:val="000000"/>
          <w:spacing w:val="0"/>
          <w:w w:val="100"/>
          <w:position w:val="0"/>
          <w:shd w:val="clear" w:color="auto" w:fill="auto"/>
          <w:vertAlign w:val="superscript"/>
          <w:lang w:val="en-US" w:eastAsia="en-US" w:bidi="en-US"/>
        </w:rPr>
        <w:footnoteReference w:id="36"/>
      </w:r>
    </w:p>
    <w:p>
      <w:pPr>
        <w:pStyle w:val="Style28"/>
        <w:keepNext w:val="0"/>
        <w:keepLines w:val="0"/>
        <w:widowControl w:val="0"/>
        <w:shd w:val="clear" w:color="auto" w:fill="auto"/>
        <w:bidi w:val="0"/>
        <w:spacing w:before="0" w:after="460" w:line="240" w:lineRule="auto"/>
        <w:ind w:left="0" w:right="0" w:firstLine="0"/>
        <w:jc w:val="both"/>
      </w:pPr>
      <w:r>
        <w:drawing>
          <wp:anchor distT="0" distB="0" distL="114300" distR="114300" simplePos="0" relativeHeight="125829398" behindDoc="0" locked="0" layoutInCell="1" allowOverlap="1">
            <wp:simplePos x="0" y="0"/>
            <wp:positionH relativeFrom="page">
              <wp:posOffset>6475095</wp:posOffset>
            </wp:positionH>
            <wp:positionV relativeFrom="paragraph">
              <wp:posOffset>381000</wp:posOffset>
            </wp:positionV>
            <wp:extent cx="201295" cy="262255"/>
            <wp:wrapSquare wrapText="left"/>
            <wp:docPr id="89" name="Shape 89"/>
            <a:graphic xmlns:a="http://schemas.openxmlformats.org/drawingml/2006/main">
              <a:graphicData uri="http://schemas.openxmlformats.org/drawingml/2006/picture">
                <pic:pic xmlns:pic="http://schemas.openxmlformats.org/drawingml/2006/picture">
                  <pic:nvPicPr>
                    <pic:cNvPr id="90" name="Picture box 90"/>
                    <pic:cNvPicPr/>
                  </pic:nvPicPr>
                  <pic:blipFill>
                    <a:blip r:embed="rId34"/>
                    <a:stretch/>
                  </pic:blipFill>
                  <pic:spPr>
                    <a:xfrm>
                      <a:ext cx="201295" cy="262255"/>
                    </a:xfrm>
                    <a:prstGeom prst="rect"/>
                  </pic:spPr>
                </pic:pic>
              </a:graphicData>
            </a:graphic>
          </wp:anchor>
        </w:drawing>
      </w:r>
      <w:bookmarkStart w:id="41" w:name="bookmark41"/>
      <w:r>
        <w:rPr>
          <w:i/>
          <w:iCs/>
          <w:color w:val="E36C0A"/>
          <w:spacing w:val="0"/>
          <w:w w:val="100"/>
          <w:position w:val="0"/>
          <w:shd w:val="clear" w:color="auto" w:fill="auto"/>
          <w:lang w:val="en-US" w:eastAsia="en-US" w:bidi="en-US"/>
        </w:rPr>
        <w:t>Legal assistance</w:t>
      </w:r>
      <w:bookmarkEnd w:id="41"/>
    </w:p>
    <w:p>
      <w:pPr>
        <w:pStyle w:val="Style28"/>
        <w:keepNext w:val="0"/>
        <w:keepLines w:val="0"/>
        <w:widowControl w:val="0"/>
        <w:shd w:val="clear" w:color="auto" w:fill="auto"/>
        <w:bidi w:val="0"/>
        <w:spacing w:before="0" w:after="0" w:line="240" w:lineRule="auto"/>
        <w:ind w:left="0" w:right="0" w:firstLine="160"/>
        <w:jc w:val="left"/>
      </w:pPr>
      <w:r>
        <w:rPr>
          <w:i/>
          <w:iCs/>
          <w:color w:val="000000"/>
          <w:spacing w:val="0"/>
          <w:w w:val="100"/>
          <w:position w:val="0"/>
          <w:shd w:val="clear" w:color="auto" w:fill="auto"/>
          <w:lang w:val="en-US" w:eastAsia="en-US" w:bidi="en-US"/>
        </w:rPr>
        <w:t>Indicators:</w:t>
      </w:r>
    </w:p>
    <w:p>
      <w:pPr>
        <w:pStyle w:val="Style43"/>
        <w:keepNext w:val="0"/>
        <w:keepLines w:val="0"/>
        <w:widowControl w:val="0"/>
        <w:shd w:val="clear" w:color="auto" w:fill="auto"/>
        <w:bidi w:val="0"/>
        <w:spacing w:before="0" w:after="40" w:line="180" w:lineRule="auto"/>
        <w:ind w:left="0" w:right="0" w:firstLine="0"/>
        <w:jc w:val="left"/>
      </w:pPr>
      <w:r>
        <w:rPr>
          <w:i/>
          <w:iCs/>
          <w:color w:val="9BBB58"/>
          <w:spacing w:val="0"/>
          <w:w w:val="100"/>
          <w:position w:val="0"/>
          <w:shd w:val="clear" w:color="auto" w:fill="auto"/>
          <w:lang w:val="en-US" w:eastAsia="en-US" w:bidi="en-US"/>
        </w:rPr>
        <w:t>I</w:t>
      </w:r>
    </w:p>
    <w:p>
      <w:pPr>
        <w:pStyle w:val="Style28"/>
        <w:keepNext w:val="0"/>
        <w:keepLines w:val="0"/>
        <w:widowControl w:val="0"/>
        <w:shd w:val="clear" w:color="auto" w:fill="auto"/>
        <w:bidi w:val="0"/>
        <w:spacing w:before="0" w:after="40" w:line="240" w:lineRule="auto"/>
        <w:ind w:left="720" w:right="0" w:hanging="280"/>
        <w:jc w:val="both"/>
      </w:pPr>
      <w:r>
        <w:rPr>
          <w:color w:val="000000"/>
          <w:spacing w:val="0"/>
          <w:w w:val="100"/>
          <w:position w:val="0"/>
          <w:shd w:val="clear" w:color="auto" w:fill="auto"/>
          <w:lang w:val="en-US" w:eastAsia="en-US" w:bidi="en-US"/>
        </w:rPr>
        <w:t>- Do asylum seekers have access to free legal assistance at first instance in the regular procedure in practice?</w:t>
      </w:r>
    </w:p>
    <w:p>
      <w:pPr>
        <w:pStyle w:val="Style28"/>
        <w:keepNext w:val="0"/>
        <w:keepLines w:val="0"/>
        <w:widowControl w:val="0"/>
        <w:numPr>
          <w:ilvl w:val="0"/>
          <w:numId w:val="33"/>
        </w:numPr>
        <w:shd w:val="clear" w:color="auto" w:fill="auto"/>
        <w:tabs>
          <w:tab w:pos="1057" w:val="left"/>
          <w:tab w:pos="2165" w:val="left"/>
          <w:tab w:pos="5333" w:val="left"/>
        </w:tabs>
        <w:bidi w:val="0"/>
        <w:spacing w:before="0" w:after="40" w:line="240" w:lineRule="auto"/>
        <w:ind w:left="0" w:right="0" w:firstLine="720"/>
        <w:jc w:val="both"/>
      </w:pPr>
      <w:r>
        <w:rPr>
          <w:color w:val="000000"/>
          <w:spacing w:val="0"/>
          <w:w w:val="100"/>
          <w:position w:val="0"/>
          <w:shd w:val="clear" w:color="auto" w:fill="auto"/>
          <w:lang w:val="en-US" w:eastAsia="en-US" w:bidi="en-US"/>
        </w:rPr>
        <w:t>Yes</w:t>
        <w:tab/>
        <w:t>□ not always/with difficulty</w:t>
        <w:tab/>
        <w:t>No</w:t>
      </w:r>
    </w:p>
    <w:p>
      <w:pPr>
        <w:pStyle w:val="Style28"/>
        <w:keepNext w:val="0"/>
        <w:keepLines w:val="0"/>
        <w:widowControl w:val="0"/>
        <w:numPr>
          <w:ilvl w:val="0"/>
          <w:numId w:val="27"/>
        </w:numPr>
        <w:shd w:val="clear" w:color="auto" w:fill="auto"/>
        <w:tabs>
          <w:tab w:pos="723" w:val="left"/>
        </w:tabs>
        <w:bidi w:val="0"/>
        <w:spacing w:before="0" w:after="40" w:line="240" w:lineRule="auto"/>
        <w:ind w:left="720" w:right="0" w:hanging="280"/>
        <w:jc w:val="both"/>
      </w:pPr>
      <w:r>
        <w:rPr>
          <w:color w:val="000000"/>
          <w:spacing w:val="0"/>
          <w:w w:val="100"/>
          <w:position w:val="0"/>
          <w:shd w:val="clear" w:color="auto" w:fill="auto"/>
          <w:lang w:val="en-US" w:eastAsia="en-US" w:bidi="en-US"/>
        </w:rPr>
        <w:t>Do asylum seekers have access to free legal assistance in the appeal procedure against a negative decision?</w:t>
      </w:r>
    </w:p>
    <w:p>
      <w:pPr>
        <w:pStyle w:val="Style28"/>
        <w:keepNext w:val="0"/>
        <w:keepLines w:val="0"/>
        <w:widowControl w:val="0"/>
        <w:numPr>
          <w:ilvl w:val="0"/>
          <w:numId w:val="33"/>
        </w:numPr>
        <w:shd w:val="clear" w:color="auto" w:fill="auto"/>
        <w:tabs>
          <w:tab w:pos="1057" w:val="left"/>
          <w:tab w:pos="2506" w:val="left"/>
        </w:tabs>
        <w:bidi w:val="0"/>
        <w:spacing w:before="0" w:after="40" w:line="240" w:lineRule="auto"/>
        <w:ind w:left="0" w:right="0" w:firstLine="720"/>
        <w:jc w:val="both"/>
      </w:pPr>
      <w:r>
        <w:rPr>
          <w:color w:val="000000"/>
          <w:spacing w:val="0"/>
          <w:w w:val="100"/>
          <w:position w:val="0"/>
          <w:shd w:val="clear" w:color="auto" w:fill="auto"/>
          <w:lang w:val="en-US" w:eastAsia="en-US" w:bidi="en-US"/>
        </w:rPr>
        <w:t>Yes</w:t>
        <w:tab/>
        <w:t>not always/with difficulty □ No</w:t>
      </w:r>
    </w:p>
    <w:p>
      <w:pPr>
        <w:pStyle w:val="Style28"/>
        <w:keepNext w:val="0"/>
        <w:keepLines w:val="0"/>
        <w:widowControl w:val="0"/>
        <w:numPr>
          <w:ilvl w:val="0"/>
          <w:numId w:val="27"/>
        </w:numPr>
        <w:shd w:val="clear" w:color="auto" w:fill="auto"/>
        <w:tabs>
          <w:tab w:pos="723" w:val="left"/>
        </w:tabs>
        <w:bidi w:val="0"/>
        <w:spacing w:before="0" w:after="40" w:line="218" w:lineRule="auto"/>
        <w:ind w:left="0" w:right="0" w:firstLine="440"/>
        <w:jc w:val="both"/>
      </w:pPr>
      <w:r>
        <w:rPr>
          <w:color w:val="000000"/>
          <w:spacing w:val="0"/>
          <w:w w:val="100"/>
          <w:position w:val="0"/>
          <w:shd w:val="clear" w:color="auto" w:fill="auto"/>
          <w:lang w:val="en-US" w:eastAsia="en-US" w:bidi="en-US"/>
        </w:rPr>
        <w:t>In the first instance procedure, does free legal assistance cover:</w:t>
      </w:r>
    </w:p>
    <w:p>
      <w:pPr>
        <w:pStyle w:val="Style28"/>
        <w:keepNext w:val="0"/>
        <w:keepLines w:val="0"/>
        <w:widowControl w:val="0"/>
        <w:numPr>
          <w:ilvl w:val="0"/>
          <w:numId w:val="33"/>
        </w:numPr>
        <w:shd w:val="clear" w:color="auto" w:fill="auto"/>
        <w:tabs>
          <w:tab w:pos="1057" w:val="left"/>
        </w:tabs>
        <w:bidi w:val="0"/>
        <w:spacing w:before="0" w:after="40" w:line="240" w:lineRule="auto"/>
        <w:ind w:left="0" w:right="0" w:firstLine="720"/>
        <w:jc w:val="both"/>
      </w:pPr>
      <w:r>
        <w:rPr>
          <w:color w:val="000000"/>
          <w:spacing w:val="0"/>
          <w:w w:val="100"/>
          <w:position w:val="0"/>
          <w:shd w:val="clear" w:color="auto" w:fill="auto"/>
          <w:lang w:val="en-US" w:eastAsia="en-US" w:bidi="en-US"/>
        </w:rPr>
        <w:t>representation during the personal interview □ legal advice □ both Not applicable</w:t>
      </w:r>
    </w:p>
    <w:p>
      <w:pPr>
        <w:pStyle w:val="Style28"/>
        <w:keepNext w:val="0"/>
        <w:keepLines w:val="0"/>
        <w:widowControl w:val="0"/>
        <w:numPr>
          <w:ilvl w:val="0"/>
          <w:numId w:val="27"/>
        </w:numPr>
        <w:shd w:val="clear" w:color="auto" w:fill="auto"/>
        <w:tabs>
          <w:tab w:pos="723" w:val="left"/>
        </w:tabs>
        <w:bidi w:val="0"/>
        <w:spacing w:before="0" w:after="40" w:line="218" w:lineRule="auto"/>
        <w:ind w:left="0" w:right="0" w:firstLine="440"/>
        <w:jc w:val="both"/>
      </w:pPr>
      <w:r>
        <w:rPr>
          <w:color w:val="000000"/>
          <w:spacing w:val="0"/>
          <w:w w:val="100"/>
          <w:position w:val="0"/>
          <w:shd w:val="clear" w:color="auto" w:fill="auto"/>
          <w:lang w:val="en-US" w:eastAsia="en-US" w:bidi="en-US"/>
        </w:rPr>
        <w:t>In the appeal against a negative decision, does free legal assistance cover:</w:t>
      </w:r>
    </w:p>
    <w:p>
      <w:pPr>
        <w:pStyle w:val="Style28"/>
        <w:keepNext w:val="0"/>
        <w:keepLines w:val="0"/>
        <w:widowControl w:val="0"/>
        <w:numPr>
          <w:ilvl w:val="0"/>
          <w:numId w:val="33"/>
        </w:numPr>
        <w:shd w:val="clear" w:color="auto" w:fill="auto"/>
        <w:tabs>
          <w:tab w:pos="1057" w:val="left"/>
          <w:tab w:pos="5045" w:val="left"/>
        </w:tabs>
        <w:bidi w:val="0"/>
        <w:spacing w:before="0" w:line="240" w:lineRule="auto"/>
        <w:ind w:left="0" w:right="0" w:firstLine="720"/>
        <w:jc w:val="both"/>
      </w:pPr>
      <w:r>
        <w:rPr>
          <w:color w:val="000000"/>
          <w:spacing w:val="0"/>
          <w:w w:val="100"/>
          <w:position w:val="0"/>
          <w:shd w:val="clear" w:color="auto" w:fill="auto"/>
          <w:lang w:val="en-US" w:eastAsia="en-US" w:bidi="en-US"/>
        </w:rPr>
        <w:t>representation in courts</w:t>
        <w:tab/>
        <w:t>□ legal advice IXI both □ Not applicable</w:t>
      </w:r>
    </w:p>
    <w:p>
      <w:pPr>
        <w:pStyle w:val="Style28"/>
        <w:keepNext w:val="0"/>
        <w:keepLines w:val="0"/>
        <w:widowControl w:val="0"/>
        <w:shd w:val="clear" w:color="auto" w:fill="auto"/>
        <w:bidi w:val="0"/>
        <w:spacing w:before="0" w:after="40"/>
        <w:ind w:left="0" w:right="0" w:firstLine="0"/>
        <w:jc w:val="both"/>
        <w:sectPr>
          <w:footerReference w:type="default" r:id="rId36"/>
          <w:footerReference w:type="even" r:id="rId37"/>
          <w:footerReference w:type="first" r:id="rId38"/>
          <w:footnotePr>
            <w:pos w:val="pageBottom"/>
            <w:numFmt w:val="decimal"/>
            <w:numStart w:val="2"/>
            <w:numRestart w:val="continuous"/>
            <w15:footnoteColumns w:val="1"/>
          </w:footnotePr>
          <w:pgSz w:w="11900" w:h="16840"/>
          <w:pgMar w:top="431" w:left="1092" w:right="1237" w:bottom="2894" w:header="0" w:footer="3" w:gutter="0"/>
          <w:cols w:space="720"/>
          <w:noEndnote/>
          <w:titlePg/>
          <w:rtlGutter w:val="0"/>
          <w:docGrid w:linePitch="360"/>
        </w:sectPr>
      </w:pPr>
      <w:r>
        <w:rPr>
          <w:color w:val="000000"/>
          <w:spacing w:val="0"/>
          <w:w w:val="100"/>
          <w:position w:val="0"/>
          <w:shd w:val="clear" w:color="auto" w:fill="auto"/>
          <w:lang w:val="en-US" w:eastAsia="en-US" w:bidi="en-US"/>
        </w:rPr>
        <w:t>Legal assistance is not systematically available to asylum-seekers in Germany. Welfare organisations and other NGOs offer free legal advice services which include basic legal advice (sometimes as projects with funding from the European Refugee Fund). In some initial reception centres welfare organisations or refugee councils have regular office hours or asylum-seekers can easily access the offices of such organisations close to the centres. However, such advice services are not always</w:t>
      </w:r>
    </w:p>
    <w:p>
      <w:pPr>
        <w:pStyle w:val="Style2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available in all centres, so very often interviews take place before asylum-seekers had a chance to contact an NGO or a lawyer. There is no mechanism which ensures that asylum-seekers are getting access to legal advice from an independent institution before the interview. Once asylum-seekers have left the initial reception centres and have been transferred to other accommodation the accessibility of legal advice depends strongly on the place of residence.</w:t>
      </w:r>
    </w:p>
    <w:p>
      <w:pPr>
        <w:pStyle w:val="Style2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NGOs are not entitled to legally represent their clients in the course of the asylum-procedure. During the first instance procedure at the Federal Office for Migration and Refugees asylum-seekers may be represented by a lawyer but they are not entitled to legal aid, so they have to pay their lawyers' fees themselves at this stage.</w:t>
      </w:r>
    </w:p>
    <w:p>
      <w:pPr>
        <w:pStyle w:val="Style2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During court proceedings, asylum-seekers can apply for legal aid to pay for a lawyer. The granting of legal aid is dependent on how the court rates the chances of success. This “merits test” is carried out by the same judge who has to decide on the case itself, therefore some lawyers do not always recommend to apply for legal aid, since they are concerned that a negative decision in the legal aid procedure may have a negative impact on the case. Furthermore, decision-making in the legal aid procedure may take considerable time so lawyers regularly have to accept a case before they know whether legal aid is granted or not. Furthermore, lawyers often argue that fees based on the legal aid system do not always cover their expenses. As a consequence, a law firm and specialise on asylum cases only is generally supposed to be difficult. Most lawyers specialising in this area have additional areas of specialisation while some also charge higher fees on the basis of individual agreements with their clients.</w:t>
      </w:r>
    </w:p>
    <w:p>
      <w:pPr>
        <w:pStyle w:val="Style28"/>
        <w:keepNext w:val="0"/>
        <w:keepLines w:val="0"/>
        <w:widowControl w:val="0"/>
        <w:shd w:val="clear" w:color="auto" w:fill="auto"/>
        <w:bidi w:val="0"/>
        <w:spacing w:before="0" w:after="660"/>
        <w:ind w:left="0" w:right="0" w:firstLine="0"/>
        <w:jc w:val="both"/>
      </w:pPr>
      <w:r>
        <w:rPr>
          <w:color w:val="000000"/>
          <w:spacing w:val="0"/>
          <w:w w:val="100"/>
          <w:position w:val="0"/>
          <w:shd w:val="clear" w:color="auto" w:fill="auto"/>
          <w:lang w:val="en-US" w:eastAsia="en-US" w:bidi="en-US"/>
        </w:rPr>
        <w:t>It is possible to appeal against the rejection of an asylum application at an Administrative Court without being represented by a lawyer, but from the second appeal stage onwards representation is mandatory.</w:t>
      </w:r>
    </w:p>
    <w:p>
      <w:pPr>
        <w:pStyle w:val="Style72"/>
        <w:keepNext/>
        <w:keepLines/>
        <w:widowControl w:val="0"/>
        <w:numPr>
          <w:ilvl w:val="0"/>
          <w:numId w:val="25"/>
        </w:numPr>
        <w:shd w:val="clear" w:color="auto" w:fill="auto"/>
        <w:tabs>
          <w:tab w:pos="1125" w:val="left"/>
        </w:tabs>
        <w:bidi w:val="0"/>
        <w:spacing w:before="0" w:after="240" w:line="240" w:lineRule="auto"/>
        <w:ind w:left="0" w:right="0" w:firstLine="760"/>
        <w:jc w:val="left"/>
      </w:pPr>
      <w:bookmarkStart w:id="42" w:name="bookmark42"/>
      <w:bookmarkStart w:id="43" w:name="bookmark43"/>
      <w:r>
        <w:rPr>
          <w:spacing w:val="0"/>
          <w:w w:val="100"/>
          <w:position w:val="0"/>
          <w:shd w:val="clear" w:color="auto" w:fill="auto"/>
          <w:lang w:val="en-US" w:eastAsia="en-US" w:bidi="en-US"/>
        </w:rPr>
        <w:t>Dublin</w:t>
      </w:r>
      <w:bookmarkEnd w:id="42"/>
      <w:bookmarkEnd w:id="43"/>
    </w:p>
    <w:p>
      <w:pPr>
        <w:pStyle w:val="Style28"/>
        <w:keepNext w:val="0"/>
        <w:keepLines w:val="0"/>
        <w:widowControl w:val="0"/>
        <w:shd w:val="clear" w:color="auto" w:fill="auto"/>
        <w:bidi w:val="0"/>
        <w:spacing w:before="0" w:after="0" w:line="240" w:lineRule="auto"/>
        <w:ind w:left="0" w:right="0" w:firstLine="0"/>
        <w:jc w:val="left"/>
      </w:pPr>
      <w:bookmarkStart w:id="44" w:name="bookmark44"/>
      <w:r>
        <w:rPr>
          <w:i/>
          <w:iCs/>
          <w:color w:val="000000"/>
          <w:spacing w:val="0"/>
          <w:w w:val="100"/>
          <w:position w:val="0"/>
          <w:shd w:val="clear" w:color="auto" w:fill="auto"/>
          <w:lang w:val="en-US" w:eastAsia="en-US" w:bidi="en-US"/>
        </w:rPr>
        <w:t>Indicators:</w:t>
      </w:r>
      <w:bookmarkEnd w:id="44"/>
    </w:p>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 Number of outgoing requests in the previous year: 11,469</w:t>
      </w:r>
    </w:p>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shd w:val="clear" w:color="auto" w:fill="auto"/>
          <w:lang w:val="en-US" w:eastAsia="en-US" w:bidi="en-US"/>
        </w:rPr>
        <w:t>Number of incoming requests in the previous year: 3,632</w:t>
      </w:r>
    </w:p>
    <w:p>
      <w:pPr>
        <w:pStyle w:val="Style28"/>
        <w:keepNext w:val="0"/>
        <w:keepLines w:val="0"/>
        <w:widowControl w:val="0"/>
        <w:shd w:val="clear" w:color="auto" w:fill="auto"/>
        <w:tabs>
          <w:tab w:pos="717" w:val="left"/>
        </w:tabs>
        <w:bidi w:val="0"/>
        <w:spacing w:before="0" w:after="0" w:line="240" w:lineRule="auto"/>
        <w:ind w:left="0" w:right="0" w:firstLine="400"/>
        <w:jc w:val="left"/>
      </w:pPr>
      <w:r>
        <w:rPr>
          <w:color w:val="000000"/>
          <w:spacing w:val="0"/>
          <w:w w:val="100"/>
          <w:position w:val="0"/>
          <w:shd w:val="clear" w:color="auto" w:fill="auto"/>
          <w:lang w:val="en-US" w:eastAsia="en-US" w:bidi="en-US"/>
        </w:rPr>
        <w:t>-</w:t>
        <w:tab/>
        <w:t>Number of outgoing transfers carried out effectively in the previous year: 3,037</w:t>
      </w:r>
    </w:p>
    <w:p>
      <w:pPr>
        <w:pStyle w:val="Style28"/>
        <w:keepNext w:val="0"/>
        <w:keepLines w:val="0"/>
        <w:widowControl w:val="0"/>
        <w:shd w:val="clear" w:color="auto" w:fill="auto"/>
        <w:tabs>
          <w:tab w:pos="717" w:val="left"/>
        </w:tabs>
        <w:bidi w:val="0"/>
        <w:spacing w:before="0" w:after="660" w:line="240" w:lineRule="auto"/>
        <w:ind w:left="0" w:right="0" w:firstLine="400"/>
        <w:jc w:val="left"/>
      </w:pPr>
      <w:r>
        <w:rPr>
          <w:color w:val="000000"/>
          <w:spacing w:val="0"/>
          <w:w w:val="100"/>
          <w:position w:val="0"/>
          <w:shd w:val="clear" w:color="auto" w:fill="auto"/>
          <w:lang w:val="en-US" w:eastAsia="en-US" w:bidi="en-US"/>
        </w:rPr>
        <w:t>-</w:t>
        <w:tab/>
        <w:t>Number of incoming transfers carried out effectively in the previous year: 1,495</w:t>
      </w:r>
    </w:p>
    <w:p>
      <w:pPr>
        <w:pStyle w:val="Style28"/>
        <w:keepNext w:val="0"/>
        <w:keepLines w:val="0"/>
        <w:widowControl w:val="0"/>
        <w:shd w:val="clear" w:color="auto" w:fill="auto"/>
        <w:bidi w:val="0"/>
        <w:spacing w:before="0" w:line="240" w:lineRule="auto"/>
        <w:ind w:left="0" w:right="0" w:firstLine="0"/>
        <w:jc w:val="left"/>
      </w:pPr>
      <w:bookmarkStart w:id="45" w:name="bookmark45"/>
      <w:r>
        <w:rPr>
          <w:i/>
          <w:iCs/>
          <w:color w:val="E36C0A"/>
          <w:spacing w:val="0"/>
          <w:w w:val="100"/>
          <w:position w:val="0"/>
          <w:shd w:val="clear" w:color="auto" w:fill="auto"/>
          <w:lang w:val="en-US" w:eastAsia="en-US" w:bidi="en-US"/>
        </w:rPr>
        <w:t>Procedure</w:t>
      </w:r>
      <w:bookmarkEnd w:id="45"/>
    </w:p>
    <w:p>
      <w:pPr>
        <w:pStyle w:val="Style2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Indicator:</w:t>
      </w:r>
    </w:p>
    <w:p>
      <w:pPr>
        <w:pStyle w:val="Style28"/>
        <w:keepNext w:val="0"/>
        <w:keepLines w:val="0"/>
        <w:widowControl w:val="0"/>
        <w:shd w:val="clear" w:color="auto" w:fill="auto"/>
        <w:bidi w:val="0"/>
        <w:spacing w:before="0" w:after="460" w:line="240" w:lineRule="auto"/>
        <w:ind w:left="760" w:right="0" w:hanging="360"/>
        <w:jc w:val="both"/>
      </w:pPr>
      <w:r>
        <w:rPr>
          <w:color w:val="000000"/>
          <w:spacing w:val="0"/>
          <w:w w:val="100"/>
          <w:position w:val="0"/>
          <w:shd w:val="clear" w:color="auto" w:fill="auto"/>
          <w:lang w:val="en-US" w:eastAsia="en-US" w:bidi="en-US"/>
        </w:rPr>
        <w:t>- If another EU Member State accepts responsibility for the asylum applicant, how long does it take in practice (on average) before the applicant is transferred to the responsible Member State? N/A</w:t>
      </w:r>
    </w:p>
    <w:p>
      <w:pPr>
        <w:pStyle w:val="Style2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Dublin regulation is not explicitly referred to in German law, but there is a general reference to EU law in Section 27a Asylum Procedure Act:</w:t>
      </w:r>
    </w:p>
    <w:p>
      <w:pPr>
        <w:pStyle w:val="Style2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An application for asylum shall be inadmissible if another country is responsible for processing an asylum application based on European Community law or an international treaty</w:t>
      </w:r>
      <w:r>
        <w:rPr>
          <w:color w:val="000000"/>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ind w:left="0" w:right="0" w:firstLine="0"/>
        <w:jc w:val="both"/>
        <w:sectPr>
          <w:footerReference w:type="default" r:id="rId39"/>
          <w:footerReference w:type="even" r:id="rId40"/>
          <w:footnotePr>
            <w:pos w:val="pageBottom"/>
            <w:numFmt w:val="decimal"/>
            <w:numStart w:val="2"/>
            <w:numRestart w:val="continuous"/>
            <w15:footnoteColumns w:val="1"/>
          </w:footnotePr>
          <w:pgSz w:w="11900" w:h="16840"/>
          <w:pgMar w:top="1119" w:left="1205" w:right="1329" w:bottom="1119" w:header="691" w:footer="691" w:gutter="0"/>
          <w:cols w:space="720"/>
          <w:noEndnote/>
          <w:rtlGutter w:val="0"/>
          <w:docGrid w:linePitch="360"/>
        </w:sectPr>
      </w:pPr>
      <w:r>
        <w:rPr>
          <w:color w:val="000000"/>
          <w:spacing w:val="0"/>
          <w:w w:val="100"/>
          <w:position w:val="0"/>
          <w:shd w:val="clear" w:color="auto" w:fill="auto"/>
          <w:lang w:val="en-US" w:eastAsia="en-US" w:bidi="en-US"/>
        </w:rPr>
        <w:t>The examination of whether another state is responsible for carrying out the asylum procedure (either based on the Dublin regulation or on the German safe third country rule) is a part of the regular 20</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3" w:after="43" w:line="240" w:lineRule="exact"/>
        <w:rPr>
          <w:sz w:val="19"/>
          <w:szCs w:val="19"/>
        </w:rPr>
      </w:pPr>
    </w:p>
    <w:p>
      <w:pPr>
        <w:widowControl w:val="0"/>
        <w:spacing w:line="1" w:lineRule="exact"/>
        <w:sectPr>
          <w:footerReference w:type="default" r:id="rId41"/>
          <w:footerReference w:type="even" r:id="rId42"/>
          <w:footerReference w:type="first" r:id="rId43"/>
          <w:footnotePr>
            <w:pos w:val="pageBottom"/>
            <w:numFmt w:val="decimal"/>
            <w:numStart w:val="2"/>
            <w:numRestart w:val="continuous"/>
            <w15:footnoteColumns w:val="1"/>
          </w:footnotePr>
          <w:pgSz w:w="11900" w:h="16840"/>
          <w:pgMar w:top="603" w:left="1088" w:right="1216" w:bottom="2693" w:header="0" w:footer="3" w:gutter="0"/>
          <w:cols w:space="720"/>
          <w:noEndnote/>
          <w:titlePg/>
          <w:rtlGutter w:val="0"/>
          <w:docGrid w:linePitch="360"/>
        </w:sectPr>
      </w:pPr>
    </w:p>
    <w:p>
      <w:pPr>
        <w:pStyle w:val="Style28"/>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procedure. Thus, in the legal sense, the term “Dublin procedure” does not refer to a separate procedure in the German context, but merely to the shifting of responsibility for an asylum application within the administration (i.e. takeover of responsibility by the “Dublin units” of the Federal Office for Migration and Refugees).</w:t>
      </w:r>
    </w:p>
    <w:p>
      <w:pPr>
        <w:pStyle w:val="Style28"/>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20"/>
          <w:szCs w:val="20"/>
          <w:shd w:val="clear" w:color="auto" w:fill="auto"/>
          <w:lang w:val="en-US" w:eastAsia="en-US" w:bidi="en-US"/>
        </w:rPr>
        <w:t xml:space="preserve">Fingerprints are usually taken from all asylum-seekers on the day that the application is registered and they are subjected to EURODAC-queries on a routine basis. EURODAC-queries are the major cause for the initiation of Dublin procedures: The major part of outgoing Dublin requests was based on so- called “EURODAC hits” (72.8 per cent of requests in 2012). The number of outgoing requests has risen significantly in recent years, in 2012 there were 11.469 outgoing requests as compared to 9.075 in 2011 and to 5.390 in 2007. While nowadays outgoing requests outnumber the incoming ones by three to one, in earlier years the numbers had almost been on an equal footing (e.g. 4.996 outgoing and 5.103 </w:t>
      </w:r>
      <w:r>
        <w:rPr>
          <w:color w:val="000000"/>
          <w:spacing w:val="0"/>
          <w:w w:val="100"/>
          <w:position w:val="0"/>
          <w:sz w:val="13"/>
          <w:szCs w:val="13"/>
          <w:shd w:val="clear" w:color="auto" w:fill="auto"/>
          <w:lang w:val="en-US" w:eastAsia="en-US" w:bidi="en-US"/>
        </w:rPr>
        <w:t>39</w:t>
      </w:r>
    </w:p>
    <w:p>
      <w:pPr>
        <w:pStyle w:val="Style28"/>
        <w:keepNext w:val="0"/>
        <w:keepLines w:val="0"/>
        <w:widowControl w:val="0"/>
        <w:shd w:val="clear" w:color="auto" w:fill="auto"/>
        <w:bidi w:val="0"/>
        <w:spacing w:before="0" w:after="280" w:line="180" w:lineRule="auto"/>
        <w:ind w:left="0" w:right="0" w:firstLine="0"/>
        <w:jc w:val="both"/>
      </w:pPr>
      <w:r>
        <w:rPr>
          <w:color w:val="000000"/>
          <w:spacing w:val="0"/>
          <w:w w:val="100"/>
          <w:position w:val="0"/>
          <w:shd w:val="clear" w:color="auto" w:fill="auto"/>
          <w:lang w:val="en-US" w:eastAsia="en-US" w:bidi="en-US"/>
        </w:rPr>
        <w:t>incoming requests in 2006).</w:t>
      </w:r>
      <w:r>
        <w:rPr>
          <w:color w:val="000000"/>
          <w:spacing w:val="0"/>
          <w:w w:val="100"/>
          <w:position w:val="0"/>
          <w:shd w:val="clear" w:color="auto" w:fill="auto"/>
          <w:vertAlign w:val="superscript"/>
          <w:lang w:val="en-US" w:eastAsia="en-US" w:bidi="en-US"/>
        </w:rPr>
        <w:footnoteReference w:id="37"/>
      </w:r>
    </w:p>
    <w:p>
      <w:pPr>
        <w:pStyle w:val="Style28"/>
        <w:keepNext w:val="0"/>
        <w:keepLines w:val="0"/>
        <w:widowControl w:val="0"/>
        <w:shd w:val="clear" w:color="auto" w:fill="auto"/>
        <w:bidi w:val="0"/>
        <w:spacing w:before="0" w:after="0" w:line="269" w:lineRule="auto"/>
        <w:ind w:left="0" w:right="0" w:firstLine="0"/>
        <w:jc w:val="both"/>
        <w:rPr>
          <w:sz w:val="13"/>
          <w:szCs w:val="13"/>
        </w:rPr>
      </w:pPr>
      <w:r>
        <w:rPr>
          <w:color w:val="000000"/>
          <w:spacing w:val="0"/>
          <w:w w:val="100"/>
          <w:position w:val="0"/>
          <w:sz w:val="20"/>
          <w:szCs w:val="20"/>
          <w:shd w:val="clear" w:color="auto" w:fill="auto"/>
          <w:lang w:val="en-US" w:eastAsia="en-US" w:bidi="en-US"/>
        </w:rPr>
        <w:t>The border police also may initiate Dublin procedures, if a person apprehended at or close to the border cannot immediately be sent back to the neighbouring country but there are indications that the neighbouring state is responsible for the asylum procedure. Agreements on the handling of such cases exist between Germany and Denmark, Switzerland, Austria and the Czech Republic.</w:t>
      </w:r>
      <w:r>
        <w:rPr>
          <w:color w:val="000000"/>
          <w:spacing w:val="0"/>
          <w:w w:val="100"/>
          <w:position w:val="0"/>
          <w:sz w:val="20"/>
          <w:szCs w:val="20"/>
          <w:shd w:val="clear" w:color="auto" w:fill="auto"/>
          <w:vertAlign w:val="superscript"/>
          <w:lang w:val="en-US" w:eastAsia="en-US" w:bidi="en-US"/>
        </w:rPr>
        <w:footnoteReference w:id="38"/>
      </w:r>
      <w:r>
        <w:rPr>
          <w:color w:val="000000"/>
          <w:spacing w:val="0"/>
          <w:w w:val="100"/>
          <w:position w:val="0"/>
          <w:sz w:val="20"/>
          <w:szCs w:val="20"/>
          <w:shd w:val="clear" w:color="auto" w:fill="auto"/>
          <w:lang w:val="en-US" w:eastAsia="en-US" w:bidi="en-US"/>
        </w:rPr>
        <w:t xml:space="preserve"> In 2012, the </w:t>
      </w:r>
      <w:r>
        <w:rPr>
          <w:color w:val="000000"/>
          <w:spacing w:val="0"/>
          <w:w w:val="100"/>
          <w:position w:val="0"/>
          <w:sz w:val="13"/>
          <w:szCs w:val="13"/>
          <w:shd w:val="clear" w:color="auto" w:fill="auto"/>
          <w:lang w:val="en-US" w:eastAsia="en-US" w:bidi="en-US"/>
        </w:rPr>
        <w:t>41</w:t>
      </w:r>
    </w:p>
    <w:p>
      <w:pPr>
        <w:pStyle w:val="Style28"/>
        <w:keepNext w:val="0"/>
        <w:keepLines w:val="0"/>
        <w:widowControl w:val="0"/>
        <w:shd w:val="clear" w:color="auto" w:fill="auto"/>
        <w:bidi w:val="0"/>
        <w:spacing w:before="0" w:after="280" w:line="180" w:lineRule="auto"/>
        <w:ind w:left="0" w:right="0" w:firstLine="0"/>
        <w:jc w:val="both"/>
      </w:pPr>
      <w:r>
        <w:rPr>
          <w:color w:val="000000"/>
          <w:spacing w:val="0"/>
          <w:w w:val="100"/>
          <w:position w:val="0"/>
          <w:shd w:val="clear" w:color="auto" w:fill="auto"/>
          <w:lang w:val="en-US" w:eastAsia="en-US" w:bidi="en-US"/>
        </w:rPr>
        <w:t>border police initiated 175 takeover requests to other states and carried out 169 transfers.</w:t>
      </w:r>
      <w:r>
        <w:rPr>
          <w:color w:val="000000"/>
          <w:spacing w:val="0"/>
          <w:w w:val="100"/>
          <w:position w:val="0"/>
          <w:shd w:val="clear" w:color="auto" w:fill="auto"/>
          <w:vertAlign w:val="superscript"/>
          <w:lang w:val="en-US" w:eastAsia="en-US" w:bidi="en-US"/>
        </w:rPr>
        <w:footnoteReference w:id="39"/>
      </w:r>
    </w:p>
    <w:p>
      <w:pPr>
        <w:pStyle w:val="Style28"/>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In the regular procedure, all asylum-seekers receive an information sheet on the Dublin II regulation. However, it has been noted that translated versions of this sheet are often not available and no oral translation or further explanation is given.</w:t>
      </w:r>
      <w:r>
        <w:rPr>
          <w:color w:val="000000"/>
          <w:spacing w:val="0"/>
          <w:w w:val="100"/>
          <w:position w:val="0"/>
          <w:shd w:val="clear" w:color="auto" w:fill="auto"/>
          <w:vertAlign w:val="superscript"/>
          <w:lang w:val="en-US" w:eastAsia="en-US" w:bidi="en-US"/>
        </w:rPr>
        <w:footnoteReference w:id="40"/>
      </w:r>
      <w:r>
        <w:rPr>
          <w:color w:val="000000"/>
          <w:spacing w:val="0"/>
          <w:w w:val="100"/>
          <w:position w:val="0"/>
          <w:shd w:val="clear" w:color="auto" w:fill="auto"/>
          <w:lang w:val="en-US" w:eastAsia="en-US" w:bidi="en-US"/>
        </w:rPr>
        <w:t xml:space="preserve"> In the interview asylum-seekers are often (but not always) orally instructed about the Dublin procedure; however, the Dublin procedure may be carried out without the interview having taken place. Furthermore, asylum-seekers receive a written notification if the procedure has been referred to the “Dublin units” of the Federal Office for Migration and Refugees. This letter is in German only and, according to the Dublin Transnational Project's national report “completely incomprehensible for the majority” of asylum-seekers.</w:t>
      </w:r>
      <w:r>
        <w:rPr>
          <w:color w:val="000000"/>
          <w:spacing w:val="0"/>
          <w:w w:val="100"/>
          <w:position w:val="0"/>
          <w:shd w:val="clear" w:color="auto" w:fill="auto"/>
          <w:vertAlign w:val="superscript"/>
          <w:lang w:val="en-US" w:eastAsia="en-US" w:bidi="en-US"/>
        </w:rPr>
        <w:footnoteReference w:id="41"/>
      </w:r>
      <w:r>
        <w:rPr>
          <w:color w:val="000000"/>
          <w:spacing w:val="0"/>
          <w:w w:val="100"/>
          <w:position w:val="0"/>
          <w:shd w:val="clear" w:color="auto" w:fill="auto"/>
          <w:lang w:val="en-US" w:eastAsia="en-US" w:bidi="en-US"/>
        </w:rPr>
        <w:t xml:space="preserve"> Moreover, it has sometimes proved difficult even for lawyers to obtain exact information about on-going procedures, e.g. about the date of an intended transfer.</w:t>
      </w:r>
    </w:p>
    <w:p>
      <w:pPr>
        <w:pStyle w:val="Style28"/>
        <w:keepNext w:val="0"/>
        <w:keepLines w:val="0"/>
        <w:widowControl w:val="0"/>
        <w:shd w:val="clear" w:color="auto" w:fill="auto"/>
        <w:bidi w:val="0"/>
        <w:spacing w:before="0" w:after="280"/>
        <w:ind w:left="0" w:right="0" w:firstLine="0"/>
        <w:jc w:val="both"/>
      </w:pPr>
      <w:r>
        <mc:AlternateContent>
          <mc:Choice Requires="wps">
            <w:drawing>
              <wp:anchor distT="0" distB="0" distL="114300" distR="114300" simplePos="0" relativeHeight="125829399" behindDoc="0" locked="0" layoutInCell="1" allowOverlap="1">
                <wp:simplePos x="0" y="0"/>
                <wp:positionH relativeFrom="page">
                  <wp:posOffset>791845</wp:posOffset>
                </wp:positionH>
                <wp:positionV relativeFrom="paragraph">
                  <wp:posOffset>1612900</wp:posOffset>
                </wp:positionV>
                <wp:extent cx="121920" cy="1021080"/>
                <wp:wrapSquare wrapText="right"/>
                <wp:docPr id="117" name="Shape 117"/>
                <a:graphic xmlns:a="http://schemas.openxmlformats.org/drawingml/2006/main">
                  <a:graphicData uri="http://schemas.microsoft.com/office/word/2010/wordprocessingShape">
                    <wps:wsp>
                      <wps:cNvSpPr txBox="1"/>
                      <wps:spPr>
                        <a:xfrm>
                          <a:ext cx="121920" cy="1021080"/>
                        </a:xfrm>
                        <a:prstGeom prst="rect"/>
                        <a:noFill/>
                      </wps:spPr>
                      <wps:txbx>
                        <w:txbxContent>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39</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40</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41</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42</w:t>
                            </w:r>
                          </w:p>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43</w:t>
                            </w:r>
                          </w:p>
                        </w:txbxContent>
                      </wps:txbx>
                      <wps:bodyPr lIns="0" tIns="0" rIns="0" bIns="0">
                        <a:noAutoFit/>
                      </wps:bodyPr>
                    </wps:wsp>
                  </a:graphicData>
                </a:graphic>
              </wp:anchor>
            </w:drawing>
          </mc:Choice>
          <mc:Fallback>
            <w:pict>
              <v:shape id="_x0000_s1143" type="#_x0000_t202" style="position:absolute;margin-left:62.350000000000001pt;margin-top:127.pt;width:9.5999999999999996pt;height:80.400000000000006pt;z-index:-125829354;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39</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40</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41</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42</w:t>
                      </w:r>
                    </w:p>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43</w:t>
                      </w:r>
                    </w:p>
                  </w:txbxContent>
                </v:textbox>
                <w10:wrap type="square" side="right" anchorx="page"/>
              </v:shape>
            </w:pict>
          </mc:Fallback>
        </mc:AlternateContent>
      </w:r>
      <w:r>
        <w:rPr>
          <w:color w:val="000000"/>
          <w:spacing w:val="0"/>
          <w:w w:val="100"/>
          <w:position w:val="0"/>
          <w:shd w:val="clear" w:color="auto" w:fill="auto"/>
          <w:lang w:val="en-US" w:eastAsia="en-US" w:bidi="en-US"/>
        </w:rPr>
        <w:t>From the point of view of asylum-seekers, there is no clear separation between the Dublin procedure and the “normal” asylum procedure. As a result, many asylum-seekers are not aware of on-going Dublin procedures or about the outcome of these procedures until the transfer actually take place. It still happens that “Dublin decisions” and the attending deportation orders are handed out on the day of the Dublin transfer, although practices are inconsistent at the moment: In at least five of Germany's sixteen Federal States the responsible authorities have issued regulations according to which asylum-seekers generally have to be informed in advance about a possible Dublin transfer.</w:t>
      </w:r>
      <w:r>
        <w:rPr>
          <w:color w:val="000000"/>
          <w:spacing w:val="0"/>
          <w:w w:val="100"/>
          <w:position w:val="0"/>
          <w:shd w:val="clear" w:color="auto" w:fill="auto"/>
          <w:vertAlign w:val="superscript"/>
          <w:lang w:val="en-US" w:eastAsia="en-US" w:bidi="en-US"/>
        </w:rPr>
        <w:footnoteReference w:id="42"/>
      </w:r>
      <w:r>
        <w:rPr>
          <w:color w:val="000000"/>
          <w:spacing w:val="0"/>
          <w:w w:val="100"/>
          <w:position w:val="0"/>
          <w:shd w:val="clear" w:color="auto" w:fill="auto"/>
          <w:lang w:val="en-US" w:eastAsia="en-US" w:bidi="en-US"/>
        </w:rPr>
        <w:t xml:space="preserve"> According to reports, other Federal States seem to have informal arrangements between the responsible Ministries and the</w:t>
        <w:br w:type="page"/>
      </w:r>
      <w:r>
        <w:rPr>
          <w:color w:val="000000"/>
          <w:spacing w:val="0"/>
          <w:w w:val="100"/>
          <w:position w:val="0"/>
          <w:shd w:val="clear" w:color="auto" w:fill="auto"/>
          <w:lang w:val="en-US" w:eastAsia="en-US" w:bidi="en-US"/>
        </w:rPr>
        <w:t>Foreigner's Authorities which provide for Dublin transfers being announced in advance, but it is not clear whether this is observed consistently in those States.</w:t>
      </w:r>
    </w:p>
    <w:p>
      <w:pPr>
        <w:pStyle w:val="Style28"/>
        <w:keepNext w:val="0"/>
        <w:keepLines w:val="0"/>
        <w:widowControl w:val="0"/>
        <w:shd w:val="clear" w:color="auto" w:fill="auto"/>
        <w:bidi w:val="0"/>
        <w:spacing w:before="0" w:after="0" w:line="206" w:lineRule="auto"/>
        <w:ind w:left="5680" w:right="0" w:hanging="5680"/>
        <w:jc w:val="both"/>
        <w:rPr>
          <w:sz w:val="13"/>
          <w:szCs w:val="13"/>
        </w:rPr>
      </w:pPr>
      <w:r>
        <w:rPr>
          <w:color w:val="000000"/>
          <w:spacing w:val="0"/>
          <w:w w:val="100"/>
          <w:position w:val="0"/>
          <w:sz w:val="20"/>
          <w:szCs w:val="20"/>
          <w:shd w:val="clear" w:color="auto" w:fill="auto"/>
          <w:lang w:val="en-US" w:eastAsia="en-US" w:bidi="en-US"/>
        </w:rPr>
        <w:t xml:space="preserve">The government's statistics do not contain information on the number of cases in which the </w:t>
      </w:r>
      <w:r>
        <w:rPr>
          <w:color w:val="000000"/>
          <w:spacing w:val="0"/>
          <w:w w:val="100"/>
          <w:position w:val="0"/>
          <w:sz w:val="13"/>
          <w:szCs w:val="13"/>
          <w:shd w:val="clear" w:color="auto" w:fill="auto"/>
          <w:lang w:val="en-US" w:eastAsia="en-US" w:bidi="en-US"/>
        </w:rPr>
        <w:t>45</w:t>
      </w:r>
    </w:p>
    <w:p>
      <w:pPr>
        <w:pStyle w:val="Style28"/>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humanitarian clause or the sovereignty clause has been used.</w:t>
      </w:r>
      <w:r>
        <w:rPr>
          <w:color w:val="000000"/>
          <w:spacing w:val="0"/>
          <w:w w:val="100"/>
          <w:position w:val="0"/>
          <w:shd w:val="clear" w:color="auto" w:fill="auto"/>
          <w:vertAlign w:val="superscript"/>
          <w:lang w:val="en-US" w:eastAsia="en-US" w:bidi="en-US"/>
        </w:rPr>
        <w:footnoteReference w:id="43"/>
      </w:r>
      <w:r>
        <w:rPr>
          <w:color w:val="000000"/>
          <w:spacing w:val="0"/>
          <w:w w:val="100"/>
          <w:position w:val="0"/>
          <w:shd w:val="clear" w:color="auto" w:fill="auto"/>
          <w:lang w:val="en-US" w:eastAsia="en-US" w:bidi="en-US"/>
        </w:rPr>
        <w:t xml:space="preserve"> Since January 2011, the sovereignty clause has been invoked in all cases in which Greece was considered to be responsible for the asylum procedure. In December 2012 the Federal Ministry of the Interior announced that the suspension of Dublin transfers to Greece - which includes the use of the sovereignty clause in each case - was to be prolonged until 12 January 2014. Furthermore, the sovereignty clause has been applied to particular vulnerable persons in cases in which Malta is considered responsible for the asylum procedure. This practice has been applied since the autumn of 2009.</w:t>
      </w:r>
    </w:p>
    <w:p>
      <w:pPr>
        <w:pStyle w:val="Style28"/>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According to the Dublin Transnational Project's report of December 2012, Germany applies the sovereignty clause very restrictively in order to take charge of asylum-seekers from other Member States of the Dublin regulation (with the exception of Greece and Malta), even to a point that numbers are described as “numerically insignificant”. The reasons for the use of the sovereignty clause could be practical obstacles to transfers - an impossibility to be transported or a disagreement between the responsible Foreigner's Authority and the Federal Office for Migration and Refugees on possible obstacles, such as issues relating to considerations on the best interest of a minor.</w:t>
      </w:r>
      <w:r>
        <w:rPr>
          <w:color w:val="000000"/>
          <w:spacing w:val="0"/>
          <w:w w:val="100"/>
          <w:position w:val="0"/>
          <w:shd w:val="clear" w:color="auto" w:fill="auto"/>
          <w:vertAlign w:val="superscript"/>
          <w:lang w:val="en-US" w:eastAsia="en-US" w:bidi="en-US"/>
        </w:rPr>
        <w:footnoteReference w:id="44"/>
      </w:r>
    </w:p>
    <w:p>
      <w:pPr>
        <w:pStyle w:val="Style28"/>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20"/>
          <w:szCs w:val="20"/>
          <w:shd w:val="clear" w:color="auto" w:fill="auto"/>
          <w:lang w:val="en-US" w:eastAsia="en-US" w:bidi="en-US"/>
        </w:rPr>
        <w:t xml:space="preserve">Even if humanitarian reasons, which might fall under the definition of Art. 15 of the Dublin Regulation, are recognized by the Federal Office for Migration and Refugees, the decision not to carry out a transfer is based on the sovereignty clause of Art. 3. This is because the Federal Office seems to hold the opinion that the humanitarian clauses of Art. 15 are only relevant for cases in which Member States request others to take charge of an asylum seeker. Accordingly, the government has only published figures on the use of Art. 15(2) Dublin II Regulation, the non-separation or unification of asylum-seekers in cases in which a person is dependent on the assistance of another, in the context of Dublin requests directed at other countries: 14 outgoing requests based on Art. 15(2) of the Dublin Regulation were rejected by other Member States in 2012, while 16 outgoing requests were accepted on the basis of this </w:t>
      </w:r>
      <w:r>
        <w:rPr>
          <w:color w:val="000000"/>
          <w:spacing w:val="0"/>
          <w:w w:val="100"/>
          <w:position w:val="0"/>
          <w:sz w:val="13"/>
          <w:szCs w:val="13"/>
          <w:shd w:val="clear" w:color="auto" w:fill="auto"/>
          <w:lang w:val="en-US" w:eastAsia="en-US" w:bidi="en-US"/>
        </w:rPr>
        <w:t>47</w:t>
      </w:r>
    </w:p>
    <w:p>
      <w:pPr>
        <w:pStyle w:val="Style28"/>
        <w:keepNext w:val="0"/>
        <w:keepLines w:val="0"/>
        <w:widowControl w:val="0"/>
        <w:shd w:val="clear" w:color="auto" w:fill="auto"/>
        <w:bidi w:val="0"/>
        <w:spacing w:before="0" w:after="280" w:line="180" w:lineRule="auto"/>
        <w:ind w:left="0" w:right="0" w:firstLine="0"/>
        <w:jc w:val="left"/>
      </w:pPr>
      <w:r>
        <w:rPr>
          <w:color w:val="000000"/>
          <w:spacing w:val="0"/>
          <w:w w:val="100"/>
          <w:position w:val="0"/>
          <w:shd w:val="clear" w:color="auto" w:fill="auto"/>
          <w:lang w:val="en-US" w:eastAsia="en-US" w:bidi="en-US"/>
        </w:rPr>
        <w:t>provision.</w:t>
      </w:r>
      <w:r>
        <w:rPr>
          <w:color w:val="000000"/>
          <w:spacing w:val="0"/>
          <w:w w:val="100"/>
          <w:position w:val="0"/>
          <w:shd w:val="clear" w:color="auto" w:fill="auto"/>
          <w:vertAlign w:val="superscript"/>
          <w:lang w:val="en-US" w:eastAsia="en-US" w:bidi="en-US"/>
        </w:rPr>
        <w:footnoteReference w:id="45"/>
      </w:r>
    </w:p>
    <w:p>
      <w:pPr>
        <w:pStyle w:val="Style28"/>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There are no publicly available statistics on how many “Dublin transfers” are preceded by detention. A common course of action is that detention is ordered against persons who are apprehended at the border while trying to enter Germany illegally. In such cases, the filing of an asylum application does not necessarily lead to termination of detention. In particular, detention may be upheld or prolonged if another country has already been requested to take charge of an asylum procedure on the basis of EU legislation.</w:t>
      </w:r>
      <w:r>
        <w:rPr>
          <w:color w:val="000000"/>
          <w:spacing w:val="0"/>
          <w:w w:val="100"/>
          <w:position w:val="0"/>
          <w:shd w:val="clear" w:color="auto" w:fill="auto"/>
          <w:vertAlign w:val="superscript"/>
          <w:lang w:val="en-US" w:eastAsia="en-US" w:bidi="en-US"/>
        </w:rPr>
        <w:footnoteReference w:id="46"/>
      </w:r>
    </w:p>
    <w:p>
      <w:pPr>
        <w:pStyle w:val="Style28"/>
        <w:keepNext w:val="0"/>
        <w:keepLines w:val="0"/>
        <w:widowControl w:val="0"/>
        <w:shd w:val="clear" w:color="auto" w:fill="auto"/>
        <w:bidi w:val="0"/>
        <w:spacing w:before="0" w:after="260"/>
        <w:ind w:left="0" w:right="0" w:firstLine="0"/>
        <w:jc w:val="both"/>
      </w:pPr>
      <w:r>
        <mc:AlternateContent>
          <mc:Choice Requires="wps">
            <w:drawing>
              <wp:anchor distT="0" distB="923290" distL="228600" distR="228600" simplePos="0" relativeHeight="125829401" behindDoc="0" locked="0" layoutInCell="1" allowOverlap="1">
                <wp:simplePos x="0" y="0"/>
                <wp:positionH relativeFrom="page">
                  <wp:posOffset>791845</wp:posOffset>
                </wp:positionH>
                <wp:positionV relativeFrom="paragraph">
                  <wp:posOffset>558800</wp:posOffset>
                </wp:positionV>
                <wp:extent cx="121920" cy="506095"/>
                <wp:wrapSquare wrapText="right"/>
                <wp:docPr id="119" name="Shape 119"/>
                <a:graphic xmlns:a="http://schemas.openxmlformats.org/drawingml/2006/main">
                  <a:graphicData uri="http://schemas.microsoft.com/office/word/2010/wordprocessingShape">
                    <wps:wsp>
                      <wps:cNvSpPr txBox="1"/>
                      <wps:spPr>
                        <a:xfrm>
                          <a:ext cx="121920" cy="506095"/>
                        </a:xfrm>
                        <a:prstGeom prst="rect"/>
                        <a:noFill/>
                      </wps:spPr>
                      <wps:txbx>
                        <w:txbxContent>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45</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46</w:t>
                            </w:r>
                          </w:p>
                          <w:p>
                            <w:pPr>
                              <w:pStyle w:val="Style82"/>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47</w:t>
                            </w:r>
                          </w:p>
                        </w:txbxContent>
                      </wps:txbx>
                      <wps:bodyPr lIns="0" tIns="0" rIns="0" bIns="0">
                        <a:noAutoFit/>
                      </wps:bodyPr>
                    </wps:wsp>
                  </a:graphicData>
                </a:graphic>
              </wp:anchor>
            </w:drawing>
          </mc:Choice>
          <mc:Fallback>
            <w:pict>
              <v:shape id="_x0000_s1145" type="#_x0000_t202" style="position:absolute;margin-left:62.350000000000001pt;margin-top:44.pt;width:9.5999999999999996pt;height:39.850000000000001pt;z-index:-125829352;mso-wrap-distance-left:18.pt;mso-wrap-distance-right:18.pt;mso-wrap-distance-bottom:72.700000000000003pt;mso-position-horizontal-relative:page" filled="f" stroked="f">
                <v:textbox inset="0,0,0,0">
                  <w:txbxContent>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45</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46</w:t>
                      </w:r>
                    </w:p>
                    <w:p>
                      <w:pPr>
                        <w:pStyle w:val="Style82"/>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47</w:t>
                      </w:r>
                    </w:p>
                  </w:txbxContent>
                </v:textbox>
                <w10:wrap type="square" side="right" anchorx="page"/>
              </v:shape>
            </w:pict>
          </mc:Fallback>
        </mc:AlternateContent>
      </w:r>
      <w:r>
        <mc:AlternateContent>
          <mc:Choice Requires="wps">
            <w:drawing>
              <wp:anchor distT="1316990" distB="0" distL="228600" distR="228600" simplePos="0" relativeHeight="125829403" behindDoc="0" locked="0" layoutInCell="1" allowOverlap="1">
                <wp:simplePos x="0" y="0"/>
                <wp:positionH relativeFrom="page">
                  <wp:posOffset>791845</wp:posOffset>
                </wp:positionH>
                <wp:positionV relativeFrom="paragraph">
                  <wp:posOffset>1875790</wp:posOffset>
                </wp:positionV>
                <wp:extent cx="121920" cy="113030"/>
                <wp:wrapSquare wrapText="right"/>
                <wp:docPr id="121" name="Shape 121"/>
                <a:graphic xmlns:a="http://schemas.openxmlformats.org/drawingml/2006/main">
                  <a:graphicData uri="http://schemas.microsoft.com/office/word/2010/wordprocessingShape">
                    <wps:wsp>
                      <wps:cNvSpPr txBox="1"/>
                      <wps:spPr>
                        <a:xfrm>
                          <a:ext cx="121920" cy="11303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48</w:t>
                            </w:r>
                          </w:p>
                        </w:txbxContent>
                      </wps:txbx>
                      <wps:bodyPr wrap="none" lIns="0" tIns="0" rIns="0" bIns="0">
                        <a:noAutoFit/>
                      </wps:bodyPr>
                    </wps:wsp>
                  </a:graphicData>
                </a:graphic>
              </wp:anchor>
            </w:drawing>
          </mc:Choice>
          <mc:Fallback>
            <w:pict>
              <v:shape id="_x0000_s1147" type="#_x0000_t202" style="position:absolute;margin-left:62.350000000000001pt;margin-top:147.69999999999999pt;width:9.5999999999999996pt;height:8.9000000000000004pt;z-index:-125829350;mso-wrap-distance-left:18.pt;mso-wrap-distance-top:103.7pt;mso-wrap-distance-right:18.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48</w:t>
                      </w:r>
                    </w:p>
                  </w:txbxContent>
                </v:textbox>
                <w10:wrap type="square" side="right" anchorx="page"/>
              </v:shape>
            </w:pict>
          </mc:Fallback>
        </mc:AlternateContent>
      </w:r>
      <w:r>
        <w:rPr>
          <w:color w:val="000000"/>
          <w:spacing w:val="0"/>
          <w:w w:val="100"/>
          <w:position w:val="0"/>
          <w:shd w:val="clear" w:color="auto" w:fill="auto"/>
          <w:lang w:val="en-US" w:eastAsia="en-US" w:bidi="en-US"/>
        </w:rPr>
        <w:t>If asylum seekers have already accessed the regular procedure, they must not be detained for the duration of the procedure. However, detention may be imposed once an application has been rejected</w:t>
        <w:br w:type="page"/>
      </w:r>
      <w:r>
        <w:rPr>
          <w:color w:val="000000"/>
          <w:spacing w:val="0"/>
          <w:w w:val="100"/>
          <w:position w:val="0"/>
          <w:shd w:val="clear" w:color="auto" w:fill="auto"/>
          <w:lang w:val="en-US" w:eastAsia="en-US" w:bidi="en-US"/>
        </w:rPr>
        <w:t>as “inadmissible” because another country was found to be responsible for the asylum procedure. In these cases, the legal basis for ordering and prolongation of detention is the same as for other forms of detention pending deportation. This implies that certain preconditions for the lawfulness of detention have to be fulfilled: In particular, any placing into custody under these circumstances should generally be ordered in advance by a judge, since it does not constitute a provisional arrest which may be authorised by a court at a later stage. However, a judge should generally not issue a detention order until the formal request to leave Germany - usually a part of the rejection of the asylum application - has been handed out to the person concerned and if sufficient grounds for detention exist. However, it has been alleged that these preconditions are often ignored by authorities and courts in “Dublin cases”.</w:t>
      </w:r>
      <w:r>
        <w:rPr>
          <w:color w:val="000000"/>
          <w:spacing w:val="0"/>
          <w:w w:val="100"/>
          <w:position w:val="0"/>
          <w:shd w:val="clear" w:color="auto" w:fill="auto"/>
          <w:vertAlign w:val="superscript"/>
          <w:lang w:val="en-US" w:eastAsia="en-US" w:bidi="en-US"/>
        </w:rPr>
        <w:footnoteReference w:id="47"/>
      </w:r>
    </w:p>
    <w:p>
      <w:pPr>
        <w:pStyle w:val="Style28"/>
        <w:keepNext w:val="0"/>
        <w:keepLines w:val="0"/>
        <w:widowControl w:val="0"/>
        <w:shd w:val="clear" w:color="auto" w:fill="auto"/>
        <w:bidi w:val="0"/>
        <w:spacing w:before="0" w:after="0" w:line="257" w:lineRule="auto"/>
        <w:ind w:left="0" w:right="0" w:firstLine="0"/>
        <w:jc w:val="both"/>
        <w:rPr>
          <w:sz w:val="13"/>
          <w:szCs w:val="13"/>
        </w:rPr>
      </w:pPr>
      <w:r>
        <w:rPr>
          <w:color w:val="000000"/>
          <w:spacing w:val="0"/>
          <w:w w:val="100"/>
          <w:position w:val="0"/>
          <w:sz w:val="20"/>
          <w:szCs w:val="20"/>
          <w:shd w:val="clear" w:color="auto" w:fill="auto"/>
          <w:lang w:val="en-US" w:eastAsia="en-US" w:bidi="en-US"/>
        </w:rPr>
        <w:t xml:space="preserve">There have been no reports of “Dublin returnees” facing difficulties in accessing an asylum procedure. A high number of persons transferred back under the Dublin regulation had their application already </w:t>
      </w:r>
      <w:r>
        <w:rPr>
          <w:color w:val="000000"/>
          <w:spacing w:val="0"/>
          <w:w w:val="100"/>
          <w:position w:val="0"/>
          <w:sz w:val="13"/>
          <w:szCs w:val="13"/>
          <w:shd w:val="clear" w:color="auto" w:fill="auto"/>
          <w:lang w:val="en-US" w:eastAsia="en-US" w:bidi="en-US"/>
        </w:rPr>
        <w:t>50</w:t>
      </w:r>
    </w:p>
    <w:p>
      <w:pPr>
        <w:pStyle w:val="Style28"/>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n-US" w:eastAsia="en-US" w:bidi="en-US"/>
        </w:rPr>
        <w:t>rejected in Germany (61% of cases in 2011).</w:t>
      </w:r>
      <w:r>
        <w:rPr>
          <w:color w:val="000000"/>
          <w:spacing w:val="0"/>
          <w:w w:val="100"/>
          <w:position w:val="0"/>
          <w:shd w:val="clear" w:color="auto" w:fill="auto"/>
          <w:vertAlign w:val="superscript"/>
          <w:lang w:val="en-US" w:eastAsia="en-US" w:bidi="en-US"/>
        </w:rPr>
        <w:footnoteReference w:id="48"/>
      </w:r>
      <w:r>
        <w:rPr>
          <w:color w:val="000000"/>
          <w:spacing w:val="0"/>
          <w:w w:val="100"/>
          <w:position w:val="0"/>
          <w:shd w:val="clear" w:color="auto" w:fill="auto"/>
          <w:lang w:val="en-US" w:eastAsia="en-US" w:bidi="en-US"/>
        </w:rPr>
        <w:t xml:space="preserve"> In these cases an application is regarded as a subsequent application under the same conditions which apply to subsequent applications by asylum</w:t>
        <w:softHyphen/>
        <w:t>seekers who have not left the country.</w:t>
      </w:r>
    </w:p>
    <w:p>
      <w:pPr>
        <w:pStyle w:val="Style50"/>
        <w:keepNext w:val="0"/>
        <w:keepLines w:val="0"/>
        <w:widowControl w:val="0"/>
        <w:shd w:val="clear" w:color="auto" w:fill="auto"/>
        <w:bidi w:val="0"/>
        <w:spacing w:before="0" w:after="0" w:line="240" w:lineRule="auto"/>
        <w:ind w:left="5" w:right="0" w:firstLine="0"/>
        <w:jc w:val="left"/>
      </w:pPr>
      <w:bookmarkStart w:id="46" w:name="bookmark46"/>
      <w:r>
        <w:rPr>
          <w:b w:val="0"/>
          <w:bCs w:val="0"/>
          <w:i/>
          <w:iCs/>
          <w:color w:val="E36C0A"/>
          <w:spacing w:val="0"/>
          <w:w w:val="100"/>
          <w:position w:val="0"/>
          <w:shd w:val="clear" w:color="auto" w:fill="auto"/>
          <w:lang w:val="en-US" w:eastAsia="en-US" w:bidi="en-US"/>
        </w:rPr>
        <w:t>Appeal</w:t>
      </w:r>
      <w:bookmarkEnd w:id="46"/>
    </w:p>
    <w:tbl>
      <w:tblPr>
        <w:tblOverlap w:val="never"/>
        <w:jc w:val="center"/>
        <w:tblLayout w:type="fixed"/>
      </w:tblPr>
      <w:tblGrid>
        <w:gridCol w:w="5640"/>
        <w:gridCol w:w="2616"/>
        <w:gridCol w:w="773"/>
      </w:tblGrid>
      <w:tr>
        <w:trPr>
          <w:trHeight w:val="350" w:hRule="exact"/>
        </w:trPr>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shd w:val="clear" w:color="auto" w:fill="auto"/>
                <w:lang w:val="en-US" w:eastAsia="en-US" w:bidi="en-US"/>
              </w:rPr>
              <w:t>Indicators:</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6"/>
                <w:szCs w:val="16"/>
              </w:rPr>
            </w:pPr>
            <w:r>
              <w:rPr>
                <w:color w:val="9BBB58"/>
                <w:spacing w:val="0"/>
                <w:w w:val="100"/>
                <w:position w:val="0"/>
                <w:sz w:val="16"/>
                <w:szCs w:val="16"/>
                <w:shd w:val="clear" w:color="auto" w:fill="auto"/>
                <w:lang w:val="en-US" w:eastAsia="en-US" w:bidi="en-US"/>
              </w:rPr>
              <w:t>\</w:t>
            </w:r>
          </w:p>
          <w:p>
            <w:pPr>
              <w:pStyle w:val="Style13"/>
              <w:keepNext w:val="0"/>
              <w:keepLines w:val="0"/>
              <w:widowControl w:val="0"/>
              <w:shd w:val="clear" w:color="auto" w:fill="auto"/>
              <w:bidi w:val="0"/>
              <w:spacing w:before="0" w:after="0" w:line="180" w:lineRule="auto"/>
              <w:ind w:left="0" w:right="0" w:firstLine="0"/>
              <w:jc w:val="right"/>
              <w:rPr>
                <w:sz w:val="16"/>
                <w:szCs w:val="16"/>
              </w:rPr>
            </w:pPr>
            <w:r>
              <w:rPr>
                <w:color w:val="9BBB58"/>
                <w:spacing w:val="0"/>
                <w:w w:val="100"/>
                <w:position w:val="0"/>
                <w:sz w:val="16"/>
                <w:szCs w:val="16"/>
                <w:shd w:val="clear" w:color="auto" w:fill="auto"/>
                <w:lang w:val="en-US" w:eastAsia="en-US" w:bidi="en-US"/>
              </w:rPr>
              <w:t>\</w:t>
            </w:r>
          </w:p>
        </w:tc>
      </w:tr>
      <w:tr>
        <w:trPr>
          <w:trHeight w:val="331" w:hRule="exact"/>
        </w:trPr>
        <w:tc>
          <w:tcPr>
            <w:gridSpan w:val="2"/>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Does the law provide for an appeal against the decision in the Dublin procedure:</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2"/>
                <w:szCs w:val="12"/>
              </w:rPr>
            </w:pPr>
            <w:r>
              <w:rPr>
                <w:color w:val="9BBB58"/>
                <w:spacing w:val="0"/>
                <w:w w:val="100"/>
                <w:position w:val="0"/>
                <w:sz w:val="12"/>
                <w:szCs w:val="12"/>
                <w:shd w:val="clear" w:color="auto" w:fill="auto"/>
                <w:lang w:val="en-US" w:eastAsia="en-US" w:bidi="en-US"/>
              </w:rPr>
              <w:t>1</w:t>
            </w:r>
          </w:p>
          <w:p>
            <w:pPr>
              <w:pStyle w:val="Style13"/>
              <w:keepNext w:val="0"/>
              <w:keepLines w:val="0"/>
              <w:widowControl w:val="0"/>
              <w:shd w:val="clear" w:color="auto" w:fill="auto"/>
              <w:bidi w:val="0"/>
              <w:spacing w:before="0" w:after="0" w:line="240" w:lineRule="auto"/>
              <w:ind w:left="0" w:right="0" w:firstLine="0"/>
              <w:jc w:val="right"/>
              <w:rPr>
                <w:sz w:val="12"/>
                <w:szCs w:val="12"/>
              </w:rPr>
            </w:pPr>
            <w:r>
              <w:rPr>
                <w:color w:val="9BBB58"/>
                <w:spacing w:val="0"/>
                <w:w w:val="100"/>
                <w:position w:val="0"/>
                <w:sz w:val="12"/>
                <w:szCs w:val="12"/>
                <w:shd w:val="clear" w:color="auto" w:fill="auto"/>
                <w:lang w:val="en-US" w:eastAsia="en-US" w:bidi="en-US"/>
              </w:rPr>
              <w:t>1</w:t>
            </w:r>
          </w:p>
        </w:tc>
      </w:tr>
      <w:tr>
        <w:trPr>
          <w:trHeight w:val="288" w:hRule="exact"/>
        </w:trPr>
        <w:tc>
          <w:tcPr>
            <w:tcBorders/>
            <w:shd w:val="clear" w:color="auto" w:fill="FFFFFF"/>
            <w:vAlign w:val="top"/>
          </w:tcPr>
          <w:p>
            <w:pPr>
              <w:pStyle w:val="Style13"/>
              <w:keepNext w:val="0"/>
              <w:keepLines w:val="0"/>
              <w:widowControl w:val="0"/>
              <w:shd w:val="clear" w:color="auto" w:fill="auto"/>
              <w:bidi w:val="0"/>
              <w:spacing w:before="0" w:after="0" w:line="240" w:lineRule="auto"/>
              <w:ind w:left="0" w:right="640" w:firstLine="0"/>
              <w:jc w:val="right"/>
            </w:pPr>
            <w:r>
              <w:rPr>
                <w:color w:val="000000"/>
                <w:spacing w:val="0"/>
                <w:w w:val="100"/>
                <w:position w:val="0"/>
                <w:shd w:val="clear" w:color="auto" w:fill="auto"/>
                <w:lang w:val="en-US" w:eastAsia="en-US" w:bidi="en-US"/>
              </w:rPr>
              <w:t>E Yes</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No</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2"/>
                <w:szCs w:val="12"/>
              </w:rPr>
            </w:pPr>
            <w:r>
              <w:rPr>
                <w:color w:val="9BBB58"/>
                <w:spacing w:val="0"/>
                <w:w w:val="100"/>
                <w:position w:val="0"/>
                <w:sz w:val="12"/>
                <w:szCs w:val="12"/>
                <w:shd w:val="clear" w:color="auto" w:fill="auto"/>
                <w:lang w:val="en-US" w:eastAsia="en-US" w:bidi="en-US"/>
              </w:rPr>
              <w:t>1</w:t>
            </w:r>
          </w:p>
          <w:p>
            <w:pPr>
              <w:pStyle w:val="Style13"/>
              <w:keepNext w:val="0"/>
              <w:keepLines w:val="0"/>
              <w:widowControl w:val="0"/>
              <w:shd w:val="clear" w:color="auto" w:fill="auto"/>
              <w:bidi w:val="0"/>
              <w:spacing w:before="0" w:after="0" w:line="240" w:lineRule="auto"/>
              <w:ind w:left="0" w:right="0" w:firstLine="0"/>
              <w:jc w:val="right"/>
              <w:rPr>
                <w:sz w:val="12"/>
                <w:szCs w:val="12"/>
              </w:rPr>
            </w:pPr>
            <w:r>
              <w:rPr>
                <w:color w:val="9BBB58"/>
                <w:spacing w:val="0"/>
                <w:w w:val="100"/>
                <w:position w:val="0"/>
                <w:sz w:val="12"/>
                <w:szCs w:val="12"/>
                <w:shd w:val="clear" w:color="auto" w:fill="auto"/>
                <w:lang w:val="en-US" w:eastAsia="en-US" w:bidi="en-US"/>
              </w:rPr>
              <w:t>1</w:t>
            </w:r>
          </w:p>
        </w:tc>
      </w:tr>
      <w:tr>
        <w:trPr>
          <w:trHeight w:val="293" w:hRule="exact"/>
        </w:trPr>
        <w:tc>
          <w:tcPr>
            <w:tcBorders/>
            <w:shd w:val="clear" w:color="auto" w:fill="FFFFFF"/>
            <w:vAlign w:val="top"/>
          </w:tcPr>
          <w:p>
            <w:pPr>
              <w:pStyle w:val="Style13"/>
              <w:keepNext w:val="0"/>
              <w:keepLines w:val="0"/>
              <w:widowControl w:val="0"/>
              <w:shd w:val="clear" w:color="auto" w:fill="auto"/>
              <w:tabs>
                <w:tab w:pos="4335" w:val="left"/>
              </w:tabs>
              <w:bidi w:val="0"/>
              <w:spacing w:before="0" w:after="0" w:line="240" w:lineRule="auto"/>
              <w:ind w:left="146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if yes, is the appeal</w:t>
              <w:tab/>
              <w:t>IXI Judicial</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 administrative</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2"/>
                <w:szCs w:val="12"/>
              </w:rPr>
            </w:pPr>
            <w:r>
              <w:rPr>
                <w:color w:val="9BBB58"/>
                <w:spacing w:val="0"/>
                <w:w w:val="100"/>
                <w:position w:val="0"/>
                <w:sz w:val="12"/>
                <w:szCs w:val="12"/>
                <w:shd w:val="clear" w:color="auto" w:fill="auto"/>
                <w:lang w:val="en-US" w:eastAsia="en-US" w:bidi="en-US"/>
              </w:rPr>
              <w:t>1</w:t>
            </w:r>
          </w:p>
          <w:p>
            <w:pPr>
              <w:pStyle w:val="Style13"/>
              <w:keepNext w:val="0"/>
              <w:keepLines w:val="0"/>
              <w:widowControl w:val="0"/>
              <w:shd w:val="clear" w:color="auto" w:fill="auto"/>
              <w:bidi w:val="0"/>
              <w:spacing w:before="0" w:after="0" w:line="233" w:lineRule="auto"/>
              <w:ind w:left="0" w:right="0" w:firstLine="0"/>
              <w:jc w:val="right"/>
              <w:rPr>
                <w:sz w:val="12"/>
                <w:szCs w:val="12"/>
              </w:rPr>
            </w:pPr>
            <w:r>
              <w:rPr>
                <w:color w:val="9BBB58"/>
                <w:spacing w:val="0"/>
                <w:w w:val="100"/>
                <w:position w:val="0"/>
                <w:sz w:val="12"/>
                <w:szCs w:val="12"/>
                <w:shd w:val="clear" w:color="auto" w:fill="auto"/>
                <w:lang w:val="en-US" w:eastAsia="en-US" w:bidi="en-US"/>
              </w:rPr>
              <w:t>1</w:t>
            </w:r>
          </w:p>
        </w:tc>
      </w:tr>
      <w:tr>
        <w:trPr>
          <w:trHeight w:val="312" w:hRule="exact"/>
        </w:trPr>
        <w:tc>
          <w:tcPr>
            <w:tcBorders/>
            <w:shd w:val="clear" w:color="auto" w:fill="FFFFFF"/>
            <w:vAlign w:val="center"/>
          </w:tcPr>
          <w:p>
            <w:pPr>
              <w:pStyle w:val="Style13"/>
              <w:keepNext w:val="0"/>
              <w:keepLines w:val="0"/>
              <w:widowControl w:val="0"/>
              <w:shd w:val="clear" w:color="auto" w:fill="auto"/>
              <w:tabs>
                <w:tab w:pos="4335" w:val="left"/>
              </w:tabs>
              <w:bidi w:val="0"/>
              <w:spacing w:before="0" w:after="0" w:line="240" w:lineRule="auto"/>
              <w:ind w:left="146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If yes, is it suspensive</w:t>
              <w:tab/>
              <w:t>□ Yes</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No</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2"/>
                <w:szCs w:val="12"/>
              </w:rPr>
            </w:pPr>
            <w:r>
              <w:rPr>
                <w:color w:val="9BBB58"/>
                <w:spacing w:val="0"/>
                <w:w w:val="100"/>
                <w:position w:val="0"/>
                <w:sz w:val="12"/>
                <w:szCs w:val="12"/>
                <w:shd w:val="clear" w:color="auto" w:fill="auto"/>
                <w:lang w:val="en-US" w:eastAsia="en-US" w:bidi="en-US"/>
              </w:rPr>
              <w:t>1</w:t>
            </w:r>
          </w:p>
          <w:p>
            <w:pPr>
              <w:pStyle w:val="Style13"/>
              <w:keepNext w:val="0"/>
              <w:keepLines w:val="0"/>
              <w:widowControl w:val="0"/>
              <w:shd w:val="clear" w:color="auto" w:fill="auto"/>
              <w:bidi w:val="0"/>
              <w:spacing w:before="0" w:after="0" w:line="240" w:lineRule="auto"/>
              <w:ind w:left="0" w:right="0" w:firstLine="0"/>
              <w:jc w:val="right"/>
              <w:rPr>
                <w:sz w:val="12"/>
                <w:szCs w:val="12"/>
              </w:rPr>
            </w:pPr>
            <w:r>
              <w:rPr>
                <w:color w:val="9BBB58"/>
                <w:spacing w:val="0"/>
                <w:w w:val="100"/>
                <w:position w:val="0"/>
                <w:sz w:val="12"/>
                <w:szCs w:val="12"/>
                <w:shd w:val="clear" w:color="auto" w:fill="auto"/>
                <w:lang w:val="en-US" w:eastAsia="en-US" w:bidi="en-US"/>
              </w:rPr>
              <w:t>1</w:t>
            </w:r>
          </w:p>
        </w:tc>
      </w:tr>
      <w:tr>
        <w:trPr>
          <w:trHeight w:val="317"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Average delay for the appeal body to make a decision:</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N/A</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2"/>
                <w:szCs w:val="12"/>
              </w:rPr>
            </w:pPr>
            <w:r>
              <w:rPr>
                <w:color w:val="9BBB58"/>
                <w:spacing w:val="0"/>
                <w:w w:val="100"/>
                <w:position w:val="0"/>
                <w:sz w:val="12"/>
                <w:szCs w:val="12"/>
                <w:shd w:val="clear" w:color="auto" w:fill="auto"/>
                <w:lang w:val="en-US" w:eastAsia="en-US" w:bidi="en-US"/>
              </w:rPr>
              <w:t>1</w:t>
            </w:r>
          </w:p>
          <w:p>
            <w:pPr>
              <w:pStyle w:val="Style13"/>
              <w:keepNext w:val="0"/>
              <w:keepLines w:val="0"/>
              <w:widowControl w:val="0"/>
              <w:shd w:val="clear" w:color="auto" w:fill="auto"/>
              <w:bidi w:val="0"/>
              <w:spacing w:before="0" w:after="0" w:line="240" w:lineRule="auto"/>
              <w:ind w:left="0" w:right="0" w:firstLine="0"/>
              <w:jc w:val="right"/>
              <w:rPr>
                <w:sz w:val="12"/>
                <w:szCs w:val="12"/>
              </w:rPr>
            </w:pPr>
            <w:r>
              <w:rPr>
                <w:color w:val="9BBB58"/>
                <w:spacing w:val="0"/>
                <w:w w:val="100"/>
                <w:position w:val="0"/>
                <w:sz w:val="12"/>
                <w:szCs w:val="12"/>
                <w:shd w:val="clear" w:color="auto" w:fill="auto"/>
                <w:lang w:val="en-US" w:eastAsia="en-US" w:bidi="en-US"/>
              </w:rPr>
              <w:t>1</w:t>
            </w:r>
          </w:p>
        </w:tc>
      </w:tr>
      <w:tr>
        <w:trPr>
          <w:trHeight w:val="178"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2"/>
                <w:szCs w:val="12"/>
              </w:rPr>
            </w:pPr>
            <w:r>
              <w:rPr>
                <w:color w:val="9BBB58"/>
                <w:spacing w:val="0"/>
                <w:w w:val="100"/>
                <w:position w:val="0"/>
                <w:sz w:val="12"/>
                <w:szCs w:val="12"/>
                <w:shd w:val="clear" w:color="auto" w:fill="auto"/>
                <w:lang w:val="en-US" w:eastAsia="en-US" w:bidi="en-US"/>
              </w:rPr>
              <w:t>✓</w:t>
            </w:r>
          </w:p>
        </w:tc>
      </w:tr>
    </w:tbl>
    <w:p>
      <w:pPr>
        <w:widowControl w:val="0"/>
        <w:spacing w:after="339" w:line="1" w:lineRule="exact"/>
      </w:pP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As the Dublin II regulation was not transposed into German law the legal basis for Dublin procedures is found in provisions originally created for “safe third countries”. It is possible to lodge an appeal against a Dublin decision at an administrative court. However, Section 34a of the Asylum Procedure Act places severe restrictions on procedural rights and guarantees:</w:t>
      </w:r>
    </w:p>
    <w:p>
      <w:pPr>
        <w:pStyle w:val="Style28"/>
        <w:keepNext w:val="0"/>
        <w:keepLines w:val="0"/>
        <w:widowControl w:val="0"/>
        <w:shd w:val="clear" w:color="auto" w:fill="auto"/>
        <w:bidi w:val="0"/>
        <w:spacing w:before="0" w:after="0"/>
        <w:ind w:left="840" w:right="0" w:hanging="360"/>
        <w:jc w:val="both"/>
      </w:pPr>
      <w:r>
        <w:rPr>
          <w:color w:val="000000"/>
          <w:spacing w:val="0"/>
          <w:w w:val="100"/>
          <w:position w:val="0"/>
          <w:shd w:val="clear" w:color="auto" w:fill="auto"/>
          <w:lang w:val="en-US" w:eastAsia="en-US" w:bidi="en-US"/>
        </w:rPr>
        <w:t>- The Federal Office for Migration and Refugees shall order the deportation to the safe third country or to the country responsible for the asylum procedure “as soon as it has been ascertained that the deportation can be carried out.”</w:t>
      </w:r>
    </w:p>
    <w:p>
      <w:pPr>
        <w:pStyle w:val="Style28"/>
        <w:keepNext w:val="0"/>
        <w:keepLines w:val="0"/>
        <w:widowControl w:val="0"/>
        <w:shd w:val="clear" w:color="auto" w:fill="auto"/>
        <w:bidi w:val="0"/>
        <w:spacing w:before="0" w:after="300"/>
        <w:ind w:left="840" w:right="0" w:hanging="360"/>
        <w:jc w:val="both"/>
      </w:pPr>
      <w:r>
        <mc:AlternateContent>
          <mc:Choice Requires="wps">
            <w:drawing>
              <wp:anchor distT="0" distB="0" distL="114300" distR="114300" simplePos="0" relativeHeight="125829405" behindDoc="0" locked="0" layoutInCell="1" allowOverlap="1">
                <wp:simplePos x="0" y="0"/>
                <wp:positionH relativeFrom="page">
                  <wp:posOffset>795020</wp:posOffset>
                </wp:positionH>
                <wp:positionV relativeFrom="paragraph">
                  <wp:posOffset>1638300</wp:posOffset>
                </wp:positionV>
                <wp:extent cx="121920" cy="494030"/>
                <wp:wrapSquare wrapText="right"/>
                <wp:docPr id="123" name="Shape 123"/>
                <a:graphic xmlns:a="http://schemas.openxmlformats.org/drawingml/2006/main">
                  <a:graphicData uri="http://schemas.microsoft.com/office/word/2010/wordprocessingShape">
                    <wps:wsp>
                      <wps:cNvSpPr txBox="1"/>
                      <wps:spPr>
                        <a:xfrm>
                          <a:ext cx="121920" cy="494030"/>
                        </a:xfrm>
                        <a:prstGeom prst="rect"/>
                        <a:noFill/>
                      </wps:spPr>
                      <wps:txbx>
                        <w:txbxContent>
                          <w:p>
                            <w:pPr>
                              <w:pStyle w:val="Style82"/>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49</w:t>
                            </w:r>
                          </w:p>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50</w:t>
                            </w:r>
                          </w:p>
                        </w:txbxContent>
                      </wps:txbx>
                      <wps:bodyPr lIns="0" tIns="0" rIns="0" bIns="0">
                        <a:noAutoFit/>
                      </wps:bodyPr>
                    </wps:wsp>
                  </a:graphicData>
                </a:graphic>
              </wp:anchor>
            </w:drawing>
          </mc:Choice>
          <mc:Fallback>
            <w:pict>
              <v:shape id="_x0000_s1149" type="#_x0000_t202" style="position:absolute;margin-left:62.600000000000001pt;margin-top:129.pt;width:9.5999999999999996pt;height:38.899999999999999pt;z-index:-125829348;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49</w:t>
                      </w:r>
                    </w:p>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50</w:t>
                      </w:r>
                    </w:p>
                  </w:txbxContent>
                </v:textbox>
                <w10:wrap type="square" side="right" anchorx="page"/>
              </v:shape>
            </w:pict>
          </mc:Fallback>
        </mc:AlternateContent>
      </w:r>
      <w:r>
        <w:rPr>
          <w:color w:val="000000"/>
          <w:spacing w:val="0"/>
          <w:w w:val="100"/>
          <w:position w:val="0"/>
          <w:shd w:val="clear" w:color="auto" w:fill="auto"/>
          <w:lang w:val="en-US" w:eastAsia="en-US" w:bidi="en-US"/>
        </w:rPr>
        <w:t>- The authorities are not obliged to issue a notification or set a deadline prior to the deportation order. In practice this means that in many cases the rejection of the asylum application and the deportation order are handed down on the way to the airport or at a point when it is no longer possible to contact a lawyer. This practice has now been abandoned in some Federal States as a reaction to case law by the Court of Justice of the European Union and the European Court of Human Rights.</w:t>
      </w:r>
      <w:r>
        <w:rPr>
          <w:color w:val="000000"/>
          <w:spacing w:val="0"/>
          <w:w w:val="100"/>
          <w:position w:val="0"/>
          <w:shd w:val="clear" w:color="auto" w:fill="auto"/>
          <w:vertAlign w:val="superscript"/>
          <w:lang w:val="en-US" w:eastAsia="en-US" w:bidi="en-US"/>
        </w:rPr>
        <w:footnoteReference w:id="49"/>
      </w:r>
      <w:r>
        <w:br w:type="page"/>
      </w:r>
    </w:p>
    <w:p>
      <w:pPr>
        <w:pStyle w:val="Style28"/>
        <w:keepNext w:val="0"/>
        <w:keepLines w:val="0"/>
        <w:widowControl w:val="0"/>
        <w:shd w:val="clear" w:color="auto" w:fill="auto"/>
        <w:bidi w:val="0"/>
        <w:spacing w:before="0" w:after="0" w:line="257" w:lineRule="auto"/>
        <w:ind w:left="480" w:right="0" w:firstLine="0"/>
        <w:jc w:val="both"/>
        <w:rPr>
          <w:sz w:val="13"/>
          <w:szCs w:val="13"/>
        </w:rPr>
      </w:pPr>
      <w:r>
        <w:rPr>
          <w:color w:val="000000"/>
          <w:spacing w:val="0"/>
          <w:w w:val="100"/>
          <w:position w:val="0"/>
          <w:sz w:val="20"/>
          <w:szCs w:val="20"/>
          <w:shd w:val="clear" w:color="auto" w:fill="auto"/>
          <w:lang w:val="en-US" w:eastAsia="en-US" w:bidi="en-US"/>
        </w:rPr>
        <w:t xml:space="preserve">- The appeal does not have suspensive effect and a deportation to a safe third country or to a country responsible for the asylum procedure must not be suspended by an interim measure </w:t>
      </w:r>
      <w:r>
        <w:rPr>
          <w:color w:val="000000"/>
          <w:spacing w:val="0"/>
          <w:w w:val="100"/>
          <w:position w:val="0"/>
          <w:sz w:val="13"/>
          <w:szCs w:val="13"/>
          <w:shd w:val="clear" w:color="auto" w:fill="auto"/>
          <w:lang w:val="en-US" w:eastAsia="en-US" w:bidi="en-US"/>
        </w:rPr>
        <w:t>52</w:t>
      </w:r>
    </w:p>
    <w:p>
      <w:pPr>
        <w:pStyle w:val="Style28"/>
        <w:keepNext w:val="0"/>
        <w:keepLines w:val="0"/>
        <w:widowControl w:val="0"/>
        <w:shd w:val="clear" w:color="auto" w:fill="auto"/>
        <w:bidi w:val="0"/>
        <w:spacing w:before="0" w:after="280" w:line="180" w:lineRule="auto"/>
        <w:ind w:left="0" w:right="0" w:firstLine="840"/>
        <w:jc w:val="both"/>
      </w:pPr>
      <w:r>
        <w:rPr>
          <w:color w:val="000000"/>
          <w:spacing w:val="0"/>
          <w:w w:val="100"/>
          <w:position w:val="0"/>
          <w:shd w:val="clear" w:color="auto" w:fill="auto"/>
          <w:lang w:val="en-US" w:eastAsia="en-US" w:bidi="en-US"/>
        </w:rPr>
        <w:t>ordered by an administrative court.</w:t>
      </w:r>
      <w:r>
        <w:rPr>
          <w:color w:val="000000"/>
          <w:spacing w:val="0"/>
          <w:w w:val="100"/>
          <w:position w:val="0"/>
          <w:shd w:val="clear" w:color="auto" w:fill="auto"/>
          <w:vertAlign w:val="superscript"/>
          <w:lang w:val="en-US" w:eastAsia="en-US" w:bidi="en-US"/>
        </w:rPr>
        <w:footnoteReference w:id="50"/>
      </w:r>
    </w:p>
    <w:p>
      <w:pPr>
        <w:pStyle w:val="Style28"/>
        <w:keepNext w:val="0"/>
        <w:keepLines w:val="0"/>
        <w:widowControl w:val="0"/>
        <w:shd w:val="clear" w:color="auto" w:fill="auto"/>
        <w:bidi w:val="0"/>
        <w:spacing w:before="0" w:after="0" w:line="252" w:lineRule="auto"/>
        <w:ind w:left="0" w:right="0" w:firstLine="0"/>
        <w:jc w:val="both"/>
        <w:rPr>
          <w:sz w:val="13"/>
          <w:szCs w:val="13"/>
        </w:rPr>
      </w:pPr>
      <w:r>
        <w:rPr>
          <w:color w:val="000000"/>
          <w:spacing w:val="0"/>
          <w:w w:val="100"/>
          <w:position w:val="0"/>
          <w:sz w:val="20"/>
          <w:szCs w:val="20"/>
          <w:shd w:val="clear" w:color="auto" w:fill="auto"/>
          <w:lang w:val="en-US" w:eastAsia="en-US" w:bidi="en-US"/>
        </w:rPr>
        <w:t xml:space="preserve">The latter provision is based on the assumption that an asylum-seeker would generally not be at risk of human rights violations in countries in which the 1951 Refugee Convention and the European Human </w:t>
      </w:r>
      <w:r>
        <w:rPr>
          <w:color w:val="000000"/>
          <w:spacing w:val="0"/>
          <w:w w:val="100"/>
          <w:position w:val="0"/>
          <w:sz w:val="13"/>
          <w:szCs w:val="13"/>
          <w:shd w:val="clear" w:color="auto" w:fill="auto"/>
          <w:lang w:val="en-US" w:eastAsia="en-US" w:bidi="en-US"/>
        </w:rPr>
        <w:t>53</w:t>
      </w:r>
    </w:p>
    <w:p>
      <w:pPr>
        <w:pStyle w:val="Style28"/>
        <w:keepNext w:val="0"/>
        <w:keepLines w:val="0"/>
        <w:widowControl w:val="0"/>
        <w:shd w:val="clear" w:color="auto" w:fill="auto"/>
        <w:bidi w:val="0"/>
        <w:spacing w:before="0" w:after="0" w:line="271" w:lineRule="auto"/>
        <w:ind w:left="0" w:right="0" w:firstLine="0"/>
        <w:jc w:val="both"/>
        <w:rPr>
          <w:sz w:val="13"/>
          <w:szCs w:val="13"/>
        </w:rPr>
      </w:pPr>
      <w:r>
        <w:rPr>
          <w:color w:val="000000"/>
          <w:spacing w:val="0"/>
          <w:w w:val="100"/>
          <w:position w:val="0"/>
          <w:sz w:val="20"/>
          <w:szCs w:val="20"/>
          <w:shd w:val="clear" w:color="auto" w:fill="auto"/>
          <w:lang w:val="en-US" w:eastAsia="en-US" w:bidi="en-US"/>
        </w:rPr>
        <w:t>Rights Convention are applied.</w:t>
      </w:r>
      <w:r>
        <w:rPr>
          <w:color w:val="000000"/>
          <w:spacing w:val="0"/>
          <w:w w:val="100"/>
          <w:position w:val="0"/>
          <w:sz w:val="20"/>
          <w:szCs w:val="20"/>
          <w:shd w:val="clear" w:color="auto" w:fill="auto"/>
          <w:vertAlign w:val="superscript"/>
          <w:lang w:val="en-US" w:eastAsia="en-US" w:bidi="en-US"/>
        </w:rPr>
        <w:footnoteReference w:id="51"/>
      </w:r>
      <w:r>
        <w:rPr>
          <w:color w:val="000000"/>
          <w:spacing w:val="0"/>
          <w:w w:val="100"/>
          <w:position w:val="0"/>
          <w:sz w:val="20"/>
          <w:szCs w:val="20"/>
          <w:shd w:val="clear" w:color="auto" w:fill="auto"/>
          <w:lang w:val="en-US" w:eastAsia="en-US" w:bidi="en-US"/>
        </w:rPr>
        <w:t xml:space="preserve"> Accordingly, suspensive effect of appeals could only be granted in highly exceptional cases, which had originally been defined by the German Constitutional Court in a ruling on the (national) “safe third country” provision. The exceptions referred to by the Constitutional Court included a complete denial of an asylum procedure in the third country or a risk of persecution by the third country, but did not extend to poor living conditions of asylum-seekers or lack of procedural </w:t>
      </w:r>
      <w:r>
        <w:rPr>
          <w:color w:val="000000"/>
          <w:spacing w:val="0"/>
          <w:w w:val="100"/>
          <w:position w:val="0"/>
          <w:sz w:val="13"/>
          <w:szCs w:val="13"/>
          <w:shd w:val="clear" w:color="auto" w:fill="auto"/>
          <w:lang w:val="en-US" w:eastAsia="en-US" w:bidi="en-US"/>
        </w:rPr>
        <w:t>54</w:t>
      </w:r>
    </w:p>
    <w:p>
      <w:pPr>
        <w:pStyle w:val="Style28"/>
        <w:keepNext w:val="0"/>
        <w:keepLines w:val="0"/>
        <w:widowControl w:val="0"/>
        <w:shd w:val="clear" w:color="auto" w:fill="auto"/>
        <w:bidi w:val="0"/>
        <w:spacing w:before="0" w:after="280" w:line="180" w:lineRule="auto"/>
        <w:ind w:left="0" w:right="0" w:firstLine="0"/>
        <w:jc w:val="both"/>
      </w:pPr>
      <w:r>
        <w:rPr>
          <w:color w:val="000000"/>
          <w:spacing w:val="0"/>
          <w:w w:val="100"/>
          <w:position w:val="0"/>
          <w:shd w:val="clear" w:color="auto" w:fill="auto"/>
          <w:lang w:val="en-US" w:eastAsia="en-US" w:bidi="en-US"/>
        </w:rPr>
        <w:t>guarantees in third countries.</w:t>
      </w:r>
      <w:r>
        <w:rPr>
          <w:color w:val="000000"/>
          <w:spacing w:val="0"/>
          <w:w w:val="100"/>
          <w:position w:val="0"/>
          <w:shd w:val="clear" w:color="auto" w:fill="auto"/>
          <w:vertAlign w:val="superscript"/>
          <w:lang w:val="en-US" w:eastAsia="en-US" w:bidi="en-US"/>
        </w:rPr>
        <w:footnoteReference w:id="52"/>
      </w:r>
    </w:p>
    <w:p>
      <w:pPr>
        <w:pStyle w:val="Style28"/>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In spite of this, a large number of “Dublin transfers” were stopped by administrative courts since 2008 - at the time, predominantly in cases in which Greece was considered responsible for the procedure, but later on with regard to several other countries as well. From September 2009 onwards, the Constitutional Court itself issued several interim measures against transfers to Greece, thus paving the way for a landmark decision on Section 34a II of the Asylum Procedure Act. However, the government stopped all Dublin transfers to Greece in January 2011 before the Constitutional Court could decide on the cases. As a result, the Constitutional Court declared the cases closed, without deciding on the merits of the cases.</w:t>
      </w:r>
    </w:p>
    <w:p>
      <w:pPr>
        <w:pStyle w:val="Style28"/>
        <w:keepNext w:val="0"/>
        <w:keepLines w:val="0"/>
        <w:widowControl w:val="0"/>
        <w:shd w:val="clear" w:color="auto" w:fill="auto"/>
        <w:bidi w:val="0"/>
        <w:spacing w:before="0" w:after="0" w:line="252" w:lineRule="auto"/>
        <w:ind w:left="0" w:right="0" w:firstLine="0"/>
        <w:jc w:val="both"/>
        <w:rPr>
          <w:sz w:val="13"/>
          <w:szCs w:val="13"/>
        </w:rPr>
      </w:pPr>
      <w:r>
        <w:rPr>
          <w:color w:val="000000"/>
          <w:spacing w:val="0"/>
          <w:w w:val="100"/>
          <w:position w:val="0"/>
          <w:sz w:val="20"/>
          <w:szCs w:val="20"/>
          <w:shd w:val="clear" w:color="auto" w:fill="auto"/>
          <w:lang w:val="en-US" w:eastAsia="en-US" w:bidi="en-US"/>
        </w:rPr>
        <w:t xml:space="preserve">In light of the European Court of Human Rights' and the Court of Justice for the European Union's case law, it has also been argued that German legislation is incompatible with European law insofar as an </w:t>
      </w:r>
      <w:r>
        <w:rPr>
          <w:color w:val="000000"/>
          <w:spacing w:val="0"/>
          <w:w w:val="100"/>
          <w:position w:val="0"/>
          <w:sz w:val="13"/>
          <w:szCs w:val="13"/>
          <w:shd w:val="clear" w:color="auto" w:fill="auto"/>
          <w:lang w:val="en-US" w:eastAsia="en-US" w:bidi="en-US"/>
        </w:rPr>
        <w:t>55</w:t>
      </w:r>
    </w:p>
    <w:p>
      <w:pPr>
        <w:pStyle w:val="Style28"/>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effective remedy against “Dublin-decisions” is ruled out by the above-named provision.</w:t>
      </w:r>
      <w:r>
        <w:rPr>
          <w:color w:val="000000"/>
          <w:spacing w:val="0"/>
          <w:w w:val="100"/>
          <w:position w:val="0"/>
          <w:shd w:val="clear" w:color="auto" w:fill="auto"/>
          <w:vertAlign w:val="superscript"/>
          <w:lang w:val="en-US" w:eastAsia="en-US" w:bidi="en-US"/>
        </w:rPr>
        <w:footnoteReference w:id="53"/>
      </w:r>
      <w:r>
        <w:rPr>
          <w:color w:val="000000"/>
          <w:spacing w:val="0"/>
          <w:w w:val="100"/>
          <w:position w:val="0"/>
          <w:shd w:val="clear" w:color="auto" w:fill="auto"/>
          <w:lang w:val="en-US" w:eastAsia="en-US" w:bidi="en-US"/>
        </w:rPr>
        <w:t xml:space="preserve"> In contrast, the German authorities have repeatedly declared that the possibility to suspend deportations under exceptional circumstances - and contrary to the wording of the law - is sufficient to guarantee the necessary protection to asylum-seekers.</w:t>
      </w:r>
    </w:p>
    <w:p>
      <w:pPr>
        <w:pStyle w:val="Style28"/>
        <w:keepNext w:val="0"/>
        <w:keepLines w:val="0"/>
        <w:widowControl w:val="0"/>
        <w:shd w:val="clear" w:color="auto" w:fill="auto"/>
        <w:bidi w:val="0"/>
        <w:spacing w:before="0" w:after="500"/>
        <w:ind w:left="0" w:right="0" w:firstLine="0"/>
        <w:jc w:val="both"/>
      </w:pPr>
      <w:r>
        <w:rPr>
          <w:color w:val="000000"/>
          <w:spacing w:val="0"/>
          <w:w w:val="100"/>
          <w:position w:val="0"/>
          <w:shd w:val="clear" w:color="auto" w:fill="auto"/>
          <w:lang w:val="en-US" w:eastAsia="en-US" w:bidi="en-US"/>
        </w:rPr>
        <w:t>Therefore, it remains controversial whether Dublin transfers can be suspended by administrative courts and to which extent an assessment of reception conditions and procedural guarantees in other member states has to take place.</w:t>
      </w:r>
    </w:p>
    <w:p>
      <w:pPr>
        <w:pStyle w:val="Style28"/>
        <w:keepNext w:val="0"/>
        <w:keepLines w:val="0"/>
        <w:widowControl w:val="0"/>
        <w:shd w:val="clear" w:color="auto" w:fill="auto"/>
        <w:bidi w:val="0"/>
        <w:spacing w:before="0" w:after="560" w:line="240" w:lineRule="auto"/>
        <w:ind w:left="0" w:right="0" w:firstLine="0"/>
        <w:jc w:val="both"/>
      </w:pPr>
      <w:r>
        <mc:AlternateContent>
          <mc:Choice Requires="wps">
            <w:drawing>
              <wp:anchor distT="0" distB="0" distL="0" distR="0" simplePos="0" relativeHeight="125829407" behindDoc="0" locked="0" layoutInCell="1" allowOverlap="1">
                <wp:simplePos x="0" y="0"/>
                <wp:positionH relativeFrom="page">
                  <wp:posOffset>6670040</wp:posOffset>
                </wp:positionH>
                <wp:positionV relativeFrom="paragraph">
                  <wp:posOffset>215900</wp:posOffset>
                </wp:positionV>
                <wp:extent cx="109855" cy="789305"/>
                <wp:wrapSquare wrapText="bothSides"/>
                <wp:docPr id="125" name="Shape 125"/>
                <a:graphic xmlns:a="http://schemas.openxmlformats.org/drawingml/2006/main">
                  <a:graphicData uri="http://schemas.microsoft.com/office/word/2010/wordprocessingShape">
                    <wps:wsp>
                      <wps:cNvSpPr txBox="1"/>
                      <wps:spPr>
                        <a:xfrm>
                          <a:ext cx="109855" cy="78930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both"/>
                            </w:pPr>
                            <w:r>
                              <w:rPr>
                                <w:color w:val="9BBB58"/>
                                <w:spacing w:val="0"/>
                                <w:w w:val="100"/>
                                <w:position w:val="0"/>
                                <w:shd w:val="clear" w:color="auto" w:fill="auto"/>
                                <w:lang w:val="en-US" w:eastAsia="en-US" w:bidi="en-US"/>
                              </w:rPr>
                              <w:t>s</w:t>
                            </w:r>
                          </w:p>
                          <w:p>
                            <w:pPr>
                              <w:pStyle w:val="Style82"/>
                              <w:keepNext w:val="0"/>
                              <w:keepLines w:val="0"/>
                              <w:widowControl w:val="0"/>
                              <w:shd w:val="clear" w:color="auto" w:fill="auto"/>
                              <w:bidi w:val="0"/>
                              <w:spacing w:before="0" w:after="0" w:line="226" w:lineRule="auto"/>
                              <w:ind w:left="0" w:right="0" w:firstLine="0"/>
                              <w:jc w:val="both"/>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40" w:lineRule="auto"/>
                              <w:ind w:left="0" w:right="0" w:firstLine="0"/>
                              <w:jc w:val="both"/>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40" w:lineRule="auto"/>
                              <w:ind w:left="0" w:right="0" w:firstLine="0"/>
                              <w:jc w:val="both"/>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40" w:lineRule="auto"/>
                              <w:ind w:left="0" w:right="0" w:firstLine="0"/>
                              <w:jc w:val="both"/>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40" w:lineRule="auto"/>
                              <w:ind w:left="0" w:right="0" w:firstLine="0"/>
                              <w:jc w:val="both"/>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33" w:lineRule="auto"/>
                              <w:ind w:left="0" w:right="0" w:firstLine="0"/>
                              <w:jc w:val="both"/>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40" w:lineRule="auto"/>
                              <w:ind w:left="0" w:right="0" w:firstLine="0"/>
                              <w:jc w:val="both"/>
                            </w:pPr>
                            <w:r>
                              <w:rPr>
                                <w:color w:val="9BBB58"/>
                                <w:spacing w:val="0"/>
                                <w:w w:val="100"/>
                                <w:position w:val="0"/>
                                <w:shd w:val="clear" w:color="auto" w:fill="auto"/>
                                <w:lang w:val="en-US" w:eastAsia="en-US" w:bidi="en-US"/>
                              </w:rPr>
                              <w:t>I</w:t>
                            </w:r>
                          </w:p>
                          <w:p>
                            <w:pPr>
                              <w:pStyle w:val="Style43"/>
                              <w:keepNext w:val="0"/>
                              <w:keepLines w:val="0"/>
                              <w:widowControl w:val="0"/>
                              <w:shd w:val="clear" w:color="auto" w:fill="auto"/>
                              <w:bidi w:val="0"/>
                              <w:spacing w:before="0" w:after="0" w:line="180" w:lineRule="auto"/>
                              <w:ind w:left="0" w:right="0" w:firstLine="0"/>
                              <w:jc w:val="both"/>
                              <w:rPr>
                                <w:sz w:val="17"/>
                                <w:szCs w:val="17"/>
                              </w:rPr>
                            </w:pPr>
                            <w:r>
                              <w:rPr>
                                <w:b/>
                                <w:bCs/>
                                <w:color w:val="9BBB58"/>
                                <w:spacing w:val="0"/>
                                <w:w w:val="100"/>
                                <w:position w:val="0"/>
                                <w:sz w:val="17"/>
                                <w:szCs w:val="17"/>
                                <w:shd w:val="clear" w:color="auto" w:fill="auto"/>
                                <w:lang w:val="en-US" w:eastAsia="en-US" w:bidi="en-US"/>
                              </w:rPr>
                              <w:t>✓</w:t>
                            </w:r>
                          </w:p>
                        </w:txbxContent>
                      </wps:txbx>
                      <wps:bodyPr lIns="0" tIns="0" rIns="0" bIns="0">
                        <a:noAutoFit/>
                      </wps:bodyPr>
                    </wps:wsp>
                  </a:graphicData>
                </a:graphic>
              </wp:anchor>
            </w:drawing>
          </mc:Choice>
          <mc:Fallback>
            <w:pict>
              <v:shape id="_x0000_s1151" type="#_x0000_t202" style="position:absolute;margin-left:525.20000000000005pt;margin-top:17.pt;width:8.6500000000000004pt;height:62.149999999999999pt;z-index:-125829346;mso-wrap-distance-left:0;mso-wrap-distance-right:0;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both"/>
                      </w:pPr>
                      <w:r>
                        <w:rPr>
                          <w:color w:val="9BBB58"/>
                          <w:spacing w:val="0"/>
                          <w:w w:val="100"/>
                          <w:position w:val="0"/>
                          <w:shd w:val="clear" w:color="auto" w:fill="auto"/>
                          <w:lang w:val="en-US" w:eastAsia="en-US" w:bidi="en-US"/>
                        </w:rPr>
                        <w:t>s</w:t>
                      </w:r>
                    </w:p>
                    <w:p>
                      <w:pPr>
                        <w:pStyle w:val="Style82"/>
                        <w:keepNext w:val="0"/>
                        <w:keepLines w:val="0"/>
                        <w:widowControl w:val="0"/>
                        <w:shd w:val="clear" w:color="auto" w:fill="auto"/>
                        <w:bidi w:val="0"/>
                        <w:spacing w:before="0" w:after="0" w:line="226" w:lineRule="auto"/>
                        <w:ind w:left="0" w:right="0" w:firstLine="0"/>
                        <w:jc w:val="both"/>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40" w:lineRule="auto"/>
                        <w:ind w:left="0" w:right="0" w:firstLine="0"/>
                        <w:jc w:val="both"/>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40" w:lineRule="auto"/>
                        <w:ind w:left="0" w:right="0" w:firstLine="0"/>
                        <w:jc w:val="both"/>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40" w:lineRule="auto"/>
                        <w:ind w:left="0" w:right="0" w:firstLine="0"/>
                        <w:jc w:val="both"/>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40" w:lineRule="auto"/>
                        <w:ind w:left="0" w:right="0" w:firstLine="0"/>
                        <w:jc w:val="both"/>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33" w:lineRule="auto"/>
                        <w:ind w:left="0" w:right="0" w:firstLine="0"/>
                        <w:jc w:val="both"/>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40" w:lineRule="auto"/>
                        <w:ind w:left="0" w:right="0" w:firstLine="0"/>
                        <w:jc w:val="both"/>
                      </w:pPr>
                      <w:r>
                        <w:rPr>
                          <w:color w:val="9BBB58"/>
                          <w:spacing w:val="0"/>
                          <w:w w:val="100"/>
                          <w:position w:val="0"/>
                          <w:shd w:val="clear" w:color="auto" w:fill="auto"/>
                          <w:lang w:val="en-US" w:eastAsia="en-US" w:bidi="en-US"/>
                        </w:rPr>
                        <w:t>I</w:t>
                      </w:r>
                    </w:p>
                    <w:p>
                      <w:pPr>
                        <w:pStyle w:val="Style43"/>
                        <w:keepNext w:val="0"/>
                        <w:keepLines w:val="0"/>
                        <w:widowControl w:val="0"/>
                        <w:shd w:val="clear" w:color="auto" w:fill="auto"/>
                        <w:bidi w:val="0"/>
                        <w:spacing w:before="0" w:after="0" w:line="180" w:lineRule="auto"/>
                        <w:ind w:left="0" w:right="0" w:firstLine="0"/>
                        <w:jc w:val="both"/>
                        <w:rPr>
                          <w:sz w:val="17"/>
                          <w:szCs w:val="17"/>
                        </w:rPr>
                      </w:pPr>
                      <w:r>
                        <w:rPr>
                          <w:b/>
                          <w:bCs/>
                          <w:color w:val="9BBB58"/>
                          <w:spacing w:val="0"/>
                          <w:w w:val="100"/>
                          <w:position w:val="0"/>
                          <w:sz w:val="17"/>
                          <w:szCs w:val="17"/>
                          <w:shd w:val="clear" w:color="auto" w:fill="auto"/>
                          <w:lang w:val="en-US" w:eastAsia="en-US" w:bidi="en-US"/>
                        </w:rPr>
                        <w:t>✓</w:t>
                      </w:r>
                    </w:p>
                  </w:txbxContent>
                </v:textbox>
                <w10:wrap type="square" anchorx="page"/>
              </v:shape>
            </w:pict>
          </mc:Fallback>
        </mc:AlternateContent>
      </w:r>
      <w:r>
        <mc:AlternateContent>
          <mc:Choice Requires="wps">
            <w:drawing>
              <wp:anchor distT="0" distB="0" distL="0" distR="0" simplePos="0" relativeHeight="125829409" behindDoc="0" locked="0" layoutInCell="1" allowOverlap="1">
                <wp:simplePos x="0" y="0"/>
                <wp:positionH relativeFrom="page">
                  <wp:posOffset>720090</wp:posOffset>
                </wp:positionH>
                <wp:positionV relativeFrom="paragraph">
                  <wp:posOffset>266700</wp:posOffset>
                </wp:positionV>
                <wp:extent cx="707390" cy="624840"/>
                <wp:wrapSquare wrapText="bothSides"/>
                <wp:docPr id="127" name="Shape 127"/>
                <a:graphic xmlns:a="http://schemas.openxmlformats.org/drawingml/2006/main">
                  <a:graphicData uri="http://schemas.microsoft.com/office/word/2010/wordprocessingShape">
                    <wps:wsp>
                      <wps:cNvSpPr txBox="1"/>
                      <wps:spPr>
                        <a:xfrm>
                          <a:ext cx="707390" cy="624840"/>
                        </a:xfrm>
                        <a:prstGeom prst="rect"/>
                        <a:noFill/>
                      </wps:spPr>
                      <wps:txbx>
                        <w:txbxContent>
                          <w:p>
                            <w:pPr>
                              <w:pStyle w:val="Style28"/>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shd w:val="clear" w:color="auto" w:fill="auto"/>
                                <w:lang w:val="en-US" w:eastAsia="en-US" w:bidi="en-US"/>
                              </w:rPr>
                              <w:t>Indicators:</w:t>
                            </w:r>
                          </w:p>
                          <w:p>
                            <w:pPr>
                              <w:pStyle w:val="Style82"/>
                              <w:keepNext w:val="0"/>
                              <w:keepLines w:val="0"/>
                              <w:widowControl w:val="0"/>
                              <w:shd w:val="clear" w:color="auto" w:fill="auto"/>
                              <w:bidi w:val="0"/>
                              <w:spacing w:before="0" w:after="0" w:line="240" w:lineRule="auto"/>
                              <w:ind w:left="0" w:right="0" w:firstLine="0"/>
                              <w:jc w:val="left"/>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40" w:lineRule="auto"/>
                              <w:ind w:left="0" w:right="0" w:firstLine="0"/>
                              <w:jc w:val="left"/>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40" w:lineRule="auto"/>
                              <w:ind w:left="0" w:right="0" w:firstLine="0"/>
                              <w:jc w:val="left"/>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40" w:lineRule="auto"/>
                              <w:ind w:left="0" w:right="0" w:firstLine="0"/>
                              <w:jc w:val="left"/>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40" w:lineRule="auto"/>
                              <w:ind w:left="0" w:right="0" w:firstLine="0"/>
                              <w:jc w:val="left"/>
                            </w:pPr>
                            <w:r>
                              <w:rPr>
                                <w:color w:val="9BBB58"/>
                                <w:spacing w:val="0"/>
                                <w:w w:val="100"/>
                                <w:position w:val="0"/>
                                <w:shd w:val="clear" w:color="auto" w:fill="auto"/>
                                <w:lang w:val="en-US" w:eastAsia="en-US" w:bidi="en-US"/>
                              </w:rPr>
                              <w:t>I</w:t>
                            </w:r>
                          </w:p>
                        </w:txbxContent>
                      </wps:txbx>
                      <wps:bodyPr lIns="0" tIns="0" rIns="0" bIns="0">
                        <a:noAutoFit/>
                      </wps:bodyPr>
                    </wps:wsp>
                  </a:graphicData>
                </a:graphic>
              </wp:anchor>
            </w:drawing>
          </mc:Choice>
          <mc:Fallback>
            <w:pict>
              <v:shape id="_x0000_s1153" type="#_x0000_t202" style="position:absolute;margin-left:56.700000000000003pt;margin-top:21.pt;width:55.700000000000003pt;height:49.200000000000003pt;z-index:-125829344;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shd w:val="clear" w:color="auto" w:fill="auto"/>
                          <w:lang w:val="en-US" w:eastAsia="en-US" w:bidi="en-US"/>
                        </w:rPr>
                        <w:t>Indicators:</w:t>
                      </w:r>
                    </w:p>
                    <w:p>
                      <w:pPr>
                        <w:pStyle w:val="Style82"/>
                        <w:keepNext w:val="0"/>
                        <w:keepLines w:val="0"/>
                        <w:widowControl w:val="0"/>
                        <w:shd w:val="clear" w:color="auto" w:fill="auto"/>
                        <w:bidi w:val="0"/>
                        <w:spacing w:before="0" w:after="0" w:line="240" w:lineRule="auto"/>
                        <w:ind w:left="0" w:right="0" w:firstLine="0"/>
                        <w:jc w:val="left"/>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40" w:lineRule="auto"/>
                        <w:ind w:left="0" w:right="0" w:firstLine="0"/>
                        <w:jc w:val="left"/>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40" w:lineRule="auto"/>
                        <w:ind w:left="0" w:right="0" w:firstLine="0"/>
                        <w:jc w:val="left"/>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40" w:lineRule="auto"/>
                        <w:ind w:left="0" w:right="0" w:firstLine="0"/>
                        <w:jc w:val="left"/>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40" w:lineRule="auto"/>
                        <w:ind w:left="0" w:right="0" w:firstLine="0"/>
                        <w:jc w:val="left"/>
                      </w:pPr>
                      <w:r>
                        <w:rPr>
                          <w:color w:val="9BBB58"/>
                          <w:spacing w:val="0"/>
                          <w:w w:val="100"/>
                          <w:position w:val="0"/>
                          <w:shd w:val="clear" w:color="auto" w:fill="auto"/>
                          <w:lang w:val="en-US" w:eastAsia="en-US" w:bidi="en-US"/>
                        </w:rPr>
                        <w:t>I</w:t>
                      </w:r>
                    </w:p>
                  </w:txbxContent>
                </v:textbox>
                <w10:wrap type="square" anchorx="page"/>
              </v:shape>
            </w:pict>
          </mc:Fallback>
        </mc:AlternateContent>
      </w:r>
      <w:bookmarkStart w:id="47" w:name="bookmark47"/>
      <w:r>
        <w:rPr>
          <w:i/>
          <w:iCs/>
          <w:color w:val="E36C0A"/>
          <w:spacing w:val="0"/>
          <w:w w:val="100"/>
          <w:position w:val="0"/>
          <w:shd w:val="clear" w:color="auto" w:fill="auto"/>
          <w:lang w:val="en-US" w:eastAsia="en-US" w:bidi="en-US"/>
        </w:rPr>
        <w:t>Personal Interview</w:t>
      </w:r>
      <w:bookmarkEnd w:id="47"/>
    </w:p>
    <w:p>
      <w:pPr>
        <w:pStyle w:val="Style28"/>
        <w:keepNext w:val="0"/>
        <w:keepLines w:val="0"/>
        <w:widowControl w:val="0"/>
        <w:shd w:val="clear" w:color="auto" w:fill="auto"/>
        <w:tabs>
          <w:tab w:pos="2899" w:val="left"/>
        </w:tabs>
        <w:bidi w:val="0"/>
        <w:spacing w:before="0" w:after="560" w:line="240" w:lineRule="auto"/>
        <w:ind w:left="0" w:right="0" w:firstLine="0"/>
        <w:jc w:val="both"/>
      </w:pPr>
      <w:r>
        <w:rPr>
          <w:color w:val="000000"/>
          <w:spacing w:val="0"/>
          <w:w w:val="100"/>
          <w:position w:val="0"/>
          <w:shd w:val="clear" w:color="auto" w:fill="auto"/>
          <w:lang w:val="en-US" w:eastAsia="en-US" w:bidi="en-US"/>
        </w:rPr>
        <w:t>Is a personal interview of the asylum seeker systematically conducted in practice in the Dublin procedure? □ Yes</w:t>
        <w:tab/>
        <w:t>IXI No</w:t>
      </w:r>
    </w:p>
    <w:p>
      <w:pPr>
        <w:pStyle w:val="Style28"/>
        <w:keepNext w:val="0"/>
        <w:keepLines w:val="0"/>
        <w:widowControl w:val="0"/>
        <w:shd w:val="clear" w:color="auto" w:fill="auto"/>
        <w:bidi w:val="0"/>
        <w:spacing w:before="0" w:after="0"/>
        <w:ind w:left="0" w:right="0" w:firstLine="0"/>
        <w:jc w:val="both"/>
        <w:sectPr>
          <w:footnotePr>
            <w:pos w:val="pageBottom"/>
            <w:numFmt w:val="decimal"/>
            <w:numStart w:val="4"/>
            <w:numRestart w:val="continuous"/>
            <w15:footnoteColumns w:val="1"/>
          </w:footnotePr>
          <w:type w:val="continuous"/>
          <w:pgSz w:w="11900" w:h="16840"/>
          <w:pgMar w:top="603" w:left="1088" w:right="1216" w:bottom="2693" w:header="0" w:footer="3" w:gutter="0"/>
          <w:cols w:space="720"/>
          <w:noEndnote/>
          <w:rtlGutter w:val="0"/>
          <w:docGrid w:linePitch="360"/>
        </w:sectPr>
      </w:pPr>
      <w:r>
        <mc:AlternateContent>
          <mc:Choice Requires="wps">
            <w:drawing>
              <wp:anchor distT="0" distB="0" distL="114300" distR="114300" simplePos="0" relativeHeight="125829411" behindDoc="0" locked="0" layoutInCell="1" allowOverlap="1">
                <wp:simplePos x="0" y="0"/>
                <wp:positionH relativeFrom="page">
                  <wp:posOffset>793115</wp:posOffset>
                </wp:positionH>
                <wp:positionV relativeFrom="paragraph">
                  <wp:posOffset>482600</wp:posOffset>
                </wp:positionV>
                <wp:extent cx="121920" cy="636905"/>
                <wp:wrapSquare wrapText="right"/>
                <wp:docPr id="129" name="Shape 129"/>
                <a:graphic xmlns:a="http://schemas.openxmlformats.org/drawingml/2006/main">
                  <a:graphicData uri="http://schemas.microsoft.com/office/word/2010/wordprocessingShape">
                    <wps:wsp>
                      <wps:cNvSpPr txBox="1"/>
                      <wps:spPr>
                        <a:xfrm>
                          <a:ext cx="121920" cy="636905"/>
                        </a:xfrm>
                        <a:prstGeom prst="rect"/>
                        <a:noFill/>
                      </wps:spPr>
                      <wps:txbx>
                        <w:txbxContent>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52</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53</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54</w:t>
                            </w:r>
                          </w:p>
                          <w:p>
                            <w:pPr>
                              <w:pStyle w:val="Style82"/>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55</w:t>
                            </w:r>
                          </w:p>
                        </w:txbxContent>
                      </wps:txbx>
                      <wps:bodyPr lIns="0" tIns="0" rIns="0" bIns="0">
                        <a:noAutoFit/>
                      </wps:bodyPr>
                    </wps:wsp>
                  </a:graphicData>
                </a:graphic>
              </wp:anchor>
            </w:drawing>
          </mc:Choice>
          <mc:Fallback>
            <w:pict>
              <v:shape id="_x0000_s1155" type="#_x0000_t202" style="position:absolute;margin-left:62.450000000000003pt;margin-top:38.pt;width:9.5999999999999996pt;height:50.149999999999999pt;z-index:-125829342;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52</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53</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54</w:t>
                      </w:r>
                    </w:p>
                    <w:p>
                      <w:pPr>
                        <w:pStyle w:val="Style82"/>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55</w:t>
                      </w:r>
                    </w:p>
                  </w:txbxContent>
                </v:textbox>
                <w10:wrap type="square" side="right" anchorx="page"/>
              </v:shape>
            </w:pict>
          </mc:Fallback>
        </mc:AlternateContent>
      </w:r>
      <w:r>
        <w:rPr>
          <w:color w:val="000000"/>
          <w:spacing w:val="0"/>
          <w:w w:val="100"/>
          <w:position w:val="0"/>
          <w:shd w:val="clear" w:color="auto" w:fill="auto"/>
          <w:lang w:val="en-US" w:eastAsia="en-US" w:bidi="en-US"/>
        </w:rPr>
        <w:t xml:space="preserve">There is no consistent practice for interviews in Dublin procedures: For the authorities a Dublin procedure means that responsibilities are referred to the “Dublin division” of the Federal Office for </w:t>
      </w:r>
    </w:p>
    <w:p>
      <w:pPr>
        <w:pStyle w:val="Style28"/>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20"/>
          <w:szCs w:val="20"/>
          <w:shd w:val="clear" w:color="auto" w:fill="auto"/>
          <w:lang w:val="en-US" w:eastAsia="en-US" w:bidi="en-US"/>
        </w:rPr>
        <w:t xml:space="preserve">Migration and Refugees, which may take place at various stages of the procedure. In practice, the procedures may be carried out successively or simultaneously, depending on the practices of the </w:t>
      </w:r>
      <w:r>
        <w:rPr>
          <w:color w:val="000000"/>
          <w:spacing w:val="0"/>
          <w:w w:val="100"/>
          <w:position w:val="0"/>
          <w:sz w:val="13"/>
          <w:szCs w:val="13"/>
          <w:shd w:val="clear" w:color="auto" w:fill="auto"/>
          <w:lang w:val="en-US" w:eastAsia="en-US" w:bidi="en-US"/>
        </w:rPr>
        <w:t>56</w: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different branch offices of the Federal Office for Migration and Refugees.</w:t>
      </w:r>
      <w:r>
        <w:rPr>
          <w:color w:val="000000"/>
          <w:spacing w:val="0"/>
          <w:w w:val="100"/>
          <w:position w:val="0"/>
          <w:shd w:val="clear" w:color="auto" w:fill="auto"/>
          <w:vertAlign w:val="superscript"/>
          <w:lang w:val="en-US" w:eastAsia="en-US" w:bidi="en-US"/>
        </w:rPr>
        <w:footnoteReference w:id="54"/>
      </w:r>
      <w:r>
        <w:rPr>
          <w:color w:val="000000"/>
          <w:spacing w:val="0"/>
          <w:w w:val="100"/>
          <w:position w:val="0"/>
          <w:shd w:val="clear" w:color="auto" w:fill="auto"/>
          <w:lang w:val="en-US" w:eastAsia="en-US" w:bidi="en-US"/>
        </w:rPr>
        <w:t xml:space="preserve"> If the Dublin and regular procedure are carried out simultaneously, a regular interview is conducted according to the standards of the regular procedure. In this context it has been noted that questions on the travel routes of asylum-seekers may take up a considerable part of the interview, which may result in a shifting of focus away from the core issues of the asylum interview.</w:t>
      </w:r>
    </w:p>
    <w:p>
      <w:pPr>
        <w:pStyle w:val="Style28"/>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n-US" w:eastAsia="en-US" w:bidi="en-US"/>
        </w:rPr>
        <w:t>If a “Dublin procedure” takes place before the “normal” procedure and it has been established that another country is responsible for the procedure, a personal interview may be omitted. In these cases, only a shortened interview may be carried out, which is only about basic personal details and the travel routes (not about the reasons for the asylum application). If the travel route has been identified with the help of EURODAC, asylum-seekers are sometimes not interviewed until their transfer to another country. Accordingly, there is no procedural safeguard ensuring that possible reasons for the use of the sovereignty clause or the humanitarian clause are identified in those procedures.</w:t>
      </w:r>
    </w:p>
    <w:p>
      <w:pPr>
        <w:pStyle w:val="Style28"/>
        <w:keepNext w:val="0"/>
        <w:keepLines w:val="0"/>
        <w:widowControl w:val="0"/>
        <w:shd w:val="clear" w:color="auto" w:fill="auto"/>
        <w:bidi w:val="0"/>
        <w:spacing w:before="0" w:after="120" w:line="240" w:lineRule="auto"/>
        <w:ind w:left="0" w:right="0" w:firstLine="0"/>
        <w:jc w:val="both"/>
      </w:pPr>
      <w:r>
        <mc:AlternateContent>
          <mc:Choice Requires="wps">
            <w:drawing>
              <wp:anchor distT="38100" distB="0" distL="114300" distR="114300" simplePos="0" relativeHeight="125829413" behindDoc="0" locked="0" layoutInCell="1" allowOverlap="1">
                <wp:simplePos x="0" y="0"/>
                <wp:positionH relativeFrom="page">
                  <wp:posOffset>840740</wp:posOffset>
                </wp:positionH>
                <wp:positionV relativeFrom="paragraph">
                  <wp:posOffset>266700</wp:posOffset>
                </wp:positionV>
                <wp:extent cx="658495" cy="182880"/>
                <wp:wrapTopAndBottom/>
                <wp:docPr id="131" name="Shape 131"/>
                <a:graphic xmlns:a="http://schemas.openxmlformats.org/drawingml/2006/main">
                  <a:graphicData uri="http://schemas.microsoft.com/office/word/2010/wordprocessingShape">
                    <wps:wsp>
                      <wps:cNvSpPr txBox="1"/>
                      <wps:spPr>
                        <a:xfrm>
                          <a:ext cx="658495" cy="18288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Indicators:</w:t>
                            </w:r>
                          </w:p>
                        </w:txbxContent>
                      </wps:txbx>
                      <wps:bodyPr wrap="none" lIns="0" tIns="0" rIns="0" bIns="0">
                        <a:noAutoFit/>
                      </wps:bodyPr>
                    </wps:wsp>
                  </a:graphicData>
                </a:graphic>
              </wp:anchor>
            </w:drawing>
          </mc:Choice>
          <mc:Fallback>
            <w:pict>
              <v:shape id="_x0000_s1157" type="#_x0000_t202" style="position:absolute;margin-left:66.200000000000003pt;margin-top:21.pt;width:51.850000000000001pt;height:14.4pt;z-index:-125829340;mso-wrap-distance-left:9.pt;mso-wrap-distance-top:3.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Indicators:</w:t>
                      </w:r>
                    </w:p>
                  </w:txbxContent>
                </v:textbox>
                <w10:wrap type="topAndBottom" anchorx="page"/>
              </v:shape>
            </w:pict>
          </mc:Fallback>
        </mc:AlternateContent>
      </w:r>
      <w:r>
        <mc:AlternateContent>
          <mc:Choice Requires="wps">
            <w:drawing>
              <wp:anchor distT="0" distB="0" distL="0" distR="0" simplePos="0" relativeHeight="125829415" behindDoc="0" locked="0" layoutInCell="1" allowOverlap="1">
                <wp:simplePos x="0" y="0"/>
                <wp:positionH relativeFrom="page">
                  <wp:posOffset>734060</wp:posOffset>
                </wp:positionH>
                <wp:positionV relativeFrom="paragraph">
                  <wp:posOffset>406400</wp:posOffset>
                </wp:positionV>
                <wp:extent cx="48895" cy="725170"/>
                <wp:wrapSquare wrapText="bothSides"/>
                <wp:docPr id="133" name="Shape 133"/>
                <a:graphic xmlns:a="http://schemas.openxmlformats.org/drawingml/2006/main">
                  <a:graphicData uri="http://schemas.microsoft.com/office/word/2010/wordprocessingShape">
                    <wps:wsp>
                      <wps:cNvSpPr txBox="1"/>
                      <wps:spPr>
                        <a:xfrm>
                          <a:ext cx="48895" cy="72517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both"/>
                            </w:pPr>
                            <w:r>
                              <w:rPr>
                                <w:color w:val="9BBB58"/>
                                <w:spacing w:val="0"/>
                                <w:w w:val="100"/>
                                <w:position w:val="0"/>
                                <w:shd w:val="clear" w:color="auto" w:fill="auto"/>
                                <w:lang w:val="en-US" w:eastAsia="en-US" w:bidi="en-US"/>
                              </w:rPr>
                              <w:t>I I</w:t>
                            </w:r>
                          </w:p>
                          <w:p>
                            <w:pPr>
                              <w:pStyle w:val="Style82"/>
                              <w:keepNext w:val="0"/>
                              <w:keepLines w:val="0"/>
                              <w:widowControl w:val="0"/>
                              <w:shd w:val="clear" w:color="auto" w:fill="auto"/>
                              <w:bidi w:val="0"/>
                              <w:spacing w:before="0" w:after="0" w:line="240" w:lineRule="auto"/>
                              <w:ind w:left="0" w:right="0" w:firstLine="0"/>
                              <w:jc w:val="both"/>
                            </w:pPr>
                            <w:r>
                              <w:rPr>
                                <w:color w:val="9BBB58"/>
                                <w:spacing w:val="0"/>
                                <w:w w:val="100"/>
                                <w:position w:val="0"/>
                                <w:shd w:val="clear" w:color="auto" w:fill="auto"/>
                                <w:lang w:val="en-US" w:eastAsia="en-US" w:bidi="en-US"/>
                              </w:rPr>
                              <w:t>I I</w:t>
                            </w:r>
                          </w:p>
                          <w:p>
                            <w:pPr>
                              <w:pStyle w:val="Style82"/>
                              <w:keepNext w:val="0"/>
                              <w:keepLines w:val="0"/>
                              <w:widowControl w:val="0"/>
                              <w:shd w:val="clear" w:color="auto" w:fill="auto"/>
                              <w:bidi w:val="0"/>
                              <w:spacing w:before="0" w:after="0" w:line="240" w:lineRule="auto"/>
                              <w:ind w:left="0" w:right="0" w:firstLine="0"/>
                              <w:jc w:val="right"/>
                            </w:pPr>
                            <w:r>
                              <w:rPr>
                                <w:color w:val="9BBB58"/>
                                <w:spacing w:val="0"/>
                                <w:w w:val="100"/>
                                <w:position w:val="0"/>
                                <w:shd w:val="clear" w:color="auto" w:fill="auto"/>
                                <w:lang w:val="en-US" w:eastAsia="en-US" w:bidi="en-US"/>
                              </w:rPr>
                              <w:t>I I</w:t>
                            </w:r>
                          </w:p>
                          <w:p>
                            <w:pPr>
                              <w:pStyle w:val="Style82"/>
                              <w:keepNext w:val="0"/>
                              <w:keepLines w:val="0"/>
                              <w:widowControl w:val="0"/>
                              <w:shd w:val="clear" w:color="auto" w:fill="auto"/>
                              <w:bidi w:val="0"/>
                              <w:spacing w:before="0" w:after="0" w:line="240" w:lineRule="auto"/>
                              <w:ind w:left="0" w:right="0" w:firstLine="0"/>
                              <w:jc w:val="right"/>
                            </w:pPr>
                            <w:r>
                              <w:rPr>
                                <w:color w:val="9BBB58"/>
                                <w:spacing w:val="0"/>
                                <w:w w:val="100"/>
                                <w:position w:val="0"/>
                                <w:shd w:val="clear" w:color="auto" w:fill="auto"/>
                                <w:lang w:val="en-US" w:eastAsia="en-US" w:bidi="en-US"/>
                              </w:rPr>
                              <w:t>I I</w:t>
                            </w:r>
                          </w:p>
                        </w:txbxContent>
                      </wps:txbx>
                      <wps:bodyPr lIns="0" tIns="0" rIns="0" bIns="0">
                        <a:noAutoFit/>
                      </wps:bodyPr>
                    </wps:wsp>
                  </a:graphicData>
                </a:graphic>
              </wp:anchor>
            </w:drawing>
          </mc:Choice>
          <mc:Fallback>
            <w:pict>
              <v:shape id="_x0000_s1159" type="#_x0000_t202" style="position:absolute;margin-left:57.799999999999997pt;margin-top:32.pt;width:3.8500000000000001pt;height:57.100000000000001pt;z-index:-125829338;mso-wrap-distance-left:0;mso-wrap-distance-right:0;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both"/>
                      </w:pPr>
                      <w:r>
                        <w:rPr>
                          <w:color w:val="9BBB58"/>
                          <w:spacing w:val="0"/>
                          <w:w w:val="100"/>
                          <w:position w:val="0"/>
                          <w:shd w:val="clear" w:color="auto" w:fill="auto"/>
                          <w:lang w:val="en-US" w:eastAsia="en-US" w:bidi="en-US"/>
                        </w:rPr>
                        <w:t>I I</w:t>
                      </w:r>
                    </w:p>
                    <w:p>
                      <w:pPr>
                        <w:pStyle w:val="Style82"/>
                        <w:keepNext w:val="0"/>
                        <w:keepLines w:val="0"/>
                        <w:widowControl w:val="0"/>
                        <w:shd w:val="clear" w:color="auto" w:fill="auto"/>
                        <w:bidi w:val="0"/>
                        <w:spacing w:before="0" w:after="0" w:line="240" w:lineRule="auto"/>
                        <w:ind w:left="0" w:right="0" w:firstLine="0"/>
                        <w:jc w:val="both"/>
                      </w:pPr>
                      <w:r>
                        <w:rPr>
                          <w:color w:val="9BBB58"/>
                          <w:spacing w:val="0"/>
                          <w:w w:val="100"/>
                          <w:position w:val="0"/>
                          <w:shd w:val="clear" w:color="auto" w:fill="auto"/>
                          <w:lang w:val="en-US" w:eastAsia="en-US" w:bidi="en-US"/>
                        </w:rPr>
                        <w:t>I I</w:t>
                      </w:r>
                    </w:p>
                    <w:p>
                      <w:pPr>
                        <w:pStyle w:val="Style82"/>
                        <w:keepNext w:val="0"/>
                        <w:keepLines w:val="0"/>
                        <w:widowControl w:val="0"/>
                        <w:shd w:val="clear" w:color="auto" w:fill="auto"/>
                        <w:bidi w:val="0"/>
                        <w:spacing w:before="0" w:after="0" w:line="240" w:lineRule="auto"/>
                        <w:ind w:left="0" w:right="0" w:firstLine="0"/>
                        <w:jc w:val="right"/>
                      </w:pPr>
                      <w:r>
                        <w:rPr>
                          <w:color w:val="9BBB58"/>
                          <w:spacing w:val="0"/>
                          <w:w w:val="100"/>
                          <w:position w:val="0"/>
                          <w:shd w:val="clear" w:color="auto" w:fill="auto"/>
                          <w:lang w:val="en-US" w:eastAsia="en-US" w:bidi="en-US"/>
                        </w:rPr>
                        <w:t>I I</w:t>
                      </w:r>
                    </w:p>
                    <w:p>
                      <w:pPr>
                        <w:pStyle w:val="Style82"/>
                        <w:keepNext w:val="0"/>
                        <w:keepLines w:val="0"/>
                        <w:widowControl w:val="0"/>
                        <w:shd w:val="clear" w:color="auto" w:fill="auto"/>
                        <w:bidi w:val="0"/>
                        <w:spacing w:before="0" w:after="0" w:line="240" w:lineRule="auto"/>
                        <w:ind w:left="0" w:right="0" w:firstLine="0"/>
                        <w:jc w:val="right"/>
                      </w:pPr>
                      <w:r>
                        <w:rPr>
                          <w:color w:val="9BBB58"/>
                          <w:spacing w:val="0"/>
                          <w:w w:val="100"/>
                          <w:position w:val="0"/>
                          <w:shd w:val="clear" w:color="auto" w:fill="auto"/>
                          <w:lang w:val="en-US" w:eastAsia="en-US" w:bidi="en-US"/>
                        </w:rPr>
                        <w:t>I I</w:t>
                      </w:r>
                    </w:p>
                  </w:txbxContent>
                </v:textbox>
                <w10:wrap type="square" anchorx="page"/>
              </v:shape>
            </w:pict>
          </mc:Fallback>
        </mc:AlternateContent>
      </w:r>
      <w:bookmarkStart w:id="48" w:name="bookmark48"/>
      <w:r>
        <w:rPr>
          <w:i/>
          <w:iCs/>
          <w:color w:val="E36C0A"/>
          <w:spacing w:val="0"/>
          <w:w w:val="100"/>
          <w:position w:val="0"/>
          <w:shd w:val="clear" w:color="auto" w:fill="auto"/>
          <w:lang w:val="en-US" w:eastAsia="en-US" w:bidi="en-US"/>
        </w:rPr>
        <w:t>Legal assistance</w:t>
      </w:r>
      <w:bookmarkEnd w:id="48"/>
    </w:p>
    <w:p>
      <w:pPr>
        <w:pStyle w:val="Style28"/>
        <w:keepNext w:val="0"/>
        <w:keepLines w:val="0"/>
        <w:widowControl w:val="0"/>
        <w:shd w:val="clear" w:color="auto" w:fill="auto"/>
        <w:tabs>
          <w:tab w:pos="2890" w:val="left"/>
        </w:tabs>
        <w:bidi w:val="0"/>
        <w:spacing w:before="120" w:after="40" w:line="240" w:lineRule="auto"/>
        <w:ind w:left="360" w:right="0" w:firstLine="20"/>
        <w:jc w:val="both"/>
      </w:pPr>
      <w:r>
        <w:rPr>
          <w:color w:val="000000"/>
          <w:spacing w:val="0"/>
          <w:w w:val="100"/>
          <w:position w:val="0"/>
          <w:shd w:val="clear" w:color="auto" w:fill="auto"/>
          <w:lang w:val="en-US" w:eastAsia="en-US" w:bidi="en-US"/>
        </w:rPr>
        <w:t>Do asylum seekers have access to free legal assistance at the first instance in the Dublin procedure in practice? □ Yes</w:t>
        <w:tab/>
        <w:t>□ not always/with difficulty IXI No</w:t>
      </w:r>
    </w:p>
    <w:p>
      <w:pPr>
        <w:pStyle w:val="Style28"/>
        <w:keepNext w:val="0"/>
        <w:keepLines w:val="0"/>
        <w:widowControl w:val="0"/>
        <w:shd w:val="clear" w:color="auto" w:fill="auto"/>
        <w:tabs>
          <w:tab w:pos="3230" w:val="left"/>
        </w:tabs>
        <w:bidi w:val="0"/>
        <w:spacing w:before="0" w:after="500" w:line="240" w:lineRule="auto"/>
        <w:ind w:left="360" w:right="0" w:firstLine="20"/>
        <w:jc w:val="both"/>
      </w:pPr>
      <w:r>
        <w:rPr>
          <w:color w:val="000000"/>
          <w:spacing w:val="0"/>
          <w:w w:val="100"/>
          <w:position w:val="0"/>
          <w:shd w:val="clear" w:color="auto" w:fill="auto"/>
          <w:lang w:val="en-US" w:eastAsia="en-US" w:bidi="en-US"/>
        </w:rPr>
        <w:t>Do asylum seekers have access to free legal assistance in the appeal procedure against a Dublin decision? □ Yes</w:t>
        <w:tab/>
        <w:t>not always/with difficulty □ No</w:t>
      </w:r>
    </w:p>
    <w:p>
      <w:pPr>
        <w:pStyle w:val="Style28"/>
        <w:keepNext w:val="0"/>
        <w:keepLines w:val="0"/>
        <w:widowControl w:val="0"/>
        <w:shd w:val="clear" w:color="auto" w:fill="auto"/>
        <w:bidi w:val="0"/>
        <w:spacing w:before="0" w:after="580" w:line="240" w:lineRule="auto"/>
        <w:ind w:left="0" w:right="0" w:firstLine="0"/>
        <w:jc w:val="both"/>
      </w:pPr>
      <w:r>
        <w:rPr>
          <w:color w:val="000000"/>
          <w:spacing w:val="0"/>
          <w:w w:val="100"/>
          <w:position w:val="0"/>
          <w:shd w:val="clear" w:color="auto" w:fill="auto"/>
          <w:lang w:val="en-US" w:eastAsia="en-US" w:bidi="en-US"/>
        </w:rPr>
        <w:t>There are no specific regulations for legal assistance in Dublin procedures; therefore the information given in relation to the regular procedure apply equally to the Dublin procedure.</w:t>
      </w:r>
    </w:p>
    <w:p>
      <w:pPr>
        <w:pStyle w:val="Style28"/>
        <w:keepNext w:val="0"/>
        <w:keepLines w:val="0"/>
        <w:widowControl w:val="0"/>
        <w:shd w:val="clear" w:color="auto" w:fill="auto"/>
        <w:bidi w:val="0"/>
        <w:spacing w:before="0" w:after="120" w:line="240" w:lineRule="auto"/>
        <w:ind w:left="0" w:right="0" w:firstLine="0"/>
        <w:jc w:val="left"/>
      </w:pPr>
      <w:bookmarkStart w:id="49" w:name="bookmark49"/>
      <w:r>
        <w:rPr>
          <w:i/>
          <w:iCs/>
          <w:color w:val="E36C0A"/>
          <w:spacing w:val="0"/>
          <w:w w:val="100"/>
          <w:position w:val="0"/>
          <w:shd w:val="clear" w:color="auto" w:fill="auto"/>
          <w:lang w:val="en-US" w:eastAsia="en-US" w:bidi="en-US"/>
        </w:rPr>
        <w:t>Suspension of transfers</w:t>
      </w:r>
      <w:bookmarkEnd w:id="49"/>
    </w:p>
    <w:p>
      <w:pPr>
        <w:pStyle w:val="Style36"/>
        <w:keepNext w:val="0"/>
        <w:keepLines w:val="0"/>
        <w:widowControl w:val="0"/>
        <w:shd w:val="clear" w:color="auto" w:fill="auto"/>
        <w:tabs>
          <w:tab w:pos="9110" w:val="left"/>
        </w:tabs>
        <w:bidi w:val="0"/>
        <w:spacing w:before="0" w:after="0" w:line="240" w:lineRule="auto"/>
        <w:ind w:left="0" w:right="0" w:firstLine="0"/>
        <w:jc w:val="both"/>
      </w:pPr>
      <w:r>
        <w:fldChar w:fldCharType="begin"/>
        <w:instrText xml:space="preserve"> TOC \o "1-5" \h \z </w:instrText>
        <w:fldChar w:fldCharType="separate"/>
      </w:r>
      <w:r>
        <w:rPr>
          <w:color w:val="9BBB58"/>
          <w:spacing w:val="0"/>
          <w:w w:val="100"/>
          <w:position w:val="0"/>
          <w:shd w:val="clear" w:color="auto" w:fill="auto"/>
          <w:lang w:val="en-US" w:eastAsia="en-US" w:bidi="en-US"/>
        </w:rPr>
        <w:t>Z</w:t>
        <w:tab/>
        <w:t>X</w:t>
      </w:r>
    </w:p>
    <w:p>
      <w:pPr>
        <w:pStyle w:val="Style36"/>
        <w:keepNext w:val="0"/>
        <w:keepLines w:val="0"/>
        <w:widowControl w:val="0"/>
        <w:shd w:val="clear" w:color="auto" w:fill="auto"/>
        <w:bidi w:val="0"/>
        <w:spacing w:before="0" w:after="120" w:line="199" w:lineRule="auto"/>
        <w:ind w:left="0" w:right="0" w:firstLine="160"/>
        <w:jc w:val="left"/>
      </w:pPr>
      <w:r>
        <w:rPr>
          <w:i/>
          <w:iCs/>
          <w:color w:val="000000"/>
          <w:spacing w:val="0"/>
          <w:w w:val="100"/>
          <w:position w:val="0"/>
          <w:shd w:val="clear" w:color="auto" w:fill="auto"/>
          <w:lang w:val="en-US" w:eastAsia="en-US" w:bidi="en-US"/>
        </w:rPr>
        <w:t>Indicator:</w:t>
      </w:r>
    </w:p>
    <w:p>
      <w:pPr>
        <w:pStyle w:val="Style36"/>
        <w:keepNext w:val="0"/>
        <w:keepLines w:val="0"/>
        <w:widowControl w:val="0"/>
        <w:shd w:val="clear" w:color="auto" w:fill="auto"/>
        <w:tabs>
          <w:tab w:pos="4330" w:val="left"/>
        </w:tabs>
        <w:bidi w:val="0"/>
        <w:spacing w:before="0" w:after="40" w:line="240" w:lineRule="auto"/>
        <w:ind w:left="360" w:right="0" w:hanging="360"/>
        <w:jc w:val="both"/>
      </w:pPr>
      <w:r>
        <w:rPr>
          <w:color w:val="000000"/>
          <w:spacing w:val="0"/>
          <w:w w:val="100"/>
          <w:position w:val="0"/>
          <w:shd w:val="clear" w:color="auto" w:fill="auto"/>
          <w:lang w:val="en-US" w:eastAsia="en-US" w:bidi="en-US"/>
        </w:rPr>
        <w:t>- Are Dublin transfers systematically suspended as a matter of policy or as a matter of jurisprudence to one or more countries? IXI Yes</w:t>
        <w:tab/>
        <w:t>□ No</w:t>
      </w:r>
    </w:p>
    <w:p>
      <w:pPr>
        <w:pStyle w:val="Style36"/>
        <w:keepNext w:val="0"/>
        <w:keepLines w:val="0"/>
        <w:widowControl w:val="0"/>
        <w:shd w:val="clear" w:color="auto" w:fill="auto"/>
        <w:tabs>
          <w:tab w:pos="9254" w:val="left"/>
        </w:tabs>
        <w:bidi w:val="0"/>
        <w:spacing w:before="0" w:after="0" w:line="240" w:lineRule="auto"/>
        <w:ind w:left="0" w:right="0" w:firstLine="0"/>
        <w:jc w:val="both"/>
        <w:rPr>
          <w:sz w:val="12"/>
          <w:szCs w:val="12"/>
        </w:rPr>
      </w:pPr>
      <w:r>
        <w:rPr>
          <w:color w:val="9BBB58"/>
          <w:spacing w:val="0"/>
          <w:w w:val="100"/>
          <w:position w:val="0"/>
          <w:sz w:val="12"/>
          <w:szCs w:val="12"/>
          <w:shd w:val="clear" w:color="auto" w:fill="auto"/>
          <w:lang w:val="en-US" w:eastAsia="en-US" w:bidi="en-US"/>
        </w:rPr>
        <w:t>i</w:t>
        <w:tab/>
        <w:t>i</w:t>
      </w:r>
      <w:r>
        <w:fldChar w:fldCharType="end"/>
      </w:r>
    </w:p>
    <w:p>
      <w:pPr>
        <w:pStyle w:val="Style28"/>
        <w:keepNext w:val="0"/>
        <w:keepLines w:val="0"/>
        <w:widowControl w:val="0"/>
        <w:shd w:val="clear" w:color="auto" w:fill="auto"/>
        <w:bidi w:val="0"/>
        <w:spacing w:before="0" w:after="260" w:line="180" w:lineRule="auto"/>
        <w:ind w:left="0" w:right="0" w:firstLine="740"/>
        <w:jc w:val="both"/>
      </w:pPr>
      <w:r>
        <w:rPr>
          <w:color w:val="000000"/>
          <w:spacing w:val="0"/>
          <w:w w:val="100"/>
          <w:position w:val="0"/>
          <w:shd w:val="clear" w:color="auto" w:fill="auto"/>
          <w:lang w:val="en-US" w:eastAsia="en-US" w:bidi="en-US"/>
        </w:rPr>
        <w:t>o If yes, to which country/countries? Greece</w: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Transfers to Greece were suspended for one year from January 2011 onwards by way of a directive issued by the Federal Ministry of the Interior. Since the issuance of the directive the suspension has been extended annually; the latest extension will take effect until 12 January 2014. The sovereignty clause is invoked in all cases, in which Greece has been found to be responsible for the asylum procedure, which means that asylum-seekers are entitled to all rights and subjected to all obligations applicable to asylum-seekers in the regular procedure.</w:t>
      </w:r>
    </w:p>
    <w:p>
      <w:pPr>
        <w:pStyle w:val="Style28"/>
        <w:keepNext w:val="0"/>
        <w:keepLines w:val="0"/>
        <w:widowControl w:val="0"/>
        <w:shd w:val="clear" w:color="auto" w:fill="auto"/>
        <w:bidi w:val="0"/>
        <w:spacing w:before="0" w:after="180"/>
        <w:ind w:left="0" w:right="0" w:firstLine="0"/>
        <w:jc w:val="both"/>
      </w:pPr>
      <w:r>
        <mc:AlternateContent>
          <mc:Choice Requires="wps">
            <w:drawing>
              <wp:anchor distT="0" distB="0" distL="114300" distR="114300" simplePos="0" relativeHeight="125829417" behindDoc="0" locked="0" layoutInCell="1" allowOverlap="1">
                <wp:simplePos x="0" y="0"/>
                <wp:positionH relativeFrom="page">
                  <wp:posOffset>785495</wp:posOffset>
                </wp:positionH>
                <wp:positionV relativeFrom="paragraph">
                  <wp:posOffset>876300</wp:posOffset>
                </wp:positionV>
                <wp:extent cx="118745" cy="109855"/>
                <wp:wrapSquare wrapText="right"/>
                <wp:docPr id="135" name="Shape 135"/>
                <a:graphic xmlns:a="http://schemas.openxmlformats.org/drawingml/2006/main">
                  <a:graphicData uri="http://schemas.microsoft.com/office/word/2010/wordprocessingShape">
                    <wps:wsp>
                      <wps:cNvSpPr txBox="1"/>
                      <wps:spPr>
                        <a:xfrm>
                          <a:ext cx="118745" cy="10985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w:t>
                            </w:r>
                          </w:p>
                        </w:txbxContent>
                      </wps:txbx>
                      <wps:bodyPr wrap="none" lIns="0" tIns="0" rIns="0" bIns="0">
                        <a:noAutoFit/>
                      </wps:bodyPr>
                    </wps:wsp>
                  </a:graphicData>
                </a:graphic>
              </wp:anchor>
            </w:drawing>
          </mc:Choice>
          <mc:Fallback>
            <w:pict>
              <v:shape id="_x0000_s1161" type="#_x0000_t202" style="position:absolute;margin-left:61.850000000000001pt;margin-top:69.pt;width:9.3499999999999996pt;height:8.6500000000000004pt;z-index:-125829336;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w:t>
                      </w:r>
                    </w:p>
                  </w:txbxContent>
                </v:textbox>
                <w10:wrap type="square" side="right" anchorx="page"/>
              </v:shape>
            </w:pict>
          </mc:Fallback>
        </mc:AlternateContent>
      </w:r>
      <w:r>
        <w:rPr>
          <w:color w:val="000000"/>
          <w:spacing w:val="0"/>
          <w:w w:val="100"/>
          <w:position w:val="0"/>
          <w:shd w:val="clear" w:color="auto" w:fill="auto"/>
          <w:lang w:val="en-US" w:eastAsia="en-US" w:bidi="en-US"/>
        </w:rPr>
        <w:t>Furthermore, the sovereignty clause has been applied to particularly vulnerable persons in cases where Malta was determined as the Member State responsible for examination of an asylum application. This practice has been applied since autumn 2009.</w:t>
      </w:r>
      <w:r>
        <w:br w:type="page"/>
      </w:r>
    </w:p>
    <w:p>
      <w:pPr>
        <w:pStyle w:val="Style28"/>
        <w:keepNext w:val="0"/>
        <w:keepLines w:val="0"/>
        <w:widowControl w:val="0"/>
        <w:shd w:val="clear" w:color="auto" w:fill="auto"/>
        <w:bidi w:val="0"/>
        <w:spacing w:before="0" w:after="480"/>
        <w:ind w:left="0" w:right="0" w:firstLine="0"/>
        <w:jc w:val="both"/>
      </w:pPr>
      <w:bookmarkStart w:id="50" w:name="bookmark50"/>
      <w:r>
        <w:rPr>
          <w:color w:val="000000"/>
          <w:spacing w:val="0"/>
          <w:w w:val="100"/>
          <w:position w:val="0"/>
          <w:shd w:val="clear" w:color="auto" w:fill="auto"/>
          <w:lang w:val="en-US" w:eastAsia="en-US" w:bidi="en-US"/>
        </w:rPr>
        <w:t>In addition, several hundred court cases resulted in suspension of transfers to other countries by means of issuance of interim measures (most notably to Italy, but also to Hungary, Malta and other countries). At the same time, though, other courts decided in favour of transfers to these countries; therefore preventing a general suspension of transfers to any other country than Greece.</w:t>
      </w:r>
      <w:bookmarkEnd w:id="50"/>
    </w:p>
    <w:p>
      <w:pPr>
        <w:pStyle w:val="Style72"/>
        <w:keepNext/>
        <w:keepLines/>
        <w:widowControl w:val="0"/>
        <w:numPr>
          <w:ilvl w:val="0"/>
          <w:numId w:val="25"/>
        </w:numPr>
        <w:shd w:val="clear" w:color="auto" w:fill="auto"/>
        <w:tabs>
          <w:tab w:pos="1095" w:val="left"/>
        </w:tabs>
        <w:bidi w:val="0"/>
        <w:spacing w:before="0" w:after="360" w:line="240" w:lineRule="auto"/>
        <w:ind w:left="0" w:right="0" w:firstLine="740"/>
        <w:jc w:val="left"/>
      </w:pPr>
      <w:bookmarkStart w:id="51" w:name="bookmark51"/>
      <w:bookmarkStart w:id="52" w:name="bookmark52"/>
      <w:r>
        <w:rPr>
          <w:spacing w:val="0"/>
          <w:w w:val="100"/>
          <w:position w:val="0"/>
          <w:shd w:val="clear" w:color="auto" w:fill="auto"/>
          <w:lang w:val="en-US" w:eastAsia="en-US" w:bidi="en-US"/>
        </w:rPr>
        <w:t>Admissibility procedures</w:t>
      </w:r>
      <w:bookmarkEnd w:id="51"/>
      <w:bookmarkEnd w:id="52"/>
    </w:p>
    <w:p>
      <w:pPr>
        <w:pStyle w:val="Style28"/>
        <w:keepNext w:val="0"/>
        <w:keepLines w:val="0"/>
        <w:widowControl w:val="0"/>
        <w:shd w:val="clear" w:color="auto" w:fill="auto"/>
        <w:bidi w:val="0"/>
        <w:spacing w:before="0"/>
        <w:ind w:left="0" w:right="0" w:firstLine="0"/>
        <w:jc w:val="both"/>
      </w:pPr>
      <w:bookmarkStart w:id="53" w:name="bookmark53"/>
      <w:r>
        <w:rPr>
          <w:i/>
          <w:iCs/>
          <w:color w:val="E36C0A"/>
          <w:spacing w:val="0"/>
          <w:w w:val="100"/>
          <w:position w:val="0"/>
          <w:shd w:val="clear" w:color="auto" w:fill="auto"/>
          <w:lang w:val="en-US" w:eastAsia="en-US" w:bidi="en-US"/>
        </w:rPr>
        <w:t>General (scope, criteria, time limits)</w:t>
      </w:r>
      <w:bookmarkEnd w:id="53"/>
    </w:p>
    <w:p>
      <w:pPr>
        <w:pStyle w:val="Style28"/>
        <w:keepNext w:val="0"/>
        <w:keepLines w:val="0"/>
        <w:widowControl w:val="0"/>
        <w:shd w:val="clear" w:color="auto" w:fill="auto"/>
        <w:bidi w:val="0"/>
        <w:spacing w:before="0" w:after="0" w:line="206" w:lineRule="auto"/>
        <w:ind w:left="2000" w:right="0" w:hanging="2000"/>
        <w:jc w:val="both"/>
        <w:rPr>
          <w:sz w:val="13"/>
          <w:szCs w:val="13"/>
        </w:rPr>
      </w:pPr>
      <w:r>
        <w:rPr>
          <w:color w:val="000000"/>
          <w:spacing w:val="0"/>
          <w:w w:val="100"/>
          <w:position w:val="0"/>
          <w:sz w:val="20"/>
          <w:szCs w:val="20"/>
          <w:shd w:val="clear" w:color="auto" w:fill="auto"/>
          <w:lang w:val="en-US" w:eastAsia="en-US" w:bidi="en-US"/>
        </w:rPr>
        <w:t xml:space="preserve">It has been noted that the wording of German legislation is not in line with Art. 25 of the Asylum </w:t>
      </w:r>
      <w:r>
        <w:rPr>
          <w:color w:val="000000"/>
          <w:spacing w:val="0"/>
          <w:w w:val="100"/>
          <w:position w:val="0"/>
          <w:sz w:val="13"/>
          <w:szCs w:val="13"/>
          <w:shd w:val="clear" w:color="auto" w:fill="auto"/>
          <w:lang w:val="en-US" w:eastAsia="en-US" w:bidi="en-US"/>
        </w:rPr>
        <w:t>57</w:t>
      </w:r>
    </w:p>
    <w:p>
      <w:pPr>
        <w:pStyle w:val="Style2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Procedures Directive:</w:t>
      </w:r>
      <w:r>
        <w:rPr>
          <w:color w:val="000000"/>
          <w:spacing w:val="0"/>
          <w:w w:val="100"/>
          <w:position w:val="0"/>
          <w:shd w:val="clear" w:color="auto" w:fill="auto"/>
          <w:vertAlign w:val="superscript"/>
          <w:lang w:val="en-US" w:eastAsia="en-US" w:bidi="en-US"/>
        </w:rPr>
        <w:footnoteReference w:id="55"/>
      </w:r>
      <w:r>
        <w:rPr>
          <w:color w:val="000000"/>
          <w:spacing w:val="0"/>
          <w:w w:val="100"/>
          <w:position w:val="0"/>
          <w:shd w:val="clear" w:color="auto" w:fill="auto"/>
          <w:lang w:val="en-US" w:eastAsia="en-US" w:bidi="en-US"/>
        </w:rPr>
        <w:t xml:space="preserve"> According to section 27a of the Asylum Procedures Act, applications are rejected as “inadmissible” </w:t>
      </w:r>
      <w:r>
        <w:rPr>
          <w:i/>
          <w:iCs/>
          <w:color w:val="000000"/>
          <w:spacing w:val="0"/>
          <w:w w:val="100"/>
          <w:position w:val="0"/>
          <w:shd w:val="clear" w:color="auto" w:fill="auto"/>
          <w:lang w:val="en-US" w:eastAsia="en-US" w:bidi="en-US"/>
        </w:rPr>
        <w:t>(“unzulassig”)</w:t>
      </w:r>
      <w:r>
        <w:rPr>
          <w:color w:val="000000"/>
          <w:spacing w:val="0"/>
          <w:w w:val="100"/>
          <w:position w:val="0"/>
          <w:shd w:val="clear" w:color="auto" w:fill="auto"/>
          <w:lang w:val="en-US" w:eastAsia="en-US" w:bidi="en-US"/>
        </w:rPr>
        <w:t xml:space="preserve"> if another state is found to be responsible for processing the application based on European Community legislation or based on an international treaty. In practice, this provision is only applied in the context of the Dublin regulation, while the Asylum Procedures Directive does not refer to “responsibility of another state for processing the application” as a possible criterion for the inadmissibility of applications.</w:t>
      </w:r>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Apart from the “Dublin procedure”, no other procedure is explicitly designated as an admissibility procedure under German law.</w:t>
      </w:r>
      <w:r>
        <w:rPr>
          <w:color w:val="000000"/>
          <w:spacing w:val="0"/>
          <w:w w:val="100"/>
          <w:position w:val="0"/>
          <w:shd w:val="clear" w:color="auto" w:fill="auto"/>
          <w:vertAlign w:val="superscript"/>
          <w:lang w:val="en-US" w:eastAsia="en-US" w:bidi="en-US"/>
        </w:rPr>
        <w:footnoteReference w:id="56"/>
      </w:r>
      <w:r>
        <w:rPr>
          <w:color w:val="000000"/>
          <w:spacing w:val="0"/>
          <w:w w:val="100"/>
          <w:position w:val="0"/>
          <w:shd w:val="clear" w:color="auto" w:fill="auto"/>
          <w:lang w:val="en-US" w:eastAsia="en-US" w:bidi="en-US"/>
        </w:rPr>
        <w:t xml:space="preserve"> However, German legislation contains the notion that an application is “to be disregarded” (</w:t>
      </w:r>
      <w:r>
        <w:rPr>
          <w:i/>
          <w:iCs/>
          <w:color w:val="000000"/>
          <w:spacing w:val="0"/>
          <w:w w:val="100"/>
          <w:position w:val="0"/>
          <w:shd w:val="clear" w:color="auto" w:fill="auto"/>
          <w:lang w:val="en-US" w:eastAsia="en-US" w:bidi="en-US"/>
        </w:rPr>
        <w:t>unbeachtlich</w:t>
      </w:r>
      <w:r>
        <w:rPr>
          <w:color w:val="000000"/>
          <w:spacing w:val="0"/>
          <w:w w:val="100"/>
          <w:position w:val="0"/>
          <w:shd w:val="clear" w:color="auto" w:fill="auto"/>
          <w:lang w:val="en-US" w:eastAsia="en-US" w:bidi="en-US"/>
        </w:rPr>
        <w:t>, sometimes also translated as “unfounded” or “irrelevant”; section 29 of the Asylum Procedures Act) if the return to “another third country” (</w:t>
      </w:r>
      <w:r>
        <w:rPr>
          <w:i/>
          <w:iCs/>
          <w:color w:val="000000"/>
          <w:spacing w:val="0"/>
          <w:w w:val="100"/>
          <w:position w:val="0"/>
          <w:shd w:val="clear" w:color="auto" w:fill="auto"/>
          <w:lang w:val="en-US" w:eastAsia="en-US" w:bidi="en-US"/>
        </w:rPr>
        <w:t>sonstiger Drittstaat</w:t>
      </w:r>
      <w:r>
        <w:rPr>
          <w:color w:val="000000"/>
          <w:spacing w:val="0"/>
          <w:w w:val="100"/>
          <w:position w:val="0"/>
          <w:shd w:val="clear" w:color="auto" w:fill="auto"/>
          <w:lang w:val="en-US" w:eastAsia="en-US" w:bidi="en-US"/>
        </w:rPr>
        <w:t>) is possible. The notion of “another third country” may refer to any country which is not defined a “safe third country”</w:t>
      </w:r>
    </w:p>
    <w:p>
      <w:pPr>
        <w:pStyle w:val="Style82"/>
        <w:keepNext w:val="0"/>
        <w:keepLines w:val="0"/>
        <w:widowControl w:val="0"/>
        <w:shd w:val="clear" w:color="auto" w:fill="auto"/>
        <w:bidi w:val="0"/>
        <w:spacing w:before="0" w:after="0" w:line="240" w:lineRule="auto"/>
        <w:ind w:left="1720" w:right="0" w:firstLine="0"/>
        <w:jc w:val="left"/>
        <w:rPr>
          <w:sz w:val="13"/>
          <w:szCs w:val="13"/>
        </w:rPr>
      </w:pPr>
      <w:r>
        <w:rPr>
          <w:color w:val="000000"/>
          <w:spacing w:val="0"/>
          <w:w w:val="100"/>
          <w:position w:val="0"/>
          <w:sz w:val="13"/>
          <w:szCs w:val="13"/>
          <w:shd w:val="clear" w:color="auto" w:fill="auto"/>
          <w:lang w:val="en-US" w:eastAsia="en-US" w:bidi="en-US"/>
        </w:rPr>
        <w:t>59</w:t>
      </w:r>
    </w:p>
    <w:p>
      <w:pPr>
        <w:pStyle w:val="Style28"/>
        <w:keepNext w:val="0"/>
        <w:keepLines w:val="0"/>
        <w:widowControl w:val="0"/>
        <w:shd w:val="clear" w:color="auto" w:fill="auto"/>
        <w:bidi w:val="0"/>
        <w:spacing w:before="0" w:after="300" w:line="180" w:lineRule="auto"/>
        <w:ind w:left="0" w:right="0" w:firstLine="0"/>
        <w:jc w:val="both"/>
      </w:pPr>
      <w:r>
        <w:rPr>
          <w:color w:val="000000"/>
          <w:spacing w:val="0"/>
          <w:w w:val="100"/>
          <w:position w:val="0"/>
          <w:shd w:val="clear" w:color="auto" w:fill="auto"/>
          <w:lang w:val="en-US" w:eastAsia="en-US" w:bidi="en-US"/>
        </w:rPr>
        <w:t>under German law.</w:t>
      </w:r>
      <w:r>
        <w:rPr>
          <w:color w:val="000000"/>
          <w:spacing w:val="0"/>
          <w:w w:val="100"/>
          <w:position w:val="0"/>
          <w:shd w:val="clear" w:color="auto" w:fill="auto"/>
          <w:vertAlign w:val="superscript"/>
          <w:lang w:val="en-US" w:eastAsia="en-US" w:bidi="en-US"/>
        </w:rPr>
        <w:footnoteReference w:id="57"/>
      </w:r>
    </w:p>
    <w:p>
      <w:pPr>
        <w:pStyle w:val="Style2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Federal Administrative Court holds that this provision transposes Arts. 25 and 26 of the Asylum Procedures Directive</w:t>
      </w:r>
      <w:r>
        <w:rPr>
          <w:color w:val="000000"/>
          <w:spacing w:val="0"/>
          <w:w w:val="100"/>
          <w:position w:val="0"/>
          <w:shd w:val="clear" w:color="auto" w:fill="auto"/>
          <w:vertAlign w:val="superscript"/>
          <w:lang w:val="en-US" w:eastAsia="en-US" w:bidi="en-US"/>
        </w:rPr>
        <w:footnoteReference w:id="58"/>
      </w:r>
      <w:r>
        <w:rPr>
          <w:color w:val="000000"/>
          <w:spacing w:val="0"/>
          <w:w w:val="100"/>
          <w:position w:val="0"/>
          <w:shd w:val="clear" w:color="auto" w:fill="auto"/>
          <w:lang w:val="en-US" w:eastAsia="en-US" w:bidi="en-US"/>
        </w:rPr>
        <w:t xml:space="preserve"> although the wording of the German law is quite different from the Asylum Procedures Directive's concept of inadmissibility: To start with, Section 29 of the Asylum Procedures Act only applies where “it is obvious” that an applicant has already been safe from political persecution in “another third country”.</w:t>
      </w:r>
    </w:p>
    <w:p>
      <w:pPr>
        <w:pStyle w:val="Style2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Furthermore, the provision contains some important restrictions: For an application “to be disregarded” it has to be possible to return the applicant to the third country or to another country where they are safe from political persecution. If it is not possible to return the applicant within three months, the asylum procedure has to be continued in Germany.</w:t>
      </w:r>
      <w:r>
        <w:rPr>
          <w:color w:val="000000"/>
          <w:spacing w:val="0"/>
          <w:w w:val="100"/>
          <w:position w:val="0"/>
          <w:shd w:val="clear" w:color="auto" w:fill="auto"/>
          <w:vertAlign w:val="superscript"/>
          <w:lang w:val="en-US" w:eastAsia="en-US" w:bidi="en-US"/>
        </w:rPr>
        <w:footnoteReference w:id="59"/>
      </w:r>
    </w:p>
    <w:p>
      <w:pPr>
        <w:pStyle w:val="Style28"/>
        <w:keepNext w:val="0"/>
        <w:keepLines w:val="0"/>
        <w:widowControl w:val="0"/>
        <w:shd w:val="clear" w:color="auto" w:fill="auto"/>
        <w:bidi w:val="0"/>
        <w:spacing w:before="0" w:after="520"/>
        <w:ind w:left="0" w:right="0" w:firstLine="0"/>
        <w:jc w:val="both"/>
      </w:pPr>
      <w:r>
        <mc:AlternateContent>
          <mc:Choice Requires="wps">
            <w:drawing>
              <wp:anchor distT="0" distB="0" distL="190500" distR="190500" simplePos="0" relativeHeight="125829419" behindDoc="0" locked="0" layoutInCell="1" allowOverlap="1">
                <wp:simplePos x="0" y="0"/>
                <wp:positionH relativeFrom="page">
                  <wp:posOffset>796290</wp:posOffset>
                </wp:positionH>
                <wp:positionV relativeFrom="paragraph">
                  <wp:posOffset>1181100</wp:posOffset>
                </wp:positionV>
                <wp:extent cx="121920" cy="1021080"/>
                <wp:wrapSquare wrapText="right"/>
                <wp:docPr id="137" name="Shape 137"/>
                <a:graphic xmlns:a="http://schemas.openxmlformats.org/drawingml/2006/main">
                  <a:graphicData uri="http://schemas.microsoft.com/office/word/2010/wordprocessingShape">
                    <wps:wsp>
                      <wps:cNvSpPr txBox="1"/>
                      <wps:spPr>
                        <a:xfrm>
                          <a:ext cx="121920" cy="1021080"/>
                        </a:xfrm>
                        <a:prstGeom prst="rect"/>
                        <a:noFill/>
                      </wps:spPr>
                      <wps:txbx>
                        <w:txbxContent>
                          <w:p>
                            <w:pPr>
                              <w:pStyle w:val="Style82"/>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57</w:t>
                            </w:r>
                          </w:p>
                          <w:p>
                            <w:pPr>
                              <w:pStyle w:val="Style82"/>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58</w:t>
                            </w:r>
                          </w:p>
                          <w:p>
                            <w:pPr>
                              <w:pStyle w:val="Style82"/>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59</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60</w:t>
                            </w:r>
                          </w:p>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61</w:t>
                            </w:r>
                          </w:p>
                        </w:txbxContent>
                      </wps:txbx>
                      <wps:bodyPr lIns="0" tIns="0" rIns="0" bIns="0">
                        <a:noAutoFit/>
                      </wps:bodyPr>
                    </wps:wsp>
                  </a:graphicData>
                </a:graphic>
              </wp:anchor>
            </w:drawing>
          </mc:Choice>
          <mc:Fallback>
            <w:pict>
              <v:shape id="_x0000_s1163" type="#_x0000_t202" style="position:absolute;margin-left:62.700000000000003pt;margin-top:93.pt;width:9.5999999999999996pt;height:80.400000000000006pt;z-index:-125829334;mso-wrap-distance-left:15.pt;mso-wrap-distance-right:15.pt;mso-position-horizontal-relative:page" filled="f" stroked="f">
                <v:textbox inset="0,0,0,0">
                  <w:txbxContent>
                    <w:p>
                      <w:pPr>
                        <w:pStyle w:val="Style82"/>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57</w:t>
                      </w:r>
                    </w:p>
                    <w:p>
                      <w:pPr>
                        <w:pStyle w:val="Style82"/>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58</w:t>
                      </w:r>
                    </w:p>
                    <w:p>
                      <w:pPr>
                        <w:pStyle w:val="Style82"/>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59</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60</w:t>
                      </w:r>
                    </w:p>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61</w:t>
                      </w:r>
                    </w:p>
                  </w:txbxContent>
                </v:textbox>
                <w10:wrap type="square" side="right" anchorx="page"/>
              </v:shape>
            </w:pict>
          </mc:Fallback>
        </mc:AlternateContent>
      </w:r>
      <w:r>
        <w:rPr>
          <w:color w:val="000000"/>
          <w:spacing w:val="0"/>
          <w:w w:val="100"/>
          <w:position w:val="0"/>
          <w:shd w:val="clear" w:color="auto" w:fill="auto"/>
          <w:lang w:val="en-US" w:eastAsia="en-US" w:bidi="en-US"/>
        </w:rPr>
        <w:t>The available statistics provide no information as to the number of cases, in which recourse has been made to section 29 of the Asylum Procedures Act. The provision has not been addressed by courts in recent years and practitioners report that they are not aware of respective cases. However, if the authorities find that an applicant has been to “another safe country”, this may be held against the applicant in the regular procedure and also lead automatically to a rejection of the asylum status as defined in the German constitutions.</w:t>
      </w:r>
      <w:r>
        <w:rPr>
          <w:color w:val="000000"/>
          <w:spacing w:val="0"/>
          <w:w w:val="100"/>
          <w:position w:val="0"/>
          <w:shd w:val="clear" w:color="auto" w:fill="auto"/>
          <w:vertAlign w:val="superscript"/>
          <w:lang w:val="en-US" w:eastAsia="en-US" w:bidi="en-US"/>
        </w:rPr>
        <w:footnoteReference w:id="60"/>
      </w:r>
      <w:r>
        <w:rPr>
          <w:color w:val="000000"/>
          <w:spacing w:val="0"/>
          <w:w w:val="100"/>
          <w:position w:val="0"/>
          <w:shd w:val="clear" w:color="auto" w:fill="auto"/>
          <w:lang w:val="en-US" w:eastAsia="en-US" w:bidi="en-US"/>
        </w:rPr>
        <w:t xml:space="preserve"> It is still possible though that applicants are granted refugee</w:t>
        <w:br w:type="page"/>
      </w:r>
      <w:r>
        <w:rPr>
          <w:color w:val="000000"/>
          <w:spacing w:val="0"/>
          <w:w w:val="100"/>
          <w:position w:val="0"/>
          <w:shd w:val="clear" w:color="auto" w:fill="auto"/>
          <w:lang w:val="en-US" w:eastAsia="en-US" w:bidi="en-US"/>
        </w:rPr>
        <w:t>status in such cases. In conclusion, it can be noted that section 29 of the Asylum Procedures Act is of little practical relevance in Germany.</w:t>
      </w:r>
    </w:p>
    <w:p>
      <w:pPr>
        <w:pStyle w:val="Style28"/>
        <w:keepNext w:val="0"/>
        <w:keepLines w:val="0"/>
        <w:widowControl w:val="0"/>
        <w:shd w:val="clear" w:color="auto" w:fill="auto"/>
        <w:bidi w:val="0"/>
        <w:spacing w:before="0" w:after="360" w:line="240" w:lineRule="auto"/>
        <w:ind w:left="0" w:right="0" w:firstLine="0"/>
        <w:jc w:val="both"/>
      </w:pPr>
      <w:r>
        <w:drawing>
          <wp:anchor distT="0" distB="0" distL="114300" distR="114300" simplePos="0" relativeHeight="125829421" behindDoc="0" locked="0" layoutInCell="1" allowOverlap="1">
            <wp:simplePos x="0" y="0"/>
            <wp:positionH relativeFrom="page">
              <wp:posOffset>6613525</wp:posOffset>
            </wp:positionH>
            <wp:positionV relativeFrom="paragraph">
              <wp:posOffset>330200</wp:posOffset>
            </wp:positionV>
            <wp:extent cx="189230" cy="1066800"/>
            <wp:wrapSquare wrapText="bothSides"/>
            <wp:docPr id="139" name="Shape 139"/>
            <a:graphic xmlns:a="http://schemas.openxmlformats.org/drawingml/2006/main">
              <a:graphicData uri="http://schemas.openxmlformats.org/drawingml/2006/picture">
                <pic:pic xmlns:pic="http://schemas.openxmlformats.org/drawingml/2006/picture">
                  <pic:nvPicPr>
                    <pic:cNvPr id="140" name="Picture box 140"/>
                    <pic:cNvPicPr/>
                  </pic:nvPicPr>
                  <pic:blipFill>
                    <a:blip r:embed="rId44"/>
                    <a:stretch/>
                  </pic:blipFill>
                  <pic:spPr>
                    <a:xfrm>
                      <a:ext cx="189230" cy="1066800"/>
                    </a:xfrm>
                    <a:prstGeom prst="rect"/>
                  </pic:spPr>
                </pic:pic>
              </a:graphicData>
            </a:graphic>
          </wp:anchor>
        </w:drawing>
      </w:r>
      <w:bookmarkStart w:id="54" w:name="bookmark54"/>
      <w:r>
        <w:rPr>
          <w:i/>
          <w:iCs/>
          <w:color w:val="E36C0A"/>
          <w:spacing w:val="0"/>
          <w:w w:val="100"/>
          <w:position w:val="0"/>
          <w:shd w:val="clear" w:color="auto" w:fill="auto"/>
          <w:lang w:val="en-US" w:eastAsia="en-US" w:bidi="en-US"/>
        </w:rPr>
        <w:t>Appeal</w:t>
      </w:r>
      <w:bookmarkEnd w:id="54"/>
    </w:p>
    <w:p>
      <w:pPr>
        <w:pStyle w:val="Style28"/>
        <w:keepNext w:val="0"/>
        <w:keepLines w:val="0"/>
        <w:widowControl w:val="0"/>
        <w:shd w:val="clear" w:color="auto" w:fill="auto"/>
        <w:bidi w:val="0"/>
        <w:spacing w:before="0" w:after="120" w:line="240" w:lineRule="auto"/>
        <w:ind w:left="0" w:right="0" w:firstLine="200"/>
        <w:jc w:val="both"/>
      </w:pPr>
      <w:r>
        <w:rPr>
          <w:i/>
          <w:iCs/>
          <w:color w:val="000000"/>
          <w:spacing w:val="0"/>
          <w:w w:val="100"/>
          <w:position w:val="0"/>
          <w:shd w:val="clear" w:color="auto" w:fill="auto"/>
          <w:lang w:val="en-US" w:eastAsia="en-US" w:bidi="en-US"/>
        </w:rPr>
        <w:t>Indicators:</w:t>
      </w:r>
    </w:p>
    <w:p>
      <w:pPr>
        <w:pStyle w:val="Style28"/>
        <w:keepNext w:val="0"/>
        <w:keepLines w:val="0"/>
        <w:widowControl w:val="0"/>
        <w:shd w:val="clear" w:color="auto" w:fill="auto"/>
        <w:bidi w:val="0"/>
        <w:spacing w:before="0" w:after="40" w:line="240" w:lineRule="auto"/>
        <w:ind w:left="0" w:right="0" w:firstLine="48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Does the law provide for an appeal against the decision in the admissibility procedure:</w:t>
      </w:r>
    </w:p>
    <w:p>
      <w:pPr>
        <w:pStyle w:val="Style28"/>
        <w:keepNext w:val="0"/>
        <w:keepLines w:val="0"/>
        <w:widowControl w:val="0"/>
        <w:shd w:val="clear" w:color="auto" w:fill="auto"/>
        <w:bidi w:val="0"/>
        <w:spacing w:before="0" w:after="40" w:line="240" w:lineRule="auto"/>
        <w:ind w:left="0" w:right="0" w:firstLine="0"/>
        <w:jc w:val="center"/>
      </w:pPr>
      <w:r>
        <mc:AlternateContent>
          <mc:Choice Requires="wps">
            <w:drawing>
              <wp:anchor distT="0" distB="0" distL="114300" distR="114300" simplePos="0" relativeHeight="125829422" behindDoc="0" locked="0" layoutInCell="1" allowOverlap="1">
                <wp:simplePos x="0" y="0"/>
                <wp:positionH relativeFrom="page">
                  <wp:posOffset>4455160</wp:posOffset>
                </wp:positionH>
                <wp:positionV relativeFrom="paragraph">
                  <wp:posOffset>12700</wp:posOffset>
                </wp:positionV>
                <wp:extent cx="996950" cy="539750"/>
                <wp:wrapSquare wrapText="left"/>
                <wp:docPr id="141" name="Shape 141"/>
                <a:graphic xmlns:a="http://schemas.openxmlformats.org/drawingml/2006/main">
                  <a:graphicData uri="http://schemas.microsoft.com/office/word/2010/wordprocessingShape">
                    <wps:wsp>
                      <wps:cNvSpPr txBox="1"/>
                      <wps:spPr>
                        <a:xfrm>
                          <a:ext cx="996950" cy="539750"/>
                        </a:xfrm>
                        <a:prstGeom prst="rect"/>
                        <a:noFill/>
                      </wps:spPr>
                      <wps:txbx>
                        <w:txbxContent>
                          <w:p>
                            <w:pPr>
                              <w:pStyle w:val="Style28"/>
                              <w:keepNext w:val="0"/>
                              <w:keepLines w:val="0"/>
                              <w:widowControl w:val="0"/>
                              <w:shd w:val="clear" w:color="auto" w:fill="auto"/>
                              <w:bidi w:val="0"/>
                              <w:spacing w:before="0" w:after="60" w:line="240" w:lineRule="auto"/>
                              <w:ind w:left="0" w:right="0" w:firstLine="300"/>
                              <w:jc w:val="left"/>
                            </w:pPr>
                            <w:r>
                              <w:rPr>
                                <w:color w:val="000000"/>
                                <w:spacing w:val="0"/>
                                <w:w w:val="100"/>
                                <w:position w:val="0"/>
                                <w:shd w:val="clear" w:color="auto" w:fill="auto"/>
                                <w:lang w:val="en-US" w:eastAsia="en-US" w:bidi="en-US"/>
                              </w:rPr>
                              <w:t>No</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administrative</w:t>
                            </w:r>
                          </w:p>
                          <w:p>
                            <w:pPr>
                              <w:pStyle w:val="Style28"/>
                              <w:keepNext w:val="0"/>
                              <w:keepLines w:val="0"/>
                              <w:widowControl w:val="0"/>
                              <w:shd w:val="clear" w:color="auto" w:fill="auto"/>
                              <w:bidi w:val="0"/>
                              <w:spacing w:before="0" w:after="60" w:line="240" w:lineRule="auto"/>
                              <w:ind w:left="0" w:right="0" w:firstLine="300"/>
                              <w:jc w:val="left"/>
                            </w:pPr>
                            <w:r>
                              <w:rPr>
                                <w:color w:val="000000"/>
                                <w:spacing w:val="0"/>
                                <w:w w:val="100"/>
                                <w:position w:val="0"/>
                                <w:shd w:val="clear" w:color="auto" w:fill="auto"/>
                                <w:lang w:val="en-US" w:eastAsia="en-US" w:bidi="en-US"/>
                              </w:rPr>
                              <w:t>No</w:t>
                            </w:r>
                          </w:p>
                        </w:txbxContent>
                      </wps:txbx>
                      <wps:bodyPr lIns="0" tIns="0" rIns="0" bIns="0">
                        <a:noAutoFit/>
                      </wps:bodyPr>
                    </wps:wsp>
                  </a:graphicData>
                </a:graphic>
              </wp:anchor>
            </w:drawing>
          </mc:Choice>
          <mc:Fallback>
            <w:pict>
              <v:shape id="_x0000_s1167" type="#_x0000_t202" style="position:absolute;margin-left:350.80000000000001pt;margin-top:1.pt;width:78.5pt;height:42.5pt;z-index:-125829331;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60" w:line="240" w:lineRule="auto"/>
                        <w:ind w:left="0" w:right="0" w:firstLine="300"/>
                        <w:jc w:val="left"/>
                      </w:pPr>
                      <w:r>
                        <w:rPr>
                          <w:color w:val="000000"/>
                          <w:spacing w:val="0"/>
                          <w:w w:val="100"/>
                          <w:position w:val="0"/>
                          <w:shd w:val="clear" w:color="auto" w:fill="auto"/>
                          <w:lang w:val="en-US" w:eastAsia="en-US" w:bidi="en-US"/>
                        </w:rPr>
                        <w:t>No</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administrative</w:t>
                      </w:r>
                    </w:p>
                    <w:p>
                      <w:pPr>
                        <w:pStyle w:val="Style28"/>
                        <w:keepNext w:val="0"/>
                        <w:keepLines w:val="0"/>
                        <w:widowControl w:val="0"/>
                        <w:shd w:val="clear" w:color="auto" w:fill="auto"/>
                        <w:bidi w:val="0"/>
                        <w:spacing w:before="0" w:after="60" w:line="240" w:lineRule="auto"/>
                        <w:ind w:left="0" w:right="0" w:firstLine="300"/>
                        <w:jc w:val="left"/>
                      </w:pPr>
                      <w:r>
                        <w:rPr>
                          <w:color w:val="000000"/>
                          <w:spacing w:val="0"/>
                          <w:w w:val="100"/>
                          <w:position w:val="0"/>
                          <w:shd w:val="clear" w:color="auto" w:fill="auto"/>
                          <w:lang w:val="en-US" w:eastAsia="en-US" w:bidi="en-US"/>
                        </w:rPr>
                        <w:t>No</w:t>
                      </w:r>
                    </w:p>
                  </w:txbxContent>
                </v:textbox>
                <w10:wrap type="square" side="left" anchorx="page"/>
              </v:shape>
            </w:pict>
          </mc:Fallback>
        </mc:AlternateContent>
      </w:r>
      <w:r>
        <w:rPr>
          <w:color w:val="000000"/>
          <w:spacing w:val="0"/>
          <w:w w:val="100"/>
          <w:position w:val="0"/>
          <w:shd w:val="clear" w:color="auto" w:fill="auto"/>
          <w:lang w:val="en-US" w:eastAsia="en-US" w:bidi="en-US"/>
        </w:rPr>
        <w:t>E Yes</w:t>
      </w:r>
    </w:p>
    <w:p>
      <w:pPr>
        <w:pStyle w:val="Style28"/>
        <w:keepNext w:val="0"/>
        <w:keepLines w:val="0"/>
        <w:widowControl w:val="0"/>
        <w:shd w:val="clear" w:color="auto" w:fill="auto"/>
        <w:tabs>
          <w:tab w:pos="4336" w:val="left"/>
        </w:tabs>
        <w:bidi w:val="0"/>
        <w:spacing w:before="0" w:after="40" w:line="240" w:lineRule="auto"/>
        <w:ind w:left="15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if yes, is the appeal</w:t>
        <w:tab/>
        <w:t>IXI judicial</w:t>
      </w:r>
    </w:p>
    <w:p>
      <w:pPr>
        <w:pStyle w:val="Style28"/>
        <w:keepNext w:val="0"/>
        <w:keepLines w:val="0"/>
        <w:widowControl w:val="0"/>
        <w:shd w:val="clear" w:color="auto" w:fill="auto"/>
        <w:tabs>
          <w:tab w:pos="4336" w:val="left"/>
        </w:tabs>
        <w:bidi w:val="0"/>
        <w:spacing w:before="0" w:after="280" w:line="240" w:lineRule="auto"/>
        <w:ind w:left="15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If yes, is it suspensive?</w:t>
        <w:tab/>
        <w:t>□ Yes</w:t>
      </w:r>
    </w:p>
    <w:p>
      <w:pPr>
        <w:pStyle w:val="Style28"/>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The appeal procedure in cases of “inadmissible” applications (i.e. “Dublin cases”) has been described in the above section.</w:t>
      </w:r>
    </w:p>
    <w:p>
      <w:pPr>
        <w:pStyle w:val="Style28"/>
        <w:keepNext w:val="0"/>
        <w:keepLines w:val="0"/>
        <w:widowControl w:val="0"/>
        <w:shd w:val="clear" w:color="auto" w:fill="auto"/>
        <w:bidi w:val="0"/>
        <w:spacing w:before="0" w:after="560"/>
        <w:ind w:left="0" w:right="0" w:firstLine="0"/>
        <w:jc w:val="both"/>
      </w:pPr>
      <w:r>
        <w:rPr>
          <w:color w:val="000000"/>
          <w:spacing w:val="0"/>
          <w:w w:val="100"/>
          <w:position w:val="0"/>
          <w:shd w:val="clear" w:color="auto" w:fill="auto"/>
          <w:lang w:val="en-US" w:eastAsia="en-US" w:bidi="en-US"/>
        </w:rPr>
        <w:t>The appeal procedure in cases of applications which are found “to be disregarded” (“</w:t>
      </w:r>
      <w:r>
        <w:rPr>
          <w:i/>
          <w:iCs/>
          <w:color w:val="000000"/>
          <w:spacing w:val="0"/>
          <w:w w:val="100"/>
          <w:position w:val="0"/>
          <w:shd w:val="clear" w:color="auto" w:fill="auto"/>
          <w:lang w:val="en-US" w:eastAsia="en-US" w:bidi="en-US"/>
        </w:rPr>
        <w:t>unbeachtlich</w:t>
      </w:r>
      <w:r>
        <w:rPr>
          <w:color w:val="000000"/>
          <w:spacing w:val="0"/>
          <w:w w:val="100"/>
          <w:position w:val="0"/>
          <w:shd w:val="clear" w:color="auto" w:fill="auto"/>
          <w:lang w:val="en-US" w:eastAsia="en-US" w:bidi="en-US"/>
        </w:rPr>
        <w:t>”) is identical to the procedure in “manifestly unfounded” cases: Appeals have to be submitted to the court within one week (seven calendar days) together with a request to the court to restore suspensive effect. The latter request has to be substantiated.</w:t>
      </w:r>
    </w:p>
    <w:p>
      <w:pPr>
        <w:pStyle w:val="Style28"/>
        <w:keepNext w:val="0"/>
        <w:keepLines w:val="0"/>
        <w:widowControl w:val="0"/>
        <w:shd w:val="clear" w:color="auto" w:fill="auto"/>
        <w:bidi w:val="0"/>
        <w:spacing w:before="0" w:after="280" w:line="240" w:lineRule="auto"/>
        <w:ind w:left="0" w:right="0" w:firstLine="0"/>
        <w:jc w:val="both"/>
      </w:pPr>
      <w:bookmarkStart w:id="55" w:name="bookmark55"/>
      <w:r>
        <w:rPr>
          <w:i/>
          <w:iCs/>
          <w:color w:val="E36C0A"/>
          <w:spacing w:val="0"/>
          <w:w w:val="100"/>
          <w:position w:val="0"/>
          <w:shd w:val="clear" w:color="auto" w:fill="auto"/>
          <w:lang w:val="en-US" w:eastAsia="en-US" w:bidi="en-US"/>
        </w:rPr>
        <w:t>Personal Interview</w:t>
      </w:r>
      <w:bookmarkEnd w:id="55"/>
    </w:p>
    <w:p>
      <w:pPr>
        <w:pStyle w:val="Style28"/>
        <w:keepNext w:val="0"/>
        <w:keepLines w:val="0"/>
        <w:widowControl w:val="0"/>
        <w:shd w:val="clear" w:color="auto" w:fill="auto"/>
        <w:bidi w:val="0"/>
        <w:spacing w:before="0" w:after="40" w:line="240" w:lineRule="auto"/>
        <w:ind w:left="0" w:right="0" w:firstLine="260"/>
        <w:jc w:val="left"/>
      </w:pPr>
      <w:r>
        <w:rPr>
          <w:i/>
          <w:iCs/>
          <w:color w:val="000000"/>
          <w:spacing w:val="0"/>
          <w:w w:val="100"/>
          <w:position w:val="0"/>
          <w:shd w:val="clear" w:color="auto" w:fill="auto"/>
          <w:lang w:val="en-US" w:eastAsia="en-US" w:bidi="en-US"/>
        </w:rPr>
        <w:t>Indicators:</w:t>
      </w:r>
    </w:p>
    <w:p>
      <w:pPr>
        <w:pStyle w:val="Style82"/>
        <w:keepNext w:val="0"/>
        <w:keepLines w:val="0"/>
        <w:widowControl w:val="0"/>
        <w:shd w:val="clear" w:color="auto" w:fill="auto"/>
        <w:tabs>
          <w:tab w:pos="9216" w:val="left"/>
        </w:tabs>
        <w:bidi w:val="0"/>
        <w:spacing w:before="0" w:after="0" w:line="240" w:lineRule="auto"/>
        <w:ind w:left="0" w:right="0" w:firstLine="0"/>
        <w:jc w:val="left"/>
      </w:pPr>
      <w:r>
        <w:rPr>
          <w:color w:val="9BBB58"/>
          <w:spacing w:val="0"/>
          <w:w w:val="100"/>
          <w:position w:val="0"/>
          <w:shd w:val="clear" w:color="auto" w:fill="auto"/>
          <w:lang w:val="en-US" w:eastAsia="en-US" w:bidi="en-US"/>
        </w:rPr>
        <w:t>i</w:t>
        <w:tab/>
        <w:t>i</w:t>
      </w:r>
    </w:p>
    <w:p>
      <w:pPr>
        <w:pStyle w:val="Style28"/>
        <w:keepNext w:val="0"/>
        <w:keepLines w:val="0"/>
        <w:widowControl w:val="0"/>
        <w:numPr>
          <w:ilvl w:val="0"/>
          <w:numId w:val="27"/>
        </w:numPr>
        <w:shd w:val="clear" w:color="auto" w:fill="auto"/>
        <w:tabs>
          <w:tab w:pos="1150" w:val="left"/>
        </w:tabs>
        <w:bidi w:val="0"/>
        <w:spacing w:before="0" w:after="0" w:line="180" w:lineRule="auto"/>
        <w:ind w:left="0" w:right="0" w:firstLine="780"/>
        <w:jc w:val="both"/>
      </w:pPr>
      <w:r>
        <w:rPr>
          <w:color w:val="000000"/>
          <w:spacing w:val="0"/>
          <w:w w:val="100"/>
          <w:position w:val="0"/>
          <w:shd w:val="clear" w:color="auto" w:fill="auto"/>
          <w:lang w:val="en-US" w:eastAsia="en-US" w:bidi="en-US"/>
        </w:rPr>
        <w:t>Is a personal interview of the asylum seeker systematically conducted in practice in the</w:t>
      </w:r>
    </w:p>
    <w:p>
      <w:pPr>
        <w:pStyle w:val="Style28"/>
        <w:keepNext w:val="0"/>
        <w:keepLines w:val="0"/>
        <w:widowControl w:val="0"/>
        <w:shd w:val="clear" w:color="auto" w:fill="auto"/>
        <w:tabs>
          <w:tab w:pos="8256" w:val="left"/>
        </w:tabs>
        <w:bidi w:val="0"/>
        <w:spacing w:before="0" w:after="40" w:line="240" w:lineRule="auto"/>
        <w:ind w:left="1140" w:right="0" w:firstLine="0"/>
        <w:jc w:val="left"/>
      </w:pPr>
      <w:r>
        <w:rPr>
          <w:color w:val="000000"/>
          <w:spacing w:val="0"/>
          <w:w w:val="100"/>
          <w:position w:val="0"/>
          <w:shd w:val="clear" w:color="auto" w:fill="auto"/>
          <w:lang w:val="en-US" w:eastAsia="en-US" w:bidi="en-US"/>
        </w:rPr>
        <w:t>admissibility procedure?</w:t>
        <w:tab/>
        <w:t>Yes □ No</w:t>
      </w:r>
    </w:p>
    <w:p>
      <w:pPr>
        <w:pStyle w:val="Style28"/>
        <w:keepNext w:val="0"/>
        <w:keepLines w:val="0"/>
        <w:widowControl w:val="0"/>
        <w:numPr>
          <w:ilvl w:val="0"/>
          <w:numId w:val="27"/>
        </w:numPr>
        <w:shd w:val="clear" w:color="auto" w:fill="auto"/>
        <w:tabs>
          <w:tab w:pos="1150" w:val="left"/>
          <w:tab w:pos="7985" w:val="left"/>
        </w:tabs>
        <w:bidi w:val="0"/>
        <w:spacing w:before="0" w:after="40" w:line="240" w:lineRule="auto"/>
        <w:ind w:left="0" w:right="0" w:firstLine="780"/>
        <w:jc w:val="both"/>
      </w:pPr>
      <w:r>
        <w:rPr>
          <w:color w:val="000000"/>
          <w:spacing w:val="0"/>
          <w:w w:val="100"/>
          <w:position w:val="0"/>
          <w:shd w:val="clear" w:color="auto" w:fill="auto"/>
          <w:lang w:val="en-US" w:eastAsia="en-US" w:bidi="en-US"/>
        </w:rPr>
        <w:t>If so, are interpreters available in practice, for interviews?</w:t>
        <w:tab/>
        <w:t>IZI Yes □ No</w:t>
      </w:r>
    </w:p>
    <w:p>
      <w:pPr>
        <w:pStyle w:val="Style28"/>
        <w:keepNext w:val="0"/>
        <w:keepLines w:val="0"/>
        <w:widowControl w:val="0"/>
        <w:numPr>
          <w:ilvl w:val="0"/>
          <w:numId w:val="27"/>
        </w:numPr>
        <w:shd w:val="clear" w:color="auto" w:fill="auto"/>
        <w:tabs>
          <w:tab w:pos="1150" w:val="left"/>
          <w:tab w:pos="8256" w:val="left"/>
        </w:tabs>
        <w:bidi w:val="0"/>
        <w:spacing w:before="0" w:after="560" w:line="240" w:lineRule="auto"/>
        <w:ind w:left="0" w:right="0" w:firstLine="780"/>
        <w:jc w:val="both"/>
      </w:pPr>
      <w:r>
        <w:rPr>
          <w:color w:val="000000"/>
          <w:spacing w:val="0"/>
          <w:w w:val="100"/>
          <w:position w:val="0"/>
          <w:shd w:val="clear" w:color="auto" w:fill="auto"/>
          <w:lang w:val="en-US" w:eastAsia="en-US" w:bidi="en-US"/>
        </w:rPr>
        <w:t>Are personal interviews ever conducted through video conferencing?</w:t>
        <w:tab/>
        <w:t>Yes □ No</w:t>
      </w:r>
    </w:p>
    <w:p>
      <w:pPr>
        <w:pStyle w:val="Style28"/>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n-US" w:eastAsia="en-US" w:bidi="en-US"/>
        </w:rPr>
        <w:t>The examination of whether an application may be considered as “to be disregarded” is part of the regular procedure; therefore the same standards are applied. Since the provision is hardly employed in practice, it is not known whether any special proceedings take place in practice (e.g. the omission of interviews). Procedural directives of the Federal Office for Migration and Refugees (as far as they are publicly available) do not contain any instructions on possible special proceedings in these cases.</w:t>
      </w:r>
    </w:p>
    <w:p>
      <w:pPr>
        <w:pStyle w:val="Style28"/>
        <w:keepNext w:val="0"/>
        <w:keepLines w:val="0"/>
        <w:widowControl w:val="0"/>
        <w:shd w:val="clear" w:color="auto" w:fill="auto"/>
        <w:bidi w:val="0"/>
        <w:spacing w:before="0" w:after="360" w:line="240" w:lineRule="auto"/>
        <w:ind w:left="0" w:right="0" w:firstLine="0"/>
        <w:jc w:val="both"/>
      </w:pPr>
      <w:bookmarkStart w:id="56" w:name="bookmark56"/>
      <w:r>
        <w:rPr>
          <w:i/>
          <w:iCs/>
          <w:color w:val="E36C0A"/>
          <w:spacing w:val="0"/>
          <w:w w:val="100"/>
          <w:position w:val="0"/>
          <w:shd w:val="clear" w:color="auto" w:fill="auto"/>
          <w:lang w:val="en-US" w:eastAsia="en-US" w:bidi="en-US"/>
        </w:rPr>
        <w:t>Legal assistance</w:t>
      </w:r>
      <w:bookmarkEnd w:id="56"/>
    </w:p>
    <w:p>
      <w:pPr>
        <w:pStyle w:val="Style28"/>
        <w:keepNext w:val="0"/>
        <w:keepLines w:val="0"/>
        <w:widowControl w:val="0"/>
        <w:shd w:val="clear" w:color="auto" w:fill="auto"/>
        <w:bidi w:val="0"/>
        <w:spacing w:before="0" w:after="120" w:line="240" w:lineRule="auto"/>
        <w:ind w:left="0" w:right="0" w:firstLine="200"/>
        <w:jc w:val="both"/>
      </w:pPr>
      <w:r>
        <w:rPr>
          <w:i/>
          <w:iCs/>
          <w:color w:val="000000"/>
          <w:spacing w:val="0"/>
          <w:w w:val="100"/>
          <w:position w:val="0"/>
          <w:shd w:val="clear" w:color="auto" w:fill="auto"/>
          <w:lang w:val="en-US" w:eastAsia="en-US" w:bidi="en-US"/>
        </w:rPr>
        <w:t>Indicators:</w:t>
      </w:r>
    </w:p>
    <w:p>
      <w:pPr>
        <w:pStyle w:val="Style28"/>
        <w:keepNext w:val="0"/>
        <w:keepLines w:val="0"/>
        <w:widowControl w:val="0"/>
        <w:numPr>
          <w:ilvl w:val="0"/>
          <w:numId w:val="27"/>
        </w:numPr>
        <w:shd w:val="clear" w:color="auto" w:fill="auto"/>
        <w:tabs>
          <w:tab w:pos="360" w:val="left"/>
        </w:tabs>
        <w:bidi w:val="0"/>
        <w:spacing w:before="0" w:after="0" w:line="240" w:lineRule="auto"/>
        <w:ind w:left="0" w:right="0" w:firstLine="0"/>
        <w:jc w:val="both"/>
      </w:pPr>
      <w:r>
        <w:rPr>
          <w:color w:val="000000"/>
          <w:spacing w:val="0"/>
          <w:w w:val="100"/>
          <w:position w:val="0"/>
          <w:shd w:val="clear" w:color="auto" w:fill="auto"/>
          <w:lang w:val="en-US" w:eastAsia="en-US" w:bidi="en-US"/>
        </w:rPr>
        <w:t>Do asylum seekers have access to free legal assistance at first instance in the admissibility</w:t>
      </w:r>
    </w:p>
    <w:p>
      <w:pPr>
        <w:pStyle w:val="Style28"/>
        <w:keepNext w:val="0"/>
        <w:keepLines w:val="0"/>
        <w:widowControl w:val="0"/>
        <w:shd w:val="clear" w:color="auto" w:fill="auto"/>
        <w:tabs>
          <w:tab w:pos="2890" w:val="left"/>
          <w:tab w:pos="4336" w:val="left"/>
          <w:tab w:pos="7229" w:val="left"/>
          <w:tab w:pos="7709" w:val="left"/>
        </w:tabs>
        <w:bidi w:val="0"/>
        <w:spacing w:before="0" w:after="40" w:line="240" w:lineRule="auto"/>
        <w:ind w:left="0" w:right="0" w:firstLine="420"/>
        <w:jc w:val="both"/>
      </w:pPr>
      <w:r>
        <w:rPr>
          <w:color w:val="000000"/>
          <w:spacing w:val="0"/>
          <w:w w:val="100"/>
          <w:position w:val="0"/>
          <w:shd w:val="clear" w:color="auto" w:fill="auto"/>
          <w:lang w:val="en-US" w:eastAsia="en-US" w:bidi="en-US"/>
        </w:rPr>
        <w:t>procedure in practice?</w:t>
        <w:tab/>
        <w:t>□ Yes</w:t>
        <w:tab/>
        <w:t>□ not always/with difficulty</w:t>
        <w:tab/>
        <w:t>IZI</w:t>
        <w:tab/>
        <w:t>No</w:t>
      </w:r>
    </w:p>
    <w:p>
      <w:pPr>
        <w:pStyle w:val="Style28"/>
        <w:keepNext w:val="0"/>
        <w:keepLines w:val="0"/>
        <w:widowControl w:val="0"/>
        <w:numPr>
          <w:ilvl w:val="0"/>
          <w:numId w:val="27"/>
        </w:numPr>
        <w:shd w:val="clear" w:color="auto" w:fill="auto"/>
        <w:tabs>
          <w:tab w:pos="360" w:val="left"/>
        </w:tabs>
        <w:bidi w:val="0"/>
        <w:spacing w:before="0" w:after="0" w:line="240" w:lineRule="auto"/>
        <w:ind w:left="0" w:right="0" w:firstLine="0"/>
        <w:jc w:val="both"/>
      </w:pPr>
      <w:r>
        <w:rPr>
          <w:color w:val="000000"/>
          <w:spacing w:val="0"/>
          <w:w w:val="100"/>
          <w:position w:val="0"/>
          <w:shd w:val="clear" w:color="auto" w:fill="auto"/>
          <w:lang w:val="en-US" w:eastAsia="en-US" w:bidi="en-US"/>
        </w:rPr>
        <w:t>Do asylum seekers have access to free legal assistance in the appeal procedure against an</w:t>
      </w:r>
    </w:p>
    <w:p>
      <w:pPr>
        <w:pStyle w:val="Style28"/>
        <w:keepNext w:val="0"/>
        <w:keepLines w:val="0"/>
        <w:widowControl w:val="0"/>
        <w:shd w:val="clear" w:color="auto" w:fill="auto"/>
        <w:tabs>
          <w:tab w:pos="2890" w:val="left"/>
          <w:tab w:pos="4336" w:val="left"/>
          <w:tab w:pos="7229" w:val="left"/>
          <w:tab w:pos="7709" w:val="left"/>
        </w:tabs>
        <w:bidi w:val="0"/>
        <w:spacing w:before="0" w:after="440" w:line="240" w:lineRule="auto"/>
        <w:ind w:left="0" w:right="0" w:firstLine="420"/>
        <w:jc w:val="both"/>
      </w:pPr>
      <w:r>
        <w:rPr>
          <w:color w:val="000000"/>
          <w:spacing w:val="0"/>
          <w:w w:val="100"/>
          <w:position w:val="0"/>
          <w:shd w:val="clear" w:color="auto" w:fill="auto"/>
          <w:lang w:val="en-US" w:eastAsia="en-US" w:bidi="en-US"/>
        </w:rPr>
        <w:t>admissibility decision?</w:t>
        <w:tab/>
        <w:t>□ Yes</w:t>
        <w:tab/>
        <w:t>|X| not always/with difficulty</w:t>
        <w:tab/>
        <w:t>□</w:t>
        <w:tab/>
        <w:t>No</w:t>
      </w:r>
    </w:p>
    <w:p>
      <w:pPr>
        <w:pStyle w:val="Style28"/>
        <w:keepNext w:val="0"/>
        <w:keepLines w:val="0"/>
        <w:widowControl w:val="0"/>
        <w:shd w:val="clear" w:color="auto" w:fill="auto"/>
        <w:bidi w:val="0"/>
        <w:spacing w:before="0" w:after="280" w:line="240" w:lineRule="auto"/>
        <w:ind w:left="0" w:right="0" w:firstLine="0"/>
        <w:jc w:val="both"/>
        <w:sectPr>
          <w:footerReference w:type="default" r:id="rId46"/>
          <w:footerReference w:type="even" r:id="rId47"/>
          <w:footnotePr>
            <w:pos w:val="pageBottom"/>
            <w:numFmt w:val="decimal"/>
            <w:numStart w:val="4"/>
            <w:numRestart w:val="continuous"/>
            <w15:footnoteColumns w:val="1"/>
          </w:footnotePr>
          <w:pgSz w:w="11900" w:h="16840"/>
          <w:pgMar w:top="603" w:left="1088" w:right="1216" w:bottom="2693" w:header="0" w:footer="3" w:gutter="0"/>
          <w:cols w:space="720"/>
          <w:noEndnote/>
          <w:rtlGutter w:val="0"/>
          <w:docGrid w:linePitch="360"/>
        </w:sectPr>
      </w:pPr>
      <w:r>
        <w:rPr>
          <w:color w:val="000000"/>
          <w:spacing w:val="0"/>
          <w:w w:val="100"/>
          <w:position w:val="0"/>
          <w:shd w:val="clear" w:color="auto" w:fill="auto"/>
          <w:lang w:val="en-US" w:eastAsia="en-US" w:bidi="en-US"/>
        </w:rPr>
        <w:t>Standards are identical to those described in Section 2 in cases of “manifestly unfounded” applications.</w:t>
      </w:r>
    </w:p>
    <w:p>
      <w:pPr>
        <w:pStyle w:val="Style72"/>
        <w:keepNext/>
        <w:keepLines/>
        <w:widowControl w:val="0"/>
        <w:numPr>
          <w:ilvl w:val="0"/>
          <w:numId w:val="25"/>
        </w:numPr>
        <w:shd w:val="clear" w:color="auto" w:fill="auto"/>
        <w:tabs>
          <w:tab w:pos="1210" w:val="left"/>
        </w:tabs>
        <w:bidi w:val="0"/>
        <w:spacing w:before="0" w:after="240" w:line="240" w:lineRule="auto"/>
        <w:ind w:left="0" w:right="0" w:firstLine="840"/>
        <w:jc w:val="left"/>
      </w:pPr>
      <w:bookmarkStart w:id="57" w:name="bookmark57"/>
      <w:bookmarkStart w:id="58" w:name="bookmark58"/>
      <w:r>
        <w:rPr>
          <w:spacing w:val="0"/>
          <w:w w:val="100"/>
          <w:position w:val="0"/>
          <w:shd w:val="clear" w:color="auto" w:fill="auto"/>
          <w:lang w:val="en-US" w:eastAsia="en-US" w:bidi="en-US"/>
        </w:rPr>
        <w:t>Border procedure (border and transit zones)</w:t>
      </w:r>
      <w:bookmarkEnd w:id="57"/>
      <w:bookmarkEnd w:id="58"/>
    </w:p>
    <w:p>
      <w:pPr>
        <w:pStyle w:val="Style28"/>
        <w:keepNext w:val="0"/>
        <w:keepLines w:val="0"/>
        <w:widowControl w:val="0"/>
        <w:shd w:val="clear" w:color="auto" w:fill="auto"/>
        <w:bidi w:val="0"/>
        <w:spacing w:before="0" w:after="360" w:line="240" w:lineRule="auto"/>
        <w:ind w:left="0" w:right="0" w:firstLine="180"/>
        <w:jc w:val="left"/>
      </w:pPr>
      <w:bookmarkStart w:id="59" w:name="bookmark59"/>
      <w:bookmarkStart w:id="60" w:name="bookmark60"/>
      <w:r>
        <w:rPr>
          <w:i/>
          <w:iCs/>
          <w:color w:val="E36C0A"/>
          <w:spacing w:val="0"/>
          <w:w w:val="100"/>
          <w:position w:val="0"/>
          <w:shd w:val="clear" w:color="auto" w:fill="auto"/>
          <w:lang w:val="en-US" w:eastAsia="en-US" w:bidi="en-US"/>
        </w:rPr>
        <w:t>General (scope, time-limits)</w:t>
      </w:r>
      <w:bookmarkEnd w:id="59"/>
      <w:bookmarkEnd w:id="60"/>
    </w:p>
    <w:p>
      <w:pPr>
        <w:pStyle w:val="Style28"/>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Indicators:</w:t>
      </w:r>
    </w:p>
    <w:p>
      <w:pPr>
        <w:pStyle w:val="Style28"/>
        <w:keepNext w:val="0"/>
        <w:keepLines w:val="0"/>
        <w:widowControl w:val="0"/>
        <w:shd w:val="clear" w:color="auto" w:fill="auto"/>
        <w:tabs>
          <w:tab w:pos="3163" w:val="left"/>
        </w:tabs>
        <w:bidi w:val="0"/>
        <w:spacing w:before="0" w:after="0" w:line="240" w:lineRule="auto"/>
        <w:ind w:left="480" w:right="0" w:hanging="480"/>
        <w:jc w:val="both"/>
      </w:pPr>
      <w:r>
        <w:rPr>
          <w:color w:val="000000"/>
          <w:spacing w:val="0"/>
          <w:w w:val="100"/>
          <w:position w:val="0"/>
          <w:shd w:val="clear" w:color="auto" w:fill="auto"/>
          <w:lang w:val="en-US" w:eastAsia="en-US" w:bidi="en-US"/>
        </w:rPr>
        <w:t>- Do border authorities receive written instructions on the referral of asylum seekers to the competent authorities</w:t>
        <w:tab/>
        <w:t>Yes □ No</w:t>
      </w:r>
    </w:p>
    <w:p>
      <w:pPr>
        <w:pStyle w:val="Style36"/>
        <w:keepNext w:val="0"/>
        <w:keepLines w:val="0"/>
        <w:widowControl w:val="0"/>
        <w:shd w:val="clear" w:color="auto" w:fill="auto"/>
        <w:tabs>
          <w:tab w:pos="9389" w:val="left"/>
        </w:tabs>
        <w:bidi w:val="0"/>
        <w:spacing w:before="0" w:after="0" w:line="240" w:lineRule="auto"/>
        <w:ind w:left="0" w:right="0" w:firstLine="0"/>
        <w:jc w:val="both"/>
        <w:rPr>
          <w:sz w:val="12"/>
          <w:szCs w:val="12"/>
        </w:rPr>
      </w:pPr>
      <w:r>
        <w:fldChar w:fldCharType="begin"/>
        <w:instrText xml:space="preserve"> TOC \o "1-5" \h \z </w:instrText>
        <w:fldChar w:fldCharType="separate"/>
      </w:r>
      <w:r>
        <w:rPr>
          <w:color w:val="9BBB58"/>
          <w:spacing w:val="0"/>
          <w:w w:val="100"/>
          <w:position w:val="0"/>
          <w:sz w:val="12"/>
          <w:szCs w:val="12"/>
          <w:shd w:val="clear" w:color="auto" w:fill="auto"/>
          <w:lang w:val="en-US" w:eastAsia="en-US" w:bidi="en-US"/>
        </w:rPr>
        <w:t>i</w:t>
        <w:tab/>
        <w:t>i</w:t>
      </w:r>
    </w:p>
    <w:p>
      <w:pPr>
        <w:pStyle w:val="Style36"/>
        <w:keepNext w:val="0"/>
        <w:keepLines w:val="0"/>
        <w:widowControl w:val="0"/>
        <w:numPr>
          <w:ilvl w:val="0"/>
          <w:numId w:val="27"/>
        </w:numPr>
        <w:shd w:val="clear" w:color="auto" w:fill="auto"/>
        <w:tabs>
          <w:tab w:pos="360" w:val="left"/>
        </w:tabs>
        <w:bidi w:val="0"/>
        <w:spacing w:before="0" w:after="0" w:line="180" w:lineRule="auto"/>
        <w:ind w:left="0" w:right="0" w:firstLine="0"/>
        <w:jc w:val="both"/>
      </w:pPr>
      <w:r>
        <w:rPr>
          <w:color w:val="000000"/>
          <w:spacing w:val="0"/>
          <w:w w:val="100"/>
          <w:position w:val="0"/>
          <w:shd w:val="clear" w:color="auto" w:fill="auto"/>
          <w:lang w:val="en-US" w:eastAsia="en-US" w:bidi="en-US"/>
        </w:rPr>
        <w:t>Are there any substantiated reports of refoulement at the border (based on NGO reports, media,</w:t>
      </w:r>
    </w:p>
    <w:p>
      <w:pPr>
        <w:pStyle w:val="Style36"/>
        <w:keepNext w:val="0"/>
        <w:keepLines w:val="0"/>
        <w:widowControl w:val="0"/>
        <w:shd w:val="clear" w:color="auto" w:fill="auto"/>
        <w:tabs>
          <w:tab w:pos="3000" w:val="left"/>
        </w:tabs>
        <w:bidi w:val="0"/>
        <w:spacing w:before="0" w:after="0" w:line="240" w:lineRule="auto"/>
        <w:ind w:left="0" w:right="0" w:firstLine="480"/>
        <w:jc w:val="left"/>
      </w:pPr>
      <w:r>
        <w:rPr>
          <w:color w:val="000000"/>
          <w:spacing w:val="0"/>
          <w:w w:val="100"/>
          <w:position w:val="0"/>
          <w:shd w:val="clear" w:color="auto" w:fill="auto"/>
          <w:lang w:val="en-US" w:eastAsia="en-US" w:bidi="en-US"/>
        </w:rPr>
        <w:t>testimonies, etc)?</w:t>
        <w:tab/>
        <w:t>IXI Yes □ No</w:t>
      </w:r>
    </w:p>
    <w:p>
      <w:pPr>
        <w:pStyle w:val="Style36"/>
        <w:keepNext w:val="0"/>
        <w:keepLines w:val="0"/>
        <w:widowControl w:val="0"/>
        <w:numPr>
          <w:ilvl w:val="0"/>
          <w:numId w:val="27"/>
        </w:numPr>
        <w:shd w:val="clear" w:color="auto" w:fill="auto"/>
        <w:tabs>
          <w:tab w:pos="360" w:val="left"/>
        </w:tabs>
        <w:bidi w:val="0"/>
        <w:spacing w:before="0" w:after="0" w:line="240" w:lineRule="auto"/>
        <w:ind w:left="0" w:right="0" w:firstLine="0"/>
        <w:jc w:val="both"/>
      </w:pPr>
      <w:r>
        <w:rPr>
          <w:color w:val="000000"/>
          <w:spacing w:val="0"/>
          <w:w w:val="100"/>
          <w:position w:val="0"/>
          <w:shd w:val="clear" w:color="auto" w:fill="auto"/>
          <w:lang w:val="en-US" w:eastAsia="en-US" w:bidi="en-US"/>
        </w:rPr>
        <w:t>Can an application made at the border be examined in substance during a border procedure?</w:t>
      </w:r>
    </w:p>
    <w:p>
      <w:pPr>
        <w:pStyle w:val="Style36"/>
        <w:keepNext w:val="0"/>
        <w:keepLines w:val="0"/>
        <w:widowControl w:val="0"/>
        <w:shd w:val="clear" w:color="auto" w:fill="auto"/>
        <w:tabs>
          <w:tab w:pos="3000" w:val="left"/>
          <w:tab w:pos="9389" w:val="left"/>
        </w:tabs>
        <w:bidi w:val="0"/>
        <w:spacing w:before="0" w:after="0" w:line="240" w:lineRule="auto"/>
        <w:ind w:left="0" w:right="0" w:firstLine="0"/>
        <w:jc w:val="left"/>
      </w:pPr>
      <w:r>
        <w:rPr>
          <w:color w:val="9BBB58"/>
          <w:spacing w:val="0"/>
          <w:w w:val="100"/>
          <w:position w:val="0"/>
          <w:shd w:val="clear" w:color="auto" w:fill="auto"/>
          <w:lang w:val="en-US" w:eastAsia="en-US" w:bidi="en-US"/>
        </w:rPr>
        <w:t>'</w:t>
      </w:r>
      <w:r>
        <w:rPr>
          <w:color w:val="9BBB58"/>
          <w:spacing w:val="0"/>
          <w:w w:val="100"/>
          <w:position w:val="0"/>
          <w:shd w:val="clear" w:color="auto" w:fill="auto"/>
          <w:vertAlign w:val="subscript"/>
          <w:lang w:val="en-US" w:eastAsia="en-US" w:bidi="en-US"/>
        </w:rPr>
        <w:t>v</w:t>
      </w:r>
      <w:r>
        <w:rPr>
          <w:color w:val="9BBB58"/>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E Yes □ No</w:t>
        <w:tab/>
      </w:r>
      <w:r>
        <w:rPr>
          <w:color w:val="9BBB58"/>
          <w:spacing w:val="0"/>
          <w:w w:val="100"/>
          <w:position w:val="0"/>
          <w:shd w:val="clear" w:color="auto" w:fill="auto"/>
          <w:lang w:val="en-US" w:eastAsia="en-US" w:bidi="en-US"/>
        </w:rPr>
        <w:t>!</w:t>
      </w:r>
    </w:p>
    <w:p>
      <w:pPr>
        <w:pStyle w:val="Style36"/>
        <w:keepNext w:val="0"/>
        <w:keepLines w:val="0"/>
        <w:widowControl w:val="0"/>
        <w:shd w:val="clear" w:color="auto" w:fill="auto"/>
        <w:tabs>
          <w:tab w:pos="9235" w:val="left"/>
        </w:tabs>
        <w:bidi w:val="0"/>
        <w:spacing w:before="0" w:after="0" w:line="180" w:lineRule="auto"/>
        <w:ind w:left="0" w:right="0" w:firstLine="0"/>
        <w:jc w:val="left"/>
      </w:pPr>
      <w:r>
        <w:rPr>
          <w:i/>
          <w:iCs/>
          <w:color w:val="9BBB58"/>
          <w:spacing w:val="0"/>
          <w:w w:val="100"/>
          <w:position w:val="0"/>
          <w:shd w:val="clear" w:color="auto" w:fill="auto"/>
          <w:lang w:val="en-US" w:eastAsia="en-US" w:bidi="en-US"/>
        </w:rPr>
        <w:t>\</w:t>
        <w:tab/>
        <w:t>f</w:t>
      </w:r>
      <w:r>
        <w:fldChar w:fldCharType="end"/>
      </w:r>
    </w:p>
    <w:p>
      <w:pPr>
        <w:pStyle w:val="Style28"/>
        <w:keepNext w:val="0"/>
        <w:keepLines w:val="0"/>
        <w:widowControl w:val="0"/>
        <w:shd w:val="clear" w:color="auto" w:fill="auto"/>
        <w:bidi w:val="0"/>
        <w:spacing w:before="0" w:after="360" w:line="180" w:lineRule="auto"/>
        <w:ind w:left="0" w:right="0" w:firstLine="340"/>
        <w:jc w:val="both"/>
      </w:pPr>
      <w:r>
        <w:rPr>
          <w:i/>
          <w:iCs/>
          <w:color w:val="9BBB58"/>
          <w:spacing w:val="0"/>
          <w:w w:val="100"/>
          <w:position w:val="0"/>
          <w:shd w:val="clear" w:color="auto" w:fill="auto"/>
          <w:lang w:val="en-US" w:eastAsia="en-US" w:bidi="en-US"/>
        </w:rPr>
        <w:t>— — — — — — — — — — — — — — — — — — — — — — — — — — — — — — — — — — — — — — — — — — — — — — — — — — — — — — — — — — — — — — — —</w:t>
      </w:r>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There is no special procedure at land borders: If asylum-seekers are apprehended at the border (defined as a strip of 30 kilometres at land borders and a strip of 50 kilometres at sea borders)</w:t>
      </w:r>
      <w:r>
        <w:rPr>
          <w:color w:val="000000"/>
          <w:spacing w:val="0"/>
          <w:w w:val="100"/>
          <w:position w:val="0"/>
          <w:shd w:val="clear" w:color="auto" w:fill="auto"/>
          <w:vertAlign w:val="superscript"/>
          <w:lang w:val="en-US" w:eastAsia="en-US" w:bidi="en-US"/>
        </w:rPr>
        <w:footnoteReference w:id="61"/>
      </w:r>
      <w:r>
        <w:rPr>
          <w:color w:val="000000"/>
          <w:spacing w:val="0"/>
          <w:w w:val="100"/>
          <w:position w:val="0"/>
          <w:shd w:val="clear" w:color="auto" w:fill="auto"/>
          <w:lang w:val="en-US" w:eastAsia="en-US" w:bidi="en-US"/>
        </w:rPr>
        <w:t xml:space="preserve"> without the necessary documents, they are denied entry and the border police initiates a “removal” to the neighbouring country </w:t>
      </w:r>
      <w:r>
        <w:rPr>
          <w:i/>
          <w:iCs/>
          <w:color w:val="000000"/>
          <w:spacing w:val="0"/>
          <w:w w:val="100"/>
          <w:position w:val="0"/>
          <w:shd w:val="clear" w:color="auto" w:fill="auto"/>
          <w:lang w:val="en-US" w:eastAsia="en-US" w:bidi="en-US"/>
        </w:rPr>
        <w:t>(Zuruckschiebung).</w:t>
      </w:r>
      <w:r>
        <w:rPr>
          <w:i/>
          <w:iCs/>
          <w:color w:val="000000"/>
          <w:spacing w:val="0"/>
          <w:w w:val="100"/>
          <w:position w:val="0"/>
          <w:shd w:val="clear" w:color="auto" w:fill="auto"/>
          <w:vertAlign w:val="superscript"/>
          <w:lang w:val="en-US" w:eastAsia="en-US" w:bidi="en-US"/>
        </w:rPr>
        <w:footnoteReference w:id="62"/>
      </w:r>
      <w:r>
        <w:rPr>
          <w:color w:val="000000"/>
          <w:spacing w:val="0"/>
          <w:w w:val="100"/>
          <w:position w:val="0"/>
          <w:shd w:val="clear" w:color="auto" w:fill="auto"/>
          <w:lang w:val="en-US" w:eastAsia="en-US" w:bidi="en-US"/>
        </w:rPr>
        <w:t xml:space="preserve"> In general, asylum applications are not accepted in these cases because of the legal assumption that asylum-seekers who have passed through a “safe third country” are not entitled to asylum. Only if a “removal” to the neighbouring country proves not to be possible, entry to the German territory has to be granted and an asylum application has to be accepted.</w:t>
      </w:r>
    </w:p>
    <w:p>
      <w:pPr>
        <w:pStyle w:val="Style28"/>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In these cases asylum-seekers have to be referred to the competent authority, i.e. the Federal Office for Migration and Refugees, and they have access to the regular asylum procedure.</w:t>
      </w:r>
    </w:p>
    <w:p>
      <w:pPr>
        <w:pStyle w:val="Style28"/>
        <w:keepNext w:val="0"/>
        <w:keepLines w:val="0"/>
        <w:widowControl w:val="0"/>
        <w:shd w:val="clear" w:color="auto" w:fill="auto"/>
        <w:bidi w:val="0"/>
        <w:spacing w:before="0" w:after="0" w:line="206" w:lineRule="auto"/>
        <w:ind w:left="6640" w:right="0" w:hanging="6640"/>
        <w:jc w:val="both"/>
        <w:rPr>
          <w:sz w:val="13"/>
          <w:szCs w:val="13"/>
        </w:rPr>
      </w:pPr>
      <w:r>
        <w:rPr>
          <w:color w:val="000000"/>
          <w:spacing w:val="0"/>
          <w:w w:val="100"/>
          <w:position w:val="0"/>
          <w:sz w:val="20"/>
          <w:szCs w:val="20"/>
          <w:shd w:val="clear" w:color="auto" w:fill="auto"/>
          <w:lang w:val="en-US" w:eastAsia="en-US" w:bidi="en-US"/>
        </w:rPr>
        <w:t xml:space="preserve">Airport procedure: The “procedure in case of entry by air” is legally defined as an “asylum procedure </w:t>
      </w:r>
      <w:r>
        <w:rPr>
          <w:color w:val="000000"/>
          <w:spacing w:val="0"/>
          <w:w w:val="100"/>
          <w:position w:val="0"/>
          <w:sz w:val="13"/>
          <w:szCs w:val="13"/>
          <w:shd w:val="clear" w:color="auto" w:fill="auto"/>
          <w:lang w:val="en-US" w:eastAsia="en-US" w:bidi="en-US"/>
        </w:rPr>
        <w:t>65</w:t>
      </w:r>
    </w:p>
    <w:p>
      <w:pPr>
        <w:pStyle w:val="Style2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that shall be conducted prior to the decision on entry” to the territory.</w:t>
      </w:r>
      <w:r>
        <w:rPr>
          <w:color w:val="000000"/>
          <w:spacing w:val="0"/>
          <w:w w:val="100"/>
          <w:position w:val="0"/>
          <w:shd w:val="clear" w:color="auto" w:fill="auto"/>
          <w:vertAlign w:val="superscript"/>
          <w:lang w:val="en-US" w:eastAsia="en-US" w:bidi="en-US"/>
        </w:rPr>
        <w:footnoteReference w:id="63"/>
      </w:r>
      <w:r>
        <w:rPr>
          <w:color w:val="000000"/>
          <w:spacing w:val="0"/>
          <w:w w:val="100"/>
          <w:position w:val="0"/>
          <w:shd w:val="clear" w:color="auto" w:fill="auto"/>
          <w:lang w:val="en-US" w:eastAsia="en-US" w:bidi="en-US"/>
        </w:rPr>
        <w:t xml:space="preserve"> Accordingly, it can only be carried out if the asylum-seekers can be accommodated on the airport premises during the procedure (with the sole exception that an asylum-seeker has to be sent to hospital and therefore cannot be accommodated on the airport premises) and if a branch office of the Federal Office for Migration and Refugees (Federal Office) is assigned to the border checkpoint. The necessary facilities exist in five airports.</w:t>
      </w:r>
      <w:r>
        <w:rPr>
          <w:color w:val="000000"/>
          <w:spacing w:val="0"/>
          <w:w w:val="100"/>
          <w:position w:val="0"/>
          <w:shd w:val="clear" w:color="auto" w:fill="auto"/>
          <w:vertAlign w:val="superscript"/>
          <w:lang w:val="en-US" w:eastAsia="en-US" w:bidi="en-US"/>
        </w:rPr>
        <w:footnoteReference w:id="64"/>
      </w:r>
      <w:r>
        <w:rPr>
          <w:color w:val="000000"/>
          <w:spacing w:val="0"/>
          <w:w w:val="100"/>
          <w:position w:val="0"/>
          <w:shd w:val="clear" w:color="auto" w:fill="auto"/>
          <w:lang w:val="en-US" w:eastAsia="en-US" w:bidi="en-US"/>
        </w:rPr>
        <w:t xml:space="preserve"> The airport procedure usually applies to applicants who do not have valid documents upon arrival at the airport, but it may also apply to applicants who ask for asylum at the border authorities in the transit area and to those who come from a “safe country of origin”.</w:t>
      </w:r>
      <w:r>
        <w:rPr>
          <w:color w:val="000000"/>
          <w:spacing w:val="0"/>
          <w:w w:val="100"/>
          <w:position w:val="0"/>
          <w:shd w:val="clear" w:color="auto" w:fill="auto"/>
          <w:vertAlign w:val="superscript"/>
          <w:lang w:val="en-US" w:eastAsia="en-US" w:bidi="en-US"/>
        </w:rPr>
        <w:footnoteReference w:id="65"/>
      </w:r>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Potential outcomes of airport procedures are as follows:</w:t>
      </w:r>
    </w:p>
    <w:p>
      <w:pPr>
        <w:pStyle w:val="Style28"/>
        <w:keepNext w:val="0"/>
        <w:keepLines w:val="0"/>
        <w:widowControl w:val="0"/>
        <w:numPr>
          <w:ilvl w:val="0"/>
          <w:numId w:val="35"/>
        </w:numPr>
        <w:shd w:val="clear" w:color="auto" w:fill="auto"/>
        <w:tabs>
          <w:tab w:pos="830" w:val="left"/>
        </w:tabs>
        <w:bidi w:val="0"/>
        <w:spacing w:before="0" w:after="0"/>
        <w:ind w:left="840" w:right="0" w:hanging="360"/>
        <w:jc w:val="both"/>
      </w:pPr>
      <w:r>
        <mc:AlternateContent>
          <mc:Choice Requires="wps">
            <w:drawing>
              <wp:anchor distT="0" distB="0" distL="114300" distR="114300" simplePos="0" relativeHeight="125829424" behindDoc="0" locked="0" layoutInCell="1" allowOverlap="1">
                <wp:simplePos x="0" y="0"/>
                <wp:positionH relativeFrom="page">
                  <wp:posOffset>791845</wp:posOffset>
                </wp:positionH>
                <wp:positionV relativeFrom="paragraph">
                  <wp:posOffset>711200</wp:posOffset>
                </wp:positionV>
                <wp:extent cx="121920" cy="636905"/>
                <wp:wrapSquare wrapText="right"/>
                <wp:docPr id="149" name="Shape 149"/>
                <a:graphic xmlns:a="http://schemas.openxmlformats.org/drawingml/2006/main">
                  <a:graphicData uri="http://schemas.microsoft.com/office/word/2010/wordprocessingShape">
                    <wps:wsp>
                      <wps:cNvSpPr txBox="1"/>
                      <wps:spPr>
                        <a:xfrm>
                          <a:ext cx="121920" cy="636905"/>
                        </a:xfrm>
                        <a:prstGeom prst="rect"/>
                        <a:noFill/>
                      </wps:spPr>
                      <wps:txbx>
                        <w:txbxContent>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63</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64</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65</w:t>
                            </w:r>
                          </w:p>
                          <w:p>
                            <w:pPr>
                              <w:pStyle w:val="Style82"/>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66</w:t>
                            </w:r>
                          </w:p>
                        </w:txbxContent>
                      </wps:txbx>
                      <wps:bodyPr lIns="0" tIns="0" rIns="0" bIns="0">
                        <a:noAutoFit/>
                      </wps:bodyPr>
                    </wps:wsp>
                  </a:graphicData>
                </a:graphic>
              </wp:anchor>
            </w:drawing>
          </mc:Choice>
          <mc:Fallback>
            <w:pict>
              <v:shape id="_x0000_s1175" type="#_x0000_t202" style="position:absolute;margin-left:62.350000000000001pt;margin-top:56.pt;width:9.5999999999999996pt;height:50.149999999999999pt;z-index:-125829329;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63</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64</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65</w:t>
                      </w:r>
                    </w:p>
                    <w:p>
                      <w:pPr>
                        <w:pStyle w:val="Style82"/>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66</w:t>
                      </w:r>
                    </w:p>
                  </w:txbxContent>
                </v:textbox>
                <w10:wrap type="square" side="right" anchorx="page"/>
              </v:shape>
            </w:pict>
          </mc:Fallback>
        </mc:AlternateContent>
      </w:r>
      <w:r>
        <w:rPr>
          <w:color w:val="000000"/>
          <w:spacing w:val="0"/>
          <w:w w:val="100"/>
          <w:position w:val="0"/>
          <w:shd w:val="clear" w:color="auto" w:fill="auto"/>
          <w:lang w:val="en-US" w:eastAsia="en-US" w:bidi="en-US"/>
        </w:rPr>
        <w:t>The Federal Office decides within two calendar days that the application is “manifestly unfounded”: Entry to the territory is denied. A copy of the decision is sent to the competent</w:t>
        <w:br w:type="page"/>
      </w:r>
      <w:r>
        <w:rPr>
          <w:color w:val="000000"/>
          <w:spacing w:val="0"/>
          <w:w w:val="100"/>
          <w:position w:val="0"/>
          <w:shd w:val="clear" w:color="auto" w:fill="auto"/>
          <w:lang w:val="en-US" w:eastAsia="en-US" w:bidi="en-US"/>
        </w:rPr>
        <w:t>administrative court.</w:t>
      </w:r>
      <w:r>
        <w:rPr>
          <w:color w:val="000000"/>
          <w:spacing w:val="0"/>
          <w:w w:val="100"/>
          <w:position w:val="0"/>
          <w:shd w:val="clear" w:color="auto" w:fill="auto"/>
          <w:vertAlign w:val="superscript"/>
          <w:lang w:val="en-US" w:eastAsia="en-US" w:bidi="en-US"/>
        </w:rPr>
        <w:footnoteReference w:id="66"/>
      </w:r>
      <w:r>
        <w:rPr>
          <w:color w:val="000000"/>
          <w:spacing w:val="0"/>
          <w:w w:val="100"/>
          <w:position w:val="0"/>
          <w:shd w:val="clear" w:color="auto" w:fill="auto"/>
          <w:lang w:val="en-US" w:eastAsia="en-US" w:bidi="en-US"/>
        </w:rPr>
        <w:t xml:space="preserve"> The applicant may ask the court for an interim measure against deportation within three calendar days.</w:t>
      </w:r>
    </w:p>
    <w:p>
      <w:pPr>
        <w:pStyle w:val="Style28"/>
        <w:keepNext w:val="0"/>
        <w:keepLines w:val="0"/>
        <w:widowControl w:val="0"/>
        <w:numPr>
          <w:ilvl w:val="0"/>
          <w:numId w:val="35"/>
        </w:numPr>
        <w:shd w:val="clear" w:color="auto" w:fill="auto"/>
        <w:tabs>
          <w:tab w:pos="740" w:val="left"/>
        </w:tabs>
        <w:bidi w:val="0"/>
        <w:spacing w:before="0" w:after="0"/>
        <w:ind w:left="720" w:right="0" w:hanging="340"/>
        <w:jc w:val="both"/>
      </w:pPr>
      <w:r>
        <w:rPr>
          <w:color w:val="000000"/>
          <w:spacing w:val="0"/>
          <w:w w:val="100"/>
          <w:position w:val="0"/>
          <w:shd w:val="clear" w:color="auto" w:fill="auto"/>
          <w:lang w:val="en-US" w:eastAsia="en-US" w:bidi="en-US"/>
        </w:rPr>
        <w:t>In theory, the Federal Office can decide within the two calendar days that the application is successful or it can reject the application as “unfounded” (unqualified rejection): In these cases, entry to the territory and, if necessary, access to the legal remedies of the regular procedure would have to be granted. However, this option seems to be irrelevant in practice since the Federal Office always grants entry to the territory for the asylum procedure to be carried out in a regular procedure (see c.) if an application is not rejected as manifestly unfounded.</w:t>
      </w:r>
    </w:p>
    <w:p>
      <w:pPr>
        <w:pStyle w:val="Style28"/>
        <w:keepNext w:val="0"/>
        <w:keepLines w:val="0"/>
        <w:widowControl w:val="0"/>
        <w:numPr>
          <w:ilvl w:val="0"/>
          <w:numId w:val="35"/>
        </w:numPr>
        <w:shd w:val="clear" w:color="auto" w:fill="auto"/>
        <w:tabs>
          <w:tab w:pos="740" w:val="left"/>
        </w:tabs>
        <w:bidi w:val="0"/>
        <w:spacing w:before="0" w:after="0"/>
        <w:ind w:left="720" w:right="0" w:hanging="340"/>
        <w:jc w:val="both"/>
      </w:pPr>
      <w:r>
        <w:rPr>
          <w:color w:val="000000"/>
          <w:spacing w:val="0"/>
          <w:w w:val="100"/>
          <w:position w:val="0"/>
          <w:shd w:val="clear" w:color="auto" w:fill="auto"/>
          <w:lang w:val="en-US" w:eastAsia="en-US" w:bidi="en-US"/>
        </w:rPr>
        <w:t>The Federal Office declares within the first two calendar days following the application that it will not be able to decide upon the application at short notice: Entry to the territory and access to the regular procedure are granted.</w:t>
      </w:r>
    </w:p>
    <w:p>
      <w:pPr>
        <w:pStyle w:val="Style28"/>
        <w:keepNext w:val="0"/>
        <w:keepLines w:val="0"/>
        <w:widowControl w:val="0"/>
        <w:numPr>
          <w:ilvl w:val="0"/>
          <w:numId w:val="35"/>
        </w:numPr>
        <w:shd w:val="clear" w:color="auto" w:fill="auto"/>
        <w:tabs>
          <w:tab w:pos="740" w:val="left"/>
        </w:tabs>
        <w:bidi w:val="0"/>
        <w:spacing w:before="0" w:after="260"/>
        <w:ind w:left="720" w:right="0" w:hanging="340"/>
        <w:jc w:val="both"/>
      </w:pPr>
      <w:r>
        <w:rPr>
          <w:color w:val="000000"/>
          <w:spacing w:val="0"/>
          <w:w w:val="100"/>
          <w:position w:val="0"/>
          <w:shd w:val="clear" w:color="auto" w:fill="auto"/>
          <w:lang w:val="en-US" w:eastAsia="en-US" w:bidi="en-US"/>
        </w:rPr>
        <w:t>The Federal Office has not taken a decision within two calendar days following the application: Entry to the territory (and to the regular procedure) is granted.</w: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In practice, the third option is the most common outcome: In 2012, 720 out of 787 potential airport procedures were halted because the Federal Office notified the border police that no decision would be taken within the time-frame required by law. Only in 60 cases a decision was taken within the two-day period, 59 of which were rejections classified as “manifestly unfounded”.</w:t>
      </w:r>
      <w:r>
        <w:rPr>
          <w:color w:val="000000"/>
          <w:spacing w:val="0"/>
          <w:w w:val="100"/>
          <w:position w:val="0"/>
          <w:shd w:val="clear" w:color="auto" w:fill="auto"/>
          <w:vertAlign w:val="superscript"/>
          <w:lang w:val="en-US" w:eastAsia="en-US" w:bidi="en-US"/>
        </w:rPr>
        <w:footnoteReference w:id="67"/>
      </w:r>
      <w:r>
        <w:rPr>
          <w:color w:val="000000"/>
          <w:spacing w:val="0"/>
          <w:w w:val="100"/>
          <w:position w:val="0"/>
          <w:shd w:val="clear" w:color="auto" w:fill="auto"/>
          <w:lang w:val="en-US" w:eastAsia="en-US" w:bidi="en-US"/>
        </w:rPr>
        <w:t xml:space="preserve"> This implies that in practice only applications are dealt with in the airport procedure which the authorities have already “earmarked” as “manifestly unfounded”.</w:t>
      </w:r>
    </w:p>
    <w:p>
      <w:pPr>
        <w:pStyle w:val="Style28"/>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20"/>
          <w:szCs w:val="20"/>
          <w:shd w:val="clear" w:color="auto" w:fill="auto"/>
          <w:lang w:val="en-US" w:eastAsia="en-US" w:bidi="en-US"/>
        </w:rPr>
        <w:t>During the airport procedure the substance of an application has to be examined in full by the Federal Office. However, NGOs have repeatedly criticised the quality of airport procedures as deficient. In 2009 the NGO Pro Asyl (the network of refugee councils) published an analysis of the airport procedure. The study came to the conclusion that the airport procedure was “structurally flawed” and that quality control of decisions was severely lacking.</w:t>
      </w:r>
      <w:r>
        <w:rPr>
          <w:color w:val="000000"/>
          <w:spacing w:val="0"/>
          <w:w w:val="100"/>
          <w:position w:val="0"/>
          <w:sz w:val="20"/>
          <w:szCs w:val="20"/>
          <w:shd w:val="clear" w:color="auto" w:fill="auto"/>
          <w:vertAlign w:val="superscript"/>
          <w:lang w:val="en-US" w:eastAsia="en-US" w:bidi="en-US"/>
        </w:rPr>
        <w:footnoteReference w:id="68"/>
      </w:r>
      <w:r>
        <w:rPr>
          <w:color w:val="000000"/>
          <w:spacing w:val="0"/>
          <w:w w:val="100"/>
          <w:position w:val="0"/>
          <w:sz w:val="20"/>
          <w:szCs w:val="20"/>
          <w:shd w:val="clear" w:color="auto" w:fill="auto"/>
          <w:lang w:val="en-US" w:eastAsia="en-US" w:bidi="en-US"/>
        </w:rPr>
        <w:t xml:space="preserve"> The report highlighted the cases of two Eritrean asylum-seekers who were deported following a rejection of their asylum applications as “manifestly unfounded” in an airport procedure at Frankfurt/Main in December 2007, in spite of their claims that they were facing prosecution in Eritrea for deserting the army. They were arrested upon return to Eritrea in May 2008. The Frankfurt Administrative Court obliged the authorities to grant refugee status to both asylum- </w:t>
      </w:r>
      <w:r>
        <w:rPr>
          <w:color w:val="000000"/>
          <w:spacing w:val="0"/>
          <w:w w:val="100"/>
          <w:position w:val="0"/>
          <w:sz w:val="13"/>
          <w:szCs w:val="13"/>
          <w:shd w:val="clear" w:color="auto" w:fill="auto"/>
          <w:lang w:val="en-US" w:eastAsia="en-US" w:bidi="en-US"/>
        </w:rPr>
        <w:t>71</w:t>
      </w:r>
    </w:p>
    <w:p>
      <w:pPr>
        <w:pStyle w:val="Style28"/>
        <w:keepNext w:val="0"/>
        <w:keepLines w:val="0"/>
        <w:widowControl w:val="0"/>
        <w:shd w:val="clear" w:color="auto" w:fill="auto"/>
        <w:bidi w:val="0"/>
        <w:spacing w:before="0" w:after="260" w:line="180" w:lineRule="auto"/>
        <w:ind w:left="0" w:right="0" w:firstLine="0"/>
        <w:jc w:val="both"/>
      </w:pPr>
      <w:r>
        <w:rPr>
          <w:color w:val="000000"/>
          <w:spacing w:val="0"/>
          <w:w w:val="100"/>
          <w:position w:val="0"/>
          <w:shd w:val="clear" w:color="auto" w:fill="auto"/>
          <w:lang w:val="en-US" w:eastAsia="en-US" w:bidi="en-US"/>
        </w:rPr>
        <w:t>seekers after their deportation. The Eritreans finally managed to return to Germany in 2010.</w:t>
      </w:r>
      <w:r>
        <w:rPr>
          <w:color w:val="000000"/>
          <w:spacing w:val="0"/>
          <w:w w:val="100"/>
          <w:position w:val="0"/>
          <w:shd w:val="clear" w:color="auto" w:fill="auto"/>
          <w:vertAlign w:val="superscript"/>
          <w:lang w:val="en-US" w:eastAsia="en-US" w:bidi="en-US"/>
        </w:rPr>
        <w:footnoteReference w:id="69"/>
      </w:r>
    </w:p>
    <w:p>
      <w:pPr>
        <w:pStyle w:val="Style28"/>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20"/>
          <w:szCs w:val="20"/>
          <w:shd w:val="clear" w:color="auto" w:fill="auto"/>
          <w:lang w:val="en-US" w:eastAsia="en-US" w:bidi="en-US"/>
        </w:rPr>
        <w:t xml:space="preserve">In April 2013 several NGOs reported that an Indian national, Devender Pal Singh Bhullar, was at risk of imminent execution in India for the alleged involvement in a bomb attack in 2013. After his asylum application had been rejected during an airport procedure in 1994 he was deported to India and arrested by the Indian authorities shortly after his return. When the Indian Supreme Court finally upheld the death penalty in April 2013 he had spent more than 18 years in prison. According to a statement by Amnesty International Devender Pal Singh Bhullar's trial had fallen far short of international standards. Pro Asyl reported that an administrative court in Germany had overruled the decision from the airport </w:t>
      </w:r>
      <w:r>
        <w:rPr>
          <w:color w:val="000000"/>
          <w:spacing w:val="0"/>
          <w:w w:val="100"/>
          <w:position w:val="0"/>
          <w:sz w:val="13"/>
          <w:szCs w:val="13"/>
          <w:shd w:val="clear" w:color="auto" w:fill="auto"/>
          <w:lang w:val="en-US" w:eastAsia="en-US" w:bidi="en-US"/>
        </w:rPr>
        <w:t>72</w:t>
      </w:r>
    </w:p>
    <w:p>
      <w:pPr>
        <w:pStyle w:val="Style28"/>
        <w:keepNext w:val="0"/>
        <w:keepLines w:val="0"/>
        <w:widowControl w:val="0"/>
        <w:shd w:val="clear" w:color="auto" w:fill="auto"/>
        <w:bidi w:val="0"/>
        <w:spacing w:before="0" w:after="260" w:line="180" w:lineRule="auto"/>
        <w:ind w:left="0" w:right="0" w:firstLine="0"/>
        <w:jc w:val="both"/>
        <w:sectPr>
          <w:footerReference w:type="default" r:id="rId48"/>
          <w:footerReference w:type="even" r:id="rId49"/>
          <w:footerReference w:type="first" r:id="rId50"/>
          <w:footnotePr>
            <w:pos w:val="pageBottom"/>
            <w:numFmt w:val="decimal"/>
            <w:numStart w:val="4"/>
            <w:numRestart w:val="continuous"/>
            <w15:footnoteColumns w:val="1"/>
          </w:footnotePr>
          <w:pgSz w:w="11900" w:h="16840"/>
          <w:pgMar w:top="603" w:left="1088" w:right="1216" w:bottom="2693" w:header="0" w:footer="3" w:gutter="0"/>
          <w:cols w:space="720"/>
          <w:noEndnote/>
          <w:titlePg/>
          <w:rtlGutter w:val="0"/>
          <w:docGrid w:linePitch="360"/>
        </w:sectPr>
      </w:pPr>
      <w:r>
        <mc:AlternateContent>
          <mc:Choice Requires="wps">
            <w:drawing>
              <wp:anchor distT="0" distB="0" distL="114300" distR="114300" simplePos="0" relativeHeight="125829426" behindDoc="0" locked="0" layoutInCell="1" allowOverlap="1">
                <wp:simplePos x="0" y="0"/>
                <wp:positionH relativeFrom="page">
                  <wp:posOffset>793115</wp:posOffset>
                </wp:positionH>
                <wp:positionV relativeFrom="paragraph">
                  <wp:posOffset>635000</wp:posOffset>
                </wp:positionV>
                <wp:extent cx="121920" cy="1033145"/>
                <wp:wrapSquare wrapText="right"/>
                <wp:docPr id="159" name="Shape 159"/>
                <a:graphic xmlns:a="http://schemas.openxmlformats.org/drawingml/2006/main">
                  <a:graphicData uri="http://schemas.microsoft.com/office/word/2010/wordprocessingShape">
                    <wps:wsp>
                      <wps:cNvSpPr txBox="1"/>
                      <wps:spPr>
                        <a:xfrm>
                          <a:ext cx="121920" cy="1033145"/>
                        </a:xfrm>
                        <a:prstGeom prst="rect"/>
                        <a:noFill/>
                      </wps:spPr>
                      <wps:txbx>
                        <w:txbxContent>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68</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69</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70</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71</w:t>
                            </w:r>
                          </w:p>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72</w:t>
                            </w:r>
                          </w:p>
                        </w:txbxContent>
                      </wps:txbx>
                      <wps:bodyPr lIns="0" tIns="0" rIns="0" bIns="0">
                        <a:noAutoFit/>
                      </wps:bodyPr>
                    </wps:wsp>
                  </a:graphicData>
                </a:graphic>
              </wp:anchor>
            </w:drawing>
          </mc:Choice>
          <mc:Fallback>
            <w:pict>
              <v:shape id="_x0000_s1185" type="#_x0000_t202" style="position:absolute;margin-left:62.450000000000003pt;margin-top:50.pt;width:9.5999999999999996pt;height:81.349999999999994pt;z-index:-125829327;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68</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69</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70</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71</w:t>
                      </w:r>
                    </w:p>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72</w:t>
                      </w:r>
                    </w:p>
                  </w:txbxContent>
                </v:textbox>
                <w10:wrap type="square" side="right" anchorx="page"/>
              </v:shape>
            </w:pict>
          </mc:Fallback>
        </mc:AlternateContent>
      </w:r>
      <w:r>
        <w:rPr>
          <w:color w:val="000000"/>
          <w:spacing w:val="0"/>
          <w:w w:val="100"/>
          <w:position w:val="0"/>
          <w:shd w:val="clear" w:color="auto" w:fill="auto"/>
          <w:lang w:val="en-US" w:eastAsia="en-US" w:bidi="en-US"/>
        </w:rPr>
        <w:t>procedure two years after the deportation had taken place.</w:t>
      </w:r>
      <w:r>
        <w:rPr>
          <w:color w:val="000000"/>
          <w:spacing w:val="0"/>
          <w:w w:val="100"/>
          <w:position w:val="0"/>
          <w:shd w:val="clear" w:color="auto" w:fill="auto"/>
          <w:vertAlign w:val="superscript"/>
          <w:lang w:val="en-US" w:eastAsia="en-US" w:bidi="en-US"/>
        </w:rPr>
        <w:footnoteReference w:id="70"/>
      </w:r>
    </w:p>
    <w:p>
      <w:pPr>
        <w:pStyle w:val="Style50"/>
        <w:keepNext w:val="0"/>
        <w:keepLines w:val="0"/>
        <w:widowControl w:val="0"/>
        <w:shd w:val="clear" w:color="auto" w:fill="auto"/>
        <w:bidi w:val="0"/>
        <w:spacing w:before="0" w:after="0" w:line="240" w:lineRule="auto"/>
        <w:ind w:left="0" w:right="0" w:firstLine="0"/>
        <w:jc w:val="left"/>
      </w:pPr>
      <w:bookmarkStart w:id="61" w:name="bookmark61"/>
      <w:r>
        <w:rPr>
          <w:b w:val="0"/>
          <w:bCs w:val="0"/>
          <w:i/>
          <w:iCs/>
          <w:color w:val="E36C0A"/>
          <w:spacing w:val="0"/>
          <w:w w:val="100"/>
          <w:position w:val="0"/>
          <w:shd w:val="clear" w:color="auto" w:fill="auto"/>
          <w:lang w:val="en-US" w:eastAsia="en-US" w:bidi="en-US"/>
        </w:rPr>
        <w:t>Appeal</w:t>
      </w:r>
      <w:bookmarkEnd w:id="61"/>
    </w:p>
    <w:tbl>
      <w:tblPr>
        <w:tblOverlap w:val="never"/>
        <w:jc w:val="center"/>
        <w:tblLayout w:type="fixed"/>
      </w:tblPr>
      <w:tblGrid>
        <w:gridCol w:w="4450"/>
        <w:gridCol w:w="1766"/>
        <w:gridCol w:w="2525"/>
      </w:tblGrid>
      <w:tr>
        <w:trPr>
          <w:trHeight w:val="317" w:hRule="exact"/>
        </w:trPr>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Indicators:</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4" w:hRule="exact"/>
        </w:trPr>
        <w:tc>
          <w:tcPr>
            <w:gridSpan w:val="3"/>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Does the law provide for an appeal against a decision taken in a border procedure?</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Yes</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No</w:t>
            </w:r>
          </w:p>
        </w:tc>
      </w:tr>
      <w:tr>
        <w:trPr>
          <w:trHeight w:val="302" w:hRule="exact"/>
        </w:trPr>
        <w:tc>
          <w:tcPr>
            <w:tcBorders/>
            <w:shd w:val="clear" w:color="auto" w:fill="FFFFFF"/>
            <w:vAlign w:val="top"/>
          </w:tcPr>
          <w:p>
            <w:pPr>
              <w:pStyle w:val="Style13"/>
              <w:keepNext w:val="0"/>
              <w:keepLines w:val="0"/>
              <w:widowControl w:val="0"/>
              <w:shd w:val="clear" w:color="auto" w:fill="auto"/>
              <w:bidi w:val="0"/>
              <w:spacing w:before="0" w:after="0" w:line="240" w:lineRule="auto"/>
              <w:ind w:left="142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if yes, is the appeal</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860"/>
              <w:jc w:val="left"/>
            </w:pPr>
            <w:r>
              <w:rPr>
                <w:color w:val="000000"/>
                <w:spacing w:val="0"/>
                <w:w w:val="100"/>
                <w:position w:val="0"/>
                <w:shd w:val="clear" w:color="auto" w:fill="auto"/>
                <w:lang w:val="en-US" w:eastAsia="en-US" w:bidi="en-US"/>
              </w:rPr>
              <w:t>judicial</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 administrative</w:t>
            </w:r>
          </w:p>
        </w:tc>
      </w:tr>
      <w:tr>
        <w:trPr>
          <w:trHeight w:val="552" w:hRule="exact"/>
        </w:trPr>
        <w:tc>
          <w:tcPr>
            <w:tcBorders>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142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If yes, is it suspensive?</w:t>
            </w:r>
          </w:p>
        </w:tc>
        <w:tc>
          <w:tcPr>
            <w:tcBorders>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860"/>
              <w:jc w:val="left"/>
            </w:pPr>
            <w:r>
              <w:rPr>
                <w:color w:val="000000"/>
                <w:spacing w:val="0"/>
                <w:w w:val="100"/>
                <w:position w:val="0"/>
                <w:shd w:val="clear" w:color="auto" w:fill="auto"/>
                <w:lang w:val="en-US" w:eastAsia="en-US" w:bidi="en-US"/>
              </w:rPr>
              <w:t>Yes</w:t>
            </w:r>
          </w:p>
        </w:tc>
        <w:tc>
          <w:tcPr>
            <w:tcBorders>
              <w:bottom w:val="single" w:sz="4"/>
            </w:tcBorders>
            <w:shd w:val="clear" w:color="auto" w:fill="FFFFFF"/>
            <w:vAlign w:val="bottom"/>
          </w:tcPr>
          <w:p>
            <w:pPr>
              <w:pStyle w:val="Style13"/>
              <w:keepNext w:val="0"/>
              <w:keepLines w:val="0"/>
              <w:widowControl w:val="0"/>
              <w:shd w:val="clear" w:color="auto" w:fill="auto"/>
              <w:bidi w:val="0"/>
              <w:spacing w:before="0" w:after="60" w:line="240" w:lineRule="auto"/>
              <w:ind w:left="0" w:right="0" w:firstLine="260"/>
              <w:jc w:val="left"/>
            </w:pPr>
            <w:r>
              <w:rPr>
                <w:color w:val="000000"/>
                <w:spacing w:val="0"/>
                <w:w w:val="100"/>
                <w:position w:val="0"/>
                <w:shd w:val="clear" w:color="auto" w:fill="auto"/>
                <w:lang w:val="en-US" w:eastAsia="en-US" w:bidi="en-US"/>
              </w:rPr>
              <w:t>E No (not automatically)</w:t>
            </w:r>
          </w:p>
          <w:p>
            <w:pPr>
              <w:pStyle w:val="Style13"/>
              <w:keepNext w:val="0"/>
              <w:keepLines w:val="0"/>
              <w:widowControl w:val="0"/>
              <w:shd w:val="clear" w:color="auto" w:fill="auto"/>
              <w:bidi w:val="0"/>
              <w:spacing w:before="0" w:after="0" w:line="240" w:lineRule="auto"/>
              <w:ind w:left="0" w:right="0" w:firstLine="0"/>
              <w:jc w:val="right"/>
            </w:pPr>
            <w:r>
              <w:rPr>
                <w:color w:val="9BBB58"/>
                <w:spacing w:val="0"/>
                <w:w w:val="100"/>
                <w:position w:val="0"/>
                <w:shd w:val="clear" w:color="auto" w:fill="auto"/>
                <w:lang w:val="en-US" w:eastAsia="en-US" w:bidi="en-US"/>
              </w:rPr>
              <w:t>✓</w:t>
            </w:r>
          </w:p>
        </w:tc>
      </w:tr>
    </w:tbl>
    <w:p>
      <w:pPr>
        <w:widowControl w:val="0"/>
        <w:spacing w:after="279" w:line="1" w:lineRule="exact"/>
      </w:pPr>
    </w:p>
    <w:p>
      <w:pPr>
        <w:pStyle w:val="Style28"/>
        <w:keepNext w:val="0"/>
        <w:keepLines w:val="0"/>
        <w:widowControl w:val="0"/>
        <w:shd w:val="clear" w:color="auto" w:fill="auto"/>
        <w:bidi w:val="0"/>
        <w:spacing w:before="0" w:after="0" w:line="269" w:lineRule="auto"/>
        <w:ind w:left="0" w:right="0" w:firstLine="0"/>
        <w:jc w:val="both"/>
        <w:rPr>
          <w:sz w:val="13"/>
          <w:szCs w:val="13"/>
        </w:rPr>
      </w:pPr>
      <w:r>
        <w:rPr>
          <w:color w:val="000000"/>
          <w:spacing w:val="0"/>
          <w:w w:val="100"/>
          <w:position w:val="0"/>
          <w:sz w:val="20"/>
          <w:szCs w:val="20"/>
          <w:shd w:val="clear" w:color="auto" w:fill="auto"/>
          <w:lang w:val="en-US" w:eastAsia="en-US" w:bidi="en-US"/>
        </w:rPr>
        <w:t xml:space="preserve">“Manifestly unfounded” decisions are generally subject to restrictions in legal remedy, but in the airport procedure the law has placed even stricter time-frames on the procedure: Thus, if an application is rejected as “manifestly unfounded” in the airport procedure, a request for an interim measure must be filed with an administrative court within three calendar days. The necessary application to the court can </w:t>
      </w:r>
      <w:r>
        <w:rPr>
          <w:color w:val="000000"/>
          <w:spacing w:val="0"/>
          <w:w w:val="100"/>
          <w:position w:val="0"/>
          <w:sz w:val="13"/>
          <w:szCs w:val="13"/>
          <w:shd w:val="clear" w:color="auto" w:fill="auto"/>
          <w:lang w:val="en-US" w:eastAsia="en-US" w:bidi="en-US"/>
        </w:rPr>
        <w:t>73</w:t>
      </w:r>
    </w:p>
    <w:p>
      <w:pPr>
        <w:pStyle w:val="Style28"/>
        <w:keepNext w:val="0"/>
        <w:keepLines w:val="0"/>
        <w:widowControl w:val="0"/>
        <w:shd w:val="clear" w:color="auto" w:fill="auto"/>
        <w:bidi w:val="0"/>
        <w:spacing w:before="0" w:after="280" w:line="180" w:lineRule="auto"/>
        <w:ind w:left="0" w:right="0" w:firstLine="0"/>
        <w:jc w:val="both"/>
      </w:pPr>
      <w:r>
        <w:rPr>
          <w:color w:val="000000"/>
          <w:spacing w:val="0"/>
          <w:w w:val="100"/>
          <w:position w:val="0"/>
          <w:shd w:val="clear" w:color="auto" w:fill="auto"/>
          <w:lang w:val="en-US" w:eastAsia="en-US" w:bidi="en-US"/>
        </w:rPr>
        <w:t>be submitted at the border authorities.</w:t>
      </w:r>
      <w:r>
        <w:rPr>
          <w:color w:val="000000"/>
          <w:spacing w:val="0"/>
          <w:w w:val="100"/>
          <w:position w:val="0"/>
          <w:shd w:val="clear" w:color="auto" w:fill="auto"/>
          <w:vertAlign w:val="superscript"/>
          <w:lang w:val="en-US" w:eastAsia="en-US" w:bidi="en-US"/>
        </w:rPr>
        <w:footnoteReference w:id="71"/>
      </w:r>
    </w:p>
    <w:p>
      <w:pPr>
        <w:pStyle w:val="Style28"/>
        <w:keepNext w:val="0"/>
        <w:keepLines w:val="0"/>
        <w:widowControl w:val="0"/>
        <w:shd w:val="clear" w:color="auto" w:fill="auto"/>
        <w:bidi w:val="0"/>
        <w:spacing w:before="0" w:after="0" w:line="269" w:lineRule="auto"/>
        <w:ind w:left="0" w:right="0" w:firstLine="0"/>
        <w:jc w:val="both"/>
        <w:rPr>
          <w:sz w:val="13"/>
          <w:szCs w:val="13"/>
        </w:rPr>
      </w:pPr>
      <w:r>
        <w:rPr>
          <w:color w:val="000000"/>
          <w:spacing w:val="0"/>
          <w:w w:val="100"/>
          <w:position w:val="0"/>
          <w:sz w:val="20"/>
          <w:szCs w:val="20"/>
          <w:shd w:val="clear" w:color="auto" w:fill="auto"/>
          <w:lang w:val="en-US" w:eastAsia="en-US" w:bidi="en-US"/>
        </w:rPr>
        <w:t>The administrative court shall decide upon the application for an interim measure in a written procedure, i.e. without an oral hearing of the applicant.</w:t>
      </w:r>
      <w:r>
        <w:rPr>
          <w:color w:val="000000"/>
          <w:spacing w:val="0"/>
          <w:w w:val="100"/>
          <w:position w:val="0"/>
          <w:sz w:val="20"/>
          <w:szCs w:val="20"/>
          <w:shd w:val="clear" w:color="auto" w:fill="auto"/>
          <w:vertAlign w:val="superscript"/>
          <w:lang w:val="en-US" w:eastAsia="en-US" w:bidi="en-US"/>
        </w:rPr>
        <w:footnoteReference w:id="72"/>
      </w:r>
      <w:r>
        <w:rPr>
          <w:color w:val="000000"/>
          <w:spacing w:val="0"/>
          <w:w w:val="100"/>
          <w:position w:val="0"/>
          <w:sz w:val="20"/>
          <w:szCs w:val="20"/>
          <w:shd w:val="clear" w:color="auto" w:fill="auto"/>
          <w:lang w:val="en-US" w:eastAsia="en-US" w:bidi="en-US"/>
        </w:rPr>
        <w:t xml:space="preserve"> The denial of entry - including possible measures to enforce a deportation - is suspended as long as the request for an interim measure is pending at an administrative court. If the court does not decide on this request within 14 calendar days, the asylum- </w:t>
      </w:r>
      <w:r>
        <w:rPr>
          <w:color w:val="000000"/>
          <w:spacing w:val="0"/>
          <w:w w:val="100"/>
          <w:position w:val="0"/>
          <w:sz w:val="13"/>
          <w:szCs w:val="13"/>
          <w:shd w:val="clear" w:color="auto" w:fill="auto"/>
          <w:lang w:val="en-US" w:eastAsia="en-US" w:bidi="en-US"/>
        </w:rPr>
        <w:t>75</w:t>
      </w:r>
    </w:p>
    <w:p>
      <w:pPr>
        <w:pStyle w:val="Style28"/>
        <w:keepNext w:val="0"/>
        <w:keepLines w:val="0"/>
        <w:widowControl w:val="0"/>
        <w:shd w:val="clear" w:color="auto" w:fill="auto"/>
        <w:bidi w:val="0"/>
        <w:spacing w:before="0" w:after="480" w:line="180" w:lineRule="auto"/>
        <w:ind w:left="0" w:right="0" w:firstLine="0"/>
        <w:jc w:val="both"/>
      </w:pPr>
      <w:r>
        <w:rPr>
          <w:color w:val="000000"/>
          <w:spacing w:val="0"/>
          <w:w w:val="100"/>
          <w:position w:val="0"/>
          <w:shd w:val="clear" w:color="auto" w:fill="auto"/>
          <w:lang w:val="en-US" w:eastAsia="en-US" w:bidi="en-US"/>
        </w:rPr>
        <w:t>seeker has to be granted entry to the territory.</w:t>
      </w:r>
      <w:r>
        <w:rPr>
          <w:color w:val="000000"/>
          <w:spacing w:val="0"/>
          <w:w w:val="100"/>
          <w:position w:val="0"/>
          <w:shd w:val="clear" w:color="auto" w:fill="auto"/>
          <w:vertAlign w:val="superscript"/>
          <w:lang w:val="en-US" w:eastAsia="en-US" w:bidi="en-US"/>
        </w:rPr>
        <w:footnoteReference w:id="73"/>
      </w:r>
    </w:p>
    <w:p>
      <w:pPr>
        <w:pStyle w:val="Style28"/>
        <w:keepNext w:val="0"/>
        <w:keepLines w:val="0"/>
        <w:widowControl w:val="0"/>
        <w:shd w:val="clear" w:color="auto" w:fill="auto"/>
        <w:bidi w:val="0"/>
        <w:spacing w:before="0" w:after="220" w:line="240" w:lineRule="auto"/>
        <w:ind w:left="0" w:right="0" w:firstLine="0"/>
        <w:jc w:val="both"/>
      </w:pPr>
      <w:bookmarkStart w:id="62" w:name="bookmark62"/>
      <w:r>
        <w:rPr>
          <w:i/>
          <w:iCs/>
          <w:color w:val="E36C0A"/>
          <w:spacing w:val="0"/>
          <w:w w:val="100"/>
          <w:position w:val="0"/>
          <w:shd w:val="clear" w:color="auto" w:fill="auto"/>
          <w:lang w:val="en-US" w:eastAsia="en-US" w:bidi="en-US"/>
        </w:rPr>
        <w:t>Personal Interview</w:t>
      </w:r>
      <w:bookmarkEnd w:id="62"/>
    </w:p>
    <w:p>
      <w:pPr>
        <w:pStyle w:val="Style28"/>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Indicators:</w:t>
      </w:r>
    </w:p>
    <w:p>
      <w:pPr>
        <w:pStyle w:val="Style82"/>
        <w:keepNext w:val="0"/>
        <w:keepLines w:val="0"/>
        <w:widowControl w:val="0"/>
        <w:shd w:val="clear" w:color="auto" w:fill="auto"/>
        <w:bidi w:val="0"/>
        <w:spacing w:before="0" w:after="0" w:line="182" w:lineRule="auto"/>
        <w:ind w:left="9320" w:right="0" w:firstLine="0"/>
        <w:jc w:val="left"/>
      </w:pPr>
      <w:r>
        <w:rPr>
          <w:color w:val="9BBB58"/>
          <w:spacing w:val="0"/>
          <w:w w:val="100"/>
          <w:position w:val="0"/>
          <w:shd w:val="clear" w:color="auto" w:fill="auto"/>
          <w:lang w:val="en-US" w:eastAsia="en-US" w:bidi="en-US"/>
        </w:rPr>
        <w:t>I</w:t>
      </w:r>
    </w:p>
    <w:p>
      <w:pPr>
        <w:pStyle w:val="Style36"/>
        <w:keepNext w:val="0"/>
        <w:keepLines w:val="0"/>
        <w:widowControl w:val="0"/>
        <w:shd w:val="clear" w:color="auto" w:fill="auto"/>
        <w:tabs>
          <w:tab w:pos="7307" w:val="left"/>
          <w:tab w:pos="8897" w:val="right"/>
        </w:tabs>
        <w:bidi w:val="0"/>
        <w:spacing w:before="0" w:after="60" w:line="230" w:lineRule="auto"/>
        <w:ind w:left="1140" w:right="0" w:hanging="380"/>
        <w:jc w:val="both"/>
      </w:pPr>
      <w:r>
        <w:fldChar w:fldCharType="begin"/>
        <w:instrText xml:space="preserve"> TOC \o "1-5" \h \z </w:instrText>
        <w:fldChar w:fldCharType="separate"/>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Is a personal interview of the asylum seeker systematically conducted in practice in a border procedure?</w:t>
        <w:tab/>
        <w:t>IXI Yes</w:t>
        <w:tab/>
        <w:t>□ No</w:t>
      </w:r>
    </w:p>
    <w:p>
      <w:pPr>
        <w:pStyle w:val="Style36"/>
        <w:keepNext w:val="0"/>
        <w:keepLines w:val="0"/>
        <w:widowControl w:val="0"/>
        <w:numPr>
          <w:ilvl w:val="0"/>
          <w:numId w:val="27"/>
        </w:numPr>
        <w:shd w:val="clear" w:color="auto" w:fill="auto"/>
        <w:tabs>
          <w:tab w:pos="1125" w:val="left"/>
          <w:tab w:pos="7576" w:val="left"/>
          <w:tab w:pos="8685" w:val="left"/>
        </w:tabs>
        <w:bidi w:val="0"/>
        <w:spacing w:before="0" w:after="60" w:line="218" w:lineRule="auto"/>
        <w:ind w:left="1140" w:right="0" w:hanging="380"/>
        <w:jc w:val="both"/>
      </w:pPr>
      <w:r>
        <w:rPr>
          <w:color w:val="000000"/>
          <w:spacing w:val="0"/>
          <w:w w:val="100"/>
          <w:position w:val="0"/>
          <w:shd w:val="clear" w:color="auto" w:fill="auto"/>
          <w:lang w:val="en-US" w:eastAsia="en-US" w:bidi="en-US"/>
        </w:rPr>
        <w:t>If so, are interpreters available in practice, for interviews?</w:t>
        <w:tab/>
        <w:t>Yes</w:t>
        <w:tab/>
        <w:t>□ No</w:t>
      </w:r>
    </w:p>
    <w:p>
      <w:pPr>
        <w:pStyle w:val="Style36"/>
        <w:keepNext w:val="0"/>
        <w:keepLines w:val="0"/>
        <w:widowControl w:val="0"/>
        <w:numPr>
          <w:ilvl w:val="0"/>
          <w:numId w:val="27"/>
        </w:numPr>
        <w:shd w:val="clear" w:color="auto" w:fill="auto"/>
        <w:tabs>
          <w:tab w:pos="1125" w:val="left"/>
          <w:tab w:pos="8973" w:val="left"/>
        </w:tabs>
        <w:bidi w:val="0"/>
        <w:spacing w:before="0" w:after="340" w:line="218" w:lineRule="auto"/>
        <w:ind w:left="1140" w:right="0" w:hanging="380"/>
        <w:jc w:val="both"/>
      </w:pPr>
      <w:r>
        <w:rPr>
          <w:color w:val="000000"/>
          <w:spacing w:val="0"/>
          <w:w w:val="100"/>
          <w:position w:val="0"/>
          <w:shd w:val="clear" w:color="auto" w:fill="auto"/>
          <w:lang w:val="en-US" w:eastAsia="en-US" w:bidi="en-US"/>
        </w:rPr>
        <w:t>Are personal interviews ever conducted through video conferencing? □ Yes</w:t>
        <w:tab/>
        <w:t>No</w:t>
      </w:r>
      <w:r>
        <w:fldChar w:fldCharType="end"/>
      </w:r>
    </w:p>
    <w:p>
      <w:pPr>
        <w:pStyle w:val="Style28"/>
        <w:keepNext w:val="0"/>
        <w:keepLines w:val="0"/>
        <w:widowControl w:val="0"/>
        <w:shd w:val="clear" w:color="auto" w:fill="auto"/>
        <w:bidi w:val="0"/>
        <w:spacing w:before="0" w:after="280"/>
        <w:ind w:left="0" w:right="0" w:firstLine="0"/>
        <w:jc w:val="both"/>
      </w:pPr>
      <w:r>
        <mc:AlternateContent>
          <mc:Choice Requires="wps">
            <w:drawing>
              <wp:anchor distT="0" distB="0" distL="114300" distR="114300" simplePos="0" relativeHeight="125829428" behindDoc="0" locked="0" layoutInCell="1" allowOverlap="1">
                <wp:simplePos x="0" y="0"/>
                <wp:positionH relativeFrom="page">
                  <wp:posOffset>779780</wp:posOffset>
                </wp:positionH>
                <wp:positionV relativeFrom="paragraph">
                  <wp:posOffset>2578100</wp:posOffset>
                </wp:positionV>
                <wp:extent cx="121920" cy="359410"/>
                <wp:wrapSquare wrapText="right"/>
                <wp:docPr id="161" name="Shape 161"/>
                <a:graphic xmlns:a="http://schemas.openxmlformats.org/drawingml/2006/main">
                  <a:graphicData uri="http://schemas.microsoft.com/office/word/2010/wordprocessingShape">
                    <wps:wsp>
                      <wps:cNvSpPr txBox="1"/>
                      <wps:spPr>
                        <a:xfrm>
                          <a:ext cx="121920" cy="359410"/>
                        </a:xfrm>
                        <a:prstGeom prst="rect"/>
                        <a:noFill/>
                      </wps:spPr>
                      <wps:txbx>
                        <w:txbxContent>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73</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74</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75</w:t>
                            </w:r>
                          </w:p>
                        </w:txbxContent>
                      </wps:txbx>
                      <wps:bodyPr lIns="0" tIns="0" rIns="0" bIns="0">
                        <a:noAutoFit/>
                      </wps:bodyPr>
                    </wps:wsp>
                  </a:graphicData>
                </a:graphic>
              </wp:anchor>
            </w:drawing>
          </mc:Choice>
          <mc:Fallback>
            <w:pict>
              <v:shape id="_x0000_s1187" type="#_x0000_t202" style="position:absolute;margin-left:61.399999999999999pt;margin-top:203.pt;width:9.5999999999999996pt;height:28.300000000000001pt;z-index:-125829325;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73</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74</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75</w:t>
                      </w:r>
                    </w:p>
                  </w:txbxContent>
                </v:textbox>
                <w10:wrap type="square" side="right" anchorx="page"/>
              </v:shape>
            </w:pict>
          </mc:Fallback>
        </mc:AlternateContent>
      </w:r>
      <w:r>
        <w:rPr>
          <w:color w:val="000000"/>
          <w:spacing w:val="0"/>
          <w:w w:val="100"/>
          <w:position w:val="0"/>
          <w:shd w:val="clear" w:color="auto" w:fill="auto"/>
          <w:lang w:val="en-US" w:eastAsia="en-US" w:bidi="en-US"/>
        </w:rPr>
        <w:t>In the airport procedure, the border police may conduct a preliminary interview which includes questions on the travel route and on the reasons for leaving the country of origin. However, the relevant interview is carried out by the Federal Office for Migration and Refugees with the presence of an interpreter. The standards for this interview are identical to those described in the context of the regular procedure. It has been noted that discrepancies between the information gathered by the border police and statements made during the interview in the asylum procedure are sometimes used to cast doubt on the applicant's credibility.</w:t>
      </w:r>
      <w:r>
        <w:rPr>
          <w:color w:val="000000"/>
          <w:spacing w:val="0"/>
          <w:w w:val="100"/>
          <w:position w:val="0"/>
          <w:shd w:val="clear" w:color="auto" w:fill="auto"/>
          <w:vertAlign w:val="superscript"/>
          <w:lang w:val="en-US" w:eastAsia="en-US" w:bidi="en-US"/>
        </w:rPr>
        <w:footnoteReference w:id="74"/>
      </w:r>
      <w:r>
        <w:br w:type="page"/>
      </w:r>
    </w:p>
    <w:p>
      <w:pPr>
        <w:pStyle w:val="Style28"/>
        <w:keepNext w:val="0"/>
        <w:keepLines w:val="0"/>
        <w:widowControl w:val="0"/>
        <w:shd w:val="clear" w:color="auto" w:fill="auto"/>
        <w:bidi w:val="0"/>
        <w:spacing w:before="0" w:line="240" w:lineRule="auto"/>
        <w:ind w:left="0" w:right="0" w:firstLine="0"/>
        <w:jc w:val="left"/>
      </w:pPr>
      <w:r>
        <mc:AlternateContent>
          <mc:Choice Requires="wps">
            <w:drawing>
              <wp:anchor distT="0" distB="52070" distL="0" distR="0" simplePos="0" relativeHeight="125829430" behindDoc="0" locked="0" layoutInCell="1" allowOverlap="1">
                <wp:simplePos x="0" y="0"/>
                <wp:positionH relativeFrom="page">
                  <wp:posOffset>698500</wp:posOffset>
                </wp:positionH>
                <wp:positionV relativeFrom="paragraph">
                  <wp:posOffset>228600</wp:posOffset>
                </wp:positionV>
                <wp:extent cx="146050" cy="984250"/>
                <wp:wrapSquare wrapText="bothSides"/>
                <wp:docPr id="163" name="Shape 163"/>
                <a:graphic xmlns:a="http://schemas.openxmlformats.org/drawingml/2006/main">
                  <a:graphicData uri="http://schemas.microsoft.com/office/word/2010/wordprocessingShape">
                    <wps:wsp>
                      <wps:cNvSpPr txBox="1"/>
                      <wps:spPr>
                        <a:xfrm>
                          <a:ext cx="146050" cy="984250"/>
                        </a:xfrm>
                        <a:prstGeom prst="rect"/>
                        <a:noFill/>
                      </wps:spPr>
                      <wps:txbx>
                        <w:txbxContent>
                          <w:p>
                            <w:pPr>
                              <w:pStyle w:val="Style82"/>
                              <w:keepNext w:val="0"/>
                              <w:keepLines w:val="0"/>
                              <w:widowControl w:val="0"/>
                              <w:shd w:val="clear" w:color="auto" w:fill="auto"/>
                              <w:bidi w:val="0"/>
                              <w:spacing w:before="0" w:after="0" w:line="230" w:lineRule="auto"/>
                              <w:ind w:left="0" w:right="0" w:firstLine="0"/>
                              <w:jc w:val="left"/>
                            </w:pPr>
                            <w:r>
                              <w:rPr>
                                <w:color w:val="9BBB58"/>
                                <w:spacing w:val="0"/>
                                <w:w w:val="100"/>
                                <w:position w:val="0"/>
                                <w:shd w:val="clear" w:color="auto" w:fill="auto"/>
                                <w:lang w:val="en-US" w:eastAsia="en-US" w:bidi="en-US"/>
                              </w:rPr>
                              <w:t>✓ / I I</w:t>
                            </w:r>
                          </w:p>
                          <w:p>
                            <w:pPr>
                              <w:pStyle w:val="Style28"/>
                              <w:keepNext w:val="0"/>
                              <w:keepLines w:val="0"/>
                              <w:widowControl w:val="0"/>
                              <w:shd w:val="clear" w:color="auto" w:fill="auto"/>
                              <w:bidi w:val="0"/>
                              <w:spacing w:before="0" w:after="0" w:line="146" w:lineRule="auto"/>
                              <w:ind w:left="0" w:right="0" w:firstLine="0"/>
                              <w:jc w:val="both"/>
                            </w:pPr>
                            <w:r>
                              <w:rPr>
                                <w:color w:val="000000"/>
                                <w:spacing w:val="0"/>
                                <w:w w:val="100"/>
                                <w:position w:val="0"/>
                                <w:shd w:val="clear" w:color="auto" w:fill="auto"/>
                                <w:lang w:val="en-US" w:eastAsia="en-US" w:bidi="en-US"/>
                              </w:rPr>
                              <w:t>-</w:t>
                            </w:r>
                          </w:p>
                          <w:p>
                            <w:pPr>
                              <w:pStyle w:val="Style82"/>
                              <w:keepNext w:val="0"/>
                              <w:keepLines w:val="0"/>
                              <w:widowControl w:val="0"/>
                              <w:shd w:val="clear" w:color="auto" w:fill="auto"/>
                              <w:bidi w:val="0"/>
                              <w:spacing w:before="0" w:after="0" w:line="199" w:lineRule="auto"/>
                              <w:ind w:left="0" w:right="0" w:firstLine="0"/>
                              <w:jc w:val="both"/>
                              <w:rPr>
                                <w:sz w:val="20"/>
                                <w:szCs w:val="20"/>
                              </w:rPr>
                            </w:pPr>
                            <w:r>
                              <w:rPr>
                                <w:color w:val="9BBB58"/>
                                <w:spacing w:val="0"/>
                                <w:w w:val="100"/>
                                <w:position w:val="0"/>
                                <w:sz w:val="12"/>
                                <w:szCs w:val="12"/>
                                <w:shd w:val="clear" w:color="auto" w:fill="auto"/>
                                <w:lang w:val="en-US" w:eastAsia="en-US" w:bidi="en-US"/>
                              </w:rPr>
                              <w:t xml:space="preserve">I I </w:t>
                            </w:r>
                            <w:r>
                              <w:rPr>
                                <w:color w:val="9BBB58"/>
                                <w:spacing w:val="0"/>
                                <w:w w:val="100"/>
                                <w:position w:val="0"/>
                                <w:sz w:val="20"/>
                                <w:szCs w:val="20"/>
                                <w:shd w:val="clear" w:color="auto" w:fill="auto"/>
                                <w:lang w:val="en-US" w:eastAsia="en-US" w:bidi="en-US"/>
                              </w:rPr>
                              <w:t>I</w:t>
                            </w:r>
                          </w:p>
                          <w:p>
                            <w:pPr>
                              <w:pStyle w:val="Style28"/>
                              <w:keepNext w:val="0"/>
                              <w:keepLines w:val="0"/>
                              <w:widowControl w:val="0"/>
                              <w:shd w:val="clear" w:color="auto" w:fill="auto"/>
                              <w:bidi w:val="0"/>
                              <w:spacing w:before="0" w:after="0" w:line="146" w:lineRule="auto"/>
                              <w:ind w:left="0" w:right="0" w:firstLine="0"/>
                              <w:jc w:val="both"/>
                            </w:pPr>
                            <w:r>
                              <w:rPr>
                                <w:color w:val="000000"/>
                                <w:spacing w:val="0"/>
                                <w:w w:val="100"/>
                                <w:position w:val="0"/>
                                <w:shd w:val="clear" w:color="auto" w:fill="auto"/>
                                <w:vertAlign w:val="superscript"/>
                                <w:lang w:val="en-US" w:eastAsia="en-US" w:bidi="en-US"/>
                              </w:rPr>
                              <w:t>-</w:t>
                            </w:r>
                          </w:p>
                          <w:p>
                            <w:pPr>
                              <w:pStyle w:val="Style28"/>
                              <w:keepNext w:val="0"/>
                              <w:keepLines w:val="0"/>
                              <w:widowControl w:val="0"/>
                              <w:shd w:val="clear" w:color="auto" w:fill="auto"/>
                              <w:bidi w:val="0"/>
                              <w:spacing w:before="0" w:after="0" w:line="182" w:lineRule="auto"/>
                              <w:ind w:left="0" w:right="0" w:firstLine="0"/>
                              <w:jc w:val="center"/>
                            </w:pPr>
                            <w:r>
                              <w:rPr>
                                <w:color w:val="9BBB58"/>
                                <w:spacing w:val="0"/>
                                <w:w w:val="100"/>
                                <w:position w:val="0"/>
                                <w:sz w:val="12"/>
                                <w:szCs w:val="12"/>
                                <w:shd w:val="clear" w:color="auto" w:fill="auto"/>
                                <w:lang w:val="en-US" w:eastAsia="en-US" w:bidi="en-US"/>
                              </w:rPr>
                              <w:t>I</w:t>
                              <w:br/>
                            </w:r>
                            <w:r>
                              <w:rPr>
                                <w:color w:val="9BBB58"/>
                                <w:spacing w:val="0"/>
                                <w:w w:val="100"/>
                                <w:position w:val="0"/>
                                <w:shd w:val="clear" w:color="auto" w:fill="auto"/>
                                <w:lang w:val="en-US" w:eastAsia="en-US" w:bidi="en-US"/>
                              </w:rPr>
                              <w:t>V</w:t>
                            </w:r>
                          </w:p>
                        </w:txbxContent>
                      </wps:txbx>
                      <wps:bodyPr lIns="0" tIns="0" rIns="0" bIns="0">
                        <a:noAutoFit/>
                      </wps:bodyPr>
                    </wps:wsp>
                  </a:graphicData>
                </a:graphic>
              </wp:anchor>
            </w:drawing>
          </mc:Choice>
          <mc:Fallback>
            <w:pict>
              <v:shape id="_x0000_s1189" type="#_x0000_t202" style="position:absolute;margin-left:55.pt;margin-top:18.pt;width:11.5pt;height:77.5pt;z-index:-125829323;mso-wrap-distance-left:0;mso-wrap-distance-right:0;mso-wrap-distance-bottom:4.0999999999999996pt;mso-position-horizontal-relative:page" filled="f" stroked="f">
                <v:textbox inset="0,0,0,0">
                  <w:txbxContent>
                    <w:p>
                      <w:pPr>
                        <w:pStyle w:val="Style82"/>
                        <w:keepNext w:val="0"/>
                        <w:keepLines w:val="0"/>
                        <w:widowControl w:val="0"/>
                        <w:shd w:val="clear" w:color="auto" w:fill="auto"/>
                        <w:bidi w:val="0"/>
                        <w:spacing w:before="0" w:after="0" w:line="230" w:lineRule="auto"/>
                        <w:ind w:left="0" w:right="0" w:firstLine="0"/>
                        <w:jc w:val="left"/>
                      </w:pPr>
                      <w:r>
                        <w:rPr>
                          <w:color w:val="9BBB58"/>
                          <w:spacing w:val="0"/>
                          <w:w w:val="100"/>
                          <w:position w:val="0"/>
                          <w:shd w:val="clear" w:color="auto" w:fill="auto"/>
                          <w:lang w:val="en-US" w:eastAsia="en-US" w:bidi="en-US"/>
                        </w:rPr>
                        <w:t>✓ / I I</w:t>
                      </w:r>
                    </w:p>
                    <w:p>
                      <w:pPr>
                        <w:pStyle w:val="Style28"/>
                        <w:keepNext w:val="0"/>
                        <w:keepLines w:val="0"/>
                        <w:widowControl w:val="0"/>
                        <w:shd w:val="clear" w:color="auto" w:fill="auto"/>
                        <w:bidi w:val="0"/>
                        <w:spacing w:before="0" w:after="0" w:line="146" w:lineRule="auto"/>
                        <w:ind w:left="0" w:right="0" w:firstLine="0"/>
                        <w:jc w:val="both"/>
                      </w:pPr>
                      <w:r>
                        <w:rPr>
                          <w:color w:val="000000"/>
                          <w:spacing w:val="0"/>
                          <w:w w:val="100"/>
                          <w:position w:val="0"/>
                          <w:shd w:val="clear" w:color="auto" w:fill="auto"/>
                          <w:lang w:val="en-US" w:eastAsia="en-US" w:bidi="en-US"/>
                        </w:rPr>
                        <w:t>-</w:t>
                      </w:r>
                    </w:p>
                    <w:p>
                      <w:pPr>
                        <w:pStyle w:val="Style82"/>
                        <w:keepNext w:val="0"/>
                        <w:keepLines w:val="0"/>
                        <w:widowControl w:val="0"/>
                        <w:shd w:val="clear" w:color="auto" w:fill="auto"/>
                        <w:bidi w:val="0"/>
                        <w:spacing w:before="0" w:after="0" w:line="199" w:lineRule="auto"/>
                        <w:ind w:left="0" w:right="0" w:firstLine="0"/>
                        <w:jc w:val="both"/>
                        <w:rPr>
                          <w:sz w:val="20"/>
                          <w:szCs w:val="20"/>
                        </w:rPr>
                      </w:pPr>
                      <w:r>
                        <w:rPr>
                          <w:color w:val="9BBB58"/>
                          <w:spacing w:val="0"/>
                          <w:w w:val="100"/>
                          <w:position w:val="0"/>
                          <w:sz w:val="12"/>
                          <w:szCs w:val="12"/>
                          <w:shd w:val="clear" w:color="auto" w:fill="auto"/>
                          <w:lang w:val="en-US" w:eastAsia="en-US" w:bidi="en-US"/>
                        </w:rPr>
                        <w:t xml:space="preserve">I I </w:t>
                      </w:r>
                      <w:r>
                        <w:rPr>
                          <w:color w:val="9BBB58"/>
                          <w:spacing w:val="0"/>
                          <w:w w:val="100"/>
                          <w:position w:val="0"/>
                          <w:sz w:val="20"/>
                          <w:szCs w:val="20"/>
                          <w:shd w:val="clear" w:color="auto" w:fill="auto"/>
                          <w:lang w:val="en-US" w:eastAsia="en-US" w:bidi="en-US"/>
                        </w:rPr>
                        <w:t>I</w:t>
                      </w:r>
                    </w:p>
                    <w:p>
                      <w:pPr>
                        <w:pStyle w:val="Style28"/>
                        <w:keepNext w:val="0"/>
                        <w:keepLines w:val="0"/>
                        <w:widowControl w:val="0"/>
                        <w:shd w:val="clear" w:color="auto" w:fill="auto"/>
                        <w:bidi w:val="0"/>
                        <w:spacing w:before="0" w:after="0" w:line="146" w:lineRule="auto"/>
                        <w:ind w:left="0" w:right="0" w:firstLine="0"/>
                        <w:jc w:val="both"/>
                      </w:pPr>
                      <w:r>
                        <w:rPr>
                          <w:color w:val="000000"/>
                          <w:spacing w:val="0"/>
                          <w:w w:val="100"/>
                          <w:position w:val="0"/>
                          <w:shd w:val="clear" w:color="auto" w:fill="auto"/>
                          <w:vertAlign w:val="superscript"/>
                          <w:lang w:val="en-US" w:eastAsia="en-US" w:bidi="en-US"/>
                        </w:rPr>
                        <w:t>-</w:t>
                      </w:r>
                    </w:p>
                    <w:p>
                      <w:pPr>
                        <w:pStyle w:val="Style28"/>
                        <w:keepNext w:val="0"/>
                        <w:keepLines w:val="0"/>
                        <w:widowControl w:val="0"/>
                        <w:shd w:val="clear" w:color="auto" w:fill="auto"/>
                        <w:bidi w:val="0"/>
                        <w:spacing w:before="0" w:after="0" w:line="182" w:lineRule="auto"/>
                        <w:ind w:left="0" w:right="0" w:firstLine="0"/>
                        <w:jc w:val="center"/>
                      </w:pPr>
                      <w:r>
                        <w:rPr>
                          <w:color w:val="9BBB58"/>
                          <w:spacing w:val="0"/>
                          <w:w w:val="100"/>
                          <w:position w:val="0"/>
                          <w:sz w:val="12"/>
                          <w:szCs w:val="12"/>
                          <w:shd w:val="clear" w:color="auto" w:fill="auto"/>
                          <w:lang w:val="en-US" w:eastAsia="en-US" w:bidi="en-US"/>
                        </w:rPr>
                        <w:t>I</w:t>
                        <w:br/>
                      </w:r>
                      <w:r>
                        <w:rPr>
                          <w:color w:val="9BBB58"/>
                          <w:spacing w:val="0"/>
                          <w:w w:val="100"/>
                          <w:position w:val="0"/>
                          <w:shd w:val="clear" w:color="auto" w:fill="auto"/>
                          <w:lang w:val="en-US" w:eastAsia="en-US" w:bidi="en-US"/>
                        </w:rPr>
                        <w:t>V</w:t>
                      </w:r>
                    </w:p>
                  </w:txbxContent>
                </v:textbox>
                <w10:wrap type="square" anchorx="page"/>
              </v:shape>
            </w:pict>
          </mc:Fallback>
        </mc:AlternateContent>
      </w:r>
      <w:r>
        <w:drawing>
          <wp:anchor distT="960120" distB="0" distL="27305" distR="30480" simplePos="0" relativeHeight="125829432" behindDoc="0" locked="0" layoutInCell="1" allowOverlap="1">
            <wp:simplePos x="0" y="0"/>
            <wp:positionH relativeFrom="page">
              <wp:posOffset>725805</wp:posOffset>
            </wp:positionH>
            <wp:positionV relativeFrom="paragraph">
              <wp:posOffset>1188720</wp:posOffset>
            </wp:positionV>
            <wp:extent cx="91440" cy="79375"/>
            <wp:wrapSquare wrapText="bothSides"/>
            <wp:docPr id="165" name="Shape 165"/>
            <a:graphic xmlns:a="http://schemas.openxmlformats.org/drawingml/2006/main">
              <a:graphicData uri="http://schemas.openxmlformats.org/drawingml/2006/picture">
                <pic:pic xmlns:pic="http://schemas.openxmlformats.org/drawingml/2006/picture">
                  <pic:nvPicPr>
                    <pic:cNvPr id="166" name="Picture box 166"/>
                    <pic:cNvPicPr/>
                  </pic:nvPicPr>
                  <pic:blipFill>
                    <a:blip r:embed="rId51"/>
                    <a:stretch/>
                  </pic:blipFill>
                  <pic:spPr>
                    <a:xfrm>
                      <a:ext cx="91440" cy="79375"/>
                    </a:xfrm>
                    <a:prstGeom prst="rect"/>
                  </pic:spPr>
                </pic:pic>
              </a:graphicData>
            </a:graphic>
          </wp:anchor>
        </w:drawing>
      </w:r>
      <w:bookmarkStart w:id="63" w:name="bookmark63"/>
      <w:r>
        <w:rPr>
          <w:i/>
          <w:iCs/>
          <w:color w:val="E36C0A"/>
          <w:spacing w:val="0"/>
          <w:w w:val="100"/>
          <w:position w:val="0"/>
          <w:shd w:val="clear" w:color="auto" w:fill="auto"/>
          <w:lang w:val="en-US" w:eastAsia="en-US" w:bidi="en-US"/>
        </w:rPr>
        <w:t>Legal assistance</w:t>
      </w:r>
      <w:bookmarkEnd w:id="63"/>
    </w:p>
    <w:p>
      <w:pPr>
        <w:pStyle w:val="Style2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Indicators:</w:t>
      </w:r>
    </w:p>
    <w:p>
      <w:pPr>
        <w:pStyle w:val="Style82"/>
        <w:keepNext w:val="0"/>
        <w:keepLines w:val="0"/>
        <w:widowControl w:val="0"/>
        <w:shd w:val="clear" w:color="auto" w:fill="auto"/>
        <w:bidi w:val="0"/>
        <w:spacing w:before="0" w:after="40" w:line="180" w:lineRule="auto"/>
        <w:ind w:left="9180" w:right="0" w:firstLine="0"/>
        <w:jc w:val="left"/>
      </w:pPr>
      <w:r>
        <w:rPr>
          <w:color w:val="9BBB58"/>
          <w:spacing w:val="0"/>
          <w:w w:val="100"/>
          <w:position w:val="0"/>
          <w:shd w:val="clear" w:color="auto" w:fill="auto"/>
          <w:lang w:val="en-US" w:eastAsia="en-US" w:bidi="en-US"/>
        </w:rPr>
        <w:t>I</w:t>
      </w:r>
    </w:p>
    <w:p>
      <w:pPr>
        <w:pStyle w:val="Style28"/>
        <w:keepNext w:val="0"/>
        <w:keepLines w:val="0"/>
        <w:widowControl w:val="0"/>
        <w:shd w:val="clear" w:color="auto" w:fill="auto"/>
        <w:tabs>
          <w:tab w:pos="3763" w:val="left"/>
          <w:tab w:pos="4896" w:val="left"/>
          <w:tab w:pos="7771" w:val="left"/>
        </w:tabs>
        <w:bidi w:val="0"/>
        <w:spacing w:before="0" w:after="40" w:line="240" w:lineRule="auto"/>
        <w:ind w:left="240" w:right="0" w:firstLine="0"/>
        <w:jc w:val="both"/>
      </w:pPr>
      <w:r>
        <w:rPr>
          <w:color w:val="000000"/>
          <w:spacing w:val="0"/>
          <w:w w:val="100"/>
          <w:position w:val="0"/>
          <w:shd w:val="clear" w:color="auto" w:fill="auto"/>
          <w:lang w:val="en-US" w:eastAsia="en-US" w:bidi="en-US"/>
        </w:rPr>
        <w:t>Do asylum seekers have access to free legal assistance at first instance in the border procedure in practice?</w:t>
        <w:tab/>
        <w:t>Yes</w:t>
        <w:tab/>
        <w:t>□ not always/with difficulty</w:t>
        <w:tab/>
        <w:t>□ No</w:t>
      </w:r>
    </w:p>
    <w:p>
      <w:pPr>
        <w:pStyle w:val="Style28"/>
        <w:keepNext w:val="0"/>
        <w:keepLines w:val="0"/>
        <w:widowControl w:val="0"/>
        <w:shd w:val="clear" w:color="auto" w:fill="auto"/>
        <w:tabs>
          <w:tab w:pos="3384" w:val="left"/>
          <w:tab w:pos="4896" w:val="left"/>
          <w:tab w:pos="7771" w:val="left"/>
        </w:tabs>
        <w:bidi w:val="0"/>
        <w:spacing w:before="0" w:after="420" w:line="240" w:lineRule="auto"/>
        <w:ind w:left="240" w:right="0" w:firstLine="0"/>
        <w:jc w:val="both"/>
      </w:pPr>
      <w:r>
        <w:rPr>
          <w:color w:val="000000"/>
          <w:spacing w:val="0"/>
          <w:w w:val="100"/>
          <w:position w:val="0"/>
          <w:shd w:val="clear" w:color="auto" w:fill="auto"/>
          <w:lang w:val="en-US" w:eastAsia="en-US" w:bidi="en-US"/>
        </w:rPr>
        <w:t>Do asylum seekers have access to free legal assistance in the appeal procedure against a decision taken under a border procedure?</w:t>
        <w:tab/>
        <w:t>□ Yes</w:t>
        <w:tab/>
        <w:t>IXI not always/with difficulty</w:t>
        <w:tab/>
        <w:t>□ No</w:t>
      </w:r>
    </w:p>
    <w:p>
      <w:pPr>
        <w:pStyle w:val="Style2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airport procedure is the only procedure in Germany in which asylum-seekers are entitled to free legal assistance. This requirement does not have a basis in legislation but results from a decision of the Federal Constitutional Court.</w:t>
      </w:r>
      <w:r>
        <w:rPr>
          <w:color w:val="000000"/>
          <w:spacing w:val="0"/>
          <w:w w:val="100"/>
          <w:position w:val="0"/>
          <w:shd w:val="clear" w:color="auto" w:fill="auto"/>
          <w:vertAlign w:val="superscript"/>
          <w:lang w:val="en-US" w:eastAsia="en-US" w:bidi="en-US"/>
        </w:rPr>
        <w:footnoteReference w:id="75"/>
      </w:r>
      <w:r>
        <w:rPr>
          <w:color w:val="000000"/>
          <w:spacing w:val="0"/>
          <w:w w:val="100"/>
          <w:position w:val="0"/>
          <w:shd w:val="clear" w:color="auto" w:fill="auto"/>
          <w:lang w:val="en-US" w:eastAsia="en-US" w:bidi="en-US"/>
        </w:rPr>
        <w:t xml:space="preserve"> According to this decision, assistance can be provided by any available person or institution sufficiently qualified in asylum law. In practice, the association of lawyers of the airport's region coordinates a consultation service with fully qualified lawyers. If an applicant wants to speak to a lawyer, the border police contacts one of the lawyers named by the association of lawyers as soon as a formal denial of entry is issued, which includes the rejection of the asylum application. Consultation with the lawyer is free of charge for the applicant as far as it concerns the possibilities of legal remedy. The lawyer may also assist with the drafting of the request to the administrative court.</w:t>
      </w:r>
      <w:r>
        <w:rPr>
          <w:color w:val="000000"/>
          <w:spacing w:val="0"/>
          <w:w w:val="100"/>
          <w:position w:val="0"/>
          <w:shd w:val="clear" w:color="auto" w:fill="auto"/>
          <w:vertAlign w:val="superscript"/>
          <w:lang w:val="en-US" w:eastAsia="en-US" w:bidi="en-US"/>
        </w:rPr>
        <w:footnoteReference w:id="76"/>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Any other actions undertaken by the lawyer are not included in the free assistance. In particular, representation before the court is not part of this free legal assistance.</w:t>
      </w:r>
    </w:p>
    <w:p>
      <w:pPr>
        <w:pStyle w:val="Style28"/>
        <w:keepNext w:val="0"/>
        <w:keepLines w:val="0"/>
        <w:widowControl w:val="0"/>
        <w:shd w:val="clear" w:color="auto" w:fill="auto"/>
        <w:bidi w:val="0"/>
        <w:spacing w:before="0" w:after="500"/>
        <w:ind w:left="0" w:right="0" w:firstLine="0"/>
        <w:jc w:val="both"/>
      </w:pPr>
      <w:r>
        <w:rPr>
          <w:color w:val="000000"/>
          <w:spacing w:val="0"/>
          <w:w w:val="100"/>
          <w:position w:val="0"/>
          <w:shd w:val="clear" w:color="auto" w:fill="auto"/>
          <w:lang w:val="en-US" w:eastAsia="en-US" w:bidi="en-US"/>
        </w:rPr>
        <w:t>In the appeal procedure following an airport procedure, the preconditions for legal assistance are identical to those of the regular procedure.</w:t>
      </w:r>
    </w:p>
    <w:p>
      <w:pPr>
        <w:pStyle w:val="Style72"/>
        <w:keepNext/>
        <w:keepLines/>
        <w:widowControl w:val="0"/>
        <w:numPr>
          <w:ilvl w:val="0"/>
          <w:numId w:val="25"/>
        </w:numPr>
        <w:shd w:val="clear" w:color="auto" w:fill="auto"/>
        <w:tabs>
          <w:tab w:pos="1090" w:val="left"/>
        </w:tabs>
        <w:bidi w:val="0"/>
        <w:spacing w:before="0" w:after="180" w:line="276" w:lineRule="auto"/>
        <w:ind w:left="0" w:right="0" w:firstLine="740"/>
        <w:jc w:val="left"/>
      </w:pPr>
      <w:bookmarkStart w:id="64" w:name="bookmark64"/>
      <w:bookmarkStart w:id="65" w:name="bookmark65"/>
      <w:r>
        <w:rPr>
          <w:spacing w:val="0"/>
          <w:w w:val="100"/>
          <w:position w:val="0"/>
          <w:shd w:val="clear" w:color="auto" w:fill="auto"/>
          <w:lang w:val="en-US" w:eastAsia="en-US" w:bidi="en-US"/>
        </w:rPr>
        <w:t>Accelerated procedures</w:t>
      </w:r>
      <w:bookmarkEnd w:id="64"/>
      <w:bookmarkEnd w:id="65"/>
    </w:p>
    <w:p>
      <w:pPr>
        <w:pStyle w:val="Style28"/>
        <w:keepNext w:val="0"/>
        <w:keepLines w:val="0"/>
        <w:widowControl w:val="0"/>
        <w:shd w:val="clear" w:color="auto" w:fill="auto"/>
        <w:bidi w:val="0"/>
        <w:spacing w:before="0" w:after="180"/>
        <w:ind w:left="0" w:right="0" w:firstLine="0"/>
        <w:jc w:val="left"/>
      </w:pPr>
      <w:bookmarkStart w:id="66" w:name="bookmark66"/>
      <w:bookmarkStart w:id="67" w:name="bookmark67"/>
      <w:r>
        <w:rPr>
          <w:i/>
          <w:iCs/>
          <w:color w:val="E36C0A"/>
          <w:spacing w:val="0"/>
          <w:w w:val="100"/>
          <w:position w:val="0"/>
          <w:shd w:val="clear" w:color="auto" w:fill="auto"/>
          <w:lang w:val="en-US" w:eastAsia="en-US" w:bidi="en-US"/>
        </w:rPr>
        <w:t>General (scope, grounds for accelerated procedures, time limits)</w:t>
      </w:r>
      <w:bookmarkEnd w:id="66"/>
      <w:bookmarkEnd w:id="67"/>
    </w:p>
    <w:p>
      <w:pPr>
        <w:pStyle w:val="Style2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At the authorities' level, the only accelerated procedure in Germany with a basis in law is the airport procedure. Apart from that, the Federal Office for Migration and Refugees (Federal Office) prioritises certain caseloads</w:t>
      </w:r>
      <w:r>
        <w:rPr>
          <w:color w:val="000000"/>
          <w:spacing w:val="0"/>
          <w:w w:val="100"/>
          <w:position w:val="0"/>
          <w:shd w:val="clear" w:color="auto" w:fill="auto"/>
          <w:vertAlign w:val="superscript"/>
          <w:lang w:val="en-US" w:eastAsia="en-US" w:bidi="en-US"/>
        </w:rPr>
        <w:footnoteReference w:id="77"/>
      </w:r>
      <w:r>
        <w:rPr>
          <w:color w:val="000000"/>
          <w:spacing w:val="0"/>
          <w:w w:val="100"/>
          <w:position w:val="0"/>
          <w:shd w:val="clear" w:color="auto" w:fill="auto"/>
          <w:lang w:val="en-US" w:eastAsia="en-US" w:bidi="en-US"/>
        </w:rPr>
        <w:t xml:space="preserve"> and tries to “accelerate procedures” for certain caseloads through other administrative measures. This is illustrated by the Federal Office's prioritisation of processing applications of asylum-seekers from Serbia, Macedonia and other “Western Balkan” states between October and December 2012, reducing the average length of procedures to seven days at the end of 2012.</w:t>
      </w:r>
    </w:p>
    <w:p>
      <w:pPr>
        <w:pStyle w:val="Style28"/>
        <w:keepNext w:val="0"/>
        <w:keepLines w:val="0"/>
        <w:widowControl w:val="0"/>
        <w:shd w:val="clear" w:color="auto" w:fill="auto"/>
        <w:bidi w:val="0"/>
        <w:spacing w:before="0"/>
        <w:ind w:left="0" w:right="0" w:firstLine="0"/>
        <w:jc w:val="both"/>
        <w:sectPr>
          <w:footerReference w:type="default" r:id="rId53"/>
          <w:footerReference w:type="even" r:id="rId54"/>
          <w:footerReference w:type="first" r:id="rId55"/>
          <w:footnotePr>
            <w:pos w:val="pageBottom"/>
            <w:numFmt w:val="decimal"/>
            <w:numStart w:val="4"/>
            <w:numRestart w:val="continuous"/>
            <w15:footnoteColumns w:val="1"/>
          </w:footnotePr>
          <w:pgSz w:w="11900" w:h="16840"/>
          <w:pgMar w:top="603" w:left="1088" w:right="1216" w:bottom="2693" w:header="0" w:footer="3" w:gutter="0"/>
          <w:cols w:space="720"/>
          <w:noEndnote/>
          <w:titlePg/>
          <w:rtlGutter w:val="0"/>
          <w:docGrid w:linePitch="360"/>
        </w:sectPr>
      </w:pPr>
      <w:r>
        <mc:AlternateContent>
          <mc:Choice Requires="wps">
            <w:drawing>
              <wp:anchor distT="0" distB="0" distL="114300" distR="114300" simplePos="0" relativeHeight="125829433" behindDoc="0" locked="0" layoutInCell="1" allowOverlap="1">
                <wp:simplePos x="0" y="0"/>
                <wp:positionH relativeFrom="page">
                  <wp:posOffset>762635</wp:posOffset>
                </wp:positionH>
                <wp:positionV relativeFrom="paragraph">
                  <wp:posOffset>1854200</wp:posOffset>
                </wp:positionV>
                <wp:extent cx="121920" cy="100330"/>
                <wp:wrapSquare wrapText="right"/>
                <wp:docPr id="179" name="Shape 179"/>
                <a:graphic xmlns:a="http://schemas.openxmlformats.org/drawingml/2006/main">
                  <a:graphicData uri="http://schemas.microsoft.com/office/word/2010/wordprocessingShape">
                    <wps:wsp>
                      <wps:cNvSpPr txBox="1"/>
                      <wps:spPr>
                        <a:xfrm>
                          <a:ext cx="121920" cy="10033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78</w:t>
                            </w:r>
                          </w:p>
                        </w:txbxContent>
                      </wps:txbx>
                      <wps:bodyPr wrap="none" lIns="0" tIns="0" rIns="0" bIns="0">
                        <a:noAutoFit/>
                      </wps:bodyPr>
                    </wps:wsp>
                  </a:graphicData>
                </a:graphic>
              </wp:anchor>
            </w:drawing>
          </mc:Choice>
          <mc:Fallback>
            <w:pict>
              <v:shape id="_x0000_s1205" type="#_x0000_t202" style="position:absolute;margin-left:60.049999999999997pt;margin-top:146.pt;width:9.5999999999999996pt;height:7.9000000000000004pt;z-index:-125829320;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78</w:t>
                      </w:r>
                    </w:p>
                  </w:txbxContent>
                </v:textbox>
                <w10:wrap type="square" side="right" anchorx="page"/>
              </v:shape>
            </w:pict>
          </mc:Fallback>
        </mc:AlternateContent>
      </w:r>
      <w:r>
        <w:rPr>
          <w:color w:val="000000"/>
          <w:spacing w:val="0"/>
          <w:w w:val="100"/>
          <w:position w:val="0"/>
          <w:shd w:val="clear" w:color="auto" w:fill="auto"/>
          <w:lang w:val="en-US" w:eastAsia="en-US" w:bidi="en-US"/>
        </w:rPr>
        <w:t>At the appeal stage there is an “acceleration” of procedures with regard to “manifestly unfounded” asylum claims. This has its legal basis in the Asylum Procedures Act: An appeal against the rejection of an asylum application as “manifestly unfounded” does not have suspensive effect. According to section 36 of the Asylum Procedures Act, a request to restore suspensive effect has to be submitted within seven calendar days. The court shall decide upon this request in written procedure, i.e. without hearing the applicant. The court is obliged to decide within one week after the initial time-limit for lodging an application has passed, i.e. within two weeks after the decision has been handed out to the applicant.</w:t>
      </w:r>
    </w:p>
    <w:p>
      <w:pPr>
        <w:pStyle w:val="Style28"/>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The court can extend this time-limit for one week; any further extensions are only admissible in exceptional circumstances, such as an “unusually heavy court caseload”.</w:t>
      </w:r>
    </w:p>
    <w:p>
      <w:pPr>
        <w:pStyle w:val="Style28"/>
        <w:keepNext w:val="0"/>
        <w:keepLines w:val="0"/>
        <w:widowControl w:val="0"/>
        <w:shd w:val="clear" w:color="auto" w:fill="auto"/>
        <w:bidi w:val="0"/>
        <w:spacing w:before="0" w:line="240" w:lineRule="auto"/>
        <w:ind w:left="0" w:right="0" w:firstLine="0"/>
        <w:jc w:val="left"/>
      </w:pPr>
      <w:r>
        <w:rPr>
          <w:i/>
          <w:iCs/>
          <w:color w:val="E36C0A"/>
          <w:spacing w:val="0"/>
          <w:w w:val="100"/>
          <w:position w:val="0"/>
          <w:shd w:val="clear" w:color="auto" w:fill="auto"/>
          <w:lang w:val="en-US" w:eastAsia="en-US" w:bidi="en-US"/>
        </w:rPr>
        <w:t>Appeal</w:t>
      </w:r>
    </w:p>
    <w:p>
      <w:pPr>
        <w:pStyle w:val="Style28"/>
        <w:keepNext w:val="0"/>
        <w:keepLines w:val="0"/>
        <w:widowControl w:val="0"/>
        <w:shd w:val="clear" w:color="auto" w:fill="auto"/>
        <w:bidi w:val="0"/>
        <w:spacing w:before="0" w:after="60" w:line="240" w:lineRule="auto"/>
        <w:ind w:left="0" w:right="0" w:firstLine="160"/>
        <w:jc w:val="left"/>
      </w:pPr>
      <w:r>
        <w:rPr>
          <w:i/>
          <w:iCs/>
          <w:color w:val="000000"/>
          <w:spacing w:val="0"/>
          <w:w w:val="100"/>
          <w:position w:val="0"/>
          <w:shd w:val="clear" w:color="auto" w:fill="auto"/>
          <w:lang w:val="en-US" w:eastAsia="en-US" w:bidi="en-US"/>
        </w:rPr>
        <w:t>Indicators:</w:t>
      </w:r>
    </w:p>
    <w:p>
      <w:pPr>
        <w:pStyle w:val="Style82"/>
        <w:keepNext w:val="0"/>
        <w:keepLines w:val="0"/>
        <w:widowControl w:val="0"/>
        <w:shd w:val="clear" w:color="auto" w:fill="auto"/>
        <w:bidi w:val="0"/>
        <w:spacing w:before="0" w:after="0" w:line="240" w:lineRule="auto"/>
        <w:ind w:left="0" w:right="0" w:firstLine="0"/>
        <w:jc w:val="left"/>
      </w:pPr>
      <w:r>
        <w:rPr>
          <w:color w:val="9BBB58"/>
          <w:spacing w:val="0"/>
          <w:w w:val="100"/>
          <w:position w:val="0"/>
          <w:shd w:val="clear" w:color="auto" w:fill="auto"/>
          <w:lang w:val="en-US" w:eastAsia="en-US" w:bidi="en-US"/>
        </w:rPr>
        <w:t>I</w:t>
      </w:r>
    </w:p>
    <w:p>
      <w:pPr>
        <w:pStyle w:val="Style28"/>
        <w:keepNext w:val="0"/>
        <w:keepLines w:val="0"/>
        <w:widowControl w:val="0"/>
        <w:shd w:val="clear" w:color="auto" w:fill="auto"/>
        <w:bidi w:val="0"/>
        <w:spacing w:before="0" w:after="0" w:line="180" w:lineRule="auto"/>
        <w:ind w:left="0" w:right="0" w:firstLine="740"/>
        <w:jc w:val="left"/>
      </w:pPr>
      <w:r>
        <w:rPr>
          <w:color w:val="000000"/>
          <w:spacing w:val="0"/>
          <w:w w:val="100"/>
          <w:position w:val="0"/>
          <w:shd w:val="clear" w:color="auto" w:fill="auto"/>
          <w:lang w:val="en-US" w:eastAsia="en-US" w:bidi="en-US"/>
        </w:rPr>
        <w:t>- Does the law provide for an appeal against a decision taken in an accelerated procedure?</w:t>
      </w:r>
    </w:p>
    <w:p>
      <w:pPr>
        <w:pStyle w:val="Style28"/>
        <w:keepNext w:val="0"/>
        <w:keepLines w:val="0"/>
        <w:widowControl w:val="0"/>
        <w:shd w:val="clear" w:color="auto" w:fill="auto"/>
        <w:tabs>
          <w:tab w:pos="3635" w:val="left"/>
        </w:tabs>
        <w:bidi w:val="0"/>
        <w:spacing w:before="0" w:after="580" w:line="240" w:lineRule="auto"/>
        <w:ind w:left="2200" w:right="0" w:firstLine="0"/>
        <w:jc w:val="left"/>
      </w:pPr>
      <w:r>
        <w:rPr>
          <w:color w:val="000000"/>
          <w:spacing w:val="0"/>
          <w:w w:val="100"/>
          <w:position w:val="0"/>
          <w:shd w:val="clear" w:color="auto" w:fill="auto"/>
          <w:lang w:val="en-US" w:eastAsia="en-US" w:bidi="en-US"/>
        </w:rPr>
        <w:t>□ Yes</w:t>
        <w:tab/>
        <w:t>KI N/A</w:t>
      </w:r>
    </w:p>
    <w:p>
      <w:pPr>
        <w:pStyle w:val="Style28"/>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en-US" w:eastAsia="en-US" w:bidi="en-US"/>
        </w:rPr>
        <w:t>Not applicable. (As there is no accelerated procedure according to the law except in the case of the airport procedure (see section on border procedures for further information)). However, on the “acceleration” of the procedure at the appeal stage in case of a “manifestly unfounded“ application see section general above with regard to accelerated procedures.</w:t>
      </w:r>
    </w:p>
    <w:p>
      <w:pPr>
        <w:pStyle w:val="Style28"/>
        <w:keepNext w:val="0"/>
        <w:keepLines w:val="0"/>
        <w:widowControl w:val="0"/>
        <w:shd w:val="clear" w:color="auto" w:fill="auto"/>
        <w:bidi w:val="0"/>
        <w:spacing w:before="0" w:after="120" w:line="240" w:lineRule="auto"/>
        <w:ind w:left="0" w:right="0" w:firstLine="0"/>
        <w:jc w:val="left"/>
      </w:pPr>
      <w:r>
        <mc:AlternateContent>
          <mc:Choice Requires="wps">
            <w:drawing>
              <wp:anchor distT="0" distB="0" distL="114300" distR="114300" simplePos="0" relativeHeight="125829435" behindDoc="0" locked="0" layoutInCell="1" allowOverlap="1">
                <wp:simplePos x="0" y="0"/>
                <wp:positionH relativeFrom="page">
                  <wp:posOffset>739775</wp:posOffset>
                </wp:positionH>
                <wp:positionV relativeFrom="paragraph">
                  <wp:posOffset>431800</wp:posOffset>
                </wp:positionV>
                <wp:extent cx="73025" cy="536575"/>
                <wp:wrapSquare wrapText="right"/>
                <wp:docPr id="181" name="Shape 181"/>
                <a:graphic xmlns:a="http://schemas.openxmlformats.org/drawingml/2006/main">
                  <a:graphicData uri="http://schemas.microsoft.com/office/word/2010/wordprocessingShape">
                    <wps:wsp>
                      <wps:cNvSpPr txBox="1"/>
                      <wps:spPr>
                        <a:xfrm>
                          <a:ext cx="73025" cy="536575"/>
                        </a:xfrm>
                        <a:prstGeom prst="rect"/>
                        <a:noFill/>
                      </wps:spPr>
                      <wps:txbx>
                        <w:txbxContent>
                          <w:p>
                            <w:pPr>
                              <w:pStyle w:val="Style82"/>
                              <w:keepNext w:val="0"/>
                              <w:keepLines w:val="0"/>
                              <w:widowControl w:val="0"/>
                              <w:shd w:val="clear" w:color="auto" w:fill="auto"/>
                              <w:bidi w:val="0"/>
                              <w:spacing w:before="0" w:after="0" w:line="218" w:lineRule="auto"/>
                              <w:ind w:left="0" w:right="0" w:firstLine="0"/>
                              <w:jc w:val="both"/>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18" w:lineRule="auto"/>
                              <w:ind w:left="0" w:right="0" w:firstLine="0"/>
                              <w:jc w:val="both"/>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18" w:lineRule="auto"/>
                              <w:ind w:left="0" w:right="0" w:firstLine="0"/>
                              <w:jc w:val="both"/>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18" w:lineRule="auto"/>
                              <w:ind w:left="0" w:right="0" w:firstLine="0"/>
                              <w:jc w:val="both"/>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18" w:lineRule="auto"/>
                              <w:ind w:left="0" w:right="0" w:firstLine="0"/>
                              <w:jc w:val="both"/>
                            </w:pPr>
                            <w:r>
                              <w:rPr>
                                <w:color w:val="9BBB58"/>
                                <w:spacing w:val="0"/>
                                <w:w w:val="100"/>
                                <w:position w:val="0"/>
                                <w:shd w:val="clear" w:color="auto" w:fill="auto"/>
                                <w:lang w:val="en-US" w:eastAsia="en-US" w:bidi="en-US"/>
                              </w:rPr>
                              <w:t>I \</w:t>
                            </w:r>
                          </w:p>
                        </w:txbxContent>
                      </wps:txbx>
                      <wps:bodyPr lIns="0" tIns="0" rIns="0" bIns="0">
                        <a:noAutoFit/>
                      </wps:bodyPr>
                    </wps:wsp>
                  </a:graphicData>
                </a:graphic>
              </wp:anchor>
            </w:drawing>
          </mc:Choice>
          <mc:Fallback>
            <w:pict>
              <v:shape id="_x0000_s1207" type="#_x0000_t202" style="position:absolute;margin-left:58.25pt;margin-top:34.pt;width:5.75pt;height:42.25pt;z-index:-125829318;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0" w:line="218" w:lineRule="auto"/>
                        <w:ind w:left="0" w:right="0" w:firstLine="0"/>
                        <w:jc w:val="both"/>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18" w:lineRule="auto"/>
                        <w:ind w:left="0" w:right="0" w:firstLine="0"/>
                        <w:jc w:val="both"/>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18" w:lineRule="auto"/>
                        <w:ind w:left="0" w:right="0" w:firstLine="0"/>
                        <w:jc w:val="both"/>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18" w:lineRule="auto"/>
                        <w:ind w:left="0" w:right="0" w:firstLine="0"/>
                        <w:jc w:val="both"/>
                      </w:pPr>
                      <w:r>
                        <w:rPr>
                          <w:color w:val="9BBB58"/>
                          <w:spacing w:val="0"/>
                          <w:w w:val="100"/>
                          <w:position w:val="0"/>
                          <w:shd w:val="clear" w:color="auto" w:fill="auto"/>
                          <w:lang w:val="en-US" w:eastAsia="en-US" w:bidi="en-US"/>
                        </w:rPr>
                        <w:t>I</w:t>
                      </w:r>
                    </w:p>
                    <w:p>
                      <w:pPr>
                        <w:pStyle w:val="Style82"/>
                        <w:keepNext w:val="0"/>
                        <w:keepLines w:val="0"/>
                        <w:widowControl w:val="0"/>
                        <w:shd w:val="clear" w:color="auto" w:fill="auto"/>
                        <w:bidi w:val="0"/>
                        <w:spacing w:before="0" w:after="0" w:line="218" w:lineRule="auto"/>
                        <w:ind w:left="0" w:right="0" w:firstLine="0"/>
                        <w:jc w:val="both"/>
                      </w:pPr>
                      <w:r>
                        <w:rPr>
                          <w:color w:val="9BBB58"/>
                          <w:spacing w:val="0"/>
                          <w:w w:val="100"/>
                          <w:position w:val="0"/>
                          <w:shd w:val="clear" w:color="auto" w:fill="auto"/>
                          <w:lang w:val="en-US" w:eastAsia="en-US" w:bidi="en-US"/>
                        </w:rPr>
                        <w:t>I \</w:t>
                      </w:r>
                    </w:p>
                  </w:txbxContent>
                </v:textbox>
                <w10:wrap type="square" side="right" anchorx="page"/>
              </v:shape>
            </w:pict>
          </mc:Fallback>
        </mc:AlternateContent>
      </w:r>
      <w:r>
        <mc:AlternateContent>
          <mc:Choice Requires="wps">
            <w:drawing>
              <wp:anchor distT="38100" distB="0" distL="114300" distR="114300" simplePos="0" relativeHeight="125829437" behindDoc="0" locked="0" layoutInCell="1" allowOverlap="1">
                <wp:simplePos x="0" y="0"/>
                <wp:positionH relativeFrom="page">
                  <wp:posOffset>797560</wp:posOffset>
                </wp:positionH>
                <wp:positionV relativeFrom="paragraph">
                  <wp:posOffset>279400</wp:posOffset>
                </wp:positionV>
                <wp:extent cx="658495" cy="161290"/>
                <wp:wrapTopAndBottom/>
                <wp:docPr id="183" name="Shape 183"/>
                <a:graphic xmlns:a="http://schemas.openxmlformats.org/drawingml/2006/main">
                  <a:graphicData uri="http://schemas.microsoft.com/office/word/2010/wordprocessingShape">
                    <wps:wsp>
                      <wps:cNvSpPr txBox="1"/>
                      <wps:spPr>
                        <a:xfrm>
                          <a:ext cx="658495" cy="1612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Indicators:</w:t>
                            </w:r>
                          </w:p>
                        </w:txbxContent>
                      </wps:txbx>
                      <wps:bodyPr wrap="none" lIns="0" tIns="0" rIns="0" bIns="0">
                        <a:noAutoFit/>
                      </wps:bodyPr>
                    </wps:wsp>
                  </a:graphicData>
                </a:graphic>
              </wp:anchor>
            </w:drawing>
          </mc:Choice>
          <mc:Fallback>
            <w:pict>
              <v:shape id="_x0000_s1209" type="#_x0000_t202" style="position:absolute;margin-left:62.799999999999997pt;margin-top:22.pt;width:51.850000000000001pt;height:12.699999999999999pt;z-index:-125829316;mso-wrap-distance-left:9.pt;mso-wrap-distance-top:3.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Indicators:</w:t>
                      </w:r>
                    </w:p>
                  </w:txbxContent>
                </v:textbox>
                <w10:wrap type="topAndBottom" anchorx="page"/>
              </v:shape>
            </w:pict>
          </mc:Fallback>
        </mc:AlternateContent>
      </w:r>
      <w:r>
        <w:rPr>
          <w:i/>
          <w:iCs/>
          <w:color w:val="E36C0A"/>
          <w:spacing w:val="0"/>
          <w:w w:val="100"/>
          <w:position w:val="0"/>
          <w:shd w:val="clear" w:color="auto" w:fill="auto"/>
          <w:lang w:val="en-US" w:eastAsia="en-US" w:bidi="en-US"/>
        </w:rPr>
        <w:t>Personal Interview</w:t>
      </w:r>
    </w:p>
    <w:p>
      <w:pPr>
        <w:pStyle w:val="Style28"/>
        <w:keepNext w:val="0"/>
        <w:keepLines w:val="0"/>
        <w:widowControl w:val="0"/>
        <w:shd w:val="clear" w:color="auto" w:fill="auto"/>
        <w:tabs>
          <w:tab w:pos="3970" w:val="left"/>
          <w:tab w:pos="5430" w:val="left"/>
        </w:tabs>
        <w:bidi w:val="0"/>
        <w:spacing w:before="120" w:after="580" w:line="240" w:lineRule="auto"/>
        <w:ind w:left="740" w:right="0" w:firstLine="20"/>
        <w:jc w:val="left"/>
      </w:pPr>
      <w:r>
        <w:rPr>
          <w:color w:val="000000"/>
          <w:spacing w:val="0"/>
          <w:w w:val="100"/>
          <w:position w:val="0"/>
          <w:shd w:val="clear" w:color="auto" w:fill="auto"/>
          <w:lang w:val="en-US" w:eastAsia="en-US" w:bidi="en-US"/>
        </w:rPr>
        <w:t>Is a personal interview of the asylum seeker systematically conducted in practice in an accelerated procedure?</w:t>
        <w:tab/>
        <w:t>□ Yes</w:t>
        <w:tab/>
        <w:t>KI N/A</w:t>
      </w:r>
    </w:p>
    <w:p>
      <w:pPr>
        <w:pStyle w:val="Style28"/>
        <w:keepNext w:val="0"/>
        <w:keepLines w:val="0"/>
        <w:widowControl w:val="0"/>
        <w:shd w:val="clear" w:color="auto" w:fill="auto"/>
        <w:bidi w:val="0"/>
        <w:spacing w:before="0" w:after="520"/>
        <w:ind w:left="0" w:right="0" w:firstLine="0"/>
        <w:jc w:val="left"/>
      </w:pPr>
      <w:r>
        <w:rPr>
          <w:color w:val="000000"/>
          <w:spacing w:val="0"/>
          <w:w w:val="100"/>
          <w:position w:val="0"/>
          <w:shd w:val="clear" w:color="auto" w:fill="auto"/>
          <w:lang w:val="en-US" w:eastAsia="en-US" w:bidi="en-US"/>
        </w:rPr>
        <w:t xml:space="preserve">Not applicable.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s there is no accelerated procedure according to the law except in the case of the airport procedure (see section on border procedures for further information)). The examination of whether an application of may be considered as “manifestly unfounded” is part of the regular procedure therefore the same standards apply (see regular procedure - personal interview).</w:t>
      </w:r>
    </w:p>
    <w:p>
      <w:pPr>
        <w:pStyle w:val="Style28"/>
        <w:keepNext w:val="0"/>
        <w:keepLines w:val="0"/>
        <w:widowControl w:val="0"/>
        <w:shd w:val="clear" w:color="auto" w:fill="auto"/>
        <w:bidi w:val="0"/>
        <w:spacing w:before="0" w:line="240" w:lineRule="auto"/>
        <w:ind w:left="0" w:right="0" w:firstLine="0"/>
        <w:jc w:val="left"/>
      </w:pPr>
      <w:bookmarkStart w:id="68" w:name="bookmark68"/>
      <w:r>
        <w:rPr>
          <w:i/>
          <w:iCs/>
          <w:color w:val="E36C0A"/>
          <w:spacing w:val="0"/>
          <w:w w:val="100"/>
          <w:position w:val="0"/>
          <w:shd w:val="clear" w:color="auto" w:fill="auto"/>
          <w:lang w:val="en-US" w:eastAsia="en-US" w:bidi="en-US"/>
        </w:rPr>
        <w:t>Legal assistance</w:t>
      </w:r>
      <w:bookmarkEnd w:id="68"/>
    </w:p>
    <w:p>
      <w:pPr>
        <w:pStyle w:val="Style28"/>
        <w:keepNext w:val="0"/>
        <w:keepLines w:val="0"/>
        <w:widowControl w:val="0"/>
        <w:shd w:val="clear" w:color="auto" w:fill="auto"/>
        <w:bidi w:val="0"/>
        <w:spacing w:before="0" w:after="0" w:line="240" w:lineRule="auto"/>
        <w:ind w:left="0" w:right="0" w:firstLine="160"/>
        <w:jc w:val="left"/>
      </w:pPr>
      <w:r>
        <w:rPr>
          <w:i/>
          <w:iCs/>
          <w:color w:val="000000"/>
          <w:spacing w:val="0"/>
          <w:w w:val="100"/>
          <w:position w:val="0"/>
          <w:shd w:val="clear" w:color="auto" w:fill="auto"/>
          <w:lang w:val="en-US" w:eastAsia="en-US" w:bidi="en-US"/>
        </w:rPr>
        <w:t>Indicators:</w:t>
      </w:r>
    </w:p>
    <w:p>
      <w:pPr>
        <w:pStyle w:val="Style13"/>
        <w:keepNext w:val="0"/>
        <w:keepLines w:val="0"/>
        <w:widowControl w:val="0"/>
        <w:shd w:val="clear" w:color="auto" w:fill="auto"/>
        <w:tabs>
          <w:tab w:pos="9398" w:val="left"/>
        </w:tabs>
        <w:bidi w:val="0"/>
        <w:spacing w:before="0" w:after="0" w:line="240" w:lineRule="auto"/>
        <w:ind w:left="0" w:right="0" w:firstLine="0"/>
        <w:jc w:val="left"/>
        <w:rPr>
          <w:sz w:val="11"/>
          <w:szCs w:val="11"/>
        </w:rPr>
      </w:pPr>
      <w:r>
        <w:rPr>
          <w:rFonts w:ascii="Times New Roman" w:eastAsia="Times New Roman" w:hAnsi="Times New Roman" w:cs="Times New Roman"/>
          <w:b/>
          <w:bCs/>
          <w:color w:val="9BBB58"/>
          <w:spacing w:val="0"/>
          <w:w w:val="100"/>
          <w:position w:val="0"/>
          <w:sz w:val="11"/>
          <w:szCs w:val="11"/>
          <w:shd w:val="clear" w:color="auto" w:fill="auto"/>
          <w:vertAlign w:val="superscript"/>
          <w:lang w:val="en-US" w:eastAsia="en-US" w:bidi="en-US"/>
        </w:rPr>
        <w:t>1</w:t>
      </w:r>
      <w:r>
        <w:rPr>
          <w:rFonts w:ascii="Times New Roman" w:eastAsia="Times New Roman" w:hAnsi="Times New Roman" w:cs="Times New Roman"/>
          <w:b/>
          <w:bCs/>
          <w:color w:val="9BBB58"/>
          <w:spacing w:val="0"/>
          <w:w w:val="100"/>
          <w:position w:val="0"/>
          <w:sz w:val="11"/>
          <w:szCs w:val="11"/>
          <w:shd w:val="clear" w:color="auto" w:fill="auto"/>
          <w:lang w:val="en-US" w:eastAsia="en-US" w:bidi="en-US"/>
        </w:rPr>
        <w:tab/>
        <w:t>i</w:t>
      </w:r>
    </w:p>
    <w:p>
      <w:pPr>
        <w:pStyle w:val="Style28"/>
        <w:keepNext w:val="0"/>
        <w:keepLines w:val="0"/>
        <w:widowControl w:val="0"/>
        <w:numPr>
          <w:ilvl w:val="0"/>
          <w:numId w:val="27"/>
        </w:numPr>
        <w:shd w:val="clear" w:color="auto" w:fill="auto"/>
        <w:tabs>
          <w:tab w:pos="360" w:val="left"/>
        </w:tabs>
        <w:bidi w:val="0"/>
        <w:spacing w:before="0" w:after="0" w:line="180" w:lineRule="auto"/>
        <w:ind w:left="0" w:right="0" w:firstLine="0"/>
        <w:jc w:val="left"/>
      </w:pPr>
      <w:r>
        <w:rPr>
          <w:color w:val="000000"/>
          <w:spacing w:val="0"/>
          <w:w w:val="100"/>
          <w:position w:val="0"/>
          <w:shd w:val="clear" w:color="auto" w:fill="auto"/>
          <w:lang w:val="en-US" w:eastAsia="en-US" w:bidi="en-US"/>
        </w:rPr>
        <w:t>Do asylum seekers have access to free legal assistance at first instance in accelerated procedures</w:t>
      </w:r>
    </w:p>
    <w:p>
      <w:pPr>
        <w:pStyle w:val="Style28"/>
        <w:keepNext w:val="0"/>
        <w:keepLines w:val="0"/>
        <w:widowControl w:val="0"/>
        <w:shd w:val="clear" w:color="auto" w:fill="auto"/>
        <w:tabs>
          <w:tab w:pos="3970" w:val="left"/>
          <w:tab w:pos="5005" w:val="left"/>
          <w:tab w:pos="7923" w:val="left"/>
        </w:tabs>
        <w:bidi w:val="0"/>
        <w:spacing w:before="0" w:after="60" w:line="240" w:lineRule="auto"/>
        <w:ind w:left="0" w:right="0" w:firstLine="380"/>
        <w:jc w:val="left"/>
      </w:pPr>
      <w:r>
        <w:rPr>
          <w:color w:val="000000"/>
          <w:spacing w:val="0"/>
          <w:w w:val="100"/>
          <w:position w:val="0"/>
          <w:shd w:val="clear" w:color="auto" w:fill="auto"/>
          <w:lang w:val="en-US" w:eastAsia="en-US" w:bidi="en-US"/>
        </w:rPr>
        <w:t>in practice?</w:t>
        <w:tab/>
        <w:t>□ Yes</w:t>
        <w:tab/>
        <w:t>□ not always/with difficulty</w:t>
        <w:tab/>
        <w:t>KI No</w:t>
      </w:r>
    </w:p>
    <w:p>
      <w:pPr>
        <w:pStyle w:val="Style28"/>
        <w:keepNext w:val="0"/>
        <w:keepLines w:val="0"/>
        <w:widowControl w:val="0"/>
        <w:numPr>
          <w:ilvl w:val="0"/>
          <w:numId w:val="27"/>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Do asylum seekers have access to free legal assistance in the appeal procedure against a decision</w:t>
      </w:r>
    </w:p>
    <w:p>
      <w:pPr>
        <w:pStyle w:val="Style28"/>
        <w:keepNext w:val="0"/>
        <w:keepLines w:val="0"/>
        <w:widowControl w:val="0"/>
        <w:shd w:val="clear" w:color="auto" w:fill="auto"/>
        <w:tabs>
          <w:tab w:pos="5005" w:val="left"/>
          <w:tab w:pos="7923" w:val="left"/>
        </w:tabs>
        <w:bidi w:val="0"/>
        <w:spacing w:before="0" w:after="320" w:line="240" w:lineRule="auto"/>
        <w:ind w:left="0" w:right="0" w:firstLine="380"/>
        <w:jc w:val="left"/>
      </w:pPr>
      <w:r>
        <w:rPr>
          <w:color w:val="000000"/>
          <w:spacing w:val="0"/>
          <w:w w:val="100"/>
          <w:position w:val="0"/>
          <w:shd w:val="clear" w:color="auto" w:fill="auto"/>
          <w:lang w:val="en-US" w:eastAsia="en-US" w:bidi="en-US"/>
        </w:rPr>
        <w:t>taken under an accelerated procedure? □ Yes</w:t>
        <w:tab/>
        <w:t>KI not always/with difficulty</w:t>
        <w:tab/>
        <w:t>□ No</w:t>
      </w:r>
    </w:p>
    <w:p>
      <w:pPr>
        <w:pStyle w:val="Style2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case of a rejection of an asylum application as “manifestly unfounded” it is possible to apply for legal aid under the same conditions as described for the regular procedure under “legal assistance”. However, because of time constraints and because many of these cases are likely to fail the “merits test”, it is unusual for legal aid to be granted in “manifestly unfounded” cases.</w:t>
      </w:r>
      <w:r>
        <w:br w:type="page"/>
      </w:r>
    </w:p>
    <w:p>
      <w:pPr>
        <w:pStyle w:val="Style84"/>
        <w:keepNext/>
        <w:keepLines/>
        <w:widowControl w:val="0"/>
        <w:numPr>
          <w:ilvl w:val="0"/>
          <w:numId w:val="37"/>
        </w:numPr>
        <w:shd w:val="clear" w:color="auto" w:fill="auto"/>
        <w:tabs>
          <w:tab w:pos="763" w:val="left"/>
        </w:tabs>
        <w:bidi w:val="0"/>
        <w:spacing w:before="0" w:after="420" w:line="240" w:lineRule="auto"/>
        <w:ind w:left="0" w:right="0" w:firstLine="360"/>
        <w:jc w:val="left"/>
      </w:pPr>
      <w:r>
        <w:drawing>
          <wp:anchor distT="0" distB="0" distL="114300" distR="114300" simplePos="0" relativeHeight="125829439" behindDoc="0" locked="0" layoutInCell="1" allowOverlap="1">
            <wp:simplePos x="0" y="0"/>
            <wp:positionH relativeFrom="page">
              <wp:posOffset>6447155</wp:posOffset>
            </wp:positionH>
            <wp:positionV relativeFrom="paragraph">
              <wp:posOffset>406400</wp:posOffset>
            </wp:positionV>
            <wp:extent cx="182880" cy="164465"/>
            <wp:wrapSquare wrapText="left"/>
            <wp:docPr id="185" name="Shape 185"/>
            <a:graphic xmlns:a="http://schemas.openxmlformats.org/drawingml/2006/main">
              <a:graphicData uri="http://schemas.openxmlformats.org/drawingml/2006/picture">
                <pic:pic xmlns:pic="http://schemas.openxmlformats.org/drawingml/2006/picture">
                  <pic:nvPicPr>
                    <pic:cNvPr id="186" name="Picture box 186"/>
                    <pic:cNvPicPr/>
                  </pic:nvPicPr>
                  <pic:blipFill>
                    <a:blip r:embed="rId56"/>
                    <a:stretch/>
                  </pic:blipFill>
                  <pic:spPr>
                    <a:xfrm>
                      <a:ext cx="182880" cy="164465"/>
                    </a:xfrm>
                    <a:prstGeom prst="rect"/>
                  </pic:spPr>
                </pic:pic>
              </a:graphicData>
            </a:graphic>
          </wp:anchor>
        </w:drawing>
      </w:r>
      <w:bookmarkStart w:id="69" w:name="bookmark69"/>
      <w:bookmarkStart w:id="70" w:name="bookmark70"/>
      <w:bookmarkStart w:id="71" w:name="bookmark71"/>
      <w:r>
        <w:rPr>
          <w:spacing w:val="0"/>
          <w:w w:val="100"/>
          <w:position w:val="0"/>
          <w:sz w:val="24"/>
          <w:szCs w:val="24"/>
          <w:shd w:val="clear" w:color="auto" w:fill="auto"/>
          <w:lang w:val="en-US" w:eastAsia="en-US" w:bidi="en-US"/>
        </w:rPr>
        <w:t>Information for asylum seekers and access to NGOs and UNHCR</w:t>
      </w:r>
      <w:bookmarkEnd w:id="70"/>
      <w:bookmarkEnd w:id="71"/>
      <w:bookmarkEnd w:id="69"/>
    </w:p>
    <w:p>
      <w:pPr>
        <w:pStyle w:val="Style28"/>
        <w:keepNext w:val="0"/>
        <w:keepLines w:val="0"/>
        <w:widowControl w:val="0"/>
        <w:shd w:val="clear" w:color="auto" w:fill="auto"/>
        <w:bidi w:val="0"/>
        <w:spacing w:before="0" w:after="140" w:line="240" w:lineRule="auto"/>
        <w:ind w:left="0" w:right="0" w:firstLine="0"/>
        <w:jc w:val="left"/>
      </w:pPr>
      <w:r>
        <mc:AlternateContent>
          <mc:Choice Requires="wps">
            <w:drawing>
              <wp:anchor distT="0" distB="243840" distL="63500" distR="271145" simplePos="0" relativeHeight="125829440" behindDoc="0" locked="0" layoutInCell="1" allowOverlap="1">
                <wp:simplePos x="0" y="0"/>
                <wp:positionH relativeFrom="page">
                  <wp:posOffset>695960</wp:posOffset>
                </wp:positionH>
                <wp:positionV relativeFrom="paragraph">
                  <wp:posOffset>165100</wp:posOffset>
                </wp:positionV>
                <wp:extent cx="57785" cy="1816735"/>
                <wp:wrapSquare wrapText="bothSides"/>
                <wp:docPr id="187" name="Shape 187"/>
                <a:graphic xmlns:a="http://schemas.openxmlformats.org/drawingml/2006/main">
                  <a:graphicData uri="http://schemas.microsoft.com/office/word/2010/wordprocessingShape">
                    <wps:wsp>
                      <wps:cNvSpPr txBox="1"/>
                      <wps:spPr>
                        <a:xfrm>
                          <a:ext cx="57785" cy="181673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both"/>
                            </w:pPr>
                            <w:r>
                              <w:rPr>
                                <w:b/>
                                <w:bCs/>
                                <w:i/>
                                <w:iCs/>
                                <w:color w:val="9BBB58"/>
                                <w:spacing w:val="0"/>
                                <w:w w:val="100"/>
                                <w:position w:val="0"/>
                                <w:sz w:val="17"/>
                                <w:szCs w:val="17"/>
                                <w:shd w:val="clear" w:color="auto" w:fill="auto"/>
                                <w:lang w:val="en-US" w:eastAsia="en-US" w:bidi="en-US"/>
                              </w:rPr>
                              <w:t xml:space="preserve">I </w:t>
                            </w:r>
                            <w:r>
                              <w:rPr>
                                <w:color w:val="9BBB58"/>
                                <w:spacing w:val="0"/>
                                <w:w w:val="100"/>
                                <w:position w:val="0"/>
                                <w:shd w:val="clear" w:color="auto" w:fill="auto"/>
                                <w:lang w:val="en-US" w:eastAsia="en-US" w:bidi="en-US"/>
                              </w:rPr>
                              <w:t>I I I I I I I I I I I I I I I I I I</w:t>
                            </w:r>
                          </w:p>
                          <w:p>
                            <w:pPr>
                              <w:pStyle w:val="Style82"/>
                              <w:keepNext w:val="0"/>
                              <w:keepLines w:val="0"/>
                              <w:widowControl w:val="0"/>
                              <w:shd w:val="clear" w:color="auto" w:fill="auto"/>
                              <w:bidi w:val="0"/>
                              <w:spacing w:before="0" w:after="0" w:line="240" w:lineRule="auto"/>
                              <w:ind w:left="0" w:right="0" w:firstLine="0"/>
                              <w:jc w:val="both"/>
                            </w:pPr>
                            <w:r>
                              <w:rPr>
                                <w:color w:val="9BBB58"/>
                                <w:spacing w:val="0"/>
                                <w:w w:val="100"/>
                                <w:position w:val="0"/>
                                <w:shd w:val="clear" w:color="auto" w:fill="auto"/>
                                <w:lang w:val="en-US" w:eastAsia="en-US" w:bidi="en-US"/>
                              </w:rPr>
                              <w:t>I</w:t>
                            </w:r>
                          </w:p>
                        </w:txbxContent>
                      </wps:txbx>
                      <wps:bodyPr lIns="0" tIns="0" rIns="0" bIns="0">
                        <a:noAutoFit/>
                      </wps:bodyPr>
                    </wps:wsp>
                  </a:graphicData>
                </a:graphic>
              </wp:anchor>
            </w:drawing>
          </mc:Choice>
          <mc:Fallback>
            <w:pict>
              <v:shape id="_x0000_s1213" type="#_x0000_t202" style="position:absolute;margin-left:54.799999999999997pt;margin-top:13.pt;width:4.5499999999999998pt;height:143.05000000000001pt;z-index:-125829313;mso-wrap-distance-left:5.pt;mso-wrap-distance-right:21.350000000000001pt;mso-wrap-distance-bottom:19.199999999999999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both"/>
                      </w:pPr>
                      <w:r>
                        <w:rPr>
                          <w:b/>
                          <w:bCs/>
                          <w:i/>
                          <w:iCs/>
                          <w:color w:val="9BBB58"/>
                          <w:spacing w:val="0"/>
                          <w:w w:val="100"/>
                          <w:position w:val="0"/>
                          <w:sz w:val="17"/>
                          <w:szCs w:val="17"/>
                          <w:shd w:val="clear" w:color="auto" w:fill="auto"/>
                          <w:lang w:val="en-US" w:eastAsia="en-US" w:bidi="en-US"/>
                        </w:rPr>
                        <w:t xml:space="preserve">I </w:t>
                      </w:r>
                      <w:r>
                        <w:rPr>
                          <w:color w:val="9BBB58"/>
                          <w:spacing w:val="0"/>
                          <w:w w:val="100"/>
                          <w:position w:val="0"/>
                          <w:shd w:val="clear" w:color="auto" w:fill="auto"/>
                          <w:lang w:val="en-US" w:eastAsia="en-US" w:bidi="en-US"/>
                        </w:rPr>
                        <w:t>I I I I I I I I I I I I I I I I I I</w:t>
                      </w:r>
                    </w:p>
                    <w:p>
                      <w:pPr>
                        <w:pStyle w:val="Style82"/>
                        <w:keepNext w:val="0"/>
                        <w:keepLines w:val="0"/>
                        <w:widowControl w:val="0"/>
                        <w:shd w:val="clear" w:color="auto" w:fill="auto"/>
                        <w:bidi w:val="0"/>
                        <w:spacing w:before="0" w:after="0" w:line="240" w:lineRule="auto"/>
                        <w:ind w:left="0" w:right="0" w:firstLine="0"/>
                        <w:jc w:val="both"/>
                      </w:pPr>
                      <w:r>
                        <w:rPr>
                          <w:color w:val="9BBB58"/>
                          <w:spacing w:val="0"/>
                          <w:w w:val="100"/>
                          <w:position w:val="0"/>
                          <w:shd w:val="clear" w:color="auto" w:fill="auto"/>
                          <w:lang w:val="en-US" w:eastAsia="en-US" w:bidi="en-US"/>
                        </w:rPr>
                        <w:t>I</w:t>
                      </w:r>
                    </w:p>
                  </w:txbxContent>
                </v:textbox>
                <w10:wrap type="square" anchorx="page"/>
              </v:shape>
            </w:pict>
          </mc:Fallback>
        </mc:AlternateContent>
      </w:r>
      <w:r>
        <w:drawing>
          <wp:anchor distT="1819910" distB="0" distL="102870" distR="64135" simplePos="0" relativeHeight="125829442" behindDoc="0" locked="0" layoutInCell="1" allowOverlap="1">
            <wp:simplePos x="0" y="0"/>
            <wp:positionH relativeFrom="page">
              <wp:posOffset>735330</wp:posOffset>
            </wp:positionH>
            <wp:positionV relativeFrom="paragraph">
              <wp:posOffset>1985010</wp:posOffset>
            </wp:positionV>
            <wp:extent cx="225425" cy="243840"/>
            <wp:wrapSquare wrapText="bothSides"/>
            <wp:docPr id="189" name="Shape 189"/>
            <a:graphic xmlns:a="http://schemas.openxmlformats.org/drawingml/2006/main">
              <a:graphicData uri="http://schemas.openxmlformats.org/drawingml/2006/picture">
                <pic:pic xmlns:pic="http://schemas.openxmlformats.org/drawingml/2006/picture">
                  <pic:nvPicPr>
                    <pic:cNvPr id="190" name="Picture box 190"/>
                    <pic:cNvPicPr/>
                  </pic:nvPicPr>
                  <pic:blipFill>
                    <a:blip r:embed="rId58"/>
                    <a:stretch/>
                  </pic:blipFill>
                  <pic:spPr>
                    <a:xfrm>
                      <a:ext cx="225425" cy="243840"/>
                    </a:xfrm>
                    <a:prstGeom prst="rect"/>
                  </pic:spPr>
                </pic:pic>
              </a:graphicData>
            </a:graphic>
          </wp:anchor>
        </w:drawing>
      </w:r>
      <w:r>
        <w:rPr>
          <w:i/>
          <w:iCs/>
          <w:color w:val="000000"/>
          <w:spacing w:val="0"/>
          <w:w w:val="100"/>
          <w:position w:val="0"/>
          <w:shd w:val="clear" w:color="auto" w:fill="auto"/>
          <w:lang w:val="en-US" w:eastAsia="en-US" w:bidi="en-US"/>
        </w:rPr>
        <w:t>Indicators:</w:t>
      </w:r>
    </w:p>
    <w:p>
      <w:pPr>
        <w:pStyle w:val="Style28"/>
        <w:keepNext w:val="0"/>
        <w:keepLines w:val="0"/>
        <w:widowControl w:val="0"/>
        <w:shd w:val="clear" w:color="auto" w:fill="auto"/>
        <w:bidi w:val="0"/>
        <w:spacing w:before="0" w:after="80" w:line="214" w:lineRule="auto"/>
        <w:ind w:left="0" w:right="0" w:firstLine="0"/>
        <w:jc w:val="both"/>
      </w:pPr>
      <w:r>
        <w:rPr>
          <w:color w:val="000000"/>
          <w:spacing w:val="0"/>
          <w:w w:val="100"/>
          <w:position w:val="0"/>
          <w:shd w:val="clear" w:color="auto" w:fill="auto"/>
          <w:lang w:val="en-US" w:eastAsia="en-US" w:bidi="en-US"/>
        </w:rPr>
        <w:t>Is sufficient information provided to asylum seekers on the procedures in practice?</w:t>
      </w:r>
    </w:p>
    <w:p>
      <w:pPr>
        <w:pStyle w:val="Style28"/>
        <w:keepNext w:val="0"/>
        <w:keepLines w:val="0"/>
        <w:widowControl w:val="0"/>
        <w:numPr>
          <w:ilvl w:val="0"/>
          <w:numId w:val="39"/>
        </w:numPr>
        <w:shd w:val="clear" w:color="auto" w:fill="auto"/>
        <w:tabs>
          <w:tab w:pos="2145" w:val="left"/>
          <w:tab w:pos="3481" w:val="left"/>
          <w:tab w:pos="6047" w:val="left"/>
        </w:tabs>
        <w:bidi w:val="0"/>
        <w:spacing w:before="0" w:after="80" w:line="214" w:lineRule="auto"/>
        <w:ind w:left="1780" w:right="0" w:firstLine="0"/>
        <w:jc w:val="both"/>
      </w:pPr>
      <w:r>
        <w:rPr>
          <w:color w:val="000000"/>
          <w:spacing w:val="0"/>
          <w:w w:val="100"/>
          <w:position w:val="0"/>
          <w:shd w:val="clear" w:color="auto" w:fill="auto"/>
          <w:lang w:val="en-US" w:eastAsia="en-US" w:bidi="en-US"/>
        </w:rPr>
        <w:t>Yes</w:t>
        <w:tab/>
        <w:t>not always/with difficulty</w:t>
        <w:tab/>
        <w:t>□ No</w:t>
      </w:r>
    </w:p>
    <w:p>
      <w:pPr>
        <w:pStyle w:val="Style28"/>
        <w:keepNext w:val="0"/>
        <w:keepLines w:val="0"/>
        <w:widowControl w:val="0"/>
        <w:shd w:val="clear" w:color="auto" w:fill="auto"/>
        <w:bidi w:val="0"/>
        <w:spacing w:before="0" w:after="80" w:line="214" w:lineRule="auto"/>
        <w:ind w:left="0" w:right="0" w:firstLine="0"/>
        <w:jc w:val="both"/>
      </w:pPr>
      <w:r>
        <w:rPr>
          <w:color w:val="000000"/>
          <w:spacing w:val="0"/>
          <w:w w:val="100"/>
          <w:position w:val="0"/>
          <w:shd w:val="clear" w:color="auto" w:fill="auto"/>
          <w:lang w:val="en-US" w:eastAsia="en-US" w:bidi="en-US"/>
        </w:rPr>
        <w:t>Is sufficient information provided to asylum seekers on their rights and obligations in practice?</w:t>
      </w:r>
    </w:p>
    <w:p>
      <w:pPr>
        <w:pStyle w:val="Style28"/>
        <w:keepNext w:val="0"/>
        <w:keepLines w:val="0"/>
        <w:widowControl w:val="0"/>
        <w:numPr>
          <w:ilvl w:val="0"/>
          <w:numId w:val="39"/>
        </w:numPr>
        <w:shd w:val="clear" w:color="auto" w:fill="auto"/>
        <w:tabs>
          <w:tab w:pos="2145" w:val="left"/>
          <w:tab w:pos="3215" w:val="left"/>
        </w:tabs>
        <w:bidi w:val="0"/>
        <w:spacing w:before="0" w:after="80" w:line="214" w:lineRule="auto"/>
        <w:ind w:left="1780" w:right="0" w:firstLine="0"/>
        <w:jc w:val="both"/>
      </w:pPr>
      <w:r>
        <w:rPr>
          <w:color w:val="000000"/>
          <w:spacing w:val="0"/>
          <w:w w:val="100"/>
          <w:position w:val="0"/>
          <w:shd w:val="clear" w:color="auto" w:fill="auto"/>
          <w:lang w:val="en-US" w:eastAsia="en-US" w:bidi="en-US"/>
        </w:rPr>
        <w:t>Yes</w:t>
        <w:tab/>
        <w:t>□ not always/with difficulty □ No</w:t>
      </w:r>
    </w:p>
    <w:p>
      <w:pPr>
        <w:pStyle w:val="Style28"/>
        <w:keepNext w:val="0"/>
        <w:keepLines w:val="0"/>
        <w:widowControl w:val="0"/>
        <w:shd w:val="clear" w:color="auto" w:fill="auto"/>
        <w:tabs>
          <w:tab w:pos="3481" w:val="left"/>
        </w:tabs>
        <w:bidi w:val="0"/>
        <w:spacing w:before="0" w:after="0" w:line="240" w:lineRule="auto"/>
        <w:ind w:left="0" w:right="0" w:firstLine="0"/>
        <w:jc w:val="both"/>
      </w:pPr>
      <w:r>
        <w:rPr>
          <w:color w:val="000000"/>
          <w:spacing w:val="0"/>
          <w:w w:val="100"/>
          <w:position w:val="0"/>
          <w:shd w:val="clear" w:color="auto" w:fill="auto"/>
          <w:lang w:val="en-US" w:eastAsia="en-US" w:bidi="en-US"/>
        </w:rPr>
        <w:t>Do asylum seekers located at the border have effective access to NGOs and UNHCR if they wish so in practice? □ Yes</w:t>
        <w:tab/>
        <w:t>not always/with difficulty □ No</w:t>
      </w:r>
    </w:p>
    <w:p>
      <w:pPr>
        <w:pStyle w:val="Style28"/>
        <w:keepNext w:val="0"/>
        <w:keepLines w:val="0"/>
        <w:widowControl w:val="0"/>
        <w:shd w:val="clear" w:color="auto" w:fill="auto"/>
        <w:tabs>
          <w:tab w:pos="1742" w:val="left"/>
          <w:tab w:pos="3481" w:val="left"/>
        </w:tabs>
        <w:bidi w:val="0"/>
        <w:spacing w:before="0" w:after="0" w:line="214" w:lineRule="auto"/>
        <w:ind w:left="0" w:right="0" w:firstLine="8880"/>
        <w:jc w:val="left"/>
      </w:pPr>
      <w:r>
        <w:rPr>
          <w:color w:val="9BBB58"/>
          <w:spacing w:val="0"/>
          <w:w w:val="100"/>
          <w:position w:val="0"/>
          <w:shd w:val="clear" w:color="auto" w:fill="auto"/>
          <w:lang w:val="en-US" w:eastAsia="en-US" w:bidi="en-US"/>
        </w:rPr>
        <w:t xml:space="preserve">i </w:t>
      </w:r>
      <w:r>
        <w:rPr>
          <w:color w:val="000000"/>
          <w:spacing w:val="0"/>
          <w:w w:val="100"/>
          <w:position w:val="0"/>
          <w:shd w:val="clear" w:color="auto" w:fill="auto"/>
          <w:lang w:val="en-US" w:eastAsia="en-US" w:bidi="en-US"/>
        </w:rPr>
        <w:t>Do asylum seekers in detention centres have effective access to NGOs and UNHCR if they wish so in practice?</w:t>
        <w:tab/>
        <w:t>□ Yes</w:t>
        <w:tab/>
        <w:t>not always/with difficulty □ No</w:t>
      </w:r>
    </w:p>
    <w:p>
      <w:pPr>
        <w:pStyle w:val="Style28"/>
        <w:keepNext w:val="0"/>
        <w:keepLines w:val="0"/>
        <w:widowControl w:val="0"/>
        <w:shd w:val="clear" w:color="auto" w:fill="auto"/>
        <w:bidi w:val="0"/>
        <w:spacing w:before="0" w:after="80" w:line="209" w:lineRule="auto"/>
        <w:ind w:left="0" w:right="0" w:firstLine="8880"/>
        <w:jc w:val="left"/>
      </w:pPr>
      <w:r>
        <w:rPr>
          <w:color w:val="9BBB58"/>
          <w:spacing w:val="0"/>
          <w:w w:val="100"/>
          <w:position w:val="0"/>
          <w:shd w:val="clear" w:color="auto" w:fill="auto"/>
          <w:lang w:val="en-US" w:eastAsia="en-US" w:bidi="en-US"/>
        </w:rPr>
        <w:t xml:space="preserve">I </w:t>
      </w:r>
      <w:r>
        <w:rPr>
          <w:color w:val="000000"/>
          <w:spacing w:val="0"/>
          <w:w w:val="100"/>
          <w:position w:val="0"/>
          <w:shd w:val="clear" w:color="auto" w:fill="auto"/>
          <w:lang w:val="en-US" w:eastAsia="en-US" w:bidi="en-US"/>
        </w:rPr>
        <w:t>Do asylum seekers accommodated in remote locations on the territory (excluding borders) have effective access to NGOs and UNHCR if they wish so in practice?</w:t>
      </w:r>
    </w:p>
    <w:p>
      <w:pPr>
        <w:pStyle w:val="Style28"/>
        <w:keepNext w:val="0"/>
        <w:keepLines w:val="0"/>
        <w:widowControl w:val="0"/>
        <w:shd w:val="clear" w:color="auto" w:fill="auto"/>
        <w:tabs>
          <w:tab w:pos="3215" w:val="left"/>
        </w:tabs>
        <w:bidi w:val="0"/>
        <w:spacing w:before="0" w:after="420" w:line="214" w:lineRule="auto"/>
        <w:ind w:left="1780" w:right="0" w:firstLine="0"/>
        <w:jc w:val="both"/>
      </w:pPr>
      <w:r>
        <w:rPr>
          <w:color w:val="000000"/>
          <w:spacing w:val="0"/>
          <w:w w:val="100"/>
          <w:position w:val="0"/>
          <w:shd w:val="clear" w:color="auto" w:fill="auto"/>
          <w:lang w:val="en-US" w:eastAsia="en-US" w:bidi="en-US"/>
        </w:rPr>
        <w:t>□Yes</w:t>
        <w:tab/>
        <w:t>□ not always/with difficulty □ No</w: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According to section 24 I of the Asylum Procedure Act, the Federal Office for Migration and Refugees (Federal Office) </w:t>
      </w:r>
      <w:r>
        <w:rPr>
          <w:i/>
          <w:iCs/>
          <w:color w:val="000000"/>
          <w:spacing w:val="0"/>
          <w:w w:val="100"/>
          <w:position w:val="0"/>
          <w:shd w:val="clear" w:color="auto" w:fill="auto"/>
          <w:lang w:val="en-US" w:eastAsia="en-US" w:bidi="en-US"/>
        </w:rPr>
        <w:t>“... shall inform the foreigner in a language he can reasonably be supposed to understand about the course of the procedure and about his rights and duties, especially concerning deadlines and the consequences of missing a deadline.”</w: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Various other sections of the Asylum Procedure Act also contain obligations for the authorities to inform asylum-seekers on certain aspects of the procedure. Accordingly, asylum-seekers receive various information sheets upon lodging their application,</w:t>
      </w:r>
      <w:r>
        <w:rPr>
          <w:color w:val="000000"/>
          <w:spacing w:val="0"/>
          <w:w w:val="100"/>
          <w:position w:val="0"/>
          <w:shd w:val="clear" w:color="auto" w:fill="auto"/>
          <w:vertAlign w:val="superscript"/>
          <w:lang w:val="en-US" w:eastAsia="en-US" w:bidi="en-US"/>
        </w:rPr>
        <w:footnoteReference w:id="78"/>
      </w:r>
      <w:r>
        <w:rPr>
          <w:color w:val="000000"/>
          <w:spacing w:val="0"/>
          <w:w w:val="100"/>
          <w:position w:val="0"/>
          <w:shd w:val="clear" w:color="auto" w:fill="auto"/>
          <w:lang w:val="en-US" w:eastAsia="en-US" w:bidi="en-US"/>
        </w:rPr>
        <w:t xml:space="preserve"> including the following:</w:t>
      </w:r>
    </w:p>
    <w:p>
      <w:pPr>
        <w:pStyle w:val="Style28"/>
        <w:keepNext w:val="0"/>
        <w:keepLines w:val="0"/>
        <w:widowControl w:val="0"/>
        <w:shd w:val="clear" w:color="auto" w:fill="auto"/>
        <w:bidi w:val="0"/>
        <w:spacing w:before="0" w:after="0" w:line="269" w:lineRule="auto"/>
        <w:ind w:left="720" w:right="0" w:firstLine="20"/>
        <w:jc w:val="both"/>
      </w:pPr>
      <w:r>
        <w:rPr>
          <w:color w:val="000000"/>
          <w:spacing w:val="0"/>
          <w:w w:val="100"/>
          <w:position w:val="0"/>
          <w:shd w:val="clear" w:color="auto" w:fill="auto"/>
          <w:lang w:val="en-US" w:eastAsia="en-US" w:bidi="en-US"/>
        </w:rPr>
        <w:t>an information sheet on the rights and duties during the procedure and on the proceedings in general (“</w:t>
      </w:r>
      <w:r>
        <w:rPr>
          <w:i/>
          <w:iCs/>
          <w:color w:val="000000"/>
          <w:spacing w:val="0"/>
          <w:w w:val="100"/>
          <w:position w:val="0"/>
          <w:shd w:val="clear" w:color="auto" w:fill="auto"/>
          <w:lang w:val="en-US" w:eastAsia="en-US" w:bidi="en-US"/>
        </w:rPr>
        <w:t>Belehrung nach § 10 AsylVfG und allgemeine Verfahrenshinweise</w:t>
      </w:r>
      <w:r>
        <w:rPr>
          <w:color w:val="000000"/>
          <w:spacing w:val="0"/>
          <w:w w:val="100"/>
          <w:position w:val="0"/>
          <w:shd w:val="clear" w:color="auto" w:fill="auto"/>
          <w:lang w:val="en-US" w:eastAsia="en-US" w:bidi="en-US"/>
        </w:rPr>
        <w:t>”, available in around 60 languages);</w:t>
      </w:r>
      <w:r>
        <w:rPr>
          <w:color w:val="000000"/>
          <w:spacing w:val="0"/>
          <w:w w:val="100"/>
          <w:position w:val="0"/>
          <w:shd w:val="clear" w:color="auto" w:fill="auto"/>
          <w:vertAlign w:val="superscript"/>
          <w:lang w:val="en-US" w:eastAsia="en-US" w:bidi="en-US"/>
        </w:rPr>
        <w:footnoteReference w:id="79"/>
      </w:r>
    </w:p>
    <w:p>
      <w:pPr>
        <w:pStyle w:val="Style28"/>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n-US" w:eastAsia="en-US" w:bidi="en-US"/>
        </w:rPr>
        <w:t>an information sheet on the Dublin procedure (available in about 15 languages);</w:t>
      </w:r>
      <w:r>
        <w:rPr>
          <w:color w:val="000000"/>
          <w:spacing w:val="0"/>
          <w:w w:val="100"/>
          <w:position w:val="0"/>
          <w:shd w:val="clear" w:color="auto" w:fill="auto"/>
          <w:vertAlign w:val="superscript"/>
          <w:lang w:val="en-US" w:eastAsia="en-US" w:bidi="en-US"/>
        </w:rPr>
        <w:footnoteReference w:id="80"/>
      </w:r>
    </w:p>
    <w:p>
      <w:pPr>
        <w:pStyle w:val="Style28"/>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n-US" w:eastAsia="en-US" w:bidi="en-US"/>
        </w:rPr>
        <w:t>an instruction on the consequences of a withdrawal or (final) rejection of an application;</w:t>
      </w:r>
    </w:p>
    <w:p>
      <w:pPr>
        <w:pStyle w:val="Style28"/>
        <w:keepNext w:val="0"/>
        <w:keepLines w:val="0"/>
        <w:widowControl w:val="0"/>
        <w:shd w:val="clear" w:color="auto" w:fill="auto"/>
        <w:bidi w:val="0"/>
        <w:spacing w:before="0" w:after="0"/>
        <w:ind w:left="720" w:right="0" w:firstLine="20"/>
        <w:jc w:val="both"/>
      </w:pPr>
      <w:r>
        <w:rPr>
          <w:color w:val="000000"/>
          <w:spacing w:val="0"/>
          <w:w w:val="100"/>
          <w:position w:val="0"/>
          <w:shd w:val="clear" w:color="auto" w:fill="auto"/>
          <w:lang w:val="en-US" w:eastAsia="en-US" w:bidi="en-US"/>
        </w:rPr>
        <w:t>an instruction on the obligation to comply immediately with a referral to the initial reception centre; and</w:t>
      </w:r>
    </w:p>
    <w:p>
      <w:pPr>
        <w:pStyle w:val="Style28"/>
        <w:keepNext w:val="0"/>
        <w:keepLines w:val="0"/>
        <w:widowControl w:val="0"/>
        <w:shd w:val="clear" w:color="auto" w:fill="auto"/>
        <w:bidi w:val="0"/>
        <w:spacing w:before="0" w:after="260"/>
        <w:ind w:left="720" w:right="0" w:firstLine="20"/>
        <w:jc w:val="both"/>
      </w:pPr>
      <w:r>
        <w:rPr>
          <w:color w:val="000000"/>
          <w:spacing w:val="0"/>
          <w:w w:val="100"/>
          <w:position w:val="0"/>
          <w:shd w:val="clear" w:color="auto" w:fill="auto"/>
          <w:lang w:val="en-US" w:eastAsia="en-US" w:bidi="en-US"/>
        </w:rPr>
        <w:t>an instruction on the obligation to comply with a decision to be referred to another reception centre, including the obligation to register with the authorities in case of such a referral.</w:t>
      </w:r>
    </w:p>
    <w:p>
      <w:pPr>
        <w:pStyle w:val="Style28"/>
        <w:keepNext w:val="0"/>
        <w:keepLines w:val="0"/>
        <w:widowControl w:val="0"/>
        <w:shd w:val="clear" w:color="auto" w:fill="auto"/>
        <w:bidi w:val="0"/>
        <w:spacing w:before="0" w:after="200"/>
        <w:ind w:left="0" w:right="0" w:firstLine="0"/>
        <w:jc w:val="both"/>
        <w:sectPr>
          <w:footerReference w:type="default" r:id="rId60"/>
          <w:footerReference w:type="even" r:id="rId61"/>
          <w:footerReference w:type="first" r:id="rId62"/>
          <w:footnotePr>
            <w:pos w:val="pageBottom"/>
            <w:numFmt w:val="decimal"/>
            <w:numStart w:val="4"/>
            <w:numRestart w:val="continuous"/>
            <w15:footnoteColumns w:val="1"/>
          </w:footnotePr>
          <w:pgSz w:w="11900" w:h="16840"/>
          <w:pgMar w:top="603" w:left="1088" w:right="1216" w:bottom="2693" w:header="0" w:footer="3" w:gutter="0"/>
          <w:cols w:space="720"/>
          <w:noEndnote/>
          <w:titlePg/>
          <w:rtlGutter w:val="0"/>
          <w:docGrid w:linePitch="360"/>
        </w:sectPr>
      </w:pPr>
      <w:r>
        <mc:AlternateContent>
          <mc:Choice Requires="wps">
            <w:drawing>
              <wp:anchor distT="0" distB="381000" distL="114300" distR="114300" simplePos="0" relativeHeight="125829443" behindDoc="0" locked="0" layoutInCell="1" allowOverlap="1">
                <wp:simplePos x="0" y="0"/>
                <wp:positionH relativeFrom="page">
                  <wp:posOffset>777875</wp:posOffset>
                </wp:positionH>
                <wp:positionV relativeFrom="paragraph">
                  <wp:posOffset>1346200</wp:posOffset>
                </wp:positionV>
                <wp:extent cx="121920" cy="113030"/>
                <wp:wrapSquare wrapText="right"/>
                <wp:docPr id="201" name="Shape 201"/>
                <a:graphic xmlns:a="http://schemas.openxmlformats.org/drawingml/2006/main">
                  <a:graphicData uri="http://schemas.microsoft.com/office/word/2010/wordprocessingShape">
                    <wps:wsp>
                      <wps:cNvSpPr txBox="1"/>
                      <wps:spPr>
                        <a:xfrm>
                          <a:ext cx="121920" cy="11303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80</w:t>
                            </w:r>
                          </w:p>
                        </w:txbxContent>
                      </wps:txbx>
                      <wps:bodyPr wrap="none" lIns="0" tIns="0" rIns="0" bIns="0">
                        <a:noAutoFit/>
                      </wps:bodyPr>
                    </wps:wsp>
                  </a:graphicData>
                </a:graphic>
              </wp:anchor>
            </w:drawing>
          </mc:Choice>
          <mc:Fallback>
            <w:pict>
              <v:shape id="_x0000_s1227" type="#_x0000_t202" style="position:absolute;margin-left:61.25pt;margin-top:106.pt;width:9.5999999999999996pt;height:8.9000000000000004pt;z-index:-125829310;mso-wrap-distance-left:9.pt;mso-wrap-distance-right:9.pt;mso-wrap-distance-bottom:30.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80</w:t>
                      </w:r>
                    </w:p>
                  </w:txbxContent>
                </v:textbox>
                <w10:wrap type="square" side="right" anchorx="page"/>
              </v:shape>
            </w:pict>
          </mc:Fallback>
        </mc:AlternateContent>
      </w:r>
      <w:r>
        <mc:AlternateContent>
          <mc:Choice Requires="wps">
            <w:drawing>
              <wp:anchor distT="396240" distB="0" distL="114300" distR="114300" simplePos="0" relativeHeight="125829445" behindDoc="0" locked="0" layoutInCell="1" allowOverlap="1">
                <wp:simplePos x="0" y="0"/>
                <wp:positionH relativeFrom="page">
                  <wp:posOffset>777875</wp:posOffset>
                </wp:positionH>
                <wp:positionV relativeFrom="paragraph">
                  <wp:posOffset>1742440</wp:posOffset>
                </wp:positionV>
                <wp:extent cx="121920" cy="97790"/>
                <wp:wrapSquare wrapText="right"/>
                <wp:docPr id="203" name="Shape 203"/>
                <a:graphic xmlns:a="http://schemas.openxmlformats.org/drawingml/2006/main">
                  <a:graphicData uri="http://schemas.microsoft.com/office/word/2010/wordprocessingShape">
                    <wps:wsp>
                      <wps:cNvSpPr txBox="1"/>
                      <wps:spPr>
                        <a:xfrm>
                          <a:ext cx="121920" cy="9779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81</w:t>
                            </w:r>
                          </w:p>
                        </w:txbxContent>
                      </wps:txbx>
                      <wps:bodyPr wrap="none" lIns="0" tIns="0" rIns="0" bIns="0">
                        <a:noAutoFit/>
                      </wps:bodyPr>
                    </wps:wsp>
                  </a:graphicData>
                </a:graphic>
              </wp:anchor>
            </w:drawing>
          </mc:Choice>
          <mc:Fallback>
            <w:pict>
              <v:shape id="_x0000_s1229" type="#_x0000_t202" style="position:absolute;margin-left:61.25pt;margin-top:137.19999999999999pt;width:9.5999999999999996pt;height:7.7000000000000002pt;z-index:-125829308;mso-wrap-distance-left:9.pt;mso-wrap-distance-top:31.199999999999999pt;mso-wrap-distance-right:9.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81</w:t>
                      </w:r>
                    </w:p>
                  </w:txbxContent>
                </v:textbox>
                <w10:wrap type="square" side="right" anchorx="page"/>
              </v:shape>
            </w:pict>
          </mc:Fallback>
        </mc:AlternateContent>
      </w:r>
      <w:r>
        <w:rPr>
          <w:color w:val="000000"/>
          <w:spacing w:val="0"/>
          <w:w w:val="100"/>
          <w:position w:val="0"/>
          <w:shd w:val="clear" w:color="auto" w:fill="auto"/>
          <w:lang w:val="en-US" w:eastAsia="en-US" w:bidi="en-US"/>
        </w:rPr>
        <w:t>The applicant has to sign an acknowledgement of the receipt of these information sheets. In some reception centres, further information is handed out or made available through notice boards or posters (e.g. information on the office hours of authorities, NGOs and other institutions), but there is no systematic practice for the distribution of such additional information.</w: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In addition, asylum-seekers are orally informed about “the significance and the proceedings of the interview” and they are instructed about their rights and obligations at the beginning of the interview.</w:t>
      </w:r>
      <w:r>
        <w:rPr>
          <w:color w:val="000000"/>
          <w:spacing w:val="0"/>
          <w:w w:val="100"/>
          <w:position w:val="0"/>
          <w:shd w:val="clear" w:color="auto" w:fill="auto"/>
          <w:vertAlign w:val="superscript"/>
          <w:lang w:val="en-US" w:eastAsia="en-US" w:bidi="en-US"/>
        </w:rPr>
        <w:footnoteReference w:id="81"/>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It has been a long-standing criticism of lawyers and NGOs that both the written instructions and the oral briefings provided by the Federal Office are “rather abstract and standardized”.</w:t>
      </w:r>
      <w:r>
        <w:rPr>
          <w:color w:val="000000"/>
          <w:spacing w:val="0"/>
          <w:w w:val="100"/>
          <w:position w:val="0"/>
          <w:shd w:val="clear" w:color="auto" w:fill="auto"/>
          <w:vertAlign w:val="superscript"/>
          <w:lang w:val="en-US" w:eastAsia="en-US" w:bidi="en-US"/>
        </w:rPr>
        <w:footnoteReference w:id="82"/>
      </w:r>
      <w:r>
        <w:rPr>
          <w:color w:val="000000"/>
          <w:spacing w:val="0"/>
          <w:w w:val="100"/>
          <w:position w:val="0"/>
          <w:shd w:val="clear" w:color="auto" w:fill="auto"/>
          <w:lang w:val="en-US" w:eastAsia="en-US" w:bidi="en-US"/>
        </w:rPr>
        <w:t xml:space="preserve"> In particular, they are not considered suitable to render the significance and content of questions during interviews sufficiently understandable to applicants.</w:t>
      </w:r>
    </w:p>
    <w:p>
      <w:pPr>
        <w:pStyle w:val="Style28"/>
        <w:keepNext w:val="0"/>
        <w:keepLines w:val="0"/>
        <w:widowControl w:val="0"/>
        <w:shd w:val="clear" w:color="auto" w:fill="auto"/>
        <w:bidi w:val="0"/>
        <w:spacing w:before="0" w:after="260" w:line="271" w:lineRule="auto"/>
        <w:ind w:left="0" w:right="0" w:firstLine="0"/>
        <w:jc w:val="both"/>
      </w:pPr>
      <w:r>
        <w:rPr>
          <w:color w:val="000000"/>
          <w:spacing w:val="0"/>
          <w:w w:val="100"/>
          <w:position w:val="0"/>
          <w:shd w:val="clear" w:color="auto" w:fill="auto"/>
          <w:lang w:val="en-US" w:eastAsia="en-US" w:bidi="en-US"/>
        </w:rPr>
        <w:t>Apart from the information leaflet on the “Dublin procedure”, asylum-seekers are notified if the procedure has been referred to the “Dublin unit” of the Federal Office. However, this letter is in German and, according to the Dublin Transnational Project, “completely incomprehensible for the majority” of asylum-seekers.</w:t>
      </w:r>
      <w:r>
        <w:rPr>
          <w:color w:val="000000"/>
          <w:spacing w:val="0"/>
          <w:w w:val="100"/>
          <w:position w:val="0"/>
          <w:shd w:val="clear" w:color="auto" w:fill="auto"/>
          <w:vertAlign w:val="superscript"/>
          <w:lang w:val="en-US" w:eastAsia="en-US" w:bidi="en-US"/>
        </w:rPr>
        <w:footnoteReference w:id="83"/>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Access to NGOs is highly dependent on the place of residence. In some reception centres welfare organisations or refugee councils have regular office hours or where located close to the centres asylum-seekers can easily access the offices of such organisations. However, access to such services is not systematically ensured.</w: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Following an initial period of up to three months in a reception centre, asylum-seekers are referred to accommodation centres or apartments in other places of residence. Some of these accommodation centres have been criticised for being located in remote areas without proper access by means of public transport. If the place of residence is located far away from the next town, travel costs to get there may also pose a serious problem in practice. Accordingly, access to NGOs can be severely restricted under such circumstances. Apart from practical problems, there is a legal obstacle with regards to the so-called “residence obligation” for asylum-seekers (legally: “geographic restriction”). Section 56 of the Asylum Procedure Act stipulates that asylum-seekers' residence permits (</w:t>
      </w:r>
      <w:r>
        <w:rPr>
          <w:i/>
          <w:iCs/>
          <w:color w:val="000000"/>
          <w:spacing w:val="0"/>
          <w:w w:val="100"/>
          <w:position w:val="0"/>
          <w:shd w:val="clear" w:color="auto" w:fill="auto"/>
          <w:lang w:val="en-US" w:eastAsia="en-US" w:bidi="en-US"/>
        </w:rPr>
        <w:t>Aufenthaltsgestattung</w:t>
      </w:r>
      <w:r>
        <w:rPr>
          <w:color w:val="000000"/>
          <w:spacing w:val="0"/>
          <w:w w:val="100"/>
          <w:position w:val="0"/>
          <w:shd w:val="clear" w:color="auto" w:fill="auto"/>
          <w:lang w:val="en-US" w:eastAsia="en-US" w:bidi="en-US"/>
        </w:rPr>
        <w:t>) shall be limited to the town or district, in which their accommodation is located. Therefore, the law does not allow asylum-seekers to leave the town or district, to which they have been referred, they have to be granted permission to do so. This permission may be granted by the authorities if there are “compelling reasons” to leave the area.</w:t>
      </w:r>
      <w:r>
        <w:rPr>
          <w:color w:val="000000"/>
          <w:spacing w:val="0"/>
          <w:w w:val="100"/>
          <w:position w:val="0"/>
          <w:shd w:val="clear" w:color="auto" w:fill="auto"/>
          <w:vertAlign w:val="superscript"/>
          <w:lang w:val="en-US" w:eastAsia="en-US" w:bidi="en-US"/>
        </w:rPr>
        <w:footnoteReference w:id="84"/>
      </w:r>
      <w:r>
        <w:rPr>
          <w:color w:val="000000"/>
          <w:spacing w:val="0"/>
          <w:w w:val="100"/>
          <w:position w:val="0"/>
          <w:shd w:val="clear" w:color="auto" w:fill="auto"/>
          <w:lang w:val="en-US" w:eastAsia="en-US" w:bidi="en-US"/>
        </w:rPr>
        <w:t xml:space="preserve"> Furthermore, it has to be granted</w:t>
      </w:r>
    </w:p>
    <w:p>
      <w:pPr>
        <w:pStyle w:val="Style28"/>
        <w:keepNext w:val="0"/>
        <w:keepLines w:val="0"/>
        <w:widowControl w:val="0"/>
        <w:shd w:val="clear" w:color="auto" w:fill="auto"/>
        <w:bidi w:val="0"/>
        <w:spacing w:before="0" w:after="260"/>
        <w:ind w:left="0" w:right="0" w:firstLine="0"/>
        <w:jc w:val="both"/>
      </w:pPr>
      <w:r>
        <w:rPr>
          <w:i/>
          <w:iCs/>
          <w:color w:val="000000"/>
          <w:spacing w:val="0"/>
          <w:w w:val="100"/>
          <w:position w:val="0"/>
          <w:shd w:val="clear" w:color="auto" w:fill="auto"/>
          <w:lang w:val="en-US" w:eastAsia="en-US" w:bidi="en-US"/>
        </w:rPr>
        <w:t>“...in order to enable the foreigner to keep appointments with legal representatives, the United Nations High Commissioner for Refugees and organizations providing welfare services to refugees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85"/>
      </w:r>
    </w:p>
    <w:p>
      <w:pPr>
        <w:pStyle w:val="Style28"/>
        <w:keepNext w:val="0"/>
        <w:keepLines w:val="0"/>
        <w:widowControl w:val="0"/>
        <w:shd w:val="clear" w:color="auto" w:fill="auto"/>
        <w:bidi w:val="0"/>
        <w:spacing w:before="0" w:after="700"/>
        <w:ind w:left="0" w:right="0" w:firstLine="0"/>
        <w:jc w:val="both"/>
      </w:pPr>
      <w:r>
        <mc:AlternateContent>
          <mc:Choice Requires="wps">
            <w:drawing>
              <wp:anchor distT="0" distB="0" distL="203200" distR="203200" simplePos="0" relativeHeight="125829447" behindDoc="0" locked="0" layoutInCell="1" allowOverlap="1">
                <wp:simplePos x="0" y="0"/>
                <wp:positionH relativeFrom="page">
                  <wp:posOffset>793115</wp:posOffset>
                </wp:positionH>
                <wp:positionV relativeFrom="paragraph">
                  <wp:posOffset>1371600</wp:posOffset>
                </wp:positionV>
                <wp:extent cx="121920" cy="1151890"/>
                <wp:wrapSquare wrapText="right"/>
                <wp:docPr id="205" name="Shape 205"/>
                <a:graphic xmlns:a="http://schemas.openxmlformats.org/drawingml/2006/main">
                  <a:graphicData uri="http://schemas.microsoft.com/office/word/2010/wordprocessingShape">
                    <wps:wsp>
                      <wps:cNvSpPr txBox="1"/>
                      <wps:spPr>
                        <a:xfrm>
                          <a:ext cx="121920" cy="1151890"/>
                        </a:xfrm>
                        <a:prstGeom prst="rect"/>
                        <a:noFill/>
                      </wps:spPr>
                      <wps:txbx>
                        <w:txbxContent>
                          <w:p>
                            <w:pPr>
                              <w:pStyle w:val="Style82"/>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83</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84</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85</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86</w:t>
                            </w:r>
                          </w:p>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87</w:t>
                            </w:r>
                          </w:p>
                        </w:txbxContent>
                      </wps:txbx>
                      <wps:bodyPr lIns="0" tIns="0" rIns="0" bIns="0">
                        <a:noAutoFit/>
                      </wps:bodyPr>
                    </wps:wsp>
                  </a:graphicData>
                </a:graphic>
              </wp:anchor>
            </w:drawing>
          </mc:Choice>
          <mc:Fallback>
            <w:pict>
              <v:shape id="_x0000_s1231" type="#_x0000_t202" style="position:absolute;margin-left:62.450000000000003pt;margin-top:108.pt;width:9.5999999999999996pt;height:90.700000000000003pt;z-index:-125829306;mso-wrap-distance-left:16.pt;mso-wrap-distance-right:16.pt;mso-position-horizontal-relative:page" filled="f" stroked="f">
                <v:textbox inset="0,0,0,0">
                  <w:txbxContent>
                    <w:p>
                      <w:pPr>
                        <w:pStyle w:val="Style82"/>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83</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84</w:t>
                      </w:r>
                    </w:p>
                    <w:p>
                      <w:pPr>
                        <w:pStyle w:val="Style8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85</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86</w:t>
                      </w:r>
                    </w:p>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87</w:t>
                      </w:r>
                    </w:p>
                  </w:txbxContent>
                </v:textbox>
                <w10:wrap type="square" side="right" anchorx="page"/>
              </v:shape>
            </w:pict>
          </mc:Fallback>
        </mc:AlternateContent>
      </w:r>
      <w:r>
        <w:rPr>
          <w:color w:val="000000"/>
          <w:spacing w:val="0"/>
          <w:w w:val="100"/>
          <w:position w:val="0"/>
          <w:shd w:val="clear" w:color="auto" w:fill="auto"/>
          <w:lang w:val="en-US" w:eastAsia="en-US" w:bidi="en-US"/>
        </w:rPr>
        <w:t>Media and NGOs have frequently reported that, in spite of this regulation, it has proved difficult for asylum-seekers to obtain permission in practice, since no common standard has been adopted on the issuance of permissions which is applicable to all responsible municipal authorities.</w:t>
      </w:r>
      <w:r>
        <w:rPr>
          <w:color w:val="000000"/>
          <w:spacing w:val="0"/>
          <w:w w:val="100"/>
          <w:position w:val="0"/>
          <w:shd w:val="clear" w:color="auto" w:fill="auto"/>
          <w:vertAlign w:val="superscript"/>
          <w:lang w:val="en-US" w:eastAsia="en-US" w:bidi="en-US"/>
        </w:rPr>
        <w:footnoteReference w:id="86"/>
      </w:r>
      <w:r>
        <w:rPr>
          <w:color w:val="000000"/>
          <w:spacing w:val="0"/>
          <w:w w:val="100"/>
          <w:position w:val="0"/>
          <w:shd w:val="clear" w:color="auto" w:fill="auto"/>
          <w:lang w:val="en-US" w:eastAsia="en-US" w:bidi="en-US"/>
        </w:rPr>
        <w:t xml:space="preserve"> Some authorities were reported to charge a fee for handling the necessary application, or they were restricting the number of permissions they were handing out, e.g. to one per month for each applicant. Furthermore, if asylum-seekers have to make an appointment with their lawyer or an NGO at short notice, it may prove impossible to obtain the permission on time. However, the situation has improved to some extent in</w:t>
        <w:br w:type="page"/>
      </w:r>
      <w:r>
        <w:rPr>
          <w:color w:val="000000"/>
          <w:spacing w:val="0"/>
          <w:w w:val="100"/>
          <w:position w:val="0"/>
          <w:shd w:val="clear" w:color="auto" w:fill="auto"/>
          <w:lang w:val="en-US" w:eastAsia="en-US" w:bidi="en-US"/>
        </w:rPr>
        <w:t>recent years, since most Federal States have issued regulations which enable asylum-seekers to travel within the territory of the state or at least to neighbouring districts without permission.</w:t>
      </w:r>
    </w:p>
    <w:p>
      <w:pPr>
        <w:pStyle w:val="Style84"/>
        <w:keepNext/>
        <w:keepLines/>
        <w:widowControl w:val="0"/>
        <w:numPr>
          <w:ilvl w:val="0"/>
          <w:numId w:val="41"/>
        </w:numPr>
        <w:shd w:val="clear" w:color="auto" w:fill="auto"/>
        <w:tabs>
          <w:tab w:pos="928" w:val="left"/>
        </w:tabs>
        <w:bidi w:val="0"/>
        <w:spacing w:before="0" w:after="260" w:line="240" w:lineRule="auto"/>
        <w:ind w:left="0" w:right="0" w:firstLine="520"/>
        <w:jc w:val="left"/>
      </w:pPr>
      <w:bookmarkStart w:id="72" w:name="bookmark72"/>
      <w:bookmarkStart w:id="73" w:name="bookmark73"/>
      <w:bookmarkStart w:id="74" w:name="bookmark74"/>
      <w:r>
        <w:rPr>
          <w:spacing w:val="0"/>
          <w:w w:val="100"/>
          <w:position w:val="0"/>
          <w:sz w:val="24"/>
          <w:szCs w:val="24"/>
          <w:shd w:val="clear" w:color="auto" w:fill="auto"/>
          <w:lang w:val="en-US" w:eastAsia="en-US" w:bidi="en-US"/>
        </w:rPr>
        <w:t>Subsequent applications</w:t>
      </w:r>
      <w:bookmarkEnd w:id="73"/>
      <w:bookmarkEnd w:id="74"/>
      <w:bookmarkEnd w:id="72"/>
    </w:p>
    <w:p>
      <w:pPr>
        <w:pStyle w:val="Style36"/>
        <w:keepNext w:val="0"/>
        <w:keepLines w:val="0"/>
        <w:widowControl w:val="0"/>
        <w:shd w:val="clear" w:color="auto" w:fill="auto"/>
        <w:tabs>
          <w:tab w:pos="9202" w:val="left"/>
        </w:tabs>
        <w:bidi w:val="0"/>
        <w:spacing w:before="0" w:after="0" w:line="240" w:lineRule="auto"/>
        <w:ind w:left="0" w:right="0" w:firstLine="140"/>
        <w:jc w:val="both"/>
      </w:pPr>
      <w:r>
        <w:fldChar w:fldCharType="begin"/>
        <w:instrText xml:space="preserve"> TOC \o "1-5" \h \z </w:instrText>
        <w:fldChar w:fldCharType="separate"/>
      </w:r>
      <w:r>
        <w:rPr>
          <w:i/>
          <w:iCs/>
          <w:color w:val="9BBB58"/>
          <w:spacing w:val="0"/>
          <w:w w:val="100"/>
          <w:position w:val="0"/>
          <w:shd w:val="clear" w:color="auto" w:fill="auto"/>
          <w:lang w:val="en-US" w:eastAsia="en-US" w:bidi="en-US"/>
        </w:rPr>
        <w:t>f</w:t>
      </w:r>
      <w:r>
        <w:rPr>
          <w:color w:val="9BBB58"/>
          <w:spacing w:val="0"/>
          <w:w w:val="100"/>
          <w:position w:val="0"/>
          <w:shd w:val="clear" w:color="auto" w:fill="auto"/>
          <w:lang w:val="en-US" w:eastAsia="en-US" w:bidi="en-US"/>
        </w:rPr>
        <w:tab/>
        <w:t>X</w:t>
      </w:r>
    </w:p>
    <w:p>
      <w:pPr>
        <w:pStyle w:val="Style36"/>
        <w:keepNext w:val="0"/>
        <w:keepLines w:val="0"/>
        <w:widowControl w:val="0"/>
        <w:shd w:val="clear" w:color="auto" w:fill="auto"/>
        <w:bidi w:val="0"/>
        <w:spacing w:before="0" w:after="40" w:line="190" w:lineRule="auto"/>
        <w:ind w:left="0" w:right="0" w:firstLine="140"/>
        <w:jc w:val="both"/>
      </w:pPr>
      <w:r>
        <w:rPr>
          <w:i/>
          <w:iCs/>
          <w:color w:val="000000"/>
          <w:spacing w:val="0"/>
          <w:w w:val="100"/>
          <w:position w:val="0"/>
          <w:shd w:val="clear" w:color="auto" w:fill="auto"/>
          <w:lang w:val="en-US" w:eastAsia="en-US" w:bidi="en-US"/>
        </w:rPr>
        <w:t>Indicators:</w:t>
      </w:r>
    </w:p>
    <w:p>
      <w:pPr>
        <w:pStyle w:val="Style36"/>
        <w:keepNext w:val="0"/>
        <w:keepLines w:val="0"/>
        <w:widowControl w:val="0"/>
        <w:shd w:val="clear" w:color="auto" w:fill="auto"/>
        <w:tabs>
          <w:tab w:pos="9408" w:val="left"/>
        </w:tabs>
        <w:bidi w:val="0"/>
        <w:spacing w:before="0" w:after="0" w:line="240" w:lineRule="auto"/>
        <w:ind w:left="0" w:right="0" w:firstLine="0"/>
        <w:jc w:val="both"/>
        <w:rPr>
          <w:sz w:val="11"/>
          <w:szCs w:val="11"/>
        </w:rPr>
      </w:pPr>
      <w:r>
        <w:rPr>
          <w:rFonts w:ascii="Times New Roman" w:eastAsia="Times New Roman" w:hAnsi="Times New Roman" w:cs="Times New Roman"/>
          <w:b/>
          <w:bCs/>
          <w:color w:val="9BBB58"/>
          <w:spacing w:val="0"/>
          <w:w w:val="100"/>
          <w:position w:val="0"/>
          <w:sz w:val="11"/>
          <w:szCs w:val="11"/>
          <w:shd w:val="clear" w:color="auto" w:fill="auto"/>
          <w:lang w:val="en-US" w:eastAsia="en-US" w:bidi="en-US"/>
        </w:rPr>
        <w:t>I</w:t>
        <w:tab/>
        <w:t>I</w:t>
      </w:r>
    </w:p>
    <w:p>
      <w:pPr>
        <w:pStyle w:val="Style36"/>
        <w:keepNext w:val="0"/>
        <w:keepLines w:val="0"/>
        <w:widowControl w:val="0"/>
        <w:shd w:val="clear" w:color="auto" w:fill="auto"/>
        <w:bidi w:val="0"/>
        <w:spacing w:before="0" w:after="40" w:line="180" w:lineRule="auto"/>
        <w:ind w:left="0" w:right="0" w:firstLine="140"/>
        <w:jc w:val="both"/>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Does the legislation provide for a specific procedure for subsequent applications?</w:t>
      </w:r>
    </w:p>
    <w:p>
      <w:pPr>
        <w:pStyle w:val="Style36"/>
        <w:keepNext w:val="0"/>
        <w:keepLines w:val="0"/>
        <w:widowControl w:val="0"/>
        <w:shd w:val="clear" w:color="auto" w:fill="auto"/>
        <w:tabs>
          <w:tab w:pos="2325" w:val="left"/>
        </w:tabs>
        <w:bidi w:val="0"/>
        <w:spacing w:before="0" w:after="40" w:line="276" w:lineRule="auto"/>
        <w:ind w:left="0" w:right="0" w:firstLine="880"/>
        <w:jc w:val="left"/>
      </w:pPr>
      <w:r>
        <w:rPr>
          <w:color w:val="000000"/>
          <w:spacing w:val="0"/>
          <w:w w:val="100"/>
          <w:position w:val="0"/>
          <w:shd w:val="clear" w:color="auto" w:fill="auto"/>
          <w:lang w:val="en-US" w:eastAsia="en-US" w:bidi="en-US"/>
        </w:rPr>
        <w:t>E Yes</w:t>
        <w:tab/>
        <w:t>□ No</w:t>
      </w:r>
      <w:r>
        <w:fldChar w:fldCharType="end"/>
      </w:r>
    </w:p>
    <w:p>
      <w:pPr>
        <w:pStyle w:val="Style28"/>
        <w:keepNext w:val="0"/>
        <w:keepLines w:val="0"/>
        <w:widowControl w:val="0"/>
        <w:numPr>
          <w:ilvl w:val="0"/>
          <w:numId w:val="43"/>
        </w:numPr>
        <w:shd w:val="clear" w:color="auto" w:fill="auto"/>
        <w:tabs>
          <w:tab w:pos="520" w:val="left"/>
        </w:tabs>
        <w:bidi w:val="0"/>
        <w:spacing w:before="0" w:after="40"/>
        <w:ind w:left="520" w:right="0" w:hanging="360"/>
        <w:jc w:val="both"/>
      </w:pPr>
      <w:r>
        <w:rPr>
          <w:color w:val="000000"/>
          <w:spacing w:val="0"/>
          <w:w w:val="100"/>
          <w:position w:val="0"/>
          <w:shd w:val="clear" w:color="auto" w:fill="auto"/>
          <w:lang w:val="en-US" w:eastAsia="en-US" w:bidi="en-US"/>
        </w:rPr>
        <w:t>Is a removal order suspended during the examination of a first subsequent application? Please note: This question cannot really be answered with yes or no since there is a preliminary examination and suspension only takes effect if the authorities decide (or are requested) to carry out the full examination of the application.</w:t>
      </w:r>
    </w:p>
    <w:p>
      <w:pPr>
        <w:pStyle w:val="Style28"/>
        <w:keepNext w:val="0"/>
        <w:keepLines w:val="0"/>
        <w:widowControl w:val="0"/>
        <w:numPr>
          <w:ilvl w:val="0"/>
          <w:numId w:val="43"/>
        </w:numPr>
        <w:shd w:val="clear" w:color="auto" w:fill="auto"/>
        <w:tabs>
          <w:tab w:pos="520" w:val="left"/>
        </w:tabs>
        <w:bidi w:val="0"/>
        <w:spacing w:before="0" w:after="0"/>
        <w:ind w:left="520" w:right="0" w:hanging="360"/>
        <w:jc w:val="both"/>
      </w:pPr>
      <w:r>
        <w:rPr>
          <w:color w:val="000000"/>
          <w:spacing w:val="0"/>
          <w:w w:val="100"/>
          <w:position w:val="0"/>
          <w:shd w:val="clear" w:color="auto" w:fill="auto"/>
          <w:lang w:val="en-US" w:eastAsia="en-US" w:bidi="en-US"/>
        </w:rPr>
        <w:t>Is a removal order suspended during the examination of a second, third, subsequent application? Please note: Same as above.</w:t>
      </w:r>
    </w:p>
    <w:p>
      <w:pPr>
        <w:pStyle w:val="Style28"/>
        <w:keepNext w:val="0"/>
        <w:keepLines w:val="0"/>
        <w:widowControl w:val="0"/>
        <w:shd w:val="clear" w:color="auto" w:fill="auto"/>
        <w:tabs>
          <w:tab w:pos="9202" w:val="left"/>
        </w:tabs>
        <w:bidi w:val="0"/>
        <w:spacing w:before="0" w:after="0" w:line="180" w:lineRule="auto"/>
        <w:ind w:left="0" w:right="0" w:firstLine="140"/>
        <w:jc w:val="both"/>
      </w:pPr>
      <w:r>
        <w:rPr>
          <w:color w:val="9BBB58"/>
          <w:spacing w:val="0"/>
          <w:w w:val="100"/>
          <w:position w:val="0"/>
          <w:shd w:val="clear" w:color="auto" w:fill="auto"/>
          <w:lang w:val="en-US" w:eastAsia="en-US" w:bidi="en-US"/>
        </w:rPr>
        <w:t>V</w:t>
        <w:tab/>
        <w:t>z</w:t>
      </w:r>
    </w:p>
    <w:p>
      <w:pPr>
        <w:pStyle w:val="Style28"/>
        <w:keepNext w:val="0"/>
        <w:keepLines w:val="0"/>
        <w:widowControl w:val="0"/>
        <w:shd w:val="clear" w:color="auto" w:fill="auto"/>
        <w:bidi w:val="0"/>
        <w:spacing w:before="0" w:after="340" w:line="180" w:lineRule="auto"/>
        <w:ind w:left="0" w:right="0" w:firstLine="240"/>
        <w:jc w:val="left"/>
      </w:pPr>
      <w:r>
        <w:rPr>
          <w:color w:val="9BBB58"/>
          <w:spacing w:val="0"/>
          <w:w w:val="100"/>
          <w:position w:val="0"/>
          <w:shd w:val="clear" w:color="auto" w:fill="auto"/>
          <w:lang w:val="en-US" w:eastAsia="en-US" w:bidi="en-US"/>
        </w:rPr>
        <w:t>X</w:t>
      </w:r>
    </w:p>
    <w:p>
      <w:pPr>
        <w:pStyle w:val="Style28"/>
        <w:keepNext w:val="0"/>
        <w:keepLines w:val="0"/>
        <w:widowControl w:val="0"/>
        <w:shd w:val="clear" w:color="auto" w:fill="auto"/>
        <w:bidi w:val="0"/>
        <w:spacing w:before="0" w:after="260"/>
        <w:ind w:left="140" w:right="0" w:firstLine="20"/>
        <w:jc w:val="both"/>
      </w:pPr>
      <w:r>
        <w:rPr>
          <w:color w:val="000000"/>
          <w:spacing w:val="0"/>
          <w:w w:val="100"/>
          <w:position w:val="0"/>
          <w:shd w:val="clear" w:color="auto" w:fill="auto"/>
          <w:lang w:val="en-US" w:eastAsia="en-US" w:bidi="en-US"/>
        </w:rPr>
        <w:t>The law defines any asylum claim as a subsequent application (</w:t>
      </w:r>
      <w:r>
        <w:rPr>
          <w:i/>
          <w:iCs/>
          <w:color w:val="000000"/>
          <w:spacing w:val="0"/>
          <w:w w:val="100"/>
          <w:position w:val="0"/>
          <w:shd w:val="clear" w:color="auto" w:fill="auto"/>
          <w:lang w:val="en-US" w:eastAsia="en-US" w:bidi="en-US"/>
        </w:rPr>
        <w:t>Folgeantrag</w:t>
      </w:r>
      <w:r>
        <w:rPr>
          <w:color w:val="000000"/>
          <w:spacing w:val="0"/>
          <w:w w:val="100"/>
          <w:position w:val="0"/>
          <w:shd w:val="clear" w:color="auto" w:fill="auto"/>
          <w:lang w:val="en-US" w:eastAsia="en-US" w:bidi="en-US"/>
        </w:rPr>
        <w:t>, also translated as “follow-up application”) which is submitted after a previous application has been withdrawn or has been finally rejected.</w:t>
      </w:r>
      <w:r>
        <w:rPr>
          <w:color w:val="000000"/>
          <w:spacing w:val="0"/>
          <w:w w:val="100"/>
          <w:position w:val="0"/>
          <w:shd w:val="clear" w:color="auto" w:fill="auto"/>
          <w:vertAlign w:val="superscript"/>
          <w:lang w:val="en-US" w:eastAsia="en-US" w:bidi="en-US"/>
        </w:rPr>
        <w:footnoteReference w:id="87"/>
      </w:r>
      <w:r>
        <w:rPr>
          <w:color w:val="000000"/>
          <w:spacing w:val="0"/>
          <w:w w:val="100"/>
          <w:position w:val="0"/>
          <w:shd w:val="clear" w:color="auto" w:fill="auto"/>
          <w:lang w:val="en-US" w:eastAsia="en-US" w:bidi="en-US"/>
        </w:rPr>
        <w:t xml:space="preserve"> In case of a subsequent application the Federal Office for Migration and Refugees (Federal Office) conducts a preliminary examination on the admissibility of the application. The admissibility test is determined by the requirements for resumption of procedures as listed in the Administrative Procedure Act.</w:t>
      </w:r>
      <w:r>
        <w:rPr>
          <w:color w:val="000000"/>
          <w:spacing w:val="0"/>
          <w:w w:val="100"/>
          <w:position w:val="0"/>
          <w:shd w:val="clear" w:color="auto" w:fill="auto"/>
          <w:vertAlign w:val="superscript"/>
          <w:lang w:val="en-US" w:eastAsia="en-US" w:bidi="en-US"/>
        </w:rPr>
        <w:footnoteReference w:id="88"/>
      </w:r>
      <w:r>
        <w:rPr>
          <w:color w:val="000000"/>
          <w:spacing w:val="0"/>
          <w:w w:val="100"/>
          <w:position w:val="0"/>
          <w:shd w:val="clear" w:color="auto" w:fill="auto"/>
          <w:lang w:val="en-US" w:eastAsia="en-US" w:bidi="en-US"/>
        </w:rPr>
        <w:t xml:space="preserve"> According to this, a new asylum procedure is only initiated if</w:t>
      </w:r>
    </w:p>
    <w:p>
      <w:pPr>
        <w:pStyle w:val="Style28"/>
        <w:keepNext w:val="0"/>
        <w:keepLines w:val="0"/>
        <w:widowControl w:val="0"/>
        <w:numPr>
          <w:ilvl w:val="0"/>
          <w:numId w:val="45"/>
        </w:numPr>
        <w:shd w:val="clear" w:color="auto" w:fill="auto"/>
        <w:tabs>
          <w:tab w:pos="1580" w:val="left"/>
        </w:tabs>
        <w:bidi w:val="0"/>
        <w:spacing w:before="0" w:after="0"/>
        <w:ind w:left="1580" w:right="0" w:hanging="360"/>
        <w:jc w:val="both"/>
      </w:pPr>
      <w:r>
        <w:rPr>
          <w:color w:val="000000"/>
          <w:spacing w:val="0"/>
          <w:w w:val="100"/>
          <w:position w:val="0"/>
          <w:shd w:val="clear" w:color="auto" w:fill="auto"/>
          <w:lang w:val="en-US" w:eastAsia="en-US" w:bidi="en-US"/>
        </w:rPr>
        <w:t>the material or legal situation basic to the decision has subsequently changed in favour of the applicant, or</w:t>
      </w:r>
    </w:p>
    <w:p>
      <w:pPr>
        <w:pStyle w:val="Style28"/>
        <w:keepNext w:val="0"/>
        <w:keepLines w:val="0"/>
        <w:widowControl w:val="0"/>
        <w:numPr>
          <w:ilvl w:val="0"/>
          <w:numId w:val="45"/>
        </w:numPr>
        <w:shd w:val="clear" w:color="auto" w:fill="auto"/>
        <w:tabs>
          <w:tab w:pos="1580" w:val="left"/>
        </w:tabs>
        <w:bidi w:val="0"/>
        <w:spacing w:before="0" w:after="0"/>
        <w:ind w:left="1580" w:right="0" w:hanging="360"/>
        <w:jc w:val="both"/>
      </w:pPr>
      <w:r>
        <w:rPr>
          <w:color w:val="000000"/>
          <w:spacing w:val="0"/>
          <w:w w:val="100"/>
          <w:position w:val="0"/>
          <w:shd w:val="clear" w:color="auto" w:fill="auto"/>
          <w:lang w:val="en-US" w:eastAsia="en-US" w:bidi="en-US"/>
        </w:rPr>
        <w:t>new evidence is produced which would have resulted in a more favourable decision for the applicant in the earlier procedure, or</w:t>
      </w:r>
    </w:p>
    <w:p>
      <w:pPr>
        <w:pStyle w:val="Style28"/>
        <w:keepNext w:val="0"/>
        <w:keepLines w:val="0"/>
        <w:widowControl w:val="0"/>
        <w:numPr>
          <w:ilvl w:val="0"/>
          <w:numId w:val="45"/>
        </w:numPr>
        <w:shd w:val="clear" w:color="auto" w:fill="auto"/>
        <w:tabs>
          <w:tab w:pos="1580" w:val="left"/>
        </w:tabs>
        <w:bidi w:val="0"/>
        <w:spacing w:before="0" w:after="0"/>
        <w:ind w:left="1220" w:right="0" w:firstLine="0"/>
        <w:jc w:val="both"/>
      </w:pPr>
      <w:r>
        <w:rPr>
          <w:color w:val="000000"/>
          <w:spacing w:val="0"/>
          <w:w w:val="100"/>
          <w:position w:val="0"/>
          <w:shd w:val="clear" w:color="auto" w:fill="auto"/>
          <w:lang w:val="en-US" w:eastAsia="en-US" w:bidi="en-US"/>
        </w:rPr>
        <w:t>there are grounds for resumption of proceedings, for example because of serious errors</w:t>
      </w:r>
    </w:p>
    <w:p>
      <w:pPr>
        <w:pStyle w:val="Style82"/>
        <w:keepNext w:val="0"/>
        <w:keepLines w:val="0"/>
        <w:widowControl w:val="0"/>
        <w:shd w:val="clear" w:color="auto" w:fill="auto"/>
        <w:bidi w:val="0"/>
        <w:spacing w:before="0" w:after="0" w:line="240" w:lineRule="auto"/>
        <w:ind w:left="3700" w:right="0" w:firstLine="0"/>
        <w:jc w:val="left"/>
        <w:rPr>
          <w:sz w:val="13"/>
          <w:szCs w:val="13"/>
        </w:rPr>
      </w:pPr>
      <w:r>
        <w:rPr>
          <w:color w:val="000000"/>
          <w:spacing w:val="0"/>
          <w:w w:val="100"/>
          <w:position w:val="0"/>
          <w:sz w:val="13"/>
          <w:szCs w:val="13"/>
          <w:shd w:val="clear" w:color="auto" w:fill="auto"/>
          <w:lang w:val="en-US" w:eastAsia="en-US" w:bidi="en-US"/>
        </w:rPr>
        <w:t>91</w:t>
      </w:r>
    </w:p>
    <w:p>
      <w:pPr>
        <w:pStyle w:val="Style28"/>
        <w:keepNext w:val="0"/>
        <w:keepLines w:val="0"/>
        <w:widowControl w:val="0"/>
        <w:shd w:val="clear" w:color="auto" w:fill="auto"/>
        <w:bidi w:val="0"/>
        <w:spacing w:before="0" w:after="260" w:line="180" w:lineRule="auto"/>
        <w:ind w:left="1580" w:right="0" w:firstLine="0"/>
        <w:jc w:val="left"/>
      </w:pPr>
      <w:r>
        <w:rPr>
          <w:color w:val="000000"/>
          <w:spacing w:val="0"/>
          <w:w w:val="100"/>
          <w:position w:val="0"/>
          <w:shd w:val="clear" w:color="auto" w:fill="auto"/>
          <w:lang w:val="en-US" w:eastAsia="en-US" w:bidi="en-US"/>
        </w:rPr>
        <w:t>in the earlier procedure.</w:t>
      </w:r>
      <w:r>
        <w:rPr>
          <w:color w:val="000000"/>
          <w:spacing w:val="0"/>
          <w:w w:val="100"/>
          <w:position w:val="0"/>
          <w:shd w:val="clear" w:color="auto" w:fill="auto"/>
          <w:vertAlign w:val="superscript"/>
          <w:lang w:val="en-US" w:eastAsia="en-US" w:bidi="en-US"/>
        </w:rPr>
        <w:footnoteReference w:id="89"/>
      </w:r>
    </w:p>
    <w:p>
      <w:pPr>
        <w:pStyle w:val="Style28"/>
        <w:keepNext w:val="0"/>
        <w:keepLines w:val="0"/>
        <w:widowControl w:val="0"/>
        <w:shd w:val="clear" w:color="auto" w:fill="auto"/>
        <w:bidi w:val="0"/>
        <w:spacing w:before="0" w:after="260"/>
        <w:ind w:left="0" w:right="0" w:firstLine="140"/>
        <w:jc w:val="both"/>
      </w:pPr>
      <w:r>
        <w:rPr>
          <w:color w:val="000000"/>
          <w:spacing w:val="0"/>
          <w:w w:val="100"/>
          <w:position w:val="0"/>
          <w:shd w:val="clear" w:color="auto" w:fill="auto"/>
          <w:lang w:val="en-US" w:eastAsia="en-US" w:bidi="en-US"/>
        </w:rPr>
        <w:t>Further requirements are:</w:t>
      </w:r>
    </w:p>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en-US" w:eastAsia="en-US" w:bidi="en-US"/>
        </w:rPr>
        <w:t>a. The applicant was unable, without grave fault on his part, to present the grounds for resumption</w:t>
      </w:r>
    </w:p>
    <w:p>
      <w:pPr>
        <w:pStyle w:val="Style82"/>
        <w:keepNext w:val="0"/>
        <w:keepLines w:val="0"/>
        <w:widowControl w:val="0"/>
        <w:shd w:val="clear" w:color="auto" w:fill="auto"/>
        <w:bidi w:val="0"/>
        <w:spacing w:before="0" w:after="0" w:line="240" w:lineRule="auto"/>
        <w:ind w:left="6120" w:right="0" w:firstLine="0"/>
        <w:jc w:val="left"/>
        <w:rPr>
          <w:sz w:val="13"/>
          <w:szCs w:val="13"/>
        </w:rPr>
      </w:pPr>
      <w:r>
        <w:rPr>
          <w:color w:val="000000"/>
          <w:spacing w:val="0"/>
          <w:w w:val="100"/>
          <w:position w:val="0"/>
          <w:sz w:val="13"/>
          <w:szCs w:val="13"/>
          <w:shd w:val="clear" w:color="auto" w:fill="auto"/>
          <w:lang w:val="en-US" w:eastAsia="en-US" w:bidi="en-US"/>
        </w:rPr>
        <w:t>92</w:t>
      </w:r>
    </w:p>
    <w:p>
      <w:pPr>
        <w:pStyle w:val="Style28"/>
        <w:keepNext w:val="0"/>
        <w:keepLines w:val="0"/>
        <w:widowControl w:val="0"/>
        <w:shd w:val="clear" w:color="auto" w:fill="auto"/>
        <w:bidi w:val="0"/>
        <w:spacing w:before="0" w:after="260" w:line="180" w:lineRule="auto"/>
        <w:ind w:left="0" w:right="0" w:firstLine="880"/>
        <w:jc w:val="left"/>
        <w:sectPr>
          <w:footerReference w:type="default" r:id="rId63"/>
          <w:footerReference w:type="even" r:id="rId64"/>
          <w:footerReference w:type="first" r:id="rId65"/>
          <w:footnotePr>
            <w:pos w:val="pageBottom"/>
            <w:numFmt w:val="decimal"/>
            <w:numStart w:val="4"/>
            <w:numRestart w:val="continuous"/>
            <w15:footnoteColumns w:val="1"/>
          </w:footnotePr>
          <w:pgSz w:w="11900" w:h="16840"/>
          <w:pgMar w:top="603" w:left="1088" w:right="1216" w:bottom="2693" w:header="0" w:footer="3" w:gutter="0"/>
          <w:cols w:space="720"/>
          <w:noEndnote/>
          <w:titlePg/>
          <w:rtlGutter w:val="0"/>
          <w:docGrid w:linePitch="360"/>
        </w:sectPr>
      </w:pPr>
      <w:r>
        <mc:AlternateContent>
          <mc:Choice Requires="wps">
            <w:drawing>
              <wp:anchor distT="0" distB="1051560" distL="114300" distR="114300" simplePos="0" relativeHeight="125829449" behindDoc="0" locked="0" layoutInCell="1" allowOverlap="1">
                <wp:simplePos x="0" y="0"/>
                <wp:positionH relativeFrom="page">
                  <wp:posOffset>817880</wp:posOffset>
                </wp:positionH>
                <wp:positionV relativeFrom="paragraph">
                  <wp:posOffset>838200</wp:posOffset>
                </wp:positionV>
                <wp:extent cx="121920" cy="374650"/>
                <wp:wrapSquare wrapText="right"/>
                <wp:docPr id="215" name="Shape 215"/>
                <a:graphic xmlns:a="http://schemas.openxmlformats.org/drawingml/2006/main">
                  <a:graphicData uri="http://schemas.microsoft.com/office/word/2010/wordprocessingShape">
                    <wps:wsp>
                      <wps:cNvSpPr txBox="1"/>
                      <wps:spPr>
                        <a:xfrm>
                          <a:ext cx="121920" cy="374650"/>
                        </a:xfrm>
                        <a:prstGeom prst="rect"/>
                        <a:noFill/>
                      </wps:spPr>
                      <wps:txbx>
                        <w:txbxContent>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89</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90</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91</w:t>
                            </w:r>
                          </w:p>
                        </w:txbxContent>
                      </wps:txbx>
                      <wps:bodyPr lIns="0" tIns="0" rIns="0" bIns="0">
                        <a:noAutoFit/>
                      </wps:bodyPr>
                    </wps:wsp>
                  </a:graphicData>
                </a:graphic>
              </wp:anchor>
            </w:drawing>
          </mc:Choice>
          <mc:Fallback>
            <w:pict>
              <v:shape id="_x0000_s1241" type="#_x0000_t202" style="position:absolute;margin-left:64.400000000000006pt;margin-top:66.pt;width:9.5999999999999996pt;height:29.5pt;z-index:-125829304;mso-wrap-distance-left:9.pt;mso-wrap-distance-right:9.pt;mso-wrap-distance-bottom:82.799999999999997pt;mso-position-horizontal-relative:page" filled="f" stroked="f">
                <v:textbox inset="0,0,0,0">
                  <w:txbxContent>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89</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90</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91</w:t>
                      </w:r>
                    </w:p>
                  </w:txbxContent>
                </v:textbox>
                <w10:wrap type="square" side="right" anchorx="page"/>
              </v:shape>
            </w:pict>
          </mc:Fallback>
        </mc:AlternateContent>
      </w:r>
      <w:r>
        <mc:AlternateContent>
          <mc:Choice Requires="wps">
            <w:drawing>
              <wp:anchor distT="1313815" distB="0" distL="114300" distR="114300" simplePos="0" relativeHeight="125829451" behindDoc="0" locked="0" layoutInCell="1" allowOverlap="1">
                <wp:simplePos x="0" y="0"/>
                <wp:positionH relativeFrom="page">
                  <wp:posOffset>817880</wp:posOffset>
                </wp:positionH>
                <wp:positionV relativeFrom="paragraph">
                  <wp:posOffset>2152015</wp:posOffset>
                </wp:positionV>
                <wp:extent cx="121920" cy="113030"/>
                <wp:wrapSquare wrapText="right"/>
                <wp:docPr id="217" name="Shape 217"/>
                <a:graphic xmlns:a="http://schemas.openxmlformats.org/drawingml/2006/main">
                  <a:graphicData uri="http://schemas.microsoft.com/office/word/2010/wordprocessingShape">
                    <wps:wsp>
                      <wps:cNvSpPr txBox="1"/>
                      <wps:spPr>
                        <a:xfrm>
                          <a:ext cx="121920" cy="11303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92</w:t>
                            </w:r>
                          </w:p>
                        </w:txbxContent>
                      </wps:txbx>
                      <wps:bodyPr wrap="none" lIns="0" tIns="0" rIns="0" bIns="0">
                        <a:noAutoFit/>
                      </wps:bodyPr>
                    </wps:wsp>
                  </a:graphicData>
                </a:graphic>
              </wp:anchor>
            </w:drawing>
          </mc:Choice>
          <mc:Fallback>
            <w:pict>
              <v:shape id="_x0000_s1243" type="#_x0000_t202" style="position:absolute;margin-left:64.400000000000006pt;margin-top:169.44999999999999pt;width:9.5999999999999996pt;height:8.9000000000000004pt;z-index:-125829302;mso-wrap-distance-left:9.pt;mso-wrap-distance-top:103.45pt;mso-wrap-distance-right:9.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92</w:t>
                      </w:r>
                    </w:p>
                  </w:txbxContent>
                </v:textbox>
                <w10:wrap type="square" side="right" anchorx="page"/>
              </v:shape>
            </w:pict>
          </mc:Fallback>
        </mc:AlternateContent>
      </w:r>
      <w:r>
        <w:rPr>
          <w:color w:val="000000"/>
          <w:spacing w:val="0"/>
          <w:w w:val="100"/>
          <w:position w:val="0"/>
          <w:shd w:val="clear" w:color="auto" w:fill="auto"/>
          <w:lang w:val="en-US" w:eastAsia="en-US" w:bidi="en-US"/>
        </w:rPr>
        <w:t>in earlier proceedings, particular by means of legal remedy.</w:t>
      </w:r>
      <w:r>
        <w:rPr>
          <w:color w:val="000000"/>
          <w:spacing w:val="0"/>
          <w:w w:val="100"/>
          <w:position w:val="0"/>
          <w:shd w:val="clear" w:color="auto" w:fill="auto"/>
          <w:vertAlign w:val="superscript"/>
          <w:lang w:val="en-US" w:eastAsia="en-US" w:bidi="en-US"/>
        </w:rPr>
        <w:footnoteReference w:id="90"/>
      </w:r>
    </w:p>
    <w:p>
      <w:pPr>
        <w:pStyle w:val="Style28"/>
        <w:keepNext w:val="0"/>
        <w:keepLines w:val="0"/>
        <w:widowControl w:val="0"/>
        <w:shd w:val="clear" w:color="auto" w:fill="auto"/>
        <w:bidi w:val="0"/>
        <w:spacing w:before="0" w:after="0" w:line="206" w:lineRule="auto"/>
        <w:ind w:left="4220" w:right="0" w:hanging="3840"/>
        <w:jc w:val="both"/>
        <w:rPr>
          <w:sz w:val="13"/>
          <w:szCs w:val="13"/>
        </w:rPr>
      </w:pPr>
      <w:r>
        <w:rPr>
          <w:color w:val="000000"/>
          <w:spacing w:val="0"/>
          <w:w w:val="100"/>
          <w:position w:val="0"/>
          <w:sz w:val="20"/>
          <w:szCs w:val="20"/>
          <w:shd w:val="clear" w:color="auto" w:fill="auto"/>
          <w:lang w:val="en-US" w:eastAsia="en-US" w:bidi="en-US"/>
        </w:rPr>
        <w:t xml:space="preserve">b. The application must be made within three months after the applicant has learned of the </w:t>
      </w:r>
      <w:r>
        <w:rPr>
          <w:color w:val="000000"/>
          <w:spacing w:val="0"/>
          <w:w w:val="100"/>
          <w:position w:val="0"/>
          <w:sz w:val="13"/>
          <w:szCs w:val="13"/>
          <w:shd w:val="clear" w:color="auto" w:fill="auto"/>
          <w:lang w:val="en-US" w:eastAsia="en-US" w:bidi="en-US"/>
        </w:rPr>
        <w:t>93</w:t>
      </w:r>
    </w:p>
    <w:p>
      <w:pPr>
        <w:pStyle w:val="Style28"/>
        <w:keepNext w:val="0"/>
        <w:keepLines w:val="0"/>
        <w:widowControl w:val="0"/>
        <w:shd w:val="clear" w:color="auto" w:fill="auto"/>
        <w:bidi w:val="0"/>
        <w:spacing w:before="0" w:after="260" w:line="180" w:lineRule="auto"/>
        <w:ind w:left="0" w:right="0" w:firstLine="740"/>
        <w:jc w:val="both"/>
      </w:pPr>
      <w:r>
        <w:rPr>
          <w:color w:val="000000"/>
          <w:spacing w:val="0"/>
          <w:w w:val="100"/>
          <w:position w:val="0"/>
          <w:shd w:val="clear" w:color="auto" w:fill="auto"/>
          <w:lang w:val="en-US" w:eastAsia="en-US" w:bidi="en-US"/>
        </w:rPr>
        <w:t>grounds for resumption of proceedings.</w:t>
      </w:r>
      <w:r>
        <w:rPr>
          <w:color w:val="000000"/>
          <w:spacing w:val="0"/>
          <w:w w:val="100"/>
          <w:position w:val="0"/>
          <w:shd w:val="clear" w:color="auto" w:fill="auto"/>
          <w:vertAlign w:val="superscript"/>
          <w:lang w:val="en-US" w:eastAsia="en-US" w:bidi="en-US"/>
        </w:rPr>
        <w:footnoteReference w:id="91"/>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Only if these requirements are met, the applicant regains the legal status of asylum-seeker and the merits of the case will be examined in a subsequent asylum procedure. The procedure is the same for third or further applications.</w:t>
      </w:r>
    </w:p>
    <w:p>
      <w:pPr>
        <w:pStyle w:val="Style28"/>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20"/>
          <w:szCs w:val="20"/>
          <w:shd w:val="clear" w:color="auto" w:fill="auto"/>
          <w:lang w:val="en-US" w:eastAsia="en-US" w:bidi="en-US"/>
        </w:rPr>
        <w:t>The legal status of applicants pending the decision on the admissibility of their subsequent application is not expressly regulated by law. It is generally assumed, though, that a deportation has to be suspended until the Federal Office has taken a decision on the commencement of a new asylum procedure. Accordingly, the stay of applicants is to be “tolerated” (</w:t>
      </w:r>
      <w:r>
        <w:rPr>
          <w:i/>
          <w:iCs/>
          <w:color w:val="000000"/>
          <w:spacing w:val="0"/>
          <w:w w:val="100"/>
          <w:position w:val="0"/>
          <w:sz w:val="20"/>
          <w:szCs w:val="20"/>
          <w:shd w:val="clear" w:color="auto" w:fill="auto"/>
          <w:lang w:val="en-US" w:eastAsia="en-US" w:bidi="en-US"/>
        </w:rPr>
        <w:t>geduldet</w:t>
      </w:r>
      <w:r>
        <w:rPr>
          <w:color w:val="000000"/>
          <w:spacing w:val="0"/>
          <w:w w:val="100"/>
          <w:position w:val="0"/>
          <w:sz w:val="20"/>
          <w:szCs w:val="20"/>
          <w:shd w:val="clear" w:color="auto" w:fill="auto"/>
          <w:lang w:val="en-US" w:eastAsia="en-US" w:bidi="en-US"/>
        </w:rPr>
        <w:t>) until this decision has been rendered.</w:t>
      </w:r>
      <w:r>
        <w:rPr>
          <w:color w:val="000000"/>
          <w:spacing w:val="0"/>
          <w:w w:val="100"/>
          <w:position w:val="0"/>
          <w:sz w:val="20"/>
          <w:szCs w:val="20"/>
          <w:shd w:val="clear" w:color="auto" w:fill="auto"/>
          <w:vertAlign w:val="superscript"/>
          <w:lang w:val="en-US" w:eastAsia="en-US" w:bidi="en-US"/>
        </w:rPr>
        <w:footnoteReference w:id="92"/>
      </w:r>
      <w:r>
        <w:rPr>
          <w:color w:val="000000"/>
          <w:spacing w:val="0"/>
          <w:w w:val="100"/>
          <w:position w:val="0"/>
          <w:sz w:val="20"/>
          <w:szCs w:val="20"/>
          <w:shd w:val="clear" w:color="auto" w:fill="auto"/>
          <w:vertAlign w:val="superscript"/>
          <w:lang w:val="en-US" w:eastAsia="en-US" w:bidi="en-US"/>
        </w:rPr>
        <w:t xml:space="preserve"> </w:t>
      </w:r>
      <w:r>
        <w:rPr>
          <w:color w:val="000000"/>
          <w:spacing w:val="0"/>
          <w:w w:val="100"/>
          <w:position w:val="0"/>
          <w:sz w:val="20"/>
          <w:szCs w:val="20"/>
          <w:shd w:val="clear" w:color="auto" w:fill="auto"/>
          <w:lang w:val="en-US" w:eastAsia="en-US" w:bidi="en-US"/>
        </w:rPr>
        <w:t xml:space="preserve">However, a deportation may proceed from the very moment that the Federal Office informs the responsible Foreigner's Authority that a new asylum procedure will not be initiated. If an enforceable deportation order already exists, a new deportation order or other notification is not required to enforce </w:t>
      </w:r>
      <w:r>
        <w:rPr>
          <w:color w:val="000000"/>
          <w:spacing w:val="0"/>
          <w:w w:val="100"/>
          <w:position w:val="0"/>
          <w:sz w:val="13"/>
          <w:szCs w:val="13"/>
          <w:shd w:val="clear" w:color="auto" w:fill="auto"/>
          <w:lang w:val="en-US" w:eastAsia="en-US" w:bidi="en-US"/>
        </w:rPr>
        <w:t>95</w: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deportation.</w:t>
      </w:r>
      <w:r>
        <w:rPr>
          <w:color w:val="000000"/>
          <w:spacing w:val="0"/>
          <w:w w:val="100"/>
          <w:position w:val="0"/>
          <w:shd w:val="clear" w:color="auto" w:fill="auto"/>
          <w:vertAlign w:val="superscript"/>
          <w:lang w:val="en-US" w:eastAsia="en-US" w:bidi="en-US"/>
        </w:rPr>
        <w:footnoteReference w:id="93"/>
      </w:r>
      <w:r>
        <w:rPr>
          <w:color w:val="000000"/>
          <w:spacing w:val="0"/>
          <w:w w:val="100"/>
          <w:position w:val="0"/>
          <w:shd w:val="clear" w:color="auto" w:fill="auto"/>
          <w:lang w:val="en-US" w:eastAsia="en-US" w:bidi="en-US"/>
        </w:rPr>
        <w:t xml:space="preserve"> The applicant may also be detained pending deportation until it is decided that a subsequent asylum procedure is carried out.</w:t>
      </w:r>
      <w:r>
        <w:rPr>
          <w:color w:val="000000"/>
          <w:spacing w:val="0"/>
          <w:w w:val="100"/>
          <w:position w:val="0"/>
          <w:shd w:val="clear" w:color="auto" w:fill="auto"/>
          <w:vertAlign w:val="superscript"/>
          <w:lang w:val="en-US" w:eastAsia="en-US" w:bidi="en-US"/>
        </w:rPr>
        <w:footnoteReference w:id="94"/>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decision on admissibility of a subsequent application can be carried out without hearing the applicant.</w:t>
      </w:r>
      <w:r>
        <w:rPr>
          <w:color w:val="000000"/>
          <w:spacing w:val="0"/>
          <w:w w:val="100"/>
          <w:position w:val="0"/>
          <w:shd w:val="clear" w:color="auto" w:fill="auto"/>
          <w:vertAlign w:val="superscript"/>
          <w:lang w:val="en-US" w:eastAsia="en-US" w:bidi="en-US"/>
        </w:rPr>
        <w:footnoteReference w:id="95"/>
      </w:r>
      <w:r>
        <w:rPr>
          <w:color w:val="000000"/>
          <w:spacing w:val="0"/>
          <w:w w:val="100"/>
          <w:position w:val="0"/>
          <w:shd w:val="clear" w:color="auto" w:fill="auto"/>
          <w:lang w:val="en-US" w:eastAsia="en-US" w:bidi="en-US"/>
        </w:rPr>
        <w:t xml:space="preserve"> This means that the Federal Office has full discretion in deciding whether to conduct an interview or not at this stage. Therefore it is often recommended that subsequent applications, which generally have to be submitted in person, should be accompanied with a detailed written motivation.</w: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If the Federal Office decides not to carry out a subsequent procedure, this decision can be appealed before an administrative court. In most cases it is also necessary to request an interim measure from the court in order to suspend deportation.</w: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In contrast, if the Federal Office decides to carry out a new procedure, this will be in the form of a “regular procedure”</w:t>
      </w:r>
      <w:r>
        <w:rPr>
          <w:color w:val="000000"/>
          <w:spacing w:val="0"/>
          <w:w w:val="100"/>
          <w:position w:val="0"/>
          <w:shd w:val="clear" w:color="auto" w:fill="auto"/>
          <w:vertAlign w:val="superscript"/>
          <w:lang w:val="en-US" w:eastAsia="en-US" w:bidi="en-US"/>
        </w:rPr>
        <w:footnoteReference w:id="96"/>
      </w:r>
      <w:r>
        <w:rPr>
          <w:color w:val="000000"/>
          <w:spacing w:val="0"/>
          <w:w w:val="100"/>
          <w:position w:val="0"/>
          <w:shd w:val="clear" w:color="auto" w:fill="auto"/>
          <w:lang w:val="en-US" w:eastAsia="en-US" w:bidi="en-US"/>
        </w:rPr>
        <w:t xml:space="preserve"> and the applicant regains the status of asylum-seeker, including the rights and obligations connected with this status.</w:t>
      </w:r>
    </w:p>
    <w:p>
      <w:pPr>
        <w:pStyle w:val="Style28"/>
        <w:keepNext w:val="0"/>
        <w:keepLines w:val="0"/>
        <w:widowControl w:val="0"/>
        <w:shd w:val="clear" w:color="auto" w:fill="auto"/>
        <w:bidi w:val="0"/>
        <w:spacing w:before="0" w:after="260"/>
        <w:ind w:left="0" w:right="0" w:firstLine="0"/>
        <w:jc w:val="both"/>
      </w:pPr>
      <w:r>
        <mc:AlternateContent>
          <mc:Choice Requires="wps">
            <w:drawing>
              <wp:anchor distT="0" distB="655320" distL="114300" distR="114300" simplePos="0" relativeHeight="125829453" behindDoc="0" locked="0" layoutInCell="1" allowOverlap="1">
                <wp:simplePos x="0" y="0"/>
                <wp:positionH relativeFrom="page">
                  <wp:posOffset>791845</wp:posOffset>
                </wp:positionH>
                <wp:positionV relativeFrom="paragraph">
                  <wp:posOffset>2298700</wp:posOffset>
                </wp:positionV>
                <wp:extent cx="121920" cy="100330"/>
                <wp:wrapSquare wrapText="right"/>
                <wp:docPr id="219" name="Shape 219"/>
                <a:graphic xmlns:a="http://schemas.openxmlformats.org/drawingml/2006/main">
                  <a:graphicData uri="http://schemas.microsoft.com/office/word/2010/wordprocessingShape">
                    <wps:wsp>
                      <wps:cNvSpPr txBox="1"/>
                      <wps:spPr>
                        <a:xfrm>
                          <a:ext cx="121920" cy="10033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93</w:t>
                            </w:r>
                          </w:p>
                        </w:txbxContent>
                      </wps:txbx>
                      <wps:bodyPr wrap="none" lIns="0" tIns="0" rIns="0" bIns="0">
                        <a:noAutoFit/>
                      </wps:bodyPr>
                    </wps:wsp>
                  </a:graphicData>
                </a:graphic>
              </wp:anchor>
            </w:drawing>
          </mc:Choice>
          <mc:Fallback>
            <w:pict>
              <v:shape id="_x0000_s1245" type="#_x0000_t202" style="position:absolute;margin-left:62.350000000000001pt;margin-top:181.pt;width:9.5999999999999996pt;height:7.9000000000000004pt;z-index:-125829300;mso-wrap-distance-left:9.pt;mso-wrap-distance-right:9.pt;mso-wrap-distance-bottom:51.600000000000001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93</w:t>
                      </w:r>
                    </w:p>
                  </w:txbxContent>
                </v:textbox>
                <w10:wrap type="square" side="right" anchorx="page"/>
              </v:shape>
            </w:pict>
          </mc:Fallback>
        </mc:AlternateContent>
      </w:r>
      <w:r>
        <mc:AlternateContent>
          <mc:Choice Requires="wps">
            <w:drawing>
              <wp:anchor distT="396240" distB="0" distL="114300" distR="114300" simplePos="0" relativeHeight="125829455" behindDoc="0" locked="0" layoutInCell="1" allowOverlap="1">
                <wp:simplePos x="0" y="0"/>
                <wp:positionH relativeFrom="page">
                  <wp:posOffset>791845</wp:posOffset>
                </wp:positionH>
                <wp:positionV relativeFrom="paragraph">
                  <wp:posOffset>2694940</wp:posOffset>
                </wp:positionV>
                <wp:extent cx="121920" cy="359410"/>
                <wp:wrapSquare wrapText="right"/>
                <wp:docPr id="221" name="Shape 221"/>
                <a:graphic xmlns:a="http://schemas.openxmlformats.org/drawingml/2006/main">
                  <a:graphicData uri="http://schemas.microsoft.com/office/word/2010/wordprocessingShape">
                    <wps:wsp>
                      <wps:cNvSpPr txBox="1"/>
                      <wps:spPr>
                        <a:xfrm>
                          <a:ext cx="121920" cy="359410"/>
                        </a:xfrm>
                        <a:prstGeom prst="rect"/>
                        <a:noFill/>
                      </wps:spPr>
                      <wps:txbx>
                        <w:txbxContent>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95</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96</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97</w:t>
                            </w:r>
                          </w:p>
                        </w:txbxContent>
                      </wps:txbx>
                      <wps:bodyPr lIns="0" tIns="0" rIns="0" bIns="0">
                        <a:noAutoFit/>
                      </wps:bodyPr>
                    </wps:wsp>
                  </a:graphicData>
                </a:graphic>
              </wp:anchor>
            </w:drawing>
          </mc:Choice>
          <mc:Fallback>
            <w:pict>
              <v:shape id="_x0000_s1247" type="#_x0000_t202" style="position:absolute;margin-left:62.350000000000001pt;margin-top:212.19999999999999pt;width:9.5999999999999996pt;height:28.300000000000001pt;z-index:-125829298;mso-wrap-distance-left:9.pt;mso-wrap-distance-top:31.199999999999999pt;mso-wrap-distance-right:9.pt;mso-position-horizontal-relative:page" filled="f" stroked="f">
                <v:textbox inset="0,0,0,0">
                  <w:txbxContent>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95</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96</w:t>
                      </w:r>
                    </w:p>
                    <w:p>
                      <w:pPr>
                        <w:pStyle w:val="Style8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97</w:t>
                      </w:r>
                    </w:p>
                  </w:txbxContent>
                </v:textbox>
                <w10:wrap type="square" side="right" anchorx="page"/>
              </v:shape>
            </w:pict>
          </mc:Fallback>
        </mc:AlternateContent>
      </w:r>
      <w:r>
        <w:rPr>
          <w:color w:val="000000"/>
          <w:spacing w:val="0"/>
          <w:w w:val="100"/>
          <w:position w:val="0"/>
          <w:shd w:val="clear" w:color="auto" w:fill="auto"/>
          <w:lang w:val="en-US" w:eastAsia="en-US" w:bidi="en-US"/>
        </w:rPr>
        <w:t>Rates of successful subsequent applications were comparably high in 2012 with 25.6 % of applicants being granted constitutional asylum status, refugee status or another form of protection. This was mainly due to the change of situation in Syria, which resulted in 97.6 % of subsequent applications from Syrian nationals being fully or partially successful. This contrasts sharply with the rates for other applicants:</w:t>
      </w:r>
      <w:r>
        <w:br w:type="page"/>
      </w:r>
    </w:p>
    <w:p>
      <w:pPr>
        <w:pStyle w:val="Style50"/>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Decisions on subsequent applications for selected countries of origin, 2012</w:t>
      </w:r>
      <w:r>
        <w:rPr>
          <w:b w:val="0"/>
          <w:bCs w:val="0"/>
          <w:color w:val="000000"/>
          <w:spacing w:val="0"/>
          <w:w w:val="100"/>
          <w:position w:val="0"/>
          <w:shd w:val="clear" w:color="auto" w:fill="auto"/>
          <w:vertAlign w:val="superscript"/>
          <w:lang w:val="en-US" w:eastAsia="en-US" w:bidi="en-US"/>
        </w:rPr>
        <w:t>99</w:t>
      </w:r>
    </w:p>
    <w:tbl>
      <w:tblPr>
        <w:tblOverlap w:val="never"/>
        <w:jc w:val="center"/>
        <w:tblLayout w:type="fixed"/>
      </w:tblPr>
      <w:tblGrid>
        <w:gridCol w:w="1546"/>
        <w:gridCol w:w="1536"/>
        <w:gridCol w:w="1546"/>
        <w:gridCol w:w="1526"/>
        <w:gridCol w:w="1536"/>
        <w:gridCol w:w="1579"/>
      </w:tblGrid>
      <w:tr>
        <w:trPr>
          <w:trHeight w:val="1099" w:hRule="exact"/>
        </w:trPr>
        <w:tc>
          <w:tcPr>
            <w:vMerge w:val="restart"/>
            <w:tcBorders>
              <w:left w:val="single" w:sz="4"/>
            </w:tcBorders>
            <w:shd w:val="clear" w:color="auto" w:fill="C0C0C0"/>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Country of origin</w:t>
            </w:r>
          </w:p>
        </w:tc>
        <w:tc>
          <w:tcPr>
            <w:vMerge w:val="restart"/>
            <w:tcBorders>
              <w:left w:val="single" w:sz="4"/>
            </w:tcBorders>
            <w:shd w:val="clear" w:color="auto" w:fill="C0C0C0"/>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Decisions taken on subsequent applications</w:t>
            </w:r>
          </w:p>
        </w:tc>
        <w:tc>
          <w:tcPr>
            <w:tcBorders>
              <w:left w:val="single" w:sz="4"/>
            </w:tcBorders>
            <w:shd w:val="clear" w:color="auto" w:fill="C0C0C0"/>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Decision not to carry out a subsequent procedure</w:t>
            </w:r>
          </w:p>
        </w:tc>
        <w:tc>
          <w:tcPr>
            <w:tcBorders>
              <w:left w:val="single" w:sz="4"/>
            </w:tcBorders>
            <w:shd w:val="clear" w:color="auto" w:fill="C0C0C0"/>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Rejection of application in subsequent procedure</w:t>
            </w:r>
          </w:p>
        </w:tc>
        <w:tc>
          <w:tcPr>
            <w:vMerge w:val="restart"/>
            <w:tcBorders>
              <w:left w:val="single" w:sz="4"/>
            </w:tcBorders>
            <w:shd w:val="clear" w:color="auto" w:fill="C0C0C0"/>
            <w:vAlign w:val="bottom"/>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Granting of refugee status or other form of protection in subsequent procedure</w:t>
            </w:r>
          </w:p>
        </w:tc>
        <w:tc>
          <w:tcPr>
            <w:vMerge w:val="restart"/>
            <w:tcBorders>
              <w:left w:val="single" w:sz="4"/>
              <w:right w:val="single" w:sz="4"/>
            </w:tcBorders>
            <w:shd w:val="clear" w:color="auto" w:fill="C0C0C0"/>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Formal decisions</w:t>
            </w:r>
          </w:p>
        </w:tc>
      </w:tr>
      <w:tr>
        <w:trPr>
          <w:trHeight w:val="250" w:hRule="exact"/>
        </w:trPr>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left w:val="single" w:sz="4"/>
            </w:tcBorders>
            <w:shd w:val="clear" w:color="auto" w:fill="C0C0C0"/>
            <w:vAlign w:val="top"/>
          </w:tcPr>
          <w:p>
            <w:pPr>
              <w:widowControl w:val="0"/>
              <w:rPr>
                <w:sz w:val="10"/>
                <w:szCs w:val="10"/>
              </w:rPr>
            </w:pPr>
          </w:p>
        </w:tc>
        <w:tc>
          <w:tcPr>
            <w:tcBorders>
              <w:left w:val="single" w:sz="4"/>
            </w:tcBorders>
            <w:shd w:val="clear" w:color="auto" w:fill="C0C0C0"/>
            <w:vAlign w:val="top"/>
          </w:tcPr>
          <w:p>
            <w:pPr>
              <w:widowControl w:val="0"/>
              <w:rPr>
                <w:sz w:val="10"/>
                <w:szCs w:val="10"/>
              </w:rPr>
            </w:pPr>
          </w:p>
        </w:tc>
        <w:tc>
          <w:tcPr>
            <w:vMerge/>
            <w:tcBorders>
              <w:left w:val="single" w:sz="4"/>
            </w:tcBorders>
            <w:shd w:val="clear" w:color="auto" w:fill="C0C0C0"/>
            <w:vAlign w:val="bottom"/>
          </w:tcPr>
          <w:p>
            <w:pPr/>
          </w:p>
        </w:tc>
        <w:tc>
          <w:tcPr>
            <w:vMerge/>
            <w:tcBorders>
              <w:left w:val="single" w:sz="4"/>
              <w:right w:val="single" w:sz="4"/>
            </w:tcBorders>
            <w:shd w:val="clear" w:color="auto" w:fill="C0C0C0"/>
            <w:vAlign w:val="center"/>
          </w:tcPr>
          <w:p>
            <w:pPr/>
          </w:p>
        </w:tc>
      </w:tr>
      <w:tr>
        <w:trPr>
          <w:trHeight w:val="52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Serbia</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4,457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3,626 (81.4%)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516 (11.6%)</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 (0.2%)</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306 (6.9%)</w:t>
            </w:r>
          </w:p>
        </w:tc>
      </w:tr>
      <w:tr>
        <w:trPr>
          <w:trHeight w:val="51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Syria</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2,294</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29 (1.3%)</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 (0.4%)</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2,237 (97.6%)</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 (0.8%)</w:t>
            </w:r>
          </w:p>
        </w:tc>
      </w:tr>
      <w:tr>
        <w:trPr>
          <w:trHeight w:val="514"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Macedonia</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2,176</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1,576 (72.4%)</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437 (20.1%)</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 (0.2%)</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159 (7.3%)</w:t>
            </w:r>
          </w:p>
        </w:tc>
      </w:tr>
      <w:tr>
        <w:trPr>
          <w:trHeight w:val="518"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Kosovo</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637</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531 (83.4%)</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37 (5.8%)</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 (3.3%)</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48 (7.5%)</w:t>
            </w:r>
          </w:p>
        </w:tc>
      </w:tr>
      <w:tr>
        <w:trPr>
          <w:trHeight w:val="538"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Iran</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366</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131 (35.8%)</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28 (7.7%)</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 (54.6%)</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 (1.9%)</w:t>
            </w:r>
          </w:p>
        </w:tc>
      </w:tr>
      <w:tr>
        <w:trPr>
          <w:trHeight w:val="499" w:hRule="exact"/>
        </w:trPr>
        <w:tc>
          <w:tcPr>
            <w:tcBorders>
              <w:top w:val="single" w:sz="4"/>
              <w:left w:val="single" w:sz="4"/>
              <w:bottom w:val="single" w:sz="4"/>
            </w:tcBorders>
            <w:shd w:val="clear" w:color="auto" w:fill="C0C0C0"/>
            <w:vAlign w:val="top"/>
          </w:tcPr>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All Countries</w:t>
            </w:r>
          </w:p>
        </w:tc>
        <w:tc>
          <w:tcPr>
            <w:tcBorders>
              <w:top w:val="single" w:sz="4"/>
              <w:left w:val="single" w:sz="4"/>
              <w:bottom w:val="single" w:sz="4"/>
            </w:tcBorders>
            <w:shd w:val="clear" w:color="auto" w:fill="C0C0C0"/>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13.163</w:t>
            </w:r>
          </w:p>
        </w:tc>
        <w:tc>
          <w:tcPr>
            <w:tcBorders>
              <w:top w:val="single" w:sz="4"/>
              <w:left w:val="single" w:sz="4"/>
              <w:bottom w:val="single" w:sz="4"/>
            </w:tcBorders>
            <w:shd w:val="clear" w:color="auto" w:fill="C0C0C0"/>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7.734 (58.8%)</w:t>
            </w:r>
          </w:p>
        </w:tc>
        <w:tc>
          <w:tcPr>
            <w:tcBorders>
              <w:top w:val="single" w:sz="4"/>
              <w:left w:val="single" w:sz="4"/>
              <w:bottom w:val="single" w:sz="4"/>
            </w:tcBorders>
            <w:shd w:val="clear" w:color="auto" w:fill="C0C0C0"/>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1,269 (9.6%)</w:t>
            </w:r>
          </w:p>
        </w:tc>
        <w:tc>
          <w:tcPr>
            <w:tcBorders>
              <w:top w:val="single" w:sz="4"/>
              <w:left w:val="single" w:sz="4"/>
              <w:bottom w:val="single" w:sz="4"/>
            </w:tcBorders>
            <w:shd w:val="clear" w:color="auto" w:fill="C0C0C0"/>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3,362 (25.6%)</w:t>
            </w:r>
          </w:p>
        </w:tc>
        <w:tc>
          <w:tcPr>
            <w:tcBorders>
              <w:top w:val="single" w:sz="4"/>
              <w:left w:val="single" w:sz="4"/>
              <w:bottom w:val="single" w:sz="4"/>
              <w:right w:val="single" w:sz="4"/>
            </w:tcBorders>
            <w:shd w:val="clear" w:color="auto" w:fill="C0C0C0"/>
            <w:vAlign w:val="top"/>
          </w:tcPr>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798 (6.1%)</w:t>
            </w:r>
          </w:p>
        </w:tc>
      </w:tr>
    </w:tbl>
    <w:p>
      <w:pPr>
        <w:widowControl w:val="0"/>
        <w:spacing w:after="679" w:line="1" w:lineRule="exact"/>
      </w:pPr>
    </w:p>
    <w:p>
      <w:pPr>
        <w:pStyle w:val="Style84"/>
        <w:keepNext/>
        <w:keepLines/>
        <w:widowControl w:val="0"/>
        <w:numPr>
          <w:ilvl w:val="0"/>
          <w:numId w:val="41"/>
        </w:numPr>
        <w:shd w:val="clear" w:color="auto" w:fill="auto"/>
        <w:tabs>
          <w:tab w:pos="770" w:val="left"/>
        </w:tabs>
        <w:bidi w:val="0"/>
        <w:spacing w:before="0" w:line="240" w:lineRule="auto"/>
        <w:ind w:left="760" w:right="0" w:hanging="360"/>
        <w:jc w:val="both"/>
      </w:pPr>
      <w:bookmarkStart w:id="75" w:name="bookmark75"/>
      <w:bookmarkStart w:id="76" w:name="bookmark76"/>
      <w:bookmarkStart w:id="77" w:name="bookmark77"/>
      <w:r>
        <w:rPr>
          <w:spacing w:val="0"/>
          <w:w w:val="100"/>
          <w:position w:val="0"/>
          <w:sz w:val="24"/>
          <w:szCs w:val="24"/>
          <w:shd w:val="clear" w:color="auto" w:fill="auto"/>
          <w:lang w:val="en-US" w:eastAsia="en-US" w:bidi="en-US"/>
        </w:rPr>
        <w:t>Guarantees for vulnerable groups of asylum seekers (children, traumatised persons, survivors of torture)</w:t>
      </w:r>
      <w:bookmarkEnd w:id="76"/>
      <w:bookmarkEnd w:id="77"/>
      <w:bookmarkEnd w:id="75"/>
    </w:p>
    <w:p>
      <w:pPr>
        <w:pStyle w:val="Style72"/>
        <w:keepNext/>
        <w:keepLines/>
        <w:widowControl w:val="0"/>
        <w:numPr>
          <w:ilvl w:val="0"/>
          <w:numId w:val="47"/>
        </w:numPr>
        <w:shd w:val="clear" w:color="auto" w:fill="auto"/>
        <w:tabs>
          <w:tab w:pos="1081" w:val="left"/>
        </w:tabs>
        <w:bidi w:val="0"/>
        <w:spacing w:before="0" w:after="220" w:line="240" w:lineRule="auto"/>
        <w:ind w:left="0" w:right="0" w:firstLine="760"/>
        <w:jc w:val="both"/>
      </w:pPr>
      <w:bookmarkStart w:id="78" w:name="bookmark78"/>
      <w:bookmarkStart w:id="79" w:name="bookmark79"/>
      <w:r>
        <w:rPr>
          <w:spacing w:val="0"/>
          <w:w w:val="100"/>
          <w:position w:val="0"/>
          <w:shd w:val="clear" w:color="auto" w:fill="auto"/>
          <w:lang w:val="en-US" w:eastAsia="en-US" w:bidi="en-US"/>
        </w:rPr>
        <w:t>Special Procedural guarantees</w:t>
      </w:r>
      <w:bookmarkEnd w:id="78"/>
      <w:bookmarkEnd w:id="79"/>
    </w:p>
    <w:p>
      <w:pPr>
        <w:pStyle w:val="Style28"/>
        <w:keepNext w:val="0"/>
        <w:keepLines w:val="0"/>
        <w:widowControl w:val="0"/>
        <w:shd w:val="clear" w:color="auto" w:fill="auto"/>
        <w:bidi w:val="0"/>
        <w:spacing w:before="0" w:after="120" w:line="240" w:lineRule="auto"/>
        <w:ind w:left="0" w:right="0" w:firstLine="0"/>
        <w:jc w:val="both"/>
      </w:pPr>
      <w:bookmarkStart w:id="80" w:name="bookmark80"/>
      <w:r>
        <w:rPr>
          <w:i/>
          <w:iCs/>
          <w:color w:val="000000"/>
          <w:spacing w:val="0"/>
          <w:w w:val="100"/>
          <w:position w:val="0"/>
          <w:shd w:val="clear" w:color="auto" w:fill="auto"/>
          <w:lang w:val="en-US" w:eastAsia="en-US" w:bidi="en-US"/>
        </w:rPr>
        <w:t>Indicators:</w:t>
      </w:r>
      <w:bookmarkEnd w:id="80"/>
    </w:p>
    <w:p>
      <w:pPr>
        <w:pStyle w:val="Style28"/>
        <w:keepNext w:val="0"/>
        <w:keepLines w:val="0"/>
        <w:widowControl w:val="0"/>
        <w:shd w:val="clear" w:color="auto" w:fill="auto"/>
        <w:bidi w:val="0"/>
        <w:spacing w:before="0" w:after="60" w:line="230" w:lineRule="auto"/>
        <w:ind w:left="760" w:right="0" w:hanging="300"/>
        <w:jc w:val="both"/>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Is there a specific identification mechanism in place to systematically identify vulnerable asylum seekers? □ Yes IXI No</w:t>
      </w:r>
    </w:p>
    <w:p>
      <w:pPr>
        <w:pStyle w:val="Style28"/>
        <w:keepNext w:val="0"/>
        <w:keepLines w:val="0"/>
        <w:widowControl w:val="0"/>
        <w:shd w:val="clear" w:color="auto" w:fill="auto"/>
        <w:bidi w:val="0"/>
        <w:spacing w:before="0" w:after="60" w:line="218" w:lineRule="auto"/>
        <w:ind w:left="0" w:right="0" w:firstLine="460"/>
        <w:jc w:val="both"/>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Are there special procedural arrangements/guarantees for vulnerable people?</w:t>
      </w:r>
    </w:p>
    <w:p>
      <w:pPr>
        <w:pStyle w:val="Style28"/>
        <w:keepNext w:val="0"/>
        <w:keepLines w:val="0"/>
        <w:widowControl w:val="0"/>
        <w:shd w:val="clear" w:color="auto" w:fill="auto"/>
        <w:tabs>
          <w:tab w:pos="1081" w:val="left"/>
          <w:tab w:pos="2491" w:val="left"/>
        </w:tabs>
        <w:bidi w:val="0"/>
        <w:spacing w:before="0" w:after="340" w:line="240" w:lineRule="auto"/>
        <w:ind w:left="0" w:right="0" w:firstLine="0"/>
        <w:jc w:val="center"/>
      </w:pPr>
      <w:r>
        <w:rPr>
          <w:color w:val="000000"/>
          <w:spacing w:val="0"/>
          <w:w w:val="100"/>
          <w:position w:val="0"/>
          <w:shd w:val="clear" w:color="auto" w:fill="auto"/>
          <w:lang w:val="en-US" w:eastAsia="en-US" w:bidi="en-US"/>
        </w:rPr>
        <w:t>Yes</w:t>
        <w:tab/>
        <w:t>□ No</w:t>
        <w:tab/>
        <w:t>□ Yes, but only for some categories</w:t>
      </w:r>
    </w:p>
    <w:p>
      <w:pPr>
        <w:pStyle w:val="Style28"/>
        <w:keepNext w:val="0"/>
        <w:keepLines w:val="0"/>
        <w:widowControl w:val="0"/>
        <w:shd w:val="clear" w:color="auto" w:fill="auto"/>
        <w:bidi w:val="0"/>
        <w:spacing w:before="0" w:after="280"/>
        <w:ind w:left="0" w:right="0" w:firstLine="0"/>
        <w:jc w:val="both"/>
        <w:sectPr>
          <w:footerReference w:type="default" r:id="rId66"/>
          <w:footerReference w:type="even" r:id="rId67"/>
          <w:footerReference w:type="first" r:id="rId68"/>
          <w:footnotePr>
            <w:pos w:val="pageBottom"/>
            <w:numFmt w:val="decimal"/>
            <w:numStart w:val="4"/>
            <w:numRestart w:val="continuous"/>
            <w15:footnoteColumns w:val="1"/>
          </w:footnotePr>
          <w:pgSz w:w="11900" w:h="16840"/>
          <w:pgMar w:top="603" w:left="1088" w:right="1216" w:bottom="2693" w:header="0" w:footer="3" w:gutter="0"/>
          <w:cols w:space="720"/>
          <w:noEndnote/>
          <w:titlePg/>
          <w:rtlGutter w:val="0"/>
          <w:docGrid w:linePitch="360"/>
        </w:sectPr>
      </w:pPr>
      <w:r>
        <mc:AlternateContent>
          <mc:Choice Requires="wps">
            <w:drawing>
              <wp:anchor distT="0" distB="0" distL="114300" distR="114300" simplePos="0" relativeHeight="125829457" behindDoc="0" locked="0" layoutInCell="1" allowOverlap="1">
                <wp:simplePos x="0" y="0"/>
                <wp:positionH relativeFrom="page">
                  <wp:posOffset>788670</wp:posOffset>
                </wp:positionH>
                <wp:positionV relativeFrom="paragraph">
                  <wp:posOffset>2387600</wp:posOffset>
                </wp:positionV>
                <wp:extent cx="121920" cy="113030"/>
                <wp:wrapSquare wrapText="right"/>
                <wp:docPr id="237" name="Shape 237"/>
                <a:graphic xmlns:a="http://schemas.openxmlformats.org/drawingml/2006/main">
                  <a:graphicData uri="http://schemas.microsoft.com/office/word/2010/wordprocessingShape">
                    <wps:wsp>
                      <wps:cNvSpPr txBox="1"/>
                      <wps:spPr>
                        <a:xfrm>
                          <a:ext cx="121920" cy="11303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99</w:t>
                            </w:r>
                          </w:p>
                        </w:txbxContent>
                      </wps:txbx>
                      <wps:bodyPr wrap="none" lIns="0" tIns="0" rIns="0" bIns="0">
                        <a:noAutoFit/>
                      </wps:bodyPr>
                    </wps:wsp>
                  </a:graphicData>
                </a:graphic>
              </wp:anchor>
            </w:drawing>
          </mc:Choice>
          <mc:Fallback>
            <w:pict>
              <v:shape id="_x0000_s1263" type="#_x0000_t202" style="position:absolute;margin-left:62.100000000000001pt;margin-top:188.pt;width:9.5999999999999996pt;height:8.9000000000000004pt;z-index:-125829296;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99</w:t>
                      </w:r>
                    </w:p>
                  </w:txbxContent>
                </v:textbox>
                <w10:wrap type="square" side="right" anchorx="page"/>
              </v:shape>
            </w:pict>
          </mc:Fallback>
        </mc:AlternateContent>
      </w:r>
      <w:r>
        <w:rPr>
          <w:color w:val="000000"/>
          <w:spacing w:val="0"/>
          <w:w w:val="100"/>
          <w:position w:val="0"/>
          <w:shd w:val="clear" w:color="auto" w:fill="auto"/>
          <w:lang w:val="en-US" w:eastAsia="en-US" w:bidi="en-US"/>
        </w:rPr>
        <w:t xml:space="preserve">There is no requirement in law or another mechanism in place to systematically identify vulnerable persons in the asylum procedure (with the exception of unaccompanied minors). All asylum-seekers undergo a medical examination which usually takes place shortly after the registration of the asylum application in the initial reception centre. However, this examination is focussed on the detection of communicable diseases and it does not include a screening for potential vulnerabilities. Sometimes medical personnel or other staff members working in the reception centres inform the Federal Office for Migration and Refugees (Federal Office) if they recognise symptoms of trauma, but there is no systematic procedure in place ensuring that such information is passed on. Only the federal states of Berlin and Brandenburg have introduced pilot schemes for the identification of vulnerable groups: In Berlin both authorities and NGOs which function as first contact points for asylum-seekers receive written information on how vulnerable groups can be identified </w:t>
      </w:r>
      <w:r>
        <w:rPr>
          <w:i/>
          <w:iCs/>
          <w:color w:val="000000"/>
          <w:spacing w:val="0"/>
          <w:w w:val="100"/>
          <w:position w:val="0"/>
          <w:shd w:val="clear" w:color="auto" w:fill="auto"/>
          <w:lang w:val="en-US" w:eastAsia="en-US" w:bidi="en-US"/>
        </w:rPr>
        <w:t>(Berliner Modell fur die fruhzeitige Identifizierung besonders schutzbedurftiger Fluchtlinge/Berlin</w:t>
      </w:r>
      <w:r>
        <w:rPr>
          <w:color w:val="000000"/>
          <w:spacing w:val="0"/>
          <w:w w:val="100"/>
          <w:position w:val="0"/>
          <w:shd w:val="clear" w:color="auto" w:fill="auto"/>
          <w:lang w:val="en-US" w:eastAsia="en-US" w:bidi="en-US"/>
        </w:rPr>
        <w:t xml:space="preserve"> pilot scheme for early identification of particularly vulnerable refugees).</w:t>
      </w:r>
      <w:r>
        <w:rPr>
          <w:color w:val="000000"/>
          <w:spacing w:val="0"/>
          <w:w w:val="100"/>
          <w:position w:val="0"/>
          <w:shd w:val="clear" w:color="auto" w:fill="auto"/>
          <w:vertAlign w:val="superscript"/>
          <w:lang w:val="en-US" w:eastAsia="en-US" w:bidi="en-US"/>
        </w:rPr>
        <w:footnoteReference w:id="97"/>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98"/>
      </w:r>
      <w:r>
        <w:rPr>
          <w:color w:val="000000"/>
          <w:spacing w:val="0"/>
          <w:w w:val="100"/>
          <w:position w:val="0"/>
          <w:shd w:val="clear" w:color="auto" w:fill="auto"/>
          <w:lang w:val="en-US" w:eastAsia="en-US" w:bidi="en-US"/>
        </w:rPr>
        <w:t xml:space="preserve"> If staff members stationed at the first contact point have grounds to </w:t>
      </w:r>
    </w:p>
    <w:p>
      <w:pPr>
        <w:pStyle w:val="Style28"/>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assume that an asylum-seeker could belong to a vulnerable group they should send them to a specialised institution.</w:t>
      </w:r>
    </w:p>
    <w:p>
      <w:pPr>
        <w:pStyle w:val="Style28"/>
        <w:keepNext w:val="0"/>
        <w:keepLines w:val="0"/>
        <w:widowControl w:val="0"/>
        <w:shd w:val="clear" w:color="auto" w:fill="auto"/>
        <w:bidi w:val="0"/>
        <w:spacing w:before="0" w:after="0" w:line="206" w:lineRule="auto"/>
        <w:ind w:left="6520" w:right="0" w:hanging="6520"/>
        <w:jc w:val="both"/>
        <w:rPr>
          <w:sz w:val="13"/>
          <w:szCs w:val="13"/>
        </w:rPr>
      </w:pPr>
      <w:r>
        <w:rPr>
          <w:color w:val="000000"/>
          <w:spacing w:val="0"/>
          <w:w w:val="100"/>
          <w:position w:val="0"/>
          <w:sz w:val="20"/>
          <w:szCs w:val="20"/>
          <w:shd w:val="clear" w:color="auto" w:fill="auto"/>
          <w:lang w:val="en-US" w:eastAsia="en-US" w:bidi="en-US"/>
        </w:rPr>
        <w:t xml:space="preserve">The Federal Office's guidelines stipulate that the following cases shall be handled in a particular </w:t>
      </w:r>
      <w:r>
        <w:rPr>
          <w:color w:val="000000"/>
          <w:spacing w:val="0"/>
          <w:w w:val="100"/>
          <w:position w:val="0"/>
          <w:sz w:val="13"/>
          <w:szCs w:val="13"/>
          <w:shd w:val="clear" w:color="auto" w:fill="auto"/>
          <w:lang w:val="en-US" w:eastAsia="en-US" w:bidi="en-US"/>
        </w:rPr>
        <w:t>101</w:t>
      </w:r>
    </w:p>
    <w:p>
      <w:pPr>
        <w:pStyle w:val="Style28"/>
        <w:keepNext w:val="0"/>
        <w:keepLines w:val="0"/>
        <w:widowControl w:val="0"/>
        <w:shd w:val="clear" w:color="auto" w:fill="auto"/>
        <w:bidi w:val="0"/>
        <w:spacing w:before="0" w:after="280" w:line="180" w:lineRule="auto"/>
        <w:ind w:left="0" w:right="0" w:firstLine="0"/>
        <w:jc w:val="both"/>
      </w:pPr>
      <w:r>
        <w:rPr>
          <w:color w:val="000000"/>
          <w:spacing w:val="0"/>
          <w:w w:val="100"/>
          <w:position w:val="0"/>
          <w:shd w:val="clear" w:color="auto" w:fill="auto"/>
          <w:lang w:val="en-US" w:eastAsia="en-US" w:bidi="en-US"/>
        </w:rPr>
        <w:t>sensitive manner and, if necessary, by specially-trained decision-makers:</w:t>
      </w:r>
      <w:r>
        <w:rPr>
          <w:color w:val="000000"/>
          <w:spacing w:val="0"/>
          <w:w w:val="100"/>
          <w:position w:val="0"/>
          <w:shd w:val="clear" w:color="auto" w:fill="auto"/>
          <w:vertAlign w:val="superscript"/>
          <w:lang w:val="en-US" w:eastAsia="en-US" w:bidi="en-US"/>
        </w:rPr>
        <w:t>101</w:t>
      </w:r>
    </w:p>
    <w:p>
      <w:pPr>
        <w:pStyle w:val="Style28"/>
        <w:keepNext w:val="0"/>
        <w:keepLines w:val="0"/>
        <w:widowControl w:val="0"/>
        <w:shd w:val="clear" w:color="auto" w:fill="auto"/>
        <w:bidi w:val="0"/>
        <w:spacing w:before="0" w:after="0" w:line="259" w:lineRule="auto"/>
        <w:ind w:left="0" w:right="0" w:firstLine="400"/>
        <w:jc w:val="both"/>
      </w:pPr>
      <w:r>
        <w:rPr>
          <w:color w:val="000000"/>
          <w:spacing w:val="0"/>
          <w:w w:val="100"/>
          <w:position w:val="0"/>
          <w:shd w:val="clear" w:color="auto" w:fill="auto"/>
          <w:lang w:val="en-US" w:eastAsia="en-US" w:bidi="en-US"/>
        </w:rPr>
        <w:t>- Unaccompanied minors,</w:t>
      </w:r>
    </w:p>
    <w:p>
      <w:pPr>
        <w:pStyle w:val="Style28"/>
        <w:keepNext w:val="0"/>
        <w:keepLines w:val="0"/>
        <w:widowControl w:val="0"/>
        <w:shd w:val="clear" w:color="auto" w:fill="auto"/>
        <w:bidi w:val="0"/>
        <w:spacing w:before="0" w:after="0" w:line="259" w:lineRule="auto"/>
        <w:ind w:left="0" w:right="0" w:firstLine="400"/>
        <w:jc w:val="both"/>
      </w:pPr>
      <w:r>
        <w:rPr>
          <w:color w:val="000000"/>
          <w:spacing w:val="0"/>
          <w:w w:val="100"/>
          <w:position w:val="0"/>
          <w:shd w:val="clear" w:color="auto" w:fill="auto"/>
          <w:lang w:val="en-US" w:eastAsia="en-US" w:bidi="en-US"/>
        </w:rPr>
        <w:t>- victims of gender-specific prosecution, and</w:t>
      </w:r>
    </w:p>
    <w:p>
      <w:pPr>
        <w:pStyle w:val="Style28"/>
        <w:keepNext w:val="0"/>
        <w:keepLines w:val="0"/>
        <w:widowControl w:val="0"/>
        <w:shd w:val="clear" w:color="auto" w:fill="auto"/>
        <w:bidi w:val="0"/>
        <w:spacing w:before="0" w:after="280" w:line="259" w:lineRule="auto"/>
        <w:ind w:left="0" w:right="0" w:firstLine="400"/>
        <w:jc w:val="both"/>
      </w:pPr>
      <w:r>
        <w:rPr>
          <w:color w:val="000000"/>
          <w:spacing w:val="0"/>
          <w:w w:val="100"/>
          <w:position w:val="0"/>
          <w:shd w:val="clear" w:color="auto" w:fill="auto"/>
          <w:lang w:val="en-US" w:eastAsia="en-US" w:bidi="en-US"/>
        </w:rPr>
        <w:t>- victims of torture and traumatised asylum-seekers.</w:t>
      </w:r>
    </w:p>
    <w:p>
      <w:pPr>
        <w:pStyle w:val="Style28"/>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20"/>
          <w:szCs w:val="20"/>
          <w:shd w:val="clear" w:color="auto" w:fill="auto"/>
          <w:lang w:val="en-US" w:eastAsia="en-US" w:bidi="en-US"/>
        </w:rPr>
        <w:t>If during the interview it becomes evident that an asylum-seeker belongs to one of these groups, the officer conducting the interview is obliged to consult a “special officer” (</w:t>
      </w:r>
      <w:r>
        <w:rPr>
          <w:i/>
          <w:iCs/>
          <w:color w:val="000000"/>
          <w:spacing w:val="0"/>
          <w:w w:val="100"/>
          <w:position w:val="0"/>
          <w:sz w:val="20"/>
          <w:szCs w:val="20"/>
          <w:shd w:val="clear" w:color="auto" w:fill="auto"/>
          <w:lang w:val="en-US" w:eastAsia="en-US" w:bidi="en-US"/>
        </w:rPr>
        <w:t>Sonderbeauftragter</w:t>
      </w:r>
      <w:r>
        <w:rPr>
          <w:color w:val="000000"/>
          <w:spacing w:val="0"/>
          <w:w w:val="100"/>
          <w:position w:val="0"/>
          <w:sz w:val="20"/>
          <w:szCs w:val="20"/>
          <w:shd w:val="clear" w:color="auto" w:fill="auto"/>
          <w:lang w:val="en-US" w:eastAsia="en-US" w:bidi="en-US"/>
        </w:rPr>
        <w:t>). A note has to be added to the file on how the officers are planning to proceed, particularly if the special officer takes over the case as a result of this consultation. According to the Federal Office, there are about 80 such “special officers” (</w:t>
      </w:r>
      <w:r>
        <w:rPr>
          <w:i/>
          <w:iCs/>
          <w:color w:val="000000"/>
          <w:spacing w:val="0"/>
          <w:w w:val="100"/>
          <w:position w:val="0"/>
          <w:sz w:val="20"/>
          <w:szCs w:val="20"/>
          <w:shd w:val="clear" w:color="auto" w:fill="auto"/>
          <w:lang w:val="en-US" w:eastAsia="en-US" w:bidi="en-US"/>
        </w:rPr>
        <w:t>Sonderbeauftragte</w:t>
      </w:r>
      <w:r>
        <w:rPr>
          <w:color w:val="000000"/>
          <w:spacing w:val="0"/>
          <w:w w:val="100"/>
          <w:position w:val="0"/>
          <w:sz w:val="20"/>
          <w:szCs w:val="20"/>
          <w:shd w:val="clear" w:color="auto" w:fill="auto"/>
          <w:lang w:val="en-US" w:eastAsia="en-US" w:bidi="en-US"/>
        </w:rPr>
        <w:t xml:space="preserve">) for unaccompanied minors, around 40 for traumatised persons and victims of torture and around 40 for victims of gender-specific persecution. They have been </w:t>
      </w:r>
      <w:r>
        <w:rPr>
          <w:color w:val="000000"/>
          <w:spacing w:val="0"/>
          <w:w w:val="100"/>
          <w:position w:val="0"/>
          <w:sz w:val="13"/>
          <w:szCs w:val="13"/>
          <w:shd w:val="clear" w:color="auto" w:fill="auto"/>
          <w:lang w:val="en-US" w:eastAsia="en-US" w:bidi="en-US"/>
        </w:rPr>
        <w:t>102</w:t>
      </w:r>
    </w:p>
    <w:p>
      <w:pPr>
        <w:pStyle w:val="Style28"/>
        <w:keepNext w:val="0"/>
        <w:keepLines w:val="0"/>
        <w:widowControl w:val="0"/>
        <w:shd w:val="clear" w:color="auto" w:fill="auto"/>
        <w:bidi w:val="0"/>
        <w:spacing w:before="0" w:after="460"/>
        <w:ind w:left="0" w:right="0" w:firstLine="0"/>
        <w:jc w:val="both"/>
      </w:pPr>
      <w:bookmarkStart w:id="81" w:name="bookmark81"/>
      <w:r>
        <w:rPr>
          <w:color w:val="000000"/>
          <w:spacing w:val="0"/>
          <w:w w:val="100"/>
          <w:position w:val="0"/>
          <w:shd w:val="clear" w:color="auto" w:fill="auto"/>
          <w:lang w:val="en-US" w:eastAsia="en-US" w:bidi="en-US"/>
        </w:rPr>
        <w:t>deployed in all of the Federal Office's branch offices.</w:t>
      </w:r>
      <w:r>
        <w:rPr>
          <w:color w:val="000000"/>
          <w:spacing w:val="0"/>
          <w:w w:val="100"/>
          <w:position w:val="0"/>
          <w:shd w:val="clear" w:color="auto" w:fill="auto"/>
          <w:vertAlign w:val="superscript"/>
          <w:lang w:val="en-US" w:eastAsia="en-US" w:bidi="en-US"/>
        </w:rPr>
        <w:t>102</w:t>
      </w:r>
      <w:r>
        <w:rPr>
          <w:color w:val="000000"/>
          <w:spacing w:val="0"/>
          <w:w w:val="100"/>
          <w:position w:val="0"/>
          <w:shd w:val="clear" w:color="auto" w:fill="auto"/>
          <w:lang w:val="en-US" w:eastAsia="en-US" w:bidi="en-US"/>
        </w:rPr>
        <w:t xml:space="preserve"> Lawyers have reported that the introduction of the “special officers” has led to some improvement in the handling of “sensitive” cases, but there were also examples of cases in which indications of trauma and even explicit references to torture did not lead to “special officers” being consulted.</w:t>
      </w:r>
      <w:bookmarkEnd w:id="81"/>
    </w:p>
    <w:p>
      <w:pPr>
        <w:pStyle w:val="Style72"/>
        <w:keepNext/>
        <w:keepLines/>
        <w:widowControl w:val="0"/>
        <w:numPr>
          <w:ilvl w:val="0"/>
          <w:numId w:val="47"/>
        </w:numPr>
        <w:shd w:val="clear" w:color="auto" w:fill="auto"/>
        <w:tabs>
          <w:tab w:pos="1125" w:val="left"/>
        </w:tabs>
        <w:bidi w:val="0"/>
        <w:spacing w:before="0" w:after="460" w:line="240" w:lineRule="auto"/>
        <w:ind w:left="0" w:right="0" w:firstLine="760"/>
        <w:jc w:val="both"/>
      </w:pPr>
      <w:bookmarkStart w:id="82" w:name="bookmark82"/>
      <w:bookmarkStart w:id="83" w:name="bookmark83"/>
      <w:r>
        <w:rPr>
          <w:spacing w:val="0"/>
          <w:w w:val="100"/>
          <w:position w:val="0"/>
          <w:shd w:val="clear" w:color="auto" w:fill="auto"/>
          <w:lang w:val="en-US" w:eastAsia="en-US" w:bidi="en-US"/>
        </w:rPr>
        <w:t>Use of medical reports</w:t>
      </w:r>
      <w:bookmarkEnd w:id="82"/>
      <w:bookmarkEnd w:id="83"/>
    </w:p>
    <w:p>
      <w:pPr>
        <w:pStyle w:val="Style28"/>
        <w:keepNext w:val="0"/>
        <w:keepLines w:val="0"/>
        <w:widowControl w:val="0"/>
        <w:shd w:val="clear" w:color="auto" w:fill="auto"/>
        <w:bidi w:val="0"/>
        <w:spacing w:before="0" w:after="120" w:line="240" w:lineRule="auto"/>
        <w:ind w:left="0" w:right="0" w:firstLine="0"/>
        <w:jc w:val="both"/>
      </w:pPr>
      <w:r>
        <w:rPr>
          <w:i/>
          <w:iCs/>
          <w:color w:val="000000"/>
          <w:spacing w:val="0"/>
          <w:w w:val="100"/>
          <w:position w:val="0"/>
          <w:shd w:val="clear" w:color="auto" w:fill="auto"/>
          <w:lang w:val="en-US" w:eastAsia="en-US" w:bidi="en-US"/>
        </w:rPr>
        <w:t>Indicators:</w:t>
      </w:r>
    </w:p>
    <w:p>
      <w:pPr>
        <w:pStyle w:val="Style28"/>
        <w:keepNext w:val="0"/>
        <w:keepLines w:val="0"/>
        <w:widowControl w:val="0"/>
        <w:shd w:val="clear" w:color="auto" w:fill="auto"/>
        <w:bidi w:val="0"/>
        <w:spacing w:before="0" w:after="60" w:line="230" w:lineRule="auto"/>
        <w:ind w:left="760" w:right="0" w:hanging="300"/>
        <w:jc w:val="both"/>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Does the legislation provide for the possibility of a medical report in support of the applicant's statements regarding past persecution or serious harm?</w:t>
      </w:r>
    </w:p>
    <w:p>
      <w:pPr>
        <w:pStyle w:val="Style28"/>
        <w:keepNext w:val="0"/>
        <w:keepLines w:val="0"/>
        <w:widowControl w:val="0"/>
        <w:shd w:val="clear" w:color="auto" w:fill="auto"/>
        <w:tabs>
          <w:tab w:pos="4369" w:val="left"/>
          <w:tab w:pos="7975" w:val="left"/>
        </w:tabs>
        <w:bidi w:val="0"/>
        <w:spacing w:before="0" w:after="60" w:line="240" w:lineRule="auto"/>
        <w:ind w:left="2220" w:right="0" w:firstLine="0"/>
        <w:jc w:val="left"/>
      </w:pPr>
      <w:r>
        <w:rPr>
          <w:color w:val="000000"/>
          <w:spacing w:val="0"/>
          <w:w w:val="100"/>
          <w:position w:val="0"/>
          <w:shd w:val="clear" w:color="auto" w:fill="auto"/>
          <w:lang w:val="en-US" w:eastAsia="en-US" w:bidi="en-US"/>
        </w:rPr>
        <w:t>IZ Yes</w:t>
        <w:tab/>
        <w:t>□ Yes, but not in all cases</w:t>
        <w:tab/>
        <w:t>□ No</w:t>
      </w:r>
    </w:p>
    <w:p>
      <w:pPr>
        <w:pStyle w:val="Style28"/>
        <w:keepNext w:val="0"/>
        <w:keepLines w:val="0"/>
        <w:widowControl w:val="0"/>
        <w:shd w:val="clear" w:color="auto" w:fill="auto"/>
        <w:tabs>
          <w:tab w:pos="4369" w:val="left"/>
        </w:tabs>
        <w:bidi w:val="0"/>
        <w:spacing w:before="0" w:after="280" w:line="230" w:lineRule="auto"/>
        <w:ind w:left="760" w:right="0" w:hanging="300"/>
        <w:jc w:val="both"/>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Are medical reports taken into account when assessing the credibility of the applicant's statements? IZI Yes</w:t>
        <w:tab/>
        <w:t>□ No</w:t>
      </w:r>
    </w:p>
    <w:p>
      <w:pPr>
        <w:pStyle w:val="Style28"/>
        <w:keepNext w:val="0"/>
        <w:keepLines w:val="0"/>
        <w:widowControl w:val="0"/>
        <w:shd w:val="clear" w:color="auto" w:fill="auto"/>
        <w:bidi w:val="0"/>
        <w:spacing w:before="0" w:after="0" w:line="252" w:lineRule="auto"/>
        <w:ind w:left="0" w:right="0" w:firstLine="0"/>
        <w:jc w:val="both"/>
        <w:rPr>
          <w:sz w:val="13"/>
          <w:szCs w:val="13"/>
        </w:rPr>
      </w:pPr>
      <w:r>
        <w:rPr>
          <w:color w:val="000000"/>
          <w:spacing w:val="0"/>
          <w:w w:val="100"/>
          <w:position w:val="0"/>
          <w:sz w:val="20"/>
          <w:szCs w:val="20"/>
          <w:shd w:val="clear" w:color="auto" w:fill="auto"/>
          <w:lang w:val="en-US" w:eastAsia="en-US" w:bidi="en-US"/>
        </w:rPr>
        <w:t xml:space="preserve">Legislation does not explicitly refer to the use of medical reports in asylum procedures. The Federal Office for Migration and Refugees (Federal Office) is generally obliged to clarify the facts of the case </w:t>
      </w:r>
      <w:r>
        <w:rPr>
          <w:color w:val="000000"/>
          <w:spacing w:val="0"/>
          <w:w w:val="100"/>
          <w:position w:val="0"/>
          <w:sz w:val="13"/>
          <w:szCs w:val="13"/>
          <w:shd w:val="clear" w:color="auto" w:fill="auto"/>
          <w:lang w:val="en-US" w:eastAsia="en-US" w:bidi="en-US"/>
        </w:rPr>
        <w:t>103</w:t>
      </w:r>
    </w:p>
    <w:p>
      <w:pPr>
        <w:pStyle w:val="Style28"/>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20"/>
          <w:szCs w:val="20"/>
          <w:shd w:val="clear" w:color="auto" w:fill="auto"/>
          <w:lang w:val="en-US" w:eastAsia="en-US" w:bidi="en-US"/>
        </w:rPr>
        <w:t>and to compile the necessary evidence.</w:t>
      </w:r>
      <w:r>
        <w:rPr>
          <w:color w:val="000000"/>
          <w:spacing w:val="0"/>
          <w:w w:val="100"/>
          <w:position w:val="0"/>
          <w:sz w:val="20"/>
          <w:szCs w:val="20"/>
          <w:shd w:val="clear" w:color="auto" w:fill="auto"/>
          <w:vertAlign w:val="superscript"/>
          <w:lang w:val="en-US" w:eastAsia="en-US" w:bidi="en-US"/>
        </w:rPr>
        <w:t>103</w:t>
      </w:r>
      <w:r>
        <w:rPr>
          <w:color w:val="000000"/>
          <w:spacing w:val="0"/>
          <w:w w:val="100"/>
          <w:position w:val="0"/>
          <w:sz w:val="20"/>
          <w:szCs w:val="20"/>
          <w:shd w:val="clear" w:color="auto" w:fill="auto"/>
          <w:lang w:val="en-US" w:eastAsia="en-US" w:bidi="en-US"/>
        </w:rPr>
        <w:t xml:space="preserve"> As a general rule, applicants are not expected to provide written evidence, but are only obliged to hand over to the authorities those certificates and documents which are already in their possession and which are necessary “to substantiate his claim or which are relevant for the decisions and measures to be taken under asylum and foreigners law, including the decision and enforcement of possible deportation to another country”.</w:t>
      </w:r>
      <w:r>
        <w:rPr>
          <w:color w:val="000000"/>
          <w:spacing w:val="0"/>
          <w:w w:val="100"/>
          <w:position w:val="0"/>
          <w:sz w:val="20"/>
          <w:szCs w:val="20"/>
          <w:shd w:val="clear" w:color="auto" w:fill="auto"/>
          <w:vertAlign w:val="superscript"/>
          <w:lang w:val="en-US" w:eastAsia="en-US" w:bidi="en-US"/>
        </w:rPr>
        <w:t>104</w:t>
      </w:r>
      <w:r>
        <w:rPr>
          <w:color w:val="000000"/>
          <w:spacing w:val="0"/>
          <w:w w:val="100"/>
          <w:position w:val="0"/>
          <w:sz w:val="20"/>
          <w:szCs w:val="20"/>
          <w:shd w:val="clear" w:color="auto" w:fill="auto"/>
          <w:lang w:val="en-US" w:eastAsia="en-US" w:bidi="en-US"/>
        </w:rPr>
        <w:t xml:space="preserve"> This is not only relevant with regard to past persecution, but also with a view to the future since the German asylum procedure includes an examination of “serious concrete risks” to life and limb which an applicant might face upon </w:t>
      </w:r>
      <w:r>
        <w:rPr>
          <w:color w:val="000000"/>
          <w:spacing w:val="0"/>
          <w:w w:val="100"/>
          <w:position w:val="0"/>
          <w:sz w:val="13"/>
          <w:szCs w:val="13"/>
          <w:shd w:val="clear" w:color="auto" w:fill="auto"/>
          <w:lang w:val="en-US" w:eastAsia="en-US" w:bidi="en-US"/>
        </w:rPr>
        <w:t>105</w:t>
      </w:r>
    </w:p>
    <w:p>
      <w:pPr>
        <w:pStyle w:val="Style28"/>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n-US" w:eastAsia="en-US" w:bidi="en-US"/>
        </w:rPr>
        <w:t>return.</w:t>
      </w:r>
      <w:r>
        <w:rPr>
          <w:color w:val="000000"/>
          <w:spacing w:val="0"/>
          <w:w w:val="100"/>
          <w:position w:val="0"/>
          <w:shd w:val="clear" w:color="auto" w:fill="auto"/>
          <w:vertAlign w:val="superscript"/>
          <w:lang w:val="en-US" w:eastAsia="en-US" w:bidi="en-US"/>
        </w:rPr>
        <w:t>105</w:t>
      </w:r>
      <w:r>
        <w:rPr>
          <w:color w:val="000000"/>
          <w:spacing w:val="0"/>
          <w:w w:val="100"/>
          <w:position w:val="0"/>
          <w:shd w:val="clear" w:color="auto" w:fill="auto"/>
          <w:lang w:val="en-US" w:eastAsia="en-US" w:bidi="en-US"/>
        </w:rPr>
        <w:t xml:space="preserve"> Such a risk may also consist in a potential serious harm on health grounds or in a risk which might result from a lack of appropriate health care in the country of origin.</w:t>
      </w:r>
    </w:p>
    <w:tbl>
      <w:tblPr>
        <w:tblOverlap w:val="never"/>
        <w:jc w:val="center"/>
        <w:tblLayout w:type="fixed"/>
      </w:tblPr>
      <w:tblGrid>
        <w:gridCol w:w="408"/>
        <w:gridCol w:w="8851"/>
      </w:tblGrid>
      <w:tr>
        <w:trPr>
          <w:trHeight w:val="264" w:hRule="exact"/>
        </w:trPr>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101</w:t>
            </w:r>
          </w:p>
        </w:tc>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 xml:space="preserve">Federal Office for Migration and Refugees. </w:t>
            </w:r>
            <w:r>
              <w:rPr>
                <w:i/>
                <w:iCs/>
                <w:color w:val="000000"/>
                <w:spacing w:val="0"/>
                <w:w w:val="100"/>
                <w:position w:val="0"/>
                <w:sz w:val="18"/>
                <w:szCs w:val="18"/>
                <w:shd w:val="clear" w:color="auto" w:fill="auto"/>
                <w:lang w:val="en-US" w:eastAsia="en-US" w:bidi="en-US"/>
              </w:rPr>
              <w:t>DA-Asyl (Dienstanweisung Asylverfahren) - Belehrungen,</w:t>
            </w:r>
            <w:r>
              <w:rPr>
                <w:color w:val="000000"/>
                <w:spacing w:val="0"/>
                <w:w w:val="100"/>
                <w:position w:val="0"/>
                <w:sz w:val="18"/>
                <w:szCs w:val="18"/>
                <w:shd w:val="clear" w:color="auto" w:fill="auto"/>
                <w:lang w:val="en-US" w:eastAsia="en-US" w:bidi="en-US"/>
              </w:rPr>
              <w:t xml:space="preserve"> 2010,</w:t>
            </w:r>
          </w:p>
        </w:tc>
      </w:tr>
      <w:tr>
        <w:trPr>
          <w:trHeight w:val="403"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102</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p. 139.</w:t>
            </w:r>
          </w:p>
          <w:p>
            <w:pPr>
              <w:pStyle w:val="Style13"/>
              <w:keepNext w:val="0"/>
              <w:keepLines w:val="0"/>
              <w:widowControl w:val="0"/>
              <w:shd w:val="clear" w:color="auto" w:fill="auto"/>
              <w:bidi w:val="0"/>
              <w:spacing w:before="0" w:after="0" w:line="233" w:lineRule="auto"/>
              <w:ind w:left="0" w:right="0" w:firstLine="160"/>
              <w:jc w:val="left"/>
              <w:rPr>
                <w:sz w:val="18"/>
                <w:szCs w:val="18"/>
              </w:rPr>
            </w:pPr>
            <w:r>
              <w:rPr>
                <w:color w:val="000000"/>
                <w:spacing w:val="0"/>
                <w:w w:val="100"/>
                <w:position w:val="0"/>
                <w:sz w:val="18"/>
                <w:szCs w:val="18"/>
                <w:shd w:val="clear" w:color="auto" w:fill="auto"/>
                <w:lang w:val="en-US" w:eastAsia="en-US" w:bidi="en-US"/>
              </w:rPr>
              <w:t xml:space="preserve">Federal Office for Migration and Refugees. </w:t>
            </w:r>
            <w:r>
              <w:rPr>
                <w:i/>
                <w:iCs/>
                <w:color w:val="000000"/>
                <w:spacing w:val="0"/>
                <w:w w:val="100"/>
                <w:position w:val="0"/>
                <w:sz w:val="18"/>
                <w:szCs w:val="18"/>
                <w:shd w:val="clear" w:color="auto" w:fill="auto"/>
                <w:lang w:val="en-US" w:eastAsia="en-US" w:bidi="en-US"/>
              </w:rPr>
              <w:t>Das deutsche Asylverfahren - ausfuhrlich erklart.</w:t>
            </w:r>
          </w:p>
        </w:tc>
      </w:tr>
      <w:tr>
        <w:trPr>
          <w:trHeight w:val="811" w:hRule="exact"/>
        </w:trPr>
        <w:tc>
          <w:tcPr>
            <w:tcBorders/>
            <w:shd w:val="clear" w:color="auto" w:fill="FFFFFF"/>
            <w:vAlign w:val="bottom"/>
          </w:tcPr>
          <w:p>
            <w:pPr>
              <w:pStyle w:val="Style13"/>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103</w:t>
            </w:r>
          </w:p>
          <w:p>
            <w:pPr>
              <w:pStyle w:val="Style13"/>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104</w:t>
            </w:r>
          </w:p>
          <w:p>
            <w:pPr>
              <w:pStyle w:val="Style13"/>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105</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160" w:right="0" w:firstLine="0"/>
              <w:jc w:val="left"/>
              <w:rPr>
                <w:sz w:val="18"/>
                <w:szCs w:val="18"/>
              </w:rPr>
            </w:pPr>
            <w:r>
              <w:rPr>
                <w:i/>
                <w:iCs/>
                <w:color w:val="000000"/>
                <w:spacing w:val="0"/>
                <w:w w:val="100"/>
                <w:position w:val="0"/>
                <w:sz w:val="18"/>
                <w:szCs w:val="18"/>
                <w:shd w:val="clear" w:color="auto" w:fill="auto"/>
                <w:lang w:val="en-US" w:eastAsia="en-US" w:bidi="en-US"/>
              </w:rPr>
              <w:t>Zustandigkeiten, Verfahren, Statistiken, Rechtsfolgen.</w:t>
            </w:r>
            <w:r>
              <w:rPr>
                <w:color w:val="000000"/>
                <w:spacing w:val="0"/>
                <w:w w:val="100"/>
                <w:position w:val="0"/>
                <w:sz w:val="18"/>
                <w:szCs w:val="18"/>
                <w:shd w:val="clear" w:color="auto" w:fill="auto"/>
                <w:lang w:val="en-US" w:eastAsia="en-US" w:bidi="en-US"/>
              </w:rPr>
              <w:t xml:space="preserve"> December 2012, p. 23 Section 24 I of the Asylum Procedure Act.</w:t>
            </w:r>
          </w:p>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Section 15 III of the Asylum Procedure Act.</w:t>
            </w:r>
          </w:p>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Section 60 VII first sentence of the Residence Act.</w:t>
            </w:r>
          </w:p>
        </w:tc>
      </w:tr>
    </w:tbl>
    <w:p>
      <w:pPr>
        <w:pStyle w:val="Style28"/>
        <w:keepNext w:val="0"/>
        <w:keepLines w:val="0"/>
        <w:widowControl w:val="0"/>
        <w:shd w:val="clear" w:color="auto" w:fill="auto"/>
        <w:bidi w:val="0"/>
        <w:spacing w:before="0" w:after="300" w:line="266" w:lineRule="auto"/>
        <w:ind w:left="0" w:right="0" w:firstLine="140"/>
        <w:jc w:val="both"/>
      </w:pPr>
      <w:r>
        <w:rPr>
          <w:color w:val="000000"/>
          <w:spacing w:val="0"/>
          <w:w w:val="100"/>
          <w:position w:val="0"/>
          <w:shd w:val="clear" w:color="auto" w:fill="auto"/>
          <w:lang w:val="en-US" w:eastAsia="en-US" w:bidi="en-US"/>
        </w:rPr>
        <w:t>The guidelines of the Federal Office distinguish between these two categories: While a detailed (oral) submission is generally deemed sufficient to substantiate a claim of past persecution, an applicant can be asked to present medical reports to substantiate a claim of possible “serious concrete risk” upon return.</w:t>
      </w:r>
      <w:r>
        <w:rPr>
          <w:color w:val="000000"/>
          <w:spacing w:val="0"/>
          <w:w w:val="100"/>
          <w:position w:val="0"/>
          <w:shd w:val="clear" w:color="auto" w:fill="auto"/>
          <w:vertAlign w:val="superscript"/>
          <w:lang w:val="en-US" w:eastAsia="en-US" w:bidi="en-US"/>
        </w:rPr>
        <w:t>106</w:t>
      </w:r>
    </w:p>
    <w:p>
      <w:pPr>
        <w:pStyle w:val="Style28"/>
        <w:keepNext w:val="0"/>
        <w:keepLines w:val="0"/>
        <w:widowControl w:val="0"/>
        <w:shd w:val="clear" w:color="auto" w:fill="auto"/>
        <w:bidi w:val="0"/>
        <w:spacing w:before="0" w:after="0"/>
        <w:ind w:left="0" w:right="0" w:firstLine="140"/>
        <w:jc w:val="both"/>
        <w:rPr>
          <w:sz w:val="13"/>
          <w:szCs w:val="13"/>
        </w:rPr>
      </w:pPr>
      <w:r>
        <w:rPr>
          <w:color w:val="000000"/>
          <w:spacing w:val="0"/>
          <w:w w:val="100"/>
          <w:position w:val="0"/>
          <w:sz w:val="20"/>
          <w:szCs w:val="20"/>
          <w:shd w:val="clear" w:color="auto" w:fill="auto"/>
          <w:lang w:val="en-US" w:eastAsia="en-US" w:bidi="en-US"/>
        </w:rPr>
        <w:t xml:space="preserve">Hence there is no provision or practice ruling out the possibility that medical reports are submitted by the applicant or on the initiative of authorities. There have been frequent debates, though, on the standards which medical reports have to fulfil in order to be accepted by authorities or courts, particularly in cases of alleged Post Traumatic Stress Disorders. The Federal Administrative Court found in 2007 that a medical expertise attesting a Post-Traumatic Stress Disorder has to adhere to certain minimum standards but does not necessarily have to meet all requirements of an expertise based on the criteria of the International Classification of Diseases (ICD-10). Accordingly, if a medical report complies with minimum standards, it must not simply be disregarded by authorities or courts, but </w:t>
      </w:r>
      <w:r>
        <w:rPr>
          <w:color w:val="000000"/>
          <w:spacing w:val="0"/>
          <w:w w:val="100"/>
          <w:position w:val="0"/>
          <w:sz w:val="13"/>
          <w:szCs w:val="13"/>
          <w:shd w:val="clear" w:color="auto" w:fill="auto"/>
          <w:lang w:val="en-US" w:eastAsia="en-US" w:bidi="en-US"/>
        </w:rPr>
        <w:t>107</w:t>
      </w:r>
    </w:p>
    <w:p>
      <w:pPr>
        <w:pStyle w:val="Style28"/>
        <w:keepNext w:val="0"/>
        <w:keepLines w:val="0"/>
        <w:widowControl w:val="0"/>
        <w:shd w:val="clear" w:color="auto" w:fill="auto"/>
        <w:bidi w:val="0"/>
        <w:spacing w:before="0" w:after="440"/>
        <w:ind w:left="0" w:right="0" w:firstLine="140"/>
        <w:jc w:val="both"/>
      </w:pPr>
      <w:bookmarkStart w:id="84" w:name="bookmark84"/>
      <w:r>
        <w:rPr>
          <w:color w:val="000000"/>
          <w:spacing w:val="0"/>
          <w:w w:val="100"/>
          <w:position w:val="0"/>
          <w:shd w:val="clear" w:color="auto" w:fill="auto"/>
          <w:lang w:val="en-US" w:eastAsia="en-US" w:bidi="en-US"/>
        </w:rPr>
        <w:t>they have to seek further opinions if doubts remain on the validity of the report submitted.</w:t>
      </w:r>
      <w:r>
        <w:rPr>
          <w:color w:val="000000"/>
          <w:spacing w:val="0"/>
          <w:w w:val="100"/>
          <w:position w:val="0"/>
          <w:shd w:val="clear" w:color="auto" w:fill="auto"/>
          <w:vertAlign w:val="superscript"/>
          <w:lang w:val="en-US" w:eastAsia="en-US" w:bidi="en-US"/>
        </w:rPr>
        <w:t>107</w:t>
      </w:r>
      <w:r>
        <w:rPr>
          <w:color w:val="000000"/>
          <w:spacing w:val="0"/>
          <w:w w:val="100"/>
          <w:position w:val="0"/>
          <w:shd w:val="clear" w:color="auto" w:fill="auto"/>
          <w:lang w:val="en-US" w:eastAsia="en-US" w:bidi="en-US"/>
        </w:rPr>
        <w:t xml:space="preserve"> In spite of this the quality of medical reports on Post-Traumatic Stress Disorder remains a controversial issue, regardless of whether such reports are submitted by the applicants or whether they have been commissioned by authorities or courts.</w:t>
      </w:r>
      <w:r>
        <w:rPr>
          <w:color w:val="000000"/>
          <w:spacing w:val="0"/>
          <w:w w:val="100"/>
          <w:position w:val="0"/>
          <w:shd w:val="clear" w:color="auto" w:fill="auto"/>
          <w:vertAlign w:val="superscript"/>
          <w:lang w:val="en-US" w:eastAsia="en-US" w:bidi="en-US"/>
        </w:rPr>
        <w:t>108</w:t>
      </w:r>
      <w:r>
        <w:rPr>
          <w:color w:val="000000"/>
          <w:spacing w:val="0"/>
          <w:w w:val="100"/>
          <w:position w:val="0"/>
          <w:shd w:val="clear" w:color="auto" w:fill="auto"/>
          <w:lang w:val="en-US" w:eastAsia="en-US" w:bidi="en-US"/>
        </w:rPr>
        <w:t xml:space="preserve"> Furthermore, it is often extremely difficult for asylum-seekers to get access to an appropriate therapy because of a lack of specialised therapists or because authorities reject applications to take over the costs for therapy (including costs for interpreters).</w:t>
      </w:r>
      <w:r>
        <w:rPr>
          <w:color w:val="000000"/>
          <w:spacing w:val="0"/>
          <w:w w:val="100"/>
          <w:position w:val="0"/>
          <w:shd w:val="clear" w:color="auto" w:fill="auto"/>
          <w:vertAlign w:val="superscript"/>
          <w:lang w:val="en-US" w:eastAsia="en-US" w:bidi="en-US"/>
        </w:rPr>
        <w:t>109</w:t>
      </w:r>
      <w:r>
        <w:rPr>
          <w:color w:val="000000"/>
          <w:spacing w:val="0"/>
          <w:w w:val="100"/>
          <w:position w:val="0"/>
          <w:shd w:val="clear" w:color="auto" w:fill="auto"/>
          <w:lang w:val="en-US" w:eastAsia="en-US" w:bidi="en-US"/>
        </w:rPr>
        <w:t xml:space="preserve"> In such cases, it may also prove highly difficult to find experts to submit a medical opinion.</w:t>
      </w:r>
      <w:bookmarkEnd w:id="84"/>
    </w:p>
    <w:p>
      <w:pPr>
        <w:pStyle w:val="Style72"/>
        <w:keepNext/>
        <w:keepLines/>
        <w:widowControl w:val="0"/>
        <w:numPr>
          <w:ilvl w:val="0"/>
          <w:numId w:val="47"/>
        </w:numPr>
        <w:shd w:val="clear" w:color="auto" w:fill="auto"/>
        <w:tabs>
          <w:tab w:pos="1210" w:val="left"/>
        </w:tabs>
        <w:bidi w:val="0"/>
        <w:spacing w:before="0" w:after="440" w:line="240" w:lineRule="auto"/>
        <w:ind w:left="0" w:right="0" w:firstLine="860"/>
        <w:jc w:val="left"/>
      </w:pPr>
      <w:bookmarkStart w:id="85" w:name="bookmark85"/>
      <w:bookmarkStart w:id="86" w:name="bookmark86"/>
      <w:r>
        <w:rPr>
          <w:spacing w:val="0"/>
          <w:w w:val="100"/>
          <w:position w:val="0"/>
          <w:shd w:val="clear" w:color="auto" w:fill="auto"/>
          <w:lang w:val="en-US" w:eastAsia="en-US" w:bidi="en-US"/>
        </w:rPr>
        <w:t>Age assessment and legal representation of unaccompanied children</w:t>
      </w:r>
      <w:bookmarkEnd w:id="85"/>
      <w:bookmarkEnd w:id="86"/>
    </w:p>
    <w:p>
      <w:pPr>
        <w:pStyle w:val="Style28"/>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Indicators:</w:t>
      </w:r>
    </w:p>
    <w:p>
      <w:pPr>
        <w:pStyle w:val="Style28"/>
        <w:keepNext w:val="0"/>
        <w:keepLines w:val="0"/>
        <w:widowControl w:val="0"/>
        <w:shd w:val="clear" w:color="auto" w:fill="auto"/>
        <w:tabs>
          <w:tab w:pos="9504" w:val="left"/>
        </w:tabs>
        <w:bidi w:val="0"/>
        <w:spacing w:before="0" w:after="0" w:line="180" w:lineRule="auto"/>
        <w:ind w:left="0" w:right="0" w:firstLine="0"/>
        <w:jc w:val="left"/>
      </w:pPr>
      <w:r>
        <w:rPr>
          <w:color w:val="9BBB58"/>
          <w:spacing w:val="0"/>
          <w:w w:val="100"/>
          <w:position w:val="0"/>
          <w:shd w:val="clear" w:color="auto" w:fill="auto"/>
          <w:lang w:val="en-US" w:eastAsia="en-US" w:bidi="en-US"/>
        </w:rPr>
        <w:t>I</w:t>
        <w:tab/>
        <w:t>I</w:t>
      </w:r>
    </w:p>
    <w:p>
      <w:pPr>
        <w:pStyle w:val="Style28"/>
        <w:keepNext w:val="0"/>
        <w:keepLines w:val="0"/>
        <w:widowControl w:val="0"/>
        <w:shd w:val="clear" w:color="auto" w:fill="auto"/>
        <w:bidi w:val="0"/>
        <w:spacing w:before="0" w:after="40" w:line="199" w:lineRule="auto"/>
        <w:ind w:left="0" w:right="0" w:firstLine="56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Does the law provide for an identification mechanism for unaccompanied children?</w:t>
      </w:r>
    </w:p>
    <w:p>
      <w:pPr>
        <w:pStyle w:val="Style28"/>
        <w:keepNext w:val="0"/>
        <w:keepLines w:val="0"/>
        <w:widowControl w:val="0"/>
        <w:shd w:val="clear" w:color="auto" w:fill="auto"/>
        <w:tabs>
          <w:tab w:pos="2269" w:val="left"/>
        </w:tabs>
        <w:bidi w:val="0"/>
        <w:spacing w:before="0" w:after="0"/>
        <w:ind w:left="0" w:right="0" w:firstLine="860"/>
        <w:jc w:val="left"/>
      </w:pPr>
      <w:r>
        <w:rPr>
          <w:color w:val="000000"/>
          <w:spacing w:val="0"/>
          <w:w w:val="100"/>
          <w:position w:val="0"/>
          <w:shd w:val="clear" w:color="auto" w:fill="auto"/>
          <w:lang w:val="en-US" w:eastAsia="en-US" w:bidi="en-US"/>
        </w:rPr>
        <w:t>□ Yes</w:t>
        <w:tab/>
        <w:t>|Z No</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Does the law provide for the appointment of a representative to all unaccompanied children?</w:t>
      </w:r>
    </w:p>
    <w:p>
      <w:pPr>
        <w:pStyle w:val="Style28"/>
        <w:keepNext w:val="0"/>
        <w:keepLines w:val="0"/>
        <w:widowControl w:val="0"/>
        <w:shd w:val="clear" w:color="auto" w:fill="auto"/>
        <w:tabs>
          <w:tab w:pos="2269" w:val="left"/>
        </w:tabs>
        <w:bidi w:val="0"/>
        <w:spacing w:before="0" w:after="0" w:line="240" w:lineRule="auto"/>
        <w:ind w:left="1120" w:right="0" w:firstLine="0"/>
        <w:jc w:val="left"/>
      </w:pPr>
      <w:r>
        <w:rPr>
          <w:color w:val="000000"/>
          <w:spacing w:val="0"/>
          <w:w w:val="100"/>
          <w:position w:val="0"/>
          <w:shd w:val="clear" w:color="auto" w:fill="auto"/>
          <w:lang w:val="en-US" w:eastAsia="en-US" w:bidi="en-US"/>
        </w:rPr>
        <w:t>Yes</w:t>
        <w:tab/>
        <w:t>□ No</w:t>
      </w:r>
    </w:p>
    <w:p>
      <w:pPr>
        <w:pStyle w:val="Style28"/>
        <w:keepNext w:val="0"/>
        <w:keepLines w:val="0"/>
        <w:widowControl w:val="0"/>
        <w:shd w:val="clear" w:color="auto" w:fill="auto"/>
        <w:bidi w:val="0"/>
        <w:spacing w:before="0" w:after="360" w:line="180" w:lineRule="auto"/>
        <w:ind w:left="0" w:right="0" w:firstLine="0"/>
        <w:jc w:val="both"/>
      </w:pPr>
      <w:r>
        <w:rPr>
          <w:color w:val="9BBB58"/>
          <w:spacing w:val="0"/>
          <w:w w:val="100"/>
          <w:position w:val="0"/>
          <w:shd w:val="clear" w:color="auto" w:fill="auto"/>
          <w:lang w:val="en-US" w:eastAsia="en-US" w:bidi="en-US"/>
        </w:rPr>
        <w:t>\ /</w:t>
      </w:r>
    </w:p>
    <w:p>
      <w:pPr>
        <w:pStyle w:val="Style28"/>
        <w:keepNext w:val="0"/>
        <w:keepLines w:val="0"/>
        <w:widowControl w:val="0"/>
        <w:shd w:val="clear" w:color="auto" w:fill="auto"/>
        <w:bidi w:val="0"/>
        <w:spacing w:before="0" w:after="260"/>
        <w:ind w:left="0" w:right="0" w:firstLine="140"/>
        <w:jc w:val="both"/>
      </w:pPr>
      <w:r>
        <w:rPr>
          <w:color w:val="000000"/>
          <w:spacing w:val="0"/>
          <w:w w:val="100"/>
          <w:position w:val="0"/>
          <w:shd w:val="clear" w:color="auto" w:fill="auto"/>
          <w:lang w:val="en-US" w:eastAsia="en-US" w:bidi="en-US"/>
        </w:rPr>
        <w:t>In general, unaccompanied minors who are not immediately refused entry or returned after having entered Germany illegally, are taken into care of the youth welfare office (</w:t>
      </w:r>
      <w:r>
        <w:rPr>
          <w:i/>
          <w:iCs/>
          <w:color w:val="000000"/>
          <w:spacing w:val="0"/>
          <w:w w:val="100"/>
          <w:position w:val="0"/>
          <w:shd w:val="clear" w:color="auto" w:fill="auto"/>
          <w:lang w:val="en-US" w:eastAsia="en-US" w:bidi="en-US"/>
        </w:rPr>
        <w:t>Jugendamt</w:t>
      </w:r>
      <w:r>
        <w:rPr>
          <w:color w:val="000000"/>
          <w:spacing w:val="0"/>
          <w:w w:val="100"/>
          <w:position w:val="0"/>
          <w:shd w:val="clear" w:color="auto" w:fill="auto"/>
          <w:lang w:val="en-US" w:eastAsia="en-US" w:bidi="en-US"/>
        </w:rPr>
        <w:t>) in the municipality in which they have had the first contact with authorities or in which they have been apprehended. To be taken into care involves the appointment of a guardian and the placing into accommodation in a suitable institution or other adequate accommodation.</w:t>
      </w:r>
    </w:p>
    <w:p>
      <w:pPr>
        <w:pStyle w:val="Style28"/>
        <w:keepNext w:val="0"/>
        <w:keepLines w:val="0"/>
        <w:widowControl w:val="0"/>
        <w:shd w:val="clear" w:color="auto" w:fill="auto"/>
        <w:bidi w:val="0"/>
        <w:spacing w:before="0" w:after="260"/>
        <w:ind w:left="0" w:right="0" w:firstLine="140"/>
        <w:jc w:val="both"/>
      </w:pPr>
      <w:r>
        <w:rPr>
          <w:color w:val="000000"/>
          <w:spacing w:val="0"/>
          <w:w w:val="100"/>
          <w:position w:val="0"/>
          <w:shd w:val="clear" w:color="auto" w:fill="auto"/>
          <w:lang w:val="en-US" w:eastAsia="en-US" w:bidi="en-US"/>
        </w:rPr>
        <w:t>However, the Federal Association for Unaccompanied Refugee Minors has noted that the procedure for taking unaccompanied minors into care is not enforced consistently. The Association estimates that as many as 25 per cent of unaccompanied minors are not taken into care. One of the main reasons is that the legal situation is inconsistent as far as unaccompanied minors aged between 16 and 18 years are concerned: While the Youth Welfare Act (</w:t>
      </w:r>
      <w:r>
        <w:rPr>
          <w:i/>
          <w:iCs/>
          <w:color w:val="000000"/>
          <w:spacing w:val="0"/>
          <w:w w:val="100"/>
          <w:position w:val="0"/>
          <w:shd w:val="clear" w:color="auto" w:fill="auto"/>
          <w:lang w:val="en-US" w:eastAsia="en-US" w:bidi="en-US"/>
        </w:rPr>
        <w:t>Jugendhilfegesetz</w:t>
      </w:r>
      <w:r>
        <w:rPr>
          <w:color w:val="000000"/>
          <w:spacing w:val="0"/>
          <w:w w:val="100"/>
          <w:position w:val="0"/>
          <w:shd w:val="clear" w:color="auto" w:fill="auto"/>
          <w:lang w:val="en-US" w:eastAsia="en-US" w:bidi="en-US"/>
        </w:rPr>
        <w:t>) stipulates that any person under the age of</w:t>
      </w:r>
    </w:p>
    <w:tbl>
      <w:tblPr>
        <w:tblOverlap w:val="never"/>
        <w:jc w:val="center"/>
        <w:tblLayout w:type="fixed"/>
      </w:tblPr>
      <w:tblGrid>
        <w:gridCol w:w="408"/>
        <w:gridCol w:w="8875"/>
      </w:tblGrid>
      <w:tr>
        <w:trPr>
          <w:trHeight w:val="259" w:hRule="exact"/>
        </w:trPr>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106</w:t>
            </w:r>
          </w:p>
        </w:tc>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 xml:space="preserve">Federal Office for Migration and Refugees. </w:t>
            </w:r>
            <w:r>
              <w:rPr>
                <w:i/>
                <w:iCs/>
                <w:color w:val="000000"/>
                <w:spacing w:val="0"/>
                <w:w w:val="100"/>
                <w:position w:val="0"/>
                <w:sz w:val="18"/>
                <w:szCs w:val="18"/>
                <w:shd w:val="clear" w:color="auto" w:fill="auto"/>
                <w:lang w:val="en-US" w:eastAsia="en-US" w:bidi="en-US"/>
              </w:rPr>
              <w:t>DA-Asyl (Dienstanweisung Asylverfahren) - Darlegungslast,</w:t>
            </w:r>
          </w:p>
        </w:tc>
      </w:tr>
      <w:tr>
        <w:trPr>
          <w:trHeight w:val="826" w:hRule="exact"/>
        </w:trPr>
        <w:tc>
          <w:tcPr>
            <w:tcBorders/>
            <w:shd w:val="clear" w:color="auto" w:fill="FFFFFF"/>
            <w:vAlign w:val="center"/>
          </w:tcPr>
          <w:p>
            <w:pPr>
              <w:pStyle w:val="Style13"/>
              <w:keepNext w:val="0"/>
              <w:keepLines w:val="0"/>
              <w:widowControl w:val="0"/>
              <w:shd w:val="clear" w:color="auto" w:fill="auto"/>
              <w:bidi w:val="0"/>
              <w:spacing w:before="0" w:after="6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107</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108</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2010, p. 237.</w:t>
            </w:r>
          </w:p>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Federal Administrative Court. Decision of 11 September 2007 - 10 C 8.07 - (</w:t>
            </w:r>
            <w:r>
              <w:rPr>
                <w:color w:val="000000"/>
                <w:spacing w:val="0"/>
                <w:w w:val="100"/>
                <w:position w:val="0"/>
                <w:sz w:val="18"/>
                <w:szCs w:val="18"/>
                <w:shd w:val="clear" w:color="auto" w:fill="auto"/>
                <w:lang w:val="en-US" w:eastAsia="en-US" w:bidi="en-US"/>
              </w:rPr>
              <w:t>asyl.net</w:t>
            </w:r>
            <w:r>
              <w:rPr>
                <w:color w:val="000000"/>
                <w:spacing w:val="0"/>
                <w:w w:val="100"/>
                <w:position w:val="0"/>
                <w:sz w:val="18"/>
                <w:szCs w:val="18"/>
                <w:shd w:val="clear" w:color="auto" w:fill="auto"/>
                <w:lang w:val="en-US" w:eastAsia="en-US" w:bidi="en-US"/>
              </w:rPr>
              <w:t>, M12108).</w:t>
            </w:r>
          </w:p>
          <w:p>
            <w:pPr>
              <w:pStyle w:val="Style13"/>
              <w:keepNext w:val="0"/>
              <w:keepLines w:val="0"/>
              <w:widowControl w:val="0"/>
              <w:shd w:val="clear" w:color="auto" w:fill="auto"/>
              <w:bidi w:val="0"/>
              <w:spacing w:before="0" w:after="0" w:line="240" w:lineRule="auto"/>
              <w:ind w:left="160" w:right="0" w:firstLine="20"/>
              <w:jc w:val="left"/>
              <w:rPr>
                <w:sz w:val="18"/>
                <w:szCs w:val="18"/>
              </w:rPr>
            </w:pPr>
            <w:r>
              <w:rPr>
                <w:color w:val="000000"/>
                <w:spacing w:val="0"/>
                <w:w w:val="100"/>
                <w:position w:val="0"/>
                <w:sz w:val="18"/>
                <w:szCs w:val="18"/>
                <w:shd w:val="clear" w:color="auto" w:fill="auto"/>
                <w:lang w:val="en-US" w:eastAsia="en-US" w:bidi="en-US"/>
              </w:rPr>
              <w:t xml:space="preserve">Melanie Glocker, Hans Wolfgang Gierlichs, Friedemann Pfafflin, </w:t>
            </w:r>
            <w:r>
              <w:rPr>
                <w:i/>
                <w:iCs/>
                <w:color w:val="000000"/>
                <w:spacing w:val="0"/>
                <w:w w:val="100"/>
                <w:position w:val="0"/>
                <w:sz w:val="18"/>
                <w:szCs w:val="18"/>
                <w:shd w:val="clear" w:color="auto" w:fill="auto"/>
                <w:lang w:val="en-US" w:eastAsia="en-US" w:bidi="en-US"/>
              </w:rPr>
              <w:t>“Zur Qualitat von Gerichtsgutachten in aufenthaltsrechtlichen Verfahren” (The Quality of Psychiatric Court Reports on Asylum Seekers</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Recht und</w:t>
            </w:r>
          </w:p>
        </w:tc>
      </w:tr>
      <w:tr>
        <w:trPr>
          <w:trHeight w:val="638"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109</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i/>
                <w:iCs/>
                <w:color w:val="000000"/>
                <w:spacing w:val="0"/>
                <w:w w:val="100"/>
                <w:position w:val="0"/>
                <w:sz w:val="18"/>
                <w:szCs w:val="18"/>
                <w:shd w:val="clear" w:color="auto" w:fill="auto"/>
                <w:lang w:val="en-US" w:eastAsia="en-US" w:bidi="en-US"/>
              </w:rPr>
              <w:t>Psychiatrie</w:t>
            </w:r>
            <w:r>
              <w:rPr>
                <w:color w:val="000000"/>
                <w:spacing w:val="0"/>
                <w:w w:val="100"/>
                <w:position w:val="0"/>
                <w:sz w:val="18"/>
                <w:szCs w:val="18"/>
                <w:shd w:val="clear" w:color="auto" w:fill="auto"/>
                <w:lang w:val="en-US" w:eastAsia="en-US" w:bidi="en-US"/>
              </w:rPr>
              <w:t xml:space="preserve"> 2012 (30), p. 67.</w:t>
            </w:r>
          </w:p>
          <w:p>
            <w:pPr>
              <w:pStyle w:val="Style13"/>
              <w:keepNext w:val="0"/>
              <w:keepLines w:val="0"/>
              <w:widowControl w:val="0"/>
              <w:shd w:val="clear" w:color="auto" w:fill="auto"/>
              <w:bidi w:val="0"/>
              <w:spacing w:before="0" w:after="0" w:line="240" w:lineRule="auto"/>
              <w:ind w:left="160" w:right="0" w:firstLine="20"/>
              <w:jc w:val="left"/>
              <w:rPr>
                <w:sz w:val="18"/>
                <w:szCs w:val="18"/>
              </w:rPr>
            </w:pPr>
            <w:r>
              <w:fldChar w:fldCharType="begin"/>
            </w:r>
            <w:r>
              <w:rPr/>
              <w:instrText> HYPERLINK "http://www.psz-duesseldorf.de/" </w:instrText>
            </w:r>
            <w:r>
              <w:fldChar w:fldCharType="separate"/>
            </w:r>
            <w:r>
              <w:rPr>
                <w:color w:val="000080"/>
                <w:spacing w:val="0"/>
                <w:w w:val="100"/>
                <w:position w:val="0"/>
                <w:sz w:val="18"/>
                <w:szCs w:val="18"/>
                <w:shd w:val="clear" w:color="auto" w:fill="auto"/>
                <w:lang w:val="en-US" w:eastAsia="en-US" w:bidi="en-US"/>
              </w:rPr>
              <w:t xml:space="preserve">Psychosoziale Zentrum fur Fluchtlinge Dusseldorf </w:t>
            </w:r>
            <w:r>
              <w:fldChar w:fldCharType="end"/>
            </w:r>
            <w:r>
              <w:rPr>
                <w:i/>
                <w:iCs/>
                <w:color w:val="000000"/>
                <w:spacing w:val="0"/>
                <w:w w:val="100"/>
                <w:position w:val="0"/>
                <w:sz w:val="18"/>
                <w:szCs w:val="18"/>
                <w:shd w:val="clear" w:color="auto" w:fill="auto"/>
                <w:lang w:val="en-US" w:eastAsia="en-US" w:bidi="en-US"/>
              </w:rPr>
              <w:t>(Psvcho-social Centre for refugees Dusseldorf)</w:t>
            </w:r>
            <w:r>
              <w:rPr>
                <w:color w:val="000000"/>
                <w:spacing w:val="0"/>
                <w:w w:val="100"/>
                <w:position w:val="0"/>
                <w:sz w:val="18"/>
                <w:szCs w:val="18"/>
                <w:shd w:val="clear" w:color="auto" w:fill="auto"/>
                <w:lang w:val="en-US" w:eastAsia="en-US" w:bidi="en-US"/>
              </w:rPr>
              <w:t xml:space="preserve"> is a centre providing consultation and therapy to traumatised refugees.</w:t>
            </w:r>
          </w:p>
        </w:tc>
      </w:tr>
    </w:tbl>
    <w:p>
      <w:pPr>
        <w:pStyle w:val="Style28"/>
        <w:keepNext w:val="0"/>
        <w:keepLines w:val="0"/>
        <w:widowControl w:val="0"/>
        <w:shd w:val="clear" w:color="auto" w:fill="auto"/>
        <w:bidi w:val="0"/>
        <w:spacing w:before="0" w:after="0" w:line="206" w:lineRule="auto"/>
        <w:ind w:left="8040" w:right="0" w:hanging="8040"/>
        <w:jc w:val="both"/>
        <w:rPr>
          <w:sz w:val="13"/>
          <w:szCs w:val="13"/>
        </w:rPr>
      </w:pPr>
      <w:r>
        <w:rPr>
          <w:color w:val="000000"/>
          <w:spacing w:val="0"/>
          <w:w w:val="100"/>
          <w:position w:val="0"/>
          <w:sz w:val="20"/>
          <w:szCs w:val="20"/>
          <w:shd w:val="clear" w:color="auto" w:fill="auto"/>
          <w:lang w:val="en-US" w:eastAsia="en-US" w:bidi="en-US"/>
        </w:rPr>
        <w:t xml:space="preserve">18 has to be perceived as a child, the Asylum Procedure Act states that persons from the age of 16 </w:t>
      </w:r>
      <w:r>
        <w:rPr>
          <w:color w:val="000000"/>
          <w:spacing w:val="0"/>
          <w:w w:val="100"/>
          <w:position w:val="0"/>
          <w:sz w:val="13"/>
          <w:szCs w:val="13"/>
          <w:shd w:val="clear" w:color="auto" w:fill="auto"/>
          <w:lang w:val="en-US" w:eastAsia="en-US" w:bidi="en-US"/>
        </w:rPr>
        <w:t>110</w:t>
      </w:r>
    </w:p>
    <w:p>
      <w:pPr>
        <w:pStyle w:val="Style28"/>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have the capacity “to perform procedural acts” on their own behalf in asylum procedures.</w:t>
      </w:r>
      <w:r>
        <w:rPr>
          <w:color w:val="000000"/>
          <w:spacing w:val="0"/>
          <w:w w:val="100"/>
          <w:position w:val="0"/>
          <w:shd w:val="clear" w:color="auto" w:fill="auto"/>
          <w:vertAlign w:val="superscript"/>
          <w:lang w:val="en-US" w:eastAsia="en-US" w:bidi="en-US"/>
        </w:rPr>
        <w:t>110</w:t>
      </w:r>
      <w:r>
        <w:rPr>
          <w:color w:val="000000"/>
          <w:spacing w:val="0"/>
          <w:w w:val="100"/>
          <w:position w:val="0"/>
          <w:shd w:val="clear" w:color="auto" w:fill="auto"/>
          <w:lang w:val="en-US" w:eastAsia="en-US" w:bidi="en-US"/>
        </w:rPr>
        <w:t xml:space="preserve"> As a result, many minors aged between 16 and 18 are treated as adults. Moreover, minors may be treated as adults because of questionable age assessments.</w:t>
      </w:r>
      <w:r>
        <w:rPr>
          <w:color w:val="000000"/>
          <w:spacing w:val="0"/>
          <w:w w:val="100"/>
          <w:position w:val="0"/>
          <w:shd w:val="clear" w:color="auto" w:fill="auto"/>
          <w:vertAlign w:val="superscript"/>
          <w:lang w:val="en-US" w:eastAsia="en-US" w:bidi="en-US"/>
        </w:rPr>
        <w:t>111</w:t>
      </w:r>
    </w:p>
    <w:p>
      <w:pPr>
        <w:pStyle w:val="Style28"/>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In some Federal States, the youth welfare office carries out a so-called “clearing procedure“, which includes an examination of whether there are alternatives to an asylum application, such as family reunification in a third country or application for a residence permit on humanitarian grounds. Although the government has repeatedly declared its intention to establish a nationwide clearing procedure, this has not been introduced so far.</w:t>
      </w:r>
    </w:p>
    <w:p>
      <w:pPr>
        <w:pStyle w:val="Style28"/>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20"/>
          <w:szCs w:val="20"/>
          <w:shd w:val="clear" w:color="auto" w:fill="auto"/>
          <w:lang w:val="en-US" w:eastAsia="en-US" w:bidi="en-US"/>
        </w:rPr>
        <w:t xml:space="preserve">Age assessments can be carried out both by the youth welfare office or - for example in cases of apprehension at the border - by the federal police. In the majority of cases age assessment is based on the physical appearance and on an interview with the minor. In some Federal States medical age assessments are carried out, which usually consist in an attempt at determining the “bone age“. This involves an x-ray (sometimes also a CT or an MRT) of bones. In addition, other characteristics may be examined, such as the appearance of the genitals and of pubic hair. The methods used for age </w:t>
      </w:r>
      <w:r>
        <w:rPr>
          <w:color w:val="000000"/>
          <w:spacing w:val="0"/>
          <w:w w:val="100"/>
          <w:position w:val="0"/>
          <w:sz w:val="13"/>
          <w:szCs w:val="13"/>
          <w:shd w:val="clear" w:color="auto" w:fill="auto"/>
          <w:lang w:val="en-US" w:eastAsia="en-US" w:bidi="en-US"/>
        </w:rPr>
        <w:t>112</w:t>
      </w:r>
    </w:p>
    <w:p>
      <w:pPr>
        <w:pStyle w:val="Style28"/>
        <w:keepNext w:val="0"/>
        <w:keepLines w:val="0"/>
        <w:widowControl w:val="0"/>
        <w:shd w:val="clear" w:color="auto" w:fill="auto"/>
        <w:bidi w:val="0"/>
        <w:spacing w:before="0" w:after="280" w:line="180" w:lineRule="auto"/>
        <w:ind w:left="0" w:right="0" w:firstLine="0"/>
        <w:jc w:val="both"/>
      </w:pPr>
      <w:r>
        <w:rPr>
          <w:color w:val="000000"/>
          <w:spacing w:val="0"/>
          <w:w w:val="100"/>
          <w:position w:val="0"/>
          <w:shd w:val="clear" w:color="auto" w:fill="auto"/>
          <w:lang w:val="en-US" w:eastAsia="en-US" w:bidi="en-US"/>
        </w:rPr>
        <w:t>assessment have been strongly criticized for failing to meet international standards.</w:t>
      </w:r>
      <w:r>
        <w:rPr>
          <w:color w:val="000000"/>
          <w:spacing w:val="0"/>
          <w:w w:val="100"/>
          <w:position w:val="0"/>
          <w:shd w:val="clear" w:color="auto" w:fill="auto"/>
          <w:vertAlign w:val="superscript"/>
          <w:lang w:val="en-US" w:eastAsia="en-US" w:bidi="en-US"/>
        </w:rPr>
        <w:t>112</w:t>
      </w:r>
    </w:p>
    <w:p>
      <w:pPr>
        <w:pStyle w:val="Style28"/>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20"/>
          <w:szCs w:val="20"/>
          <w:shd w:val="clear" w:color="auto" w:fill="auto"/>
          <w:lang w:val="en-US" w:eastAsia="en-US" w:bidi="en-US"/>
        </w:rPr>
        <w:t xml:space="preserve">The role of the guardian in the asylum procedure has been described as “unclear“: Often, guardians appointed by the youth welfare offices are not in a position to sufficiently support the minors in the asylum procedure, because of overburdening or because they have no specific knowledge of asylum laws. Only in the Federal State of Hessen/Hesse guardians can ask a court to appoint a legal representative if they are not sufficiently competent to represent the unaccompanied minor in the asylum procedure. In other federal states, attempts to establish a similar practice have not been </w:t>
      </w:r>
      <w:r>
        <w:rPr>
          <w:color w:val="000000"/>
          <w:spacing w:val="0"/>
          <w:w w:val="100"/>
          <w:position w:val="0"/>
          <w:sz w:val="13"/>
          <w:szCs w:val="13"/>
          <w:shd w:val="clear" w:color="auto" w:fill="auto"/>
          <w:lang w:val="en-US" w:eastAsia="en-US" w:bidi="en-US"/>
        </w:rPr>
        <w:t>113</w:t>
      </w:r>
    </w:p>
    <w:p>
      <w:pPr>
        <w:pStyle w:val="Style28"/>
        <w:keepNext w:val="0"/>
        <w:keepLines w:val="0"/>
        <w:widowControl w:val="0"/>
        <w:shd w:val="clear" w:color="auto" w:fill="auto"/>
        <w:bidi w:val="0"/>
        <w:spacing w:before="0" w:after="780" w:line="180" w:lineRule="auto"/>
        <w:ind w:left="0" w:right="0" w:firstLine="0"/>
        <w:jc w:val="both"/>
      </w:pPr>
      <w:r>
        <w:rPr>
          <w:color w:val="000000"/>
          <w:spacing w:val="0"/>
          <w:w w:val="100"/>
          <w:position w:val="0"/>
          <w:shd w:val="clear" w:color="auto" w:fill="auto"/>
          <w:lang w:val="en-US" w:eastAsia="en-US" w:bidi="en-US"/>
        </w:rPr>
        <w:t>successful.</w:t>
      </w:r>
      <w:r>
        <w:rPr>
          <w:color w:val="000000"/>
          <w:spacing w:val="0"/>
          <w:w w:val="100"/>
          <w:position w:val="0"/>
          <w:shd w:val="clear" w:color="auto" w:fill="auto"/>
          <w:vertAlign w:val="superscript"/>
          <w:lang w:val="en-US" w:eastAsia="en-US" w:bidi="en-US"/>
        </w:rPr>
        <w:t>113</w:t>
      </w:r>
    </w:p>
    <w:p>
      <w:pPr>
        <w:pStyle w:val="Style84"/>
        <w:keepNext/>
        <w:keepLines/>
        <w:widowControl w:val="0"/>
        <w:numPr>
          <w:ilvl w:val="0"/>
          <w:numId w:val="41"/>
        </w:numPr>
        <w:shd w:val="clear" w:color="auto" w:fill="auto"/>
        <w:tabs>
          <w:tab w:pos="820" w:val="left"/>
        </w:tabs>
        <w:bidi w:val="0"/>
        <w:spacing w:before="0" w:after="280" w:line="240" w:lineRule="auto"/>
        <w:ind w:left="0" w:right="0" w:firstLine="460"/>
        <w:jc w:val="left"/>
      </w:pPr>
      <w:bookmarkStart w:id="87" w:name="bookmark87"/>
      <w:bookmarkStart w:id="88" w:name="bookmark88"/>
      <w:bookmarkStart w:id="89" w:name="bookmark89"/>
      <w:r>
        <w:rPr>
          <w:spacing w:val="0"/>
          <w:w w:val="100"/>
          <w:position w:val="0"/>
          <w:sz w:val="24"/>
          <w:szCs w:val="24"/>
          <w:shd w:val="clear" w:color="auto" w:fill="auto"/>
          <w:lang w:val="en-US" w:eastAsia="en-US" w:bidi="en-US"/>
        </w:rPr>
        <w:t>The safe country concepts (if applicable)</w:t>
      </w:r>
      <w:bookmarkEnd w:id="88"/>
      <w:bookmarkEnd w:id="89"/>
      <w:bookmarkEnd w:id="87"/>
    </w:p>
    <w:p>
      <w:pPr>
        <w:pStyle w:val="Style36"/>
        <w:keepNext w:val="0"/>
        <w:keepLines w:val="0"/>
        <w:widowControl w:val="0"/>
        <w:shd w:val="clear" w:color="auto" w:fill="auto"/>
        <w:tabs>
          <w:tab w:pos="9062" w:val="left"/>
        </w:tabs>
        <w:bidi w:val="0"/>
        <w:spacing w:before="0" w:after="0" w:line="240" w:lineRule="auto"/>
        <w:ind w:left="0" w:right="0" w:firstLine="0"/>
        <w:jc w:val="left"/>
        <w:rPr>
          <w:sz w:val="17"/>
          <w:szCs w:val="17"/>
        </w:rPr>
      </w:pPr>
      <w:r>
        <w:fldChar w:fldCharType="begin"/>
        <w:instrText xml:space="preserve"> TOC \o "1-5" \h \z </w:instrText>
        <w:fldChar w:fldCharType="separate"/>
      </w:r>
      <w:r>
        <w:rPr>
          <w:b/>
          <w:bCs/>
          <w:color w:val="9BBB58"/>
          <w:spacing w:val="0"/>
          <w:w w:val="100"/>
          <w:position w:val="0"/>
          <w:sz w:val="17"/>
          <w:szCs w:val="17"/>
          <w:shd w:val="clear" w:color="auto" w:fill="auto"/>
          <w:lang w:val="en-US" w:eastAsia="en-US" w:bidi="en-US"/>
        </w:rPr>
        <w:t>X</w:t>
        <w:tab/>
        <w:t>X</w:t>
      </w:r>
    </w:p>
    <w:p>
      <w:pPr>
        <w:pStyle w:val="Style36"/>
        <w:keepNext w:val="0"/>
        <w:keepLines w:val="0"/>
        <w:widowControl w:val="0"/>
        <w:shd w:val="clear" w:color="auto" w:fill="auto"/>
        <w:bidi w:val="0"/>
        <w:spacing w:before="0" w:after="120" w:line="185" w:lineRule="auto"/>
        <w:ind w:left="0" w:right="0" w:firstLine="0"/>
        <w:jc w:val="both"/>
      </w:pPr>
      <w:r>
        <w:rPr>
          <w:i/>
          <w:iCs/>
          <w:color w:val="000000"/>
          <w:spacing w:val="0"/>
          <w:w w:val="100"/>
          <w:position w:val="0"/>
          <w:shd w:val="clear" w:color="auto" w:fill="auto"/>
          <w:lang w:val="en-US" w:eastAsia="en-US" w:bidi="en-US"/>
        </w:rPr>
        <w:t>Indicators:</w:t>
      </w:r>
    </w:p>
    <w:p>
      <w:pPr>
        <w:pStyle w:val="Style36"/>
        <w:keepNext w:val="0"/>
        <w:keepLines w:val="0"/>
        <w:widowControl w:val="0"/>
        <w:shd w:val="clear" w:color="auto" w:fill="auto"/>
        <w:tabs>
          <w:tab w:pos="6863" w:val="left"/>
          <w:tab w:pos="8030" w:val="left"/>
        </w:tabs>
        <w:bidi w:val="0"/>
        <w:spacing w:before="0" w:after="0" w:line="240" w:lineRule="auto"/>
        <w:ind w:left="1180" w:right="0" w:firstLine="20"/>
        <w:jc w:val="both"/>
      </w:pPr>
      <w:r>
        <w:rPr>
          <w:color w:val="000000"/>
          <w:spacing w:val="0"/>
          <w:w w:val="100"/>
          <w:position w:val="0"/>
          <w:shd w:val="clear" w:color="auto" w:fill="auto"/>
          <w:lang w:val="en-US" w:eastAsia="en-US" w:bidi="en-US"/>
        </w:rPr>
        <w:t>Does national legislation allow for the use of safe country of origin concept in the asylum procedure?</w:t>
        <w:tab/>
        <w:t>Yes</w:t>
        <w:tab/>
        <w:t>□ No</w:t>
      </w:r>
    </w:p>
    <w:p>
      <w:pPr>
        <w:pStyle w:val="Style36"/>
        <w:keepNext w:val="0"/>
        <w:keepLines w:val="0"/>
        <w:widowControl w:val="0"/>
        <w:shd w:val="clear" w:color="auto" w:fill="auto"/>
        <w:tabs>
          <w:tab w:pos="6590" w:val="left"/>
          <w:tab w:pos="8030" w:val="left"/>
        </w:tabs>
        <w:bidi w:val="0"/>
        <w:spacing w:before="0" w:after="120" w:line="214" w:lineRule="auto"/>
        <w:ind w:left="1180" w:right="0" w:firstLine="8200"/>
        <w:jc w:val="left"/>
      </w:pPr>
      <w:r>
        <w:rPr>
          <w:color w:val="9BBB58"/>
          <w:spacing w:val="0"/>
          <w:w w:val="100"/>
          <w:position w:val="0"/>
          <w:shd w:val="clear" w:color="auto" w:fill="auto"/>
          <w:lang w:val="en-US" w:eastAsia="en-US" w:bidi="en-US"/>
        </w:rPr>
        <w:t xml:space="preserve">I </w:t>
      </w:r>
      <w:r>
        <w:rPr>
          <w:color w:val="000000"/>
          <w:spacing w:val="0"/>
          <w:w w:val="100"/>
          <w:position w:val="0"/>
          <w:shd w:val="clear" w:color="auto" w:fill="auto"/>
          <w:lang w:val="en-US" w:eastAsia="en-US" w:bidi="en-US"/>
        </w:rPr>
        <w:t>Does national legislation allow for the use of safe third country concept in the asylum procedure?</w:t>
        <w:tab/>
        <w:t>IXI Yes</w:t>
        <w:tab/>
        <w:t>□ No</w:t>
      </w:r>
      <w:r>
        <w:fldChar w:fldCharType="end"/>
      </w:r>
    </w:p>
    <w:p>
      <w:pPr>
        <w:pStyle w:val="Style50"/>
        <w:keepNext w:val="0"/>
        <w:keepLines w:val="0"/>
        <w:widowControl w:val="0"/>
        <w:shd w:val="clear" w:color="auto" w:fill="auto"/>
        <w:bidi w:val="0"/>
        <w:spacing w:before="0" w:after="0" w:line="226" w:lineRule="auto"/>
        <w:ind w:left="0" w:right="0" w:firstLine="0"/>
        <w:jc w:val="left"/>
      </w:pPr>
      <w:r>
        <w:rPr>
          <w:b w:val="0"/>
          <w:bCs w:val="0"/>
          <w:color w:val="000000"/>
          <w:spacing w:val="0"/>
          <w:w w:val="100"/>
          <w:position w:val="0"/>
          <w:shd w:val="clear" w:color="auto" w:fill="auto"/>
          <w:lang w:val="en-US" w:eastAsia="en-US" w:bidi="en-US"/>
        </w:rPr>
        <w:t>Does national legislation allow for the use of first country of asylum concept in the asylum</w:t>
      </w:r>
    </w:p>
    <w:tbl>
      <w:tblPr>
        <w:tblOverlap w:val="never"/>
        <w:jc w:val="right"/>
        <w:tblLayout w:type="fixed"/>
      </w:tblPr>
      <w:tblGrid>
        <w:gridCol w:w="5069"/>
        <w:gridCol w:w="1382"/>
        <w:gridCol w:w="1277"/>
        <w:gridCol w:w="475"/>
      </w:tblGrid>
      <w:tr>
        <w:trPr>
          <w:trHeight w:val="298" w:hRule="exact"/>
        </w:trPr>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procedure?</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Yes</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No</w:t>
            </w: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 there a list of safe countries of origin?</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Yes</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No</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 the safe country of origin concept used in practice?</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 Yes</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 No</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40"/>
              <w:jc w:val="left"/>
              <w:rPr>
                <w:sz w:val="12"/>
                <w:szCs w:val="12"/>
              </w:rPr>
            </w:pPr>
            <w:r>
              <w:rPr>
                <w:color w:val="9BBB58"/>
                <w:spacing w:val="0"/>
                <w:w w:val="100"/>
                <w:position w:val="0"/>
                <w:sz w:val="12"/>
                <w:szCs w:val="12"/>
                <w:shd w:val="clear" w:color="auto" w:fill="auto"/>
                <w:lang w:val="en-US" w:eastAsia="en-US" w:bidi="en-US"/>
              </w:rPr>
              <w:t>1</w:t>
            </w:r>
          </w:p>
        </w:tc>
      </w:tr>
      <w:tr>
        <w:trPr>
          <w:trHeight w:val="278"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 the safe third country concept used in practice?</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 Yes</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 No</w:t>
            </w:r>
          </w:p>
        </w:tc>
        <w:tc>
          <w:tcPr>
            <w:tcBorders/>
            <w:shd w:val="clear" w:color="auto" w:fill="FFFFFF"/>
            <w:vAlign w:val="bottom"/>
          </w:tcPr>
          <w:p>
            <w:pPr>
              <w:pStyle w:val="Style13"/>
              <w:keepNext w:val="0"/>
              <w:keepLines w:val="0"/>
              <w:widowControl w:val="0"/>
              <w:shd w:val="clear" w:color="auto" w:fill="auto"/>
              <w:bidi w:val="0"/>
              <w:spacing w:before="0" w:after="0" w:line="185" w:lineRule="auto"/>
              <w:ind w:left="0" w:right="0" w:firstLine="0"/>
              <w:jc w:val="center"/>
              <w:rPr>
                <w:sz w:val="12"/>
                <w:szCs w:val="12"/>
              </w:rPr>
            </w:pPr>
            <w:r>
              <w:rPr>
                <w:color w:val="9BBB58"/>
                <w:spacing w:val="0"/>
                <w:w w:val="100"/>
                <w:position w:val="0"/>
                <w:sz w:val="12"/>
                <w:szCs w:val="12"/>
                <w:shd w:val="clear" w:color="auto" w:fill="auto"/>
                <w:lang w:val="en-US" w:eastAsia="en-US" w:bidi="en-US"/>
              </w:rPr>
              <w:t>/ /</w:t>
            </w:r>
          </w:p>
        </w:tc>
      </w:tr>
    </w:tbl>
    <w:p>
      <w:pPr>
        <w:widowControl w:val="0"/>
        <w:spacing w:after="779" w:line="1" w:lineRule="exact"/>
      </w:pPr>
    </w:p>
    <w:p>
      <w:pPr>
        <w:widowControl w:val="0"/>
        <w:spacing w:line="1" w:lineRule="exact"/>
      </w:pPr>
    </w:p>
    <w:tbl>
      <w:tblPr>
        <w:tblOverlap w:val="never"/>
        <w:jc w:val="center"/>
        <w:tblLayout w:type="fixed"/>
      </w:tblPr>
      <w:tblGrid>
        <w:gridCol w:w="413"/>
        <w:gridCol w:w="8861"/>
      </w:tblGrid>
      <w:tr>
        <w:trPr>
          <w:trHeight w:val="667" w:hRule="exact"/>
        </w:trPr>
        <w:tc>
          <w:tcPr>
            <w:tcBorders>
              <w:top w:val="single" w:sz="4"/>
            </w:tcBorders>
            <w:shd w:val="clear" w:color="auto" w:fill="FFFFFF"/>
            <w:vAlign w:val="top"/>
          </w:tcPr>
          <w:p>
            <w:pPr>
              <w:pStyle w:val="Style13"/>
              <w:keepNext w:val="0"/>
              <w:keepLines w:val="0"/>
              <w:widowControl w:val="0"/>
              <w:shd w:val="clear" w:color="auto" w:fill="auto"/>
              <w:bidi w:val="0"/>
              <w:spacing w:before="0" w:after="6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110</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111</w:t>
            </w:r>
          </w:p>
        </w:tc>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Section 12 of the Asylum Procedure Act.</w:t>
            </w:r>
          </w:p>
          <w:p>
            <w:pPr>
              <w:pStyle w:val="Style13"/>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 xml:space="preserve">Bundesfachverband, </w:t>
            </w:r>
            <w:r>
              <w:rPr>
                <w:i/>
                <w:iCs/>
                <w:color w:val="000000"/>
                <w:spacing w:val="0"/>
                <w:w w:val="100"/>
                <w:position w:val="0"/>
                <w:sz w:val="18"/>
                <w:szCs w:val="18"/>
                <w:shd w:val="clear" w:color="auto" w:fill="auto"/>
                <w:lang w:val="en-US" w:eastAsia="en-US" w:bidi="en-US"/>
              </w:rPr>
              <w:t>Unbegleitete Minderjahrige Fluchtlinge (Federal Association for Unaccompanied Refugee Minors</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Supplementary Report on the third and fourth periodic reports of Germany to the United</w:t>
            </w:r>
          </w:p>
        </w:tc>
      </w:tr>
      <w:tr>
        <w:trPr>
          <w:trHeight w:val="638" w:hRule="exact"/>
        </w:trPr>
        <w:tc>
          <w:tcPr>
            <w:tcBorders/>
            <w:shd w:val="clear" w:color="auto" w:fill="FFFFFF"/>
            <w:vAlign w:val="bottom"/>
          </w:tcPr>
          <w:p>
            <w:pPr>
              <w:pStyle w:val="Style13"/>
              <w:keepNext w:val="0"/>
              <w:keepLines w:val="0"/>
              <w:widowControl w:val="0"/>
              <w:shd w:val="clear" w:color="auto" w:fill="auto"/>
              <w:bidi w:val="0"/>
              <w:spacing w:before="0" w:after="6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112</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113</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i/>
                <w:iCs/>
                <w:color w:val="000000"/>
                <w:spacing w:val="0"/>
                <w:w w:val="100"/>
                <w:position w:val="0"/>
                <w:sz w:val="18"/>
                <w:szCs w:val="18"/>
                <w:shd w:val="clear" w:color="auto" w:fill="auto"/>
                <w:lang w:val="en-US" w:eastAsia="en-US" w:bidi="en-US"/>
              </w:rPr>
              <w:t>Nations pursuant to Art. 44 of the UN Convention of the Rights of the Child.</w:t>
            </w:r>
            <w:r>
              <w:rPr>
                <w:color w:val="000000"/>
                <w:spacing w:val="0"/>
                <w:w w:val="100"/>
                <w:position w:val="0"/>
                <w:sz w:val="18"/>
                <w:szCs w:val="18"/>
                <w:shd w:val="clear" w:color="auto" w:fill="auto"/>
                <w:lang w:val="en-US" w:eastAsia="en-US" w:bidi="en-US"/>
              </w:rPr>
              <w:t xml:space="preserve"> 2013, p. 10 and p. 27.</w:t>
            </w:r>
          </w:p>
          <w:p>
            <w:pPr>
              <w:pStyle w:val="Style13"/>
              <w:keepNext w:val="0"/>
              <w:keepLines w:val="0"/>
              <w:widowControl w:val="0"/>
              <w:shd w:val="clear" w:color="auto" w:fill="auto"/>
              <w:bidi w:val="0"/>
              <w:spacing w:before="0" w:after="0" w:line="240" w:lineRule="auto"/>
              <w:ind w:left="0" w:right="0" w:firstLine="160"/>
              <w:jc w:val="left"/>
              <w:rPr>
                <w:sz w:val="18"/>
                <w:szCs w:val="18"/>
              </w:rPr>
            </w:pPr>
            <w:r>
              <w:rPr>
                <w:i/>
                <w:iCs/>
                <w:color w:val="000000"/>
                <w:spacing w:val="0"/>
                <w:w w:val="100"/>
                <w:position w:val="0"/>
                <w:sz w:val="18"/>
                <w:szCs w:val="18"/>
                <w:shd w:val="clear" w:color="auto" w:fill="auto"/>
                <w:lang w:val="en-US" w:eastAsia="en-US" w:bidi="en-US"/>
              </w:rPr>
              <w:t>Ibid</w:t>
            </w:r>
            <w:r>
              <w:rPr>
                <w:color w:val="000000"/>
                <w:spacing w:val="0"/>
                <w:w w:val="100"/>
                <w:position w:val="0"/>
                <w:sz w:val="18"/>
                <w:szCs w:val="18"/>
                <w:shd w:val="clear" w:color="auto" w:fill="auto"/>
                <w:lang w:val="en-US" w:eastAsia="en-US" w:bidi="en-US"/>
              </w:rPr>
              <w:t>., p. 15-16.</w:t>
            </w:r>
          </w:p>
          <w:p>
            <w:pPr>
              <w:pStyle w:val="Style13"/>
              <w:keepNext w:val="0"/>
              <w:keepLines w:val="0"/>
              <w:widowControl w:val="0"/>
              <w:shd w:val="clear" w:color="auto" w:fill="auto"/>
              <w:bidi w:val="0"/>
              <w:spacing w:before="0" w:after="0" w:line="240" w:lineRule="auto"/>
              <w:ind w:left="0" w:right="0" w:firstLine="160"/>
              <w:jc w:val="left"/>
              <w:rPr>
                <w:sz w:val="18"/>
                <w:szCs w:val="18"/>
              </w:rPr>
            </w:pPr>
            <w:r>
              <w:rPr>
                <w:i/>
                <w:iCs/>
                <w:color w:val="000000"/>
                <w:spacing w:val="0"/>
                <w:w w:val="100"/>
                <w:position w:val="0"/>
                <w:sz w:val="18"/>
                <w:szCs w:val="18"/>
                <w:shd w:val="clear" w:color="auto" w:fill="auto"/>
                <w:lang w:val="en-US" w:eastAsia="en-US" w:bidi="en-US"/>
              </w:rPr>
              <w:t>Ibid</w:t>
            </w:r>
            <w:r>
              <w:rPr>
                <w:color w:val="000000"/>
                <w:spacing w:val="0"/>
                <w:w w:val="100"/>
                <w:position w:val="0"/>
                <w:sz w:val="18"/>
                <w:szCs w:val="18"/>
                <w:shd w:val="clear" w:color="auto" w:fill="auto"/>
                <w:lang w:val="en-US" w:eastAsia="en-US" w:bidi="en-US"/>
              </w:rPr>
              <w:t>., p. 27-28.</w:t>
            </w:r>
          </w:p>
        </w:tc>
      </w:tr>
    </w:tbl>
    <w:p>
      <w:pPr>
        <w:sectPr>
          <w:footerReference w:type="default" r:id="rId69"/>
          <w:footerReference w:type="even" r:id="rId70"/>
          <w:footnotePr>
            <w:pos w:val="pageBottom"/>
            <w:numFmt w:val="decimal"/>
            <w:numStart w:val="4"/>
            <w:numRestart w:val="continuous"/>
            <w15:footnoteColumns w:val="1"/>
          </w:footnotePr>
          <w:type w:val="continuous"/>
          <w:pgSz w:w="11900" w:h="16840"/>
          <w:pgMar w:top="603" w:left="1088" w:right="1216" w:bottom="2693" w:header="175" w:footer="3" w:gutter="0"/>
          <w:cols w:space="720"/>
          <w:noEndnote/>
          <w:rtlGutter w:val="0"/>
          <w:docGrid w:linePitch="360"/>
        </w:sectPr>
      </w:pPr>
    </w:p>
    <w:p>
      <w:pPr>
        <w:pStyle w:val="Style28"/>
        <w:keepNext w:val="0"/>
        <w:keepLines w:val="0"/>
        <w:widowControl w:val="0"/>
        <w:shd w:val="clear" w:color="auto" w:fill="auto"/>
        <w:bidi w:val="0"/>
        <w:spacing w:before="0" w:after="0" w:line="202" w:lineRule="auto"/>
        <w:ind w:left="7520" w:right="0" w:hanging="7520"/>
        <w:jc w:val="both"/>
        <w:rPr>
          <w:sz w:val="13"/>
          <w:szCs w:val="13"/>
        </w:rPr>
      </w:pPr>
      <w:r>
        <w:rPr>
          <w:color w:val="000000"/>
          <w:spacing w:val="0"/>
          <w:w w:val="100"/>
          <w:position w:val="0"/>
          <w:sz w:val="20"/>
          <w:szCs w:val="20"/>
          <w:shd w:val="clear" w:color="auto" w:fill="auto"/>
          <w:lang w:val="en-US" w:eastAsia="en-US" w:bidi="en-US"/>
        </w:rPr>
        <w:t xml:space="preserve">Both the safe third country concept and the safe country of origin concept are incorporated in the </w:t>
      </w:r>
      <w:r>
        <w:rPr>
          <w:color w:val="000000"/>
          <w:spacing w:val="0"/>
          <w:w w:val="100"/>
          <w:position w:val="0"/>
          <w:sz w:val="13"/>
          <w:szCs w:val="13"/>
          <w:shd w:val="clear" w:color="auto" w:fill="auto"/>
          <w:lang w:val="en-US" w:eastAsia="en-US" w:bidi="en-US"/>
        </w:rPr>
        <w:t>114</w:t>
      </w:r>
    </w:p>
    <w:p>
      <w:pPr>
        <w:pStyle w:val="Style28"/>
        <w:keepNext w:val="0"/>
        <w:keepLines w:val="0"/>
        <w:widowControl w:val="0"/>
        <w:shd w:val="clear" w:color="auto" w:fill="auto"/>
        <w:bidi w:val="0"/>
        <w:spacing w:before="0" w:line="180" w:lineRule="auto"/>
        <w:ind w:left="7520" w:right="0" w:hanging="7520"/>
        <w:jc w:val="both"/>
      </w:pPr>
      <w:r>
        <w:rPr>
          <w:color w:val="000000"/>
          <w:spacing w:val="0"/>
          <w:w w:val="100"/>
          <w:position w:val="0"/>
          <w:shd w:val="clear" w:color="auto" w:fill="auto"/>
          <w:lang w:val="en-US" w:eastAsia="en-US" w:bidi="en-US"/>
        </w:rPr>
        <w:t>German constitution (</w:t>
      </w:r>
      <w:r>
        <w:rPr>
          <w:i/>
          <w:iCs/>
          <w:color w:val="000000"/>
          <w:spacing w:val="0"/>
          <w:w w:val="100"/>
          <w:position w:val="0"/>
          <w:shd w:val="clear" w:color="auto" w:fill="auto"/>
          <w:lang w:val="en-US" w:eastAsia="en-US" w:bidi="en-US"/>
        </w:rPr>
        <w:t>Grundgesetz</w:t>
      </w:r>
      <w:r>
        <w:rPr>
          <w:color w:val="000000"/>
          <w:spacing w:val="0"/>
          <w:w w:val="100"/>
          <w:position w:val="0"/>
          <w:shd w:val="clear" w:color="auto" w:fill="auto"/>
          <w:lang w:val="en-US" w:eastAsia="en-US" w:bidi="en-US"/>
        </w:rPr>
        <w:t>) and further defined in the Asylum Procedure Act.</w:t>
      </w:r>
      <w:r>
        <w:rPr>
          <w:color w:val="000000"/>
          <w:spacing w:val="0"/>
          <w:w w:val="100"/>
          <w:position w:val="0"/>
          <w:shd w:val="clear" w:color="auto" w:fill="auto"/>
          <w:vertAlign w:val="superscript"/>
          <w:lang w:val="en-US" w:eastAsia="en-US" w:bidi="en-US"/>
        </w:rPr>
        <w:footnoteReference w:id="99"/>
      </w:r>
    </w:p>
    <w:p>
      <w:pPr>
        <w:pStyle w:val="Style82"/>
        <w:keepNext w:val="0"/>
        <w:keepLines w:val="0"/>
        <w:widowControl w:val="0"/>
        <w:shd w:val="clear" w:color="auto" w:fill="auto"/>
        <w:bidi w:val="0"/>
        <w:spacing w:before="0" w:after="0" w:line="240" w:lineRule="auto"/>
        <w:ind w:left="1820" w:right="0" w:firstLine="0"/>
        <w:jc w:val="both"/>
        <w:rPr>
          <w:sz w:val="13"/>
          <w:szCs w:val="13"/>
        </w:rPr>
      </w:pPr>
      <w:r>
        <w:rPr>
          <w:color w:val="000000"/>
          <w:spacing w:val="0"/>
          <w:w w:val="100"/>
          <w:position w:val="0"/>
          <w:sz w:val="13"/>
          <w:szCs w:val="13"/>
          <w:shd w:val="clear" w:color="auto" w:fill="auto"/>
          <w:lang w:val="en-US" w:eastAsia="en-US" w:bidi="en-US"/>
        </w:rPr>
        <w:t>115</w:t>
      </w:r>
    </w:p>
    <w:p>
      <w:pPr>
        <w:pStyle w:val="Style28"/>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Safe third country</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100"/>
      </w:r>
      <w:r>
        <w:rPr>
          <w:color w:val="000000"/>
          <w:spacing w:val="0"/>
          <w:w w:val="100"/>
          <w:position w:val="0"/>
          <w:shd w:val="clear" w:color="auto" w:fill="auto"/>
          <w:lang w:val="en-US" w:eastAsia="en-US" w:bidi="en-US"/>
        </w:rPr>
        <w:t xml:space="preserve"> By definition of the law, all member states of the European Union are safe third countries. In addition, a list of further safe third countries can be drawn up. In those countries the application of the 1951 Refugee Convention and of the European Convention on Human Rights has to be “ensured”. The list is an addendum to the Asylum Procedure Act and has to be adopted by both chambers of the German parliament. The Federal Government is entitled to remove a country from that list if changes in its legal or political situation “give reason to believe” that the requirements for a safe third country are not met any longer. At present, the list of further safe third countries consists of Norway and Switzerland.</w:t>
      </w:r>
    </w:p>
    <w:p>
      <w:pPr>
        <w:pStyle w:val="Style28"/>
        <w:keepNext w:val="0"/>
        <w:keepLines w:val="0"/>
        <w:widowControl w:val="0"/>
        <w:shd w:val="clear" w:color="auto" w:fill="auto"/>
        <w:bidi w:val="0"/>
        <w:spacing w:before="0" w:after="0" w:line="252" w:lineRule="auto"/>
        <w:ind w:left="0" w:right="0" w:firstLine="0"/>
        <w:jc w:val="both"/>
        <w:rPr>
          <w:sz w:val="13"/>
          <w:szCs w:val="13"/>
        </w:rPr>
      </w:pPr>
      <w:r>
        <w:rPr>
          <w:color w:val="000000"/>
          <w:spacing w:val="0"/>
          <w:w w:val="100"/>
          <w:position w:val="0"/>
          <w:sz w:val="20"/>
          <w:szCs w:val="20"/>
          <w:shd w:val="clear" w:color="auto" w:fill="auto"/>
          <w:lang w:val="en-US" w:eastAsia="en-US" w:bidi="en-US"/>
        </w:rPr>
        <w:t xml:space="preserve">From its wording, the safe third country concept only applies to the German (constitutional) asylum, but the Federal Constitutional Court found in a landmark decision in 1996 that its scope extends to refugee </w:t>
      </w:r>
      <w:r>
        <w:rPr>
          <w:color w:val="000000"/>
          <w:spacing w:val="0"/>
          <w:w w:val="100"/>
          <w:position w:val="0"/>
          <w:sz w:val="13"/>
          <w:szCs w:val="13"/>
          <w:shd w:val="clear" w:color="auto" w:fill="auto"/>
          <w:lang w:val="en-US" w:eastAsia="en-US" w:bidi="en-US"/>
        </w:rPr>
        <w:t>116</w:t>
      </w:r>
    </w:p>
    <w:p>
      <w:pPr>
        <w:pStyle w:val="Style28"/>
        <w:keepNext w:val="0"/>
        <w:keepLines w:val="0"/>
        <w:widowControl w:val="0"/>
        <w:shd w:val="clear" w:color="auto" w:fill="auto"/>
        <w:bidi w:val="0"/>
        <w:spacing w:before="0" w:after="0" w:line="264" w:lineRule="auto"/>
        <w:ind w:left="0" w:right="0" w:firstLine="0"/>
        <w:jc w:val="both"/>
        <w:rPr>
          <w:sz w:val="13"/>
          <w:szCs w:val="13"/>
        </w:rPr>
      </w:pPr>
      <w:r>
        <w:rPr>
          <w:color w:val="000000"/>
          <w:spacing w:val="0"/>
          <w:w w:val="100"/>
          <w:position w:val="0"/>
          <w:sz w:val="20"/>
          <w:szCs w:val="20"/>
          <w:shd w:val="clear" w:color="auto" w:fill="auto"/>
          <w:lang w:val="en-US" w:eastAsia="en-US" w:bidi="en-US"/>
        </w:rPr>
        <w:t>protection and to other forms of protection as well.</w:t>
      </w:r>
      <w:r>
        <w:rPr>
          <w:color w:val="000000"/>
          <w:spacing w:val="0"/>
          <w:w w:val="100"/>
          <w:position w:val="0"/>
          <w:sz w:val="20"/>
          <w:szCs w:val="20"/>
          <w:shd w:val="clear" w:color="auto" w:fill="auto"/>
          <w:vertAlign w:val="superscript"/>
          <w:lang w:val="en-US" w:eastAsia="en-US" w:bidi="en-US"/>
        </w:rPr>
        <w:footnoteReference w:id="101"/>
      </w:r>
      <w:r>
        <w:rPr>
          <w:color w:val="000000"/>
          <w:spacing w:val="0"/>
          <w:w w:val="100"/>
          <w:position w:val="0"/>
          <w:sz w:val="20"/>
          <w:szCs w:val="20"/>
          <w:shd w:val="clear" w:color="auto" w:fill="auto"/>
          <w:lang w:val="en-US" w:eastAsia="en-US" w:bidi="en-US"/>
        </w:rPr>
        <w:t xml:space="preserve"> Accordingly, asylum-seekers can be sent back to safe third countries with neither an asylum application, nor an application for international or national protection being considered. Today the safe third country concept has its main impact at land </w:t>
      </w:r>
      <w:r>
        <w:rPr>
          <w:color w:val="000000"/>
          <w:spacing w:val="0"/>
          <w:w w:val="100"/>
          <w:position w:val="0"/>
          <w:sz w:val="13"/>
          <w:szCs w:val="13"/>
          <w:shd w:val="clear" w:color="auto" w:fill="auto"/>
          <w:lang w:val="en-US" w:eastAsia="en-US" w:bidi="en-US"/>
        </w:rPr>
        <w:t>117</w:t>
      </w:r>
    </w:p>
    <w:p>
      <w:pPr>
        <w:pStyle w:val="Style2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borders:</w:t>
      </w:r>
      <w:r>
        <w:rPr>
          <w:color w:val="000000"/>
          <w:spacing w:val="0"/>
          <w:w w:val="100"/>
          <w:position w:val="0"/>
          <w:shd w:val="clear" w:color="auto" w:fill="auto"/>
          <w:vertAlign w:val="superscript"/>
          <w:lang w:val="en-US" w:eastAsia="en-US" w:bidi="en-US"/>
        </w:rPr>
        <w:footnoteReference w:id="102"/>
      </w:r>
      <w:r>
        <w:rPr>
          <w:color w:val="000000"/>
          <w:spacing w:val="0"/>
          <w:w w:val="100"/>
          <w:position w:val="0"/>
          <w:shd w:val="clear" w:color="auto" w:fill="auto"/>
          <w:lang w:val="en-US" w:eastAsia="en-US" w:bidi="en-US"/>
        </w:rPr>
        <w:t xml:space="preserve"> Border police shall refuse entry if a foreigner, who has entered from a safe third country, requests asylum at the border. Furthermore, border police shall immediately initiate removal to a safe third country if an asylum-seeker is apprehended at the border without the necessary documents.</w:t>
      </w:r>
      <w:r>
        <w:rPr>
          <w:color w:val="000000"/>
          <w:spacing w:val="0"/>
          <w:w w:val="100"/>
          <w:position w:val="0"/>
          <w:shd w:val="clear" w:color="auto" w:fill="auto"/>
          <w:vertAlign w:val="superscript"/>
          <w:lang w:val="en-US" w:eastAsia="en-US" w:bidi="en-US"/>
        </w:rPr>
        <w:footnoteReference w:id="103"/>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Asylum applications are usually not accepted or referred to the responsible authority by the border police, unless it turns out that Germany is responsible for processing the asylum procedure based on EU law, e.g. because Germany has issued a visa.</w:t>
      </w:r>
    </w:p>
    <w:p>
      <w:pPr>
        <w:pStyle w:val="Style82"/>
        <w:keepNext w:val="0"/>
        <w:keepLines w:val="0"/>
        <w:widowControl w:val="0"/>
        <w:shd w:val="clear" w:color="auto" w:fill="auto"/>
        <w:bidi w:val="0"/>
        <w:spacing w:before="0" w:after="0" w:line="240" w:lineRule="auto"/>
        <w:ind w:left="2240" w:right="0" w:firstLine="0"/>
        <w:jc w:val="both"/>
        <w:rPr>
          <w:sz w:val="13"/>
          <w:szCs w:val="13"/>
        </w:rPr>
      </w:pPr>
      <w:r>
        <w:rPr>
          <w:color w:val="000000"/>
          <w:spacing w:val="0"/>
          <w:w w:val="100"/>
          <w:position w:val="0"/>
          <w:sz w:val="13"/>
          <w:szCs w:val="13"/>
          <w:shd w:val="clear" w:color="auto" w:fill="auto"/>
          <w:lang w:val="en-US" w:eastAsia="en-US" w:bidi="en-US"/>
        </w:rPr>
        <w:t>119</w:t>
      </w:r>
    </w:p>
    <w:p>
      <w:pPr>
        <w:pStyle w:val="Style28"/>
        <w:keepNext w:val="0"/>
        <w:keepLines w:val="0"/>
        <w:widowControl w:val="0"/>
        <w:shd w:val="clear" w:color="auto" w:fill="auto"/>
        <w:bidi w:val="0"/>
        <w:spacing w:before="0" w:after="0" w:line="214" w:lineRule="auto"/>
        <w:ind w:left="2080" w:right="0" w:hanging="2080"/>
        <w:jc w:val="both"/>
        <w:rPr>
          <w:sz w:val="13"/>
          <w:szCs w:val="13"/>
        </w:rPr>
      </w:pPr>
      <w:r>
        <w:rPr>
          <w:b/>
          <w:bCs/>
          <w:color w:val="000000"/>
          <w:spacing w:val="0"/>
          <w:w w:val="100"/>
          <w:position w:val="0"/>
          <w:sz w:val="20"/>
          <w:szCs w:val="20"/>
          <w:shd w:val="clear" w:color="auto" w:fill="auto"/>
          <w:lang w:val="en-US" w:eastAsia="en-US" w:bidi="en-US"/>
        </w:rPr>
        <w:t>Safe country of origin</w:t>
      </w: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vertAlign w:val="superscript"/>
          <w:lang w:val="en-US" w:eastAsia="en-US" w:bidi="en-US"/>
        </w:rPr>
        <w:footnoteReference w:id="104"/>
      </w:r>
      <w:r>
        <w:rPr>
          <w:color w:val="000000"/>
          <w:spacing w:val="0"/>
          <w:w w:val="100"/>
          <w:position w:val="0"/>
          <w:sz w:val="20"/>
          <w:szCs w:val="20"/>
          <w:shd w:val="clear" w:color="auto" w:fill="auto"/>
          <w:lang w:val="en-US" w:eastAsia="en-US" w:bidi="en-US"/>
        </w:rPr>
        <w:t xml:space="preserve"> Member states of the European Union are by definition considered to be </w:t>
      </w:r>
      <w:r>
        <w:rPr>
          <w:color w:val="000000"/>
          <w:spacing w:val="0"/>
          <w:w w:val="100"/>
          <w:position w:val="0"/>
          <w:sz w:val="13"/>
          <w:szCs w:val="13"/>
          <w:shd w:val="clear" w:color="auto" w:fill="auto"/>
          <w:lang w:val="en-US" w:eastAsia="en-US" w:bidi="en-US"/>
        </w:rPr>
        <w:t>120</w:t>
      </w:r>
    </w:p>
    <w:p>
      <w:pPr>
        <w:pStyle w:val="Style28"/>
        <w:keepNext w:val="0"/>
        <w:keepLines w:val="0"/>
        <w:widowControl w:val="0"/>
        <w:shd w:val="clear" w:color="auto" w:fill="auto"/>
        <w:bidi w:val="0"/>
        <w:spacing w:before="0" w:after="300" w:line="180" w:lineRule="auto"/>
        <w:ind w:left="0" w:right="0" w:firstLine="0"/>
        <w:jc w:val="both"/>
      </w:pPr>
      <w:r>
        <w:rPr>
          <w:color w:val="000000"/>
          <w:spacing w:val="0"/>
          <w:w w:val="100"/>
          <w:position w:val="0"/>
          <w:shd w:val="clear" w:color="auto" w:fill="auto"/>
          <w:lang w:val="en-US" w:eastAsia="en-US" w:bidi="en-US"/>
        </w:rPr>
        <w:t>safe countries of origin.</w:t>
      </w:r>
      <w:r>
        <w:rPr>
          <w:color w:val="000000"/>
          <w:spacing w:val="0"/>
          <w:w w:val="100"/>
          <w:position w:val="0"/>
          <w:shd w:val="clear" w:color="auto" w:fill="auto"/>
          <w:vertAlign w:val="superscript"/>
          <w:lang w:val="en-US" w:eastAsia="en-US" w:bidi="en-US"/>
        </w:rPr>
        <w:footnoteReference w:id="105"/>
      </w:r>
      <w:r>
        <w:rPr>
          <w:color w:val="000000"/>
          <w:spacing w:val="0"/>
          <w:w w:val="100"/>
          <w:position w:val="0"/>
          <w:shd w:val="clear" w:color="auto" w:fill="auto"/>
          <w:lang w:val="en-US" w:eastAsia="en-US" w:bidi="en-US"/>
        </w:rPr>
        <w:t xml:space="preserve"> Furthermore, the constitution defines countries as safe</w:t>
      </w:r>
    </w:p>
    <w:p>
      <w:pPr>
        <w:pStyle w:val="Style28"/>
        <w:keepNext w:val="0"/>
        <w:keepLines w:val="0"/>
        <w:widowControl w:val="0"/>
        <w:shd w:val="clear" w:color="auto" w:fill="auto"/>
        <w:bidi w:val="0"/>
        <w:spacing w:before="0" w:after="0" w:line="252" w:lineRule="auto"/>
        <w:ind w:left="580" w:right="0" w:firstLine="0"/>
        <w:jc w:val="both"/>
        <w:rPr>
          <w:sz w:val="13"/>
          <w:szCs w:val="13"/>
        </w:rPr>
      </w:pPr>
      <w:r>
        <w:rPr>
          <w:i/>
          <w:iCs/>
          <w:color w:val="000000"/>
          <w:spacing w:val="0"/>
          <w:w w:val="100"/>
          <w:position w:val="0"/>
          <w:sz w:val="20"/>
          <w:szCs w:val="20"/>
          <w:shd w:val="clear" w:color="auto" w:fill="auto"/>
          <w:lang w:val="en-US" w:eastAsia="en-US" w:bidi="en-US"/>
        </w:rPr>
        <w:t xml:space="preserve">“...in which, on the basis of their laws, enforcement practices and general political conditions, it can be safely concluded that neither political persecution nor inhuman or degrading punishment </w:t>
      </w:r>
      <w:r>
        <w:rPr>
          <w:color w:val="000000"/>
          <w:spacing w:val="0"/>
          <w:w w:val="100"/>
          <w:position w:val="0"/>
          <w:sz w:val="13"/>
          <w:szCs w:val="13"/>
          <w:shd w:val="clear" w:color="auto" w:fill="auto"/>
          <w:lang w:val="en-US" w:eastAsia="en-US" w:bidi="en-US"/>
        </w:rPr>
        <w:t>121</w:t>
      </w:r>
    </w:p>
    <w:p>
      <w:pPr>
        <w:pStyle w:val="Style28"/>
        <w:keepNext w:val="0"/>
        <w:keepLines w:val="0"/>
        <w:widowControl w:val="0"/>
        <w:shd w:val="clear" w:color="auto" w:fill="auto"/>
        <w:bidi w:val="0"/>
        <w:spacing w:before="0" w:after="300" w:line="180" w:lineRule="auto"/>
        <w:ind w:left="0" w:right="0" w:firstLine="580"/>
        <w:jc w:val="both"/>
      </w:pPr>
      <w:r>
        <w:rPr>
          <w:i/>
          <w:iCs/>
          <w:color w:val="000000"/>
          <w:spacing w:val="0"/>
          <w:w w:val="100"/>
          <w:position w:val="0"/>
          <w:shd w:val="clear" w:color="auto" w:fill="auto"/>
          <w:lang w:val="en-US" w:eastAsia="en-US" w:bidi="en-US"/>
        </w:rPr>
        <w:t>or treatment exists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106"/>
      </w:r>
    </w:p>
    <w:p>
      <w:pPr>
        <w:pStyle w:val="Style2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list of safe countries of origin is an addendum to the law and has to be adopted by both chambers of the parliament. If the situation in a safe country of origin changes and it can no longer be considered to be safe within the meaning of the law, the Federal Government may issue a decree to remove this country from the list for a period of six months.</w:t>
      </w:r>
    </w:p>
    <w:p>
      <w:pPr>
        <w:pStyle w:val="Style28"/>
        <w:keepNext w:val="0"/>
        <w:keepLines w:val="0"/>
        <w:widowControl w:val="0"/>
        <w:shd w:val="clear" w:color="auto" w:fill="auto"/>
        <w:bidi w:val="0"/>
        <w:spacing w:before="0"/>
        <w:ind w:left="0" w:right="0" w:firstLine="0"/>
        <w:jc w:val="both"/>
      </w:pPr>
      <w:r>
        <mc:AlternateContent>
          <mc:Choice Requires="wps">
            <w:drawing>
              <wp:anchor distT="0" distB="0" distL="177800" distR="177800" simplePos="0" relativeHeight="125829459" behindDoc="0" locked="0" layoutInCell="1" allowOverlap="1">
                <wp:simplePos x="0" y="0"/>
                <wp:positionH relativeFrom="page">
                  <wp:posOffset>793115</wp:posOffset>
                </wp:positionH>
                <wp:positionV relativeFrom="paragraph">
                  <wp:posOffset>1168400</wp:posOffset>
                </wp:positionV>
                <wp:extent cx="164465" cy="1021080"/>
                <wp:wrapSquare wrapText="right"/>
                <wp:docPr id="243" name="Shape 243"/>
                <a:graphic xmlns:a="http://schemas.openxmlformats.org/drawingml/2006/main">
                  <a:graphicData uri="http://schemas.microsoft.com/office/word/2010/wordprocessingShape">
                    <wps:wsp>
                      <wps:cNvSpPr txBox="1"/>
                      <wps:spPr>
                        <a:xfrm>
                          <a:ext cx="164465" cy="1021080"/>
                        </a:xfrm>
                        <a:prstGeom prst="rect"/>
                        <a:noFill/>
                      </wps:spPr>
                      <wps:txbx>
                        <w:txbxContent>
                          <w:p>
                            <w:pPr>
                              <w:pStyle w:val="Style8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114</w:t>
                            </w:r>
                          </w:p>
                          <w:p>
                            <w:pPr>
                              <w:pStyle w:val="Style8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115</w:t>
                            </w:r>
                          </w:p>
                          <w:p>
                            <w:pPr>
                              <w:pStyle w:val="Style82"/>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116</w:t>
                            </w:r>
                          </w:p>
                          <w:p>
                            <w:pPr>
                              <w:pStyle w:val="Style8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117</w:t>
                            </w:r>
                          </w:p>
                          <w:p>
                            <w:pPr>
                              <w:pStyle w:val="Style8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118</w:t>
                            </w:r>
                          </w:p>
                          <w:p>
                            <w:pPr>
                              <w:pStyle w:val="Style8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119</w:t>
                            </w:r>
                          </w:p>
                          <w:p>
                            <w:pPr>
                              <w:pStyle w:val="Style8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120</w:t>
                            </w:r>
                          </w:p>
                        </w:txbxContent>
                      </wps:txbx>
                      <wps:bodyPr lIns="0" tIns="0" rIns="0" bIns="0">
                        <a:noAutoFit/>
                      </wps:bodyPr>
                    </wps:wsp>
                  </a:graphicData>
                </a:graphic>
              </wp:anchor>
            </w:drawing>
          </mc:Choice>
          <mc:Fallback>
            <w:pict>
              <v:shape id="_x0000_s1269" type="#_x0000_t202" style="position:absolute;margin-left:62.450000000000003pt;margin-top:92.pt;width:12.949999999999999pt;height:80.400000000000006pt;z-index:-125829294;mso-wrap-distance-left:14.pt;mso-wrap-distance-right:14.pt;mso-position-horizontal-relative:page" filled="f" stroked="f">
                <v:textbox inset="0,0,0,0">
                  <w:txbxContent>
                    <w:p>
                      <w:pPr>
                        <w:pStyle w:val="Style8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114</w:t>
                      </w:r>
                    </w:p>
                    <w:p>
                      <w:pPr>
                        <w:pStyle w:val="Style8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115</w:t>
                      </w:r>
                    </w:p>
                    <w:p>
                      <w:pPr>
                        <w:pStyle w:val="Style82"/>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116</w:t>
                      </w:r>
                    </w:p>
                    <w:p>
                      <w:pPr>
                        <w:pStyle w:val="Style8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117</w:t>
                      </w:r>
                    </w:p>
                    <w:p>
                      <w:pPr>
                        <w:pStyle w:val="Style8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118</w:t>
                      </w:r>
                    </w:p>
                    <w:p>
                      <w:pPr>
                        <w:pStyle w:val="Style8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119</w:t>
                      </w:r>
                    </w:p>
                    <w:p>
                      <w:pPr>
                        <w:pStyle w:val="Style8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120</w:t>
                      </w:r>
                    </w:p>
                  </w:txbxContent>
                </v:textbox>
                <w10:wrap type="square" side="right" anchorx="page"/>
              </v:shape>
            </w:pict>
          </mc:Fallback>
        </mc:AlternateContent>
      </w:r>
      <w:r>
        <w:rPr>
          <w:color w:val="000000"/>
          <w:spacing w:val="0"/>
          <w:w w:val="100"/>
          <w:position w:val="0"/>
          <w:shd w:val="clear" w:color="auto" w:fill="auto"/>
          <w:lang w:val="en-US" w:eastAsia="en-US" w:bidi="en-US"/>
        </w:rPr>
        <w:t>Applications of asylum-seekers from safe countries of origin shall be considered as manifestly unfounded, unless the applicant presents facts or evidence which justify the conclusion that they might be persecuted in spite of the general situation in the country of origin. Although this is not required by law, applications from safe countries of origin are prioritised by the Federal Office for Migration and</w:t>
      </w:r>
      <w:r>
        <w:br w:type="page"/>
      </w:r>
    </w:p>
    <w:p>
      <w:pPr>
        <w:pStyle w:val="Style82"/>
        <w:keepNext w:val="0"/>
        <w:keepLines w:val="0"/>
        <w:widowControl w:val="0"/>
        <w:shd w:val="clear" w:color="auto" w:fill="auto"/>
        <w:bidi w:val="0"/>
        <w:spacing w:before="0" w:after="0" w:line="240" w:lineRule="auto"/>
        <w:ind w:left="0" w:right="0" w:firstLine="940"/>
        <w:jc w:val="left"/>
        <w:rPr>
          <w:sz w:val="13"/>
          <w:szCs w:val="13"/>
        </w:rPr>
      </w:pPr>
      <w:r>
        <w:rPr>
          <w:color w:val="000000"/>
          <w:spacing w:val="0"/>
          <w:w w:val="100"/>
          <w:position w:val="0"/>
          <w:sz w:val="13"/>
          <w:szCs w:val="13"/>
          <w:shd w:val="clear" w:color="auto" w:fill="auto"/>
          <w:lang w:val="en-US" w:eastAsia="en-US" w:bidi="en-US"/>
        </w:rPr>
        <w:t>122</w:t>
      </w:r>
    </w:p>
    <w:p>
      <w:pPr>
        <w:pStyle w:val="Style28"/>
        <w:keepNext w:val="0"/>
        <w:keepLines w:val="0"/>
        <w:widowControl w:val="0"/>
        <w:shd w:val="clear" w:color="auto" w:fill="auto"/>
        <w:bidi w:val="0"/>
        <w:spacing w:before="0" w:after="320" w:line="180" w:lineRule="auto"/>
        <w:ind w:left="0" w:right="0" w:firstLine="0"/>
        <w:jc w:val="left"/>
      </w:pPr>
      <w:r>
        <w:rPr>
          <w:color w:val="000000"/>
          <w:spacing w:val="0"/>
          <w:w w:val="100"/>
          <w:position w:val="0"/>
          <w:shd w:val="clear" w:color="auto" w:fill="auto"/>
          <w:lang w:val="en-US" w:eastAsia="en-US" w:bidi="en-US"/>
        </w:rPr>
        <w:t>Refugees.</w:t>
      </w:r>
      <w:r>
        <w:rPr>
          <w:color w:val="000000"/>
          <w:spacing w:val="0"/>
          <w:w w:val="100"/>
          <w:position w:val="0"/>
          <w:shd w:val="clear" w:color="auto" w:fill="auto"/>
          <w:vertAlign w:val="superscript"/>
          <w:lang w:val="en-US" w:eastAsia="en-US" w:bidi="en-US"/>
        </w:rPr>
        <w:footnoteReference w:id="107"/>
      </w:r>
    </w:p>
    <w:p>
      <w:pPr>
        <w:pStyle w:val="Style28"/>
        <w:keepNext w:val="0"/>
        <w:keepLines w:val="0"/>
        <w:widowControl w:val="0"/>
        <w:shd w:val="clear" w:color="auto" w:fill="auto"/>
        <w:bidi w:val="0"/>
        <w:spacing w:before="0" w:after="0" w:line="271" w:lineRule="auto"/>
        <w:ind w:left="0" w:right="0" w:firstLine="0"/>
        <w:jc w:val="both"/>
        <w:rPr>
          <w:sz w:val="13"/>
          <w:szCs w:val="13"/>
        </w:rPr>
      </w:pPr>
      <w:r>
        <w:rPr>
          <w:color w:val="000000"/>
          <w:spacing w:val="0"/>
          <w:w w:val="100"/>
          <w:position w:val="0"/>
          <w:sz w:val="20"/>
          <w:szCs w:val="20"/>
          <w:shd w:val="clear" w:color="auto" w:fill="auto"/>
          <w:lang w:val="en-US" w:eastAsia="en-US" w:bidi="en-US"/>
        </w:rPr>
        <w:t xml:space="preserve">At present, the list of safe countries consists of Ghana and Senegal. Statistics for 2012 show that notwithstanding the safe country of origin concept some applicants from those countries did receive some form of protection. Actually, protection rates for applicants from Ghana and Senegal were higher than for applicants from many other countries which are not on the list of safe countries of origin: Protection rates were 2.1 per cent in the case of Ghana (5 out of 238 decisions made) and 5.9 per cent </w:t>
      </w:r>
      <w:r>
        <w:rPr>
          <w:color w:val="000000"/>
          <w:spacing w:val="0"/>
          <w:w w:val="100"/>
          <w:position w:val="0"/>
          <w:sz w:val="13"/>
          <w:szCs w:val="13"/>
          <w:shd w:val="clear" w:color="auto" w:fill="auto"/>
          <w:lang w:val="en-US" w:eastAsia="en-US" w:bidi="en-US"/>
        </w:rPr>
        <w:t>123</w:t>
      </w:r>
    </w:p>
    <w:p>
      <w:pPr>
        <w:pStyle w:val="Style28"/>
        <w:keepNext w:val="0"/>
        <w:keepLines w:val="0"/>
        <w:widowControl w:val="0"/>
        <w:shd w:val="clear" w:color="auto" w:fill="auto"/>
        <w:bidi w:val="0"/>
        <w:spacing w:before="0" w:after="0" w:line="206" w:lineRule="auto"/>
        <w:ind w:left="2480" w:right="0" w:hanging="2480"/>
        <w:jc w:val="both"/>
        <w:rPr>
          <w:sz w:val="13"/>
          <w:szCs w:val="13"/>
        </w:rPr>
      </w:pPr>
      <w:r>
        <w:rPr>
          <w:color w:val="000000"/>
          <w:spacing w:val="0"/>
          <w:w w:val="100"/>
          <w:position w:val="0"/>
          <w:sz w:val="20"/>
          <w:szCs w:val="20"/>
          <w:shd w:val="clear" w:color="auto" w:fill="auto"/>
          <w:lang w:val="en-US" w:eastAsia="en-US" w:bidi="en-US"/>
        </w:rPr>
        <w:t>for Senegal (2 out of 36 decisions).</w:t>
      </w:r>
      <w:r>
        <w:rPr>
          <w:color w:val="000000"/>
          <w:spacing w:val="0"/>
          <w:w w:val="100"/>
          <w:position w:val="0"/>
          <w:sz w:val="20"/>
          <w:szCs w:val="20"/>
          <w:shd w:val="clear" w:color="auto" w:fill="auto"/>
          <w:vertAlign w:val="superscript"/>
          <w:lang w:val="en-US" w:eastAsia="en-US" w:bidi="en-US"/>
        </w:rPr>
        <w:footnoteReference w:id="108"/>
      </w:r>
      <w:r>
        <w:rPr>
          <w:color w:val="000000"/>
          <w:spacing w:val="0"/>
          <w:w w:val="100"/>
          <w:position w:val="0"/>
          <w:sz w:val="20"/>
          <w:szCs w:val="20"/>
          <w:shd w:val="clear" w:color="auto" w:fill="auto"/>
          <w:lang w:val="en-US" w:eastAsia="en-US" w:bidi="en-US"/>
        </w:rPr>
        <w:t xml:space="preserve"> The number of applications from EU countries has almost been </w:t>
      </w:r>
      <w:r>
        <w:rPr>
          <w:color w:val="000000"/>
          <w:spacing w:val="0"/>
          <w:w w:val="100"/>
          <w:position w:val="0"/>
          <w:sz w:val="13"/>
          <w:szCs w:val="13"/>
          <w:shd w:val="clear" w:color="auto" w:fill="auto"/>
          <w:lang w:val="en-US" w:eastAsia="en-US" w:bidi="en-US"/>
        </w:rPr>
        <w:t>124</w:t>
      </w:r>
    </w:p>
    <w:p>
      <w:pPr>
        <w:pStyle w:val="Style28"/>
        <w:keepNext w:val="0"/>
        <w:keepLines w:val="0"/>
        <w:widowControl w:val="0"/>
        <w:shd w:val="clear" w:color="auto" w:fill="auto"/>
        <w:bidi w:val="0"/>
        <w:spacing w:before="0" w:after="520" w:line="180" w:lineRule="auto"/>
        <w:ind w:left="0" w:right="0" w:firstLine="0"/>
        <w:jc w:val="left"/>
      </w:pPr>
      <w:r>
        <w:rPr>
          <w:color w:val="000000"/>
          <w:spacing w:val="0"/>
          <w:w w:val="100"/>
          <w:position w:val="0"/>
          <w:shd w:val="clear" w:color="auto" w:fill="auto"/>
          <w:lang w:val="en-US" w:eastAsia="en-US" w:bidi="en-US"/>
        </w:rPr>
        <w:t>insignificant in recent years.</w:t>
      </w:r>
      <w:r>
        <w:rPr>
          <w:color w:val="000000"/>
          <w:spacing w:val="0"/>
          <w:w w:val="100"/>
          <w:position w:val="0"/>
          <w:shd w:val="clear" w:color="auto" w:fill="auto"/>
          <w:vertAlign w:val="superscript"/>
          <w:lang w:val="en-US" w:eastAsia="en-US" w:bidi="en-US"/>
        </w:rPr>
        <w:footnoteReference w:id="109"/>
      </w:r>
    </w:p>
    <w:p>
      <w:pPr>
        <w:pStyle w:val="Style84"/>
        <w:keepNext/>
        <w:keepLines/>
        <w:widowControl w:val="0"/>
        <w:numPr>
          <w:ilvl w:val="0"/>
          <w:numId w:val="41"/>
        </w:numPr>
        <w:shd w:val="clear" w:color="auto" w:fill="auto"/>
        <w:tabs>
          <w:tab w:pos="774" w:val="left"/>
        </w:tabs>
        <w:bidi w:val="0"/>
        <w:spacing w:before="0" w:after="320" w:line="240" w:lineRule="auto"/>
        <w:ind w:left="0" w:right="0" w:firstLine="380"/>
        <w:jc w:val="left"/>
      </w:pPr>
      <w:bookmarkStart w:id="90" w:name="bookmark90"/>
      <w:bookmarkStart w:id="91" w:name="bookmark91"/>
      <w:bookmarkStart w:id="92" w:name="bookmark92"/>
      <w:r>
        <w:rPr>
          <w:spacing w:val="0"/>
          <w:w w:val="100"/>
          <w:position w:val="0"/>
          <w:sz w:val="24"/>
          <w:szCs w:val="24"/>
          <w:shd w:val="clear" w:color="auto" w:fill="auto"/>
          <w:lang w:val="en-US" w:eastAsia="en-US" w:bidi="en-US"/>
        </w:rPr>
        <w:t>Treatment of specific nationalities</w:t>
      </w:r>
      <w:bookmarkEnd w:id="91"/>
      <w:bookmarkEnd w:id="92"/>
      <w:bookmarkEnd w:id="90"/>
    </w:p>
    <w:p>
      <w:pPr>
        <w:pStyle w:val="Style28"/>
        <w:keepNext w:val="0"/>
        <w:keepLines w:val="0"/>
        <w:widowControl w:val="0"/>
        <w:shd w:val="clear" w:color="auto" w:fill="auto"/>
        <w:bidi w:val="0"/>
        <w:spacing w:before="0" w:after="320" w:line="269" w:lineRule="auto"/>
        <w:ind w:left="0" w:right="0" w:firstLine="0"/>
        <w:jc w:val="both"/>
      </w:pPr>
      <w:r>
        <w:rPr>
          <w:color w:val="000000"/>
          <w:spacing w:val="0"/>
          <w:w w:val="100"/>
          <w:position w:val="0"/>
          <w:shd w:val="clear" w:color="auto" w:fill="auto"/>
          <w:lang w:val="en-US" w:eastAsia="en-US" w:bidi="en-US"/>
        </w:rPr>
        <w:t>In the second half of 2012 an “absolute direct procedure” (“</w:t>
      </w:r>
      <w:r>
        <w:rPr>
          <w:i/>
          <w:iCs/>
          <w:color w:val="000000"/>
          <w:spacing w:val="0"/>
          <w:w w:val="100"/>
          <w:position w:val="0"/>
          <w:shd w:val="clear" w:color="auto" w:fill="auto"/>
          <w:lang w:val="en-US" w:eastAsia="en-US" w:bidi="en-US"/>
        </w:rPr>
        <w:t>Absolutes Direktverfahren</w:t>
      </w:r>
      <w:r>
        <w:rPr>
          <w:color w:val="000000"/>
          <w:spacing w:val="0"/>
          <w:w w:val="100"/>
          <w:position w:val="0"/>
          <w:shd w:val="clear" w:color="auto" w:fill="auto"/>
          <w:lang w:val="en-US" w:eastAsia="en-US" w:bidi="en-US"/>
        </w:rPr>
        <w:t xml:space="preserve">”) was introduced for asylum-seekers from “Western Balkan” states, i.e. Serbia, Macedonia, Montenegro, Albania, Bosnia and Herzegovina. This special procedure does not have a basis in law but consists of a series of administrative measures such as shifting of personnel to certain caseloads and target-setting for decision-makers. The aim is to conduct the interview on the day that the application is registered or within two days after the application. The decision is supposed to be made and handed out within one </w:t>
      </w:r>
      <w:r>
        <w:rPr>
          <w:color w:val="000000"/>
          <w:spacing w:val="0"/>
          <w:w w:val="100"/>
          <w:position w:val="0"/>
          <w:shd w:val="clear" w:color="auto" w:fill="auto"/>
          <w:vertAlign w:val="subscript"/>
          <w:lang w:val="en-US" w:eastAsia="en-US" w:bidi="en-US"/>
        </w:rPr>
        <w:t>week.</w:t>
      </w:r>
      <w:r>
        <w:rPr>
          <w:color w:val="000000"/>
          <w:spacing w:val="0"/>
          <w:w w:val="100"/>
          <w:position w:val="0"/>
          <w:shd w:val="clear" w:color="auto" w:fill="auto"/>
          <w:vertAlign w:val="superscript"/>
          <w:lang w:val="en-US" w:eastAsia="en-US" w:bidi="en-US"/>
        </w:rPr>
        <w:footnoteReference w:id="110"/>
      </w:r>
    </w:p>
    <w:p>
      <w:pPr>
        <w:pStyle w:val="Style28"/>
        <w:keepNext w:val="0"/>
        <w:keepLines w:val="0"/>
        <w:widowControl w:val="0"/>
        <w:shd w:val="clear" w:color="auto" w:fill="auto"/>
        <w:bidi w:val="0"/>
        <w:spacing w:before="0" w:after="0" w:line="206" w:lineRule="auto"/>
        <w:ind w:left="3220" w:right="0" w:hanging="3220"/>
        <w:jc w:val="both"/>
        <w:rPr>
          <w:sz w:val="13"/>
          <w:szCs w:val="13"/>
        </w:rPr>
      </w:pPr>
      <w:r>
        <w:rPr>
          <w:color w:val="000000"/>
          <w:spacing w:val="0"/>
          <w:w w:val="100"/>
          <w:position w:val="0"/>
          <w:sz w:val="20"/>
          <w:szCs w:val="20"/>
          <w:shd w:val="clear" w:color="auto" w:fill="auto"/>
          <w:lang w:val="en-US" w:eastAsia="en-US" w:bidi="en-US"/>
        </w:rPr>
        <w:t xml:space="preserve">The prioritisation of applications from the “Western Balkan” countries led to an increase in the backlog </w:t>
      </w:r>
      <w:r>
        <w:rPr>
          <w:color w:val="000000"/>
          <w:spacing w:val="0"/>
          <w:w w:val="100"/>
          <w:position w:val="0"/>
          <w:sz w:val="13"/>
          <w:szCs w:val="13"/>
          <w:shd w:val="clear" w:color="auto" w:fill="auto"/>
          <w:lang w:val="en-US" w:eastAsia="en-US" w:bidi="en-US"/>
        </w:rPr>
        <w:t>126</w:t>
      </w:r>
    </w:p>
    <w:p>
      <w:pPr>
        <w:pStyle w:val="Style28"/>
        <w:keepNext w:val="0"/>
        <w:keepLines w:val="0"/>
        <w:widowControl w:val="0"/>
        <w:shd w:val="clear" w:color="auto" w:fill="auto"/>
        <w:bidi w:val="0"/>
        <w:spacing w:before="0" w:after="282" w:line="180" w:lineRule="auto"/>
        <w:ind w:left="0" w:right="0" w:firstLine="0"/>
        <w:jc w:val="left"/>
        <w:sectPr>
          <w:footerReference w:type="default" r:id="rId71"/>
          <w:footerReference w:type="even" r:id="rId72"/>
          <w:footerReference w:type="first" r:id="rId73"/>
          <w:footnotePr>
            <w:pos w:val="pageBottom"/>
            <w:numFmt w:val="decimal"/>
            <w:numStart w:val="4"/>
            <w:numRestart w:val="continuous"/>
            <w15:footnoteColumns w:val="1"/>
          </w:footnotePr>
          <w:pgSz w:w="11900" w:h="16840"/>
          <w:pgMar w:top="603" w:left="1088" w:right="1216" w:bottom="2693" w:header="0" w:footer="3" w:gutter="0"/>
          <w:cols w:space="720"/>
          <w:noEndnote/>
          <w:titlePg/>
          <w:rtlGutter w:val="0"/>
          <w:docGrid w:linePitch="360"/>
        </w:sectPr>
      </w:pPr>
      <w:r>
        <mc:AlternateContent>
          <mc:Choice Requires="wps">
            <w:drawing>
              <wp:anchor distT="0" distB="0" distL="177800" distR="177800" simplePos="0" relativeHeight="125829461" behindDoc="0" locked="0" layoutInCell="1" allowOverlap="1">
                <wp:simplePos x="0" y="0"/>
                <wp:positionH relativeFrom="page">
                  <wp:posOffset>793115</wp:posOffset>
                </wp:positionH>
                <wp:positionV relativeFrom="paragraph">
                  <wp:posOffset>3454400</wp:posOffset>
                </wp:positionV>
                <wp:extent cx="164465" cy="887095"/>
                <wp:wrapSquare wrapText="right"/>
                <wp:docPr id="257" name="Shape 257"/>
                <a:graphic xmlns:a="http://schemas.openxmlformats.org/drawingml/2006/main">
                  <a:graphicData uri="http://schemas.microsoft.com/office/word/2010/wordprocessingShape">
                    <wps:wsp>
                      <wps:cNvSpPr txBox="1"/>
                      <wps:spPr>
                        <a:xfrm>
                          <a:ext cx="164465" cy="887095"/>
                        </a:xfrm>
                        <a:prstGeom prst="rect"/>
                        <a:noFill/>
                      </wps:spPr>
                      <wps:txbx>
                        <w:txbxContent>
                          <w:p>
                            <w:pPr>
                              <w:pStyle w:val="Style82"/>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122</w:t>
                            </w:r>
                          </w:p>
                          <w:p>
                            <w:pPr>
                              <w:pStyle w:val="Style82"/>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123</w:t>
                            </w:r>
                          </w:p>
                          <w:p>
                            <w:pPr>
                              <w:pStyle w:val="Style82"/>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124</w:t>
                            </w:r>
                          </w:p>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125</w:t>
                            </w:r>
                          </w:p>
                        </w:txbxContent>
                      </wps:txbx>
                      <wps:bodyPr lIns="0" tIns="0" rIns="0" bIns="0">
                        <a:noAutoFit/>
                      </wps:bodyPr>
                    </wps:wsp>
                  </a:graphicData>
                </a:graphic>
              </wp:anchor>
            </w:drawing>
          </mc:Choice>
          <mc:Fallback>
            <w:pict>
              <v:shape id="_x0000_s1283" type="#_x0000_t202" style="position:absolute;margin-left:62.450000000000003pt;margin-top:272.pt;width:12.949999999999999pt;height:69.849999999999994pt;z-index:-125829292;mso-wrap-distance-left:14.pt;mso-wrap-distance-right:14.pt;mso-position-horizontal-relative:page" filled="f" stroked="f">
                <v:textbox inset="0,0,0,0">
                  <w:txbxContent>
                    <w:p>
                      <w:pPr>
                        <w:pStyle w:val="Style82"/>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122</w:t>
                      </w:r>
                    </w:p>
                    <w:p>
                      <w:pPr>
                        <w:pStyle w:val="Style82"/>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123</w:t>
                      </w:r>
                    </w:p>
                    <w:p>
                      <w:pPr>
                        <w:pStyle w:val="Style82"/>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124</w:t>
                      </w:r>
                    </w:p>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125</w:t>
                      </w:r>
                    </w:p>
                  </w:txbxContent>
                </v:textbox>
                <w10:wrap type="square" side="right" anchorx="page"/>
              </v:shape>
            </w:pict>
          </mc:Fallback>
        </mc:AlternateContent>
      </w:r>
      <w:r>
        <w:rPr>
          <w:color w:val="000000"/>
          <w:spacing w:val="0"/>
          <w:w w:val="100"/>
          <w:position w:val="0"/>
          <w:shd w:val="clear" w:color="auto" w:fill="auto"/>
          <w:lang w:val="en-US" w:eastAsia="en-US" w:bidi="en-US"/>
        </w:rPr>
        <w:t>for applications from other countries.</w:t>
      </w:r>
      <w:r>
        <w:rPr>
          <w:color w:val="000000"/>
          <w:spacing w:val="0"/>
          <w:w w:val="100"/>
          <w:position w:val="0"/>
          <w:shd w:val="clear" w:color="auto" w:fill="auto"/>
          <w:vertAlign w:val="superscript"/>
          <w:lang w:val="en-US" w:eastAsia="en-US" w:bidi="en-US"/>
        </w:rPr>
        <w:footnoteReference w:id="111"/>
      </w:r>
    </w:p>
    <w:p>
      <w:pPr>
        <w:pStyle w:val="Style33"/>
        <w:keepNext/>
        <w:keepLines/>
        <w:widowControl w:val="0"/>
        <w:pBdr>
          <w:top w:val="single" w:sz="0" w:space="2" w:color="95B3D7"/>
          <w:left w:val="single" w:sz="0" w:space="0" w:color="95B3D7"/>
          <w:bottom w:val="single" w:sz="0" w:space="0" w:color="95B3D7"/>
          <w:right w:val="single" w:sz="0" w:space="0" w:color="95B3D7"/>
        </w:pBdr>
        <w:shd w:val="clear" w:color="auto" w:fill="95B3D7"/>
        <w:bidi w:val="0"/>
        <w:spacing w:before="0" w:after="235" w:line="240" w:lineRule="auto"/>
        <w:ind w:left="0" w:right="0" w:firstLine="0"/>
        <w:jc w:val="center"/>
      </w:pPr>
      <w:bookmarkStart w:id="93" w:name="bookmark93"/>
      <w:bookmarkStart w:id="94" w:name="bookmark94"/>
      <w:r>
        <w:rPr>
          <w:color w:val="FFFFFF"/>
          <w:spacing w:val="0"/>
          <w:w w:val="100"/>
          <w:position w:val="0"/>
          <w:shd w:val="clear" w:color="auto" w:fill="auto"/>
          <w:lang w:val="en-US" w:eastAsia="en-US" w:bidi="en-US"/>
        </w:rPr>
        <w:t>Reception Conditions</w:t>
      </w:r>
      <w:bookmarkEnd w:id="93"/>
      <w:bookmarkEnd w:id="94"/>
    </w:p>
    <w:p>
      <w:pPr>
        <w:pStyle w:val="Style84"/>
        <w:keepNext/>
        <w:keepLines/>
        <w:widowControl w:val="0"/>
        <w:numPr>
          <w:ilvl w:val="0"/>
          <w:numId w:val="49"/>
        </w:numPr>
        <w:shd w:val="clear" w:color="auto" w:fill="auto"/>
        <w:tabs>
          <w:tab w:pos="999" w:val="left"/>
        </w:tabs>
        <w:bidi w:val="0"/>
        <w:spacing w:before="0" w:after="240" w:line="240" w:lineRule="auto"/>
        <w:ind w:left="0" w:right="0" w:firstLine="580"/>
        <w:jc w:val="both"/>
      </w:pPr>
      <w:bookmarkStart w:id="95" w:name="bookmark95"/>
      <w:bookmarkStart w:id="96" w:name="bookmark96"/>
      <w:bookmarkStart w:id="97" w:name="bookmark97"/>
      <w:bookmarkStart w:id="98" w:name="bookmark98"/>
      <w:bookmarkStart w:id="99" w:name="bookmark99"/>
      <w:r>
        <w:rPr>
          <w:spacing w:val="0"/>
          <w:w w:val="100"/>
          <w:position w:val="0"/>
          <w:sz w:val="24"/>
          <w:szCs w:val="24"/>
          <w:shd w:val="clear" w:color="auto" w:fill="auto"/>
          <w:lang w:val="en-US" w:eastAsia="en-US" w:bidi="en-US"/>
        </w:rPr>
        <w:t>Access and forms of reception conditions</w:t>
      </w:r>
      <w:bookmarkEnd w:id="98"/>
      <w:bookmarkEnd w:id="99"/>
      <w:bookmarkEnd w:id="95"/>
      <w:bookmarkEnd w:id="96"/>
      <w:bookmarkEnd w:id="97"/>
    </w:p>
    <w:p>
      <w:pPr>
        <w:pStyle w:val="Style72"/>
        <w:keepNext/>
        <w:keepLines/>
        <w:widowControl w:val="0"/>
        <w:numPr>
          <w:ilvl w:val="0"/>
          <w:numId w:val="51"/>
        </w:numPr>
        <w:shd w:val="clear" w:color="auto" w:fill="auto"/>
        <w:tabs>
          <w:tab w:pos="1295" w:val="left"/>
        </w:tabs>
        <w:bidi w:val="0"/>
        <w:spacing w:before="0" w:after="240" w:line="240" w:lineRule="auto"/>
        <w:ind w:left="0" w:right="0" w:firstLine="940"/>
        <w:jc w:val="left"/>
      </w:pPr>
      <w:bookmarkStart w:id="100" w:name="bookmark100"/>
      <w:bookmarkStart w:id="101" w:name="bookmark101"/>
      <w:r>
        <w:rPr>
          <w:spacing w:val="0"/>
          <w:w w:val="100"/>
          <w:position w:val="0"/>
          <w:shd w:val="clear" w:color="auto" w:fill="auto"/>
          <w:lang w:val="en-US" w:eastAsia="en-US" w:bidi="en-US"/>
        </w:rPr>
        <w:t>Criteria and restrictions to access reception conditions</w:t>
      </w:r>
      <w:bookmarkEnd w:id="100"/>
      <w:bookmarkEnd w:id="101"/>
    </w:p>
    <w:p>
      <w:pPr>
        <w:pStyle w:val="Style28"/>
        <w:keepNext w:val="0"/>
        <w:keepLines w:val="0"/>
        <w:widowControl w:val="0"/>
        <w:shd w:val="clear" w:color="auto" w:fill="auto"/>
        <w:bidi w:val="0"/>
        <w:spacing w:before="0" w:after="0" w:line="240" w:lineRule="auto"/>
        <w:ind w:left="0" w:right="0" w:firstLine="0"/>
        <w:jc w:val="left"/>
      </w:pPr>
      <w:r>
        <w:rPr>
          <w:color w:val="9BBB58"/>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100" w:line="180" w:lineRule="auto"/>
        <w:ind w:left="0" w:right="0" w:firstLine="220"/>
        <w:jc w:val="both"/>
      </w:pPr>
      <w:r>
        <w:rPr>
          <w:i/>
          <w:iCs/>
          <w:color w:val="000000"/>
          <w:spacing w:val="0"/>
          <w:w w:val="100"/>
          <w:position w:val="0"/>
          <w:shd w:val="clear" w:color="auto" w:fill="auto"/>
          <w:lang w:val="en-US" w:eastAsia="en-US" w:bidi="en-US"/>
        </w:rPr>
        <w:t>Indicators:</w:t>
      </w:r>
    </w:p>
    <w:p>
      <w:pPr>
        <w:pStyle w:val="Style28"/>
        <w:keepNext w:val="0"/>
        <w:keepLines w:val="0"/>
        <w:widowControl w:val="0"/>
        <w:shd w:val="clear" w:color="auto" w:fill="auto"/>
        <w:tabs>
          <w:tab w:pos="916" w:val="left"/>
        </w:tabs>
        <w:bidi w:val="0"/>
        <w:spacing w:before="0" w:after="100" w:line="240" w:lineRule="auto"/>
        <w:ind w:left="0" w:right="0" w:firstLine="580"/>
        <w:jc w:val="both"/>
      </w:pPr>
      <w:r>
        <w:rPr>
          <w:color w:val="000000"/>
          <w:spacing w:val="0"/>
          <w:w w:val="100"/>
          <w:position w:val="0"/>
          <w:shd w:val="clear" w:color="auto" w:fill="auto"/>
          <w:lang w:val="en-US" w:eastAsia="en-US" w:bidi="en-US"/>
        </w:rPr>
        <w:t>-</w:t>
        <w:tab/>
        <w:t>Are asylum seekers entitled to material reception conditions according to national legislation :</w:t>
      </w:r>
    </w:p>
    <w:p>
      <w:pPr>
        <w:pStyle w:val="Style28"/>
        <w:keepNext w:val="0"/>
        <w:keepLines w:val="0"/>
        <w:widowControl w:val="0"/>
        <w:shd w:val="clear" w:color="auto" w:fill="auto"/>
        <w:bidi w:val="0"/>
        <w:spacing w:before="0" w:after="0" w:line="158" w:lineRule="auto"/>
        <w:ind w:left="13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During the accelerated procedure?</w:t>
      </w:r>
    </w:p>
    <w:p>
      <w:pPr>
        <w:pStyle w:val="Style28"/>
        <w:keepNext w:val="0"/>
        <w:keepLines w:val="0"/>
        <w:widowControl w:val="0"/>
        <w:numPr>
          <w:ilvl w:val="0"/>
          <w:numId w:val="39"/>
        </w:numPr>
        <w:shd w:val="clear" w:color="auto" w:fill="auto"/>
        <w:tabs>
          <w:tab w:pos="2071" w:val="left"/>
          <w:tab w:pos="3336" w:val="left"/>
          <w:tab w:pos="8093" w:val="left"/>
        </w:tabs>
        <w:bidi w:val="0"/>
        <w:spacing w:before="0" w:after="100" w:line="170" w:lineRule="auto"/>
        <w:ind w:left="1680" w:right="0" w:firstLine="0"/>
        <w:jc w:val="left"/>
      </w:pPr>
      <w:r>
        <w:rPr>
          <w:color w:val="000000"/>
          <w:spacing w:val="0"/>
          <w:w w:val="100"/>
          <w:position w:val="0"/>
          <w:shd w:val="clear" w:color="auto" w:fill="auto"/>
          <w:lang w:val="en-US" w:eastAsia="en-US" w:bidi="en-US"/>
        </w:rPr>
        <w:t>Yes</w:t>
        <w:tab/>
        <w:t>Yes, but limited to reduced material conditions</w:t>
        <w:tab/>
        <w:t>□ No</w:t>
      </w:r>
    </w:p>
    <w:p>
      <w:pPr>
        <w:pStyle w:val="Style28"/>
        <w:keepNext w:val="0"/>
        <w:keepLines w:val="0"/>
        <w:widowControl w:val="0"/>
        <w:shd w:val="clear" w:color="auto" w:fill="auto"/>
        <w:bidi w:val="0"/>
        <w:spacing w:before="0" w:after="0" w:line="158" w:lineRule="auto"/>
        <w:ind w:left="13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During border procedures:</w:t>
      </w:r>
    </w:p>
    <w:p>
      <w:pPr>
        <w:pStyle w:val="Style28"/>
        <w:keepNext w:val="0"/>
        <w:keepLines w:val="0"/>
        <w:widowControl w:val="0"/>
        <w:numPr>
          <w:ilvl w:val="0"/>
          <w:numId w:val="39"/>
        </w:numPr>
        <w:shd w:val="clear" w:color="auto" w:fill="auto"/>
        <w:tabs>
          <w:tab w:pos="2071" w:val="left"/>
          <w:tab w:pos="3336" w:val="left"/>
          <w:tab w:pos="8093" w:val="left"/>
        </w:tabs>
        <w:bidi w:val="0"/>
        <w:spacing w:before="0" w:after="0" w:line="240" w:lineRule="auto"/>
        <w:ind w:left="1680" w:right="0" w:firstLine="0"/>
        <w:jc w:val="left"/>
      </w:pPr>
      <w:r>
        <w:rPr>
          <w:color w:val="000000"/>
          <w:spacing w:val="0"/>
          <w:w w:val="100"/>
          <w:position w:val="0"/>
          <w:shd w:val="clear" w:color="auto" w:fill="auto"/>
          <w:lang w:val="en-US" w:eastAsia="en-US" w:bidi="en-US"/>
        </w:rPr>
        <w:t>Yes</w:t>
        <w:tab/>
        <w:t>Yes, but limited to reduced material conditions</w:t>
        <w:tab/>
        <w:t>□ No</w:t>
      </w:r>
    </w:p>
    <w:p>
      <w:pPr>
        <w:pStyle w:val="Style28"/>
        <w:keepNext w:val="0"/>
        <w:keepLines w:val="0"/>
        <w:widowControl w:val="0"/>
        <w:shd w:val="clear" w:color="auto" w:fill="auto"/>
        <w:bidi w:val="0"/>
        <w:spacing w:before="0" w:after="0" w:line="170" w:lineRule="auto"/>
        <w:ind w:left="1300" w:right="0" w:firstLine="8220"/>
        <w:jc w:val="left"/>
      </w:pPr>
      <w:r>
        <w:rPr>
          <w:color w:val="9BBB58"/>
          <w:spacing w:val="0"/>
          <w:w w:val="100"/>
          <w:position w:val="0"/>
          <w:shd w:val="clear" w:color="auto" w:fill="auto"/>
          <w:lang w:val="en-US" w:eastAsia="en-US" w:bidi="en-US"/>
        </w:rPr>
        <w:t xml:space="preserve">i </w:t>
      </w:r>
      <w:r>
        <w:rPr>
          <w:color w:val="000000"/>
          <w:spacing w:val="0"/>
          <w:w w:val="100"/>
          <w:position w:val="0"/>
          <w:shd w:val="clear" w:color="auto" w:fill="auto"/>
          <w:lang w:val="en-US" w:eastAsia="en-US" w:bidi="en-US"/>
        </w:rPr>
        <w:t>o During the regular procedure:</w:t>
      </w:r>
    </w:p>
    <w:p>
      <w:pPr>
        <w:pStyle w:val="Style28"/>
        <w:keepNext w:val="0"/>
        <w:keepLines w:val="0"/>
        <w:widowControl w:val="0"/>
        <w:numPr>
          <w:ilvl w:val="0"/>
          <w:numId w:val="39"/>
        </w:numPr>
        <w:shd w:val="clear" w:color="auto" w:fill="auto"/>
        <w:tabs>
          <w:tab w:pos="2071" w:val="left"/>
          <w:tab w:pos="3115" w:val="left"/>
        </w:tabs>
        <w:bidi w:val="0"/>
        <w:spacing w:before="0" w:after="100" w:line="170" w:lineRule="auto"/>
        <w:ind w:left="1680" w:right="0" w:firstLine="0"/>
        <w:jc w:val="left"/>
      </w:pPr>
      <w:r>
        <w:rPr>
          <w:color w:val="000000"/>
          <w:spacing w:val="0"/>
          <w:w w:val="100"/>
          <w:position w:val="0"/>
          <w:shd w:val="clear" w:color="auto" w:fill="auto"/>
          <w:lang w:val="en-US" w:eastAsia="en-US" w:bidi="en-US"/>
        </w:rPr>
        <w:t>Yes</w:t>
        <w:tab/>
        <w:t>□ Yes, but limited to reduced material conditions □ No</w:t>
      </w:r>
    </w:p>
    <w:p>
      <w:pPr>
        <w:pStyle w:val="Style28"/>
        <w:keepNext w:val="0"/>
        <w:keepLines w:val="0"/>
        <w:widowControl w:val="0"/>
        <w:shd w:val="clear" w:color="auto" w:fill="auto"/>
        <w:bidi w:val="0"/>
        <w:spacing w:before="0" w:after="0" w:line="158" w:lineRule="auto"/>
        <w:ind w:left="13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During the appeal procedure (first appeal and onward appeal):</w:t>
      </w:r>
    </w:p>
    <w:p>
      <w:pPr>
        <w:pStyle w:val="Style36"/>
        <w:keepNext w:val="0"/>
        <w:keepLines w:val="0"/>
        <w:widowControl w:val="0"/>
        <w:numPr>
          <w:ilvl w:val="0"/>
          <w:numId w:val="39"/>
        </w:numPr>
        <w:shd w:val="clear" w:color="auto" w:fill="auto"/>
        <w:tabs>
          <w:tab w:pos="2071" w:val="left"/>
          <w:tab w:pos="3336" w:val="left"/>
          <w:tab w:pos="8093" w:val="left"/>
        </w:tabs>
        <w:bidi w:val="0"/>
        <w:spacing w:before="0" w:line="170" w:lineRule="auto"/>
        <w:ind w:left="1680" w:right="0" w:firstLine="0"/>
        <w:jc w:val="left"/>
      </w:pPr>
      <w:r>
        <w:fldChar w:fldCharType="begin"/>
        <w:instrText xml:space="preserve"> TOC \o "1-5" \h \z </w:instrText>
        <w:fldChar w:fldCharType="separate"/>
      </w:r>
      <w:r>
        <w:rPr>
          <w:color w:val="000000"/>
          <w:spacing w:val="0"/>
          <w:w w:val="100"/>
          <w:position w:val="0"/>
          <w:shd w:val="clear" w:color="auto" w:fill="auto"/>
          <w:lang w:val="en-US" w:eastAsia="en-US" w:bidi="en-US"/>
        </w:rPr>
        <w:t>Yes</w:t>
        <w:tab/>
        <w:t>Yes, but limited to reduced material conditions</w:t>
        <w:tab/>
        <w:t>□ No</w:t>
      </w:r>
    </w:p>
    <w:p>
      <w:pPr>
        <w:pStyle w:val="Style36"/>
        <w:keepNext w:val="0"/>
        <w:keepLines w:val="0"/>
        <w:widowControl w:val="0"/>
        <w:shd w:val="clear" w:color="auto" w:fill="auto"/>
        <w:bidi w:val="0"/>
        <w:spacing w:before="0" w:after="0" w:line="158" w:lineRule="auto"/>
        <w:ind w:left="13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In case of a subsequent application:</w:t>
      </w:r>
    </w:p>
    <w:p>
      <w:pPr>
        <w:pStyle w:val="Style36"/>
        <w:keepNext w:val="0"/>
        <w:keepLines w:val="0"/>
        <w:widowControl w:val="0"/>
        <w:numPr>
          <w:ilvl w:val="0"/>
          <w:numId w:val="39"/>
        </w:numPr>
        <w:shd w:val="clear" w:color="auto" w:fill="auto"/>
        <w:tabs>
          <w:tab w:pos="2071" w:val="left"/>
          <w:tab w:pos="3336" w:val="left"/>
          <w:tab w:pos="8093" w:val="left"/>
        </w:tabs>
        <w:bidi w:val="0"/>
        <w:spacing w:before="0" w:line="170" w:lineRule="auto"/>
        <w:ind w:left="1680" w:right="0" w:firstLine="0"/>
        <w:jc w:val="left"/>
      </w:pPr>
      <w:r>
        <w:rPr>
          <w:color w:val="000000"/>
          <w:spacing w:val="0"/>
          <w:w w:val="100"/>
          <w:position w:val="0"/>
          <w:shd w:val="clear" w:color="auto" w:fill="auto"/>
          <w:lang w:val="en-US" w:eastAsia="en-US" w:bidi="en-US"/>
        </w:rPr>
        <w:t>Yes</w:t>
        <w:tab/>
        <w:t>Yes, but limited to reduced material conditions</w:t>
        <w:tab/>
        <w:t>□ No</w:t>
      </w:r>
    </w:p>
    <w:p>
      <w:pPr>
        <w:pStyle w:val="Style36"/>
        <w:keepNext w:val="0"/>
        <w:keepLines w:val="0"/>
        <w:widowControl w:val="0"/>
        <w:shd w:val="clear" w:color="auto" w:fill="auto"/>
        <w:tabs>
          <w:tab w:pos="5270" w:val="left"/>
        </w:tabs>
        <w:bidi w:val="0"/>
        <w:spacing w:before="0" w:after="500" w:line="240" w:lineRule="auto"/>
        <w:ind w:left="940" w:right="0" w:firstLine="0"/>
        <w:jc w:val="left"/>
      </w:pPr>
      <w:r>
        <w:rPr>
          <w:color w:val="000000"/>
          <w:spacing w:val="0"/>
          <w:w w:val="100"/>
          <w:position w:val="0"/>
          <w:shd w:val="clear" w:color="auto" w:fill="auto"/>
          <w:lang w:val="en-US" w:eastAsia="en-US" w:bidi="en-US"/>
        </w:rPr>
        <w:t>Is there a requirement in the law that only asylum seekers who lack resources are entitled to material reception conditions? IXI Yes</w:t>
        <w:tab/>
        <w:t>□ No</w:t>
      </w:r>
      <w:r>
        <w:fldChar w:fldCharType="end"/>
      </w:r>
    </w:p>
    <w:p>
      <w:pPr>
        <w:pStyle w:val="Style28"/>
        <w:keepNext w:val="0"/>
        <w:keepLines w:val="0"/>
        <w:widowControl w:val="0"/>
        <w:shd w:val="clear" w:color="auto" w:fill="auto"/>
        <w:bidi w:val="0"/>
        <w:spacing w:before="0"/>
        <w:ind w:left="220" w:right="0" w:firstLine="0"/>
        <w:jc w:val="both"/>
      </w:pPr>
      <w:r>
        <w:rPr>
          <w:color w:val="000000"/>
          <w:spacing w:val="0"/>
          <w:w w:val="100"/>
          <w:position w:val="0"/>
          <w:shd w:val="clear" w:color="auto" w:fill="auto"/>
          <w:lang w:val="en-US" w:eastAsia="en-US" w:bidi="en-US"/>
        </w:rPr>
        <w:t>Asylum-seekers are entitled to reception conditions as defined in the Asylum Seekers' Benefits Act (</w:t>
      </w:r>
      <w:r>
        <w:rPr>
          <w:i/>
          <w:iCs/>
          <w:color w:val="000000"/>
          <w:spacing w:val="0"/>
          <w:w w:val="100"/>
          <w:position w:val="0"/>
          <w:shd w:val="clear" w:color="auto" w:fill="auto"/>
          <w:lang w:val="en-US" w:eastAsia="en-US" w:bidi="en-US"/>
        </w:rPr>
        <w:t>Asylbewerberleistungsgesetz)</w:t>
      </w:r>
      <w:r>
        <w:rPr>
          <w:color w:val="000000"/>
          <w:spacing w:val="0"/>
          <w:w w:val="100"/>
          <w:position w:val="0"/>
          <w:shd w:val="clear" w:color="auto" w:fill="auto"/>
          <w:lang w:val="en-US" w:eastAsia="en-US" w:bidi="en-US"/>
        </w:rPr>
        <w:t xml:space="preserve"> until a final, non-appealable decision is made on their application. In spite of its title, the law applies not only to asylum-seekers, but also to people with a “tolerated stay” (</w:t>
      </w:r>
      <w:r>
        <w:rPr>
          <w:i/>
          <w:iCs/>
          <w:color w:val="000000"/>
          <w:spacing w:val="0"/>
          <w:w w:val="100"/>
          <w:position w:val="0"/>
          <w:shd w:val="clear" w:color="auto" w:fill="auto"/>
          <w:lang w:val="en-US" w:eastAsia="en-US" w:bidi="en-US"/>
        </w:rPr>
        <w:t>Duldung</w:t>
      </w:r>
      <w:r>
        <w:rPr>
          <w:color w:val="000000"/>
          <w:spacing w:val="0"/>
          <w:w w:val="100"/>
          <w:position w:val="0"/>
          <w:shd w:val="clear" w:color="auto" w:fill="auto"/>
          <w:lang w:val="en-US" w:eastAsia="en-US" w:bidi="en-US"/>
        </w:rPr>
        <w:t>) and even to certain groups of people who have been granted a temporary residence permit.</w:t>
      </w:r>
    </w:p>
    <w:p>
      <w:pPr>
        <w:pStyle w:val="Style28"/>
        <w:keepNext w:val="0"/>
        <w:keepLines w:val="0"/>
        <w:widowControl w:val="0"/>
        <w:shd w:val="clear" w:color="auto" w:fill="auto"/>
        <w:bidi w:val="0"/>
        <w:spacing w:before="0" w:after="0"/>
        <w:ind w:left="220" w:right="0" w:firstLine="0"/>
        <w:jc w:val="both"/>
      </w:pPr>
      <w:r>
        <w:rPr>
          <w:color w:val="000000"/>
          <w:spacing w:val="0"/>
          <w:w w:val="100"/>
          <w:position w:val="0"/>
          <w:shd w:val="clear" w:color="auto" w:fill="auto"/>
          <w:lang w:val="en-US" w:eastAsia="en-US" w:bidi="en-US"/>
        </w:rPr>
        <w:t>The Asylum Seekers' Benefits Act states that asylum-seekers and the other groups subject to this law are granted benefits which are significantly lower than “standard” social benefits, i.e. social benefits usually granted to German citizens or to foreigners with a secure residence status. The reduced benefits are granted for a maximum period of 48 months, after this period asylum-seekers are entitled to</w:t>
      </w:r>
    </w:p>
    <w:p>
      <w:pPr>
        <w:pStyle w:val="Style82"/>
        <w:keepNext w:val="0"/>
        <w:keepLines w:val="0"/>
        <w:widowControl w:val="0"/>
        <w:shd w:val="clear" w:color="auto" w:fill="auto"/>
        <w:bidi w:val="0"/>
        <w:spacing w:before="0" w:after="0" w:line="240" w:lineRule="auto"/>
        <w:ind w:left="0" w:right="780" w:firstLine="0"/>
        <w:jc w:val="right"/>
        <w:rPr>
          <w:sz w:val="13"/>
          <w:szCs w:val="13"/>
        </w:rPr>
      </w:pPr>
      <w:r>
        <w:rPr>
          <w:color w:val="000000"/>
          <w:spacing w:val="0"/>
          <w:w w:val="100"/>
          <w:position w:val="0"/>
          <w:sz w:val="13"/>
          <w:szCs w:val="13"/>
          <w:shd w:val="clear" w:color="auto" w:fill="auto"/>
          <w:lang w:val="en-US" w:eastAsia="en-US" w:bidi="en-US"/>
        </w:rPr>
        <w:t>127</w:t>
      </w:r>
    </w:p>
    <w:p>
      <w:pPr>
        <w:pStyle w:val="Style28"/>
        <w:keepNext w:val="0"/>
        <w:keepLines w:val="0"/>
        <w:widowControl w:val="0"/>
        <w:shd w:val="clear" w:color="auto" w:fill="auto"/>
        <w:bidi w:val="0"/>
        <w:spacing w:before="0"/>
        <w:ind w:left="220" w:right="0" w:firstLine="0"/>
        <w:jc w:val="both"/>
      </w:pPr>
      <w:r>
        <w:rPr>
          <w:color w:val="000000"/>
          <w:spacing w:val="0"/>
          <w:w w:val="100"/>
          <w:position w:val="0"/>
          <w:shd w:val="clear" w:color="auto" w:fill="auto"/>
          <w:lang w:val="en-US" w:eastAsia="en-US" w:bidi="en-US"/>
        </w:rPr>
        <w:t>social benefits as regulated in the Twelfth Book of the Social Code (</w:t>
      </w:r>
      <w:r>
        <w:rPr>
          <w:i/>
          <w:iCs/>
          <w:color w:val="000000"/>
          <w:spacing w:val="0"/>
          <w:w w:val="100"/>
          <w:position w:val="0"/>
          <w:shd w:val="clear" w:color="auto" w:fill="auto"/>
          <w:lang w:val="en-US" w:eastAsia="en-US" w:bidi="en-US"/>
        </w:rPr>
        <w:t>Sozialgesetzbuch</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112"/>
      </w:r>
      <w:r>
        <w:rPr>
          <w:color w:val="000000"/>
          <w:spacing w:val="0"/>
          <w:w w:val="100"/>
          <w:position w:val="0"/>
          <w:shd w:val="clear" w:color="auto" w:fill="auto"/>
          <w:lang w:val="en-US" w:eastAsia="en-US" w:bidi="en-US"/>
        </w:rPr>
        <w:t xml:space="preserve"> These standard social benefits consist of the basic social assistance and of possible “supplements in specific circumstances”. However, asylum-seekers are generally not entitled to “benefits for jobseekers”, so they are excluded from funds which are designed to assist with integration into the labour market even after the 48-months-period has expired.</w:t>
      </w:r>
    </w:p>
    <w:p>
      <w:pPr>
        <w:pStyle w:val="Style28"/>
        <w:keepNext w:val="0"/>
        <w:keepLines w:val="0"/>
        <w:widowControl w:val="0"/>
        <w:shd w:val="clear" w:color="auto" w:fill="auto"/>
        <w:bidi w:val="0"/>
        <w:spacing w:before="0" w:after="100"/>
        <w:ind w:left="220" w:right="0" w:firstLine="0"/>
        <w:jc w:val="both"/>
      </w:pPr>
      <w:r>
        <mc:AlternateContent>
          <mc:Choice Requires="wps">
            <w:drawing>
              <wp:anchor distT="0" distB="0" distL="114300" distR="114300" simplePos="0" relativeHeight="125829463" behindDoc="0" locked="0" layoutInCell="1" allowOverlap="1">
                <wp:simplePos x="0" y="0"/>
                <wp:positionH relativeFrom="page">
                  <wp:posOffset>828040</wp:posOffset>
                </wp:positionH>
                <wp:positionV relativeFrom="paragraph">
                  <wp:posOffset>1155700</wp:posOffset>
                </wp:positionV>
                <wp:extent cx="164465" cy="109855"/>
                <wp:wrapSquare wrapText="right"/>
                <wp:docPr id="259" name="Shape 259"/>
                <a:graphic xmlns:a="http://schemas.openxmlformats.org/drawingml/2006/main">
                  <a:graphicData uri="http://schemas.microsoft.com/office/word/2010/wordprocessingShape">
                    <wps:wsp>
                      <wps:cNvSpPr txBox="1"/>
                      <wps:spPr>
                        <a:xfrm>
                          <a:ext cx="164465" cy="10985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127</w:t>
                            </w:r>
                          </w:p>
                        </w:txbxContent>
                      </wps:txbx>
                      <wps:bodyPr wrap="none" lIns="0" tIns="0" rIns="0" bIns="0">
                        <a:noAutoFit/>
                      </wps:bodyPr>
                    </wps:wsp>
                  </a:graphicData>
                </a:graphic>
              </wp:anchor>
            </w:drawing>
          </mc:Choice>
          <mc:Fallback>
            <w:pict>
              <v:shape id="_x0000_s1285" type="#_x0000_t202" style="position:absolute;margin-left:65.200000000000003pt;margin-top:91.pt;width:12.949999999999999pt;height:8.6500000000000004pt;z-index:-125829290;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127</w:t>
                      </w:r>
                    </w:p>
                  </w:txbxContent>
                </v:textbox>
                <w10:wrap type="square" side="right" anchorx="page"/>
              </v:shape>
            </w:pict>
          </mc:Fallback>
        </mc:AlternateContent>
      </w:r>
      <w:r>
        <w:rPr>
          <w:color w:val="000000"/>
          <w:spacing w:val="0"/>
          <w:w w:val="100"/>
          <w:position w:val="0"/>
          <w:shd w:val="clear" w:color="auto" w:fill="auto"/>
          <w:lang w:val="en-US" w:eastAsia="en-US" w:bidi="en-US"/>
        </w:rPr>
        <w:t>If asylum-seekers have income or capital at their disposal, they are legally required to use up these resources before they can receive benefits under the Asylum Seekers' Benefits Act.</w:t>
      </w:r>
      <w:r>
        <w:rPr>
          <w:color w:val="000000"/>
          <w:spacing w:val="0"/>
          <w:w w:val="100"/>
          <w:position w:val="0"/>
          <w:shd w:val="clear" w:color="auto" w:fill="auto"/>
          <w:vertAlign w:val="superscript"/>
          <w:lang w:val="en-US" w:eastAsia="en-US" w:bidi="en-US"/>
        </w:rPr>
        <w:footnoteReference w:id="113"/>
      </w:r>
    </w:p>
    <w:p>
      <w:pPr>
        <w:pStyle w:val="Style28"/>
        <w:keepNext w:val="0"/>
        <w:keepLines w:val="0"/>
        <w:widowControl w:val="0"/>
        <w:shd w:val="clear" w:color="auto" w:fill="auto"/>
        <w:bidi w:val="0"/>
        <w:spacing w:before="0" w:after="0" w:line="266" w:lineRule="auto"/>
        <w:ind w:left="0" w:right="0" w:firstLine="0"/>
        <w:jc w:val="both"/>
        <w:rPr>
          <w:sz w:val="13"/>
          <w:szCs w:val="13"/>
        </w:rPr>
      </w:pPr>
      <w:r>
        <w:rPr>
          <w:color w:val="000000"/>
          <w:spacing w:val="0"/>
          <w:w w:val="100"/>
          <w:position w:val="0"/>
          <w:sz w:val="20"/>
          <w:szCs w:val="20"/>
          <w:shd w:val="clear" w:color="auto" w:fill="auto"/>
          <w:lang w:val="en-US" w:eastAsia="en-US" w:bidi="en-US"/>
        </w:rPr>
        <w:t xml:space="preserve">The Federal Constitutional Court decided on 18 July 2012 that the Asylum Seekers' Benefits Act in its present form is unconstitutional and asked the legislator to “immediately enact new provisions in the area of application of the Asylum Seekers' Benefits Act, which serve to secure a dignified minimum </w:t>
      </w:r>
      <w:r>
        <w:rPr>
          <w:color w:val="000000"/>
          <w:spacing w:val="0"/>
          <w:w w:val="100"/>
          <w:position w:val="0"/>
          <w:sz w:val="13"/>
          <w:szCs w:val="13"/>
          <w:shd w:val="clear" w:color="auto" w:fill="auto"/>
          <w:lang w:val="en-US" w:eastAsia="en-US" w:bidi="en-US"/>
        </w:rPr>
        <w:t>129</w:t>
      </w:r>
    </w:p>
    <w:p>
      <w:pPr>
        <w:pStyle w:val="Style28"/>
        <w:keepNext w:val="0"/>
        <w:keepLines w:val="0"/>
        <w:widowControl w:val="0"/>
        <w:shd w:val="clear" w:color="auto" w:fill="auto"/>
        <w:bidi w:val="0"/>
        <w:spacing w:before="0" w:after="440" w:line="180" w:lineRule="auto"/>
        <w:ind w:left="0" w:right="0" w:firstLine="0"/>
        <w:jc w:val="both"/>
      </w:pPr>
      <w:bookmarkStart w:id="102" w:name="bookmark102"/>
      <w:r>
        <w:rPr>
          <w:color w:val="000000"/>
          <w:spacing w:val="0"/>
          <w:w w:val="100"/>
          <w:position w:val="0"/>
          <w:shd w:val="clear" w:color="auto" w:fill="auto"/>
          <w:lang w:val="en-US" w:eastAsia="en-US" w:bidi="en-US"/>
        </w:rPr>
        <w:t>existence”.</w:t>
      </w:r>
      <w:r>
        <w:rPr>
          <w:color w:val="000000"/>
          <w:spacing w:val="0"/>
          <w:w w:val="100"/>
          <w:position w:val="0"/>
          <w:shd w:val="clear" w:color="auto" w:fill="auto"/>
          <w:vertAlign w:val="superscript"/>
          <w:lang w:val="en-US" w:eastAsia="en-US" w:bidi="en-US"/>
        </w:rPr>
        <w:t>129</w:t>
      </w:r>
      <w:bookmarkEnd w:id="102"/>
    </w:p>
    <w:p>
      <w:pPr>
        <w:pStyle w:val="Style72"/>
        <w:keepNext/>
        <w:keepLines/>
        <w:widowControl w:val="0"/>
        <w:numPr>
          <w:ilvl w:val="0"/>
          <w:numId w:val="51"/>
        </w:numPr>
        <w:shd w:val="clear" w:color="auto" w:fill="auto"/>
        <w:tabs>
          <w:tab w:pos="1125" w:val="left"/>
        </w:tabs>
        <w:bidi w:val="0"/>
        <w:spacing w:before="0" w:after="220" w:line="240" w:lineRule="auto"/>
        <w:ind w:left="0" w:right="0" w:firstLine="760"/>
        <w:jc w:val="both"/>
      </w:pPr>
      <w:bookmarkStart w:id="103" w:name="bookmark103"/>
      <w:bookmarkStart w:id="104" w:name="bookmark104"/>
      <w:r>
        <w:rPr>
          <w:spacing w:val="0"/>
          <w:w w:val="100"/>
          <w:position w:val="0"/>
          <w:shd w:val="clear" w:color="auto" w:fill="auto"/>
          <w:lang w:val="en-US" w:eastAsia="en-US" w:bidi="en-US"/>
        </w:rPr>
        <w:t>Forms and levels of material reception conditions</w:t>
      </w:r>
      <w:bookmarkEnd w:id="103"/>
      <w:bookmarkEnd w:id="104"/>
    </w:p>
    <w:p>
      <w:pPr>
        <w:pStyle w:val="Style28"/>
        <w:keepNext w:val="0"/>
        <w:keepLines w:val="0"/>
        <w:widowControl w:val="0"/>
        <w:shd w:val="clear" w:color="auto" w:fill="auto"/>
        <w:bidi w:val="0"/>
        <w:spacing w:before="0" w:after="120" w:line="240" w:lineRule="auto"/>
        <w:ind w:left="0" w:right="0" w:firstLine="0"/>
        <w:jc w:val="both"/>
      </w:pPr>
      <w:r>
        <w:rPr>
          <w:i/>
          <w:iCs/>
          <w:color w:val="000000"/>
          <w:spacing w:val="0"/>
          <w:w w:val="100"/>
          <w:position w:val="0"/>
          <w:shd w:val="clear" w:color="auto" w:fill="auto"/>
          <w:lang w:val="en-US" w:eastAsia="en-US" w:bidi="en-US"/>
        </w:rPr>
        <w:t>Indicators:</w:t>
      </w:r>
    </w:p>
    <w:p>
      <w:pPr>
        <w:pStyle w:val="Style28"/>
        <w:keepNext w:val="0"/>
        <w:keepLines w:val="0"/>
        <w:widowControl w:val="0"/>
        <w:shd w:val="clear" w:color="auto" w:fill="auto"/>
        <w:bidi w:val="0"/>
        <w:spacing w:before="0" w:after="440" w:line="240" w:lineRule="auto"/>
        <w:ind w:left="460" w:right="0" w:firstLine="20"/>
        <w:jc w:val="both"/>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Amount of the financial allowance/vouchers granted to asylum seekers on 31/12/2012 (per month, in original currency and in euros): (minimum) 78 € - 134 €, (maximum) 205 € - 346 €</w:t>
      </w:r>
    </w:p>
    <w:p>
      <w:pPr>
        <w:pStyle w:val="Style2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benefits as regulated in the Asylum Seekers' Benefits Act until 2012 were considerably lower than social allowances granted to German citizens or to foreigners with a secure residence status. For example, a single adult person was entitled to 224.97 €, but 184.07 € out of this allowance was designated for basic needs and could be provided in kind. The allowance paid out in cash (and sometimes in vouchers) was 40.90 € (20.45 € for children under 15 ys.).</w:t>
      </w:r>
    </w:p>
    <w:p>
      <w:pPr>
        <w:pStyle w:val="Style2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Federal Constitutional Court declared the Asylum Seekers' Benefits Act as unconstitutional in July 2012, particularly on the grounds that the benefits paid out in cash were incompatible with the fundamental right to a minimum existence. The court considered the benefits to be insufficient because they had not been changed since 1993 and they had not been calculated in a comprehensible manner in the first place.</w:t>
      </w:r>
      <w:r>
        <w:rPr>
          <w:color w:val="000000"/>
          <w:spacing w:val="0"/>
          <w:w w:val="100"/>
          <w:position w:val="0"/>
          <w:shd w:val="clear" w:color="auto" w:fill="auto"/>
          <w:vertAlign w:val="superscript"/>
          <w:lang w:val="en-US" w:eastAsia="en-US" w:bidi="en-US"/>
        </w:rPr>
        <w:t>130</w:t>
      </w:r>
      <w:r>
        <w:rPr>
          <w:color w:val="000000"/>
          <w:spacing w:val="0"/>
          <w:w w:val="100"/>
          <w:position w:val="0"/>
          <w:shd w:val="clear" w:color="auto" w:fill="auto"/>
          <w:lang w:val="en-US" w:eastAsia="en-US" w:bidi="en-US"/>
        </w:rPr>
        <w:t xml:space="preserve"> The court obliged the legislator to “immediately” revise the law and for the period until a new law is passed, it asked authorities to calculate the basic allowances of the Asylum Seekers Benefits Act on the basis of the generally applicable provisions of the Social Code. A first draft for a new law was published in December 2012 by the Ministry of Labour and Social Affairs, but no bill has been passed to parliament as of May 2013. This means that the transitional arrangement as required by the Federal Constitutional Court is still in force and asylum-seekers at present are entitled to benefits similar to “standard” social benefits. As a result, the allowance which has to be paid out in cash has been raised considerably:</w:t>
      </w:r>
    </w:p>
    <w:p>
      <w:pPr>
        <w:pStyle w:val="Style8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131</w:t>
      </w:r>
    </w:p>
    <w:p>
      <w:pPr>
        <w:pStyle w:val="Style28"/>
        <w:keepNext w:val="0"/>
        <w:keepLines w:val="0"/>
        <w:widowControl w:val="0"/>
        <w:shd w:val="clear" w:color="auto" w:fill="auto"/>
        <w:bidi w:val="0"/>
        <w:spacing w:before="0" w:after="220" w:line="180" w:lineRule="auto"/>
        <w:ind w:left="0" w:right="0" w:firstLine="0"/>
        <w:jc w:val="both"/>
      </w:pPr>
      <w:r>
        <w:rPr>
          <w:b/>
          <w:bCs/>
          <w:i/>
          <w:iCs/>
          <w:color w:val="000000"/>
          <w:spacing w:val="0"/>
          <w:w w:val="100"/>
          <w:position w:val="0"/>
          <w:shd w:val="clear" w:color="auto" w:fill="auto"/>
          <w:lang w:val="en-US" w:eastAsia="en-US" w:bidi="en-US"/>
        </w:rPr>
        <w:t>Basic allowances for asylum-seekers 2012</w:t>
      </w:r>
      <w:r>
        <w:rPr>
          <w:i/>
          <w:iCs/>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131</w:t>
      </w:r>
    </w:p>
    <w:tbl>
      <w:tblPr>
        <w:tblOverlap w:val="never"/>
        <w:jc w:val="center"/>
        <w:tblLayout w:type="fixed"/>
      </w:tblPr>
      <w:tblGrid>
        <w:gridCol w:w="1320"/>
        <w:gridCol w:w="1315"/>
        <w:gridCol w:w="1315"/>
        <w:gridCol w:w="1320"/>
        <w:gridCol w:w="1315"/>
        <w:gridCol w:w="1315"/>
        <w:gridCol w:w="1344"/>
      </w:tblGrid>
      <w:tr>
        <w:trPr>
          <w:trHeight w:val="9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Single person</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Spouse</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Member of household</w:t>
            </w:r>
          </w:p>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&gt; 18 ys.</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Member of household 14-17 ys.</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Member of household 6-13 ys.</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Member of household</w:t>
            </w:r>
          </w:p>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&lt; 6 ys</w:t>
            </w:r>
          </w:p>
        </w:tc>
      </w:tr>
      <w:tr>
        <w:trPr>
          <w:trHeight w:val="859"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Allowance for basic needs*</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212 €</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191 €</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170 €</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192 €</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152 €</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127 €</w:t>
            </w:r>
          </w:p>
        </w:tc>
      </w:tr>
      <w:tr>
        <w:trPr>
          <w:trHeight w:val="629"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Allowance in cash</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134 €</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120 €</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107 €</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79 €</w:t>
            </w:r>
          </w:p>
        </w:tc>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86 €</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78 €</w:t>
            </w:r>
          </w:p>
        </w:tc>
      </w:tr>
      <w:tr>
        <w:trPr>
          <w:trHeight w:val="40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346 €</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311 €</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277 €</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271 €</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238 €</w:t>
            </w:r>
          </w:p>
        </w:tc>
        <w:tc>
          <w:tcPr>
            <w:tcBorders>
              <w:top w:val="single" w:sz="4"/>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205 €</w:t>
            </w:r>
          </w:p>
        </w:tc>
      </w:tr>
    </w:tbl>
    <w:p>
      <w:pPr>
        <w:pStyle w:val="Style50"/>
        <w:keepNext w:val="0"/>
        <w:keepLines w:val="0"/>
        <w:widowControl w:val="0"/>
        <w:shd w:val="clear" w:color="auto" w:fill="auto"/>
        <w:bidi w:val="0"/>
        <w:spacing w:before="0" w:after="0" w:line="240" w:lineRule="auto"/>
        <w:ind w:left="0" w:right="0" w:firstLine="0"/>
        <w:jc w:val="both"/>
        <w:rPr>
          <w:sz w:val="16"/>
          <w:szCs w:val="16"/>
        </w:rPr>
      </w:pPr>
      <w:r>
        <w:rPr>
          <w:b w:val="0"/>
          <w:bCs w:val="0"/>
          <w:color w:val="000000"/>
          <w:spacing w:val="0"/>
          <w:w w:val="100"/>
          <w:position w:val="0"/>
          <w:sz w:val="16"/>
          <w:szCs w:val="16"/>
          <w:shd w:val="clear" w:color="auto" w:fill="auto"/>
          <w:lang w:val="en-US" w:eastAsia="en-US" w:bidi="en-US"/>
        </w:rPr>
        <w:t>* This part of the allowance is reduced or omitted to the extent that basic needs (food, clothes, energy, furniture and other household goods, bedding, towels, toiletries) are provided in kind, particularly in the initial reception centres and in other accommodation centres.</w:t>
      </w:r>
    </w:p>
    <w:p>
      <w:pPr>
        <w:widowControl w:val="0"/>
        <w:spacing w:after="339" w:line="1" w:lineRule="exact"/>
      </w:pPr>
    </w:p>
    <w:p>
      <w:pPr>
        <w:widowControl w:val="0"/>
        <w:spacing w:line="1" w:lineRule="exact"/>
      </w:pPr>
    </w:p>
    <w:tbl>
      <w:tblPr>
        <w:tblOverlap w:val="never"/>
        <w:jc w:val="center"/>
        <w:tblLayout w:type="fixed"/>
      </w:tblPr>
      <w:tblGrid>
        <w:gridCol w:w="408"/>
        <w:gridCol w:w="8870"/>
      </w:tblGrid>
      <w:tr>
        <w:trPr>
          <w:trHeight w:val="245" w:hRule="exact"/>
        </w:trPr>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129</w:t>
            </w:r>
          </w:p>
        </w:tc>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 xml:space="preserve">Federal Constitutional Court, decision of 18 July 2012 - 1 BvL 10/10, 1 BvL 2/11 - </w:t>
            </w:r>
            <w:r>
              <w:rPr>
                <w:color w:val="000000"/>
                <w:spacing w:val="0"/>
                <w:w w:val="100"/>
                <w:position w:val="0"/>
                <w:sz w:val="18"/>
                <w:szCs w:val="18"/>
                <w:shd w:val="clear" w:color="auto" w:fill="auto"/>
                <w:lang w:val="en-US" w:eastAsia="en-US" w:bidi="en-US"/>
              </w:rPr>
              <w:t>asyl.net</w:t>
            </w:r>
            <w:r>
              <w:rPr>
                <w:color w:val="000000"/>
                <w:spacing w:val="0"/>
                <w:w w:val="100"/>
                <w:position w:val="0"/>
                <w:sz w:val="18"/>
                <w:szCs w:val="18"/>
                <w:shd w:val="clear" w:color="auto" w:fill="auto"/>
                <w:lang w:val="en-US" w:eastAsia="en-US" w:bidi="en-US"/>
              </w:rPr>
              <w:t>, M19839; for</w:t>
            </w:r>
          </w:p>
        </w:tc>
      </w:tr>
      <w:tr>
        <w:trPr>
          <w:trHeight w:val="413"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130</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details cf. next question.</w:t>
            </w:r>
          </w:p>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 xml:space="preserve">Federal Constitutional Court, decision of 18 July 2012 - 1 BvL 10/10, 1 BvL 2/11 - </w:t>
            </w:r>
            <w:r>
              <w:rPr>
                <w:color w:val="000000"/>
                <w:spacing w:val="0"/>
                <w:w w:val="100"/>
                <w:position w:val="0"/>
                <w:sz w:val="18"/>
                <w:szCs w:val="18"/>
                <w:shd w:val="clear" w:color="auto" w:fill="auto"/>
                <w:lang w:val="en-US" w:eastAsia="en-US" w:bidi="en-US"/>
              </w:rPr>
              <w:t>asyl.net</w:t>
            </w:r>
            <w:r>
              <w:rPr>
                <w:color w:val="000000"/>
                <w:spacing w:val="0"/>
                <w:w w:val="100"/>
                <w:position w:val="0"/>
                <w:sz w:val="18"/>
                <w:szCs w:val="18"/>
                <w:shd w:val="clear" w:color="auto" w:fill="auto"/>
                <w:lang w:val="en-US" w:eastAsia="en-US" w:bidi="en-US"/>
              </w:rPr>
              <w:t>, M19839. Cf.</w:t>
            </w:r>
          </w:p>
        </w:tc>
      </w:tr>
      <w:tr>
        <w:trPr>
          <w:trHeight w:val="610" w:hRule="exact"/>
        </w:trPr>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131</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press release of the Federal Constitutional Court (in</w:t>
            </w:r>
            <w:r>
              <w:fldChar w:fldCharType="begin"/>
            </w:r>
            <w:r>
              <w:rPr/>
              <w:instrText> HYPERLINK "http://www.bundesverfassungsgericht.de/pressemitteilungen/bvg12-056en.html" </w:instrText>
            </w:r>
            <w:r>
              <w:fldChar w:fldCharType="separate"/>
            </w:r>
            <w:r>
              <w:rPr>
                <w:color w:val="000000"/>
                <w:spacing w:val="0"/>
                <w:w w:val="100"/>
                <w:position w:val="0"/>
                <w:sz w:val="18"/>
                <w:szCs w:val="18"/>
                <w:shd w:val="clear" w:color="auto" w:fill="auto"/>
                <w:lang w:val="en-US" w:eastAsia="en-US" w:bidi="en-US"/>
              </w:rPr>
              <w:t xml:space="preserve"> </w:t>
            </w:r>
            <w:r>
              <w:rPr>
                <w:color w:val="000080"/>
                <w:spacing w:val="0"/>
                <w:w w:val="100"/>
                <w:position w:val="0"/>
                <w:sz w:val="18"/>
                <w:szCs w:val="18"/>
                <w:shd w:val="clear" w:color="auto" w:fill="auto"/>
                <w:lang w:val="en-US" w:eastAsia="en-US" w:bidi="en-US"/>
              </w:rPr>
              <w:t>Enalish</w:t>
            </w:r>
            <w:r>
              <w:rPr>
                <w:color w:val="000000"/>
                <w:spacing w:val="0"/>
                <w:w w:val="100"/>
                <w:position w:val="0"/>
                <w:sz w:val="18"/>
                <w:szCs w:val="18"/>
                <w:shd w:val="clear" w:color="auto" w:fill="auto"/>
                <w:lang w:val="en-US" w:eastAsia="en-US" w:bidi="en-US"/>
              </w:rPr>
              <w:t>)</w:t>
            </w:r>
            <w:r>
              <w:fldChar w:fldCharType="end"/>
            </w:r>
            <w:r>
              <w:rPr>
                <w:color w:val="000000"/>
                <w:spacing w:val="0"/>
                <w:w w:val="100"/>
                <w:position w:val="0"/>
                <w:sz w:val="18"/>
                <w:szCs w:val="18"/>
                <w:shd w:val="clear" w:color="auto" w:fill="auto"/>
                <w:lang w:val="en-US" w:eastAsia="en-US" w:bidi="en-US"/>
              </w:rPr>
              <w:t>.</w:t>
            </w:r>
          </w:p>
          <w:p>
            <w:pPr>
              <w:pStyle w:val="Style13"/>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Georg Classen, “Das BVerfG-Urteil zur Verfassungswidrigkeit des AsylbLG”, Asylmagazin 9/2012, S. 286</w:t>
              <w:softHyphen/>
              <w:t>293.</w:t>
            </w:r>
          </w:p>
        </w:tc>
      </w:tr>
    </w:tbl>
    <w:p>
      <w:pPr>
        <w:sectPr>
          <w:footerReference w:type="default" r:id="rId74"/>
          <w:footerReference w:type="even" r:id="rId75"/>
          <w:footerReference w:type="first" r:id="rId76"/>
          <w:footnotePr>
            <w:pos w:val="pageBottom"/>
            <w:numFmt w:val="decimal"/>
            <w:numStart w:val="4"/>
            <w:numRestart w:val="continuous"/>
            <w15:footnoteColumns w:val="1"/>
          </w:footnotePr>
          <w:pgSz w:w="11900" w:h="16840"/>
          <w:pgMar w:top="603" w:left="1088" w:right="1216" w:bottom="2693" w:header="0" w:footer="3" w:gutter="0"/>
          <w:cols w:space="720"/>
          <w:noEndnote/>
          <w:titlePg/>
          <w:rtlGutter w:val="0"/>
          <w:docGrid w:linePitch="360"/>
        </w:sectPr>
      </w:pPr>
    </w:p>
    <w:p>
      <w:pPr>
        <w:pStyle w:val="Style72"/>
        <w:keepNext/>
        <w:keepLines/>
        <w:widowControl w:val="0"/>
        <w:numPr>
          <w:ilvl w:val="0"/>
          <w:numId w:val="51"/>
        </w:numPr>
        <w:shd w:val="clear" w:color="auto" w:fill="auto"/>
        <w:tabs>
          <w:tab w:pos="1200" w:val="left"/>
        </w:tabs>
        <w:bidi w:val="0"/>
        <w:spacing w:before="0" w:after="460" w:line="240" w:lineRule="auto"/>
        <w:ind w:left="0" w:right="0" w:firstLine="840"/>
        <w:jc w:val="left"/>
      </w:pPr>
      <w:bookmarkStart w:id="105" w:name="bookmark105"/>
      <w:bookmarkStart w:id="106" w:name="bookmark106"/>
      <w:r>
        <w:rPr>
          <w:spacing w:val="0"/>
          <w:w w:val="100"/>
          <w:position w:val="0"/>
          <w:shd w:val="clear" w:color="auto" w:fill="auto"/>
          <w:lang w:val="en-US" w:eastAsia="en-US" w:bidi="en-US"/>
        </w:rPr>
        <w:t>Types of accommodation</w:t>
      </w:r>
      <w:bookmarkEnd w:id="105"/>
      <w:bookmarkEnd w:id="106"/>
    </w:p>
    <w:p>
      <w:pPr>
        <w:pStyle w:val="Style28"/>
        <w:keepNext w:val="0"/>
        <w:keepLines w:val="0"/>
        <w:widowControl w:val="0"/>
        <w:shd w:val="clear" w:color="auto" w:fill="auto"/>
        <w:bidi w:val="0"/>
        <w:spacing w:before="0" w:after="0" w:line="240" w:lineRule="auto"/>
        <w:ind w:left="0" w:right="0" w:firstLine="0"/>
        <w:jc w:val="left"/>
      </w:pPr>
      <w:bookmarkStart w:id="107" w:name="bookmark107"/>
      <w:r>
        <w:rPr>
          <w:i/>
          <w:iCs/>
          <w:color w:val="000000"/>
          <w:spacing w:val="0"/>
          <w:w w:val="100"/>
          <w:position w:val="0"/>
          <w:shd w:val="clear" w:color="auto" w:fill="auto"/>
          <w:lang w:val="en-US" w:eastAsia="en-US" w:bidi="en-US"/>
        </w:rPr>
        <w:t>Indicators:</w:t>
      </w:r>
      <w:bookmarkEnd w:id="107"/>
    </w:p>
    <w:p>
      <w:pPr>
        <w:pStyle w:val="Style28"/>
        <w:keepNext w:val="0"/>
        <w:keepLines w:val="0"/>
        <w:widowControl w:val="0"/>
        <w:shd w:val="clear" w:color="auto" w:fill="auto"/>
        <w:tabs>
          <w:tab w:pos="9499" w:val="left"/>
        </w:tabs>
        <w:bidi w:val="0"/>
        <w:spacing w:before="0" w:after="40" w:line="180" w:lineRule="auto"/>
        <w:ind w:left="0" w:right="0" w:firstLine="0"/>
        <w:jc w:val="both"/>
      </w:pPr>
      <w:r>
        <w:rPr>
          <w:color w:val="9BBB58"/>
          <w:spacing w:val="0"/>
          <w:w w:val="100"/>
          <w:position w:val="0"/>
          <w:shd w:val="clear" w:color="auto" w:fill="auto"/>
          <w:vertAlign w:val="superscript"/>
          <w:lang w:val="en-US" w:eastAsia="en-US" w:bidi="en-US"/>
        </w:rPr>
        <w:t>1</w:t>
      </w:r>
      <w:r>
        <w:rPr>
          <w:color w:val="9BBB58"/>
          <w:spacing w:val="0"/>
          <w:w w:val="100"/>
          <w:position w:val="0"/>
          <w:shd w:val="clear" w:color="auto" w:fill="auto"/>
          <w:lang w:val="en-US" w:eastAsia="en-US" w:bidi="en-US"/>
        </w:rPr>
        <w:tab/>
        <w:t>I</w:t>
      </w:r>
    </w:p>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 Number of places in all the reception centres (both permanent and for first arrivals): N/A</w:t>
      </w:r>
    </w:p>
    <w:p>
      <w:pPr>
        <w:pStyle w:val="Style82"/>
        <w:keepNext w:val="0"/>
        <w:keepLines w:val="0"/>
        <w:widowControl w:val="0"/>
        <w:shd w:val="clear" w:color="auto" w:fill="auto"/>
        <w:bidi w:val="0"/>
        <w:spacing w:before="0" w:after="0" w:line="240" w:lineRule="auto"/>
        <w:ind w:left="0" w:right="0" w:firstLine="0"/>
        <w:jc w:val="left"/>
      </w:pPr>
      <w:r>
        <w:rPr>
          <w:color w:val="9BBB58"/>
          <w:spacing w:val="0"/>
          <w:w w:val="100"/>
          <w:position w:val="0"/>
          <w:shd w:val="clear" w:color="auto" w:fill="auto"/>
          <w:lang w:val="en-US" w:eastAsia="en-US" w:bidi="en-US"/>
        </w:rPr>
        <w:t>I</w:t>
      </w:r>
    </w:p>
    <w:p>
      <w:pPr>
        <w:pStyle w:val="Style28"/>
        <w:keepNext w:val="0"/>
        <w:keepLines w:val="0"/>
        <w:widowControl w:val="0"/>
        <w:shd w:val="clear" w:color="auto" w:fill="auto"/>
        <w:bidi w:val="0"/>
        <w:spacing w:before="0" w:after="40" w:line="180" w:lineRule="auto"/>
        <w:ind w:left="0" w:right="0" w:firstLine="480"/>
        <w:jc w:val="left"/>
      </w:pPr>
      <w:r>
        <w:rPr>
          <w:color w:val="000000"/>
          <w:spacing w:val="0"/>
          <w:w w:val="100"/>
          <w:position w:val="0"/>
          <w:shd w:val="clear" w:color="auto" w:fill="auto"/>
          <w:lang w:val="en-US" w:eastAsia="en-US" w:bidi="en-US"/>
        </w:rPr>
        <w:t>- Number of places in private accommodation: N/A</w:t>
      </w:r>
    </w:p>
    <w:p>
      <w:pPr>
        <w:pStyle w:val="Style28"/>
        <w:keepNext w:val="0"/>
        <w:keepLines w:val="0"/>
        <w:widowControl w:val="0"/>
        <w:shd w:val="clear" w:color="auto" w:fill="auto"/>
        <w:bidi w:val="0"/>
        <w:spacing w:before="0" w:after="40" w:line="240" w:lineRule="auto"/>
        <w:ind w:left="0" w:right="0" w:firstLine="480"/>
        <w:jc w:val="left"/>
      </w:pPr>
      <w:r>
        <w:rPr>
          <w:color w:val="000000"/>
          <w:spacing w:val="0"/>
          <w:w w:val="100"/>
          <w:position w:val="0"/>
          <w:shd w:val="clear" w:color="auto" w:fill="auto"/>
          <w:lang w:val="en-US" w:eastAsia="en-US" w:bidi="en-US"/>
        </w:rPr>
        <w:t>- Number of reception centres: N/A</w:t>
      </w:r>
    </w:p>
    <w:p>
      <w:pPr>
        <w:pStyle w:val="Style28"/>
        <w:keepNext w:val="0"/>
        <w:keepLines w:val="0"/>
        <w:widowControl w:val="0"/>
        <w:numPr>
          <w:ilvl w:val="0"/>
          <w:numId w:val="43"/>
        </w:numPr>
        <w:shd w:val="clear" w:color="auto" w:fill="auto"/>
        <w:tabs>
          <w:tab w:pos="834" w:val="left"/>
          <w:tab w:pos="7435" w:val="left"/>
        </w:tabs>
        <w:bidi w:val="0"/>
        <w:spacing w:before="0" w:after="40" w:line="240" w:lineRule="auto"/>
        <w:ind w:left="0" w:right="0" w:firstLine="480"/>
        <w:jc w:val="left"/>
      </w:pPr>
      <w:r>
        <w:rPr>
          <w:color w:val="000000"/>
          <w:spacing w:val="0"/>
          <w:w w:val="100"/>
          <w:position w:val="0"/>
          <w:shd w:val="clear" w:color="auto" w:fill="auto"/>
          <w:lang w:val="en-US" w:eastAsia="en-US" w:bidi="en-US"/>
        </w:rPr>
        <w:t>Are there any problems of overcrowding in the reception centres?</w:t>
        <w:tab/>
        <w:t>IZI Yes □ No</w:t>
      </w:r>
    </w:p>
    <w:p>
      <w:pPr>
        <w:pStyle w:val="Style28"/>
        <w:keepNext w:val="0"/>
        <w:keepLines w:val="0"/>
        <w:widowControl w:val="0"/>
        <w:numPr>
          <w:ilvl w:val="0"/>
          <w:numId w:val="43"/>
        </w:numPr>
        <w:shd w:val="clear" w:color="auto" w:fill="auto"/>
        <w:tabs>
          <w:tab w:pos="834" w:val="left"/>
        </w:tabs>
        <w:bidi w:val="0"/>
        <w:spacing w:before="0" w:after="40" w:line="240" w:lineRule="auto"/>
        <w:ind w:left="0" w:right="0" w:firstLine="480"/>
        <w:jc w:val="left"/>
      </w:pPr>
      <w:r>
        <w:rPr>
          <w:color w:val="000000"/>
          <w:spacing w:val="0"/>
          <w:w w:val="100"/>
          <w:position w:val="0"/>
          <w:shd w:val="clear" w:color="auto" w:fill="auto"/>
          <w:lang w:val="en-US" w:eastAsia="en-US" w:bidi="en-US"/>
        </w:rPr>
        <w:t>What is, if available, the average length of stay of asylum seekers in the reception centres? N/A</w:t>
      </w:r>
    </w:p>
    <w:p>
      <w:pPr>
        <w:pStyle w:val="Style28"/>
        <w:keepNext w:val="0"/>
        <w:keepLines w:val="0"/>
        <w:widowControl w:val="0"/>
        <w:numPr>
          <w:ilvl w:val="0"/>
          <w:numId w:val="43"/>
        </w:numPr>
        <w:shd w:val="clear" w:color="auto" w:fill="auto"/>
        <w:tabs>
          <w:tab w:pos="834" w:val="left"/>
        </w:tabs>
        <w:bidi w:val="0"/>
        <w:spacing w:before="0" w:after="500" w:line="240" w:lineRule="auto"/>
        <w:ind w:left="0" w:right="0" w:firstLine="480"/>
        <w:jc w:val="left"/>
      </w:pPr>
      <w:r>
        <w:rPr>
          <w:color w:val="000000"/>
          <w:spacing w:val="0"/>
          <w:w w:val="100"/>
          <w:position w:val="0"/>
          <w:shd w:val="clear" w:color="auto" w:fill="auto"/>
          <w:lang w:val="en-US" w:eastAsia="en-US" w:bidi="en-US"/>
        </w:rPr>
        <w:t>Are unaccompanied children ever accommodated with adults in practice? IZI Yes □ No</w:t>
      </w:r>
    </w:p>
    <w:p>
      <w:pPr>
        <w:pStyle w:val="Style28"/>
        <w:keepNext w:val="0"/>
        <w:keepLines w:val="0"/>
        <w:widowControl w:val="0"/>
        <w:shd w:val="clear" w:color="auto" w:fill="auto"/>
        <w:bidi w:val="0"/>
        <w:spacing w:before="0" w:after="260"/>
        <w:ind w:left="0" w:right="0" w:firstLine="140"/>
        <w:jc w:val="both"/>
      </w:pPr>
      <w:r>
        <w:rPr>
          <w:color w:val="000000"/>
          <w:spacing w:val="0"/>
          <w:w w:val="100"/>
          <w:position w:val="0"/>
          <w:shd w:val="clear" w:color="auto" w:fill="auto"/>
          <w:lang w:val="en-US" w:eastAsia="en-US" w:bidi="en-US"/>
        </w:rPr>
        <w:t>Asylum-seekers are obliged to stay in an initial reception centre for a maximum period of three months. Places in those reception centres are allocated according to a distribution system. There is at least one initial reception centre in each of Germany's 16 Federal States, and responsibility for the running of these centres lies with the central foreigners' authorities of the states.</w:t>
      </w:r>
    </w:p>
    <w:p>
      <w:pPr>
        <w:pStyle w:val="Style28"/>
        <w:keepNext w:val="0"/>
        <w:keepLines w:val="0"/>
        <w:widowControl w:val="0"/>
        <w:shd w:val="clear" w:color="auto" w:fill="auto"/>
        <w:bidi w:val="0"/>
        <w:spacing w:before="0" w:after="0"/>
        <w:ind w:left="0" w:right="0" w:firstLine="140"/>
        <w:jc w:val="both"/>
      </w:pPr>
      <w:r>
        <w:rPr>
          <w:color w:val="000000"/>
          <w:spacing w:val="0"/>
          <w:w w:val="100"/>
          <w:position w:val="0"/>
          <w:shd w:val="clear" w:color="auto" w:fill="auto"/>
          <w:lang w:val="en-US" w:eastAsia="en-US" w:bidi="en-US"/>
        </w:rPr>
        <w:t>Following the initial reception period, asylum-seekers are usually sent to another accommodation centre within the same Federal State and they are obliged to stay in the municipality to which they have been allocated for the whole duration of their procedure, i.e. including during court proceedings. The Federal States are entitled by law to organise the distribution and the accommodation of asylum-seekers within</w:t>
      </w:r>
    </w:p>
    <w:p>
      <w:pPr>
        <w:pStyle w:val="Style82"/>
        <w:keepNext w:val="0"/>
        <w:keepLines w:val="0"/>
        <w:widowControl w:val="0"/>
        <w:shd w:val="clear" w:color="auto" w:fill="auto"/>
        <w:bidi w:val="0"/>
        <w:spacing w:before="0" w:after="0" w:line="240" w:lineRule="auto"/>
        <w:ind w:left="1580" w:right="0" w:firstLine="0"/>
        <w:jc w:val="left"/>
        <w:rPr>
          <w:sz w:val="13"/>
          <w:szCs w:val="13"/>
        </w:rPr>
      </w:pPr>
      <w:r>
        <w:rPr>
          <w:color w:val="000000"/>
          <w:spacing w:val="0"/>
          <w:w w:val="100"/>
          <w:position w:val="0"/>
          <w:sz w:val="13"/>
          <w:szCs w:val="13"/>
          <w:shd w:val="clear" w:color="auto" w:fill="auto"/>
          <w:lang w:val="en-US" w:eastAsia="en-US" w:bidi="en-US"/>
        </w:rPr>
        <w:t>132</w:t>
      </w:r>
    </w:p>
    <w:p>
      <w:pPr>
        <w:pStyle w:val="Style28"/>
        <w:keepNext w:val="0"/>
        <w:keepLines w:val="0"/>
        <w:widowControl w:val="0"/>
        <w:shd w:val="clear" w:color="auto" w:fill="auto"/>
        <w:bidi w:val="0"/>
        <w:spacing w:before="0" w:after="260"/>
        <w:ind w:left="0" w:right="0" w:firstLine="140"/>
        <w:jc w:val="both"/>
      </w:pPr>
      <w:r>
        <w:rPr>
          <w:color w:val="000000"/>
          <w:spacing w:val="0"/>
          <w:w w:val="100"/>
          <w:position w:val="0"/>
          <w:shd w:val="clear" w:color="auto" w:fill="auto"/>
          <w:lang w:val="en-US" w:eastAsia="en-US" w:bidi="en-US"/>
        </w:rPr>
        <w:t>their territories.</w:t>
      </w:r>
      <w:r>
        <w:rPr>
          <w:color w:val="000000"/>
          <w:spacing w:val="0"/>
          <w:w w:val="100"/>
          <w:position w:val="0"/>
          <w:shd w:val="clear" w:color="auto" w:fill="auto"/>
          <w:vertAlign w:val="superscript"/>
          <w:lang w:val="en-US" w:eastAsia="en-US" w:bidi="en-US"/>
        </w:rPr>
        <w:footnoteReference w:id="114"/>
      </w:r>
      <w:r>
        <w:rPr>
          <w:color w:val="000000"/>
          <w:spacing w:val="0"/>
          <w:w w:val="100"/>
          <w:position w:val="0"/>
          <w:shd w:val="clear" w:color="auto" w:fill="auto"/>
          <w:lang w:val="en-US" w:eastAsia="en-US" w:bidi="en-US"/>
        </w:rPr>
        <w:t xml:space="preserve"> In many cases, states have referred responsibility for accommodation to municipalities. The responsible authorities can decide at their discretion whether the management of the centres is carried out by the local governments themselves or whether this task is transferred to NGOs or to facility management companies.</w:t>
      </w:r>
    </w:p>
    <w:p>
      <w:pPr>
        <w:pStyle w:val="Style28"/>
        <w:keepNext w:val="0"/>
        <w:keepLines w:val="0"/>
        <w:widowControl w:val="0"/>
        <w:shd w:val="clear" w:color="auto" w:fill="auto"/>
        <w:bidi w:val="0"/>
        <w:spacing w:before="0" w:after="260"/>
        <w:ind w:left="0" w:right="0" w:firstLine="140"/>
        <w:jc w:val="both"/>
      </w:pPr>
      <w:r>
        <w:rPr>
          <w:color w:val="000000"/>
          <w:spacing w:val="0"/>
          <w:w w:val="100"/>
          <w:position w:val="0"/>
          <w:shd w:val="clear" w:color="auto" w:fill="auto"/>
          <w:lang w:val="en-US" w:eastAsia="en-US" w:bidi="en-US"/>
        </w:rPr>
        <w:t>Accommodation at this stage is usually provided in the form of a place in a local accommodation centre, but it is possible that the rent for an apartment is covered by the authorities. In most Federal States this is only granted in exceptional circumstances, e.g. if an asylum-seeker cannot be expected to live in an accommodation centre for medical reasons. Only the Federal State of Berlin has adopted a policy, according to which asylum-seekers shall be accommodated in apartments after the initial reception period.</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Unaccompanied minors should be taken into care of a youth welfare office and the youth welfare office</w:t>
      </w:r>
    </w:p>
    <w:p>
      <w:pPr>
        <w:pStyle w:val="Style82"/>
        <w:keepNext w:val="0"/>
        <w:keepLines w:val="0"/>
        <w:widowControl w:val="0"/>
        <w:shd w:val="clear" w:color="auto" w:fill="auto"/>
        <w:bidi w:val="0"/>
        <w:spacing w:before="0" w:after="0" w:line="240" w:lineRule="auto"/>
        <w:ind w:left="3820" w:right="0" w:firstLine="0"/>
        <w:jc w:val="left"/>
        <w:rPr>
          <w:sz w:val="13"/>
          <w:szCs w:val="13"/>
        </w:rPr>
      </w:pPr>
      <w:r>
        <w:rPr>
          <w:color w:val="000000"/>
          <w:spacing w:val="0"/>
          <w:w w:val="100"/>
          <w:position w:val="0"/>
          <w:sz w:val="13"/>
          <w:szCs w:val="13"/>
          <w:shd w:val="clear" w:color="auto" w:fill="auto"/>
          <w:lang w:val="en-US" w:eastAsia="en-US" w:bidi="en-US"/>
        </w:rPr>
        <w:t>133</w:t>
      </w:r>
    </w:p>
    <w:p>
      <w:pPr>
        <w:pStyle w:val="Style28"/>
        <w:keepNext w:val="0"/>
        <w:keepLines w:val="0"/>
        <w:widowControl w:val="0"/>
        <w:shd w:val="clear" w:color="auto" w:fill="auto"/>
        <w:bidi w:val="0"/>
        <w:spacing w:before="0" w:after="0"/>
        <w:ind w:left="0" w:right="0" w:firstLine="140"/>
        <w:jc w:val="both"/>
      </w:pPr>
      <w:r>
        <w:rPr>
          <w:color w:val="000000"/>
          <w:spacing w:val="0"/>
          <w:w w:val="100"/>
          <w:position w:val="0"/>
          <w:shd w:val="clear" w:color="auto" w:fill="auto"/>
          <w:lang w:val="en-US" w:eastAsia="en-US" w:bidi="en-US"/>
        </w:rPr>
        <w:t>has to seek “adequate accommodation”.</w:t>
      </w:r>
      <w:r>
        <w:rPr>
          <w:color w:val="000000"/>
          <w:spacing w:val="0"/>
          <w:w w:val="100"/>
          <w:position w:val="0"/>
          <w:shd w:val="clear" w:color="auto" w:fill="auto"/>
          <w:vertAlign w:val="superscript"/>
          <w:lang w:val="en-US" w:eastAsia="en-US" w:bidi="en-US"/>
        </w:rPr>
        <w:footnoteReference w:id="115"/>
      </w:r>
      <w:r>
        <w:rPr>
          <w:color w:val="000000"/>
          <w:spacing w:val="0"/>
          <w:w w:val="100"/>
          <w:position w:val="0"/>
          <w:shd w:val="clear" w:color="auto" w:fill="auto"/>
          <w:lang w:val="en-US" w:eastAsia="en-US" w:bidi="en-US"/>
        </w:rPr>
        <w:t xml:space="preserve"> This is often provided in specialised “clearing houses” or other youth welfare facilities, but there are also examples of special accommodation centres, which have only been established for unaccompanied minors and which have been strongly criticised for being</w:t>
      </w:r>
    </w:p>
    <w:p>
      <w:pPr>
        <w:pStyle w:val="Style8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134</w:t>
      </w:r>
    </w:p>
    <w:p>
      <w:pPr>
        <w:pStyle w:val="Style28"/>
        <w:keepNext w:val="0"/>
        <w:keepLines w:val="0"/>
        <w:widowControl w:val="0"/>
        <w:shd w:val="clear" w:color="auto" w:fill="auto"/>
        <w:bidi w:val="0"/>
        <w:spacing w:before="0" w:after="0"/>
        <w:ind w:left="0" w:right="0" w:firstLine="140"/>
        <w:jc w:val="both"/>
      </w:pPr>
      <w:r>
        <w:rPr>
          <w:color w:val="000000"/>
          <w:spacing w:val="0"/>
          <w:w w:val="100"/>
          <w:position w:val="0"/>
          <w:shd w:val="clear" w:color="auto" w:fill="auto"/>
          <w:lang w:val="en-US" w:eastAsia="en-US" w:bidi="en-US"/>
        </w:rPr>
        <w:t>inadequate to meet the special needs of this group.</w:t>
      </w:r>
      <w:r>
        <w:rPr>
          <w:color w:val="000000"/>
          <w:spacing w:val="0"/>
          <w:w w:val="100"/>
          <w:position w:val="0"/>
          <w:shd w:val="clear" w:color="auto" w:fill="auto"/>
          <w:vertAlign w:val="superscript"/>
          <w:lang w:val="en-US" w:eastAsia="en-US" w:bidi="en-US"/>
        </w:rPr>
        <w:footnoteReference w:id="116"/>
      </w:r>
      <w:r>
        <w:rPr>
          <w:color w:val="000000"/>
          <w:spacing w:val="0"/>
          <w:w w:val="100"/>
          <w:position w:val="0"/>
          <w:shd w:val="clear" w:color="auto" w:fill="auto"/>
          <w:lang w:val="en-US" w:eastAsia="en-US" w:bidi="en-US"/>
        </w:rPr>
        <w:t xml:space="preserve"> Furthermore, because of some inconsistencies in legislation, the procedure for taking unaccompanied minors into care is not observed thoroughly. According to estimates of the </w:t>
      </w:r>
      <w:r>
        <w:rPr>
          <w:i/>
          <w:iCs/>
          <w:color w:val="000000"/>
          <w:spacing w:val="0"/>
          <w:w w:val="100"/>
          <w:position w:val="0"/>
          <w:shd w:val="clear" w:color="auto" w:fill="auto"/>
          <w:lang w:val="en-US" w:eastAsia="en-US" w:bidi="en-US"/>
        </w:rPr>
        <w:t>Bundesfachverband Unbegleitete Minderjahrige</w:t>
      </w:r>
      <w:r>
        <w:rPr>
          <w:color w:val="000000"/>
          <w:spacing w:val="0"/>
          <w:w w:val="100"/>
          <w:position w:val="0"/>
          <w:shd w:val="clear" w:color="auto" w:fill="auto"/>
          <w:lang w:val="en-US" w:eastAsia="en-US" w:bidi="en-US"/>
        </w:rPr>
        <w:t xml:space="preserve"> (Federal Association for Unaccompanied Refugee Minors), as many as 25 per cent of all unaccompanied minors are not taken</w:t>
      </w:r>
    </w:p>
    <w:p>
      <w:pPr>
        <w:pStyle w:val="Style82"/>
        <w:keepNext w:val="0"/>
        <w:keepLines w:val="0"/>
        <w:widowControl w:val="0"/>
        <w:shd w:val="clear" w:color="auto" w:fill="auto"/>
        <w:bidi w:val="0"/>
        <w:spacing w:before="0" w:after="0" w:line="240" w:lineRule="auto"/>
        <w:ind w:left="7980" w:right="0" w:firstLine="0"/>
        <w:jc w:val="left"/>
        <w:rPr>
          <w:sz w:val="13"/>
          <w:szCs w:val="13"/>
        </w:rPr>
      </w:pPr>
      <w:r>
        <w:rPr>
          <w:color w:val="000000"/>
          <w:spacing w:val="0"/>
          <w:w w:val="100"/>
          <w:position w:val="0"/>
          <w:sz w:val="13"/>
          <w:szCs w:val="13"/>
          <w:shd w:val="clear" w:color="auto" w:fill="auto"/>
          <w:lang w:val="en-US" w:eastAsia="en-US" w:bidi="en-US"/>
        </w:rPr>
        <w:t>135</w:t>
      </w:r>
    </w:p>
    <w:p>
      <w:pPr>
        <w:pStyle w:val="Style28"/>
        <w:keepNext w:val="0"/>
        <w:keepLines w:val="0"/>
        <w:widowControl w:val="0"/>
        <w:shd w:val="clear" w:color="auto" w:fill="auto"/>
        <w:bidi w:val="0"/>
        <w:spacing w:before="0" w:after="140" w:line="180" w:lineRule="auto"/>
        <w:ind w:left="0" w:right="0" w:firstLine="0"/>
        <w:jc w:val="left"/>
        <w:sectPr>
          <w:footerReference w:type="default" r:id="rId77"/>
          <w:footerReference w:type="even" r:id="rId78"/>
          <w:footnotePr>
            <w:pos w:val="pageBottom"/>
            <w:numFmt w:val="decimal"/>
            <w:numStart w:val="20"/>
            <w:numRestart w:val="continuous"/>
            <w15:footnoteColumns w:val="1"/>
          </w:footnotePr>
          <w:pgSz w:w="11900" w:h="16840"/>
          <w:pgMar w:top="1114" w:left="1124" w:right="1186" w:bottom="1989" w:header="686" w:footer="3" w:gutter="0"/>
          <w:cols w:space="720"/>
          <w:noEndnote/>
          <w:rtlGutter w:val="0"/>
          <w:docGrid w:linePitch="360"/>
        </w:sectPr>
      </w:pPr>
      <w:r>
        <mc:AlternateContent>
          <mc:Choice Requires="wps">
            <w:drawing>
              <wp:anchor distT="0" distB="0" distL="114300" distR="114300" simplePos="0" relativeHeight="125829465" behindDoc="0" locked="0" layoutInCell="1" allowOverlap="1">
                <wp:simplePos x="0" y="0"/>
                <wp:positionH relativeFrom="page">
                  <wp:posOffset>789940</wp:posOffset>
                </wp:positionH>
                <wp:positionV relativeFrom="paragraph">
                  <wp:posOffset>393700</wp:posOffset>
                </wp:positionV>
                <wp:extent cx="164465" cy="231775"/>
                <wp:wrapSquare wrapText="right"/>
                <wp:docPr id="277" name="Shape 277"/>
                <a:graphic xmlns:a="http://schemas.openxmlformats.org/drawingml/2006/main">
                  <a:graphicData uri="http://schemas.microsoft.com/office/word/2010/wordprocessingShape">
                    <wps:wsp>
                      <wps:cNvSpPr txBox="1"/>
                      <wps:spPr>
                        <a:xfrm>
                          <a:ext cx="164465" cy="231775"/>
                        </a:xfrm>
                        <a:prstGeom prst="rect"/>
                        <a:noFill/>
                      </wps:spPr>
                      <wps:txbx>
                        <w:txbxContent>
                          <w:p>
                            <w:pPr>
                              <w:pStyle w:val="Style8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132</w:t>
                            </w:r>
                          </w:p>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133</w:t>
                            </w:r>
                          </w:p>
                        </w:txbxContent>
                      </wps:txbx>
                      <wps:bodyPr lIns="0" tIns="0" rIns="0" bIns="0">
                        <a:noAutoFit/>
                      </wps:bodyPr>
                    </wps:wsp>
                  </a:graphicData>
                </a:graphic>
              </wp:anchor>
            </w:drawing>
          </mc:Choice>
          <mc:Fallback>
            <w:pict>
              <v:shape id="_x0000_s1303" type="#_x0000_t202" style="position:absolute;margin-left:62.200000000000003pt;margin-top:31.pt;width:12.949999999999999pt;height:18.25pt;z-index:-125829288;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132</w:t>
                      </w:r>
                    </w:p>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133</w:t>
                      </w:r>
                    </w:p>
                  </w:txbxContent>
                </v:textbox>
                <w10:wrap type="square" side="right" anchorx="page"/>
              </v:shape>
            </w:pict>
          </mc:Fallback>
        </mc:AlternateContent>
      </w:r>
      <w:r>
        <w:rPr>
          <w:color w:val="000000"/>
          <w:spacing w:val="0"/>
          <w:w w:val="100"/>
          <w:position w:val="0"/>
          <w:shd w:val="clear" w:color="auto" w:fill="auto"/>
          <w:lang w:val="en-US" w:eastAsia="en-US" w:bidi="en-US"/>
        </w:rPr>
        <w:t>into care and do not regularly receive benefits and services from the youth welfare office.</w:t>
      </w:r>
      <w:r>
        <w:rPr>
          <w:color w:val="000000"/>
          <w:spacing w:val="0"/>
          <w:w w:val="100"/>
          <w:position w:val="0"/>
          <w:shd w:val="clear" w:color="auto" w:fill="auto"/>
          <w:vertAlign w:val="superscript"/>
          <w:lang w:val="en-US" w:eastAsia="en-US" w:bidi="en-US"/>
        </w:rPr>
        <w:footnoteReference w:id="117"/>
      </w:r>
    </w:p>
    <w:p>
      <w:pPr>
        <w:pStyle w:val="Style28"/>
        <w:keepNext w:val="0"/>
        <w:keepLines w:val="0"/>
        <w:widowControl w:val="0"/>
        <w:shd w:val="clear" w:color="auto" w:fill="auto"/>
        <w:bidi w:val="0"/>
        <w:spacing w:before="560" w:after="520"/>
        <w:ind w:left="0" w:right="0" w:firstLine="0"/>
        <w:jc w:val="both"/>
      </w:pPr>
      <w:bookmarkStart w:id="108" w:name="bookmark108"/>
      <w:r>
        <w:rPr>
          <w:color w:val="000000"/>
          <w:spacing w:val="0"/>
          <w:w w:val="100"/>
          <w:position w:val="0"/>
          <w:shd w:val="clear" w:color="auto" w:fill="auto"/>
          <w:lang w:val="en-US" w:eastAsia="en-US" w:bidi="en-US"/>
        </w:rPr>
        <w:t>There is no legal obligation to provide separated facilities or separate wings for families, single women or other vulnerable groups. In practice, several reception facilities have tried to introduce a policy to house families and single women in separate wings. However, it has often not been possible to consistently carry out this policy, especially in cases of overcrowded facilities.</w:t>
      </w:r>
      <w:bookmarkEnd w:id="108"/>
    </w:p>
    <w:p>
      <w:pPr>
        <w:pStyle w:val="Style72"/>
        <w:keepNext/>
        <w:keepLines/>
        <w:widowControl w:val="0"/>
        <w:numPr>
          <w:ilvl w:val="0"/>
          <w:numId w:val="51"/>
        </w:numPr>
        <w:shd w:val="clear" w:color="auto" w:fill="auto"/>
        <w:tabs>
          <w:tab w:pos="1227" w:val="left"/>
        </w:tabs>
        <w:bidi w:val="0"/>
        <w:spacing w:before="0" w:after="440" w:line="240" w:lineRule="auto"/>
        <w:ind w:left="0" w:right="0" w:firstLine="820"/>
        <w:jc w:val="both"/>
      </w:pPr>
      <w:bookmarkStart w:id="109" w:name="bookmark109"/>
      <w:bookmarkStart w:id="110" w:name="bookmark110"/>
      <w:r>
        <w:rPr>
          <w:spacing w:val="0"/>
          <w:w w:val="100"/>
          <w:position w:val="0"/>
          <w:shd w:val="clear" w:color="auto" w:fill="auto"/>
          <w:lang w:val="en-US" w:eastAsia="en-US" w:bidi="en-US"/>
        </w:rPr>
        <w:t>Reduction or withdrawal of reception conditions</w:t>
      </w:r>
      <w:bookmarkEnd w:id="109"/>
      <w:bookmarkEnd w:id="110"/>
    </w:p>
    <w:p>
      <w:pPr>
        <w:pStyle w:val="Style28"/>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Indicators:</w:t>
      </w:r>
    </w:p>
    <w:p>
      <w:pPr>
        <w:pStyle w:val="Style82"/>
        <w:keepNext w:val="0"/>
        <w:keepLines w:val="0"/>
        <w:widowControl w:val="0"/>
        <w:shd w:val="clear" w:color="auto" w:fill="auto"/>
        <w:bidi w:val="0"/>
        <w:spacing w:before="0" w:after="0" w:line="240" w:lineRule="auto"/>
        <w:ind w:left="0" w:right="0" w:firstLine="0"/>
        <w:jc w:val="left"/>
      </w:pPr>
      <w:r>
        <w:rPr>
          <w:color w:val="9BBB58"/>
          <w:spacing w:val="0"/>
          <w:w w:val="100"/>
          <w:position w:val="0"/>
          <w:shd w:val="clear" w:color="auto" w:fill="auto"/>
          <w:lang w:val="en-US" w:eastAsia="en-US" w:bidi="en-US"/>
        </w:rPr>
        <w:t>i</w:t>
      </w:r>
    </w:p>
    <w:p>
      <w:pPr>
        <w:pStyle w:val="Style28"/>
        <w:keepNext w:val="0"/>
        <w:keepLines w:val="0"/>
        <w:widowControl w:val="0"/>
        <w:shd w:val="clear" w:color="auto" w:fill="auto"/>
        <w:tabs>
          <w:tab w:pos="2208" w:val="left"/>
        </w:tabs>
        <w:bidi w:val="0"/>
        <w:spacing w:before="0" w:after="0" w:line="240" w:lineRule="auto"/>
        <w:ind w:left="820" w:right="0" w:hanging="360"/>
        <w:jc w:val="left"/>
      </w:pPr>
      <w:r>
        <w:rPr>
          <w:color w:val="000000"/>
          <w:spacing w:val="0"/>
          <w:w w:val="100"/>
          <w:position w:val="0"/>
          <w:shd w:val="clear" w:color="auto" w:fill="auto"/>
          <w:lang w:val="en-US" w:eastAsia="en-US" w:bidi="en-US"/>
        </w:rPr>
        <w:t>- Does the legislation provide for the possibility to reduce material reception conditions? IZI Yes</w:t>
        <w:tab/>
        <w:t>□ No</w:t>
      </w:r>
    </w:p>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 Does the legislation provide for the possibility to withdraw material reception conditions?</w:t>
      </w:r>
    </w:p>
    <w:p>
      <w:pPr>
        <w:pStyle w:val="Style28"/>
        <w:keepNext w:val="0"/>
        <w:keepLines w:val="0"/>
        <w:widowControl w:val="0"/>
        <w:shd w:val="clear" w:color="auto" w:fill="auto"/>
        <w:tabs>
          <w:tab w:pos="2543" w:val="left"/>
        </w:tabs>
        <w:bidi w:val="0"/>
        <w:spacing w:before="0" w:after="340" w:line="240" w:lineRule="auto"/>
        <w:ind w:left="0" w:right="0" w:firstLine="820"/>
        <w:jc w:val="left"/>
      </w:pPr>
      <w:r>
        <w:rPr>
          <w:color w:val="000000"/>
          <w:spacing w:val="0"/>
          <w:w w:val="100"/>
          <w:position w:val="0"/>
          <w:shd w:val="clear" w:color="auto" w:fill="auto"/>
          <w:lang w:val="en-US" w:eastAsia="en-US" w:bidi="en-US"/>
        </w:rPr>
        <w:t>□ Yes</w:t>
        <w:tab/>
        <w:t>No</w:t>
      </w:r>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Material reception conditions can be reduced to the point that only “irredeemably necessary” benefits are granted if persons have entered Germany solely for the purpose of receiving social benefits or if</w:t>
      </w:r>
    </w:p>
    <w:p>
      <w:pPr>
        <w:pStyle w:val="Style82"/>
        <w:keepNext w:val="0"/>
        <w:keepLines w:val="0"/>
        <w:widowControl w:val="0"/>
        <w:shd w:val="clear" w:color="auto" w:fill="auto"/>
        <w:bidi w:val="0"/>
        <w:spacing w:before="0" w:after="0" w:line="240" w:lineRule="auto"/>
        <w:ind w:left="6380" w:right="0" w:firstLine="0"/>
        <w:jc w:val="left"/>
        <w:rPr>
          <w:sz w:val="13"/>
          <w:szCs w:val="13"/>
        </w:rPr>
      </w:pPr>
      <w:r>
        <w:rPr>
          <w:color w:val="000000"/>
          <w:spacing w:val="0"/>
          <w:w w:val="100"/>
          <w:position w:val="0"/>
          <w:sz w:val="13"/>
          <w:szCs w:val="13"/>
          <w:shd w:val="clear" w:color="auto" w:fill="auto"/>
          <w:lang w:val="en-US" w:eastAsia="en-US" w:bidi="en-US"/>
        </w:rPr>
        <w:t>136</w:t>
      </w:r>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they have been responsible for the failure of removal procedures.</w:t>
      </w:r>
      <w:r>
        <w:rPr>
          <w:color w:val="000000"/>
          <w:spacing w:val="0"/>
          <w:w w:val="100"/>
          <w:position w:val="0"/>
          <w:shd w:val="clear" w:color="auto" w:fill="auto"/>
          <w:vertAlign w:val="superscript"/>
          <w:lang w:val="en-US" w:eastAsia="en-US" w:bidi="en-US"/>
        </w:rPr>
        <w:t>136</w:t>
      </w:r>
      <w:r>
        <w:rPr>
          <w:color w:val="000000"/>
          <w:spacing w:val="0"/>
          <w:w w:val="100"/>
          <w:position w:val="0"/>
          <w:shd w:val="clear" w:color="auto" w:fill="auto"/>
          <w:lang w:val="en-US" w:eastAsia="en-US" w:bidi="en-US"/>
        </w:rPr>
        <w:t xml:space="preserve"> In practice, this means that payments in cash may be reduced or omitted, subject to the discretion of the authorities. It is possible to appeal a decision on reduction or withdrawal. In the light of the decision of the Federal Constitutional Court of July 2012 on the Asylum Seeker's Benefits Act several courts have decided that any reduction</w:t>
      </w:r>
    </w:p>
    <w:p>
      <w:pPr>
        <w:pStyle w:val="Style82"/>
        <w:keepNext w:val="0"/>
        <w:keepLines w:val="0"/>
        <w:widowControl w:val="0"/>
        <w:shd w:val="clear" w:color="auto" w:fill="auto"/>
        <w:bidi w:val="0"/>
        <w:spacing w:before="0" w:after="0" w:line="240" w:lineRule="auto"/>
        <w:ind w:left="5780" w:right="0" w:firstLine="0"/>
        <w:jc w:val="left"/>
        <w:rPr>
          <w:sz w:val="13"/>
          <w:szCs w:val="13"/>
        </w:rPr>
      </w:pPr>
      <w:r>
        <w:rPr>
          <w:color w:val="000000"/>
          <w:spacing w:val="0"/>
          <w:w w:val="100"/>
          <w:position w:val="0"/>
          <w:sz w:val="13"/>
          <w:szCs w:val="13"/>
          <w:shd w:val="clear" w:color="auto" w:fill="auto"/>
          <w:lang w:val="en-US" w:eastAsia="en-US" w:bidi="en-US"/>
        </w:rPr>
        <w:t>137</w:t>
      </w:r>
    </w:p>
    <w:p>
      <w:pPr>
        <w:pStyle w:val="Style28"/>
        <w:keepNext w:val="0"/>
        <w:keepLines w:val="0"/>
        <w:widowControl w:val="0"/>
        <w:shd w:val="clear" w:color="auto" w:fill="auto"/>
        <w:bidi w:val="0"/>
        <w:spacing w:before="0" w:after="280" w:line="180" w:lineRule="auto"/>
        <w:ind w:left="0" w:right="0" w:firstLine="0"/>
        <w:jc w:val="both"/>
      </w:pPr>
      <w:r>
        <w:rPr>
          <w:color w:val="000000"/>
          <w:spacing w:val="0"/>
          <w:w w:val="100"/>
          <w:position w:val="0"/>
          <w:shd w:val="clear" w:color="auto" w:fill="auto"/>
          <w:lang w:val="en-US" w:eastAsia="en-US" w:bidi="en-US"/>
        </w:rPr>
        <w:t>of benefits would be unconstitutional and therefore inadmissible.</w:t>
      </w:r>
      <w:r>
        <w:rPr>
          <w:color w:val="000000"/>
          <w:spacing w:val="0"/>
          <w:w w:val="100"/>
          <w:position w:val="0"/>
          <w:shd w:val="clear" w:color="auto" w:fill="auto"/>
          <w:vertAlign w:val="superscript"/>
          <w:lang w:val="en-US" w:eastAsia="en-US" w:bidi="en-US"/>
        </w:rPr>
        <w:t>137</w:t>
      </w:r>
    </w:p>
    <w:p>
      <w:pPr>
        <w:pStyle w:val="Style28"/>
        <w:keepNext w:val="0"/>
        <w:keepLines w:val="0"/>
        <w:widowControl w:val="0"/>
        <w:shd w:val="clear" w:color="auto" w:fill="auto"/>
        <w:bidi w:val="0"/>
        <w:spacing w:before="0" w:after="440"/>
        <w:ind w:left="0" w:right="0" w:firstLine="0"/>
        <w:jc w:val="both"/>
      </w:pPr>
      <w:bookmarkStart w:id="111" w:name="bookmark111"/>
      <w:r>
        <w:rPr>
          <w:color w:val="000000"/>
          <w:spacing w:val="0"/>
          <w:w w:val="100"/>
          <w:position w:val="0"/>
          <w:shd w:val="clear" w:color="auto" w:fill="auto"/>
          <w:lang w:val="en-US" w:eastAsia="en-US" w:bidi="en-US"/>
        </w:rPr>
        <w:t>However, this provision does not generally affect asylum-seekers as long as their procedure is on</w:t>
        <w:softHyphen/>
        <w:t>going, since the legal preconditions for reductions of benefits cannot be held against them.</w:t>
      </w:r>
      <w:bookmarkEnd w:id="111"/>
    </w:p>
    <w:p>
      <w:pPr>
        <w:pStyle w:val="Style72"/>
        <w:keepNext/>
        <w:keepLines/>
        <w:widowControl w:val="0"/>
        <w:numPr>
          <w:ilvl w:val="0"/>
          <w:numId w:val="51"/>
        </w:numPr>
        <w:shd w:val="clear" w:color="auto" w:fill="auto"/>
        <w:tabs>
          <w:tab w:pos="1227" w:val="left"/>
        </w:tabs>
        <w:bidi w:val="0"/>
        <w:spacing w:before="0" w:after="440" w:line="240" w:lineRule="auto"/>
        <w:ind w:left="0" w:right="0" w:firstLine="820"/>
        <w:jc w:val="both"/>
      </w:pPr>
      <w:bookmarkStart w:id="112" w:name="bookmark112"/>
      <w:bookmarkStart w:id="113" w:name="bookmark113"/>
      <w:r>
        <w:rPr>
          <w:spacing w:val="0"/>
          <w:w w:val="100"/>
          <w:position w:val="0"/>
          <w:shd w:val="clear" w:color="auto" w:fill="auto"/>
          <w:lang w:val="en-US" w:eastAsia="en-US" w:bidi="en-US"/>
        </w:rPr>
        <w:t>Access to reception centres by third parties</w:t>
      </w:r>
      <w:bookmarkEnd w:id="112"/>
      <w:bookmarkEnd w:id="113"/>
    </w:p>
    <w:p>
      <w:pPr>
        <w:pStyle w:val="Style28"/>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Indicators:</w:t>
      </w:r>
    </w:p>
    <w:p>
      <w:pPr>
        <w:pStyle w:val="Style82"/>
        <w:keepNext w:val="0"/>
        <w:keepLines w:val="0"/>
        <w:widowControl w:val="0"/>
        <w:shd w:val="clear" w:color="auto" w:fill="auto"/>
        <w:tabs>
          <w:tab w:pos="9302" w:val="left"/>
        </w:tabs>
        <w:bidi w:val="0"/>
        <w:spacing w:before="0" w:after="0" w:line="216" w:lineRule="auto"/>
        <w:ind w:left="0" w:right="0" w:firstLine="0"/>
        <w:jc w:val="both"/>
      </w:pPr>
      <w:r>
        <w:rPr>
          <w:color w:val="9BBB58"/>
          <w:spacing w:val="0"/>
          <w:w w:val="100"/>
          <w:position w:val="0"/>
          <w:shd w:val="clear" w:color="auto" w:fill="auto"/>
          <w:lang w:val="en-US" w:eastAsia="en-US" w:bidi="en-US"/>
        </w:rPr>
        <w:t>i</w:t>
        <w:tab/>
        <w:t>i</w:t>
      </w:r>
    </w:p>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 Do family members, legal advisers, UNHCR and/or NGOs have access to reception centres?</w:t>
      </w:r>
    </w:p>
    <w:p>
      <w:pPr>
        <w:pStyle w:val="Style28"/>
        <w:keepNext w:val="0"/>
        <w:keepLines w:val="0"/>
        <w:widowControl w:val="0"/>
        <w:shd w:val="clear" w:color="auto" w:fill="auto"/>
        <w:tabs>
          <w:tab w:pos="3249" w:val="left"/>
        </w:tabs>
        <w:bidi w:val="0"/>
        <w:spacing w:before="0" w:after="0" w:line="240" w:lineRule="auto"/>
        <w:ind w:left="0" w:right="0" w:firstLine="820"/>
        <w:jc w:val="both"/>
      </w:pPr>
      <w:r>
        <w:rPr>
          <w:color w:val="000000"/>
          <w:spacing w:val="0"/>
          <w:w w:val="100"/>
          <w:position w:val="0"/>
          <w:shd w:val="clear" w:color="auto" w:fill="auto"/>
          <w:lang w:val="en-US" w:eastAsia="en-US" w:bidi="en-US"/>
        </w:rPr>
        <w:t>□ Yes</w:t>
        <w:tab/>
        <w:t>Yes, with limitations □ No</w:t>
      </w:r>
    </w:p>
    <w:p>
      <w:pPr>
        <w:pStyle w:val="Style28"/>
        <w:keepNext w:val="0"/>
        <w:keepLines w:val="0"/>
        <w:widowControl w:val="0"/>
        <w:shd w:val="clear" w:color="auto" w:fill="auto"/>
        <w:tabs>
          <w:tab w:leader="underscore" w:pos="686" w:val="left"/>
          <w:tab w:leader="underscore" w:pos="846" w:val="left"/>
          <w:tab w:leader="underscore" w:pos="1403" w:val="left"/>
          <w:tab w:leader="underscore" w:pos="1589" w:val="left"/>
          <w:tab w:leader="underscore" w:pos="2208" w:val="left"/>
          <w:tab w:leader="underscore" w:pos="4512" w:val="left"/>
          <w:tab w:leader="underscore" w:pos="4994" w:val="left"/>
          <w:tab w:leader="underscore" w:pos="5151" w:val="left"/>
          <w:tab w:leader="underscore" w:pos="5621" w:val="left"/>
        </w:tabs>
        <w:bidi w:val="0"/>
        <w:spacing w:before="0" w:after="280" w:line="204" w:lineRule="auto"/>
        <w:ind w:left="0" w:right="0" w:firstLine="0"/>
        <w:jc w:val="left"/>
      </w:pPr>
      <w:r>
        <w:rPr>
          <w:color w:val="9BBB58"/>
          <w:spacing w:val="0"/>
          <w:w w:val="100"/>
          <w:position w:val="0"/>
          <w:shd w:val="clear" w:color="auto" w:fill="auto"/>
          <w:lang w:val="en-US" w:eastAsia="en-US" w:bidi="en-US"/>
        </w:rPr>
        <w:t>X _</w:t>
        <w:tab/>
        <w:tab/>
        <w:t xml:space="preserve"> — — — </w:t>
        <w:tab/>
        <w:tab/>
        <w:t>— —</w:t>
        <w:tab/>
        <w:tab/>
        <w:tab/>
        <w:tab/>
        <w:t xml:space="preserve"> _ —</w:t>
        <w:tab/>
        <w:t>— — — — — — — — — — — — — — — — — — — — — — — — —</w:t>
      </w:r>
    </w:p>
    <w:p>
      <w:pPr>
        <w:pStyle w:val="Style28"/>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UNHCR is entitled by law to visit foreigners, including those in detention and in airport transit zones.</w:t>
      </w:r>
      <w:r>
        <w:rPr>
          <w:color w:val="000000"/>
          <w:spacing w:val="0"/>
          <w:w w:val="100"/>
          <w:position w:val="0"/>
          <w:shd w:val="clear" w:color="auto" w:fill="auto"/>
          <w:vertAlign w:val="superscript"/>
          <w:lang w:val="en-US" w:eastAsia="en-US" w:bidi="en-US"/>
        </w:rPr>
        <w:t xml:space="preserve">138 </w:t>
      </w:r>
      <w:r>
        <w:rPr>
          <w:color w:val="000000"/>
          <w:spacing w:val="0"/>
          <w:w w:val="100"/>
          <w:position w:val="0"/>
          <w:shd w:val="clear" w:color="auto" w:fill="auto"/>
          <w:lang w:val="en-US" w:eastAsia="en-US" w:bidi="en-US"/>
        </w:rPr>
        <w:t>Any restriction of access to reception centres for UNHCR would therefore be considered illegal.</w:t>
      </w:r>
    </w:p>
    <w:p>
      <w:pPr>
        <w:pStyle w:val="Style28"/>
        <w:keepNext w:val="0"/>
        <w:keepLines w:val="0"/>
        <w:widowControl w:val="0"/>
        <w:shd w:val="clear" w:color="auto" w:fill="auto"/>
        <w:bidi w:val="0"/>
        <w:spacing w:before="0" w:after="1120"/>
        <w:ind w:left="0" w:right="0" w:firstLine="0"/>
        <w:jc w:val="both"/>
      </w:pPr>
      <w:r>
        <w:rPr>
          <w:color w:val="000000"/>
          <w:spacing w:val="0"/>
          <w:w w:val="100"/>
          <w:position w:val="0"/>
          <w:shd w:val="clear" w:color="auto" w:fill="auto"/>
          <w:lang w:val="en-US" w:eastAsia="en-US" w:bidi="en-US"/>
        </w:rPr>
        <w:t>There is no general rule for other third parties. Access of other organisations or individuals to reception centres can be restricted by house rules issued by the owner of the premises or by the management of the facilities. For instance, visits can generally be restricted to daytime hours. In some cases, members of NGOs have also been banned from entering premises of reception centres.</w:t>
      </w:r>
    </w:p>
    <w:tbl>
      <w:tblPr>
        <w:tblOverlap w:val="never"/>
        <w:jc w:val="center"/>
        <w:tblLayout w:type="fixed"/>
      </w:tblPr>
      <w:tblGrid>
        <w:gridCol w:w="413"/>
        <w:gridCol w:w="8870"/>
      </w:tblGrid>
      <w:tr>
        <w:trPr>
          <w:trHeight w:val="614" w:hRule="exact"/>
        </w:trPr>
        <w:tc>
          <w:tcPr>
            <w:tcBorders/>
            <w:shd w:val="clear" w:color="auto" w:fill="FFFFFF"/>
            <w:vAlign w:val="bottom"/>
          </w:tcPr>
          <w:p>
            <w:pPr>
              <w:pStyle w:val="Style13"/>
              <w:keepNext w:val="0"/>
              <w:keepLines w:val="0"/>
              <w:widowControl w:val="0"/>
              <w:shd w:val="clear" w:color="auto" w:fill="auto"/>
              <w:bidi w:val="0"/>
              <w:spacing w:before="0" w:after="6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136</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137</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i/>
                <w:iCs/>
                <w:color w:val="000000"/>
                <w:spacing w:val="0"/>
                <w:w w:val="100"/>
                <w:position w:val="0"/>
                <w:sz w:val="18"/>
                <w:szCs w:val="18"/>
                <w:shd w:val="clear" w:color="auto" w:fill="auto"/>
                <w:lang w:val="en-US" w:eastAsia="en-US" w:bidi="en-US"/>
              </w:rPr>
              <w:t>Nations pursuant to Art. 44 of the UN Convention of the Rights of the Child.</w:t>
            </w:r>
            <w:r>
              <w:rPr>
                <w:color w:val="000000"/>
                <w:spacing w:val="0"/>
                <w:w w:val="100"/>
                <w:position w:val="0"/>
                <w:sz w:val="18"/>
                <w:szCs w:val="18"/>
                <w:shd w:val="clear" w:color="auto" w:fill="auto"/>
                <w:lang w:val="en-US" w:eastAsia="en-US" w:bidi="en-US"/>
              </w:rPr>
              <w:t xml:space="preserve"> 2013, p. 27.</w:t>
            </w:r>
          </w:p>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Section 1a of the Asylum Seekers' Benefits Act.</w:t>
            </w:r>
          </w:p>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 xml:space="preserve">Federal Constitutional Court, decision of 18 July 2012 - 1 BvL 10/10, 1 BvL 2/11 - </w:t>
            </w:r>
            <w:r>
              <w:rPr>
                <w:color w:val="000000"/>
                <w:spacing w:val="0"/>
                <w:w w:val="100"/>
                <w:position w:val="0"/>
                <w:sz w:val="18"/>
                <w:szCs w:val="18"/>
                <w:shd w:val="clear" w:color="auto" w:fill="auto"/>
                <w:lang w:val="en-US" w:eastAsia="en-US" w:bidi="en-US"/>
              </w:rPr>
              <w:t>asyl.net</w:t>
            </w:r>
            <w:r>
              <w:rPr>
                <w:color w:val="000000"/>
                <w:spacing w:val="0"/>
                <w:w w:val="100"/>
                <w:position w:val="0"/>
                <w:sz w:val="18"/>
                <w:szCs w:val="18"/>
                <w:shd w:val="clear" w:color="auto" w:fill="auto"/>
                <w:lang w:val="en-US" w:eastAsia="en-US" w:bidi="en-US"/>
              </w:rPr>
              <w:t>, M19839; A list of</w:t>
            </w:r>
          </w:p>
        </w:tc>
      </w:tr>
      <w:tr>
        <w:trPr>
          <w:trHeight w:val="442"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138</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court decisions, available</w:t>
            </w:r>
            <w:r>
              <w:fldChar w:fldCharType="begin"/>
            </w:r>
            <w:r>
              <w:rPr/>
              <w:instrText> HYPERLINK "http://www.fluechtlingsinfo-berlin.de/fr/asylblg/BVerfG-AsylbLG-Urteil.html" </w:instrText>
            </w:r>
            <w:r>
              <w:fldChar w:fldCharType="separate"/>
            </w:r>
            <w:r>
              <w:rPr>
                <w:color w:val="000000"/>
                <w:spacing w:val="0"/>
                <w:w w:val="100"/>
                <w:position w:val="0"/>
                <w:sz w:val="18"/>
                <w:szCs w:val="18"/>
                <w:shd w:val="clear" w:color="auto" w:fill="auto"/>
                <w:lang w:val="en-US" w:eastAsia="en-US" w:bidi="en-US"/>
              </w:rPr>
              <w:t xml:space="preserve"> </w:t>
            </w:r>
            <w:r>
              <w:rPr>
                <w:color w:val="000080"/>
                <w:spacing w:val="0"/>
                <w:w w:val="100"/>
                <w:position w:val="0"/>
                <w:sz w:val="18"/>
                <w:szCs w:val="18"/>
                <w:shd w:val="clear" w:color="auto" w:fill="auto"/>
                <w:lang w:val="en-US" w:eastAsia="en-US" w:bidi="en-US"/>
              </w:rPr>
              <w:t>here</w:t>
            </w:r>
            <w:r>
              <w:rPr>
                <w:color w:val="000000"/>
                <w:spacing w:val="0"/>
                <w:w w:val="100"/>
                <w:position w:val="0"/>
                <w:sz w:val="18"/>
                <w:szCs w:val="18"/>
                <w:shd w:val="clear" w:color="auto" w:fill="auto"/>
                <w:lang w:val="en-US" w:eastAsia="en-US" w:bidi="en-US"/>
              </w:rPr>
              <w:t>.</w:t>
            </w:r>
            <w:r>
              <w:fldChar w:fldCharType="end"/>
            </w:r>
          </w:p>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Section 9 of the Asylum Procedure Act.</w:t>
            </w:r>
          </w:p>
        </w:tc>
      </w:tr>
    </w:tbl>
    <w:p>
      <w:pPr>
        <w:spacing w:lineRule="exact" w:line="1"/>
        <w:rPr>
          <w:sz w:val="2"/>
          <w:szCs w:val="2"/>
        </w:rPr>
      </w:pPr>
      <w:r>
        <w:br w:type="page"/>
      </w:r>
    </w:p>
    <w:p>
      <w:pPr>
        <w:pStyle w:val="Style28"/>
        <w:keepNext w:val="0"/>
        <w:keepLines w:val="0"/>
        <w:widowControl w:val="0"/>
        <w:shd w:val="clear" w:color="auto" w:fill="auto"/>
        <w:bidi w:val="0"/>
        <w:spacing w:before="0" w:after="400"/>
        <w:ind w:left="180" w:right="0" w:firstLine="40"/>
        <w:jc w:val="both"/>
      </w:pPr>
      <w:bookmarkStart w:id="114" w:name="bookmark114"/>
      <w:r>
        <w:rPr>
          <w:color w:val="000000"/>
          <w:spacing w:val="0"/>
          <w:w w:val="100"/>
          <w:position w:val="0"/>
          <w:shd w:val="clear" w:color="auto" w:fill="auto"/>
          <w:lang w:val="en-US" w:eastAsia="en-US" w:bidi="en-US"/>
        </w:rPr>
        <w:t>In practice, the geographic location of reception centres can provide a considerable obstacle for visits. In addition, many accommodation centres do not have an office or another room in which confidentiality of discussions between an asylum-seeker and a visitor is ensured.</w:t>
      </w:r>
      <w:bookmarkEnd w:id="114"/>
    </w:p>
    <w:p>
      <w:pPr>
        <w:pStyle w:val="Style72"/>
        <w:keepNext/>
        <w:keepLines/>
        <w:widowControl w:val="0"/>
        <w:numPr>
          <w:ilvl w:val="0"/>
          <w:numId w:val="51"/>
        </w:numPr>
        <w:shd w:val="clear" w:color="auto" w:fill="auto"/>
        <w:tabs>
          <w:tab w:pos="1300" w:val="left"/>
        </w:tabs>
        <w:bidi w:val="0"/>
        <w:spacing w:before="0" w:after="400" w:line="276" w:lineRule="auto"/>
        <w:ind w:left="0" w:right="0" w:firstLine="940"/>
        <w:jc w:val="left"/>
      </w:pPr>
      <w:bookmarkStart w:id="115" w:name="bookmark115"/>
      <w:bookmarkStart w:id="116" w:name="bookmark116"/>
      <w:r>
        <w:rPr>
          <w:spacing w:val="0"/>
          <w:w w:val="100"/>
          <w:position w:val="0"/>
          <w:shd w:val="clear" w:color="auto" w:fill="auto"/>
          <w:lang w:val="en-US" w:eastAsia="en-US" w:bidi="en-US"/>
        </w:rPr>
        <w:t>Addressing special reception needs of vulnerable persons</w:t>
      </w:r>
      <w:bookmarkEnd w:id="115"/>
      <w:bookmarkEnd w:id="116"/>
    </w:p>
    <w:p>
      <w:pPr>
        <w:pStyle w:val="Style28"/>
        <w:keepNext w:val="0"/>
        <w:keepLines w:val="0"/>
        <w:widowControl w:val="0"/>
        <w:shd w:val="clear" w:color="auto" w:fill="auto"/>
        <w:bidi w:val="0"/>
        <w:spacing w:before="0" w:after="0" w:line="240" w:lineRule="auto"/>
        <w:ind w:left="0" w:right="0" w:firstLine="180"/>
        <w:jc w:val="both"/>
      </w:pPr>
      <w:r>
        <w:rPr>
          <w:i/>
          <w:iCs/>
          <w:color w:val="000000"/>
          <w:spacing w:val="0"/>
          <w:w w:val="100"/>
          <w:position w:val="0"/>
          <w:shd w:val="clear" w:color="auto" w:fill="auto"/>
          <w:lang w:val="en-US" w:eastAsia="en-US" w:bidi="en-US"/>
        </w:rPr>
        <w:t>Indicators:</w:t>
      </w:r>
    </w:p>
    <w:p>
      <w:pPr>
        <w:pStyle w:val="Style82"/>
        <w:keepNext w:val="0"/>
        <w:keepLines w:val="0"/>
        <w:widowControl w:val="0"/>
        <w:shd w:val="clear" w:color="auto" w:fill="auto"/>
        <w:tabs>
          <w:tab w:pos="9462" w:val="left"/>
        </w:tabs>
        <w:bidi w:val="0"/>
        <w:spacing w:before="0" w:after="0" w:line="240" w:lineRule="auto"/>
        <w:ind w:left="0" w:right="0" w:firstLine="0"/>
        <w:jc w:val="left"/>
      </w:pPr>
      <w:r>
        <w:rPr>
          <w:color w:val="9BBB58"/>
          <w:spacing w:val="0"/>
          <w:w w:val="100"/>
          <w:position w:val="0"/>
          <w:shd w:val="clear" w:color="auto" w:fill="auto"/>
          <w:vertAlign w:val="superscript"/>
          <w:lang w:val="en-US" w:eastAsia="en-US" w:bidi="en-US"/>
        </w:rPr>
        <w:t>1</w:t>
      </w:r>
      <w:r>
        <w:rPr>
          <w:color w:val="9BBB58"/>
          <w:spacing w:val="0"/>
          <w:w w:val="100"/>
          <w:position w:val="0"/>
          <w:shd w:val="clear" w:color="auto" w:fill="auto"/>
          <w:lang w:val="en-US" w:eastAsia="en-US" w:bidi="en-US"/>
        </w:rPr>
        <w:tab/>
        <w:t>i</w:t>
      </w:r>
    </w:p>
    <w:p>
      <w:pPr>
        <w:pStyle w:val="Style28"/>
        <w:keepNext w:val="0"/>
        <w:keepLines w:val="0"/>
        <w:widowControl w:val="0"/>
        <w:shd w:val="clear" w:color="auto" w:fill="auto"/>
        <w:tabs>
          <w:tab w:leader="underscore" w:pos="9462" w:val="left"/>
        </w:tabs>
        <w:bidi w:val="0"/>
        <w:spacing w:before="0" w:after="200" w:line="230" w:lineRule="auto"/>
        <w:ind w:left="180" w:right="0" w:firstLine="40"/>
        <w:jc w:val="both"/>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Is there an assessment of special reception needs of vulnerable persons in practice? □ Yes IZI No </w:t>
      </w:r>
      <w:r>
        <w:rPr>
          <w:color w:val="9BBB58"/>
          <w:spacing w:val="0"/>
          <w:w w:val="100"/>
          <w:position w:val="0"/>
          <w:shd w:val="clear" w:color="auto" w:fill="auto"/>
          <w:lang w:val="en-US" w:eastAsia="en-US" w:bidi="en-US"/>
        </w:rPr>
        <w:tab/>
        <w:t>/'</w:t>
      </w:r>
    </w:p>
    <w:p>
      <w:pPr>
        <w:pStyle w:val="Style28"/>
        <w:keepNext w:val="0"/>
        <w:keepLines w:val="0"/>
        <w:widowControl w:val="0"/>
        <w:shd w:val="clear" w:color="auto" w:fill="auto"/>
        <w:bidi w:val="0"/>
        <w:spacing w:before="0" w:after="400"/>
        <w:ind w:left="180" w:right="0" w:firstLine="40"/>
        <w:jc w:val="both"/>
      </w:pPr>
      <w:bookmarkStart w:id="117" w:name="bookmark117"/>
      <w:r>
        <w:rPr>
          <w:color w:val="000000"/>
          <w:spacing w:val="0"/>
          <w:w w:val="100"/>
          <w:position w:val="0"/>
          <w:shd w:val="clear" w:color="auto" w:fill="auto"/>
          <w:lang w:val="en-US" w:eastAsia="en-US" w:bidi="en-US"/>
        </w:rPr>
        <w:t>Special needs should be taken into account as part of the admission procedure to the initial reception centres, and social workers or medical personnel in the reception centres can assist with applications for specific medical treatment. However, there is no systematic assessment procedure for vulnerable persons.</w:t>
      </w:r>
      <w:bookmarkEnd w:id="117"/>
    </w:p>
    <w:p>
      <w:pPr>
        <w:pStyle w:val="Style72"/>
        <w:keepNext/>
        <w:keepLines/>
        <w:widowControl w:val="0"/>
        <w:numPr>
          <w:ilvl w:val="0"/>
          <w:numId w:val="51"/>
        </w:numPr>
        <w:shd w:val="clear" w:color="auto" w:fill="auto"/>
        <w:tabs>
          <w:tab w:pos="1300" w:val="left"/>
        </w:tabs>
        <w:bidi w:val="0"/>
        <w:spacing w:before="0" w:after="200" w:line="276" w:lineRule="auto"/>
        <w:ind w:left="0" w:right="0" w:firstLine="940"/>
        <w:jc w:val="left"/>
      </w:pPr>
      <w:bookmarkStart w:id="118" w:name="bookmark118"/>
      <w:bookmarkStart w:id="119" w:name="bookmark119"/>
      <w:r>
        <w:rPr>
          <w:spacing w:val="0"/>
          <w:w w:val="100"/>
          <w:position w:val="0"/>
          <w:shd w:val="clear" w:color="auto" w:fill="auto"/>
          <w:lang w:val="en-US" w:eastAsia="en-US" w:bidi="en-US"/>
        </w:rPr>
        <w:t>Provision of information</w:t>
      </w:r>
      <w:bookmarkEnd w:id="118"/>
      <w:bookmarkEnd w:id="119"/>
    </w:p>
    <w:p>
      <w:pPr>
        <w:pStyle w:val="Style28"/>
        <w:keepNext w:val="0"/>
        <w:keepLines w:val="0"/>
        <w:widowControl w:val="0"/>
        <w:shd w:val="clear" w:color="auto" w:fill="auto"/>
        <w:bidi w:val="0"/>
        <w:spacing w:before="0" w:after="260"/>
        <w:ind w:left="180" w:right="0" w:firstLine="40"/>
        <w:jc w:val="left"/>
      </w:pPr>
      <w:r>
        <w:rPr>
          <w:color w:val="000000"/>
          <w:spacing w:val="0"/>
          <w:w w:val="100"/>
          <w:position w:val="0"/>
          <w:shd w:val="clear" w:color="auto" w:fill="auto"/>
          <w:lang w:val="en-US" w:eastAsia="en-US" w:bidi="en-US"/>
        </w:rPr>
        <w:t>The law places an obligation on authorities to provide general information on rights and obligations of asylum-seekers:</w:t>
      </w:r>
    </w:p>
    <w:p>
      <w:pPr>
        <w:pStyle w:val="Style28"/>
        <w:keepNext w:val="0"/>
        <w:keepLines w:val="0"/>
        <w:widowControl w:val="0"/>
        <w:shd w:val="clear" w:color="auto" w:fill="auto"/>
        <w:bidi w:val="0"/>
        <w:spacing w:before="0" w:after="0"/>
        <w:ind w:left="180" w:right="0" w:firstLine="40"/>
        <w:jc w:val="both"/>
      </w:pPr>
      <w:r>
        <w:rPr>
          <w:color w:val="000000"/>
          <w:spacing w:val="0"/>
          <w:w w:val="100"/>
          <w:position w:val="0"/>
          <w:shd w:val="clear" w:color="auto" w:fill="auto"/>
          <w:lang w:val="en-US" w:eastAsia="en-US" w:bidi="en-US"/>
        </w:rPr>
        <w:t>“Within 15 days of the filing of an asylum application, the reception centre shall inform the foreigner, if possible in writing and in a language which he can reasonably be assumed to understand, of his rights and duties under the Asylum Seekers Benefits Act. With the information referred to in the first sentence, the reception centre shall also inform the foreigner about who is able to provide legal counsel and which</w:t>
      </w:r>
    </w:p>
    <w:p>
      <w:pPr>
        <w:pStyle w:val="Style28"/>
        <w:keepNext w:val="0"/>
        <w:keepLines w:val="0"/>
        <w:widowControl w:val="0"/>
        <w:shd w:val="clear" w:color="auto" w:fill="auto"/>
        <w:bidi w:val="0"/>
        <w:spacing w:before="0" w:after="300" w:line="127" w:lineRule="auto"/>
        <w:ind w:left="180" w:right="0" w:firstLine="6120"/>
        <w:jc w:val="left"/>
      </w:pPr>
      <w:r>
        <w:rPr>
          <w:color w:val="000000"/>
          <w:spacing w:val="0"/>
          <w:w w:val="100"/>
          <w:position w:val="0"/>
          <w:sz w:val="13"/>
          <w:szCs w:val="13"/>
          <w:shd w:val="clear" w:color="auto" w:fill="auto"/>
          <w:lang w:val="en-US" w:eastAsia="en-US" w:bidi="en-US"/>
        </w:rPr>
        <w:t xml:space="preserve">139 </w:t>
      </w:r>
      <w:r>
        <w:rPr>
          <w:color w:val="000000"/>
          <w:spacing w:val="0"/>
          <w:w w:val="100"/>
          <w:position w:val="0"/>
          <w:shd w:val="clear" w:color="auto" w:fill="auto"/>
          <w:lang w:val="en-US" w:eastAsia="en-US" w:bidi="en-US"/>
        </w:rPr>
        <w:t>organizations can advise him on accommodation and medical care. ”</w:t>
      </w:r>
      <w:r>
        <w:rPr>
          <w:color w:val="000000"/>
          <w:spacing w:val="0"/>
          <w:w w:val="100"/>
          <w:position w:val="0"/>
          <w:shd w:val="clear" w:color="auto" w:fill="auto"/>
          <w:vertAlign w:val="superscript"/>
          <w:lang w:val="en-US" w:eastAsia="en-US" w:bidi="en-US"/>
        </w:rPr>
        <w:footnoteReference w:id="118"/>
      </w:r>
    </w:p>
    <w:p>
      <w:pPr>
        <w:pStyle w:val="Style28"/>
        <w:keepNext w:val="0"/>
        <w:keepLines w:val="0"/>
        <w:widowControl w:val="0"/>
        <w:shd w:val="clear" w:color="auto" w:fill="auto"/>
        <w:bidi w:val="0"/>
        <w:spacing w:before="0" w:after="440"/>
        <w:ind w:left="180" w:right="0" w:firstLine="40"/>
        <w:jc w:val="both"/>
      </w:pPr>
      <w:r>
        <w:rPr>
          <w:color w:val="000000"/>
          <w:spacing w:val="0"/>
          <w:w w:val="100"/>
          <w:position w:val="0"/>
          <w:shd w:val="clear" w:color="auto" w:fill="auto"/>
          <w:lang w:val="en-US" w:eastAsia="en-US" w:bidi="en-US"/>
        </w:rPr>
        <w:t>In practice, the initial reception centres hand out leaflets which contain information on where and when asylum-seekers can receive advice or assistance. In general, though, asylum-seekers are expected to contact the social services in the reception centres in order to get more detailed information on reception conditions.</w:t>
      </w:r>
    </w:p>
    <w:p>
      <w:pPr>
        <w:pStyle w:val="Style72"/>
        <w:keepNext/>
        <w:keepLines/>
        <w:widowControl w:val="0"/>
        <w:numPr>
          <w:ilvl w:val="0"/>
          <w:numId w:val="51"/>
        </w:numPr>
        <w:shd w:val="clear" w:color="auto" w:fill="auto"/>
        <w:tabs>
          <w:tab w:pos="1300" w:val="left"/>
        </w:tabs>
        <w:bidi w:val="0"/>
        <w:spacing w:before="0" w:after="140" w:line="276" w:lineRule="auto"/>
        <w:ind w:left="0" w:right="0" w:firstLine="940"/>
        <w:jc w:val="left"/>
      </w:pPr>
      <w:bookmarkStart w:id="120" w:name="bookmark120"/>
      <w:bookmarkStart w:id="121" w:name="bookmark121"/>
      <w:r>
        <w:rPr>
          <w:spacing w:val="0"/>
          <w:w w:val="100"/>
          <w:position w:val="0"/>
          <w:shd w:val="clear" w:color="auto" w:fill="auto"/>
          <w:lang w:val="en-US" w:eastAsia="en-US" w:bidi="en-US"/>
        </w:rPr>
        <w:t>Freedom of movement</w:t>
      </w:r>
      <w:bookmarkEnd w:id="120"/>
      <w:bookmarkEnd w:id="121"/>
    </w:p>
    <w:p>
      <w:pPr>
        <w:pStyle w:val="Style28"/>
        <w:keepNext w:val="0"/>
        <w:keepLines w:val="0"/>
        <w:widowControl w:val="0"/>
        <w:shd w:val="clear" w:color="auto" w:fill="auto"/>
        <w:bidi w:val="0"/>
        <w:spacing w:before="0" w:after="260"/>
        <w:ind w:left="180" w:right="0" w:firstLine="40"/>
        <w:jc w:val="both"/>
      </w:pPr>
      <w:bookmarkStart w:id="122" w:name="bookmark122"/>
      <w:r>
        <w:rPr>
          <w:color w:val="000000"/>
          <w:spacing w:val="0"/>
          <w:w w:val="100"/>
          <w:position w:val="0"/>
          <w:shd w:val="clear" w:color="auto" w:fill="auto"/>
          <w:lang w:val="en-US" w:eastAsia="en-US" w:bidi="en-US"/>
        </w:rPr>
        <w:t>Freedom of movement of asylum-seekers is restricted by the so-called “residence obligation” for asylum-seekers (legally: “geographic restriction”). Section 56 of the Asylum Procedure Act stipulates that asylum-seekers' residence permits (</w:t>
      </w:r>
      <w:r>
        <w:rPr>
          <w:i/>
          <w:iCs/>
          <w:color w:val="000000"/>
          <w:spacing w:val="0"/>
          <w:w w:val="100"/>
          <w:position w:val="0"/>
          <w:shd w:val="clear" w:color="auto" w:fill="auto"/>
          <w:lang w:val="en-US" w:eastAsia="en-US" w:bidi="en-US"/>
        </w:rPr>
        <w:t>Aufenthaltsgestattung</w:t>
      </w:r>
      <w:r>
        <w:rPr>
          <w:color w:val="000000"/>
          <w:spacing w:val="0"/>
          <w:w w:val="100"/>
          <w:position w:val="0"/>
          <w:shd w:val="clear" w:color="auto" w:fill="auto"/>
          <w:lang w:val="en-US" w:eastAsia="en-US" w:bidi="en-US"/>
        </w:rPr>
        <w:t>) shall be limited to the town or district in which their place of accommodation is located. Therefore, the law does not allow asylum-seekers to leave the municipality to which they have been allocated on their own initiative. Instead, they have to apply for a permission to do so. This permission may be granted by the authorities if there are “compelling reasons” to leave the area.</w:t>
      </w:r>
      <w:r>
        <w:rPr>
          <w:color w:val="000000"/>
          <w:spacing w:val="0"/>
          <w:w w:val="100"/>
          <w:position w:val="0"/>
          <w:shd w:val="clear" w:color="auto" w:fill="auto"/>
          <w:vertAlign w:val="superscript"/>
          <w:lang w:val="en-US" w:eastAsia="en-US" w:bidi="en-US"/>
        </w:rPr>
        <w:footnoteReference w:id="119"/>
      </w:r>
      <w:r>
        <w:rPr>
          <w:color w:val="000000"/>
          <w:spacing w:val="0"/>
          <w:w w:val="100"/>
          <w:position w:val="0"/>
          <w:shd w:val="clear" w:color="auto" w:fill="auto"/>
          <w:lang w:val="en-US" w:eastAsia="en-US" w:bidi="en-US"/>
        </w:rPr>
        <w:t xml:space="preserve"> Furthermore, permission has to be granted</w:t>
      </w:r>
      <w:bookmarkEnd w:id="122"/>
    </w:p>
    <w:p>
      <w:pPr>
        <w:pStyle w:val="Style28"/>
        <w:keepNext w:val="0"/>
        <w:keepLines w:val="0"/>
        <w:widowControl w:val="0"/>
        <w:shd w:val="clear" w:color="auto" w:fill="auto"/>
        <w:bidi w:val="0"/>
        <w:spacing w:before="0" w:after="0" w:line="240" w:lineRule="auto"/>
        <w:ind w:left="0" w:right="0" w:firstLine="180"/>
        <w:jc w:val="both"/>
      </w:pPr>
      <w:r>
        <w:rPr>
          <w:i/>
          <w:iCs/>
          <w:color w:val="000000"/>
          <w:spacing w:val="0"/>
          <w:w w:val="100"/>
          <w:position w:val="0"/>
          <w:shd w:val="clear" w:color="auto" w:fill="auto"/>
          <w:lang w:val="en-US" w:eastAsia="en-US" w:bidi="en-US"/>
        </w:rPr>
        <w:t>“...in order to enable the foreigner to keep appointments with legal representatives, the United Nations</w:t>
      </w:r>
    </w:p>
    <w:p>
      <w:pPr>
        <w:pStyle w:val="Style82"/>
        <w:keepNext w:val="0"/>
        <w:keepLines w:val="0"/>
        <w:widowControl w:val="0"/>
        <w:shd w:val="clear" w:color="auto" w:fill="auto"/>
        <w:bidi w:val="0"/>
        <w:spacing w:before="0" w:after="0" w:line="240" w:lineRule="auto"/>
        <w:ind w:left="8340" w:right="0" w:firstLine="0"/>
        <w:jc w:val="left"/>
        <w:rPr>
          <w:sz w:val="13"/>
          <w:szCs w:val="13"/>
        </w:rPr>
      </w:pPr>
      <w:r>
        <w:rPr>
          <w:color w:val="000000"/>
          <w:spacing w:val="0"/>
          <w:w w:val="100"/>
          <w:position w:val="0"/>
          <w:sz w:val="13"/>
          <w:szCs w:val="13"/>
          <w:shd w:val="clear" w:color="auto" w:fill="auto"/>
          <w:lang w:val="en-US" w:eastAsia="en-US" w:bidi="en-US"/>
        </w:rPr>
        <w:t>141</w:t>
      </w:r>
    </w:p>
    <w:p>
      <w:pPr>
        <w:pStyle w:val="Style28"/>
        <w:keepNext w:val="0"/>
        <w:keepLines w:val="0"/>
        <w:widowControl w:val="0"/>
        <w:shd w:val="clear" w:color="auto" w:fill="auto"/>
        <w:bidi w:val="0"/>
        <w:spacing w:before="0" w:after="280" w:line="180" w:lineRule="auto"/>
        <w:ind w:left="0" w:right="0" w:firstLine="180"/>
        <w:jc w:val="left"/>
      </w:pPr>
      <w:r>
        <mc:AlternateContent>
          <mc:Choice Requires="wps">
            <w:drawing>
              <wp:anchor distT="0" distB="0" distL="114300" distR="114300" simplePos="0" relativeHeight="125829467" behindDoc="0" locked="0" layoutInCell="1" allowOverlap="1">
                <wp:simplePos x="0" y="0"/>
                <wp:positionH relativeFrom="page">
                  <wp:posOffset>810895</wp:posOffset>
                </wp:positionH>
                <wp:positionV relativeFrom="paragraph">
                  <wp:posOffset>635000</wp:posOffset>
                </wp:positionV>
                <wp:extent cx="164465" cy="231775"/>
                <wp:wrapSquare wrapText="right"/>
                <wp:docPr id="279" name="Shape 279"/>
                <a:graphic xmlns:a="http://schemas.openxmlformats.org/drawingml/2006/main">
                  <a:graphicData uri="http://schemas.microsoft.com/office/word/2010/wordprocessingShape">
                    <wps:wsp>
                      <wps:cNvSpPr txBox="1"/>
                      <wps:spPr>
                        <a:xfrm>
                          <a:ext cx="164465" cy="231775"/>
                        </a:xfrm>
                        <a:prstGeom prst="rect"/>
                        <a:noFill/>
                      </wps:spPr>
                      <wps:txbx>
                        <w:txbxContent>
                          <w:p>
                            <w:pPr>
                              <w:pStyle w:val="Style8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139</w:t>
                            </w:r>
                          </w:p>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140</w:t>
                            </w:r>
                          </w:p>
                        </w:txbxContent>
                      </wps:txbx>
                      <wps:bodyPr lIns="0" tIns="0" rIns="0" bIns="0">
                        <a:noAutoFit/>
                      </wps:bodyPr>
                    </wps:wsp>
                  </a:graphicData>
                </a:graphic>
              </wp:anchor>
            </w:drawing>
          </mc:Choice>
          <mc:Fallback>
            <w:pict>
              <v:shape id="_x0000_s1305" type="#_x0000_t202" style="position:absolute;margin-left:63.850000000000001pt;margin-top:50.pt;width:12.949999999999999pt;height:18.25pt;z-index:-125829286;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139</w:t>
                      </w:r>
                    </w:p>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140</w:t>
                      </w:r>
                    </w:p>
                  </w:txbxContent>
                </v:textbox>
                <w10:wrap type="square" side="right" anchorx="page"/>
              </v:shape>
            </w:pict>
          </mc:Fallback>
        </mc:AlternateContent>
      </w:r>
      <w:r>
        <w:rPr>
          <w:i/>
          <w:iCs/>
          <w:color w:val="000000"/>
          <w:spacing w:val="0"/>
          <w:w w:val="100"/>
          <w:position w:val="0"/>
          <w:shd w:val="clear" w:color="auto" w:fill="auto"/>
          <w:lang w:val="en-US" w:eastAsia="en-US" w:bidi="en-US"/>
        </w:rPr>
        <w:t>High Commissioner for Refugees and organizations providing welfare services to refugees.”</w:t>
      </w:r>
      <w:r>
        <w:rPr>
          <w:color w:val="000000"/>
          <w:spacing w:val="0"/>
          <w:w w:val="100"/>
          <w:position w:val="0"/>
          <w:shd w:val="clear" w:color="auto" w:fill="auto"/>
          <w:vertAlign w:val="superscript"/>
          <w:lang w:val="en-US" w:eastAsia="en-US" w:bidi="en-US"/>
        </w:rPr>
        <w:footnoteReference w:id="120"/>
      </w:r>
    </w:p>
    <w:p>
      <w:pPr>
        <w:pStyle w:val="Style28"/>
        <w:keepNext w:val="0"/>
        <w:keepLines w:val="0"/>
        <w:widowControl w:val="0"/>
        <w:shd w:val="clear" w:color="auto" w:fill="auto"/>
        <w:bidi w:val="0"/>
        <w:spacing w:before="0" w:after="0" w:line="257" w:lineRule="auto"/>
        <w:ind w:left="0" w:right="0" w:firstLine="0"/>
        <w:jc w:val="both"/>
        <w:rPr>
          <w:sz w:val="13"/>
          <w:szCs w:val="13"/>
        </w:rPr>
      </w:pPr>
      <w:r>
        <w:rPr>
          <w:color w:val="000000"/>
          <w:spacing w:val="0"/>
          <w:w w:val="100"/>
          <w:position w:val="0"/>
          <w:sz w:val="20"/>
          <w:szCs w:val="20"/>
          <w:shd w:val="clear" w:color="auto" w:fill="auto"/>
          <w:lang w:val="en-US" w:eastAsia="en-US" w:bidi="en-US"/>
        </w:rPr>
        <w:t xml:space="preserve">Media and NGOs have frequently reported that it has proved difficult for asylum-seekers to obtain the necessary permission in practice, since there is no common standard for the issuing of permissions </w:t>
      </w:r>
      <w:r>
        <w:rPr>
          <w:color w:val="000000"/>
          <w:spacing w:val="0"/>
          <w:w w:val="100"/>
          <w:position w:val="0"/>
          <w:sz w:val="13"/>
          <w:szCs w:val="13"/>
          <w:shd w:val="clear" w:color="auto" w:fill="auto"/>
          <w:lang w:val="en-US" w:eastAsia="en-US" w:bidi="en-US"/>
        </w:rPr>
        <w:t>142</w: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among the responsible municipal authorities.</w:t>
      </w:r>
      <w:r>
        <w:rPr>
          <w:color w:val="000000"/>
          <w:spacing w:val="0"/>
          <w:w w:val="100"/>
          <w:position w:val="0"/>
          <w:shd w:val="clear" w:color="auto" w:fill="auto"/>
          <w:vertAlign w:val="superscript"/>
          <w:lang w:val="en-US" w:eastAsia="en-US" w:bidi="en-US"/>
        </w:rPr>
        <w:t>142</w:t>
      </w:r>
      <w:r>
        <w:rPr>
          <w:color w:val="000000"/>
          <w:spacing w:val="0"/>
          <w:w w:val="100"/>
          <w:position w:val="0"/>
          <w:shd w:val="clear" w:color="auto" w:fill="auto"/>
          <w:lang w:val="en-US" w:eastAsia="en-US" w:bidi="en-US"/>
        </w:rPr>
        <w:t xml:space="preserve"> For example, some authorities were reported to charge a fee for handling the necessary application, or they were restricting the number of permissions they were handing out, e.g. to one per month for each applicant. Furthermore, if an asylum-seeker has to make an appointment with his lawyer or an NGO at short notice, it may prove impossible to obtain the necessary permission in time.</w:t>
      </w:r>
    </w:p>
    <w:p>
      <w:pPr>
        <w:pStyle w:val="Style28"/>
        <w:keepNext w:val="0"/>
        <w:keepLines w:val="0"/>
        <w:widowControl w:val="0"/>
        <w:shd w:val="clear" w:color="auto" w:fill="auto"/>
        <w:bidi w:val="0"/>
        <w:spacing w:before="0" w:after="560" w:line="240" w:lineRule="auto"/>
        <w:ind w:left="0" w:right="0" w:firstLine="0"/>
        <w:jc w:val="both"/>
      </w:pPr>
      <w:r>
        <w:rPr>
          <w:color w:val="000000"/>
          <w:spacing w:val="0"/>
          <w:w w:val="100"/>
          <w:position w:val="0"/>
          <w:shd w:val="clear" w:color="auto" w:fill="auto"/>
          <w:lang w:val="en-US" w:eastAsia="en-US" w:bidi="en-US"/>
        </w:rPr>
        <w:t xml:space="preserve">In recent years, most Federal States have issued regulations which have softened the impact of the “residence obligation” to some extent, e.g. in most Federal states asylum-seekers may travel within the whole territory of the state or at least to neighbouring municipalities without having to ask for permission. Furthermore, the Federal States of Berlin and Brandenburg have agreed to enable </w:t>
      </w:r>
      <w:r>
        <w:rPr>
          <w:color w:val="000000"/>
          <w:spacing w:val="0"/>
          <w:w w:val="100"/>
          <w:position w:val="0"/>
          <w:sz w:val="13"/>
          <w:szCs w:val="13"/>
          <w:shd w:val="clear" w:color="auto" w:fill="auto"/>
          <w:lang w:val="en-US" w:eastAsia="en-US" w:bidi="en-US"/>
        </w:rPr>
        <w:t xml:space="preserve">143 </w:t>
      </w:r>
      <w:r>
        <w:rPr>
          <w:color w:val="000000"/>
          <w:spacing w:val="0"/>
          <w:w w:val="100"/>
          <w:position w:val="0"/>
          <w:shd w:val="clear" w:color="auto" w:fill="auto"/>
          <w:lang w:val="en-US" w:eastAsia="en-US" w:bidi="en-US"/>
        </w:rPr>
        <w:t>asylum-seekers to travel between these two states without having to ask for permission each time.</w:t>
      </w:r>
      <w:r>
        <w:rPr>
          <w:color w:val="000000"/>
          <w:spacing w:val="0"/>
          <w:w w:val="100"/>
          <w:position w:val="0"/>
          <w:shd w:val="clear" w:color="auto" w:fill="auto"/>
          <w:vertAlign w:val="superscript"/>
          <w:lang w:val="en-US" w:eastAsia="en-US" w:bidi="en-US"/>
        </w:rPr>
        <w:t>143</w:t>
      </w:r>
    </w:p>
    <w:p>
      <w:pPr>
        <w:pStyle w:val="Style84"/>
        <w:keepNext/>
        <w:keepLines/>
        <w:widowControl w:val="0"/>
        <w:numPr>
          <w:ilvl w:val="0"/>
          <w:numId w:val="49"/>
        </w:numPr>
        <w:shd w:val="clear" w:color="auto" w:fill="auto"/>
        <w:tabs>
          <w:tab w:pos="780" w:val="left"/>
        </w:tabs>
        <w:bidi w:val="0"/>
        <w:spacing w:before="0" w:after="260" w:line="240" w:lineRule="auto"/>
        <w:ind w:left="0" w:right="0" w:firstLine="400"/>
        <w:jc w:val="both"/>
      </w:pPr>
      <w:bookmarkStart w:id="123" w:name="bookmark123"/>
      <w:bookmarkStart w:id="124" w:name="bookmark124"/>
      <w:bookmarkStart w:id="125" w:name="bookmark125"/>
      <w:bookmarkStart w:id="126" w:name="bookmark126"/>
      <w:r>
        <w:rPr>
          <w:spacing w:val="0"/>
          <w:w w:val="100"/>
          <w:position w:val="0"/>
          <w:sz w:val="24"/>
          <w:szCs w:val="24"/>
          <w:shd w:val="clear" w:color="auto" w:fill="auto"/>
          <w:lang w:val="en-US" w:eastAsia="en-US" w:bidi="en-US"/>
        </w:rPr>
        <w:t>Employment and education</w:t>
      </w:r>
      <w:bookmarkEnd w:id="125"/>
      <w:bookmarkEnd w:id="126"/>
      <w:bookmarkEnd w:id="123"/>
      <w:bookmarkEnd w:id="124"/>
    </w:p>
    <w:p>
      <w:pPr>
        <w:pStyle w:val="Style72"/>
        <w:keepNext/>
        <w:keepLines/>
        <w:widowControl w:val="0"/>
        <w:numPr>
          <w:ilvl w:val="0"/>
          <w:numId w:val="53"/>
        </w:numPr>
        <w:shd w:val="clear" w:color="auto" w:fill="auto"/>
        <w:tabs>
          <w:tab w:pos="1106" w:val="left"/>
        </w:tabs>
        <w:bidi w:val="0"/>
        <w:spacing w:before="0" w:after="360" w:line="240" w:lineRule="auto"/>
        <w:ind w:left="0" w:right="0" w:firstLine="760"/>
        <w:jc w:val="both"/>
      </w:pPr>
      <w:bookmarkStart w:id="127" w:name="bookmark127"/>
      <w:bookmarkStart w:id="128" w:name="bookmark128"/>
      <w:r>
        <w:rPr>
          <w:spacing w:val="0"/>
          <w:w w:val="100"/>
          <w:position w:val="0"/>
          <w:shd w:val="clear" w:color="auto" w:fill="auto"/>
          <w:lang w:val="en-US" w:eastAsia="en-US" w:bidi="en-US"/>
        </w:rPr>
        <w:t>Access to the labour market</w:t>
      </w:r>
      <w:bookmarkEnd w:id="127"/>
      <w:bookmarkEnd w:id="128"/>
    </w:p>
    <w:p>
      <w:pPr>
        <w:pStyle w:val="Style28"/>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shd w:val="clear" w:color="auto" w:fill="auto"/>
          <w:lang w:val="en-US" w:eastAsia="en-US" w:bidi="en-US"/>
        </w:rPr>
        <w:t>Indicators:</w:t>
      </w:r>
    </w:p>
    <w:p>
      <w:pPr>
        <w:pStyle w:val="Style28"/>
        <w:keepNext w:val="0"/>
        <w:keepLines w:val="0"/>
        <w:widowControl w:val="0"/>
        <w:numPr>
          <w:ilvl w:val="0"/>
          <w:numId w:val="43"/>
        </w:numPr>
        <w:shd w:val="clear" w:color="auto" w:fill="auto"/>
        <w:tabs>
          <w:tab w:pos="755" w:val="left"/>
        </w:tabs>
        <w:bidi w:val="0"/>
        <w:spacing w:before="0" w:after="40" w:line="240" w:lineRule="auto"/>
        <w:ind w:left="0" w:right="0" w:firstLine="400"/>
        <w:jc w:val="both"/>
      </w:pPr>
      <w:r>
        <w:rPr>
          <w:color w:val="000000"/>
          <w:spacing w:val="0"/>
          <w:w w:val="100"/>
          <w:position w:val="0"/>
          <w:shd w:val="clear" w:color="auto" w:fill="auto"/>
          <w:lang w:val="en-US" w:eastAsia="en-US" w:bidi="en-US"/>
        </w:rPr>
        <w:t>Does the legislation allow for access to the labour market for asylum seekers? IZI Yes □ No</w:t>
      </w:r>
    </w:p>
    <w:p>
      <w:pPr>
        <w:pStyle w:val="Style28"/>
        <w:keepNext w:val="0"/>
        <w:keepLines w:val="0"/>
        <w:widowControl w:val="0"/>
        <w:numPr>
          <w:ilvl w:val="0"/>
          <w:numId w:val="43"/>
        </w:numPr>
        <w:shd w:val="clear" w:color="auto" w:fill="auto"/>
        <w:tabs>
          <w:tab w:pos="755" w:val="left"/>
        </w:tabs>
        <w:bidi w:val="0"/>
        <w:spacing w:before="0" w:after="40" w:line="240" w:lineRule="auto"/>
        <w:ind w:left="760" w:right="0" w:hanging="360"/>
        <w:jc w:val="both"/>
      </w:pPr>
      <w:r>
        <w:rPr>
          <w:color w:val="000000"/>
          <w:spacing w:val="0"/>
          <w:w w:val="100"/>
          <w:position w:val="0"/>
          <w:shd w:val="clear" w:color="auto" w:fill="auto"/>
          <w:lang w:val="en-US" w:eastAsia="en-US" w:bidi="en-US"/>
        </w:rPr>
        <w:t>If applicable, what is the time limit after which asylum seekers can access the labour market: 1 year</w:t>
      </w:r>
    </w:p>
    <w:p>
      <w:pPr>
        <w:pStyle w:val="Style28"/>
        <w:keepNext w:val="0"/>
        <w:keepLines w:val="0"/>
        <w:widowControl w:val="0"/>
        <w:numPr>
          <w:ilvl w:val="0"/>
          <w:numId w:val="43"/>
        </w:numPr>
        <w:shd w:val="clear" w:color="auto" w:fill="auto"/>
        <w:tabs>
          <w:tab w:pos="755" w:val="left"/>
          <w:tab w:pos="8238" w:val="left"/>
        </w:tabs>
        <w:bidi w:val="0"/>
        <w:spacing w:before="0" w:after="420" w:line="240" w:lineRule="auto"/>
        <w:ind w:left="0" w:right="0" w:firstLine="400"/>
        <w:jc w:val="both"/>
      </w:pPr>
      <w:r>
        <w:rPr>
          <w:color w:val="000000"/>
          <w:spacing w:val="0"/>
          <w:w w:val="100"/>
          <w:position w:val="0"/>
          <w:shd w:val="clear" w:color="auto" w:fill="auto"/>
          <w:lang w:val="en-US" w:eastAsia="en-US" w:bidi="en-US"/>
        </w:rPr>
        <w:t>Are there restrictions to access employment in practice?</w:t>
        <w:tab/>
        <w:t>Yes □ No</w:t>
      </w:r>
    </w:p>
    <w:p>
      <w:pPr>
        <w:pStyle w:val="Style28"/>
        <w:keepNext w:val="0"/>
        <w:keepLines w:val="0"/>
        <w:widowControl w:val="0"/>
        <w:shd w:val="clear" w:color="auto" w:fill="auto"/>
        <w:bidi w:val="0"/>
        <w:spacing w:before="0" w:after="0" w:line="264" w:lineRule="auto"/>
        <w:ind w:left="0" w:right="0" w:firstLine="0"/>
        <w:jc w:val="both"/>
        <w:rPr>
          <w:sz w:val="13"/>
          <w:szCs w:val="13"/>
        </w:rPr>
      </w:pPr>
      <w:r>
        <w:rPr>
          <w:color w:val="000000"/>
          <w:spacing w:val="0"/>
          <w:w w:val="100"/>
          <w:position w:val="0"/>
          <w:sz w:val="20"/>
          <w:szCs w:val="20"/>
          <w:shd w:val="clear" w:color="auto" w:fill="auto"/>
          <w:lang w:val="en-US" w:eastAsia="en-US" w:bidi="en-US"/>
        </w:rPr>
        <w:t>As of December 2012, asylum-seekers are not allowed access to the labour market for a period of one year.</w:t>
      </w:r>
      <w:r>
        <w:rPr>
          <w:color w:val="000000"/>
          <w:spacing w:val="0"/>
          <w:w w:val="100"/>
          <w:position w:val="0"/>
          <w:sz w:val="20"/>
          <w:szCs w:val="20"/>
          <w:shd w:val="clear" w:color="auto" w:fill="auto"/>
          <w:vertAlign w:val="superscript"/>
          <w:lang w:val="en-US" w:eastAsia="en-US" w:bidi="en-US"/>
        </w:rPr>
        <w:t>144</w:t>
      </w:r>
      <w:r>
        <w:rPr>
          <w:color w:val="000000"/>
          <w:spacing w:val="0"/>
          <w:w w:val="100"/>
          <w:position w:val="0"/>
          <w:sz w:val="20"/>
          <w:szCs w:val="20"/>
          <w:shd w:val="clear" w:color="auto" w:fill="auto"/>
          <w:lang w:val="en-US" w:eastAsia="en-US" w:bidi="en-US"/>
        </w:rPr>
        <w:t xml:space="preserve"> In addition, they are not allowed to work on a self-employed basis for the whole duration of their asylum procedure, since the permission to pursue self-employment is dependent on a regular residence </w:t>
      </w:r>
      <w:r>
        <w:rPr>
          <w:color w:val="000000"/>
          <w:spacing w:val="0"/>
          <w:w w:val="100"/>
          <w:position w:val="0"/>
          <w:sz w:val="13"/>
          <w:szCs w:val="13"/>
          <w:shd w:val="clear" w:color="auto" w:fill="auto"/>
          <w:lang w:val="en-US" w:eastAsia="en-US" w:bidi="en-US"/>
        </w:rPr>
        <w:t>145</w:t>
      </w:r>
    </w:p>
    <w:p>
      <w:pPr>
        <w:pStyle w:val="Style28"/>
        <w:keepNext w:val="0"/>
        <w:keepLines w:val="0"/>
        <w:widowControl w:val="0"/>
        <w:shd w:val="clear" w:color="auto" w:fill="auto"/>
        <w:bidi w:val="0"/>
        <w:spacing w:before="0" w:after="260" w:line="180" w:lineRule="auto"/>
        <w:ind w:left="0" w:right="0" w:firstLine="0"/>
        <w:jc w:val="both"/>
      </w:pPr>
      <w:r>
        <w:rPr>
          <w:color w:val="000000"/>
          <w:spacing w:val="0"/>
          <w:w w:val="100"/>
          <w:position w:val="0"/>
          <w:shd w:val="clear" w:color="auto" w:fill="auto"/>
          <w:lang w:val="en-US" w:eastAsia="en-US" w:bidi="en-US"/>
        </w:rPr>
        <w:t>title, to which the asylum seeker's residence permit/</w:t>
      </w:r>
      <w:r>
        <w:rPr>
          <w:i/>
          <w:iCs/>
          <w:color w:val="000000"/>
          <w:spacing w:val="0"/>
          <w:w w:val="100"/>
          <w:position w:val="0"/>
          <w:shd w:val="clear" w:color="auto" w:fill="auto"/>
          <w:lang w:val="en-US" w:eastAsia="en-US" w:bidi="en-US"/>
        </w:rPr>
        <w:t>Aufenthaltsgestattung</w:t>
      </w:r>
      <w:r>
        <w:rPr>
          <w:color w:val="000000"/>
          <w:spacing w:val="0"/>
          <w:w w:val="100"/>
          <w:position w:val="0"/>
          <w:shd w:val="clear" w:color="auto" w:fill="auto"/>
          <w:lang w:val="en-US" w:eastAsia="en-US" w:bidi="en-US"/>
        </w:rPr>
        <w:t xml:space="preserve"> does not belong.</w:t>
      </w:r>
      <w:r>
        <w:rPr>
          <w:color w:val="000000"/>
          <w:spacing w:val="0"/>
          <w:w w:val="100"/>
          <w:position w:val="0"/>
          <w:shd w:val="clear" w:color="auto" w:fill="auto"/>
          <w:vertAlign w:val="superscript"/>
          <w:lang w:val="en-US" w:eastAsia="en-US" w:bidi="en-US"/>
        </w:rPr>
        <w:t>145</w: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After the waiting period of one year has expired, access to the labour market is granted in principle, but only with severe restrictions:</w:t>
      </w:r>
    </w:p>
    <w:p>
      <w:pPr>
        <w:pStyle w:val="Style28"/>
        <w:keepNext w:val="0"/>
        <w:keepLines w:val="0"/>
        <w:widowControl w:val="0"/>
        <w:numPr>
          <w:ilvl w:val="0"/>
          <w:numId w:val="55"/>
        </w:numPr>
        <w:shd w:val="clear" w:color="auto" w:fill="auto"/>
        <w:tabs>
          <w:tab w:pos="755" w:val="left"/>
        </w:tabs>
        <w:bidi w:val="0"/>
        <w:spacing w:before="0" w:after="40"/>
        <w:ind w:left="760" w:right="0" w:hanging="360"/>
        <w:jc w:val="both"/>
      </w:pPr>
      <w:r>
        <w:rPr>
          <w:color w:val="000000"/>
          <w:spacing w:val="0"/>
          <w:w w:val="100"/>
          <w:position w:val="0"/>
          <w:shd w:val="clear" w:color="auto" w:fill="auto"/>
          <w:lang w:val="en-US" w:eastAsia="en-US" w:bidi="en-US"/>
        </w:rPr>
        <w:t>Asylum-seekers have to apply for an employment permit. To this end, they have to prove that there is a “concrete” job offer, i.e. an employer has to declare that the asylum-seeker will be employed in case the employment permit is granted, and they have to hand in a detailed job description to the authorities.</w:t>
      </w:r>
    </w:p>
    <w:p>
      <w:pPr>
        <w:pStyle w:val="Style28"/>
        <w:keepNext w:val="0"/>
        <w:keepLines w:val="0"/>
        <w:widowControl w:val="0"/>
        <w:numPr>
          <w:ilvl w:val="0"/>
          <w:numId w:val="55"/>
        </w:numPr>
        <w:shd w:val="clear" w:color="auto" w:fill="auto"/>
        <w:tabs>
          <w:tab w:pos="755" w:val="left"/>
        </w:tabs>
        <w:bidi w:val="0"/>
        <w:spacing w:before="0" w:after="420"/>
        <w:ind w:left="760" w:right="0" w:hanging="360"/>
        <w:jc w:val="both"/>
      </w:pPr>
      <w:r>
        <w:rPr>
          <w:color w:val="000000"/>
          <w:spacing w:val="0"/>
          <w:w w:val="100"/>
          <w:position w:val="0"/>
          <w:shd w:val="clear" w:color="auto" w:fill="auto"/>
          <w:lang w:val="en-US" w:eastAsia="en-US" w:bidi="en-US"/>
        </w:rPr>
        <w:t>The job centre carries out a “priority review”, i.e. an examination of whether there is another job-seeker who is suited for the offered position and who has a better status in terms of employment regulations, in particular German citizens or foreigners with a secure residence permit.</w:t>
      </w:r>
    </w:p>
    <w:tbl>
      <w:tblPr>
        <w:tblOverlap w:val="never"/>
        <w:jc w:val="center"/>
        <w:tblLayout w:type="fixed"/>
      </w:tblPr>
      <w:tblGrid>
        <w:gridCol w:w="408"/>
        <w:gridCol w:w="8880"/>
      </w:tblGrid>
      <w:tr>
        <w:trPr>
          <w:trHeight w:val="1085" w:hRule="exact"/>
        </w:trPr>
        <w:tc>
          <w:tcPr>
            <w:tcBorders>
              <w:top w:val="single" w:sz="4"/>
            </w:tcBorders>
            <w:shd w:val="clear" w:color="auto" w:fill="FFFFFF"/>
            <w:vAlign w:val="top"/>
          </w:tcPr>
          <w:p>
            <w:pPr>
              <w:pStyle w:val="Style13"/>
              <w:keepNext w:val="0"/>
              <w:keepLines w:val="0"/>
              <w:widowControl w:val="0"/>
              <w:shd w:val="clear" w:color="auto" w:fill="auto"/>
              <w:bidi w:val="0"/>
              <w:spacing w:before="0" w:after="6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142</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143</w:t>
            </w:r>
          </w:p>
        </w:tc>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A collection of such reports is made available</w:t>
            </w:r>
            <w:r>
              <w:fldChar w:fldCharType="begin"/>
            </w:r>
            <w:r>
              <w:rPr/>
              <w:instrText> HYPERLINK "http://www.residenzpflicht.info/" </w:instrText>
            </w:r>
            <w:r>
              <w:fldChar w:fldCharType="separate"/>
            </w:r>
            <w:r>
              <w:rPr>
                <w:color w:val="000000"/>
                <w:spacing w:val="0"/>
                <w:w w:val="100"/>
                <w:position w:val="0"/>
                <w:sz w:val="18"/>
                <w:szCs w:val="18"/>
                <w:shd w:val="clear" w:color="auto" w:fill="auto"/>
                <w:lang w:val="en-US" w:eastAsia="en-US" w:bidi="en-US"/>
              </w:rPr>
              <w:t xml:space="preserve"> </w:t>
            </w:r>
            <w:r>
              <w:rPr>
                <w:color w:val="000080"/>
                <w:spacing w:val="0"/>
                <w:w w:val="100"/>
                <w:position w:val="0"/>
                <w:sz w:val="18"/>
                <w:szCs w:val="18"/>
                <w:shd w:val="clear" w:color="auto" w:fill="auto"/>
                <w:lang w:val="en-US" w:eastAsia="en-US" w:bidi="en-US"/>
              </w:rPr>
              <w:t>here</w:t>
            </w:r>
            <w:r>
              <w:rPr>
                <w:color w:val="000000"/>
                <w:spacing w:val="0"/>
                <w:w w:val="100"/>
                <w:position w:val="0"/>
                <w:sz w:val="18"/>
                <w:szCs w:val="18"/>
                <w:shd w:val="clear" w:color="auto" w:fill="auto"/>
                <w:lang w:val="en-US" w:eastAsia="en-US" w:bidi="en-US"/>
              </w:rPr>
              <w:t>.</w:t>
            </w:r>
            <w:r>
              <w:fldChar w:fldCharType="end"/>
            </w:r>
          </w:p>
          <w:p>
            <w:pPr>
              <w:pStyle w:val="Style13"/>
              <w:keepNext w:val="0"/>
              <w:keepLines w:val="0"/>
              <w:widowControl w:val="0"/>
              <w:shd w:val="clear" w:color="auto" w:fill="auto"/>
              <w:bidi w:val="0"/>
              <w:spacing w:before="0" w:after="0" w:line="240" w:lineRule="auto"/>
              <w:ind w:left="160" w:right="0" w:firstLine="0"/>
              <w:jc w:val="both"/>
              <w:rPr>
                <w:sz w:val="18"/>
                <w:szCs w:val="18"/>
              </w:rPr>
            </w:pPr>
            <w:r>
              <w:rPr>
                <w:color w:val="000000"/>
                <w:spacing w:val="0"/>
                <w:w w:val="100"/>
                <w:position w:val="0"/>
                <w:sz w:val="18"/>
                <w:szCs w:val="18"/>
                <w:shd w:val="clear" w:color="auto" w:fill="auto"/>
                <w:lang w:val="en-US" w:eastAsia="en-US" w:bidi="en-US"/>
              </w:rPr>
              <w:t xml:space="preserve">For an overview of regulations as at December 2012 cf. Kay Wendel. </w:t>
            </w:r>
            <w:r>
              <w:rPr>
                <w:i/>
                <w:iCs/>
                <w:color w:val="000000"/>
                <w:spacing w:val="0"/>
                <w:w w:val="100"/>
                <w:position w:val="0"/>
                <w:sz w:val="18"/>
                <w:szCs w:val="18"/>
                <w:shd w:val="clear" w:color="auto" w:fill="auto"/>
                <w:lang w:val="en-US" w:eastAsia="en-US" w:bidi="en-US"/>
              </w:rPr>
              <w:t>Die neuen Formen der Residenzpflicht. Synopse der Anwendungshinweise zur raumlichen Aufenthaltsbeschrankung von Fluchtlingen nach den “Lockerungen” (New types of the obligation to residency. Synopsis of the instructions on spatial restrictions on residency of refugees after the “relaxation of regulations”),</w:t>
            </w:r>
            <w:r>
              <w:rPr>
                <w:color w:val="000000"/>
                <w:spacing w:val="0"/>
                <w:w w:val="100"/>
                <w:position w:val="0"/>
                <w:sz w:val="18"/>
                <w:szCs w:val="18"/>
                <w:shd w:val="clear" w:color="auto" w:fill="auto"/>
                <w:lang w:val="en-US" w:eastAsia="en-US" w:bidi="en-US"/>
              </w:rPr>
              <w:t xml:space="preserve"> edited by Fluchtlingsrat</w:t>
            </w:r>
          </w:p>
        </w:tc>
      </w:tr>
      <w:tr>
        <w:trPr>
          <w:trHeight w:val="600" w:hRule="exact"/>
        </w:trPr>
        <w:tc>
          <w:tcPr>
            <w:tcBorders/>
            <w:shd w:val="clear" w:color="auto" w:fill="FFFFFF"/>
            <w:vAlign w:val="bottom"/>
          </w:tcPr>
          <w:p>
            <w:pPr>
              <w:pStyle w:val="Style13"/>
              <w:keepNext w:val="0"/>
              <w:keepLines w:val="0"/>
              <w:widowControl w:val="0"/>
              <w:shd w:val="clear" w:color="auto" w:fill="auto"/>
              <w:bidi w:val="0"/>
              <w:spacing w:before="0" w:after="6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144</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145</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Brandenburg and Pro Asyl, January 2013, pp. 7-8.</w:t>
            </w:r>
          </w:p>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Section 61 II of the Asylum Procedure Act.</w:t>
            </w:r>
          </w:p>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Section 21 VI of the Residence Act.</w:t>
            </w:r>
          </w:p>
        </w:tc>
      </w:tr>
    </w:tbl>
    <w:p>
      <w:pPr>
        <w:sectPr>
          <w:footerReference w:type="default" r:id="rId79"/>
          <w:footerReference w:type="even" r:id="rId80"/>
          <w:footnotePr>
            <w:pos w:val="pageBottom"/>
            <w:numFmt w:val="decimal"/>
            <w:numStart w:val="23"/>
            <w:numRestart w:val="continuous"/>
            <w15:footnoteColumns w:val="1"/>
          </w:footnotePr>
          <w:pgSz w:w="11900" w:h="16840"/>
          <w:pgMar w:top="710" w:left="955" w:right="1115" w:bottom="2616" w:header="0" w:footer="3" w:gutter="0"/>
          <w:cols w:space="720"/>
          <w:noEndnote/>
          <w:rtlGutter w:val="0"/>
          <w:docGrid w:linePitch="360"/>
        </w:sectPr>
      </w:pPr>
    </w:p>
    <w:p>
      <w:pPr>
        <w:pStyle w:val="Style28"/>
        <w:keepNext w:val="0"/>
        <w:keepLines w:val="0"/>
        <w:widowControl w:val="0"/>
        <w:shd w:val="clear" w:color="auto" w:fill="auto"/>
        <w:bidi w:val="0"/>
        <w:spacing w:before="0" w:after="260"/>
        <w:ind w:left="740" w:right="0" w:hanging="260"/>
        <w:jc w:val="both"/>
      </w:pP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Furthermore, the job centre carries out a “review of labour conditions”, i.e. an examination of whether labour rights are adhered at the workplace and whether wages correspond to regional standards.</w:t>
      </w:r>
    </w:p>
    <w:p>
      <w:pPr>
        <w:pStyle w:val="Style28"/>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A further obstacle for asylum-seekers in accessing the labour market consists in the “residence obligation”. Permission to travel to their workplace shall generally be granted where it is located outside the municipality to which an asylum-seeker had been allocated.</w:t>
      </w:r>
      <w:r>
        <w:rPr>
          <w:color w:val="000000"/>
          <w:spacing w:val="0"/>
          <w:w w:val="100"/>
          <w:position w:val="0"/>
          <w:shd w:val="clear" w:color="auto" w:fill="auto"/>
          <w:vertAlign w:val="superscript"/>
          <w:lang w:val="en-US" w:eastAsia="en-US" w:bidi="en-US"/>
        </w:rPr>
        <w:footnoteReference w:id="121"/>
      </w:r>
      <w:r>
        <w:rPr>
          <w:color w:val="000000"/>
          <w:spacing w:val="0"/>
          <w:w w:val="100"/>
          <w:position w:val="0"/>
          <w:shd w:val="clear" w:color="auto" w:fill="auto"/>
          <w:lang w:val="en-US" w:eastAsia="en-US" w:bidi="en-US"/>
        </w:rPr>
        <w:t xml:space="preserve"> Nevertheless, the residence obligation creates a serious obstacle to get in contact with potential employers in the first place.</w:t>
      </w:r>
    </w:p>
    <w:p>
      <w:pPr>
        <w:pStyle w:val="Style72"/>
        <w:keepNext/>
        <w:keepLines/>
        <w:widowControl w:val="0"/>
        <w:numPr>
          <w:ilvl w:val="0"/>
          <w:numId w:val="53"/>
        </w:numPr>
        <w:shd w:val="clear" w:color="auto" w:fill="auto"/>
        <w:tabs>
          <w:tab w:pos="1090" w:val="left"/>
        </w:tabs>
        <w:bidi w:val="0"/>
        <w:spacing w:before="0" w:after="180" w:line="240" w:lineRule="auto"/>
        <w:ind w:left="0" w:right="0" w:firstLine="740"/>
        <w:jc w:val="left"/>
      </w:pPr>
      <w:bookmarkStart w:id="129" w:name="bookmark129"/>
      <w:bookmarkStart w:id="130" w:name="bookmark130"/>
      <w:r>
        <w:rPr>
          <w:spacing w:val="0"/>
          <w:w w:val="100"/>
          <w:position w:val="0"/>
          <w:shd w:val="clear" w:color="auto" w:fill="auto"/>
          <w:lang w:val="en-US" w:eastAsia="en-US" w:bidi="en-US"/>
        </w:rPr>
        <w:t>Access to education</w:t>
      </w:r>
      <w:bookmarkEnd w:id="129"/>
      <w:bookmarkEnd w:id="130"/>
    </w:p>
    <w:p>
      <w:pPr>
        <w:pStyle w:val="Style28"/>
        <w:keepNext w:val="0"/>
        <w:keepLines w:val="0"/>
        <w:widowControl w:val="0"/>
        <w:shd w:val="clear" w:color="auto" w:fill="auto"/>
        <w:tabs>
          <w:tab w:pos="9283" w:val="left"/>
        </w:tabs>
        <w:bidi w:val="0"/>
        <w:spacing w:before="0" w:after="0" w:line="240" w:lineRule="auto"/>
        <w:ind w:left="0" w:right="0" w:firstLine="0"/>
        <w:jc w:val="left"/>
      </w:pPr>
      <w:bookmarkStart w:id="131" w:name="bookmark131"/>
      <w:r>
        <w:rPr>
          <w:i/>
          <w:iCs/>
          <w:color w:val="9BBB58"/>
          <w:spacing w:val="0"/>
          <w:w w:val="100"/>
          <w:position w:val="0"/>
          <w:shd w:val="clear" w:color="auto" w:fill="auto"/>
          <w:lang w:val="en-US" w:eastAsia="en-US" w:bidi="en-US"/>
        </w:rPr>
        <w:t>f</w:t>
      </w:r>
      <w:r>
        <w:rPr>
          <w:color w:val="9BBB58"/>
          <w:spacing w:val="0"/>
          <w:w w:val="100"/>
          <w:position w:val="0"/>
          <w:shd w:val="clear" w:color="auto" w:fill="auto"/>
          <w:lang w:val="en-US" w:eastAsia="en-US" w:bidi="en-US"/>
        </w:rPr>
        <w:tab/>
        <w:t>X</w:t>
      </w:r>
      <w:bookmarkEnd w:id="131"/>
    </w:p>
    <w:p>
      <w:pPr>
        <w:pStyle w:val="Style28"/>
        <w:keepNext w:val="0"/>
        <w:keepLines w:val="0"/>
        <w:widowControl w:val="0"/>
        <w:shd w:val="clear" w:color="auto" w:fill="auto"/>
        <w:bidi w:val="0"/>
        <w:spacing w:before="0" w:after="120" w:line="185" w:lineRule="auto"/>
        <w:ind w:left="0" w:right="0" w:firstLine="0"/>
        <w:jc w:val="left"/>
      </w:pPr>
      <w:r>
        <mc:AlternateContent>
          <mc:Choice Requires="wps">
            <w:drawing>
              <wp:anchor distT="0" distB="0" distL="0" distR="0" simplePos="0" relativeHeight="125829469" behindDoc="0" locked="0" layoutInCell="1" allowOverlap="1">
                <wp:simplePos x="0" y="0"/>
                <wp:positionH relativeFrom="page">
                  <wp:posOffset>717550</wp:posOffset>
                </wp:positionH>
                <wp:positionV relativeFrom="paragraph">
                  <wp:posOffset>177800</wp:posOffset>
                </wp:positionV>
                <wp:extent cx="54610" cy="466090"/>
                <wp:wrapSquare wrapText="bothSides"/>
                <wp:docPr id="287" name="Shape 287"/>
                <a:graphic xmlns:a="http://schemas.openxmlformats.org/drawingml/2006/main">
                  <a:graphicData uri="http://schemas.microsoft.com/office/word/2010/wordprocessingShape">
                    <wps:wsp>
                      <wps:cNvSpPr txBox="1"/>
                      <wps:spPr>
                        <a:xfrm>
                          <a:ext cx="54610" cy="46609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center"/>
                            </w:pPr>
                            <w:r>
                              <w:rPr>
                                <w:color w:val="9BBB58"/>
                                <w:spacing w:val="0"/>
                                <w:w w:val="100"/>
                                <w:position w:val="0"/>
                                <w:shd w:val="clear" w:color="auto" w:fill="auto"/>
                                <w:lang w:val="en-US" w:eastAsia="en-US" w:bidi="en-US"/>
                              </w:rPr>
                              <w:t>I</w:t>
                              <w:br/>
                              <w:t>I</w:t>
                            </w:r>
                          </w:p>
                          <w:p>
                            <w:pPr>
                              <w:pStyle w:val="Style82"/>
                              <w:keepNext w:val="0"/>
                              <w:keepLines w:val="0"/>
                              <w:widowControl w:val="0"/>
                              <w:shd w:val="clear" w:color="auto" w:fill="auto"/>
                              <w:bidi w:val="0"/>
                              <w:spacing w:before="0" w:after="0" w:line="240" w:lineRule="auto"/>
                              <w:ind w:left="0" w:right="0" w:firstLine="0"/>
                              <w:jc w:val="center"/>
                            </w:pPr>
                            <w:r>
                              <w:rPr>
                                <w:color w:val="9BBB58"/>
                                <w:spacing w:val="0"/>
                                <w:w w:val="100"/>
                                <w:position w:val="0"/>
                                <w:shd w:val="clear" w:color="auto" w:fill="auto"/>
                                <w:lang w:val="en-US" w:eastAsia="en-US" w:bidi="en-US"/>
                              </w:rPr>
                              <w:t>I</w:t>
                              <w:br/>
                              <w:t>I</w:t>
                            </w:r>
                          </w:p>
                          <w:p>
                            <w:pPr>
                              <w:pStyle w:val="Style28"/>
                              <w:keepNext w:val="0"/>
                              <w:keepLines w:val="0"/>
                              <w:widowControl w:val="0"/>
                              <w:shd w:val="clear" w:color="auto" w:fill="auto"/>
                              <w:bidi w:val="0"/>
                              <w:spacing w:before="0" w:after="0" w:line="180" w:lineRule="auto"/>
                              <w:ind w:left="0" w:right="0" w:firstLine="0"/>
                              <w:jc w:val="both"/>
                            </w:pPr>
                            <w:r>
                              <w:rPr>
                                <w:color w:val="9BBB58"/>
                                <w:spacing w:val="0"/>
                                <w:w w:val="100"/>
                                <w:position w:val="0"/>
                                <w:shd w:val="clear" w:color="auto" w:fill="auto"/>
                                <w:lang w:val="en-US" w:eastAsia="en-US" w:bidi="en-US"/>
                              </w:rPr>
                              <w:t>I</w:t>
                            </w:r>
                          </w:p>
                        </w:txbxContent>
                      </wps:txbx>
                      <wps:bodyPr lIns="0" tIns="0" rIns="0" bIns="0">
                        <a:noAutoFit/>
                      </wps:bodyPr>
                    </wps:wsp>
                  </a:graphicData>
                </a:graphic>
              </wp:anchor>
            </w:drawing>
          </mc:Choice>
          <mc:Fallback>
            <w:pict>
              <v:shape id="_x0000_s1313" type="#_x0000_t202" style="position:absolute;margin-left:56.5pt;margin-top:14.pt;width:4.2999999999999998pt;height:36.700000000000003pt;z-index:-125829284;mso-wrap-distance-left:0;mso-wrap-distance-right:0;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center"/>
                      </w:pPr>
                      <w:r>
                        <w:rPr>
                          <w:color w:val="9BBB58"/>
                          <w:spacing w:val="0"/>
                          <w:w w:val="100"/>
                          <w:position w:val="0"/>
                          <w:shd w:val="clear" w:color="auto" w:fill="auto"/>
                          <w:lang w:val="en-US" w:eastAsia="en-US" w:bidi="en-US"/>
                        </w:rPr>
                        <w:t>I</w:t>
                        <w:br/>
                        <w:t>I</w:t>
                      </w:r>
                    </w:p>
                    <w:p>
                      <w:pPr>
                        <w:pStyle w:val="Style82"/>
                        <w:keepNext w:val="0"/>
                        <w:keepLines w:val="0"/>
                        <w:widowControl w:val="0"/>
                        <w:shd w:val="clear" w:color="auto" w:fill="auto"/>
                        <w:bidi w:val="0"/>
                        <w:spacing w:before="0" w:after="0" w:line="240" w:lineRule="auto"/>
                        <w:ind w:left="0" w:right="0" w:firstLine="0"/>
                        <w:jc w:val="center"/>
                      </w:pPr>
                      <w:r>
                        <w:rPr>
                          <w:color w:val="9BBB58"/>
                          <w:spacing w:val="0"/>
                          <w:w w:val="100"/>
                          <w:position w:val="0"/>
                          <w:shd w:val="clear" w:color="auto" w:fill="auto"/>
                          <w:lang w:val="en-US" w:eastAsia="en-US" w:bidi="en-US"/>
                        </w:rPr>
                        <w:t>I</w:t>
                        <w:br/>
                        <w:t>I</w:t>
                      </w:r>
                    </w:p>
                    <w:p>
                      <w:pPr>
                        <w:pStyle w:val="Style28"/>
                        <w:keepNext w:val="0"/>
                        <w:keepLines w:val="0"/>
                        <w:widowControl w:val="0"/>
                        <w:shd w:val="clear" w:color="auto" w:fill="auto"/>
                        <w:bidi w:val="0"/>
                        <w:spacing w:before="0" w:after="0" w:line="180" w:lineRule="auto"/>
                        <w:ind w:left="0" w:right="0" w:firstLine="0"/>
                        <w:jc w:val="both"/>
                      </w:pPr>
                      <w:r>
                        <w:rPr>
                          <w:color w:val="9BBB58"/>
                          <w:spacing w:val="0"/>
                          <w:w w:val="100"/>
                          <w:position w:val="0"/>
                          <w:shd w:val="clear" w:color="auto" w:fill="auto"/>
                          <w:lang w:val="en-US" w:eastAsia="en-US" w:bidi="en-US"/>
                        </w:rPr>
                        <w:t>I</w:t>
                      </w:r>
                    </w:p>
                  </w:txbxContent>
                </v:textbox>
                <w10:wrap type="square" anchorx="page"/>
              </v:shape>
            </w:pict>
          </mc:Fallback>
        </mc:AlternateContent>
      </w:r>
      <w:r>
        <w:rPr>
          <w:i/>
          <w:iCs/>
          <w:color w:val="000000"/>
          <w:spacing w:val="0"/>
          <w:w w:val="100"/>
          <w:position w:val="0"/>
          <w:shd w:val="clear" w:color="auto" w:fill="auto"/>
          <w:lang w:val="en-US" w:eastAsia="en-US" w:bidi="en-US"/>
        </w:rPr>
        <w:t>Indicators:</w:t>
      </w:r>
    </w:p>
    <w:p>
      <w:pPr>
        <w:pStyle w:val="Style28"/>
        <w:keepNext w:val="0"/>
        <w:keepLines w:val="0"/>
        <w:widowControl w:val="0"/>
        <w:shd w:val="clear" w:color="auto" w:fill="auto"/>
        <w:tabs>
          <w:tab w:pos="8060" w:val="left"/>
        </w:tabs>
        <w:bidi w:val="0"/>
        <w:spacing w:before="0" w:after="580" w:line="300" w:lineRule="auto"/>
        <w:ind w:left="740" w:right="0" w:firstLine="60"/>
        <w:jc w:val="left"/>
      </w:pPr>
      <w:r>
        <w:rPr>
          <w:color w:val="000000"/>
          <w:spacing w:val="0"/>
          <w:w w:val="100"/>
          <w:position w:val="0"/>
          <w:shd w:val="clear" w:color="auto" w:fill="auto"/>
          <w:lang w:val="en-US" w:eastAsia="en-US" w:bidi="en-US"/>
        </w:rPr>
        <w:t>Does the legislation provide for access to education for asylum seeking children? IXlYes □ No Are children able to access education in practice?</w:t>
        <w:tab/>
        <w:t>IZlYes □ No</w: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As a matter of principle, the right and the obligation to attend school extends to all children who reside in Germany, regardless of their status. However, since the education system is within the responsibility of the Federal States, there are some important distinctions in laws and practices.</w:t>
      </w:r>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For example, compulsory education ends at the age of 16 in several Federal States, therefore minors in those states do not have the right to enter schools when they are 16 or 17 years old. Furthermore, it has frequently been criticised that parts of the education system are insufficiently prepared to address the specific needs of newly arrived children. While there are “best practice” examples in some regions for the integration of refugee children into the education system, obstacles remain in other places, such as</w:t>
      </w:r>
    </w:p>
    <w:p>
      <w:pPr>
        <w:pStyle w:val="Style82"/>
        <w:keepNext w:val="0"/>
        <w:keepLines w:val="0"/>
        <w:widowControl w:val="0"/>
        <w:shd w:val="clear" w:color="auto" w:fill="auto"/>
        <w:bidi w:val="0"/>
        <w:spacing w:before="0" w:after="0" w:line="240" w:lineRule="auto"/>
        <w:ind w:left="6220" w:right="0" w:firstLine="0"/>
        <w:jc w:val="left"/>
        <w:rPr>
          <w:sz w:val="13"/>
          <w:szCs w:val="13"/>
        </w:rPr>
      </w:pPr>
      <w:r>
        <w:rPr>
          <w:color w:val="000000"/>
          <w:spacing w:val="0"/>
          <w:w w:val="100"/>
          <w:position w:val="0"/>
          <w:sz w:val="13"/>
          <w:szCs w:val="13"/>
          <w:shd w:val="clear" w:color="auto" w:fill="auto"/>
          <w:lang w:val="en-US" w:eastAsia="en-US" w:bidi="en-US"/>
        </w:rPr>
        <w:t>147</w:t>
      </w:r>
    </w:p>
    <w:p>
      <w:pPr>
        <w:pStyle w:val="Style28"/>
        <w:keepNext w:val="0"/>
        <w:keepLines w:val="0"/>
        <w:widowControl w:val="0"/>
        <w:shd w:val="clear" w:color="auto" w:fill="auto"/>
        <w:bidi w:val="0"/>
        <w:spacing w:before="0" w:after="260" w:line="180" w:lineRule="auto"/>
        <w:ind w:left="0" w:right="0" w:firstLine="0"/>
        <w:jc w:val="left"/>
      </w:pPr>
      <w:r>
        <w:rPr>
          <w:color w:val="000000"/>
          <w:spacing w:val="0"/>
          <w:w w:val="100"/>
          <w:position w:val="0"/>
          <w:shd w:val="clear" w:color="auto" w:fill="auto"/>
          <w:lang w:val="en-US" w:eastAsia="en-US" w:bidi="en-US"/>
        </w:rPr>
        <w:t>lack of access to language and literacy courses or to regular schools.</w:t>
      </w:r>
      <w:r>
        <w:rPr>
          <w:color w:val="000000"/>
          <w:spacing w:val="0"/>
          <w:w w:val="100"/>
          <w:position w:val="0"/>
          <w:shd w:val="clear" w:color="auto" w:fill="auto"/>
          <w:vertAlign w:val="superscript"/>
          <w:lang w:val="en-US" w:eastAsia="en-US" w:bidi="en-US"/>
        </w:rPr>
        <w:footnoteReference w:id="122"/>
      </w:r>
    </w:p>
    <w:p>
      <w:pPr>
        <w:pStyle w:val="Style28"/>
        <w:keepNext w:val="0"/>
        <w:keepLines w:val="0"/>
        <w:widowControl w:val="0"/>
        <w:shd w:val="clear" w:color="auto" w:fill="auto"/>
        <w:bidi w:val="0"/>
        <w:spacing w:before="0" w:after="260"/>
        <w:ind w:left="0" w:right="0" w:firstLine="0"/>
        <w:jc w:val="both"/>
      </w:pPr>
      <w:r>
        <mc:AlternateContent>
          <mc:Choice Requires="wps">
            <w:drawing>
              <wp:anchor distT="0" distB="60960" distL="114300" distR="114300" simplePos="0" relativeHeight="125829471" behindDoc="0" locked="0" layoutInCell="1" allowOverlap="1">
                <wp:simplePos x="0" y="0"/>
                <wp:positionH relativeFrom="page">
                  <wp:posOffset>781685</wp:posOffset>
                </wp:positionH>
                <wp:positionV relativeFrom="paragraph">
                  <wp:posOffset>2921000</wp:posOffset>
                </wp:positionV>
                <wp:extent cx="164465" cy="109855"/>
                <wp:wrapSquare wrapText="right"/>
                <wp:docPr id="289" name="Shape 289"/>
                <a:graphic xmlns:a="http://schemas.openxmlformats.org/drawingml/2006/main">
                  <a:graphicData uri="http://schemas.microsoft.com/office/word/2010/wordprocessingShape">
                    <wps:wsp>
                      <wps:cNvSpPr txBox="1"/>
                      <wps:spPr>
                        <a:xfrm>
                          <a:ext cx="164465" cy="10985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146</w:t>
                            </w:r>
                          </w:p>
                        </w:txbxContent>
                      </wps:txbx>
                      <wps:bodyPr wrap="none" lIns="0" tIns="0" rIns="0" bIns="0">
                        <a:noAutoFit/>
                      </wps:bodyPr>
                    </wps:wsp>
                  </a:graphicData>
                </a:graphic>
              </wp:anchor>
            </w:drawing>
          </mc:Choice>
          <mc:Fallback>
            <w:pict>
              <v:shape id="_x0000_s1315" type="#_x0000_t202" style="position:absolute;margin-left:61.549999999999997pt;margin-top:230.pt;width:12.949999999999999pt;height:8.6500000000000004pt;z-index:-125829282;mso-wrap-distance-left:9.pt;mso-wrap-distance-right:9.pt;mso-wrap-distance-bottom:4.7999999999999998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146</w:t>
                      </w:r>
                    </w:p>
                  </w:txbxContent>
                </v:textbox>
                <w10:wrap type="square" side="right" anchorx="page"/>
              </v:shape>
            </w:pict>
          </mc:Fallback>
        </mc:AlternateContent>
      </w:r>
      <w:r>
        <mc:AlternateContent>
          <mc:Choice Requires="wps">
            <w:drawing>
              <wp:anchor distT="60960" distB="0" distL="114300" distR="114300" simplePos="0" relativeHeight="125829473" behindDoc="0" locked="0" layoutInCell="1" allowOverlap="1">
                <wp:simplePos x="0" y="0"/>
                <wp:positionH relativeFrom="page">
                  <wp:posOffset>781685</wp:posOffset>
                </wp:positionH>
                <wp:positionV relativeFrom="paragraph">
                  <wp:posOffset>2981960</wp:posOffset>
                </wp:positionV>
                <wp:extent cx="164465" cy="109855"/>
                <wp:wrapSquare wrapText="right"/>
                <wp:docPr id="291" name="Shape 291"/>
                <a:graphic xmlns:a="http://schemas.openxmlformats.org/drawingml/2006/main">
                  <a:graphicData uri="http://schemas.microsoft.com/office/word/2010/wordprocessingShape">
                    <wps:wsp>
                      <wps:cNvSpPr txBox="1"/>
                      <wps:spPr>
                        <a:xfrm>
                          <a:ext cx="164465" cy="10985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147</w:t>
                            </w:r>
                          </w:p>
                        </w:txbxContent>
                      </wps:txbx>
                      <wps:bodyPr wrap="none" lIns="0" tIns="0" rIns="0" bIns="0">
                        <a:noAutoFit/>
                      </wps:bodyPr>
                    </wps:wsp>
                  </a:graphicData>
                </a:graphic>
              </wp:anchor>
            </w:drawing>
          </mc:Choice>
          <mc:Fallback>
            <w:pict>
              <v:shape id="_x0000_s1317" type="#_x0000_t202" style="position:absolute;margin-left:61.549999999999997pt;margin-top:234.80000000000001pt;width:12.949999999999999pt;height:8.6500000000000004pt;z-index:-125829280;mso-wrap-distance-left:9.pt;mso-wrap-distance-top:4.7999999999999998pt;mso-wrap-distance-right:9.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147</w:t>
                      </w:r>
                    </w:p>
                  </w:txbxContent>
                </v:textbox>
                <w10:wrap type="square" side="right" anchorx="page"/>
              </v:shape>
            </w:pict>
          </mc:Fallback>
        </mc:AlternateContent>
      </w:r>
      <w:r>
        <w:rPr>
          <w:color w:val="000000"/>
          <w:spacing w:val="0"/>
          <w:w w:val="100"/>
          <w:position w:val="0"/>
          <w:shd w:val="clear" w:color="auto" w:fill="auto"/>
          <w:lang w:val="en-US" w:eastAsia="en-US" w:bidi="en-US"/>
        </w:rPr>
        <w:t>Conditions for access to vocational training are identical to the conditions for access to the labour market in general. Therefore access to vocational training is severely restricted for asylum-seekers, especially because of the “priority review”, according to which asylum-seekers are able to access training only if no applicant with a better residential status has applied for that same spot. In addition, the fact that asylum-seeker's residence permits are issued for a six-month-period frequently renders it impossible to enter vocational training at all. Training contracts usually have to be concluded for a duration of two or three years. Hence there is a considerable risk that a vocational training cannot be completed if the asylum application is rejected.</w:t>
      </w:r>
    </w:p>
    <w:p>
      <w:pPr>
        <w:pStyle w:val="Style84"/>
        <w:keepNext/>
        <w:keepLines/>
        <w:widowControl w:val="0"/>
        <w:numPr>
          <w:ilvl w:val="0"/>
          <w:numId w:val="49"/>
        </w:numPr>
        <w:shd w:val="clear" w:color="auto" w:fill="auto"/>
        <w:tabs>
          <w:tab w:pos="854" w:val="left"/>
        </w:tabs>
        <w:bidi w:val="0"/>
        <w:spacing w:before="0" w:after="360" w:line="240" w:lineRule="auto"/>
        <w:ind w:left="0" w:right="0" w:firstLine="460"/>
        <w:jc w:val="left"/>
      </w:pPr>
      <w:bookmarkStart w:id="132" w:name="bookmark132"/>
      <w:bookmarkStart w:id="133" w:name="bookmark133"/>
      <w:bookmarkStart w:id="134" w:name="bookmark134"/>
      <w:r>
        <w:rPr>
          <w:spacing w:val="0"/>
          <w:w w:val="100"/>
          <w:position w:val="0"/>
          <w:sz w:val="24"/>
          <w:szCs w:val="24"/>
          <w:shd w:val="clear" w:color="auto" w:fill="auto"/>
          <w:lang w:val="en-US" w:eastAsia="en-US" w:bidi="en-US"/>
        </w:rPr>
        <w:t>Health care</w:t>
      </w:r>
      <w:bookmarkEnd w:id="133"/>
      <w:bookmarkEnd w:id="134"/>
      <w:bookmarkEnd w:id="132"/>
    </w:p>
    <w:p>
      <w:pPr>
        <w:pStyle w:val="Style28"/>
        <w:keepNext w:val="0"/>
        <w:keepLines w:val="0"/>
        <w:widowControl w:val="0"/>
        <w:shd w:val="clear" w:color="auto" w:fill="auto"/>
        <w:bidi w:val="0"/>
        <w:spacing w:before="0" w:after="40" w:line="240" w:lineRule="auto"/>
        <w:ind w:left="0" w:right="0" w:firstLine="0"/>
        <w:jc w:val="left"/>
      </w:pPr>
      <w:r>
        <w:rPr>
          <w:i/>
          <w:iCs/>
          <w:color w:val="000000"/>
          <w:spacing w:val="0"/>
          <w:w w:val="100"/>
          <w:position w:val="0"/>
          <w:shd w:val="clear" w:color="auto" w:fill="auto"/>
          <w:lang w:val="en-US" w:eastAsia="en-US" w:bidi="en-US"/>
        </w:rPr>
        <w:t>Indicators:</w:t>
      </w:r>
    </w:p>
    <w:p>
      <w:pPr>
        <w:pStyle w:val="Style36"/>
        <w:keepNext w:val="0"/>
        <w:keepLines w:val="0"/>
        <w:widowControl w:val="0"/>
        <w:shd w:val="clear" w:color="auto" w:fill="auto"/>
        <w:tabs>
          <w:tab w:pos="9504" w:val="left"/>
        </w:tabs>
        <w:bidi w:val="0"/>
        <w:spacing w:before="0" w:after="0" w:line="240" w:lineRule="auto"/>
        <w:ind w:left="0" w:right="0" w:firstLine="0"/>
        <w:jc w:val="left"/>
        <w:rPr>
          <w:sz w:val="12"/>
          <w:szCs w:val="12"/>
        </w:rPr>
      </w:pPr>
      <w:r>
        <w:fldChar w:fldCharType="begin"/>
        <w:instrText xml:space="preserve"> TOC \o "1-5" \h \z </w:instrText>
        <w:fldChar w:fldCharType="separate"/>
      </w:r>
      <w:r>
        <w:rPr>
          <w:color w:val="9BBB58"/>
          <w:spacing w:val="0"/>
          <w:w w:val="100"/>
          <w:position w:val="0"/>
          <w:sz w:val="12"/>
          <w:szCs w:val="12"/>
          <w:shd w:val="clear" w:color="auto" w:fill="auto"/>
          <w:vertAlign w:val="superscript"/>
          <w:lang w:val="en-US" w:eastAsia="en-US" w:bidi="en-US"/>
        </w:rPr>
        <w:t>1</w:t>
      </w:r>
      <w:r>
        <w:rPr>
          <w:color w:val="9BBB58"/>
          <w:spacing w:val="0"/>
          <w:w w:val="100"/>
          <w:position w:val="0"/>
          <w:sz w:val="12"/>
          <w:szCs w:val="12"/>
          <w:shd w:val="clear" w:color="auto" w:fill="auto"/>
          <w:lang w:val="en-US" w:eastAsia="en-US" w:bidi="en-US"/>
        </w:rPr>
        <w:tab/>
        <w:t>I</w:t>
      </w:r>
    </w:p>
    <w:p>
      <w:pPr>
        <w:pStyle w:val="Style36"/>
        <w:keepNext w:val="0"/>
        <w:keepLines w:val="0"/>
        <w:widowControl w:val="0"/>
        <w:shd w:val="clear" w:color="auto" w:fill="auto"/>
        <w:bidi w:val="0"/>
        <w:spacing w:before="0" w:after="40" w:line="180" w:lineRule="auto"/>
        <w:ind w:left="0" w:right="0" w:firstLine="460"/>
        <w:jc w:val="left"/>
      </w:pPr>
      <w:r>
        <w:rPr>
          <w:color w:val="000000"/>
          <w:spacing w:val="0"/>
          <w:w w:val="100"/>
          <w:position w:val="0"/>
          <w:shd w:val="clear" w:color="auto" w:fill="auto"/>
          <w:lang w:val="en-US" w:eastAsia="en-US" w:bidi="en-US"/>
        </w:rPr>
        <w:t>- Is access to emergency health care for asylum seekers guaranteed in national legislation?</w:t>
      </w:r>
    </w:p>
    <w:p>
      <w:pPr>
        <w:pStyle w:val="Style36"/>
        <w:keepNext w:val="0"/>
        <w:keepLines w:val="0"/>
        <w:widowControl w:val="0"/>
        <w:shd w:val="clear" w:color="auto" w:fill="auto"/>
        <w:tabs>
          <w:tab w:pos="3715" w:val="left"/>
        </w:tabs>
        <w:bidi w:val="0"/>
        <w:spacing w:before="0" w:after="40" w:line="240" w:lineRule="auto"/>
        <w:ind w:left="2280" w:right="0" w:firstLine="0"/>
        <w:jc w:val="left"/>
      </w:pPr>
      <w:r>
        <w:rPr>
          <w:color w:val="000000"/>
          <w:spacing w:val="0"/>
          <w:w w:val="100"/>
          <w:position w:val="0"/>
          <w:shd w:val="clear" w:color="auto" w:fill="auto"/>
          <w:lang w:val="en-US" w:eastAsia="en-US" w:bidi="en-US"/>
        </w:rPr>
        <w:t>IZI Yes</w:t>
        <w:tab/>
        <w:t>□ No</w:t>
      </w:r>
    </w:p>
    <w:p>
      <w:pPr>
        <w:pStyle w:val="Style36"/>
        <w:keepNext w:val="0"/>
        <w:keepLines w:val="0"/>
        <w:widowControl w:val="0"/>
        <w:numPr>
          <w:ilvl w:val="0"/>
          <w:numId w:val="43"/>
        </w:numPr>
        <w:shd w:val="clear" w:color="auto" w:fill="auto"/>
        <w:tabs>
          <w:tab w:pos="818" w:val="left"/>
        </w:tabs>
        <w:bidi w:val="0"/>
        <w:spacing w:before="0" w:after="40" w:line="240" w:lineRule="auto"/>
        <w:ind w:left="0" w:right="0" w:firstLine="460"/>
        <w:jc w:val="left"/>
      </w:pPr>
      <w:r>
        <w:rPr>
          <w:color w:val="000000"/>
          <w:spacing w:val="0"/>
          <w:w w:val="100"/>
          <w:position w:val="0"/>
          <w:shd w:val="clear" w:color="auto" w:fill="auto"/>
          <w:lang w:val="en-US" w:eastAsia="en-US" w:bidi="en-US"/>
        </w:rPr>
        <w:t>In practice, do asylum seekers have adequate access to health care?</w:t>
      </w:r>
    </w:p>
    <w:p>
      <w:pPr>
        <w:pStyle w:val="Style36"/>
        <w:keepNext w:val="0"/>
        <w:keepLines w:val="0"/>
        <w:widowControl w:val="0"/>
        <w:shd w:val="clear" w:color="auto" w:fill="auto"/>
        <w:tabs>
          <w:tab w:pos="3989" w:val="left"/>
        </w:tabs>
        <w:bidi w:val="0"/>
        <w:spacing w:before="0" w:after="40" w:line="240" w:lineRule="auto"/>
        <w:ind w:left="2280" w:right="0" w:firstLine="0"/>
        <w:jc w:val="left"/>
      </w:pPr>
      <w:r>
        <w:rPr>
          <w:color w:val="000000"/>
          <w:spacing w:val="0"/>
          <w:w w:val="100"/>
          <w:position w:val="0"/>
          <w:shd w:val="clear" w:color="auto" w:fill="auto"/>
          <w:lang w:val="en-US" w:eastAsia="en-US" w:bidi="en-US"/>
        </w:rPr>
        <w:t>□ Yes</w:t>
        <w:tab/>
        <w:t>Yes, with limitations □ No</w:t>
      </w:r>
    </w:p>
    <w:p>
      <w:pPr>
        <w:pStyle w:val="Style36"/>
        <w:keepNext w:val="0"/>
        <w:keepLines w:val="0"/>
        <w:widowControl w:val="0"/>
        <w:numPr>
          <w:ilvl w:val="0"/>
          <w:numId w:val="43"/>
        </w:numPr>
        <w:shd w:val="clear" w:color="auto" w:fill="auto"/>
        <w:tabs>
          <w:tab w:pos="818" w:val="left"/>
        </w:tabs>
        <w:bidi w:val="0"/>
        <w:spacing w:before="0" w:after="0" w:line="240" w:lineRule="auto"/>
        <w:ind w:left="0" w:right="0" w:firstLine="460"/>
        <w:jc w:val="both"/>
      </w:pPr>
      <w:r>
        <w:rPr>
          <w:color w:val="000000"/>
          <w:spacing w:val="0"/>
          <w:w w:val="100"/>
          <w:position w:val="0"/>
          <w:shd w:val="clear" w:color="auto" w:fill="auto"/>
          <w:lang w:val="en-US" w:eastAsia="en-US" w:bidi="en-US"/>
        </w:rPr>
        <w:t>Is specialised treatment for victims of torture or traumatised asylum seekers available in</w:t>
      </w:r>
    </w:p>
    <w:p>
      <w:pPr>
        <w:pStyle w:val="Style36"/>
        <w:keepNext w:val="0"/>
        <w:keepLines w:val="0"/>
        <w:widowControl w:val="0"/>
        <w:shd w:val="clear" w:color="auto" w:fill="auto"/>
        <w:tabs>
          <w:tab w:pos="2549" w:val="left"/>
          <w:tab w:pos="3715" w:val="left"/>
        </w:tabs>
        <w:bidi w:val="0"/>
        <w:spacing w:before="0" w:after="280" w:line="240" w:lineRule="auto"/>
        <w:ind w:left="0" w:right="0" w:firstLine="840"/>
        <w:jc w:val="left"/>
      </w:pPr>
      <w:r>
        <w:rPr>
          <w:color w:val="000000"/>
          <w:spacing w:val="0"/>
          <w:w w:val="100"/>
          <w:position w:val="0"/>
          <w:shd w:val="clear" w:color="auto" w:fill="auto"/>
          <w:lang w:val="en-US" w:eastAsia="en-US" w:bidi="en-US"/>
        </w:rPr>
        <w:t>practice?</w:t>
        <w:tab/>
        <w:t>Yes</w:t>
        <w:tab/>
        <w:t>□ No</w:t>
      </w:r>
      <w:r>
        <w:fldChar w:fldCharType="end"/>
      </w:r>
    </w:p>
    <w:p>
      <w:pPr>
        <w:pStyle w:val="Style28"/>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The law restricts health care for asylum-seekers to instances “of acute diseases or pain”, in which “necessary medical or dental treatment has to be provided including medication, bandages and other benefits necessary for convalescence, recovery, or alleviation of disease or necessary services addressing consequences of illnesses.” The law further contains a special provision for pregnant women and for women who have recently given birth. They are entitled to “medical and nursing help and support”, including midwife assistance. Furthermore, vaccination and “necessary preventive medical check-ups” shall be provided.</w:t>
      </w:r>
      <w:r>
        <w:rPr>
          <w:color w:val="000000"/>
          <w:spacing w:val="0"/>
          <w:w w:val="100"/>
          <w:position w:val="0"/>
          <w:shd w:val="clear" w:color="auto" w:fill="auto"/>
          <w:vertAlign w:val="superscript"/>
          <w:lang w:val="en-US" w:eastAsia="en-US" w:bidi="en-US"/>
        </w:rPr>
        <w:t>148</w:t>
      </w:r>
    </w:p>
    <w:p>
      <w:pPr>
        <w:pStyle w:val="Style28"/>
        <w:keepNext w:val="0"/>
        <w:keepLines w:val="0"/>
        <w:widowControl w:val="0"/>
        <w:shd w:val="clear" w:color="auto" w:fill="auto"/>
        <w:bidi w:val="0"/>
        <w:spacing w:before="0" w:after="280" w:line="262" w:lineRule="auto"/>
        <w:ind w:left="0" w:right="0" w:firstLine="0"/>
        <w:jc w:val="both"/>
      </w:pPr>
      <w:r>
        <w:rPr>
          <w:color w:val="000000"/>
          <w:spacing w:val="0"/>
          <w:w w:val="100"/>
          <w:position w:val="0"/>
          <w:shd w:val="clear" w:color="auto" w:fill="auto"/>
          <w:lang w:val="en-US" w:eastAsia="en-US" w:bidi="en-US"/>
        </w:rPr>
        <w:t>In addition, the law states that further benefits can be granted “if they are indispensable in an individual case to secure health”.</w:t>
      </w:r>
      <w:r>
        <w:rPr>
          <w:color w:val="000000"/>
          <w:spacing w:val="0"/>
          <w:w w:val="100"/>
          <w:position w:val="0"/>
          <w:shd w:val="clear" w:color="auto" w:fill="auto"/>
          <w:vertAlign w:val="superscript"/>
          <w:lang w:val="en-US" w:eastAsia="en-US" w:bidi="en-US"/>
        </w:rPr>
        <w:t>149</w:t>
      </w:r>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term “necessary treatment” within the meaning of the law has not conclusively been defined but is often taken to mean that only absolutely unavoidable medical care is provided. However, the wording of the law suggests that health care for asylum-seekers must not be limited to “emergency care” since the law refers to acute diseases or pain as grounds for necessary treatment. Accordingly, it has been argued that a limitation of treatment to acute diseases is not in accordance with the law, since chronic diseases are equally likely to cause pain. This latter opinion has been upheld by courts in several</w:t>
      </w:r>
    </w:p>
    <w:p>
      <w:pPr>
        <w:pStyle w:val="Style82"/>
        <w:keepNext w:val="0"/>
        <w:keepLines w:val="0"/>
        <w:widowControl w:val="0"/>
        <w:shd w:val="clear" w:color="auto" w:fill="auto"/>
        <w:bidi w:val="0"/>
        <w:spacing w:before="0" w:after="0" w:line="240" w:lineRule="auto"/>
        <w:ind w:left="0" w:right="0" w:firstLine="700"/>
        <w:jc w:val="left"/>
        <w:rPr>
          <w:sz w:val="13"/>
          <w:szCs w:val="13"/>
        </w:rPr>
      </w:pPr>
      <w:r>
        <w:rPr>
          <w:color w:val="000000"/>
          <w:spacing w:val="0"/>
          <w:w w:val="100"/>
          <w:position w:val="0"/>
          <w:sz w:val="13"/>
          <w:szCs w:val="13"/>
          <w:shd w:val="clear" w:color="auto" w:fill="auto"/>
          <w:lang w:val="en-US" w:eastAsia="en-US" w:bidi="en-US"/>
        </w:rPr>
        <w:t>150</w:t>
      </w:r>
    </w:p>
    <w:p>
      <w:pPr>
        <w:pStyle w:val="Style28"/>
        <w:keepNext w:val="0"/>
        <w:keepLines w:val="0"/>
        <w:widowControl w:val="0"/>
        <w:shd w:val="clear" w:color="auto" w:fill="auto"/>
        <w:bidi w:val="0"/>
        <w:spacing w:before="0" w:after="280" w:line="180" w:lineRule="auto"/>
        <w:ind w:left="0" w:right="0" w:firstLine="0"/>
        <w:jc w:val="left"/>
      </w:pPr>
      <w:r>
        <w:rPr>
          <w:color w:val="000000"/>
          <w:spacing w:val="0"/>
          <w:w w:val="100"/>
          <w:position w:val="0"/>
          <w:shd w:val="clear" w:color="auto" w:fill="auto"/>
          <w:lang w:val="en-US" w:eastAsia="en-US" w:bidi="en-US"/>
        </w:rPr>
        <w:t>cases.</w:t>
      </w:r>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 common problem in practice is caused by the necessity to obtain a health insurance voucher (</w:t>
      </w:r>
      <w:r>
        <w:rPr>
          <w:i/>
          <w:iCs/>
          <w:color w:val="000000"/>
          <w:spacing w:val="0"/>
          <w:w w:val="100"/>
          <w:position w:val="0"/>
          <w:shd w:val="clear" w:color="auto" w:fill="auto"/>
          <w:lang w:val="en-US" w:eastAsia="en-US" w:bidi="en-US"/>
        </w:rPr>
        <w:t>Krankenschein</w:t>
      </w:r>
      <w:r>
        <w:rPr>
          <w:color w:val="000000"/>
          <w:spacing w:val="0"/>
          <w:w w:val="100"/>
          <w:position w:val="0"/>
          <w:shd w:val="clear" w:color="auto" w:fill="auto"/>
          <w:lang w:val="en-US" w:eastAsia="en-US" w:bidi="en-US"/>
        </w:rPr>
        <w:t>). These vouchers or certificates are usually handed out by medical personnel in the initial reception centres, but once asylum-seekers have been referred to other forms of accommodation they usually have to apply for them at the social welfare office of their municipality. There have been reports that necessary treatment has been delayed or even denied by staff of social welfare offices, due</w:t>
      </w:r>
    </w:p>
    <w:p>
      <w:pPr>
        <w:pStyle w:val="Style82"/>
        <w:keepNext w:val="0"/>
        <w:keepLines w:val="0"/>
        <w:widowControl w:val="0"/>
        <w:shd w:val="clear" w:color="auto" w:fill="auto"/>
        <w:bidi w:val="0"/>
        <w:spacing w:before="0" w:after="0" w:line="240" w:lineRule="auto"/>
        <w:ind w:left="4060" w:right="0" w:firstLine="0"/>
        <w:jc w:val="left"/>
        <w:rPr>
          <w:sz w:val="13"/>
          <w:szCs w:val="13"/>
        </w:rPr>
      </w:pPr>
      <w:r>
        <w:rPr>
          <w:color w:val="000000"/>
          <w:spacing w:val="0"/>
          <w:w w:val="100"/>
          <w:position w:val="0"/>
          <w:sz w:val="13"/>
          <w:szCs w:val="13"/>
          <w:shd w:val="clear" w:color="auto" w:fill="auto"/>
          <w:lang w:val="en-US" w:eastAsia="en-US" w:bidi="en-US"/>
        </w:rPr>
        <w:t>151</w:t>
      </w:r>
    </w:p>
    <w:p>
      <w:pPr>
        <w:pStyle w:val="Style28"/>
        <w:keepNext w:val="0"/>
        <w:keepLines w:val="0"/>
        <w:widowControl w:val="0"/>
        <w:shd w:val="clear" w:color="auto" w:fill="auto"/>
        <w:bidi w:val="0"/>
        <w:spacing w:before="0" w:after="280" w:line="180" w:lineRule="auto"/>
        <w:ind w:left="0" w:right="0" w:firstLine="0"/>
        <w:jc w:val="left"/>
      </w:pPr>
      <w:r>
        <w:rPr>
          <w:color w:val="000000"/>
          <w:spacing w:val="0"/>
          <w:w w:val="100"/>
          <w:position w:val="0"/>
          <w:shd w:val="clear" w:color="auto" w:fill="auto"/>
          <w:lang w:val="en-US" w:eastAsia="en-US" w:bidi="en-US"/>
        </w:rPr>
        <w:t>to incompetence to decide on these matters.</w:t>
      </w:r>
      <w:r>
        <w:rPr>
          <w:color w:val="000000"/>
          <w:spacing w:val="0"/>
          <w:w w:val="100"/>
          <w:position w:val="0"/>
          <w:shd w:val="clear" w:color="auto" w:fill="auto"/>
          <w:vertAlign w:val="superscript"/>
          <w:lang w:val="en-US" w:eastAsia="en-US" w:bidi="en-US"/>
        </w:rPr>
        <w:t>151</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After 48 months of having received benefits under the Asylum Seekers Benefits Act, asylum-seekers</w:t>
      </w:r>
    </w:p>
    <w:p>
      <w:pPr>
        <w:pStyle w:val="Style28"/>
        <w:keepNext w:val="0"/>
        <w:keepLines w:val="0"/>
        <w:widowControl w:val="0"/>
        <w:shd w:val="clear" w:color="auto" w:fill="auto"/>
        <w:bidi w:val="0"/>
        <w:spacing w:before="0" w:after="40" w:line="127" w:lineRule="auto"/>
        <w:ind w:left="0" w:right="0" w:firstLine="9120"/>
        <w:jc w:val="both"/>
      </w:pPr>
      <w:r>
        <w:rPr>
          <w:color w:val="000000"/>
          <w:spacing w:val="0"/>
          <w:w w:val="100"/>
          <w:position w:val="0"/>
          <w:sz w:val="13"/>
          <w:szCs w:val="13"/>
          <w:shd w:val="clear" w:color="auto" w:fill="auto"/>
          <w:lang w:val="en-US" w:eastAsia="en-US" w:bidi="en-US"/>
        </w:rPr>
        <w:t xml:space="preserve">152 </w:t>
      </w:r>
      <w:r>
        <w:rPr>
          <w:color w:val="000000"/>
          <w:spacing w:val="0"/>
          <w:w w:val="100"/>
          <w:position w:val="0"/>
          <w:shd w:val="clear" w:color="auto" w:fill="auto"/>
          <w:lang w:val="en-US" w:eastAsia="en-US" w:bidi="en-US"/>
        </w:rPr>
        <w:t>are entitled to social benefits as regulated in the Twelfth Book of the Social Code (</w:t>
      </w:r>
      <w:r>
        <w:rPr>
          <w:i/>
          <w:iCs/>
          <w:color w:val="000000"/>
          <w:spacing w:val="0"/>
          <w:w w:val="100"/>
          <w:position w:val="0"/>
          <w:shd w:val="clear" w:color="auto" w:fill="auto"/>
          <w:lang w:val="en-US" w:eastAsia="en-US" w:bidi="en-US"/>
        </w:rPr>
        <w:t>Sozialgesetzbuch</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152</w:t>
      </w:r>
    </w:p>
    <w:p>
      <w:pPr>
        <w:pStyle w:val="Style28"/>
        <w:keepNext w:val="0"/>
        <w:keepLines w:val="0"/>
        <w:widowControl w:val="0"/>
        <w:shd w:val="clear" w:color="auto" w:fill="auto"/>
        <w:bidi w:val="0"/>
        <w:spacing w:before="0" w:after="920"/>
        <w:ind w:left="0" w:right="0" w:firstLine="0"/>
        <w:jc w:val="both"/>
      </w:pPr>
      <w:r>
        <w:rPr>
          <w:color w:val="000000"/>
          <w:spacing w:val="0"/>
          <w:w w:val="100"/>
          <w:position w:val="0"/>
          <w:shd w:val="clear" w:color="auto" w:fill="auto"/>
          <w:lang w:val="en-US" w:eastAsia="en-US" w:bidi="en-US"/>
        </w:rPr>
        <w:t>This includes access to health care under the same conditions that apply to German citizens who receive social benefits.</w:t>
      </w:r>
    </w:p>
    <w:tbl>
      <w:tblPr>
        <w:tblOverlap w:val="never"/>
        <w:jc w:val="center"/>
        <w:tblLayout w:type="fixed"/>
      </w:tblPr>
      <w:tblGrid>
        <w:gridCol w:w="408"/>
        <w:gridCol w:w="8861"/>
      </w:tblGrid>
      <w:tr>
        <w:trPr>
          <w:trHeight w:val="672" w:hRule="exact"/>
        </w:trPr>
        <w:tc>
          <w:tcPr>
            <w:tcBorders>
              <w:top w:val="single" w:sz="4"/>
            </w:tcBorders>
            <w:shd w:val="clear" w:color="auto" w:fill="FFFFFF"/>
            <w:vAlign w:val="center"/>
          </w:tcPr>
          <w:p>
            <w:pPr>
              <w:pStyle w:val="Style13"/>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148</w:t>
            </w:r>
          </w:p>
          <w:p>
            <w:pPr>
              <w:pStyle w:val="Style13"/>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149</w:t>
            </w:r>
          </w:p>
          <w:p>
            <w:pPr>
              <w:pStyle w:val="Style13"/>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150</w:t>
            </w:r>
          </w:p>
        </w:tc>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Section 4 of the Asylum Seekers' Benefits Act.</w:t>
            </w:r>
          </w:p>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Section 6 of the Asylum Seekers' Benefits Act.</w:t>
            </w:r>
          </w:p>
          <w:p>
            <w:pPr>
              <w:pStyle w:val="Style13"/>
              <w:keepNext w:val="0"/>
              <w:keepLines w:val="0"/>
              <w:widowControl w:val="0"/>
              <w:shd w:val="clear" w:color="auto" w:fill="auto"/>
              <w:bidi w:val="0"/>
              <w:spacing w:before="0" w:after="0" w:line="233" w:lineRule="auto"/>
              <w:ind w:left="0" w:right="0" w:firstLine="160"/>
              <w:jc w:val="left"/>
              <w:rPr>
                <w:sz w:val="18"/>
                <w:szCs w:val="18"/>
              </w:rPr>
            </w:pPr>
            <w:r>
              <w:rPr>
                <w:color w:val="000000"/>
                <w:spacing w:val="0"/>
                <w:w w:val="100"/>
                <w:position w:val="0"/>
                <w:sz w:val="18"/>
                <w:szCs w:val="18"/>
                <w:shd w:val="clear" w:color="auto" w:fill="auto"/>
                <w:lang w:val="en-US" w:eastAsia="en-US" w:bidi="en-US"/>
              </w:rPr>
              <w:t xml:space="preserve">Georg Classen, </w:t>
            </w:r>
            <w:r>
              <w:rPr>
                <w:i/>
                <w:iCs/>
                <w:color w:val="000000"/>
                <w:spacing w:val="0"/>
                <w:w w:val="100"/>
                <w:position w:val="0"/>
                <w:sz w:val="18"/>
                <w:szCs w:val="18"/>
                <w:shd w:val="clear" w:color="auto" w:fill="auto"/>
                <w:lang w:val="en-US" w:eastAsia="en-US" w:bidi="en-US"/>
              </w:rPr>
              <w:t>Krankenhilfe nach dem Asylbewerberleistungsgesetz (Medical assistance according to the</w:t>
            </w:r>
          </w:p>
        </w:tc>
      </w:tr>
      <w:tr>
        <w:trPr>
          <w:trHeight w:val="845" w:hRule="exact"/>
        </w:trPr>
        <w:tc>
          <w:tcPr>
            <w:tcBorders/>
            <w:shd w:val="clear" w:color="auto" w:fill="FFFFFF"/>
            <w:vAlign w:val="center"/>
          </w:tcPr>
          <w:p>
            <w:pPr>
              <w:pStyle w:val="Style13"/>
              <w:keepNext w:val="0"/>
              <w:keepLines w:val="0"/>
              <w:widowControl w:val="0"/>
              <w:shd w:val="clear" w:color="auto" w:fill="auto"/>
              <w:bidi w:val="0"/>
              <w:spacing w:before="0" w:after="6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151</w:t>
            </w:r>
          </w:p>
          <w:p>
            <w:pPr>
              <w:pStyle w:val="Style13"/>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152</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i/>
                <w:iCs/>
                <w:color w:val="000000"/>
                <w:spacing w:val="0"/>
                <w:w w:val="100"/>
                <w:position w:val="0"/>
                <w:sz w:val="18"/>
                <w:szCs w:val="18"/>
                <w:shd w:val="clear" w:color="auto" w:fill="auto"/>
                <w:lang w:val="en-US" w:eastAsia="en-US" w:bidi="en-US"/>
              </w:rPr>
              <w:t>Asylum Seekers'Benefits Act).</w:t>
            </w:r>
            <w:r>
              <w:rPr>
                <w:color w:val="000000"/>
                <w:spacing w:val="0"/>
                <w:w w:val="100"/>
                <w:position w:val="0"/>
                <w:sz w:val="18"/>
                <w:szCs w:val="18"/>
                <w:shd w:val="clear" w:color="auto" w:fill="auto"/>
                <w:lang w:val="en-US" w:eastAsia="en-US" w:bidi="en-US"/>
              </w:rPr>
              <w:t xml:space="preserve"> Updated version, May 2012. p. 6-7.</w:t>
            </w:r>
          </w:p>
          <w:p>
            <w:pPr>
              <w:pStyle w:val="Style13"/>
              <w:keepNext w:val="0"/>
              <w:keepLines w:val="0"/>
              <w:widowControl w:val="0"/>
              <w:shd w:val="clear" w:color="auto" w:fill="auto"/>
              <w:bidi w:val="0"/>
              <w:spacing w:before="0" w:after="0" w:line="240" w:lineRule="auto"/>
              <w:ind w:left="0" w:right="0" w:firstLine="160"/>
              <w:jc w:val="left"/>
              <w:rPr>
                <w:sz w:val="18"/>
                <w:szCs w:val="18"/>
              </w:rPr>
            </w:pPr>
            <w:r>
              <w:rPr>
                <w:i/>
                <w:iCs/>
                <w:color w:val="000000"/>
                <w:spacing w:val="0"/>
                <w:w w:val="100"/>
                <w:position w:val="0"/>
                <w:sz w:val="18"/>
                <w:szCs w:val="18"/>
                <w:shd w:val="clear" w:color="auto" w:fill="auto"/>
                <w:lang w:val="en-US" w:eastAsia="en-US" w:bidi="en-US"/>
              </w:rPr>
              <w:t>Ibid</w:t>
            </w:r>
            <w:r>
              <w:rPr>
                <w:color w:val="000000"/>
                <w:spacing w:val="0"/>
                <w:w w:val="100"/>
                <w:position w:val="0"/>
                <w:sz w:val="18"/>
                <w:szCs w:val="18"/>
                <w:shd w:val="clear" w:color="auto" w:fill="auto"/>
                <w:lang w:val="en-US" w:eastAsia="en-US" w:bidi="en-US"/>
              </w:rPr>
              <w:t>., p. 7-8.</w:t>
            </w:r>
          </w:p>
          <w:p>
            <w:pPr>
              <w:pStyle w:val="Style13"/>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However, the reduction of benefits may apply for more than 48 months (i.e. without any time-limit) to persons who have “abused the law to affect the duration of their stay”. Cf. question 1 on reception condition.</w:t>
            </w:r>
          </w:p>
        </w:tc>
      </w:tr>
    </w:tbl>
    <w:p>
      <w:pPr>
        <w:spacing w:lineRule="exact" w:line="1"/>
        <w:rPr>
          <w:sz w:val="2"/>
          <w:szCs w:val="2"/>
        </w:rPr>
      </w:pPr>
      <w:r>
        <w:br w:type="page"/>
      </w:r>
    </w:p>
    <w:p>
      <w:pPr>
        <w:pStyle w:val="Style28"/>
        <w:keepNext w:val="0"/>
        <w:keepLines w:val="0"/>
        <w:widowControl w:val="0"/>
        <w:shd w:val="clear" w:color="auto" w:fill="auto"/>
        <w:bidi w:val="0"/>
        <w:spacing w:before="0" w:after="0" w:line="252" w:lineRule="auto"/>
        <w:ind w:left="0" w:right="0" w:firstLine="0"/>
        <w:jc w:val="both"/>
        <w:rPr>
          <w:sz w:val="13"/>
          <w:szCs w:val="13"/>
        </w:rPr>
      </w:pPr>
      <w:r>
        <w:rPr>
          <w:color w:val="000000"/>
          <w:spacing w:val="0"/>
          <w:w w:val="100"/>
          <w:position w:val="0"/>
          <w:sz w:val="20"/>
          <w:szCs w:val="20"/>
          <w:shd w:val="clear" w:color="auto" w:fill="auto"/>
          <w:lang w:val="en-US" w:eastAsia="en-US" w:bidi="en-US"/>
        </w:rPr>
        <w:t xml:space="preserve">Specialised treatment for traumatised asylum-seekers and victims of torture can be provided by some specialised doctors and therapists and in several specialised institutions (Treatment Centres for Victims </w:t>
      </w:r>
      <w:r>
        <w:rPr>
          <w:color w:val="000000"/>
          <w:spacing w:val="0"/>
          <w:w w:val="100"/>
          <w:position w:val="0"/>
          <w:sz w:val="13"/>
          <w:szCs w:val="13"/>
          <w:shd w:val="clear" w:color="auto" w:fill="auto"/>
          <w:lang w:val="en-US" w:eastAsia="en-US" w:bidi="en-US"/>
        </w:rPr>
        <w:t>153</w:t>
      </w:r>
    </w:p>
    <w:p>
      <w:pPr>
        <w:pStyle w:val="Style28"/>
        <w:keepNext w:val="0"/>
        <w:keepLines w:val="0"/>
        <w:widowControl w:val="0"/>
        <w:shd w:val="clear" w:color="auto" w:fill="auto"/>
        <w:bidi w:val="0"/>
        <w:spacing w:before="0" w:after="10920"/>
        <w:ind w:left="0" w:right="0" w:firstLine="0"/>
        <w:jc w:val="both"/>
      </w:pPr>
      <w:r>
        <mc:AlternateContent>
          <mc:Choice Requires="wps">
            <w:drawing>
              <wp:anchor distT="0" distB="0" distL="114300" distR="114300" simplePos="0" relativeHeight="125829475" behindDoc="0" locked="0" layoutInCell="1" allowOverlap="1">
                <wp:simplePos x="0" y="0"/>
                <wp:positionH relativeFrom="page">
                  <wp:posOffset>782955</wp:posOffset>
                </wp:positionH>
                <wp:positionV relativeFrom="paragraph">
                  <wp:posOffset>7924800</wp:posOffset>
                </wp:positionV>
                <wp:extent cx="164465" cy="113030"/>
                <wp:wrapSquare wrapText="right"/>
                <wp:docPr id="293" name="Shape 293"/>
                <a:graphic xmlns:a="http://schemas.openxmlformats.org/drawingml/2006/main">
                  <a:graphicData uri="http://schemas.microsoft.com/office/word/2010/wordprocessingShape">
                    <wps:wsp>
                      <wps:cNvSpPr txBox="1"/>
                      <wps:spPr>
                        <a:xfrm>
                          <a:ext cx="164465" cy="11303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153</w:t>
                            </w:r>
                          </w:p>
                        </w:txbxContent>
                      </wps:txbx>
                      <wps:bodyPr wrap="none" lIns="0" tIns="0" rIns="0" bIns="0">
                        <a:noAutoFit/>
                      </wps:bodyPr>
                    </wps:wsp>
                  </a:graphicData>
                </a:graphic>
              </wp:anchor>
            </w:drawing>
          </mc:Choice>
          <mc:Fallback>
            <w:pict>
              <v:shape id="_x0000_s1319" type="#_x0000_t202" style="position:absolute;margin-left:61.649999999999999pt;margin-top:624.pt;width:12.949999999999999pt;height:8.9000000000000004pt;z-index:-125829278;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153</w:t>
                      </w:r>
                    </w:p>
                  </w:txbxContent>
                </v:textbox>
                <w10:wrap type="square" side="right" anchorx="page"/>
              </v:shape>
            </w:pict>
          </mc:Fallback>
        </mc:AlternateContent>
      </w:r>
      <w:r>
        <w:rPr>
          <w:color w:val="000000"/>
          <w:spacing w:val="0"/>
          <w:w w:val="100"/>
          <w:position w:val="0"/>
          <w:shd w:val="clear" w:color="auto" w:fill="auto"/>
          <w:lang w:val="en-US" w:eastAsia="en-US" w:bidi="en-US"/>
        </w:rPr>
        <w:t>of Torture/</w:t>
      </w:r>
      <w:r>
        <w:rPr>
          <w:i/>
          <w:iCs/>
          <w:color w:val="000000"/>
          <w:spacing w:val="0"/>
          <w:w w:val="100"/>
          <w:position w:val="0"/>
          <w:shd w:val="clear" w:color="auto" w:fill="auto"/>
          <w:lang w:val="en-US" w:eastAsia="en-US" w:bidi="en-US"/>
        </w:rPr>
        <w:t>Behandlungszentren fur Folteropfer)</w:t>
      </w:r>
      <w:r>
        <w:rPr>
          <w:color w:val="000000"/>
          <w:spacing w:val="0"/>
          <w:w w:val="100"/>
          <w:position w:val="0"/>
          <w:shd w:val="clear" w:color="auto" w:fill="auto"/>
          <w:lang w:val="en-US" w:eastAsia="en-US" w:bidi="en-US"/>
        </w:rPr>
        <w:t xml:space="preserve"> Since the number of places in the treatment centres is limited, access to therapies is not always guaranteed. The treatment centres often have to cover costs for therapies through donations or other funds since therapies are often only partially covered by the authorities, e.g. costs for interpreters are frequently not reimbursed. Large distances between asylum-seekers' places of residence and treatment centres may also render an effective therapy impossible in practice.</w:t>
      </w:r>
    </w:p>
    <w:p>
      <w:pPr>
        <w:pStyle w:val="Style43"/>
        <w:keepNext w:val="0"/>
        <w:keepLines w:val="0"/>
        <w:widowControl w:val="0"/>
        <w:shd w:val="clear" w:color="auto" w:fill="auto"/>
        <w:bidi w:val="0"/>
        <w:spacing w:before="0" w:after="0" w:line="240" w:lineRule="auto"/>
        <w:ind w:left="0" w:right="0" w:firstLine="0"/>
        <w:jc w:val="left"/>
        <w:sectPr>
          <w:footerReference w:type="default" r:id="rId81"/>
          <w:footerReference w:type="even" r:id="rId82"/>
          <w:footnotePr>
            <w:pos w:val="pageBottom"/>
            <w:numFmt w:val="decimal"/>
            <w:numStart w:val="23"/>
            <w:numRestart w:val="continuous"/>
            <w15:footnoteColumns w:val="1"/>
          </w:footnotePr>
          <w:pgSz w:w="11900" w:h="16840"/>
          <w:pgMar w:top="710" w:left="955" w:right="1115" w:bottom="2616" w:header="282" w:footer="3" w:gutter="0"/>
          <w:cols w:space="720"/>
          <w:noEndnote/>
          <w:rtlGutter w:val="0"/>
          <w:docGrid w:linePitch="360"/>
        </w:sectPr>
      </w:pPr>
      <w:r>
        <w:rPr>
          <w:color w:val="000000"/>
          <w:spacing w:val="0"/>
          <w:w w:val="100"/>
          <w:position w:val="0"/>
          <w:shd w:val="clear" w:color="auto" w:fill="auto"/>
          <w:lang w:val="en-US" w:eastAsia="en-US" w:bidi="en-US"/>
        </w:rPr>
        <w:t>A list of treatment centres is available</w:t>
      </w:r>
      <w:r>
        <w:fldChar w:fldCharType="begin"/>
      </w:r>
      <w:r>
        <w:rPr/>
        <w:instrText> HYPERLINK "http://www.baff-zentren.org/index.php/einrichtungen/mitgliedszentren.html" </w:instrText>
      </w:r>
      <w:r>
        <w:fldChar w:fldCharType="separate"/>
      </w:r>
      <w:r>
        <w:rPr>
          <w:color w:val="000000"/>
          <w:spacing w:val="0"/>
          <w:w w:val="100"/>
          <w:position w:val="0"/>
          <w:shd w:val="clear" w:color="auto" w:fill="auto"/>
          <w:lang w:val="en-US" w:eastAsia="en-US" w:bidi="en-US"/>
        </w:rPr>
        <w:t xml:space="preserve"> </w:t>
      </w:r>
      <w:r>
        <w:rPr>
          <w:color w:val="000080"/>
          <w:spacing w:val="0"/>
          <w:w w:val="100"/>
          <w:position w:val="0"/>
          <w:u w:val="single"/>
          <w:shd w:val="clear" w:color="auto" w:fill="auto"/>
          <w:lang w:val="en-US" w:eastAsia="en-US" w:bidi="en-US"/>
        </w:rPr>
        <w:t>here</w:t>
      </w:r>
      <w:r>
        <w:rPr>
          <w:color w:val="000000"/>
          <w:spacing w:val="0"/>
          <w:w w:val="100"/>
          <w:position w:val="0"/>
          <w:u w:val="single"/>
          <w:shd w:val="clear" w:color="auto" w:fill="auto"/>
          <w:lang w:val="en-US" w:eastAsia="en-US" w:bidi="en-US"/>
        </w:rPr>
        <w:t>.</w:t>
      </w:r>
      <w:r>
        <w:fldChar w:fldCharType="end"/>
      </w:r>
    </w:p>
    <w:p>
      <w:pPr>
        <w:pStyle w:val="Style33"/>
        <w:keepNext/>
        <w:keepLines/>
        <w:widowControl w:val="0"/>
        <w:pBdr>
          <w:top w:val="single" w:sz="0" w:space="2" w:color="95B3D7"/>
          <w:left w:val="single" w:sz="0" w:space="0" w:color="95B3D7"/>
          <w:bottom w:val="single" w:sz="0" w:space="0" w:color="95B3D7"/>
          <w:right w:val="single" w:sz="0" w:space="0" w:color="95B3D7"/>
        </w:pBdr>
        <w:shd w:val="clear" w:color="auto" w:fill="95B3D7"/>
        <w:bidi w:val="0"/>
        <w:spacing w:before="0" w:after="315" w:line="240" w:lineRule="auto"/>
        <w:ind w:left="0" w:right="0" w:firstLine="0"/>
        <w:jc w:val="center"/>
      </w:pPr>
      <w:bookmarkStart w:id="135" w:name="bookmark135"/>
      <w:bookmarkStart w:id="136" w:name="bookmark136"/>
      <w:r>
        <w:rPr>
          <w:color w:val="FFFFFF"/>
          <w:spacing w:val="0"/>
          <w:w w:val="100"/>
          <w:position w:val="0"/>
          <w:shd w:val="clear" w:color="auto" w:fill="auto"/>
          <w:lang w:val="en-US" w:eastAsia="en-US" w:bidi="en-US"/>
        </w:rPr>
        <w:t>Detention of Asylum Seekers</w:t>
      </w:r>
      <w:bookmarkEnd w:id="135"/>
      <w:bookmarkEnd w:id="136"/>
    </w:p>
    <w:p>
      <w:pPr>
        <w:pStyle w:val="Style84"/>
        <w:keepNext/>
        <w:keepLines/>
        <w:widowControl w:val="0"/>
        <w:numPr>
          <w:ilvl w:val="0"/>
          <w:numId w:val="57"/>
        </w:numPr>
        <w:shd w:val="clear" w:color="auto" w:fill="auto"/>
        <w:tabs>
          <w:tab w:pos="866" w:val="left"/>
        </w:tabs>
        <w:bidi w:val="0"/>
        <w:spacing w:before="0" w:after="440" w:line="240" w:lineRule="auto"/>
        <w:ind w:left="0" w:right="0" w:firstLine="460"/>
        <w:jc w:val="left"/>
      </w:pPr>
      <w:bookmarkStart w:id="137" w:name="bookmark137"/>
      <w:bookmarkStart w:id="138" w:name="bookmark138"/>
      <w:bookmarkStart w:id="139" w:name="bookmark139"/>
      <w:bookmarkStart w:id="140" w:name="bookmark140"/>
      <w:r>
        <w:rPr>
          <w:spacing w:val="0"/>
          <w:w w:val="100"/>
          <w:position w:val="0"/>
          <w:sz w:val="24"/>
          <w:szCs w:val="24"/>
          <w:shd w:val="clear" w:color="auto" w:fill="auto"/>
          <w:lang w:val="en-US" w:eastAsia="en-US" w:bidi="en-US"/>
        </w:rPr>
        <w:t>General</w:t>
      </w:r>
      <w:bookmarkEnd w:id="139"/>
      <w:bookmarkEnd w:id="140"/>
      <w:bookmarkEnd w:id="137"/>
      <w:bookmarkEnd w:id="138"/>
    </w:p>
    <w:p>
      <w:pPr>
        <w:pStyle w:val="Style2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Indicators:</w:t>
      </w:r>
    </w:p>
    <w:p>
      <w:pPr>
        <w:pStyle w:val="Style28"/>
        <w:keepNext w:val="0"/>
        <w:keepLines w:val="0"/>
        <w:widowControl w:val="0"/>
        <w:shd w:val="clear" w:color="auto" w:fill="auto"/>
        <w:tabs>
          <w:tab w:pos="9398" w:val="left"/>
        </w:tabs>
        <w:bidi w:val="0"/>
        <w:spacing w:before="0" w:after="40" w:line="180" w:lineRule="auto"/>
        <w:ind w:left="0" w:right="0" w:firstLine="0"/>
        <w:jc w:val="both"/>
      </w:pPr>
      <w:r>
        <w:rPr>
          <w:color w:val="9BBB58"/>
          <w:spacing w:val="0"/>
          <w:w w:val="100"/>
          <w:position w:val="0"/>
          <w:shd w:val="clear" w:color="auto" w:fill="auto"/>
          <w:lang w:val="en-US" w:eastAsia="en-US" w:bidi="en-US"/>
        </w:rPr>
        <w:t>I</w:t>
        <w:tab/>
        <w:t>I</w:t>
      </w:r>
    </w:p>
    <w:p>
      <w:pPr>
        <w:pStyle w:val="Style28"/>
        <w:keepNext w:val="0"/>
        <w:keepLines w:val="0"/>
        <w:widowControl w:val="0"/>
        <w:shd w:val="clear" w:color="auto" w:fill="auto"/>
        <w:bidi w:val="0"/>
        <w:spacing w:before="0" w:after="40" w:line="240" w:lineRule="auto"/>
        <w:ind w:left="0" w:right="0" w:firstLine="460"/>
        <w:jc w:val="left"/>
      </w:pPr>
      <w:r>
        <w:rPr>
          <w:color w:val="000000"/>
          <w:spacing w:val="0"/>
          <w:w w:val="100"/>
          <w:position w:val="0"/>
          <w:shd w:val="clear" w:color="auto" w:fill="auto"/>
          <w:lang w:val="en-US" w:eastAsia="en-US" w:bidi="en-US"/>
        </w:rPr>
        <w:t>- Number of asylum seekers who entered detention in the previous year: N/A</w:t>
      </w:r>
    </w:p>
    <w:p>
      <w:pPr>
        <w:pStyle w:val="Style28"/>
        <w:keepNext w:val="0"/>
        <w:keepLines w:val="0"/>
        <w:widowControl w:val="0"/>
        <w:shd w:val="clear" w:color="auto" w:fill="auto"/>
        <w:bidi w:val="0"/>
        <w:spacing w:before="0" w:after="40" w:line="240" w:lineRule="auto"/>
        <w:ind w:left="820" w:right="0" w:hanging="360"/>
        <w:jc w:val="left"/>
      </w:pPr>
      <w:r>
        <w:rPr>
          <w:color w:val="000000"/>
          <w:spacing w:val="0"/>
          <w:w w:val="100"/>
          <w:position w:val="0"/>
          <w:shd w:val="clear" w:color="auto" w:fill="auto"/>
          <w:lang w:val="en-US" w:eastAsia="en-US" w:bidi="en-US"/>
        </w:rPr>
        <w:t>- Number of asylum seekers detained or an estimation at the end of the previous year (specify if it is an estimation): N/A</w:t>
      </w:r>
    </w:p>
    <w:p>
      <w:pPr>
        <w:pStyle w:val="Style28"/>
        <w:keepNext w:val="0"/>
        <w:keepLines w:val="0"/>
        <w:widowControl w:val="0"/>
        <w:shd w:val="clear" w:color="auto" w:fill="auto"/>
        <w:bidi w:val="0"/>
        <w:spacing w:before="0" w:after="40" w:line="240" w:lineRule="auto"/>
        <w:ind w:left="0" w:right="0" w:firstLine="460"/>
        <w:jc w:val="left"/>
      </w:pPr>
      <w:r>
        <w:rPr>
          <w:color w:val="000000"/>
          <w:spacing w:val="0"/>
          <w:w w:val="100"/>
          <w:position w:val="0"/>
          <w:shd w:val="clear" w:color="auto" w:fill="auto"/>
          <w:lang w:val="en-US" w:eastAsia="en-US" w:bidi="en-US"/>
        </w:rPr>
        <w:t>- Number of detention centres: N/A</w:t>
      </w:r>
    </w:p>
    <w:p>
      <w:pPr>
        <w:pStyle w:val="Style28"/>
        <w:keepNext w:val="0"/>
        <w:keepLines w:val="0"/>
        <w:widowControl w:val="0"/>
        <w:shd w:val="clear" w:color="auto" w:fill="auto"/>
        <w:bidi w:val="0"/>
        <w:spacing w:before="0" w:after="440" w:line="240" w:lineRule="auto"/>
        <w:ind w:left="0" w:right="0" w:firstLine="460"/>
        <w:jc w:val="left"/>
      </w:pPr>
      <w:r>
        <w:rPr>
          <w:color w:val="000000"/>
          <w:spacing w:val="0"/>
          <w:w w:val="100"/>
          <w:position w:val="0"/>
          <w:shd w:val="clear" w:color="auto" w:fill="auto"/>
          <w:lang w:val="en-US" w:eastAsia="en-US" w:bidi="en-US"/>
        </w:rPr>
        <w:t>- Total capacity: N/A</w:t>
      </w:r>
    </w:p>
    <w:p>
      <w:pPr>
        <w:pStyle w:val="Style28"/>
        <w:keepNext w:val="0"/>
        <w:keepLines w:val="0"/>
        <w:widowControl w:val="0"/>
        <w:shd w:val="clear" w:color="auto" w:fill="auto"/>
        <w:bidi w:val="0"/>
        <w:spacing w:before="0" w:after="0" w:line="257" w:lineRule="auto"/>
        <w:ind w:left="0" w:right="0" w:firstLine="0"/>
        <w:jc w:val="both"/>
        <w:rPr>
          <w:sz w:val="13"/>
          <w:szCs w:val="13"/>
        </w:rPr>
      </w:pPr>
      <w:r>
        <w:rPr>
          <w:color w:val="000000"/>
          <w:spacing w:val="0"/>
          <w:w w:val="100"/>
          <w:position w:val="0"/>
          <w:sz w:val="20"/>
          <w:szCs w:val="20"/>
          <w:shd w:val="clear" w:color="auto" w:fill="auto"/>
          <w:lang w:val="en-US" w:eastAsia="en-US" w:bidi="en-US"/>
        </w:rPr>
        <w:t xml:space="preserve">Responsibility for detention, including detention pending deportation, lies with the Federal States. Available statistics on detention pending deportation do not contain information on the number of people </w:t>
      </w:r>
      <w:r>
        <w:rPr>
          <w:color w:val="000000"/>
          <w:spacing w:val="0"/>
          <w:w w:val="100"/>
          <w:position w:val="0"/>
          <w:sz w:val="13"/>
          <w:szCs w:val="13"/>
          <w:shd w:val="clear" w:color="auto" w:fill="auto"/>
          <w:lang w:val="en-US" w:eastAsia="en-US" w:bidi="en-US"/>
        </w:rPr>
        <w:t>154</w:t>
      </w:r>
    </w:p>
    <w:p>
      <w:pPr>
        <w:pStyle w:val="Style28"/>
        <w:keepNext w:val="0"/>
        <w:keepLines w:val="0"/>
        <w:widowControl w:val="0"/>
        <w:shd w:val="clear" w:color="auto" w:fill="auto"/>
        <w:bidi w:val="0"/>
        <w:spacing w:before="0" w:after="520" w:line="180" w:lineRule="auto"/>
        <w:ind w:left="0" w:right="0" w:firstLine="0"/>
        <w:jc w:val="left"/>
      </w:pPr>
      <w:r>
        <w:rPr>
          <w:color w:val="000000"/>
          <w:spacing w:val="0"/>
          <w:w w:val="100"/>
          <w:position w:val="0"/>
          <w:shd w:val="clear" w:color="auto" w:fill="auto"/>
          <w:lang w:val="en-US" w:eastAsia="en-US" w:bidi="en-US"/>
        </w:rPr>
        <w:t>who have applied for asylum while in detention.</w:t>
      </w:r>
      <w:r>
        <w:rPr>
          <w:color w:val="000000"/>
          <w:spacing w:val="0"/>
          <w:w w:val="100"/>
          <w:position w:val="0"/>
          <w:shd w:val="clear" w:color="auto" w:fill="auto"/>
          <w:vertAlign w:val="superscript"/>
          <w:lang w:val="en-US" w:eastAsia="en-US" w:bidi="en-US"/>
        </w:rPr>
        <w:footnoteReference w:id="123"/>
      </w:r>
    </w:p>
    <w:p>
      <w:pPr>
        <w:pStyle w:val="Style84"/>
        <w:keepNext/>
        <w:keepLines/>
        <w:widowControl w:val="0"/>
        <w:numPr>
          <w:ilvl w:val="0"/>
          <w:numId w:val="57"/>
        </w:numPr>
        <w:shd w:val="clear" w:color="auto" w:fill="auto"/>
        <w:tabs>
          <w:tab w:pos="876" w:val="left"/>
        </w:tabs>
        <w:bidi w:val="0"/>
        <w:spacing w:before="0" w:after="320" w:line="240" w:lineRule="auto"/>
        <w:ind w:left="0" w:right="0" w:firstLine="460"/>
        <w:jc w:val="left"/>
      </w:pPr>
      <w:bookmarkStart w:id="141" w:name="bookmark141"/>
      <w:bookmarkStart w:id="142" w:name="bookmark142"/>
      <w:bookmarkStart w:id="143" w:name="bookmark143"/>
      <w:r>
        <w:rPr>
          <w:spacing w:val="0"/>
          <w:w w:val="100"/>
          <w:position w:val="0"/>
          <w:sz w:val="24"/>
          <w:szCs w:val="24"/>
          <w:shd w:val="clear" w:color="auto" w:fill="auto"/>
          <w:lang w:val="en-US" w:eastAsia="en-US" w:bidi="en-US"/>
        </w:rPr>
        <w:t>Grounds for detention</w:t>
      </w:r>
      <w:bookmarkEnd w:id="142"/>
      <w:bookmarkEnd w:id="143"/>
      <w:bookmarkEnd w:id="141"/>
    </w:p>
    <w:tbl>
      <w:tblPr>
        <w:tblOverlap w:val="never"/>
        <w:jc w:val="center"/>
        <w:tblLayout w:type="fixed"/>
      </w:tblPr>
      <w:tblGrid>
        <w:gridCol w:w="6374"/>
        <w:gridCol w:w="739"/>
        <w:gridCol w:w="1123"/>
        <w:gridCol w:w="979"/>
      </w:tblGrid>
      <w:tr>
        <w:trPr>
          <w:trHeight w:val="398" w:hRule="exact"/>
        </w:trPr>
        <w:tc>
          <w:tcPr>
            <w:gridSpan w:val="3"/>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Indicators:</w:t>
            </w:r>
          </w:p>
        </w:tc>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260" w:firstLine="0"/>
              <w:jc w:val="right"/>
              <w:rPr>
                <w:sz w:val="8"/>
                <w:szCs w:val="8"/>
              </w:rPr>
            </w:pPr>
            <w:r>
              <w:rPr>
                <w:color w:val="9BBB58"/>
                <w:spacing w:val="0"/>
                <w:w w:val="100"/>
                <w:position w:val="0"/>
                <w:sz w:val="8"/>
                <w:szCs w:val="8"/>
                <w:shd w:val="clear" w:color="auto" w:fill="auto"/>
                <w:lang w:val="en-US" w:eastAsia="en-US" w:bidi="en-US"/>
              </w:rPr>
              <w:t>X</w:t>
            </w:r>
          </w:p>
          <w:p>
            <w:pPr>
              <w:pStyle w:val="Style13"/>
              <w:keepNext w:val="0"/>
              <w:keepLines w:val="0"/>
              <w:widowControl w:val="0"/>
              <w:shd w:val="clear" w:color="auto" w:fill="auto"/>
              <w:bidi w:val="0"/>
              <w:spacing w:before="0" w:after="0" w:line="240" w:lineRule="auto"/>
              <w:ind w:left="0" w:right="160" w:firstLine="0"/>
              <w:jc w:val="right"/>
              <w:rPr>
                <w:sz w:val="8"/>
                <w:szCs w:val="8"/>
              </w:rPr>
            </w:pPr>
            <w:r>
              <w:rPr>
                <w:color w:val="9BBB58"/>
                <w:spacing w:val="0"/>
                <w:w w:val="100"/>
                <w:position w:val="0"/>
                <w:sz w:val="8"/>
                <w:szCs w:val="8"/>
                <w:shd w:val="clear" w:color="auto" w:fill="auto"/>
                <w:lang w:val="en-US" w:eastAsia="en-US" w:bidi="en-US"/>
              </w:rPr>
              <w:t>\</w:t>
            </w:r>
          </w:p>
          <w:p>
            <w:pPr>
              <w:pStyle w:val="Style13"/>
              <w:keepNext w:val="0"/>
              <w:keepLines w:val="0"/>
              <w:widowControl w:val="0"/>
              <w:shd w:val="clear" w:color="auto" w:fill="auto"/>
              <w:bidi w:val="0"/>
              <w:spacing w:before="0" w:after="0" w:line="240" w:lineRule="auto"/>
              <w:ind w:left="0" w:right="0" w:firstLine="0"/>
              <w:jc w:val="right"/>
              <w:rPr>
                <w:sz w:val="8"/>
                <w:szCs w:val="8"/>
              </w:rPr>
            </w:pPr>
            <w:r>
              <w:rPr>
                <w:color w:val="9BBB58"/>
                <w:spacing w:val="0"/>
                <w:w w:val="100"/>
                <w:position w:val="0"/>
                <w:sz w:val="8"/>
                <w:szCs w:val="8"/>
                <w:shd w:val="clear" w:color="auto" w:fill="auto"/>
                <w:lang w:val="en-US" w:eastAsia="en-US" w:bidi="en-US"/>
              </w:rPr>
              <w:t>\</w:t>
            </w:r>
          </w:p>
        </w:tc>
      </w:tr>
      <w:tr>
        <w:trPr>
          <w:trHeight w:val="331"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 In practice, are asylum seekers automatically detained</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rPr>
                <w:sz w:val="12"/>
                <w:szCs w:val="12"/>
              </w:rPr>
            </w:pPr>
            <w:r>
              <w:rPr>
                <w:color w:val="9BBB58"/>
                <w:spacing w:val="0"/>
                <w:w w:val="100"/>
                <w:position w:val="0"/>
                <w:sz w:val="12"/>
                <w:szCs w:val="12"/>
                <w:shd w:val="clear" w:color="auto" w:fill="auto"/>
                <w:lang w:val="en-US" w:eastAsia="en-US" w:bidi="en-US"/>
              </w:rPr>
              <w:t>\</w:t>
            </w:r>
          </w:p>
          <w:p>
            <w:pPr>
              <w:pStyle w:val="Style13"/>
              <w:keepNext w:val="0"/>
              <w:keepLines w:val="0"/>
              <w:widowControl w:val="0"/>
              <w:shd w:val="clear" w:color="auto" w:fill="auto"/>
              <w:bidi w:val="0"/>
              <w:spacing w:before="0" w:after="0" w:line="240" w:lineRule="auto"/>
              <w:ind w:left="0" w:right="0" w:firstLine="0"/>
              <w:jc w:val="right"/>
              <w:rPr>
                <w:sz w:val="12"/>
                <w:szCs w:val="12"/>
              </w:rPr>
            </w:pPr>
            <w:r>
              <w:rPr>
                <w:color w:val="9BBB58"/>
                <w:spacing w:val="0"/>
                <w:w w:val="100"/>
                <w:position w:val="0"/>
                <w:sz w:val="12"/>
                <w:szCs w:val="12"/>
                <w:shd w:val="clear" w:color="auto" w:fill="auto"/>
                <w:lang w:val="en-US" w:eastAsia="en-US" w:bidi="en-US"/>
              </w:rPr>
              <w:t>1</w:t>
            </w:r>
          </w:p>
        </w:tc>
      </w:tr>
      <w:tr>
        <w:trPr>
          <w:trHeight w:val="288"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106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on the territory:</w:t>
            </w:r>
          </w:p>
        </w:tc>
        <w:tc>
          <w:tcPr>
            <w:tcBorders/>
            <w:shd w:val="clear" w:color="auto" w:fill="FFFFFF"/>
            <w:vAlign w:val="top"/>
          </w:tcPr>
          <w:p>
            <w:pPr>
              <w:widowControl w:val="0"/>
              <w:rPr>
                <w:sz w:val="10"/>
                <w:szCs w:val="10"/>
              </w:rPr>
            </w:pP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Yes</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KI No</w:t>
            </w:r>
          </w:p>
        </w:tc>
      </w:tr>
      <w:tr>
        <w:trPr>
          <w:trHeight w:val="283"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106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at the border:</w:t>
            </w:r>
          </w:p>
        </w:tc>
        <w:tc>
          <w:tcPr>
            <w:tcBorders/>
            <w:shd w:val="clear" w:color="auto" w:fill="FFFFFF"/>
            <w:vAlign w:val="top"/>
          </w:tcPr>
          <w:p>
            <w:pPr>
              <w:widowControl w:val="0"/>
              <w:rPr>
                <w:sz w:val="10"/>
                <w:szCs w:val="10"/>
              </w:rPr>
            </w:pP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Yes</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No</w:t>
            </w:r>
          </w:p>
        </w:tc>
      </w:tr>
      <w:tr>
        <w:trPr>
          <w:trHeight w:val="298" w:hRule="exact"/>
        </w:trPr>
        <w:tc>
          <w:tcPr>
            <w:gridSpan w:val="2"/>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 Are asylum seekers detained in practice during the Dublin procedure?</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Yes</w:t>
            </w:r>
          </w:p>
        </w:tc>
        <w:tc>
          <w:tcPr>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No</w:t>
            </w:r>
          </w:p>
        </w:tc>
      </w:tr>
      <w:tr>
        <w:trPr>
          <w:trHeight w:val="293"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 Are asylum seekers ever detained during a regular procedure?</w:t>
            </w:r>
          </w:p>
        </w:tc>
        <w:tc>
          <w:tcPr>
            <w:tcBorders/>
            <w:shd w:val="clear" w:color="auto" w:fill="FFFFFF"/>
            <w:vAlign w:val="top"/>
          </w:tcPr>
          <w:p>
            <w:pPr>
              <w:widowControl w:val="0"/>
              <w:rPr>
                <w:sz w:val="10"/>
                <w:szCs w:val="10"/>
              </w:rPr>
            </w:pP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Yes</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K No</w:t>
            </w:r>
          </w:p>
        </w:tc>
      </w:tr>
      <w:tr>
        <w:trPr>
          <w:trHeight w:val="288"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 Are unaccompanied asylum-seeking children ever detained?</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2"/>
                <w:szCs w:val="12"/>
              </w:rPr>
            </w:pPr>
            <w:r>
              <w:rPr>
                <w:color w:val="9BBB58"/>
                <w:spacing w:val="0"/>
                <w:w w:val="100"/>
                <w:position w:val="0"/>
                <w:sz w:val="12"/>
                <w:szCs w:val="12"/>
                <w:shd w:val="clear" w:color="auto" w:fill="auto"/>
                <w:lang w:val="en-US" w:eastAsia="en-US" w:bidi="en-US"/>
              </w:rPr>
              <w:t>1</w:t>
            </w:r>
          </w:p>
          <w:p>
            <w:pPr>
              <w:pStyle w:val="Style13"/>
              <w:keepNext w:val="0"/>
              <w:keepLines w:val="0"/>
              <w:widowControl w:val="0"/>
              <w:shd w:val="clear" w:color="auto" w:fill="auto"/>
              <w:bidi w:val="0"/>
              <w:spacing w:before="0" w:after="0" w:line="233" w:lineRule="auto"/>
              <w:ind w:left="0" w:right="0" w:firstLine="0"/>
              <w:jc w:val="right"/>
              <w:rPr>
                <w:sz w:val="12"/>
                <w:szCs w:val="12"/>
              </w:rPr>
            </w:pPr>
            <w:r>
              <w:rPr>
                <w:color w:val="9BBB58"/>
                <w:spacing w:val="0"/>
                <w:w w:val="100"/>
                <w:position w:val="0"/>
                <w:sz w:val="12"/>
                <w:szCs w:val="12"/>
                <w:shd w:val="clear" w:color="auto" w:fill="auto"/>
                <w:lang w:val="en-US" w:eastAsia="en-US" w:bidi="en-US"/>
              </w:rPr>
              <w:t>1</w:t>
            </w:r>
          </w:p>
        </w:tc>
      </w:tr>
      <w:tr>
        <w:trPr>
          <w:trHeight w:val="283" w:hRule="exact"/>
        </w:trPr>
        <w:tc>
          <w:tcPr>
            <w:tcBorders/>
            <w:shd w:val="clear" w:color="auto" w:fill="FFFFFF"/>
            <w:vAlign w:val="top"/>
          </w:tcPr>
          <w:p>
            <w:pPr>
              <w:pStyle w:val="Style13"/>
              <w:keepNext w:val="0"/>
              <w:keepLines w:val="0"/>
              <w:widowControl w:val="0"/>
              <w:shd w:val="clear" w:color="auto" w:fill="auto"/>
              <w:tabs>
                <w:tab w:pos="143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Yes</w:t>
              <w:tab/>
              <w:t>K Yes, but only in border/transit zones</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No</w:t>
            </w:r>
          </w:p>
        </w:tc>
        <w:tc>
          <w:tcPr>
            <w:tcBorders/>
            <w:shd w:val="clear" w:color="auto" w:fill="FFFFFF"/>
            <w:vAlign w:val="top"/>
          </w:tcPr>
          <w:p>
            <w:pPr>
              <w:widowControl w:val="0"/>
              <w:rPr>
                <w:sz w:val="10"/>
                <w:szCs w:val="10"/>
              </w:rPr>
            </w:pP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2"/>
                <w:szCs w:val="12"/>
              </w:rPr>
            </w:pPr>
            <w:r>
              <w:rPr>
                <w:color w:val="9BBB58"/>
                <w:spacing w:val="0"/>
                <w:w w:val="100"/>
                <w:position w:val="0"/>
                <w:sz w:val="12"/>
                <w:szCs w:val="12"/>
                <w:shd w:val="clear" w:color="auto" w:fill="auto"/>
                <w:lang w:val="en-US" w:eastAsia="en-US" w:bidi="en-US"/>
              </w:rPr>
              <w:t>1</w:t>
            </w:r>
          </w:p>
          <w:p>
            <w:pPr>
              <w:pStyle w:val="Style13"/>
              <w:keepNext w:val="0"/>
              <w:keepLines w:val="0"/>
              <w:widowControl w:val="0"/>
              <w:shd w:val="clear" w:color="auto" w:fill="auto"/>
              <w:bidi w:val="0"/>
              <w:spacing w:before="0" w:after="0" w:line="240" w:lineRule="auto"/>
              <w:ind w:left="0" w:right="0" w:firstLine="0"/>
              <w:jc w:val="right"/>
              <w:rPr>
                <w:sz w:val="12"/>
                <w:szCs w:val="12"/>
              </w:rPr>
            </w:pPr>
            <w:r>
              <w:rPr>
                <w:color w:val="9BBB58"/>
                <w:spacing w:val="0"/>
                <w:w w:val="100"/>
                <w:position w:val="0"/>
                <w:sz w:val="12"/>
                <w:szCs w:val="12"/>
                <w:shd w:val="clear" w:color="auto" w:fill="auto"/>
                <w:lang w:val="en-US" w:eastAsia="en-US" w:bidi="en-US"/>
              </w:rPr>
              <w:t>1</w:t>
            </w:r>
          </w:p>
        </w:tc>
      </w:tr>
      <w:tr>
        <w:trPr>
          <w:trHeight w:val="288"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 Are asylum seeking children in families ever detained?</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2"/>
                <w:szCs w:val="12"/>
              </w:rPr>
            </w:pPr>
            <w:r>
              <w:rPr>
                <w:color w:val="9BBB58"/>
                <w:spacing w:val="0"/>
                <w:w w:val="100"/>
                <w:position w:val="0"/>
                <w:sz w:val="12"/>
                <w:szCs w:val="12"/>
                <w:shd w:val="clear" w:color="auto" w:fill="auto"/>
                <w:lang w:val="en-US" w:eastAsia="en-US" w:bidi="en-US"/>
              </w:rPr>
              <w:t>1</w:t>
            </w:r>
          </w:p>
          <w:p>
            <w:pPr>
              <w:pStyle w:val="Style13"/>
              <w:keepNext w:val="0"/>
              <w:keepLines w:val="0"/>
              <w:widowControl w:val="0"/>
              <w:shd w:val="clear" w:color="auto" w:fill="auto"/>
              <w:bidi w:val="0"/>
              <w:spacing w:before="0" w:after="0" w:line="240" w:lineRule="auto"/>
              <w:ind w:left="0" w:right="0" w:firstLine="0"/>
              <w:jc w:val="right"/>
              <w:rPr>
                <w:sz w:val="12"/>
                <w:szCs w:val="12"/>
              </w:rPr>
            </w:pPr>
            <w:r>
              <w:rPr>
                <w:color w:val="9BBB58"/>
                <w:spacing w:val="0"/>
                <w:w w:val="100"/>
                <w:position w:val="0"/>
                <w:sz w:val="12"/>
                <w:szCs w:val="12"/>
                <w:shd w:val="clear" w:color="auto" w:fill="auto"/>
                <w:lang w:val="en-US" w:eastAsia="en-US" w:bidi="en-US"/>
              </w:rPr>
              <w:t>1</w:t>
            </w:r>
          </w:p>
        </w:tc>
      </w:tr>
      <w:tr>
        <w:trPr>
          <w:trHeight w:val="283" w:hRule="exact"/>
        </w:trPr>
        <w:tc>
          <w:tcPr>
            <w:tcBorders/>
            <w:shd w:val="clear" w:color="auto" w:fill="FFFFFF"/>
            <w:vAlign w:val="top"/>
          </w:tcPr>
          <w:p>
            <w:pPr>
              <w:pStyle w:val="Style13"/>
              <w:keepNext w:val="0"/>
              <w:keepLines w:val="0"/>
              <w:widowControl w:val="0"/>
              <w:shd w:val="clear" w:color="auto" w:fill="auto"/>
              <w:tabs>
                <w:tab w:pos="2155" w:val="left"/>
              </w:tabs>
              <w:bidi w:val="0"/>
              <w:spacing w:before="0" w:after="0" w:line="240" w:lineRule="auto"/>
              <w:ind w:left="0" w:right="0" w:firstLine="720"/>
              <w:jc w:val="left"/>
            </w:pPr>
            <w:r>
              <w:rPr>
                <w:color w:val="000000"/>
                <w:spacing w:val="0"/>
                <w:w w:val="100"/>
                <w:position w:val="0"/>
                <w:shd w:val="clear" w:color="auto" w:fill="auto"/>
                <w:lang w:val="en-US" w:eastAsia="en-US" w:bidi="en-US"/>
              </w:rPr>
              <w:t>□ Yes</w:t>
              <w:tab/>
              <w:t>□ Yes, but rarely</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KI No</w:t>
            </w:r>
          </w:p>
        </w:tc>
        <w:tc>
          <w:tcPr>
            <w:tcBorders/>
            <w:shd w:val="clear" w:color="auto" w:fill="FFFFFF"/>
            <w:vAlign w:val="top"/>
          </w:tcPr>
          <w:p>
            <w:pPr>
              <w:widowControl w:val="0"/>
              <w:rPr>
                <w:sz w:val="10"/>
                <w:szCs w:val="10"/>
              </w:rPr>
            </w:pP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right"/>
              <w:rPr>
                <w:sz w:val="12"/>
                <w:szCs w:val="12"/>
              </w:rPr>
            </w:pPr>
            <w:r>
              <w:rPr>
                <w:color w:val="9BBB58"/>
                <w:spacing w:val="0"/>
                <w:w w:val="100"/>
                <w:position w:val="0"/>
                <w:sz w:val="12"/>
                <w:szCs w:val="12"/>
                <w:shd w:val="clear" w:color="auto" w:fill="auto"/>
                <w:lang w:val="en-US" w:eastAsia="en-US" w:bidi="en-US"/>
              </w:rPr>
              <w:t>1</w:t>
            </w:r>
          </w:p>
          <w:p>
            <w:pPr>
              <w:pStyle w:val="Style13"/>
              <w:keepNext w:val="0"/>
              <w:keepLines w:val="0"/>
              <w:widowControl w:val="0"/>
              <w:shd w:val="clear" w:color="auto" w:fill="auto"/>
              <w:bidi w:val="0"/>
              <w:spacing w:before="0" w:after="0" w:line="240" w:lineRule="auto"/>
              <w:ind w:left="0" w:right="0" w:firstLine="0"/>
              <w:jc w:val="right"/>
              <w:rPr>
                <w:sz w:val="12"/>
                <w:szCs w:val="12"/>
              </w:rPr>
            </w:pPr>
            <w:r>
              <w:rPr>
                <w:color w:val="9BBB58"/>
                <w:spacing w:val="0"/>
                <w:w w:val="100"/>
                <w:position w:val="0"/>
                <w:sz w:val="12"/>
                <w:szCs w:val="12"/>
                <w:shd w:val="clear" w:color="auto" w:fill="auto"/>
                <w:lang w:val="en-US" w:eastAsia="en-US" w:bidi="en-US"/>
              </w:rPr>
              <w:t>1</w:t>
            </w:r>
          </w:p>
        </w:tc>
      </w:tr>
    </w:tbl>
    <w:p>
      <w:pPr>
        <w:pStyle w:val="Style50"/>
        <w:keepNext w:val="0"/>
        <w:keepLines w:val="0"/>
        <w:widowControl w:val="0"/>
        <w:shd w:val="clear" w:color="auto" w:fill="auto"/>
        <w:bidi w:val="0"/>
        <w:spacing w:before="0" w:after="0" w:line="240" w:lineRule="auto"/>
        <w:ind w:left="283" w:right="0" w:firstLine="0"/>
        <w:jc w:val="left"/>
      </w:pPr>
      <w:r>
        <w:rPr>
          <w:b w:val="0"/>
          <w:bCs w:val="0"/>
          <w:color w:val="000000"/>
          <w:spacing w:val="0"/>
          <w:w w:val="100"/>
          <w:position w:val="0"/>
          <w:shd w:val="clear" w:color="auto" w:fill="auto"/>
          <w:lang w:val="en-US" w:eastAsia="en-US" w:bidi="en-US"/>
        </w:rPr>
        <w:t>- What is the maximum detention period set in the legislation (inc extensions): 18 months for detention pending deportation, but there are different time-limits in individual cases</w:t>
      </w:r>
    </w:p>
    <w:p>
      <w:pPr>
        <w:pStyle w:val="Style50"/>
        <w:keepNext w:val="0"/>
        <w:keepLines w:val="0"/>
        <w:widowControl w:val="0"/>
        <w:shd w:val="clear" w:color="auto" w:fill="auto"/>
        <w:bidi w:val="0"/>
        <w:spacing w:before="0" w:after="0" w:line="240" w:lineRule="auto"/>
        <w:ind w:left="283" w:right="0" w:firstLine="0"/>
        <w:jc w:val="left"/>
      </w:pPr>
      <w:r>
        <w:rPr>
          <w:b w:val="0"/>
          <w:bCs w:val="0"/>
          <w:color w:val="000000"/>
          <w:spacing w:val="0"/>
          <w:w w:val="100"/>
          <w:position w:val="0"/>
          <w:shd w:val="clear" w:color="auto" w:fill="auto"/>
          <w:lang w:val="en-US" w:eastAsia="en-US" w:bidi="en-US"/>
        </w:rPr>
        <w:t>In practice, how long in average are asylum seekers detained? N/A</w:t>
      </w:r>
    </w:p>
    <w:p>
      <w:pPr>
        <w:widowControl w:val="0"/>
        <w:spacing w:after="439" w:line="1" w:lineRule="exact"/>
      </w:pPr>
    </w:p>
    <w:p>
      <w:pPr>
        <w:pStyle w:val="Style28"/>
        <w:keepNext w:val="0"/>
        <w:keepLines w:val="0"/>
        <w:widowControl w:val="0"/>
        <w:shd w:val="clear" w:color="auto" w:fill="auto"/>
        <w:bidi w:val="0"/>
        <w:spacing w:before="0" w:after="0" w:line="271" w:lineRule="auto"/>
        <w:ind w:left="0" w:right="0" w:firstLine="0"/>
        <w:jc w:val="left"/>
        <w:rPr>
          <w:sz w:val="13"/>
          <w:szCs w:val="13"/>
        </w:rPr>
      </w:pPr>
      <w:r>
        <w:rPr>
          <w:color w:val="000000"/>
          <w:spacing w:val="0"/>
          <w:w w:val="100"/>
          <w:position w:val="0"/>
          <w:sz w:val="20"/>
          <w:szCs w:val="20"/>
          <w:shd w:val="clear" w:color="auto" w:fill="auto"/>
          <w:lang w:val="en-US" w:eastAsia="en-US" w:bidi="en-US"/>
        </w:rPr>
        <w:t>Asylum-seekers are generally not detained as long as their application is not finally rejected and they have an asylum seeker's residence permit. In cases of applications which have been rejected as inadmissible or manifestly unfounded, a deportation order may take effect regardless of legal remedy, unless a court grants an interim measure suspending such a deportation. However, if applicants are detained at this point, they do not have a legal status as asylum-seekers, since the asylum-seekers' residence permit (</w:t>
      </w:r>
      <w:r>
        <w:rPr>
          <w:i/>
          <w:iCs/>
          <w:color w:val="000000"/>
          <w:spacing w:val="0"/>
          <w:w w:val="100"/>
          <w:position w:val="0"/>
          <w:sz w:val="20"/>
          <w:szCs w:val="20"/>
          <w:shd w:val="clear" w:color="auto" w:fill="auto"/>
          <w:lang w:val="en-US" w:eastAsia="en-US" w:bidi="en-US"/>
        </w:rPr>
        <w:t>Aufenthaltsgestattung</w:t>
      </w:r>
      <w:r>
        <w:rPr>
          <w:color w:val="000000"/>
          <w:spacing w:val="0"/>
          <w:w w:val="100"/>
          <w:position w:val="0"/>
          <w:sz w:val="20"/>
          <w:szCs w:val="20"/>
          <w:shd w:val="clear" w:color="auto" w:fill="auto"/>
          <w:lang w:val="en-US" w:eastAsia="en-US" w:bidi="en-US"/>
        </w:rPr>
        <w:t xml:space="preserve">) ceases to be valid once a deportation order becomes </w:t>
      </w:r>
      <w:r>
        <w:rPr>
          <w:color w:val="000000"/>
          <w:spacing w:val="0"/>
          <w:w w:val="100"/>
          <w:position w:val="0"/>
          <w:sz w:val="13"/>
          <w:szCs w:val="13"/>
          <w:shd w:val="clear" w:color="auto" w:fill="auto"/>
          <w:lang w:val="en-US" w:eastAsia="en-US" w:bidi="en-US"/>
        </w:rPr>
        <w:t>155</w:t>
      </w:r>
    </w:p>
    <w:p>
      <w:pPr>
        <w:pStyle w:val="Style28"/>
        <w:keepNext w:val="0"/>
        <w:keepLines w:val="0"/>
        <w:widowControl w:val="0"/>
        <w:shd w:val="clear" w:color="auto" w:fill="auto"/>
        <w:bidi w:val="0"/>
        <w:spacing w:before="0" w:after="320" w:line="180" w:lineRule="auto"/>
        <w:ind w:left="0" w:right="0" w:firstLine="0"/>
        <w:jc w:val="left"/>
      </w:pPr>
      <w:r>
        <w:rPr>
          <w:color w:val="000000"/>
          <w:spacing w:val="0"/>
          <w:w w:val="100"/>
          <w:position w:val="0"/>
          <w:shd w:val="clear" w:color="auto" w:fill="auto"/>
          <w:lang w:val="en-US" w:eastAsia="en-US" w:bidi="en-US"/>
        </w:rPr>
        <w:t>enforceable.</w:t>
      </w:r>
      <w:r>
        <w:rPr>
          <w:color w:val="000000"/>
          <w:spacing w:val="0"/>
          <w:w w:val="100"/>
          <w:position w:val="0"/>
          <w:shd w:val="clear" w:color="auto" w:fill="auto"/>
          <w:vertAlign w:val="superscript"/>
          <w:lang w:val="en-US" w:eastAsia="en-US" w:bidi="en-US"/>
        </w:rPr>
        <w:footnoteReference w:id="124"/>
      </w:r>
      <w:r>
        <w:br w:type="page"/>
      </w:r>
    </w:p>
    <w:p>
      <w:pPr>
        <w:pStyle w:val="Style28"/>
        <w:keepNext w:val="0"/>
        <w:keepLines w:val="0"/>
        <w:widowControl w:val="0"/>
        <w:shd w:val="clear" w:color="auto" w:fill="auto"/>
        <w:bidi w:val="0"/>
        <w:spacing w:before="0" w:after="0" w:line="257" w:lineRule="auto"/>
        <w:ind w:left="320" w:right="0" w:firstLine="0"/>
        <w:jc w:val="both"/>
        <w:rPr>
          <w:sz w:val="13"/>
          <w:szCs w:val="13"/>
        </w:rPr>
      </w:pPr>
      <w:r>
        <w:rPr>
          <w:color w:val="000000"/>
          <w:spacing w:val="0"/>
          <w:w w:val="100"/>
          <w:position w:val="0"/>
          <w:sz w:val="20"/>
          <w:szCs w:val="20"/>
          <w:shd w:val="clear" w:color="auto" w:fill="auto"/>
          <w:lang w:val="en-US" w:eastAsia="en-US" w:bidi="en-US"/>
        </w:rPr>
        <w:t xml:space="preserve">Furthermore, asylum-seekers can be apprehended in the transit zone of the airport for a maximum period of 19 days in the course of the airport procedure. However, it has to be noted that this stay in the </w:t>
      </w:r>
      <w:r>
        <w:rPr>
          <w:color w:val="000000"/>
          <w:spacing w:val="0"/>
          <w:w w:val="100"/>
          <w:position w:val="0"/>
          <w:sz w:val="13"/>
          <w:szCs w:val="13"/>
          <w:shd w:val="clear" w:color="auto" w:fill="auto"/>
          <w:lang w:val="en-US" w:eastAsia="en-US" w:bidi="en-US"/>
        </w:rPr>
        <w:t>156</w:t>
      </w:r>
    </w:p>
    <w:p>
      <w:pPr>
        <w:pStyle w:val="Style28"/>
        <w:keepNext w:val="0"/>
        <w:keepLines w:val="0"/>
        <w:widowControl w:val="0"/>
        <w:shd w:val="clear" w:color="auto" w:fill="auto"/>
        <w:bidi w:val="0"/>
        <w:spacing w:before="0" w:after="280" w:line="180" w:lineRule="auto"/>
        <w:ind w:left="0" w:right="0" w:firstLine="320"/>
        <w:jc w:val="left"/>
      </w:pPr>
      <w:r>
        <w:rPr>
          <w:color w:val="000000"/>
          <w:spacing w:val="0"/>
          <w:w w:val="100"/>
          <w:position w:val="0"/>
          <w:shd w:val="clear" w:color="auto" w:fill="auto"/>
          <w:lang w:val="en-US" w:eastAsia="en-US" w:bidi="en-US"/>
        </w:rPr>
        <w:t>transit zone is not considered to constitute detention in terms of the law.</w:t>
      </w:r>
      <w:r>
        <w:rPr>
          <w:color w:val="000000"/>
          <w:spacing w:val="0"/>
          <w:w w:val="100"/>
          <w:position w:val="0"/>
          <w:shd w:val="clear" w:color="auto" w:fill="auto"/>
          <w:vertAlign w:val="superscript"/>
          <w:lang w:val="en-US" w:eastAsia="en-US" w:bidi="en-US"/>
        </w:rPr>
        <w:footnoteReference w:id="125"/>
      </w:r>
    </w:p>
    <w:p>
      <w:pPr>
        <w:pStyle w:val="Style28"/>
        <w:keepNext w:val="0"/>
        <w:keepLines w:val="0"/>
        <w:widowControl w:val="0"/>
        <w:shd w:val="clear" w:color="auto" w:fill="auto"/>
        <w:bidi w:val="0"/>
        <w:spacing w:before="0" w:after="280"/>
        <w:ind w:left="320" w:right="0" w:firstLine="0"/>
        <w:jc w:val="both"/>
      </w:pPr>
      <w:r>
        <w:rPr>
          <w:color w:val="000000"/>
          <w:spacing w:val="0"/>
          <w:w w:val="100"/>
          <w:position w:val="0"/>
          <w:shd w:val="clear" w:color="auto" w:fill="auto"/>
          <w:lang w:val="en-US" w:eastAsia="en-US" w:bidi="en-US"/>
        </w:rPr>
        <w:t>Thus there is only one basis for detention of asylum-seekers in terms of the law: These relates to asylum applications which are lodged by people who are already in detention, in particular those</w:t>
      </w:r>
    </w:p>
    <w:p>
      <w:pPr>
        <w:pStyle w:val="Style28"/>
        <w:keepNext w:val="0"/>
        <w:keepLines w:val="0"/>
        <w:widowControl w:val="0"/>
        <w:shd w:val="clear" w:color="auto" w:fill="auto"/>
        <w:bidi w:val="0"/>
        <w:spacing w:before="0" w:after="0"/>
        <w:ind w:left="0" w:right="0" w:firstLine="680"/>
        <w:jc w:val="left"/>
      </w:pPr>
      <w:r>
        <w:rPr>
          <w:color w:val="000000"/>
          <w:spacing w:val="0"/>
          <w:w w:val="100"/>
          <w:position w:val="0"/>
          <w:shd w:val="clear" w:color="auto" w:fill="auto"/>
          <w:lang w:val="en-US" w:eastAsia="en-US" w:bidi="en-US"/>
        </w:rPr>
        <w:t>- in pre-trial detention,</w:t>
      </w:r>
    </w:p>
    <w:p>
      <w:pPr>
        <w:pStyle w:val="Style28"/>
        <w:keepNext w:val="0"/>
        <w:keepLines w:val="0"/>
        <w:widowControl w:val="0"/>
        <w:shd w:val="clear" w:color="auto" w:fill="auto"/>
        <w:bidi w:val="0"/>
        <w:spacing w:before="0" w:after="0"/>
        <w:ind w:left="0" w:right="0" w:firstLine="680"/>
        <w:jc w:val="left"/>
      </w:pPr>
      <w:r>
        <w:rPr>
          <w:color w:val="000000"/>
          <w:spacing w:val="0"/>
          <w:w w:val="100"/>
          <w:position w:val="0"/>
          <w:shd w:val="clear" w:color="auto" w:fill="auto"/>
          <w:lang w:val="en-US" w:eastAsia="en-US" w:bidi="en-US"/>
        </w:rPr>
        <w:t>- in prison, or</w:t>
      </w:r>
    </w:p>
    <w:p>
      <w:pPr>
        <w:pStyle w:val="Style28"/>
        <w:keepNext w:val="0"/>
        <w:keepLines w:val="0"/>
        <w:widowControl w:val="0"/>
        <w:shd w:val="clear" w:color="auto" w:fill="auto"/>
        <w:bidi w:val="0"/>
        <w:spacing w:before="0" w:after="280"/>
        <w:ind w:left="1040" w:right="0" w:hanging="360"/>
        <w:jc w:val="both"/>
      </w:pPr>
      <w:r>
        <w:rPr>
          <w:color w:val="000000"/>
          <w:spacing w:val="0"/>
          <w:w w:val="100"/>
          <w:position w:val="0"/>
          <w:shd w:val="clear" w:color="auto" w:fill="auto"/>
          <w:lang w:val="en-US" w:eastAsia="en-US" w:bidi="en-US"/>
        </w:rPr>
        <w:t>- in detention pending deportation (</w:t>
      </w:r>
      <w:r>
        <w:rPr>
          <w:i/>
          <w:iCs/>
          <w:color w:val="000000"/>
          <w:spacing w:val="0"/>
          <w:w w:val="100"/>
          <w:position w:val="0"/>
          <w:shd w:val="clear" w:color="auto" w:fill="auto"/>
          <w:lang w:val="en-US" w:eastAsia="en-US" w:bidi="en-US"/>
        </w:rPr>
        <w:t>Abschiebungsgewahrsam</w:t>
      </w:r>
      <w:r>
        <w:rPr>
          <w:color w:val="000000"/>
          <w:spacing w:val="0"/>
          <w:w w:val="100"/>
          <w:position w:val="0"/>
          <w:shd w:val="clear" w:color="auto" w:fill="auto"/>
          <w:lang w:val="en-US" w:eastAsia="en-US" w:bidi="en-US"/>
        </w:rPr>
        <w:t>): An asylum application lodged after a foreigner has been detained for the purpose of removal does not always lead to release from detention, but it is possible that detention is legally possible under certain circumstances. However, it has to be noted that detention pending deportation, ordered solely on the grounds of illegal border crossing, is in itself not a sufficient reason to uphold such detention in case that an asylum application has been lodged. In addition, the authorities have to prove that there are further reasons for the perpetuation of detention, such as a risk of absconding or an illegal stay for a duration of one month,</w:t>
      </w:r>
    </w:p>
    <w:p>
      <w:pPr>
        <w:pStyle w:val="Style28"/>
        <w:keepNext w:val="0"/>
        <w:keepLines w:val="0"/>
        <w:widowControl w:val="0"/>
        <w:shd w:val="clear" w:color="auto" w:fill="auto"/>
        <w:bidi w:val="0"/>
        <w:spacing w:before="0" w:after="280" w:line="240" w:lineRule="auto"/>
        <w:ind w:left="320" w:right="0" w:firstLine="0"/>
        <w:jc w:val="left"/>
      </w:pPr>
      <w:r>
        <w:rPr>
          <w:color w:val="000000"/>
          <w:spacing w:val="0"/>
          <w:w w:val="100"/>
          <w:position w:val="0"/>
          <w:shd w:val="clear" w:color="auto" w:fill="auto"/>
          <w:lang w:val="en-US" w:eastAsia="en-US" w:bidi="en-US"/>
        </w:rPr>
        <w:t xml:space="preserve">If an asylum application does not lead to release from detention a detained person may be kept in detention for four weeks or until the Federal Office for Migration and Refugees has decided upon the case, and detention may even be upheld beyond that period if another country has been requested to admit or re-admit the foreigner on the basis of European law, i.e. the Dublin regulation, or if the </w:t>
      </w:r>
      <w:r>
        <w:rPr>
          <w:color w:val="000000"/>
          <w:spacing w:val="0"/>
          <w:w w:val="100"/>
          <w:position w:val="0"/>
          <w:sz w:val="13"/>
          <w:szCs w:val="13"/>
          <w:shd w:val="clear" w:color="auto" w:fill="auto"/>
          <w:lang w:val="en-US" w:eastAsia="en-US" w:bidi="en-US"/>
        </w:rPr>
        <w:t xml:space="preserve">157 </w:t>
      </w:r>
      <w:r>
        <w:rPr>
          <w:color w:val="000000"/>
          <w:spacing w:val="0"/>
          <w:w w:val="100"/>
          <w:position w:val="0"/>
          <w:shd w:val="clear" w:color="auto" w:fill="auto"/>
          <w:lang w:val="en-US" w:eastAsia="en-US" w:bidi="en-US"/>
        </w:rPr>
        <w:t>application for asylum has been rejected as “to be disregarded” or as manifestly unfounded.</w:t>
      </w:r>
      <w:r>
        <w:rPr>
          <w:color w:val="000000"/>
          <w:spacing w:val="0"/>
          <w:w w:val="100"/>
          <w:position w:val="0"/>
          <w:shd w:val="clear" w:color="auto" w:fill="auto"/>
          <w:vertAlign w:val="superscript"/>
          <w:lang w:val="en-US" w:eastAsia="en-US" w:bidi="en-US"/>
        </w:rPr>
        <w:footnoteReference w:id="126"/>
      </w:r>
    </w:p>
    <w:p>
      <w:pPr>
        <w:pStyle w:val="Style28"/>
        <w:keepNext w:val="0"/>
        <w:keepLines w:val="0"/>
        <w:widowControl w:val="0"/>
        <w:shd w:val="clear" w:color="auto" w:fill="auto"/>
        <w:bidi w:val="0"/>
        <w:spacing w:before="0" w:after="0" w:line="252" w:lineRule="auto"/>
        <w:ind w:left="320" w:right="0" w:firstLine="0"/>
        <w:jc w:val="both"/>
        <w:rPr>
          <w:sz w:val="13"/>
          <w:szCs w:val="13"/>
        </w:rPr>
      </w:pPr>
      <w:r>
        <w:rPr>
          <w:color w:val="000000"/>
          <w:spacing w:val="0"/>
          <w:w w:val="100"/>
          <w:position w:val="0"/>
          <w:sz w:val="20"/>
          <w:szCs w:val="20"/>
          <w:shd w:val="clear" w:color="auto" w:fill="auto"/>
          <w:lang w:val="en-US" w:eastAsia="en-US" w:bidi="en-US"/>
        </w:rPr>
        <w:t xml:space="preserve">This form of detention of asylum-seekers may particularly be relevant in “Dublin cases” if the border police has detained an applicant, e.g. because of illegal border crossing, and has already initiated a </w:t>
      </w:r>
      <w:r>
        <w:rPr>
          <w:color w:val="000000"/>
          <w:spacing w:val="0"/>
          <w:w w:val="100"/>
          <w:position w:val="0"/>
          <w:sz w:val="13"/>
          <w:szCs w:val="13"/>
          <w:shd w:val="clear" w:color="auto" w:fill="auto"/>
          <w:lang w:val="en-US" w:eastAsia="en-US" w:bidi="en-US"/>
        </w:rPr>
        <w:t>158</w:t>
      </w:r>
    </w:p>
    <w:p>
      <w:pPr>
        <w:pStyle w:val="Style28"/>
        <w:keepNext w:val="0"/>
        <w:keepLines w:val="0"/>
        <w:widowControl w:val="0"/>
        <w:shd w:val="clear" w:color="auto" w:fill="auto"/>
        <w:bidi w:val="0"/>
        <w:spacing w:before="0" w:after="280" w:line="180" w:lineRule="auto"/>
        <w:ind w:left="0" w:right="0" w:firstLine="320"/>
        <w:jc w:val="left"/>
      </w:pPr>
      <w:r>
        <w:rPr>
          <w:color w:val="000000"/>
          <w:spacing w:val="0"/>
          <w:w w:val="100"/>
          <w:position w:val="0"/>
          <w:shd w:val="clear" w:color="auto" w:fill="auto"/>
          <w:lang w:val="en-US" w:eastAsia="en-US" w:bidi="en-US"/>
        </w:rPr>
        <w:t>“Dublin procedure”.</w:t>
      </w:r>
      <w:r>
        <w:rPr>
          <w:color w:val="000000"/>
          <w:spacing w:val="0"/>
          <w:w w:val="100"/>
          <w:position w:val="0"/>
          <w:shd w:val="clear" w:color="auto" w:fill="auto"/>
          <w:vertAlign w:val="superscript"/>
          <w:lang w:val="en-US" w:eastAsia="en-US" w:bidi="en-US"/>
        </w:rPr>
        <w:footnoteReference w:id="127"/>
      </w:r>
    </w:p>
    <w:p>
      <w:pPr>
        <w:pStyle w:val="Style28"/>
        <w:keepNext w:val="0"/>
        <w:keepLines w:val="0"/>
        <w:widowControl w:val="0"/>
        <w:shd w:val="clear" w:color="auto" w:fill="auto"/>
        <w:bidi w:val="0"/>
        <w:spacing w:before="0" w:after="280"/>
        <w:ind w:left="320" w:right="0" w:firstLine="0"/>
        <w:jc w:val="both"/>
        <w:sectPr>
          <w:footerReference w:type="default" r:id="rId83"/>
          <w:footerReference w:type="even" r:id="rId84"/>
          <w:footerReference w:type="first" r:id="rId85"/>
          <w:footnotePr>
            <w:pos w:val="pageBottom"/>
            <w:numFmt w:val="decimal"/>
            <w:numStart w:val="23"/>
            <w:numRestart w:val="continuous"/>
            <w15:footnoteColumns w:val="1"/>
          </w:footnotePr>
          <w:pgSz w:w="11900" w:h="16840"/>
          <w:pgMar w:top="710" w:left="955" w:right="1115" w:bottom="2616" w:header="0" w:footer="3" w:gutter="0"/>
          <w:cols w:space="720"/>
          <w:noEndnote/>
          <w:titlePg/>
          <w:rtlGutter w:val="0"/>
          <w:docGrid w:linePitch="360"/>
        </w:sectPr>
      </w:pPr>
      <w:r>
        <mc:AlternateContent>
          <mc:Choice Requires="wps">
            <w:drawing>
              <wp:anchor distT="0" distB="0" distL="114300" distR="114300" simplePos="0" relativeHeight="125829477" behindDoc="0" locked="0" layoutInCell="1" allowOverlap="1">
                <wp:simplePos x="0" y="0"/>
                <wp:positionH relativeFrom="page">
                  <wp:posOffset>801370</wp:posOffset>
                </wp:positionH>
                <wp:positionV relativeFrom="paragraph">
                  <wp:posOffset>2870200</wp:posOffset>
                </wp:positionV>
                <wp:extent cx="164465" cy="228600"/>
                <wp:wrapSquare wrapText="right"/>
                <wp:docPr id="313" name="Shape 313"/>
                <a:graphic xmlns:a="http://schemas.openxmlformats.org/drawingml/2006/main">
                  <a:graphicData uri="http://schemas.microsoft.com/office/word/2010/wordprocessingShape">
                    <wps:wsp>
                      <wps:cNvSpPr txBox="1"/>
                      <wps:spPr>
                        <a:xfrm>
                          <a:ext cx="164465" cy="228600"/>
                        </a:xfrm>
                        <a:prstGeom prst="rect"/>
                        <a:noFill/>
                      </wps:spPr>
                      <wps:txbx>
                        <w:txbxContent>
                          <w:p>
                            <w:pPr>
                              <w:pStyle w:val="Style8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156</w:t>
                            </w:r>
                          </w:p>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157</w:t>
                            </w:r>
                          </w:p>
                        </w:txbxContent>
                      </wps:txbx>
                      <wps:bodyPr lIns="0" tIns="0" rIns="0" bIns="0">
                        <a:noAutoFit/>
                      </wps:bodyPr>
                    </wps:wsp>
                  </a:graphicData>
                </a:graphic>
              </wp:anchor>
            </w:drawing>
          </mc:Choice>
          <mc:Fallback>
            <w:pict>
              <v:shape id="_x0000_s1339" type="#_x0000_t202" style="position:absolute;margin-left:63.100000000000001pt;margin-top:226.pt;width:12.949999999999999pt;height:18.pt;z-index:-125829276;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156</w:t>
                      </w:r>
                    </w:p>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157</w:t>
                      </w:r>
                    </w:p>
                  </w:txbxContent>
                </v:textbox>
                <w10:wrap type="square" side="right" anchorx="page"/>
              </v:shape>
            </w:pict>
          </mc:Fallback>
        </mc:AlternateContent>
      </w:r>
      <w:r>
        <w:rPr>
          <w:color w:val="000000"/>
          <w:spacing w:val="0"/>
          <w:w w:val="100"/>
          <w:position w:val="0"/>
          <w:shd w:val="clear" w:color="auto" w:fill="auto"/>
          <w:lang w:val="en-US" w:eastAsia="en-US" w:bidi="en-US"/>
        </w:rPr>
        <w:t>The German constitution stipulates that detention may only be ordered by a judge. The responsible authorities may only take a person into custody if there is reason to believe that this person is trying to abscond in order to avoid deportation and if a judge cannot be requested to issue a detention order beforehand. In such cases, the detention order has to be subsequently obtained from a court as soon as possible.</w:t>
      </w:r>
    </w:p>
    <w:p>
      <w:pPr>
        <w:pStyle w:val="Style84"/>
        <w:keepNext/>
        <w:keepLines/>
        <w:widowControl w:val="0"/>
        <w:numPr>
          <w:ilvl w:val="0"/>
          <w:numId w:val="57"/>
        </w:numPr>
        <w:shd w:val="clear" w:color="auto" w:fill="auto"/>
        <w:tabs>
          <w:tab w:pos="1050" w:val="left"/>
        </w:tabs>
        <w:bidi w:val="0"/>
        <w:spacing w:before="0" w:after="460" w:line="240" w:lineRule="auto"/>
        <w:ind w:left="0" w:right="0" w:firstLine="660"/>
        <w:jc w:val="left"/>
      </w:pPr>
      <w:bookmarkStart w:id="144" w:name="bookmark144"/>
      <w:bookmarkStart w:id="145" w:name="bookmark145"/>
      <w:bookmarkStart w:id="146" w:name="bookmark146"/>
      <w:r>
        <w:rPr>
          <w:spacing w:val="0"/>
          <w:w w:val="100"/>
          <w:position w:val="0"/>
          <w:sz w:val="24"/>
          <w:szCs w:val="24"/>
          <w:shd w:val="clear" w:color="auto" w:fill="auto"/>
          <w:lang w:val="en-US" w:eastAsia="en-US" w:bidi="en-US"/>
        </w:rPr>
        <w:t>Detention conditions</w:t>
      </w:r>
      <w:bookmarkEnd w:id="145"/>
      <w:bookmarkEnd w:id="146"/>
      <w:bookmarkEnd w:id="144"/>
    </w:p>
    <w:p>
      <w:pPr>
        <w:pStyle w:val="Style28"/>
        <w:keepNext w:val="0"/>
        <w:keepLines w:val="0"/>
        <w:widowControl w:val="0"/>
        <w:shd w:val="clear" w:color="auto" w:fill="auto"/>
        <w:bidi w:val="0"/>
        <w:spacing w:before="0" w:after="120" w:line="240" w:lineRule="auto"/>
        <w:ind w:left="0" w:right="0" w:firstLine="320"/>
        <w:jc w:val="left"/>
      </w:pPr>
      <w:r>
        <w:rPr>
          <w:i/>
          <w:iCs/>
          <w:color w:val="000000"/>
          <w:spacing w:val="0"/>
          <w:w w:val="100"/>
          <w:position w:val="0"/>
          <w:shd w:val="clear" w:color="auto" w:fill="auto"/>
          <w:lang w:val="en-US" w:eastAsia="en-US" w:bidi="en-US"/>
        </w:rPr>
        <w:t>Indicators:</w:t>
      </w:r>
    </w:p>
    <w:p>
      <w:pPr>
        <w:pStyle w:val="Style28"/>
        <w:keepNext w:val="0"/>
        <w:keepLines w:val="0"/>
        <w:widowControl w:val="0"/>
        <w:shd w:val="clear" w:color="auto" w:fill="auto"/>
        <w:tabs>
          <w:tab w:pos="6090" w:val="left"/>
          <w:tab w:pos="7517" w:val="left"/>
        </w:tabs>
        <w:bidi w:val="0"/>
        <w:spacing w:before="0" w:after="40" w:line="240" w:lineRule="auto"/>
        <w:ind w:left="1040" w:right="0" w:hanging="360"/>
        <w:jc w:val="both"/>
      </w:pPr>
      <w:r>
        <w:rPr>
          <w:color w:val="000000"/>
          <w:spacing w:val="0"/>
          <w:w w:val="100"/>
          <w:position w:val="0"/>
          <w:shd w:val="clear" w:color="auto" w:fill="auto"/>
          <w:lang w:val="en-US" w:eastAsia="en-US" w:bidi="en-US"/>
        </w:rPr>
        <w:t>- Does the law allow to detain asylum seekers in prisons for the purpose of the asylum procedure (i.e. not as a result of criminal charges)?</w:t>
        <w:tab/>
        <w:t>□ Yes</w:t>
        <w:tab/>
        <w:t>IZI No</w:t>
      </w:r>
    </w:p>
    <w:p>
      <w:pPr>
        <w:pStyle w:val="Style28"/>
        <w:keepNext w:val="0"/>
        <w:keepLines w:val="0"/>
        <w:widowControl w:val="0"/>
        <w:numPr>
          <w:ilvl w:val="0"/>
          <w:numId w:val="43"/>
        </w:numPr>
        <w:shd w:val="clear" w:color="auto" w:fill="auto"/>
        <w:tabs>
          <w:tab w:pos="1023" w:val="left"/>
        </w:tabs>
        <w:bidi w:val="0"/>
        <w:spacing w:before="0" w:after="40" w:line="240" w:lineRule="auto"/>
        <w:ind w:left="1040" w:right="0" w:hanging="360"/>
        <w:jc w:val="both"/>
      </w:pPr>
      <w:r>
        <w:rPr>
          <w:color w:val="000000"/>
          <w:spacing w:val="0"/>
          <w:w w:val="100"/>
          <w:position w:val="0"/>
          <w:shd w:val="clear" w:color="auto" w:fill="auto"/>
          <w:lang w:val="en-US" w:eastAsia="en-US" w:bidi="en-US"/>
        </w:rPr>
        <w:t>If so, are asylum seekers ever detained in practice in prisons for the purpose of the asylum procedures? N/A</w:t>
      </w:r>
    </w:p>
    <w:p>
      <w:pPr>
        <w:pStyle w:val="Style28"/>
        <w:keepNext w:val="0"/>
        <w:keepLines w:val="0"/>
        <w:widowControl w:val="0"/>
        <w:numPr>
          <w:ilvl w:val="0"/>
          <w:numId w:val="43"/>
        </w:numPr>
        <w:shd w:val="clear" w:color="auto" w:fill="auto"/>
        <w:tabs>
          <w:tab w:pos="1023" w:val="left"/>
          <w:tab w:pos="7517" w:val="left"/>
        </w:tabs>
        <w:bidi w:val="0"/>
        <w:spacing w:before="0" w:after="0" w:line="240" w:lineRule="auto"/>
        <w:ind w:left="0" w:right="0" w:firstLine="660"/>
        <w:jc w:val="left"/>
      </w:pPr>
      <w:r>
        <w:rPr>
          <w:color w:val="000000"/>
          <w:spacing w:val="0"/>
          <w:w w:val="100"/>
          <w:position w:val="0"/>
          <w:shd w:val="clear" w:color="auto" w:fill="auto"/>
          <w:lang w:val="en-US" w:eastAsia="en-US" w:bidi="en-US"/>
        </w:rPr>
        <w:t>Do detainees have access to health care in practice? IZI Yes</w:t>
        <w:tab/>
        <w:t>□ No</w:t>
      </w:r>
    </w:p>
    <w:p>
      <w:pPr>
        <w:pStyle w:val="Style124"/>
        <w:keepNext w:val="0"/>
        <w:keepLines w:val="0"/>
        <w:widowControl w:val="0"/>
        <w:shd w:val="clear" w:color="auto" w:fill="auto"/>
        <w:tabs>
          <w:tab w:pos="9749"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i</w:t>
      </w:r>
    </w:p>
    <w:p>
      <w:pPr>
        <w:pStyle w:val="Style28"/>
        <w:keepNext w:val="0"/>
        <w:keepLines w:val="0"/>
        <w:widowControl w:val="0"/>
        <w:numPr>
          <w:ilvl w:val="0"/>
          <w:numId w:val="43"/>
        </w:numPr>
        <w:shd w:val="clear" w:color="auto" w:fill="auto"/>
        <w:tabs>
          <w:tab w:pos="1023" w:val="left"/>
        </w:tabs>
        <w:bidi w:val="0"/>
        <w:spacing w:before="0" w:after="40" w:line="180" w:lineRule="auto"/>
        <w:ind w:left="0" w:right="0" w:firstLine="660"/>
        <w:jc w:val="left"/>
      </w:pPr>
      <w:r>
        <w:rPr>
          <w:color w:val="000000"/>
          <w:spacing w:val="0"/>
          <w:w w:val="100"/>
          <w:position w:val="0"/>
          <w:shd w:val="clear" w:color="auto" w:fill="auto"/>
          <w:lang w:val="en-US" w:eastAsia="en-US" w:bidi="en-US"/>
        </w:rPr>
        <w:t>Is access to detention centres allowed to</w:t>
      </w:r>
    </w:p>
    <w:tbl>
      <w:tblPr>
        <w:tblOverlap w:val="never"/>
        <w:jc w:val="center"/>
        <w:tblLayout w:type="fixed"/>
      </w:tblPr>
      <w:tblGrid>
        <w:gridCol w:w="1459"/>
        <w:gridCol w:w="1392"/>
        <w:gridCol w:w="3696"/>
        <w:gridCol w:w="922"/>
      </w:tblGrid>
      <w:tr>
        <w:trPr>
          <w:trHeight w:val="278" w:hRule="exact"/>
        </w:trPr>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Lawyers:</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Yes</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Yes, but with some limitations</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No</w:t>
            </w:r>
          </w:p>
        </w:tc>
      </w:tr>
      <w:tr>
        <w:trPr>
          <w:trHeight w:val="283"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NGOs:</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Yes</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Yes, but with some limitations</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No</w:t>
            </w:r>
          </w:p>
        </w:tc>
      </w:tr>
      <w:tr>
        <w:trPr>
          <w:trHeight w:val="274"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UNHCR:</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Yes</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Yes, but with some limitations</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No</w:t>
            </w:r>
          </w:p>
        </w:tc>
      </w:tr>
    </w:tbl>
    <w:p>
      <w:pPr>
        <w:widowControl w:val="0"/>
        <w:spacing w:after="459" w:line="1" w:lineRule="exact"/>
      </w:pPr>
    </w:p>
    <w:p>
      <w:pPr>
        <w:pStyle w:val="Style28"/>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There are no special detention centres for asylum-seekers and only asylum-seekers already in detention may remain detained. Accordingly, conditions are dependent on whether an applicant has been in a prison or in a detention facility for the purpose of removal at the time of his or her application. Furthermore, the organisation of detention facilities is within the responsibility of the Federal States. National law only provides basic rules for detention centres. As a result, conditions differ very much</w:t>
      </w:r>
    </w:p>
    <w:p>
      <w:pPr>
        <w:pStyle w:val="Style82"/>
        <w:keepNext w:val="0"/>
        <w:keepLines w:val="0"/>
        <w:widowControl w:val="0"/>
        <w:shd w:val="clear" w:color="auto" w:fill="auto"/>
        <w:bidi w:val="0"/>
        <w:spacing w:before="0" w:after="0" w:line="240" w:lineRule="auto"/>
        <w:ind w:left="2380" w:right="0" w:firstLine="0"/>
        <w:jc w:val="left"/>
        <w:rPr>
          <w:sz w:val="13"/>
          <w:szCs w:val="13"/>
        </w:rPr>
      </w:pPr>
      <w:r>
        <w:rPr>
          <w:color w:val="000000"/>
          <w:spacing w:val="0"/>
          <w:w w:val="100"/>
          <w:position w:val="0"/>
          <w:sz w:val="13"/>
          <w:szCs w:val="13"/>
          <w:shd w:val="clear" w:color="auto" w:fill="auto"/>
          <w:lang w:val="en-US" w:eastAsia="en-US" w:bidi="en-US"/>
        </w:rPr>
        <w:t>159</w:t>
      </w:r>
    </w:p>
    <w:p>
      <w:pPr>
        <w:pStyle w:val="Style28"/>
        <w:keepNext w:val="0"/>
        <w:keepLines w:val="0"/>
        <w:widowControl w:val="0"/>
        <w:shd w:val="clear" w:color="auto" w:fill="auto"/>
        <w:bidi w:val="0"/>
        <w:spacing w:before="0" w:after="660" w:line="180" w:lineRule="auto"/>
        <w:ind w:left="0" w:right="0" w:firstLine="320"/>
        <w:jc w:val="left"/>
      </w:pPr>
      <w:r>
        <w:rPr>
          <w:color w:val="000000"/>
          <w:spacing w:val="0"/>
          <w:w w:val="100"/>
          <w:position w:val="0"/>
          <w:shd w:val="clear" w:color="auto" w:fill="auto"/>
          <w:lang w:val="en-US" w:eastAsia="en-US" w:bidi="en-US"/>
        </w:rPr>
        <w:t>throughout the country.</w:t>
      </w:r>
      <w:r>
        <w:rPr>
          <w:color w:val="000000"/>
          <w:spacing w:val="0"/>
          <w:w w:val="100"/>
          <w:position w:val="0"/>
          <w:shd w:val="clear" w:color="auto" w:fill="auto"/>
          <w:vertAlign w:val="superscript"/>
          <w:lang w:val="en-US" w:eastAsia="en-US" w:bidi="en-US"/>
        </w:rPr>
        <w:footnoteReference w:id="128"/>
      </w:r>
    </w:p>
    <w:p>
      <w:pPr>
        <w:pStyle w:val="Style84"/>
        <w:keepNext/>
        <w:keepLines/>
        <w:widowControl w:val="0"/>
        <w:numPr>
          <w:ilvl w:val="0"/>
          <w:numId w:val="57"/>
        </w:numPr>
        <w:shd w:val="clear" w:color="auto" w:fill="auto"/>
        <w:tabs>
          <w:tab w:pos="1050" w:val="left"/>
        </w:tabs>
        <w:bidi w:val="0"/>
        <w:spacing w:before="0" w:after="360" w:line="240" w:lineRule="auto"/>
        <w:ind w:left="0" w:right="0" w:firstLine="660"/>
        <w:jc w:val="left"/>
      </w:pPr>
      <w:bookmarkStart w:id="147" w:name="bookmark147"/>
      <w:bookmarkStart w:id="148" w:name="bookmark148"/>
      <w:bookmarkStart w:id="149" w:name="bookmark149"/>
      <w:r>
        <w:rPr>
          <w:spacing w:val="0"/>
          <w:w w:val="100"/>
          <w:position w:val="0"/>
          <w:sz w:val="24"/>
          <w:szCs w:val="24"/>
          <w:shd w:val="clear" w:color="auto" w:fill="auto"/>
          <w:lang w:val="en-US" w:eastAsia="en-US" w:bidi="en-US"/>
        </w:rPr>
        <w:t>Judicial Review of the detention order</w:t>
      </w:r>
      <w:bookmarkEnd w:id="148"/>
      <w:bookmarkEnd w:id="149"/>
      <w:bookmarkEnd w:id="147"/>
    </w:p>
    <w:p>
      <w:pPr>
        <w:pStyle w:val="Style36"/>
        <w:keepNext w:val="0"/>
        <w:keepLines w:val="0"/>
        <w:widowControl w:val="0"/>
        <w:shd w:val="clear" w:color="auto" w:fill="auto"/>
        <w:tabs>
          <w:tab w:pos="8951" w:val="left"/>
        </w:tabs>
        <w:bidi w:val="0"/>
        <w:spacing w:before="0" w:after="0" w:line="240" w:lineRule="auto"/>
        <w:ind w:left="0" w:right="0" w:firstLine="220"/>
        <w:jc w:val="left"/>
        <w:rPr>
          <w:sz w:val="11"/>
          <w:szCs w:val="11"/>
        </w:rPr>
      </w:pPr>
      <w:r>
        <w:fldChar w:fldCharType="begin"/>
        <w:instrText xml:space="preserve"> TOC \o "1-5" \h \z </w:instrText>
        <w:fldChar w:fldCharType="separate"/>
      </w:r>
      <w:r>
        <w:rPr>
          <w:rFonts w:ascii="Times New Roman" w:eastAsia="Times New Roman" w:hAnsi="Times New Roman" w:cs="Times New Roman"/>
          <w:b/>
          <w:bCs/>
          <w:color w:val="9BBB58"/>
          <w:spacing w:val="0"/>
          <w:w w:val="100"/>
          <w:position w:val="0"/>
          <w:sz w:val="11"/>
          <w:szCs w:val="11"/>
          <w:shd w:val="clear" w:color="auto" w:fill="auto"/>
          <w:lang w:val="en-US" w:eastAsia="en-US" w:bidi="en-US"/>
        </w:rPr>
        <w:t>/</w:t>
        <w:tab/>
        <w:t>\</w:t>
      </w:r>
    </w:p>
    <w:p>
      <w:pPr>
        <w:pStyle w:val="Style36"/>
        <w:keepNext w:val="0"/>
        <w:keepLines w:val="0"/>
        <w:widowControl w:val="0"/>
        <w:shd w:val="clear" w:color="auto" w:fill="auto"/>
        <w:bidi w:val="0"/>
        <w:spacing w:before="0" w:after="0" w:line="180" w:lineRule="auto"/>
        <w:ind w:left="0" w:right="0" w:firstLine="320"/>
        <w:jc w:val="left"/>
      </w:pPr>
      <w:r>
        <w:rPr>
          <w:i/>
          <w:iCs/>
          <w:color w:val="000000"/>
          <w:spacing w:val="0"/>
          <w:w w:val="100"/>
          <w:position w:val="0"/>
          <w:shd w:val="clear" w:color="auto" w:fill="auto"/>
          <w:lang w:val="en-US" w:eastAsia="en-US" w:bidi="en-US"/>
        </w:rPr>
        <w:t>Indicators:</w:t>
      </w:r>
    </w:p>
    <w:p>
      <w:pPr>
        <w:pStyle w:val="Style36"/>
        <w:keepNext w:val="0"/>
        <w:keepLines w:val="0"/>
        <w:widowControl w:val="0"/>
        <w:shd w:val="clear" w:color="auto" w:fill="auto"/>
        <w:tabs>
          <w:tab w:pos="8951" w:val="left"/>
        </w:tabs>
        <w:bidi w:val="0"/>
        <w:spacing w:before="0" w:after="0" w:line="240" w:lineRule="auto"/>
        <w:ind w:left="0" w:right="0" w:firstLine="220"/>
        <w:jc w:val="left"/>
        <w:rPr>
          <w:sz w:val="11"/>
          <w:szCs w:val="11"/>
        </w:rPr>
      </w:pPr>
      <w:r>
        <w:rPr>
          <w:rFonts w:ascii="Times New Roman" w:eastAsia="Times New Roman" w:hAnsi="Times New Roman" w:cs="Times New Roman"/>
          <w:b/>
          <w:bCs/>
          <w:color w:val="9BBB58"/>
          <w:spacing w:val="0"/>
          <w:w w:val="100"/>
          <w:position w:val="0"/>
          <w:sz w:val="11"/>
          <w:szCs w:val="11"/>
          <w:shd w:val="clear" w:color="auto" w:fill="auto"/>
          <w:lang w:val="en-US" w:eastAsia="en-US" w:bidi="en-US"/>
        </w:rPr>
        <w:t>I</w:t>
        <w:tab/>
        <w:t>I</w:t>
      </w:r>
    </w:p>
    <w:p>
      <w:pPr>
        <w:pStyle w:val="Style36"/>
        <w:keepNext w:val="0"/>
        <w:keepLines w:val="0"/>
        <w:widowControl w:val="0"/>
        <w:shd w:val="clear" w:color="auto" w:fill="auto"/>
        <w:tabs>
          <w:tab w:pos="8225" w:val="left"/>
        </w:tabs>
        <w:bidi w:val="0"/>
        <w:spacing w:before="0" w:after="0" w:line="240" w:lineRule="auto"/>
        <w:ind w:left="0" w:right="0" w:firstLine="660"/>
        <w:jc w:val="left"/>
      </w:pPr>
      <w:r>
        <w:rPr>
          <w:color w:val="000000"/>
          <w:spacing w:val="0"/>
          <w:w w:val="100"/>
          <w:position w:val="0"/>
          <w:shd w:val="clear" w:color="auto" w:fill="auto"/>
          <w:lang w:val="en-US" w:eastAsia="en-US" w:bidi="en-US"/>
        </w:rPr>
        <w:t>- Is there an automatic review of the lawfulness of detention? IXI Yes</w:t>
        <w:tab/>
        <w:t>□ No</w:t>
      </w:r>
    </w:p>
    <w:p>
      <w:pPr>
        <w:pStyle w:val="Style36"/>
        <w:keepNext w:val="0"/>
        <w:keepLines w:val="0"/>
        <w:widowControl w:val="0"/>
        <w:shd w:val="clear" w:color="auto" w:fill="auto"/>
        <w:tabs>
          <w:tab w:leader="underscore" w:pos="8951" w:val="left"/>
        </w:tabs>
        <w:bidi w:val="0"/>
        <w:spacing w:before="0" w:after="360" w:line="240" w:lineRule="auto"/>
        <w:ind w:left="0" w:right="0" w:firstLine="220"/>
        <w:jc w:val="left"/>
        <w:rPr>
          <w:sz w:val="11"/>
          <w:szCs w:val="11"/>
        </w:rPr>
      </w:pPr>
      <w:r>
        <w:rPr>
          <w:rFonts w:ascii="Times New Roman" w:eastAsia="Times New Roman" w:hAnsi="Times New Roman" w:cs="Times New Roman"/>
          <w:b/>
          <w:bCs/>
          <w:color w:val="9BBB58"/>
          <w:spacing w:val="0"/>
          <w:w w:val="100"/>
          <w:position w:val="0"/>
          <w:sz w:val="11"/>
          <w:szCs w:val="11"/>
          <w:shd w:val="clear" w:color="auto" w:fill="auto"/>
          <w:lang w:val="en-US" w:eastAsia="en-US" w:bidi="en-US"/>
        </w:rPr>
        <w:t>s</w:t>
        <w:tab/>
        <w:t>✓</w:t>
      </w:r>
      <w:r>
        <w:fldChar w:fldCharType="end"/>
      </w:r>
    </w:p>
    <w:p>
      <w:pPr>
        <w:pStyle w:val="Style28"/>
        <w:keepNext w:val="0"/>
        <w:keepLines w:val="0"/>
        <w:widowControl w:val="0"/>
        <w:shd w:val="clear" w:color="auto" w:fill="auto"/>
        <w:bidi w:val="0"/>
        <w:spacing w:before="0" w:after="260"/>
        <w:ind w:left="320" w:right="0" w:firstLine="0"/>
        <w:jc w:val="both"/>
      </w:pPr>
      <w:r>
        <w:rPr>
          <w:color w:val="000000"/>
          <w:spacing w:val="0"/>
          <w:w w:val="100"/>
          <w:position w:val="0"/>
          <w:shd w:val="clear" w:color="auto" w:fill="auto"/>
          <w:lang w:val="en-US" w:eastAsia="en-US" w:bidi="en-US"/>
        </w:rPr>
        <w:t>Only a judge is competent for the ordering and the prolongation of detention under German law. The responsible courts are the district courts (</w:t>
      </w:r>
      <w:r>
        <w:rPr>
          <w:i/>
          <w:iCs/>
          <w:color w:val="000000"/>
          <w:spacing w:val="0"/>
          <w:w w:val="100"/>
          <w:position w:val="0"/>
          <w:shd w:val="clear" w:color="auto" w:fill="auto"/>
          <w:lang w:val="en-US" w:eastAsia="en-US" w:bidi="en-US"/>
        </w:rPr>
        <w:t>Amtsgericht</w:t>
      </w:r>
      <w:r>
        <w:rPr>
          <w:color w:val="000000"/>
          <w:spacing w:val="0"/>
          <w:w w:val="100"/>
          <w:position w:val="0"/>
          <w:shd w:val="clear" w:color="auto" w:fill="auto"/>
          <w:lang w:val="en-US" w:eastAsia="en-US" w:bidi="en-US"/>
        </w:rPr>
        <w:t>) and their decision can be challenged at a regional court (</w:t>
      </w:r>
      <w:r>
        <w:rPr>
          <w:i/>
          <w:iCs/>
          <w:color w:val="000000"/>
          <w:spacing w:val="0"/>
          <w:w w:val="100"/>
          <w:position w:val="0"/>
          <w:shd w:val="clear" w:color="auto" w:fill="auto"/>
          <w:lang w:val="en-US" w:eastAsia="en-US" w:bidi="en-US"/>
        </w:rPr>
        <w:t>Landgericht</w:t>
      </w:r>
      <w:r>
        <w:rPr>
          <w:color w:val="000000"/>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260"/>
        <w:ind w:left="320" w:right="0" w:firstLine="0"/>
        <w:jc w:val="both"/>
      </w:pPr>
      <w:r>
        <w:rPr>
          <w:color w:val="000000"/>
          <w:spacing w:val="0"/>
          <w:w w:val="100"/>
          <w:position w:val="0"/>
          <w:shd w:val="clear" w:color="auto" w:fill="auto"/>
          <w:lang w:val="en-US" w:eastAsia="en-US" w:bidi="en-US"/>
        </w:rPr>
        <w:t>The authorities therefore have to apply to the court for a detention order. The application has to lay out the detailed reasons for the necessity of detention and the complete authorities' file should be presented to the court. The foreigner should be heard by the court and they shall be able to call witnesses. In cases of detention pending deportation, this may be particularly relevant if the detention order is based on an alleged risk of absconding and the foreigners have to prove that they have an address at which they can be reached by the authorities.</w:t>
      </w:r>
    </w:p>
    <w:p>
      <w:pPr>
        <w:pStyle w:val="Style28"/>
        <w:keepNext w:val="0"/>
        <w:keepLines w:val="0"/>
        <w:widowControl w:val="0"/>
        <w:shd w:val="clear" w:color="auto" w:fill="auto"/>
        <w:bidi w:val="0"/>
        <w:spacing w:before="0" w:after="260"/>
        <w:ind w:left="320" w:right="0" w:firstLine="0"/>
        <w:jc w:val="both"/>
      </w:pPr>
      <w:r>
        <w:rPr>
          <w:color w:val="000000"/>
          <w:spacing w:val="0"/>
          <w:w w:val="100"/>
          <w:position w:val="0"/>
          <w:shd w:val="clear" w:color="auto" w:fill="auto"/>
          <w:lang w:val="en-US" w:eastAsia="en-US" w:bidi="en-US"/>
        </w:rPr>
        <w:t>Detention pending deportation must only be ordered or prolonged if there is a possibility for the deportation to be carried out in the near future. The maximum duration of detention therefore has to be expressly stated in the detention order. Once this date has expired, the detained person either has to be released or an automatic judicial review of detention takes place.</w:t>
      </w:r>
    </w:p>
    <w:p>
      <w:pPr>
        <w:pStyle w:val="Style28"/>
        <w:keepNext w:val="0"/>
        <w:keepLines w:val="0"/>
        <w:widowControl w:val="0"/>
        <w:shd w:val="clear" w:color="auto" w:fill="auto"/>
        <w:bidi w:val="0"/>
        <w:spacing w:before="0" w:after="440"/>
        <w:ind w:left="320" w:right="0" w:firstLine="0"/>
        <w:jc w:val="both"/>
      </w:pPr>
      <w:r>
        <mc:AlternateContent>
          <mc:Choice Requires="wps">
            <w:drawing>
              <wp:anchor distT="0" distB="0" distL="114300" distR="114300" simplePos="0" relativeHeight="125829479" behindDoc="0" locked="0" layoutInCell="1" allowOverlap="1">
                <wp:simplePos x="0" y="0"/>
                <wp:positionH relativeFrom="page">
                  <wp:posOffset>801370</wp:posOffset>
                </wp:positionH>
                <wp:positionV relativeFrom="paragraph">
                  <wp:posOffset>482600</wp:posOffset>
                </wp:positionV>
                <wp:extent cx="164465" cy="113030"/>
                <wp:wrapSquare wrapText="right"/>
                <wp:docPr id="315" name="Shape 315"/>
                <a:graphic xmlns:a="http://schemas.openxmlformats.org/drawingml/2006/main">
                  <a:graphicData uri="http://schemas.microsoft.com/office/word/2010/wordprocessingShape">
                    <wps:wsp>
                      <wps:cNvSpPr txBox="1"/>
                      <wps:spPr>
                        <a:xfrm>
                          <a:ext cx="164465" cy="11303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159</w:t>
                            </w:r>
                          </w:p>
                        </w:txbxContent>
                      </wps:txbx>
                      <wps:bodyPr wrap="none" lIns="0" tIns="0" rIns="0" bIns="0">
                        <a:noAutoFit/>
                      </wps:bodyPr>
                    </wps:wsp>
                  </a:graphicData>
                </a:graphic>
              </wp:anchor>
            </w:drawing>
          </mc:Choice>
          <mc:Fallback>
            <w:pict>
              <v:shape id="_x0000_s1341" type="#_x0000_t202" style="position:absolute;margin-left:63.100000000000001pt;margin-top:38.pt;width:12.949999999999999pt;height:8.9000000000000004pt;z-index:-125829274;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159</w:t>
                      </w:r>
                    </w:p>
                  </w:txbxContent>
                </v:textbox>
                <w10:wrap type="square" side="right" anchorx="page"/>
              </v:shape>
            </w:pict>
          </mc:Fallback>
        </mc:AlternateContent>
      </w:r>
      <w:r>
        <w:rPr>
          <w:color w:val="000000"/>
          <w:spacing w:val="0"/>
          <w:w w:val="100"/>
          <w:position w:val="0"/>
          <w:shd w:val="clear" w:color="auto" w:fill="auto"/>
          <w:lang w:val="en-US" w:eastAsia="en-US" w:bidi="en-US"/>
        </w:rPr>
        <w:t xml:space="preserve">In spite of these regulations, the system of ordering detention pending deportation has been severely criticised by lawyers for alleged violations of the standards applicable to detention. In particular, it has </w:t>
      </w:r>
      <w:r>
        <w:rPr>
          <w:color w:val="000000"/>
          <w:spacing w:val="0"/>
          <w:w w:val="100"/>
          <w:position w:val="0"/>
          <w:shd w:val="clear" w:color="auto" w:fill="auto"/>
          <w:lang w:val="en-US" w:eastAsia="en-US" w:bidi="en-US"/>
        </w:rPr>
        <w:t xml:space="preserve">been noted that judges frequently issue orders for detention pending deportation even if authorities' applications for detention orders do not lay out sufficient reasons as to why detention is necessary </w:t>
      </w:r>
      <w:r>
        <w:rPr>
          <w:color w:val="000000"/>
          <w:spacing w:val="0"/>
          <w:w w:val="100"/>
          <w:position w:val="0"/>
          <w:shd w:val="clear" w:color="auto" w:fill="auto"/>
          <w:vertAlign w:val="superscript"/>
          <w:lang w:val="en-US" w:eastAsia="en-US" w:bidi="en-US"/>
        </w:rPr>
        <w:t xml:space="preserve">160 </w:t>
      </w:r>
      <w:r>
        <w:rPr>
          <w:color w:val="000000"/>
          <w:spacing w:val="0"/>
          <w:w w:val="100"/>
          <w:position w:val="0"/>
          <w:shd w:val="clear" w:color="auto" w:fill="auto"/>
          <w:lang w:val="en-US" w:eastAsia="en-US" w:bidi="en-US"/>
        </w:rPr>
        <w:t>Detention based on insufficient ground may also affect asylum-seekers if they have lodged an application while already in detention.</w:t>
      </w:r>
    </w:p>
    <w:p>
      <w:pPr>
        <w:pStyle w:val="Style84"/>
        <w:keepNext/>
        <w:keepLines/>
        <w:widowControl w:val="0"/>
        <w:numPr>
          <w:ilvl w:val="0"/>
          <w:numId w:val="57"/>
        </w:numPr>
        <w:shd w:val="clear" w:color="auto" w:fill="auto"/>
        <w:tabs>
          <w:tab w:pos="1036" w:val="left"/>
        </w:tabs>
        <w:bidi w:val="0"/>
        <w:spacing w:before="0" w:line="240" w:lineRule="auto"/>
        <w:ind w:left="0" w:right="0" w:firstLine="660"/>
        <w:jc w:val="left"/>
      </w:pPr>
      <w:bookmarkStart w:id="150" w:name="bookmark150"/>
      <w:bookmarkStart w:id="151" w:name="bookmark151"/>
      <w:bookmarkStart w:id="152" w:name="bookmark152"/>
      <w:r>
        <w:rPr>
          <w:spacing w:val="0"/>
          <w:w w:val="100"/>
          <w:position w:val="0"/>
          <w:sz w:val="24"/>
          <w:szCs w:val="24"/>
          <w:shd w:val="clear" w:color="auto" w:fill="auto"/>
          <w:lang w:val="en-US" w:eastAsia="en-US" w:bidi="en-US"/>
        </w:rPr>
        <w:t>Legal assistance</w:t>
      </w:r>
      <w:bookmarkEnd w:id="151"/>
      <w:bookmarkEnd w:id="152"/>
      <w:bookmarkEnd w:id="150"/>
    </w:p>
    <w:p>
      <w:pPr>
        <w:pStyle w:val="Style28"/>
        <w:keepNext w:val="0"/>
        <w:keepLines w:val="0"/>
        <w:widowControl w:val="0"/>
        <w:shd w:val="clear" w:color="auto" w:fill="auto"/>
        <w:bidi w:val="0"/>
        <w:spacing w:before="0" w:after="0" w:line="240" w:lineRule="auto"/>
        <w:ind w:left="0" w:right="0" w:firstLine="300"/>
        <w:jc w:val="left"/>
      </w:pPr>
      <w:r>
        <w:rPr>
          <w:i/>
          <w:iCs/>
          <w:color w:val="000000"/>
          <w:spacing w:val="0"/>
          <w:w w:val="100"/>
          <w:position w:val="0"/>
          <w:shd w:val="clear" w:color="auto" w:fill="auto"/>
          <w:lang w:val="en-US" w:eastAsia="en-US" w:bidi="en-US"/>
        </w:rPr>
        <w:t>Indicators:</w:t>
      </w:r>
    </w:p>
    <w:p>
      <w:pPr>
        <w:pStyle w:val="Style82"/>
        <w:keepNext w:val="0"/>
        <w:keepLines w:val="0"/>
        <w:widowControl w:val="0"/>
        <w:shd w:val="clear" w:color="auto" w:fill="auto"/>
        <w:bidi w:val="0"/>
        <w:spacing w:before="0" w:after="0" w:line="240" w:lineRule="auto"/>
        <w:ind w:left="8920" w:right="0" w:firstLine="0"/>
        <w:jc w:val="left"/>
      </w:pPr>
      <w:r>
        <w:rPr>
          <w:color w:val="9BBB58"/>
          <w:spacing w:val="0"/>
          <w:w w:val="100"/>
          <w:position w:val="0"/>
          <w:shd w:val="clear" w:color="auto" w:fill="auto"/>
          <w:lang w:val="en-US" w:eastAsia="en-US" w:bidi="en-US"/>
        </w:rPr>
        <w:t>I</w:t>
      </w:r>
    </w:p>
    <w:p>
      <w:pPr>
        <w:pStyle w:val="Style28"/>
        <w:keepNext w:val="0"/>
        <w:keepLines w:val="0"/>
        <w:widowControl w:val="0"/>
        <w:shd w:val="clear" w:color="auto" w:fill="auto"/>
        <w:bidi w:val="0"/>
        <w:spacing w:before="0" w:after="0" w:line="180" w:lineRule="auto"/>
        <w:ind w:left="0" w:right="0" w:firstLine="660"/>
        <w:jc w:val="left"/>
      </w:pPr>
      <w:r>
        <w:rPr>
          <w:color w:val="000000"/>
          <w:spacing w:val="0"/>
          <w:w w:val="100"/>
          <w:position w:val="0"/>
          <w:shd w:val="clear" w:color="auto" w:fill="auto"/>
          <w:lang w:val="en-US" w:eastAsia="en-US" w:bidi="en-US"/>
        </w:rPr>
        <w:t>- Does the law provide for access to free legal assistance for the review of detention?</w:t>
      </w:r>
    </w:p>
    <w:p>
      <w:pPr>
        <w:pStyle w:val="Style28"/>
        <w:keepNext w:val="0"/>
        <w:keepLines w:val="0"/>
        <w:widowControl w:val="0"/>
        <w:numPr>
          <w:ilvl w:val="0"/>
          <w:numId w:val="39"/>
        </w:numPr>
        <w:shd w:val="clear" w:color="auto" w:fill="auto"/>
        <w:tabs>
          <w:tab w:pos="1383" w:val="left"/>
          <w:tab w:pos="2768" w:val="left"/>
        </w:tabs>
        <w:bidi w:val="0"/>
        <w:spacing w:before="0" w:after="0"/>
        <w:ind w:left="1040" w:right="0" w:firstLine="0"/>
        <w:jc w:val="left"/>
      </w:pPr>
      <w:r>
        <w:rPr>
          <w:color w:val="000000"/>
          <w:spacing w:val="0"/>
          <w:w w:val="100"/>
          <w:position w:val="0"/>
          <w:shd w:val="clear" w:color="auto" w:fill="auto"/>
          <w:lang w:val="en-US" w:eastAsia="en-US" w:bidi="en-US"/>
        </w:rPr>
        <w:t>Yes</w:t>
        <w:tab/>
        <w:t>No</w:t>
      </w:r>
    </w:p>
    <w:p>
      <w:pPr>
        <w:pStyle w:val="Style28"/>
        <w:keepNext w:val="0"/>
        <w:keepLines w:val="0"/>
        <w:widowControl w:val="0"/>
        <w:shd w:val="clear" w:color="auto" w:fill="auto"/>
        <w:bidi w:val="0"/>
        <w:spacing w:before="0" w:after="0"/>
        <w:ind w:left="0" w:right="0" w:firstLine="660"/>
        <w:jc w:val="left"/>
      </w:pPr>
      <w:r>
        <w:rPr>
          <w:color w:val="000000"/>
          <w:spacing w:val="0"/>
          <w:w w:val="100"/>
          <w:position w:val="0"/>
          <w:shd w:val="clear" w:color="auto" w:fill="auto"/>
          <w:lang w:val="en-US" w:eastAsia="en-US" w:bidi="en-US"/>
        </w:rPr>
        <w:t>- Do asylum seekers have effective access to free legal assistance in practice?</w:t>
      </w:r>
    </w:p>
    <w:p>
      <w:pPr>
        <w:pStyle w:val="Style28"/>
        <w:keepNext w:val="0"/>
        <w:keepLines w:val="0"/>
        <w:widowControl w:val="0"/>
        <w:numPr>
          <w:ilvl w:val="0"/>
          <w:numId w:val="39"/>
        </w:numPr>
        <w:shd w:val="clear" w:color="auto" w:fill="auto"/>
        <w:tabs>
          <w:tab w:pos="1387" w:val="left"/>
          <w:tab w:pos="2475" w:val="left"/>
        </w:tabs>
        <w:bidi w:val="0"/>
        <w:spacing w:before="0" w:after="300"/>
        <w:ind w:left="1040" w:right="0" w:firstLine="0"/>
        <w:jc w:val="left"/>
      </w:pPr>
      <w:r>
        <w:rPr>
          <w:color w:val="000000"/>
          <w:spacing w:val="0"/>
          <w:w w:val="100"/>
          <w:position w:val="0"/>
          <w:shd w:val="clear" w:color="auto" w:fill="auto"/>
          <w:lang w:val="en-US" w:eastAsia="en-US" w:bidi="en-US"/>
        </w:rPr>
        <w:t>Yes</w:t>
        <w:tab/>
        <w:t>[X]No</w:t>
      </w:r>
    </w:p>
    <w:p>
      <w:pPr>
        <w:pStyle w:val="Style28"/>
        <w:keepNext w:val="0"/>
        <w:keepLines w:val="0"/>
        <w:widowControl w:val="0"/>
        <w:shd w:val="clear" w:color="auto" w:fill="auto"/>
        <w:bidi w:val="0"/>
        <w:spacing w:before="0" w:after="6960" w:line="240" w:lineRule="auto"/>
        <w:ind w:left="300" w:right="0" w:firstLine="20"/>
        <w:jc w:val="both"/>
      </w:pPr>
      <w:r>
        <w:rPr>
          <w:color w:val="000000"/>
          <w:spacing w:val="0"/>
          <w:w w:val="100"/>
          <w:position w:val="0"/>
          <w:shd w:val="clear" w:color="auto" w:fill="auto"/>
          <w:lang w:val="en-US" w:eastAsia="en-US" w:bidi="en-US"/>
        </w:rPr>
        <w:t xml:space="preserve">If an asylum application is lodged by persons in detention, applicants shall immediately be given an </w:t>
      </w:r>
      <w:r>
        <w:rPr>
          <w:color w:val="000000"/>
          <w:spacing w:val="0"/>
          <w:w w:val="100"/>
          <w:position w:val="0"/>
          <w:sz w:val="13"/>
          <w:szCs w:val="13"/>
          <w:shd w:val="clear" w:color="auto" w:fill="auto"/>
          <w:lang w:val="en-US" w:eastAsia="en-US" w:bidi="en-US"/>
        </w:rPr>
        <w:t xml:space="preserve">161 </w:t>
      </w:r>
      <w:r>
        <w:rPr>
          <w:color w:val="000000"/>
          <w:spacing w:val="0"/>
          <w:w w:val="100"/>
          <w:position w:val="0"/>
          <w:shd w:val="clear" w:color="auto" w:fill="auto"/>
          <w:lang w:val="en-US" w:eastAsia="en-US" w:bidi="en-US"/>
        </w:rPr>
        <w:t>opportunity to contact a lawyer of their choice, unless they have already secured legal counsel.</w:t>
      </w:r>
      <w:r>
        <w:rPr>
          <w:color w:val="000000"/>
          <w:spacing w:val="0"/>
          <w:w w:val="100"/>
          <w:position w:val="0"/>
          <w:shd w:val="clear" w:color="auto" w:fill="auto"/>
          <w:vertAlign w:val="superscript"/>
          <w:lang w:val="en-US" w:eastAsia="en-US" w:bidi="en-US"/>
        </w:rPr>
        <w:t xml:space="preserve">161 </w:t>
      </w:r>
      <w:r>
        <w:rPr>
          <w:color w:val="000000"/>
          <w:spacing w:val="0"/>
          <w:w w:val="100"/>
          <w:position w:val="0"/>
          <w:shd w:val="clear" w:color="auto" w:fill="auto"/>
          <w:lang w:val="en-US" w:eastAsia="en-US" w:bidi="en-US"/>
        </w:rPr>
        <w:t>However, this does not include free legal assistance. Therefore an applicant usually has to cover the costs for legal representation for the purpose of judicial review of detention and representation in the asylum procedure. There is a possibility to apply for legal aid in the context of judicial review of detention, but this is rarely granted since legal aid is dependent on how the court rates the chances of success.</w:t>
      </w:r>
    </w:p>
    <w:tbl>
      <w:tblPr>
        <w:tblOverlap w:val="never"/>
        <w:jc w:val="center"/>
        <w:tblLayout w:type="fixed"/>
      </w:tblPr>
      <w:tblGrid>
        <w:gridCol w:w="408"/>
        <w:gridCol w:w="8856"/>
      </w:tblGrid>
      <w:tr>
        <w:trPr>
          <w:trHeight w:val="250" w:hRule="exact"/>
        </w:trPr>
        <w:tc>
          <w:tcPr>
            <w:tcBorders>
              <w:top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160</w:t>
            </w:r>
          </w:p>
        </w:tc>
        <w:tc>
          <w:tcPr>
            <w:tcBorders>
              <w:top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Peter Fahlbusch, “</w:t>
            </w:r>
            <w:r>
              <w:rPr>
                <w:i/>
                <w:iCs/>
                <w:color w:val="000000"/>
                <w:spacing w:val="0"/>
                <w:w w:val="100"/>
                <w:position w:val="0"/>
                <w:sz w:val="18"/>
                <w:szCs w:val="18"/>
                <w:shd w:val="clear" w:color="auto" w:fill="auto"/>
                <w:lang w:val="en-US" w:eastAsia="en-US" w:bidi="en-US"/>
              </w:rPr>
              <w:t>Haft in Verfahren nach der Dublin II-Verordnung” (Detention in the context of the Dublin</w:t>
            </w:r>
          </w:p>
        </w:tc>
      </w:tr>
      <w:tr>
        <w:trPr>
          <w:trHeight w:val="442" w:hRule="exact"/>
        </w:trPr>
        <w:tc>
          <w:tcPr>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161</w:t>
            </w:r>
          </w:p>
        </w:tc>
        <w:tc>
          <w:tcPr>
            <w:tcBorders/>
            <w:shd w:val="clear" w:color="auto" w:fill="FFFFFF"/>
            <w:vAlign w:val="bottom"/>
          </w:tcPr>
          <w:p>
            <w:pPr>
              <w:pStyle w:val="Style13"/>
              <w:keepNext w:val="0"/>
              <w:keepLines w:val="0"/>
              <w:widowControl w:val="0"/>
              <w:shd w:val="clear" w:color="auto" w:fill="auto"/>
              <w:bidi w:val="0"/>
              <w:spacing w:before="0" w:after="0" w:line="240" w:lineRule="auto"/>
              <w:ind w:left="160" w:right="0" w:firstLine="0"/>
              <w:jc w:val="left"/>
              <w:rPr>
                <w:sz w:val="18"/>
                <w:szCs w:val="18"/>
              </w:rPr>
            </w:pPr>
            <w:r>
              <w:rPr>
                <w:i/>
                <w:iCs/>
                <w:color w:val="000000"/>
                <w:spacing w:val="0"/>
                <w:w w:val="100"/>
                <w:position w:val="0"/>
                <w:sz w:val="18"/>
                <w:szCs w:val="18"/>
                <w:shd w:val="clear" w:color="auto" w:fill="auto"/>
                <w:lang w:val="en-US" w:eastAsia="en-US" w:bidi="en-US"/>
              </w:rPr>
              <w:t>procedure</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Asylmagazin</w:t>
            </w:r>
            <w:r>
              <w:rPr>
                <w:color w:val="000000"/>
                <w:spacing w:val="0"/>
                <w:w w:val="100"/>
                <w:position w:val="0"/>
                <w:sz w:val="18"/>
                <w:szCs w:val="18"/>
                <w:shd w:val="clear" w:color="auto" w:fill="auto"/>
                <w:lang w:val="en-US" w:eastAsia="en-US" w:bidi="en-US"/>
              </w:rPr>
              <w:t xml:space="preserve"> 9/2010, pp. 289-295. Section 14 III of the Asylum Procedure Act.</w:t>
            </w:r>
          </w:p>
        </w:tc>
      </w:tr>
    </w:tbl>
    <w:sectPr>
      <w:footerReference w:type="default" r:id="rId86"/>
      <w:footerReference w:type="even" r:id="rId87"/>
      <w:footnotePr>
        <w:pos w:val="pageBottom"/>
        <w:numFmt w:val="decimal"/>
        <w:numStart w:val="23"/>
        <w:numRestart w:val="continuous"/>
        <w15:footnoteColumns w:val="1"/>
      </w:footnotePr>
      <w:pgSz w:w="11900" w:h="16840"/>
      <w:pgMar w:top="710" w:left="955" w:right="1115" w:bottom="2616" w:header="282"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6483350</wp:posOffset>
              </wp:positionH>
              <wp:positionV relativeFrom="page">
                <wp:posOffset>9396095</wp:posOffset>
              </wp:positionV>
              <wp:extent cx="140335" cy="109855"/>
              <wp:wrapNone/>
              <wp:docPr id="7" name="Shape 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510.5pt;margin-top:739.85000000000002pt;width:11.050000000000001pt;height:8.6500000000000004pt;z-index:-188744063;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843915</wp:posOffset>
              </wp:positionH>
              <wp:positionV relativeFrom="page">
                <wp:posOffset>8919210</wp:posOffset>
              </wp:positionV>
              <wp:extent cx="85090" cy="69850"/>
              <wp:wrapNone/>
              <wp:docPr id="53" name="Shape 53"/>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22</w:t>
                          </w:r>
                        </w:p>
                      </w:txbxContent>
                    </wps:txbx>
                    <wps:bodyPr wrap="none" lIns="0" tIns="0" rIns="0" bIns="0">
                      <a:spAutoFit/>
                    </wps:bodyPr>
                  </wps:wsp>
                </a:graphicData>
              </a:graphic>
            </wp:anchor>
          </w:drawing>
        </mc:Choice>
        <mc:Fallback>
          <w:pict>
            <v:shape id="_x0000_s1079" type="#_x0000_t202" style="position:absolute;margin-left:66.450000000000003pt;margin-top:702.29999999999995pt;width:6.7000000000000002pt;height:5.5pt;z-index:-18874403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22</w:t>
                    </w:r>
                  </w:p>
                </w:txbxContent>
              </v:textbox>
              <w10:wrap anchorx="page" anchory="page"/>
            </v:shape>
          </w:pict>
        </mc:Fallback>
      </mc:AlternateContent>
    </w:r>
    <w:r>
      <mc:AlternateContent>
        <mc:Choice Requires="wps">
          <w:drawing>
            <wp:anchor distT="0" distB="0" distL="0" distR="0" simplePos="0" relativeHeight="62914717" behindDoc="1" locked="0" layoutInCell="1" allowOverlap="1">
              <wp:simplePos x="0" y="0"/>
              <wp:positionH relativeFrom="page">
                <wp:posOffset>843915</wp:posOffset>
              </wp:positionH>
              <wp:positionV relativeFrom="page">
                <wp:posOffset>9315450</wp:posOffset>
              </wp:positionV>
              <wp:extent cx="85090" cy="69850"/>
              <wp:wrapNone/>
              <wp:docPr id="55" name="Shape 55"/>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23</w:t>
                          </w:r>
                        </w:p>
                      </w:txbxContent>
                    </wps:txbx>
                    <wps:bodyPr wrap="none" lIns="0" tIns="0" rIns="0" bIns="0">
                      <a:spAutoFit/>
                    </wps:bodyPr>
                  </wps:wsp>
                </a:graphicData>
              </a:graphic>
            </wp:anchor>
          </w:drawing>
        </mc:Choice>
        <mc:Fallback>
          <w:pict>
            <v:shape id="_x0000_s1081" type="#_x0000_t202" style="position:absolute;margin-left:66.450000000000003pt;margin-top:733.5pt;width:6.7000000000000002pt;height:5.5pt;z-index:-18874403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23</w:t>
                    </w:r>
                  </w:p>
                </w:txbxContent>
              </v:textbox>
              <w10:wrap anchorx="page" anchory="page"/>
            </v:shape>
          </w:pict>
        </mc:Fallback>
      </mc:AlternateContent>
    </w:r>
    <w:r>
      <mc:AlternateContent>
        <mc:Choice Requires="wps">
          <w:drawing>
            <wp:anchor distT="0" distB="0" distL="0" distR="0" simplePos="0" relativeHeight="62914719" behindDoc="1" locked="0" layoutInCell="1" allowOverlap="1">
              <wp:simplePos x="0" y="0"/>
              <wp:positionH relativeFrom="page">
                <wp:posOffset>843915</wp:posOffset>
              </wp:positionH>
              <wp:positionV relativeFrom="page">
                <wp:posOffset>9577705</wp:posOffset>
              </wp:positionV>
              <wp:extent cx="85090" cy="69850"/>
              <wp:wrapNone/>
              <wp:docPr id="57" name="Shape 57"/>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24</w:t>
                          </w:r>
                        </w:p>
                      </w:txbxContent>
                    </wps:txbx>
                    <wps:bodyPr wrap="none" lIns="0" tIns="0" rIns="0" bIns="0">
                      <a:spAutoFit/>
                    </wps:bodyPr>
                  </wps:wsp>
                </a:graphicData>
              </a:graphic>
            </wp:anchor>
          </w:drawing>
        </mc:Choice>
        <mc:Fallback>
          <w:pict>
            <v:shape id="_x0000_s1083" type="#_x0000_t202" style="position:absolute;margin-left:66.450000000000003pt;margin-top:754.14999999999998pt;width:6.7000000000000002pt;height:5.5pt;z-index:-18874403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24</w:t>
                    </w:r>
                  </w:p>
                </w:txbxContent>
              </v:textbox>
              <w10:wrap anchorx="page" anchory="page"/>
            </v:shape>
          </w:pict>
        </mc:Fallback>
      </mc:AlternateContent>
    </w:r>
    <w:r>
      <mc:AlternateContent>
        <mc:Choice Requires="wps">
          <w:drawing>
            <wp:anchor distT="0" distB="0" distL="0" distR="0" simplePos="0" relativeHeight="62914721" behindDoc="1" locked="0" layoutInCell="1" allowOverlap="1">
              <wp:simplePos x="0" y="0"/>
              <wp:positionH relativeFrom="page">
                <wp:posOffset>6553200</wp:posOffset>
              </wp:positionH>
              <wp:positionV relativeFrom="page">
                <wp:posOffset>10004425</wp:posOffset>
              </wp:positionV>
              <wp:extent cx="140335" cy="109855"/>
              <wp:wrapNone/>
              <wp:docPr id="59" name="Shape 59"/>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5" type="#_x0000_t202" style="position:absolute;margin-left:516.pt;margin-top:787.75pt;width:11.050000000000001pt;height:8.6500000000000004pt;z-index:-18874403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843915</wp:posOffset>
              </wp:positionH>
              <wp:positionV relativeFrom="page">
                <wp:posOffset>8851900</wp:posOffset>
              </wp:positionV>
              <wp:extent cx="5852160" cy="0"/>
              <wp:wrapNone/>
              <wp:docPr id="61" name="Shape 61"/>
              <a:graphic xmlns:a="http://schemas.openxmlformats.org/drawingml/2006/main">
                <a:graphicData uri="http://schemas.microsoft.com/office/word/2010/wordprocessingShape">
                  <wps:wsp>
                    <wps:cNvCnPr/>
                    <wps:spPr>
                      <a:xfrm>
                        <a:ext cx="5852160" cy="0"/>
                      </a:xfrm>
                      <a:prstGeom prst="straightConnector1"/>
                      <a:ln w="12700">
                        <a:solidFill/>
                      </a:ln>
                    </wps:spPr>
                    <wps:bodyPr/>
                  </wps:wsp>
                </a:graphicData>
              </a:graphic>
            </wp:anchor>
          </w:drawing>
        </mc:Choice>
        <mc:Fallback>
          <w:pict>
            <v:shape o:spt="32" o:oned="true" path="m,l21600,21600e" style="position:absolute;margin-left:66.450000000000003pt;margin-top:697.pt;width:460.80000000000001pt;height:0;z-index:-251658240;mso-position-horizontal-relative:page;mso-position-vertical-relative:page">
              <v:stroke weight="1.pt"/>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843915</wp:posOffset>
              </wp:positionH>
              <wp:positionV relativeFrom="page">
                <wp:posOffset>8919210</wp:posOffset>
              </wp:positionV>
              <wp:extent cx="85090" cy="69850"/>
              <wp:wrapNone/>
              <wp:docPr id="62" name="Shape 62"/>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22</w:t>
                          </w:r>
                        </w:p>
                      </w:txbxContent>
                    </wps:txbx>
                    <wps:bodyPr wrap="none" lIns="0" tIns="0" rIns="0" bIns="0">
                      <a:spAutoFit/>
                    </wps:bodyPr>
                  </wps:wsp>
                </a:graphicData>
              </a:graphic>
            </wp:anchor>
          </w:drawing>
        </mc:Choice>
        <mc:Fallback>
          <w:pict>
            <v:shape id="_x0000_s1088" type="#_x0000_t202" style="position:absolute;margin-left:66.450000000000003pt;margin-top:702.29999999999995pt;width:6.7000000000000002pt;height:5.5pt;z-index:-18874403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22</w:t>
                    </w:r>
                  </w:p>
                </w:txbxContent>
              </v:textbox>
              <w10:wrap anchorx="page" anchory="page"/>
            </v:shape>
          </w:pict>
        </mc:Fallback>
      </mc:AlternateContent>
    </w:r>
    <w:r>
      <mc:AlternateContent>
        <mc:Choice Requires="wps">
          <w:drawing>
            <wp:anchor distT="0" distB="0" distL="0" distR="0" simplePos="0" relativeHeight="62914725" behindDoc="1" locked="0" layoutInCell="1" allowOverlap="1">
              <wp:simplePos x="0" y="0"/>
              <wp:positionH relativeFrom="page">
                <wp:posOffset>843915</wp:posOffset>
              </wp:positionH>
              <wp:positionV relativeFrom="page">
                <wp:posOffset>9315450</wp:posOffset>
              </wp:positionV>
              <wp:extent cx="85090" cy="69850"/>
              <wp:wrapNone/>
              <wp:docPr id="64" name="Shape 64"/>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23</w:t>
                          </w:r>
                        </w:p>
                      </w:txbxContent>
                    </wps:txbx>
                    <wps:bodyPr wrap="none" lIns="0" tIns="0" rIns="0" bIns="0">
                      <a:spAutoFit/>
                    </wps:bodyPr>
                  </wps:wsp>
                </a:graphicData>
              </a:graphic>
            </wp:anchor>
          </w:drawing>
        </mc:Choice>
        <mc:Fallback>
          <w:pict>
            <v:shape id="_x0000_s1090" type="#_x0000_t202" style="position:absolute;margin-left:66.450000000000003pt;margin-top:733.5pt;width:6.7000000000000002pt;height:5.5pt;z-index:-18874402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23</w:t>
                    </w:r>
                  </w:p>
                </w:txbxContent>
              </v:textbox>
              <w10:wrap anchorx="page" anchory="page"/>
            </v:shape>
          </w:pict>
        </mc:Fallback>
      </mc:AlternateContent>
    </w:r>
    <w:r>
      <mc:AlternateContent>
        <mc:Choice Requires="wps">
          <w:drawing>
            <wp:anchor distT="0" distB="0" distL="0" distR="0" simplePos="0" relativeHeight="62914727" behindDoc="1" locked="0" layoutInCell="1" allowOverlap="1">
              <wp:simplePos x="0" y="0"/>
              <wp:positionH relativeFrom="page">
                <wp:posOffset>843915</wp:posOffset>
              </wp:positionH>
              <wp:positionV relativeFrom="page">
                <wp:posOffset>9577705</wp:posOffset>
              </wp:positionV>
              <wp:extent cx="85090" cy="69850"/>
              <wp:wrapNone/>
              <wp:docPr id="66" name="Shape 66"/>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24</w:t>
                          </w:r>
                        </w:p>
                      </w:txbxContent>
                    </wps:txbx>
                    <wps:bodyPr wrap="none" lIns="0" tIns="0" rIns="0" bIns="0">
                      <a:spAutoFit/>
                    </wps:bodyPr>
                  </wps:wsp>
                </a:graphicData>
              </a:graphic>
            </wp:anchor>
          </w:drawing>
        </mc:Choice>
        <mc:Fallback>
          <w:pict>
            <v:shape id="_x0000_s1092" type="#_x0000_t202" style="position:absolute;margin-left:66.450000000000003pt;margin-top:754.14999999999998pt;width:6.7000000000000002pt;height:5.5pt;z-index:-18874402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24</w:t>
                    </w:r>
                  </w:p>
                </w:txbxContent>
              </v:textbox>
              <w10:wrap anchorx="page" anchory="page"/>
            </v:shape>
          </w:pict>
        </mc:Fallback>
      </mc:AlternateContent>
    </w:r>
    <w:r>
      <mc:AlternateContent>
        <mc:Choice Requires="wps">
          <w:drawing>
            <wp:anchor distT="0" distB="0" distL="0" distR="0" simplePos="0" relativeHeight="62914729" behindDoc="1" locked="0" layoutInCell="1" allowOverlap="1">
              <wp:simplePos x="0" y="0"/>
              <wp:positionH relativeFrom="page">
                <wp:posOffset>6553200</wp:posOffset>
              </wp:positionH>
              <wp:positionV relativeFrom="page">
                <wp:posOffset>10004425</wp:posOffset>
              </wp:positionV>
              <wp:extent cx="140335" cy="109855"/>
              <wp:wrapNone/>
              <wp:docPr id="68" name="Shape 68"/>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4" type="#_x0000_t202" style="position:absolute;margin-left:516.pt;margin-top:787.75pt;width:11.050000000000001pt;height:8.6500000000000004pt;z-index:-18874402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843915</wp:posOffset>
              </wp:positionH>
              <wp:positionV relativeFrom="page">
                <wp:posOffset>8851900</wp:posOffset>
              </wp:positionV>
              <wp:extent cx="5852160" cy="0"/>
              <wp:wrapNone/>
              <wp:docPr id="70" name="Shape 70"/>
              <a:graphic xmlns:a="http://schemas.openxmlformats.org/drawingml/2006/main">
                <a:graphicData uri="http://schemas.microsoft.com/office/word/2010/wordprocessingShape">
                  <wps:wsp>
                    <wps:cNvCnPr/>
                    <wps:spPr>
                      <a:xfrm>
                        <a:ext cx="5852160" cy="0"/>
                      </a:xfrm>
                      <a:prstGeom prst="straightConnector1"/>
                      <a:ln w="12700">
                        <a:solidFill/>
                      </a:ln>
                    </wps:spPr>
                    <wps:bodyPr/>
                  </wps:wsp>
                </a:graphicData>
              </a:graphic>
            </wp:anchor>
          </w:drawing>
        </mc:Choice>
        <mc:Fallback>
          <w:pict>
            <v:shape o:spt="32" o:oned="true" path="m,l21600,21600e" style="position:absolute;margin-left:66.450000000000003pt;margin-top:697.pt;width:460.80000000000001pt;height:0;z-index:-251658240;mso-position-horizontal-relative:page;mso-position-vertical-relative:page">
              <v:stroke weight="1.pt"/>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805815</wp:posOffset>
              </wp:positionH>
              <wp:positionV relativeFrom="page">
                <wp:posOffset>8919210</wp:posOffset>
              </wp:positionV>
              <wp:extent cx="85090" cy="73025"/>
              <wp:wrapNone/>
              <wp:docPr id="71" name="Shape 71"/>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21</w:t>
                          </w:r>
                        </w:p>
                      </w:txbxContent>
                    </wps:txbx>
                    <wps:bodyPr wrap="none" lIns="0" tIns="0" rIns="0" bIns="0">
                      <a:spAutoFit/>
                    </wps:bodyPr>
                  </wps:wsp>
                </a:graphicData>
              </a:graphic>
            </wp:anchor>
          </w:drawing>
        </mc:Choice>
        <mc:Fallback>
          <w:pict>
            <v:shape id="_x0000_s1097" type="#_x0000_t202" style="position:absolute;margin-left:63.450000000000003pt;margin-top:702.29999999999995pt;width:6.7000000000000002pt;height:5.75pt;z-index:-18874402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21</w:t>
                    </w:r>
                  </w:p>
                </w:txbxContent>
              </v:textbox>
              <w10:wrap anchorx="page" anchory="page"/>
            </v:shape>
          </w:pict>
        </mc:Fallback>
      </mc:AlternateContent>
    </w:r>
    <w:r>
      <mc:AlternateContent>
        <mc:Choice Requires="wps">
          <w:drawing>
            <wp:anchor distT="0" distB="0" distL="0" distR="0" simplePos="0" relativeHeight="62914733" behindDoc="1" locked="0" layoutInCell="1" allowOverlap="1">
              <wp:simplePos x="0" y="0"/>
              <wp:positionH relativeFrom="page">
                <wp:posOffset>6515100</wp:posOffset>
              </wp:positionH>
              <wp:positionV relativeFrom="page">
                <wp:posOffset>9215120</wp:posOffset>
              </wp:positionV>
              <wp:extent cx="140335" cy="109855"/>
              <wp:wrapNone/>
              <wp:docPr id="73" name="Shape 73"/>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9" type="#_x0000_t202" style="position:absolute;margin-left:513.pt;margin-top:725.60000000000002pt;width:11.050000000000001pt;height:8.6500000000000004pt;z-index:-18874402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6483350</wp:posOffset>
              </wp:positionH>
              <wp:positionV relativeFrom="page">
                <wp:posOffset>9396095</wp:posOffset>
              </wp:positionV>
              <wp:extent cx="140335" cy="109855"/>
              <wp:wrapNone/>
              <wp:docPr id="77" name="Shape 7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3" type="#_x0000_t202" style="position:absolute;margin-left:510.5pt;margin-top:739.85000000000002pt;width:11.050000000000001pt;height:8.6500000000000004pt;z-index:-18874401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6483350</wp:posOffset>
              </wp:positionH>
              <wp:positionV relativeFrom="page">
                <wp:posOffset>9396095</wp:posOffset>
              </wp:positionV>
              <wp:extent cx="140335" cy="109855"/>
              <wp:wrapNone/>
              <wp:docPr id="79" name="Shape 79"/>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5" type="#_x0000_t202" style="position:absolute;margin-left:510.5pt;margin-top:739.85000000000002pt;width:11.050000000000001pt;height:8.6500000000000004pt;z-index:-18874401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804545</wp:posOffset>
              </wp:positionH>
              <wp:positionV relativeFrom="page">
                <wp:posOffset>8919210</wp:posOffset>
              </wp:positionV>
              <wp:extent cx="85090" cy="73025"/>
              <wp:wrapNone/>
              <wp:docPr id="81" name="Shape 81"/>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27</w:t>
                          </w:r>
                        </w:p>
                      </w:txbxContent>
                    </wps:txbx>
                    <wps:bodyPr wrap="none" lIns="0" tIns="0" rIns="0" bIns="0">
                      <a:spAutoFit/>
                    </wps:bodyPr>
                  </wps:wsp>
                </a:graphicData>
              </a:graphic>
            </wp:anchor>
          </w:drawing>
        </mc:Choice>
        <mc:Fallback>
          <w:pict>
            <v:shape id="_x0000_s1107" type="#_x0000_t202" style="position:absolute;margin-left:63.350000000000001pt;margin-top:702.29999999999995pt;width:6.7000000000000002pt;height:5.75pt;z-index:-18874401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27</w:t>
                    </w:r>
                  </w:p>
                </w:txbxContent>
              </v:textbox>
              <w10:wrap anchorx="page" anchory="page"/>
            </v:shape>
          </w:pict>
        </mc:Fallback>
      </mc:AlternateContent>
    </w:r>
    <w:r>
      <mc:AlternateContent>
        <mc:Choice Requires="wps">
          <w:drawing>
            <wp:anchor distT="0" distB="0" distL="0" distR="0" simplePos="0" relativeHeight="62914741" behindDoc="1" locked="0" layoutInCell="1" allowOverlap="1">
              <wp:simplePos x="0" y="0"/>
              <wp:positionH relativeFrom="page">
                <wp:posOffset>804545</wp:posOffset>
              </wp:positionH>
              <wp:positionV relativeFrom="page">
                <wp:posOffset>9315450</wp:posOffset>
              </wp:positionV>
              <wp:extent cx="85090" cy="73025"/>
              <wp:wrapNone/>
              <wp:docPr id="83" name="Shape 83"/>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28</w:t>
                          </w:r>
                        </w:p>
                      </w:txbxContent>
                    </wps:txbx>
                    <wps:bodyPr wrap="none" lIns="0" tIns="0" rIns="0" bIns="0">
                      <a:spAutoFit/>
                    </wps:bodyPr>
                  </wps:wsp>
                </a:graphicData>
              </a:graphic>
            </wp:anchor>
          </w:drawing>
        </mc:Choice>
        <mc:Fallback>
          <w:pict>
            <v:shape id="_x0000_s1109" type="#_x0000_t202" style="position:absolute;margin-left:63.350000000000001pt;margin-top:733.5pt;width:6.7000000000000002pt;height:5.75pt;z-index:-18874401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28</w:t>
                    </w:r>
                  </w:p>
                </w:txbxContent>
              </v:textbox>
              <w10:wrap anchorx="page" anchory="page"/>
            </v:shape>
          </w:pict>
        </mc:Fallback>
      </mc:AlternateContent>
    </w:r>
    <w:r>
      <mc:AlternateContent>
        <mc:Choice Requires="wps">
          <w:drawing>
            <wp:anchor distT="0" distB="0" distL="0" distR="0" simplePos="0" relativeHeight="62914743" behindDoc="1" locked="0" layoutInCell="1" allowOverlap="1">
              <wp:simplePos x="0" y="0"/>
              <wp:positionH relativeFrom="page">
                <wp:posOffset>6525895</wp:posOffset>
              </wp:positionH>
              <wp:positionV relativeFrom="page">
                <wp:posOffset>9611360</wp:posOffset>
              </wp:positionV>
              <wp:extent cx="128270" cy="109855"/>
              <wp:wrapNone/>
              <wp:docPr id="85" name="Shape 85"/>
              <a:graphic xmlns:a="http://schemas.openxmlformats.org/drawingml/2006/main">
                <a:graphicData uri="http://schemas.microsoft.com/office/word/2010/wordprocessingShape">
                  <wps:wsp>
                    <wps:cNvSpPr txBox="1"/>
                    <wps:spPr>
                      <a:xfrm>
                        <a:ext cx="128270"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1" type="#_x0000_t202" style="position:absolute;margin-left:513.85000000000002pt;margin-top:756.79999999999995pt;width:10.1pt;height:8.6500000000000004pt;z-index:-18874401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793750</wp:posOffset>
              </wp:positionH>
              <wp:positionV relativeFrom="page">
                <wp:posOffset>8919210</wp:posOffset>
              </wp:positionV>
              <wp:extent cx="85090" cy="73025"/>
              <wp:wrapNone/>
              <wp:docPr id="91" name="Shape 91"/>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37</w:t>
                          </w:r>
                        </w:p>
                      </w:txbxContent>
                    </wps:txbx>
                    <wps:bodyPr wrap="none" lIns="0" tIns="0" rIns="0" bIns="0">
                      <a:spAutoFit/>
                    </wps:bodyPr>
                  </wps:wsp>
                </a:graphicData>
              </a:graphic>
            </wp:anchor>
          </w:drawing>
        </mc:Choice>
        <mc:Fallback>
          <w:pict>
            <v:shape id="_x0000_s1117" type="#_x0000_t202" style="position:absolute;margin-left:62.5pt;margin-top:702.29999999999995pt;width:6.7000000000000002pt;height:5.75pt;z-index:-18874400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37</w:t>
                    </w:r>
                  </w:p>
                </w:txbxContent>
              </v:textbox>
              <w10:wrap anchorx="page" anchory="page"/>
            </v:shape>
          </w:pict>
        </mc:Fallback>
      </mc:AlternateContent>
    </w:r>
    <w:r>
      <mc:AlternateContent>
        <mc:Choice Requires="wps">
          <w:drawing>
            <wp:anchor distT="0" distB="0" distL="0" distR="0" simplePos="0" relativeHeight="62914747" behindDoc="1" locked="0" layoutInCell="1" allowOverlap="1">
              <wp:simplePos x="0" y="0"/>
              <wp:positionH relativeFrom="page">
                <wp:posOffset>793750</wp:posOffset>
              </wp:positionH>
              <wp:positionV relativeFrom="page">
                <wp:posOffset>9446260</wp:posOffset>
              </wp:positionV>
              <wp:extent cx="85090" cy="69850"/>
              <wp:wrapNone/>
              <wp:docPr id="93" name="Shape 93"/>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38</w:t>
                          </w:r>
                        </w:p>
                      </w:txbxContent>
                    </wps:txbx>
                    <wps:bodyPr wrap="none" lIns="0" tIns="0" rIns="0" bIns="0">
                      <a:spAutoFit/>
                    </wps:bodyPr>
                  </wps:wsp>
                </a:graphicData>
              </a:graphic>
            </wp:anchor>
          </w:drawing>
        </mc:Choice>
        <mc:Fallback>
          <w:pict>
            <v:shape id="_x0000_s1119" type="#_x0000_t202" style="position:absolute;margin-left:62.5pt;margin-top:743.79999999999995pt;width:6.7000000000000002pt;height:5.5pt;z-index:-18874400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38</w:t>
                    </w:r>
                  </w:p>
                </w:txbxContent>
              </v:textbox>
              <w10:wrap anchorx="page" anchory="page"/>
            </v:shape>
          </w:pict>
        </mc:Fallback>
      </mc:AlternateContent>
    </w:r>
    <w:r>
      <mc:AlternateContent>
        <mc:Choice Requires="wps">
          <w:drawing>
            <wp:anchor distT="0" distB="0" distL="0" distR="0" simplePos="0" relativeHeight="62914749" behindDoc="1" locked="0" layoutInCell="1" allowOverlap="1">
              <wp:simplePos x="0" y="0"/>
              <wp:positionH relativeFrom="page">
                <wp:posOffset>6503035</wp:posOffset>
              </wp:positionH>
              <wp:positionV relativeFrom="page">
                <wp:posOffset>9611360</wp:posOffset>
              </wp:positionV>
              <wp:extent cx="140335" cy="109855"/>
              <wp:wrapNone/>
              <wp:docPr id="95" name="Shape 95"/>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1" type="#_x0000_t202" style="position:absolute;margin-left:512.04999999999995pt;margin-top:756.79999999999995pt;width:11.050000000000001pt;height:8.6500000000000004pt;z-index:-18874400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793750</wp:posOffset>
              </wp:positionH>
              <wp:positionV relativeFrom="page">
                <wp:posOffset>8919210</wp:posOffset>
              </wp:positionV>
              <wp:extent cx="85090" cy="73025"/>
              <wp:wrapNone/>
              <wp:docPr id="97" name="Shape 97"/>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37</w:t>
                          </w:r>
                        </w:p>
                      </w:txbxContent>
                    </wps:txbx>
                    <wps:bodyPr wrap="none" lIns="0" tIns="0" rIns="0" bIns="0">
                      <a:spAutoFit/>
                    </wps:bodyPr>
                  </wps:wsp>
                </a:graphicData>
              </a:graphic>
            </wp:anchor>
          </w:drawing>
        </mc:Choice>
        <mc:Fallback>
          <w:pict>
            <v:shape id="_x0000_s1123" type="#_x0000_t202" style="position:absolute;margin-left:62.5pt;margin-top:702.29999999999995pt;width:6.7000000000000002pt;height:5.75pt;z-index:-18874400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37</w:t>
                    </w:r>
                  </w:p>
                </w:txbxContent>
              </v:textbox>
              <w10:wrap anchorx="page" anchory="page"/>
            </v:shape>
          </w:pict>
        </mc:Fallback>
      </mc:AlternateContent>
    </w:r>
    <w:r>
      <mc:AlternateContent>
        <mc:Choice Requires="wps">
          <w:drawing>
            <wp:anchor distT="0" distB="0" distL="0" distR="0" simplePos="0" relativeHeight="62914753" behindDoc="1" locked="0" layoutInCell="1" allowOverlap="1">
              <wp:simplePos x="0" y="0"/>
              <wp:positionH relativeFrom="page">
                <wp:posOffset>793750</wp:posOffset>
              </wp:positionH>
              <wp:positionV relativeFrom="page">
                <wp:posOffset>9446260</wp:posOffset>
              </wp:positionV>
              <wp:extent cx="85090" cy="69850"/>
              <wp:wrapNone/>
              <wp:docPr id="99" name="Shape 99"/>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38</w:t>
                          </w:r>
                        </w:p>
                      </w:txbxContent>
                    </wps:txbx>
                    <wps:bodyPr wrap="none" lIns="0" tIns="0" rIns="0" bIns="0">
                      <a:spAutoFit/>
                    </wps:bodyPr>
                  </wps:wsp>
                </a:graphicData>
              </a:graphic>
            </wp:anchor>
          </w:drawing>
        </mc:Choice>
        <mc:Fallback>
          <w:pict>
            <v:shape id="_x0000_s1125" type="#_x0000_t202" style="position:absolute;margin-left:62.5pt;margin-top:743.79999999999995pt;width:6.7000000000000002pt;height:5.5pt;z-index:-18874400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38</w:t>
                    </w:r>
                  </w:p>
                </w:txbxContent>
              </v:textbox>
              <w10:wrap anchorx="page" anchory="page"/>
            </v:shape>
          </w:pict>
        </mc:Fallback>
      </mc:AlternateContent>
    </w:r>
    <w:r>
      <mc:AlternateContent>
        <mc:Choice Requires="wps">
          <w:drawing>
            <wp:anchor distT="0" distB="0" distL="0" distR="0" simplePos="0" relativeHeight="62914755" behindDoc="1" locked="0" layoutInCell="1" allowOverlap="1">
              <wp:simplePos x="0" y="0"/>
              <wp:positionH relativeFrom="page">
                <wp:posOffset>6503035</wp:posOffset>
              </wp:positionH>
              <wp:positionV relativeFrom="page">
                <wp:posOffset>9611360</wp:posOffset>
              </wp:positionV>
              <wp:extent cx="140335" cy="109855"/>
              <wp:wrapNone/>
              <wp:docPr id="101" name="Shape 10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7" type="#_x0000_t202" style="position:absolute;margin-left:512.04999999999995pt;margin-top:756.79999999999995pt;width:11.050000000000001pt;height:8.6500000000000004pt;z-index:-18874399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805815</wp:posOffset>
              </wp:positionH>
              <wp:positionV relativeFrom="page">
                <wp:posOffset>8919210</wp:posOffset>
              </wp:positionV>
              <wp:extent cx="85090" cy="69850"/>
              <wp:wrapNone/>
              <wp:docPr id="103" name="Shape 103"/>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36</w:t>
                          </w:r>
                        </w:p>
                      </w:txbxContent>
                    </wps:txbx>
                    <wps:bodyPr wrap="none" lIns="0" tIns="0" rIns="0" bIns="0">
                      <a:spAutoFit/>
                    </wps:bodyPr>
                  </wps:wsp>
                </a:graphicData>
              </a:graphic>
            </wp:anchor>
          </w:drawing>
        </mc:Choice>
        <mc:Fallback>
          <w:pict>
            <v:shape id="_x0000_s1129" type="#_x0000_t202" style="position:absolute;margin-left:63.450000000000003pt;margin-top:702.29999999999995pt;width:6.7000000000000002pt;height:5.5pt;z-index:-18874399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36</w:t>
                    </w:r>
                  </w:p>
                </w:txbxContent>
              </v:textbox>
              <w10:wrap anchorx="page" anchory="page"/>
            </v:shape>
          </w:pict>
        </mc:Fallback>
      </mc:AlternateContent>
    </w:r>
    <w:r>
      <mc:AlternateContent>
        <mc:Choice Requires="wps">
          <w:drawing>
            <wp:anchor distT="0" distB="0" distL="0" distR="0" simplePos="0" relativeHeight="62914759" behindDoc="1" locked="0" layoutInCell="1" allowOverlap="1">
              <wp:simplePos x="0" y="0"/>
              <wp:positionH relativeFrom="page">
                <wp:posOffset>6515100</wp:posOffset>
              </wp:positionH>
              <wp:positionV relativeFrom="page">
                <wp:posOffset>9083675</wp:posOffset>
              </wp:positionV>
              <wp:extent cx="140335" cy="109855"/>
              <wp:wrapNone/>
              <wp:docPr id="105" name="Shape 105"/>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1" type="#_x0000_t202" style="position:absolute;margin-left:513.pt;margin-top:715.25pt;width:11.050000000000001pt;height:8.6500000000000004pt;z-index:-18874399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6483350</wp:posOffset>
              </wp:positionH>
              <wp:positionV relativeFrom="page">
                <wp:posOffset>9396095</wp:posOffset>
              </wp:positionV>
              <wp:extent cx="140335" cy="109855"/>
              <wp:wrapNone/>
              <wp:docPr id="9" name="Shape 9"/>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510.5pt;margin-top:739.85000000000002pt;width:11.050000000000001pt;height:8.6500000000000004pt;z-index:-188744061;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812800</wp:posOffset>
              </wp:positionH>
              <wp:positionV relativeFrom="page">
                <wp:posOffset>9046845</wp:posOffset>
              </wp:positionV>
              <wp:extent cx="85090" cy="73025"/>
              <wp:wrapNone/>
              <wp:docPr id="107" name="Shape 107"/>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51</w:t>
                          </w:r>
                        </w:p>
                      </w:txbxContent>
                    </wps:txbx>
                    <wps:bodyPr wrap="none" lIns="0" tIns="0" rIns="0" bIns="0">
                      <a:spAutoFit/>
                    </wps:bodyPr>
                  </wps:wsp>
                </a:graphicData>
              </a:graphic>
            </wp:anchor>
          </w:drawing>
        </mc:Choice>
        <mc:Fallback>
          <w:pict>
            <v:shape id="_x0000_s1133" type="#_x0000_t202" style="position:absolute;margin-left:64.pt;margin-top:712.35000000000002pt;width:6.7000000000000002pt;height:5.75pt;z-index:-18874399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51</w:t>
                    </w:r>
                  </w:p>
                </w:txbxContent>
              </v:textbox>
              <w10:wrap anchorx="page" anchory="page"/>
            </v:shape>
          </w:pict>
        </mc:Fallback>
      </mc:AlternateContent>
    </w:r>
    <w:r>
      <mc:AlternateContent>
        <mc:Choice Requires="wps">
          <w:drawing>
            <wp:anchor distT="0" distB="0" distL="0" distR="0" simplePos="0" relativeHeight="62914763" behindDoc="1" locked="0" layoutInCell="1" allowOverlap="1">
              <wp:simplePos x="0" y="0"/>
              <wp:positionH relativeFrom="page">
                <wp:posOffset>6522085</wp:posOffset>
              </wp:positionH>
              <wp:positionV relativeFrom="page">
                <wp:posOffset>9211310</wp:posOffset>
              </wp:positionV>
              <wp:extent cx="140335" cy="109855"/>
              <wp:wrapNone/>
              <wp:docPr id="109" name="Shape 109"/>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5" type="#_x0000_t202" style="position:absolute;margin-left:513.54999999999995pt;margin-top:725.29999999999995pt;width:11.050000000000001pt;height:8.6500000000000004pt;z-index:-18874399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6483350</wp:posOffset>
              </wp:positionH>
              <wp:positionV relativeFrom="page">
                <wp:posOffset>9396095</wp:posOffset>
              </wp:positionV>
              <wp:extent cx="140335" cy="109855"/>
              <wp:wrapNone/>
              <wp:docPr id="111" name="Shape 11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7" type="#_x0000_t202" style="position:absolute;margin-left:510.5pt;margin-top:739.85000000000002pt;width:11.050000000000001pt;height:8.6500000000000004pt;z-index:-18874398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810260</wp:posOffset>
              </wp:positionH>
              <wp:positionV relativeFrom="page">
                <wp:posOffset>9046845</wp:posOffset>
              </wp:positionV>
              <wp:extent cx="85090" cy="69850"/>
              <wp:wrapNone/>
              <wp:docPr id="113" name="Shape 113"/>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44</w:t>
                          </w:r>
                        </w:p>
                      </w:txbxContent>
                    </wps:txbx>
                    <wps:bodyPr wrap="none" lIns="0" tIns="0" rIns="0" bIns="0">
                      <a:spAutoFit/>
                    </wps:bodyPr>
                  </wps:wsp>
                </a:graphicData>
              </a:graphic>
            </wp:anchor>
          </w:drawing>
        </mc:Choice>
        <mc:Fallback>
          <w:pict>
            <v:shape id="_x0000_s1139" type="#_x0000_t202" style="position:absolute;margin-left:63.799999999999997pt;margin-top:712.35000000000002pt;width:6.7000000000000002pt;height:5.5pt;z-index:-18874398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44</w:t>
                    </w:r>
                  </w:p>
                </w:txbxContent>
              </v:textbox>
              <w10:wrap anchorx="page" anchory="page"/>
            </v:shape>
          </w:pict>
        </mc:Fallback>
      </mc:AlternateContent>
    </w:r>
    <w:r>
      <mc:AlternateContent>
        <mc:Choice Requires="wps">
          <w:drawing>
            <wp:anchor distT="0" distB="0" distL="0" distR="0" simplePos="0" relativeHeight="62914769" behindDoc="1" locked="0" layoutInCell="1" allowOverlap="1">
              <wp:simplePos x="0" y="0"/>
              <wp:positionH relativeFrom="page">
                <wp:posOffset>6518910</wp:posOffset>
              </wp:positionH>
              <wp:positionV relativeFrom="page">
                <wp:posOffset>9604375</wp:posOffset>
              </wp:positionV>
              <wp:extent cx="140335" cy="109855"/>
              <wp:wrapNone/>
              <wp:docPr id="115" name="Shape 115"/>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1" type="#_x0000_t202" style="position:absolute;margin-left:513.29999999999995pt;margin-top:756.25pt;width:11.050000000000001pt;height:8.6500000000000004pt;z-index:-18874398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6483350</wp:posOffset>
              </wp:positionH>
              <wp:positionV relativeFrom="page">
                <wp:posOffset>9396095</wp:posOffset>
              </wp:positionV>
              <wp:extent cx="140335" cy="109855"/>
              <wp:wrapNone/>
              <wp:docPr id="143" name="Shape 143"/>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9" type="#_x0000_t202" style="position:absolute;margin-left:510.5pt;margin-top:739.85000000000002pt;width:11.050000000000001pt;height:8.6500000000000004pt;z-index:-18874398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814705</wp:posOffset>
              </wp:positionH>
              <wp:positionV relativeFrom="page">
                <wp:posOffset>9046845</wp:posOffset>
              </wp:positionV>
              <wp:extent cx="85090" cy="73025"/>
              <wp:wrapNone/>
              <wp:docPr id="145" name="Shape 145"/>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62</w:t>
                          </w:r>
                        </w:p>
                      </w:txbxContent>
                    </wps:txbx>
                    <wps:bodyPr wrap="none" lIns="0" tIns="0" rIns="0" bIns="0">
                      <a:spAutoFit/>
                    </wps:bodyPr>
                  </wps:wsp>
                </a:graphicData>
              </a:graphic>
            </wp:anchor>
          </w:drawing>
        </mc:Choice>
        <mc:Fallback>
          <w:pict>
            <v:shape id="_x0000_s1171" type="#_x0000_t202" style="position:absolute;margin-left:64.150000000000006pt;margin-top:712.35000000000002pt;width:6.7000000000000002pt;height:5.75pt;z-index:-18874398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62</w:t>
                    </w:r>
                  </w:p>
                </w:txbxContent>
              </v:textbox>
              <w10:wrap anchorx="page" anchory="page"/>
            </v:shape>
          </w:pict>
        </mc:Fallback>
      </mc:AlternateContent>
    </w:r>
    <w:r>
      <mc:AlternateContent>
        <mc:Choice Requires="wps">
          <w:drawing>
            <wp:anchor distT="0" distB="0" distL="0" distR="0" simplePos="0" relativeHeight="62914775" behindDoc="1" locked="0" layoutInCell="1" allowOverlap="1">
              <wp:simplePos x="0" y="0"/>
              <wp:positionH relativeFrom="page">
                <wp:posOffset>6523355</wp:posOffset>
              </wp:positionH>
              <wp:positionV relativeFrom="page">
                <wp:posOffset>9211310</wp:posOffset>
              </wp:positionV>
              <wp:extent cx="140335" cy="109855"/>
              <wp:wrapNone/>
              <wp:docPr id="147" name="Shape 14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73" type="#_x0000_t202" style="position:absolute;margin-left:513.64999999999998pt;margin-top:725.29999999999995pt;width:11.050000000000001pt;height:8.6500000000000004pt;z-index:-18874397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6483350</wp:posOffset>
              </wp:positionH>
              <wp:positionV relativeFrom="page">
                <wp:posOffset>9396095</wp:posOffset>
              </wp:positionV>
              <wp:extent cx="140335" cy="109855"/>
              <wp:wrapNone/>
              <wp:docPr id="151" name="Shape 15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77" type="#_x0000_t202" style="position:absolute;margin-left:510.5pt;margin-top:739.85000000000002pt;width:11.050000000000001pt;height:8.6500000000000004pt;z-index:-18874397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6483350</wp:posOffset>
              </wp:positionH>
              <wp:positionV relativeFrom="page">
                <wp:posOffset>9396095</wp:posOffset>
              </wp:positionV>
              <wp:extent cx="140335" cy="109855"/>
              <wp:wrapNone/>
              <wp:docPr id="153" name="Shape 153"/>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79" type="#_x0000_t202" style="position:absolute;margin-left:510.5pt;margin-top:739.85000000000002pt;width:11.050000000000001pt;height:8.6500000000000004pt;z-index:-18874397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810260</wp:posOffset>
              </wp:positionH>
              <wp:positionV relativeFrom="page">
                <wp:posOffset>9046845</wp:posOffset>
              </wp:positionV>
              <wp:extent cx="85090" cy="73025"/>
              <wp:wrapNone/>
              <wp:docPr id="155" name="Shape 155"/>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67</w:t>
                          </w:r>
                        </w:p>
                      </w:txbxContent>
                    </wps:txbx>
                    <wps:bodyPr wrap="none" lIns="0" tIns="0" rIns="0" bIns="0">
                      <a:spAutoFit/>
                    </wps:bodyPr>
                  </wps:wsp>
                </a:graphicData>
              </a:graphic>
            </wp:anchor>
          </w:drawing>
        </mc:Choice>
        <mc:Fallback>
          <w:pict>
            <v:shape id="_x0000_s1181" type="#_x0000_t202" style="position:absolute;margin-left:63.799999999999997pt;margin-top:712.35000000000002pt;width:6.7000000000000002pt;height:5.75pt;z-index:-18874397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67</w:t>
                    </w:r>
                  </w:p>
                </w:txbxContent>
              </v:textbox>
              <w10:wrap anchorx="page" anchory="page"/>
            </v:shape>
          </w:pict>
        </mc:Fallback>
      </mc:AlternateContent>
    </w:r>
    <w:r>
      <mc:AlternateContent>
        <mc:Choice Requires="wps">
          <w:drawing>
            <wp:anchor distT="0" distB="0" distL="0" distR="0" simplePos="0" relativeHeight="62914783" behindDoc="1" locked="0" layoutInCell="1" allowOverlap="1">
              <wp:simplePos x="0" y="0"/>
              <wp:positionH relativeFrom="page">
                <wp:posOffset>6518910</wp:posOffset>
              </wp:positionH>
              <wp:positionV relativeFrom="page">
                <wp:posOffset>9342755</wp:posOffset>
              </wp:positionV>
              <wp:extent cx="140335" cy="109855"/>
              <wp:wrapNone/>
              <wp:docPr id="157" name="Shape 15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83" type="#_x0000_t202" style="position:absolute;margin-left:513.29999999999995pt;margin-top:735.64999999999998pt;width:11.050000000000001pt;height:8.6500000000000004pt;z-index:-18874397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781050</wp:posOffset>
              </wp:positionH>
              <wp:positionV relativeFrom="page">
                <wp:posOffset>9046845</wp:posOffset>
              </wp:positionV>
              <wp:extent cx="85090" cy="69850"/>
              <wp:wrapNone/>
              <wp:docPr id="167" name="Shape 167"/>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79</w:t>
                          </w:r>
                        </w:p>
                      </w:txbxContent>
                    </wps:txbx>
                    <wps:bodyPr wrap="none" lIns="0" tIns="0" rIns="0" bIns="0">
                      <a:spAutoFit/>
                    </wps:bodyPr>
                  </wps:wsp>
                </a:graphicData>
              </a:graphic>
            </wp:anchor>
          </w:drawing>
        </mc:Choice>
        <mc:Fallback>
          <w:pict>
            <v:shape id="_x0000_s1193" type="#_x0000_t202" style="position:absolute;margin-left:61.5pt;margin-top:712.35000000000002pt;width:6.7000000000000002pt;height:5.5pt;z-index:-18874396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79</w:t>
                    </w:r>
                  </w:p>
                </w:txbxContent>
              </v:textbox>
              <w10:wrap anchorx="page" anchory="page"/>
            </v:shape>
          </w:pict>
        </mc:Fallback>
      </mc:AlternateContent>
    </w:r>
    <w:r>
      <mc:AlternateContent>
        <mc:Choice Requires="wps">
          <w:drawing>
            <wp:anchor distT="0" distB="0" distL="0" distR="0" simplePos="0" relativeHeight="62914787" behindDoc="1" locked="0" layoutInCell="1" allowOverlap="1">
              <wp:simplePos x="0" y="0"/>
              <wp:positionH relativeFrom="page">
                <wp:posOffset>6489700</wp:posOffset>
              </wp:positionH>
              <wp:positionV relativeFrom="page">
                <wp:posOffset>9473565</wp:posOffset>
              </wp:positionV>
              <wp:extent cx="140335" cy="109855"/>
              <wp:wrapNone/>
              <wp:docPr id="169" name="Shape 169"/>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5" type="#_x0000_t202" style="position:absolute;margin-left:511.pt;margin-top:745.95000000000005pt;width:11.050000000000001pt;height:8.6500000000000004pt;z-index:-18874396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9958070</wp:posOffset>
              </wp:positionH>
              <wp:positionV relativeFrom="page">
                <wp:posOffset>6038850</wp:posOffset>
              </wp:positionV>
              <wp:extent cx="64135" cy="103505"/>
              <wp:wrapNone/>
              <wp:docPr id="25" name="Shape 25"/>
              <a:graphic xmlns:a="http://schemas.openxmlformats.org/drawingml/2006/main">
                <a:graphicData uri="http://schemas.microsoft.com/office/word/2010/wordprocessingShape">
                  <wps:wsp>
                    <wps:cNvSpPr txBox="1"/>
                    <wps:spPr>
                      <a:xfrm>
                        <a:ext cx="64135" cy="10350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1" type="#_x0000_t202" style="position:absolute;margin-left:784.10000000000002pt;margin-top:475.5pt;width:5.0499999999999998pt;height:8.1500000000000004pt;z-index:-188744059;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781050</wp:posOffset>
              </wp:positionH>
              <wp:positionV relativeFrom="page">
                <wp:posOffset>9046845</wp:posOffset>
              </wp:positionV>
              <wp:extent cx="85090" cy="69850"/>
              <wp:wrapNone/>
              <wp:docPr id="171" name="Shape 171"/>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79</w:t>
                          </w:r>
                        </w:p>
                      </w:txbxContent>
                    </wps:txbx>
                    <wps:bodyPr wrap="none" lIns="0" tIns="0" rIns="0" bIns="0">
                      <a:spAutoFit/>
                    </wps:bodyPr>
                  </wps:wsp>
                </a:graphicData>
              </a:graphic>
            </wp:anchor>
          </w:drawing>
        </mc:Choice>
        <mc:Fallback>
          <w:pict>
            <v:shape id="_x0000_s1197" type="#_x0000_t202" style="position:absolute;margin-left:61.5pt;margin-top:712.35000000000002pt;width:6.7000000000000002pt;height:5.5pt;z-index:-18874396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79</w:t>
                    </w:r>
                  </w:p>
                </w:txbxContent>
              </v:textbox>
              <w10:wrap anchorx="page" anchory="page"/>
            </v:shape>
          </w:pict>
        </mc:Fallback>
      </mc:AlternateContent>
    </w:r>
    <w:r>
      <mc:AlternateContent>
        <mc:Choice Requires="wps">
          <w:drawing>
            <wp:anchor distT="0" distB="0" distL="0" distR="0" simplePos="0" relativeHeight="62914791" behindDoc="1" locked="0" layoutInCell="1" allowOverlap="1">
              <wp:simplePos x="0" y="0"/>
              <wp:positionH relativeFrom="page">
                <wp:posOffset>6489700</wp:posOffset>
              </wp:positionH>
              <wp:positionV relativeFrom="page">
                <wp:posOffset>9473565</wp:posOffset>
              </wp:positionV>
              <wp:extent cx="140335" cy="109855"/>
              <wp:wrapNone/>
              <wp:docPr id="173" name="Shape 173"/>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9" type="#_x0000_t202" style="position:absolute;margin-left:511.pt;margin-top:745.95000000000005pt;width:11.050000000000001pt;height:8.6500000000000004pt;z-index:-18874396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797560</wp:posOffset>
              </wp:positionH>
              <wp:positionV relativeFrom="page">
                <wp:posOffset>9046845</wp:posOffset>
              </wp:positionV>
              <wp:extent cx="85090" cy="73025"/>
              <wp:wrapNone/>
              <wp:docPr id="175" name="Shape 175"/>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76</w:t>
                          </w:r>
                        </w:p>
                      </w:txbxContent>
                    </wps:txbx>
                    <wps:bodyPr wrap="none" lIns="0" tIns="0" rIns="0" bIns="0">
                      <a:spAutoFit/>
                    </wps:bodyPr>
                  </wps:wsp>
                </a:graphicData>
              </a:graphic>
            </wp:anchor>
          </w:drawing>
        </mc:Choice>
        <mc:Fallback>
          <w:pict>
            <v:shape id="_x0000_s1201" type="#_x0000_t202" style="position:absolute;margin-left:62.799999999999997pt;margin-top:712.35000000000002pt;width:6.7000000000000002pt;height:5.75pt;z-index:-18874396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76</w:t>
                    </w:r>
                  </w:p>
                </w:txbxContent>
              </v:textbox>
              <w10:wrap anchorx="page" anchory="page"/>
            </v:shape>
          </w:pict>
        </mc:Fallback>
      </mc:AlternateContent>
    </w:r>
    <w:r>
      <mc:AlternateContent>
        <mc:Choice Requires="wps">
          <w:drawing>
            <wp:anchor distT="0" distB="0" distL="0" distR="0" simplePos="0" relativeHeight="62914795" behindDoc="1" locked="0" layoutInCell="1" allowOverlap="1">
              <wp:simplePos x="0" y="0"/>
              <wp:positionH relativeFrom="page">
                <wp:posOffset>6506845</wp:posOffset>
              </wp:positionH>
              <wp:positionV relativeFrom="page">
                <wp:posOffset>9342755</wp:posOffset>
              </wp:positionV>
              <wp:extent cx="140335" cy="109855"/>
              <wp:wrapNone/>
              <wp:docPr id="177" name="Shape 17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3" type="#_x0000_t202" style="position:absolute;margin-left:512.35000000000002pt;margin-top:735.64999999999998pt;width:11.050000000000001pt;height:8.6500000000000004pt;z-index:-18874395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796290</wp:posOffset>
              </wp:positionH>
              <wp:positionV relativeFrom="page">
                <wp:posOffset>9046845</wp:posOffset>
              </wp:positionV>
              <wp:extent cx="85090" cy="69850"/>
              <wp:wrapNone/>
              <wp:docPr id="191" name="Shape 191"/>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82</w:t>
                          </w:r>
                        </w:p>
                      </w:txbxContent>
                    </wps:txbx>
                    <wps:bodyPr wrap="none" lIns="0" tIns="0" rIns="0" bIns="0">
                      <a:spAutoFit/>
                    </wps:bodyPr>
                  </wps:wsp>
                </a:graphicData>
              </a:graphic>
            </wp:anchor>
          </w:drawing>
        </mc:Choice>
        <mc:Fallback>
          <w:pict>
            <v:shape id="_x0000_s1217" type="#_x0000_t202" style="position:absolute;margin-left:62.700000000000003pt;margin-top:712.35000000000002pt;width:6.7000000000000002pt;height:5.5pt;z-index:-188743956;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82</w:t>
                    </w:r>
                  </w:p>
                </w:txbxContent>
              </v:textbox>
              <w10:wrap anchorx="page" anchory="page"/>
            </v:shape>
          </w:pict>
        </mc:Fallback>
      </mc:AlternateContent>
    </w:r>
    <w:r>
      <mc:AlternateContent>
        <mc:Choice Requires="wps">
          <w:drawing>
            <wp:anchor distT="0" distB="0" distL="0" distR="0" simplePos="0" relativeHeight="62914799" behindDoc="1" locked="0" layoutInCell="1" allowOverlap="1">
              <wp:simplePos x="0" y="0"/>
              <wp:positionH relativeFrom="page">
                <wp:posOffset>6504940</wp:posOffset>
              </wp:positionH>
              <wp:positionV relativeFrom="page">
                <wp:posOffset>9211310</wp:posOffset>
              </wp:positionV>
              <wp:extent cx="140335" cy="109855"/>
              <wp:wrapNone/>
              <wp:docPr id="193" name="Shape 193"/>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9" type="#_x0000_t202" style="position:absolute;margin-left:512.20000000000005pt;margin-top:725.29999999999995pt;width:11.050000000000001pt;height:8.6500000000000004pt;z-index:-188743954;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796290</wp:posOffset>
              </wp:positionH>
              <wp:positionV relativeFrom="page">
                <wp:posOffset>9046845</wp:posOffset>
              </wp:positionV>
              <wp:extent cx="85090" cy="69850"/>
              <wp:wrapNone/>
              <wp:docPr id="195" name="Shape 195"/>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82</w:t>
                          </w:r>
                        </w:p>
                      </w:txbxContent>
                    </wps:txbx>
                    <wps:bodyPr wrap="none" lIns="0" tIns="0" rIns="0" bIns="0">
                      <a:spAutoFit/>
                    </wps:bodyPr>
                  </wps:wsp>
                </a:graphicData>
              </a:graphic>
            </wp:anchor>
          </w:drawing>
        </mc:Choice>
        <mc:Fallback>
          <w:pict>
            <v:shape id="_x0000_s1221" type="#_x0000_t202" style="position:absolute;margin-left:62.700000000000003pt;margin-top:712.35000000000002pt;width:6.7000000000000002pt;height:5.5pt;z-index:-188743952;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82</w:t>
                    </w:r>
                  </w:p>
                </w:txbxContent>
              </v:textbox>
              <w10:wrap anchorx="page" anchory="page"/>
            </v:shape>
          </w:pict>
        </mc:Fallback>
      </mc:AlternateContent>
    </w:r>
    <w:r>
      <mc:AlternateContent>
        <mc:Choice Requires="wps">
          <w:drawing>
            <wp:anchor distT="0" distB="0" distL="0" distR="0" simplePos="0" relativeHeight="62914803" behindDoc="1" locked="0" layoutInCell="1" allowOverlap="1">
              <wp:simplePos x="0" y="0"/>
              <wp:positionH relativeFrom="page">
                <wp:posOffset>6504940</wp:posOffset>
              </wp:positionH>
              <wp:positionV relativeFrom="page">
                <wp:posOffset>9211310</wp:posOffset>
              </wp:positionV>
              <wp:extent cx="140335" cy="109855"/>
              <wp:wrapNone/>
              <wp:docPr id="197" name="Shape 19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23" type="#_x0000_t202" style="position:absolute;margin-left:512.20000000000005pt;margin-top:725.29999999999995pt;width:11.050000000000001pt;height:8.6500000000000004pt;z-index:-188743950;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6483350</wp:posOffset>
              </wp:positionH>
              <wp:positionV relativeFrom="page">
                <wp:posOffset>9396095</wp:posOffset>
              </wp:positionV>
              <wp:extent cx="140335" cy="109855"/>
              <wp:wrapNone/>
              <wp:docPr id="199" name="Shape 199"/>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25" type="#_x0000_t202" style="position:absolute;margin-left:510.5pt;margin-top:739.85000000000002pt;width:11.050000000000001pt;height:8.6500000000000004pt;z-index:-18874394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6483350</wp:posOffset>
              </wp:positionH>
              <wp:positionV relativeFrom="page">
                <wp:posOffset>9396095</wp:posOffset>
              </wp:positionV>
              <wp:extent cx="140335" cy="109855"/>
              <wp:wrapNone/>
              <wp:docPr id="207" name="Shape 20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33" type="#_x0000_t202" style="position:absolute;margin-left:510.5pt;margin-top:739.85000000000002pt;width:11.050000000000001pt;height:8.6500000000000004pt;z-index:-18874394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6483350</wp:posOffset>
              </wp:positionH>
              <wp:positionV relativeFrom="page">
                <wp:posOffset>9396095</wp:posOffset>
              </wp:positionV>
              <wp:extent cx="140335" cy="109855"/>
              <wp:wrapNone/>
              <wp:docPr id="209" name="Shape 209"/>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35" type="#_x0000_t202" style="position:absolute;margin-left:510.5pt;margin-top:739.85000000000002pt;width:11.050000000000001pt;height:8.6500000000000004pt;z-index:-18874394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811530</wp:posOffset>
              </wp:positionH>
              <wp:positionV relativeFrom="page">
                <wp:posOffset>9046845</wp:posOffset>
              </wp:positionV>
              <wp:extent cx="85090" cy="73025"/>
              <wp:wrapNone/>
              <wp:docPr id="211" name="Shape 211"/>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88</w:t>
                          </w:r>
                        </w:p>
                      </w:txbxContent>
                    </wps:txbx>
                    <wps:bodyPr wrap="none" lIns="0" tIns="0" rIns="0" bIns="0">
                      <a:spAutoFit/>
                    </wps:bodyPr>
                  </wps:wsp>
                </a:graphicData>
              </a:graphic>
            </wp:anchor>
          </w:drawing>
        </mc:Choice>
        <mc:Fallback>
          <w:pict>
            <v:shape id="_x0000_s1237" type="#_x0000_t202" style="position:absolute;margin-left:63.899999999999999pt;margin-top:712.35000000000002pt;width:6.7000000000000002pt;height:5.75pt;z-index:-188743942;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88</w:t>
                    </w:r>
                  </w:p>
                </w:txbxContent>
              </v:textbox>
              <w10:wrap anchorx="page" anchory="page"/>
            </v:shape>
          </w:pict>
        </mc:Fallback>
      </mc:AlternateContent>
    </w:r>
    <w:r>
      <mc:AlternateContent>
        <mc:Choice Requires="wps">
          <w:drawing>
            <wp:anchor distT="0" distB="0" distL="0" distR="0" simplePos="0" relativeHeight="62914813" behindDoc="1" locked="0" layoutInCell="1" allowOverlap="1">
              <wp:simplePos x="0" y="0"/>
              <wp:positionH relativeFrom="page">
                <wp:posOffset>6520180</wp:posOffset>
              </wp:positionH>
              <wp:positionV relativeFrom="page">
                <wp:posOffset>9211310</wp:posOffset>
              </wp:positionV>
              <wp:extent cx="140335" cy="109855"/>
              <wp:wrapNone/>
              <wp:docPr id="213" name="Shape 213"/>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39" type="#_x0000_t202" style="position:absolute;margin-left:513.39999999999998pt;margin-top:725.29999999999995pt;width:11.050000000000001pt;height:8.6500000000000004pt;z-index:-188743940;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807085</wp:posOffset>
              </wp:positionH>
              <wp:positionV relativeFrom="page">
                <wp:posOffset>9046845</wp:posOffset>
              </wp:positionV>
              <wp:extent cx="128270" cy="73025"/>
              <wp:wrapNone/>
              <wp:docPr id="223" name="Shape 223"/>
              <a:graphic xmlns:a="http://schemas.openxmlformats.org/drawingml/2006/main">
                <a:graphicData uri="http://schemas.microsoft.com/office/word/2010/wordprocessingShape">
                  <wps:wsp>
                    <wps:cNvSpPr txBox="1"/>
                    <wps:spPr>
                      <a:xfrm>
                        <a:ext cx="128270" cy="7302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100</w:t>
                          </w:r>
                        </w:p>
                      </w:txbxContent>
                    </wps:txbx>
                    <wps:bodyPr wrap="none" lIns="0" tIns="0" rIns="0" bIns="0">
                      <a:spAutoFit/>
                    </wps:bodyPr>
                  </wps:wsp>
                </a:graphicData>
              </a:graphic>
            </wp:anchor>
          </w:drawing>
        </mc:Choice>
        <mc:Fallback>
          <w:pict>
            <v:shape id="_x0000_s1249" type="#_x0000_t202" style="position:absolute;margin-left:63.549999999999997pt;margin-top:712.35000000000002pt;width:10.1pt;height:5.75pt;z-index:-188743938;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100</w:t>
                    </w:r>
                  </w:p>
                </w:txbxContent>
              </v:textbox>
              <w10:wrap anchorx="page" anchory="page"/>
            </v:shape>
          </w:pict>
        </mc:Fallback>
      </mc:AlternateContent>
    </w:r>
    <w:r>
      <mc:AlternateContent>
        <mc:Choice Requires="wps">
          <w:drawing>
            <wp:anchor distT="0" distB="0" distL="0" distR="0" simplePos="0" relativeHeight="62914817" behindDoc="1" locked="0" layoutInCell="1" allowOverlap="1">
              <wp:simplePos x="0" y="0"/>
              <wp:positionH relativeFrom="page">
                <wp:posOffset>6515735</wp:posOffset>
              </wp:positionH>
              <wp:positionV relativeFrom="page">
                <wp:posOffset>9211310</wp:posOffset>
              </wp:positionV>
              <wp:extent cx="140335" cy="109855"/>
              <wp:wrapNone/>
              <wp:docPr id="225" name="Shape 225"/>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51" type="#_x0000_t202" style="position:absolute;margin-left:513.04999999999995pt;margin-top:725.29999999999995pt;width:11.050000000000001pt;height:8.6500000000000004pt;z-index:-188743936;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807085</wp:posOffset>
              </wp:positionH>
              <wp:positionV relativeFrom="page">
                <wp:posOffset>9046845</wp:posOffset>
              </wp:positionV>
              <wp:extent cx="128270" cy="73025"/>
              <wp:wrapNone/>
              <wp:docPr id="227" name="Shape 227"/>
              <a:graphic xmlns:a="http://schemas.openxmlformats.org/drawingml/2006/main">
                <a:graphicData uri="http://schemas.microsoft.com/office/word/2010/wordprocessingShape">
                  <wps:wsp>
                    <wps:cNvSpPr txBox="1"/>
                    <wps:spPr>
                      <a:xfrm>
                        <a:ext cx="128270" cy="7302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100</w:t>
                          </w:r>
                        </w:p>
                      </w:txbxContent>
                    </wps:txbx>
                    <wps:bodyPr wrap="none" lIns="0" tIns="0" rIns="0" bIns="0">
                      <a:spAutoFit/>
                    </wps:bodyPr>
                  </wps:wsp>
                </a:graphicData>
              </a:graphic>
            </wp:anchor>
          </w:drawing>
        </mc:Choice>
        <mc:Fallback>
          <w:pict>
            <v:shape id="_x0000_s1253" type="#_x0000_t202" style="position:absolute;margin-left:63.549999999999997pt;margin-top:712.35000000000002pt;width:10.1pt;height:5.75pt;z-index:-188743934;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100</w:t>
                    </w:r>
                  </w:p>
                </w:txbxContent>
              </v:textbox>
              <w10:wrap anchorx="page" anchory="page"/>
            </v:shape>
          </w:pict>
        </mc:Fallback>
      </mc:AlternateContent>
    </w:r>
    <w:r>
      <mc:AlternateContent>
        <mc:Choice Requires="wps">
          <w:drawing>
            <wp:anchor distT="0" distB="0" distL="0" distR="0" simplePos="0" relativeHeight="62914821" behindDoc="1" locked="0" layoutInCell="1" allowOverlap="1">
              <wp:simplePos x="0" y="0"/>
              <wp:positionH relativeFrom="page">
                <wp:posOffset>6515735</wp:posOffset>
              </wp:positionH>
              <wp:positionV relativeFrom="page">
                <wp:posOffset>9211310</wp:posOffset>
              </wp:positionV>
              <wp:extent cx="140335" cy="109855"/>
              <wp:wrapNone/>
              <wp:docPr id="229" name="Shape 229"/>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55" type="#_x0000_t202" style="position:absolute;margin-left:513.04999999999995pt;margin-top:725.29999999999995pt;width:11.050000000000001pt;height:8.6500000000000004pt;z-index:-188743932;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9958070</wp:posOffset>
              </wp:positionH>
              <wp:positionV relativeFrom="page">
                <wp:posOffset>6038850</wp:posOffset>
              </wp:positionV>
              <wp:extent cx="64135" cy="103505"/>
              <wp:wrapNone/>
              <wp:docPr id="27" name="Shape 27"/>
              <a:graphic xmlns:a="http://schemas.openxmlformats.org/drawingml/2006/main">
                <a:graphicData uri="http://schemas.microsoft.com/office/word/2010/wordprocessingShape">
                  <wps:wsp>
                    <wps:cNvSpPr txBox="1"/>
                    <wps:spPr>
                      <a:xfrm>
                        <a:ext cx="64135" cy="10350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3" type="#_x0000_t202" style="position:absolute;margin-left:784.10000000000002pt;margin-top:475.5pt;width:5.0499999999999998pt;height:8.1500000000000004pt;z-index:-188744057;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810260</wp:posOffset>
              </wp:positionH>
              <wp:positionV relativeFrom="page">
                <wp:posOffset>9046845</wp:posOffset>
              </wp:positionV>
              <wp:extent cx="85090" cy="69850"/>
              <wp:wrapNone/>
              <wp:docPr id="231" name="Shape 231"/>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94</w:t>
                          </w:r>
                        </w:p>
                      </w:txbxContent>
                    </wps:txbx>
                    <wps:bodyPr wrap="none" lIns="0" tIns="0" rIns="0" bIns="0">
                      <a:spAutoFit/>
                    </wps:bodyPr>
                  </wps:wsp>
                </a:graphicData>
              </a:graphic>
            </wp:anchor>
          </w:drawing>
        </mc:Choice>
        <mc:Fallback>
          <w:pict>
            <v:shape id="_x0000_s1257" type="#_x0000_t202" style="position:absolute;margin-left:63.799999999999997pt;margin-top:712.35000000000002pt;width:6.7000000000000002pt;height:5.5pt;z-index:-188743930;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94</w:t>
                    </w:r>
                  </w:p>
                </w:txbxContent>
              </v:textbox>
              <w10:wrap anchorx="page" anchory="page"/>
            </v:shape>
          </w:pict>
        </mc:Fallback>
      </mc:AlternateContent>
    </w:r>
    <w:r>
      <mc:AlternateContent>
        <mc:Choice Requires="wps">
          <w:drawing>
            <wp:anchor distT="0" distB="0" distL="0" distR="0" simplePos="0" relativeHeight="62914825" behindDoc="1" locked="0" layoutInCell="1" allowOverlap="1">
              <wp:simplePos x="0" y="0"/>
              <wp:positionH relativeFrom="page">
                <wp:posOffset>810260</wp:posOffset>
              </wp:positionH>
              <wp:positionV relativeFrom="page">
                <wp:posOffset>9705340</wp:posOffset>
              </wp:positionV>
              <wp:extent cx="85090" cy="69850"/>
              <wp:wrapNone/>
              <wp:docPr id="233" name="Shape 233"/>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98</w:t>
                          </w:r>
                        </w:p>
                      </w:txbxContent>
                    </wps:txbx>
                    <wps:bodyPr wrap="none" lIns="0" tIns="0" rIns="0" bIns="0">
                      <a:spAutoFit/>
                    </wps:bodyPr>
                  </wps:wsp>
                </a:graphicData>
              </a:graphic>
            </wp:anchor>
          </w:drawing>
        </mc:Choice>
        <mc:Fallback>
          <w:pict>
            <v:shape id="_x0000_s1259" type="#_x0000_t202" style="position:absolute;margin-left:63.799999999999997pt;margin-top:764.20000000000005pt;width:6.7000000000000002pt;height:5.5pt;z-index:-188743928;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98</w:t>
                    </w:r>
                  </w:p>
                </w:txbxContent>
              </v:textbox>
              <w10:wrap anchorx="page" anchory="page"/>
            </v:shape>
          </w:pict>
        </mc:Fallback>
      </mc:AlternateContent>
    </w:r>
    <w:r>
      <mc:AlternateContent>
        <mc:Choice Requires="wps">
          <w:drawing>
            <wp:anchor distT="0" distB="0" distL="0" distR="0" simplePos="0" relativeHeight="62914827" behindDoc="1" locked="0" layoutInCell="1" allowOverlap="1">
              <wp:simplePos x="0" y="0"/>
              <wp:positionH relativeFrom="page">
                <wp:posOffset>6518910</wp:posOffset>
              </wp:positionH>
              <wp:positionV relativeFrom="page">
                <wp:posOffset>10000615</wp:posOffset>
              </wp:positionV>
              <wp:extent cx="140335" cy="109855"/>
              <wp:wrapNone/>
              <wp:docPr id="235" name="Shape 235"/>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61" type="#_x0000_t202" style="position:absolute;margin-left:513.29999999999995pt;margin-top:787.45000000000005pt;width:11.050000000000001pt;height:8.6500000000000004pt;z-index:-188743926;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6483350</wp:posOffset>
              </wp:positionH>
              <wp:positionV relativeFrom="page">
                <wp:posOffset>9396095</wp:posOffset>
              </wp:positionV>
              <wp:extent cx="140335" cy="109855"/>
              <wp:wrapNone/>
              <wp:docPr id="239" name="Shape 239"/>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65" type="#_x0000_t202" style="position:absolute;margin-left:510.5pt;margin-top:739.85000000000002pt;width:11.050000000000001pt;height:8.6500000000000004pt;z-index:-18874392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6483350</wp:posOffset>
              </wp:positionH>
              <wp:positionV relativeFrom="page">
                <wp:posOffset>9396095</wp:posOffset>
              </wp:positionV>
              <wp:extent cx="140335" cy="109855"/>
              <wp:wrapNone/>
              <wp:docPr id="241" name="Shape 24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67" type="#_x0000_t202" style="position:absolute;margin-left:510.5pt;margin-top:739.85000000000002pt;width:11.050000000000001pt;height:8.6500000000000004pt;z-index:-18874392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811530</wp:posOffset>
              </wp:positionH>
              <wp:positionV relativeFrom="page">
                <wp:posOffset>8569960</wp:posOffset>
              </wp:positionV>
              <wp:extent cx="128270" cy="69850"/>
              <wp:wrapNone/>
              <wp:docPr id="245" name="Shape 245"/>
              <a:graphic xmlns:a="http://schemas.openxmlformats.org/drawingml/2006/main">
                <a:graphicData uri="http://schemas.microsoft.com/office/word/2010/wordprocessingShape">
                  <wps:wsp>
                    <wps:cNvSpPr txBox="1"/>
                    <wps:spPr>
                      <a:xfrm>
                        <a:ext cx="128270" cy="69850"/>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126</w:t>
                          </w:r>
                        </w:p>
                      </w:txbxContent>
                    </wps:txbx>
                    <wps:bodyPr wrap="none" lIns="0" tIns="0" rIns="0" bIns="0">
                      <a:spAutoFit/>
                    </wps:bodyPr>
                  </wps:wsp>
                </a:graphicData>
              </a:graphic>
            </wp:anchor>
          </w:drawing>
        </mc:Choice>
        <mc:Fallback>
          <w:pict>
            <v:shape id="_x0000_s1271" type="#_x0000_t202" style="position:absolute;margin-left:63.899999999999999pt;margin-top:674.79999999999995pt;width:10.1pt;height:5.5pt;z-index:-188743920;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126</w:t>
                    </w:r>
                  </w:p>
                </w:txbxContent>
              </v:textbox>
              <w10:wrap anchorx="page" anchory="page"/>
            </v:shape>
          </w:pict>
        </mc:Fallback>
      </mc:AlternateContent>
    </w:r>
    <w:r>
      <mc:AlternateContent>
        <mc:Choice Requires="wps">
          <w:drawing>
            <wp:anchor distT="0" distB="0" distL="0" distR="0" simplePos="0" relativeHeight="62914835" behindDoc="1" locked="0" layoutInCell="1" allowOverlap="1">
              <wp:simplePos x="0" y="0"/>
              <wp:positionH relativeFrom="page">
                <wp:posOffset>6520180</wp:posOffset>
              </wp:positionH>
              <wp:positionV relativeFrom="page">
                <wp:posOffset>8865235</wp:posOffset>
              </wp:positionV>
              <wp:extent cx="140335" cy="109855"/>
              <wp:wrapNone/>
              <wp:docPr id="247" name="Shape 24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73" type="#_x0000_t202" style="position:absolute;margin-left:513.39999999999998pt;margin-top:698.04999999999995pt;width:11.050000000000001pt;height:8.6500000000000004pt;z-index:-188743918;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811530</wp:posOffset>
              </wp:positionH>
              <wp:positionV relativeFrom="page">
                <wp:posOffset>8569960</wp:posOffset>
              </wp:positionV>
              <wp:extent cx="128270" cy="69850"/>
              <wp:wrapNone/>
              <wp:docPr id="249" name="Shape 249"/>
              <a:graphic xmlns:a="http://schemas.openxmlformats.org/drawingml/2006/main">
                <a:graphicData uri="http://schemas.microsoft.com/office/word/2010/wordprocessingShape">
                  <wps:wsp>
                    <wps:cNvSpPr txBox="1"/>
                    <wps:spPr>
                      <a:xfrm>
                        <a:ext cx="128270" cy="69850"/>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126</w:t>
                          </w:r>
                        </w:p>
                      </w:txbxContent>
                    </wps:txbx>
                    <wps:bodyPr wrap="none" lIns="0" tIns="0" rIns="0" bIns="0">
                      <a:spAutoFit/>
                    </wps:bodyPr>
                  </wps:wsp>
                </a:graphicData>
              </a:graphic>
            </wp:anchor>
          </w:drawing>
        </mc:Choice>
        <mc:Fallback>
          <w:pict>
            <v:shape id="_x0000_s1275" type="#_x0000_t202" style="position:absolute;margin-left:63.899999999999999pt;margin-top:674.79999999999995pt;width:10.1pt;height:5.5pt;z-index:-188743916;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126</w:t>
                    </w:r>
                  </w:p>
                </w:txbxContent>
              </v:textbox>
              <w10:wrap anchorx="page" anchory="page"/>
            </v:shape>
          </w:pict>
        </mc:Fallback>
      </mc:AlternateContent>
    </w:r>
    <w:r>
      <mc:AlternateContent>
        <mc:Choice Requires="wps">
          <w:drawing>
            <wp:anchor distT="0" distB="0" distL="0" distR="0" simplePos="0" relativeHeight="62914839" behindDoc="1" locked="0" layoutInCell="1" allowOverlap="1">
              <wp:simplePos x="0" y="0"/>
              <wp:positionH relativeFrom="page">
                <wp:posOffset>6520180</wp:posOffset>
              </wp:positionH>
              <wp:positionV relativeFrom="page">
                <wp:posOffset>8865235</wp:posOffset>
              </wp:positionV>
              <wp:extent cx="140335" cy="109855"/>
              <wp:wrapNone/>
              <wp:docPr id="251" name="Shape 25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77" type="#_x0000_t202" style="position:absolute;margin-left:513.39999999999998pt;margin-top:698.04999999999995pt;width:11.050000000000001pt;height:8.6500000000000004pt;z-index:-188743914;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811530</wp:posOffset>
              </wp:positionH>
              <wp:positionV relativeFrom="page">
                <wp:posOffset>9046845</wp:posOffset>
              </wp:positionV>
              <wp:extent cx="128270" cy="73025"/>
              <wp:wrapNone/>
              <wp:docPr id="253" name="Shape 253"/>
              <a:graphic xmlns:a="http://schemas.openxmlformats.org/drawingml/2006/main">
                <a:graphicData uri="http://schemas.microsoft.com/office/word/2010/wordprocessingShape">
                  <wps:wsp>
                    <wps:cNvSpPr txBox="1"/>
                    <wps:spPr>
                      <a:xfrm>
                        <a:ext cx="128270" cy="7302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121</w:t>
                          </w:r>
                        </w:p>
                      </w:txbxContent>
                    </wps:txbx>
                    <wps:bodyPr wrap="none" lIns="0" tIns="0" rIns="0" bIns="0">
                      <a:spAutoFit/>
                    </wps:bodyPr>
                  </wps:wsp>
                </a:graphicData>
              </a:graphic>
            </wp:anchor>
          </w:drawing>
        </mc:Choice>
        <mc:Fallback>
          <w:pict>
            <v:shape id="_x0000_s1279" type="#_x0000_t202" style="position:absolute;margin-left:63.899999999999999pt;margin-top:712.35000000000002pt;width:10.1pt;height:5.75pt;z-index:-188743912;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121</w:t>
                    </w:r>
                  </w:p>
                </w:txbxContent>
              </v:textbox>
              <w10:wrap anchorx="page" anchory="page"/>
            </v:shape>
          </w:pict>
        </mc:Fallback>
      </mc:AlternateContent>
    </w:r>
    <w:r>
      <mc:AlternateContent>
        <mc:Choice Requires="wps">
          <w:drawing>
            <wp:anchor distT="0" distB="0" distL="0" distR="0" simplePos="0" relativeHeight="62914843" behindDoc="1" locked="0" layoutInCell="1" allowOverlap="1">
              <wp:simplePos x="0" y="0"/>
              <wp:positionH relativeFrom="page">
                <wp:posOffset>6520180</wp:posOffset>
              </wp:positionH>
              <wp:positionV relativeFrom="page">
                <wp:posOffset>9211310</wp:posOffset>
              </wp:positionV>
              <wp:extent cx="140335" cy="109855"/>
              <wp:wrapNone/>
              <wp:docPr id="255" name="Shape 255"/>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81" type="#_x0000_t202" style="position:absolute;margin-left:513.39999999999998pt;margin-top:725.29999999999995pt;width:11.050000000000001pt;height:8.6500000000000004pt;z-index:-188743910;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6483350</wp:posOffset>
              </wp:positionH>
              <wp:positionV relativeFrom="page">
                <wp:posOffset>9396095</wp:posOffset>
              </wp:positionV>
              <wp:extent cx="140335" cy="109855"/>
              <wp:wrapNone/>
              <wp:docPr id="261" name="Shape 26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87" type="#_x0000_t202" style="position:absolute;margin-left:510.5pt;margin-top:739.85000000000002pt;width:11.050000000000001pt;height:8.6500000000000004pt;z-index:-18874390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6483350</wp:posOffset>
              </wp:positionH>
              <wp:positionV relativeFrom="page">
                <wp:posOffset>9396095</wp:posOffset>
              </wp:positionV>
              <wp:extent cx="140335" cy="109855"/>
              <wp:wrapNone/>
              <wp:docPr id="263" name="Shape 263"/>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89" type="#_x0000_t202" style="position:absolute;margin-left:510.5pt;margin-top:739.85000000000002pt;width:11.050000000000001pt;height:8.6500000000000004pt;z-index:-18874390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846455</wp:posOffset>
              </wp:positionH>
              <wp:positionV relativeFrom="page">
                <wp:posOffset>9046845</wp:posOffset>
              </wp:positionV>
              <wp:extent cx="128270" cy="73025"/>
              <wp:wrapNone/>
              <wp:docPr id="265" name="Shape 265"/>
              <a:graphic xmlns:a="http://schemas.openxmlformats.org/drawingml/2006/main">
                <a:graphicData uri="http://schemas.microsoft.com/office/word/2010/wordprocessingShape">
                  <wps:wsp>
                    <wps:cNvSpPr txBox="1"/>
                    <wps:spPr>
                      <a:xfrm>
                        <a:ext cx="128270" cy="7302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128</w:t>
                          </w:r>
                        </w:p>
                      </w:txbxContent>
                    </wps:txbx>
                    <wps:bodyPr wrap="none" lIns="0" tIns="0" rIns="0" bIns="0">
                      <a:spAutoFit/>
                    </wps:bodyPr>
                  </wps:wsp>
                </a:graphicData>
              </a:graphic>
            </wp:anchor>
          </w:drawing>
        </mc:Choice>
        <mc:Fallback>
          <w:pict>
            <v:shape id="_x0000_s1291" type="#_x0000_t202" style="position:absolute;margin-left:66.650000000000006pt;margin-top:712.35000000000002pt;width:10.1pt;height:5.75pt;z-index:-188743904;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128</w:t>
                    </w:r>
                  </w:p>
                </w:txbxContent>
              </v:textbox>
              <w10:wrap anchorx="page" anchory="page"/>
            </v:shape>
          </w:pict>
        </mc:Fallback>
      </mc:AlternateContent>
    </w:r>
    <w:r>
      <mc:AlternateContent>
        <mc:Choice Requires="wps">
          <w:drawing>
            <wp:anchor distT="0" distB="0" distL="0" distR="0" simplePos="0" relativeHeight="62914851" behindDoc="1" locked="0" layoutInCell="1" allowOverlap="1">
              <wp:simplePos x="0" y="0"/>
              <wp:positionH relativeFrom="page">
                <wp:posOffset>6555740</wp:posOffset>
              </wp:positionH>
              <wp:positionV relativeFrom="page">
                <wp:posOffset>9211310</wp:posOffset>
              </wp:positionV>
              <wp:extent cx="140335" cy="109855"/>
              <wp:wrapNone/>
              <wp:docPr id="267" name="Shape 26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93" type="#_x0000_t202" style="position:absolute;margin-left:516.20000000000005pt;margin-top:725.29999999999995pt;width:11.050000000000001pt;height:8.6500000000000004pt;z-index:-188743902;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808355</wp:posOffset>
              </wp:positionH>
              <wp:positionV relativeFrom="page">
                <wp:posOffset>8348980</wp:posOffset>
              </wp:positionV>
              <wp:extent cx="128270" cy="73025"/>
              <wp:wrapNone/>
              <wp:docPr id="269" name="Shape 269"/>
              <a:graphic xmlns:a="http://schemas.openxmlformats.org/drawingml/2006/main">
                <a:graphicData uri="http://schemas.microsoft.com/office/word/2010/wordprocessingShape">
                  <wps:wsp>
                    <wps:cNvSpPr txBox="1"/>
                    <wps:spPr>
                      <a:xfrm>
                        <a:ext cx="128270" cy="7302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134</w:t>
                          </w:r>
                        </w:p>
                      </w:txbxContent>
                    </wps:txbx>
                    <wps:bodyPr wrap="none" lIns="0" tIns="0" rIns="0" bIns="0">
                      <a:spAutoFit/>
                    </wps:bodyPr>
                  </wps:wsp>
                </a:graphicData>
              </a:graphic>
            </wp:anchor>
          </w:drawing>
        </mc:Choice>
        <mc:Fallback>
          <w:pict>
            <v:shape id="_x0000_s1295" type="#_x0000_t202" style="position:absolute;margin-left:63.649999999999999pt;margin-top:657.39999999999998pt;width:10.1pt;height:5.75pt;z-index:-188743900;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134</w:t>
                    </w:r>
                  </w:p>
                </w:txbxContent>
              </v:textbox>
              <w10:wrap anchorx="page" anchory="page"/>
            </v:shape>
          </w:pict>
        </mc:Fallback>
      </mc:AlternateContent>
    </w:r>
    <w:r>
      <mc:AlternateContent>
        <mc:Choice Requires="wps">
          <w:drawing>
            <wp:anchor distT="0" distB="0" distL="0" distR="0" simplePos="0" relativeHeight="62914855" behindDoc="1" locked="0" layoutInCell="1" allowOverlap="1">
              <wp:simplePos x="0" y="0"/>
              <wp:positionH relativeFrom="page">
                <wp:posOffset>808355</wp:posOffset>
              </wp:positionH>
              <wp:positionV relativeFrom="page">
                <wp:posOffset>8876030</wp:posOffset>
              </wp:positionV>
              <wp:extent cx="128270" cy="69850"/>
              <wp:wrapNone/>
              <wp:docPr id="271" name="Shape 271"/>
              <a:graphic xmlns:a="http://schemas.openxmlformats.org/drawingml/2006/main">
                <a:graphicData uri="http://schemas.microsoft.com/office/word/2010/wordprocessingShape">
                  <wps:wsp>
                    <wps:cNvSpPr txBox="1"/>
                    <wps:spPr>
                      <a:xfrm>
                        <a:ext cx="128270" cy="69850"/>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color w:val="000000"/>
                                <w:spacing w:val="0"/>
                                <w:w w:val="100"/>
                                <w:position w:val="0"/>
                                <w:sz w:val="12"/>
                                <w:szCs w:val="1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97" type="#_x0000_t202" style="position:absolute;margin-left:63.649999999999999pt;margin-top:698.89999999999998pt;width:10.1pt;height:5.5pt;z-index:-188743898;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color w:val="000000"/>
                          <w:spacing w:val="0"/>
                          <w:w w:val="100"/>
                          <w:position w:val="0"/>
                          <w:sz w:val="12"/>
                          <w:szCs w:val="1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6483350</wp:posOffset>
              </wp:positionH>
              <wp:positionV relativeFrom="page">
                <wp:posOffset>9396095</wp:posOffset>
              </wp:positionV>
              <wp:extent cx="140335" cy="109855"/>
              <wp:wrapNone/>
              <wp:docPr id="29" name="Shape 29"/>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5" type="#_x0000_t202" style="position:absolute;margin-left:510.5pt;margin-top:739.85000000000002pt;width:11.050000000000001pt;height:8.6500000000000004pt;z-index:-188744055;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808355</wp:posOffset>
              </wp:positionH>
              <wp:positionV relativeFrom="page">
                <wp:posOffset>8348980</wp:posOffset>
              </wp:positionV>
              <wp:extent cx="128270" cy="73025"/>
              <wp:wrapNone/>
              <wp:docPr id="273" name="Shape 273"/>
              <a:graphic xmlns:a="http://schemas.openxmlformats.org/drawingml/2006/main">
                <a:graphicData uri="http://schemas.microsoft.com/office/word/2010/wordprocessingShape">
                  <wps:wsp>
                    <wps:cNvSpPr txBox="1"/>
                    <wps:spPr>
                      <a:xfrm>
                        <a:ext cx="128270" cy="7302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134</w:t>
                          </w:r>
                        </w:p>
                      </w:txbxContent>
                    </wps:txbx>
                    <wps:bodyPr wrap="none" lIns="0" tIns="0" rIns="0" bIns="0">
                      <a:spAutoFit/>
                    </wps:bodyPr>
                  </wps:wsp>
                </a:graphicData>
              </a:graphic>
            </wp:anchor>
          </w:drawing>
        </mc:Choice>
        <mc:Fallback>
          <w:pict>
            <v:shape id="_x0000_s1299" type="#_x0000_t202" style="position:absolute;margin-left:63.649999999999999pt;margin-top:657.39999999999998pt;width:10.1pt;height:5.75pt;z-index:-188743896;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134</w:t>
                    </w:r>
                  </w:p>
                </w:txbxContent>
              </v:textbox>
              <w10:wrap anchorx="page" anchory="page"/>
            </v:shape>
          </w:pict>
        </mc:Fallback>
      </mc:AlternateContent>
    </w:r>
    <w:r>
      <mc:AlternateContent>
        <mc:Choice Requires="wps">
          <w:drawing>
            <wp:anchor distT="0" distB="0" distL="0" distR="0" simplePos="0" relativeHeight="62914859" behindDoc="1" locked="0" layoutInCell="1" allowOverlap="1">
              <wp:simplePos x="0" y="0"/>
              <wp:positionH relativeFrom="page">
                <wp:posOffset>808355</wp:posOffset>
              </wp:positionH>
              <wp:positionV relativeFrom="page">
                <wp:posOffset>8876030</wp:posOffset>
              </wp:positionV>
              <wp:extent cx="128270" cy="69850"/>
              <wp:wrapNone/>
              <wp:docPr id="275" name="Shape 275"/>
              <a:graphic xmlns:a="http://schemas.openxmlformats.org/drawingml/2006/main">
                <a:graphicData uri="http://schemas.microsoft.com/office/word/2010/wordprocessingShape">
                  <wps:wsp>
                    <wps:cNvSpPr txBox="1"/>
                    <wps:spPr>
                      <a:xfrm>
                        <a:ext cx="128270" cy="69850"/>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color w:val="000000"/>
                                <w:spacing w:val="0"/>
                                <w:w w:val="100"/>
                                <w:position w:val="0"/>
                                <w:sz w:val="12"/>
                                <w:szCs w:val="1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01" type="#_x0000_t202" style="position:absolute;margin-left:63.649999999999999pt;margin-top:698.89999999999998pt;width:10.1pt;height:5.5pt;z-index:-188743894;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color w:val="000000"/>
                          <w:spacing w:val="0"/>
                          <w:w w:val="100"/>
                          <w:position w:val="0"/>
                          <w:sz w:val="12"/>
                          <w:szCs w:val="12"/>
                          <w:shd w:val="clear" w:color="auto" w:fill="auto"/>
                          <w:lang w:val="en-US" w:eastAsia="en-US" w:bidi="en-US"/>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828675</wp:posOffset>
              </wp:positionH>
              <wp:positionV relativeFrom="page">
                <wp:posOffset>9096375</wp:posOffset>
              </wp:positionV>
              <wp:extent cx="128270" cy="73025"/>
              <wp:wrapNone/>
              <wp:docPr id="281" name="Shape 281"/>
              <a:graphic xmlns:a="http://schemas.openxmlformats.org/drawingml/2006/main">
                <a:graphicData uri="http://schemas.microsoft.com/office/word/2010/wordprocessingShape">
                  <wps:wsp>
                    <wps:cNvSpPr txBox="1"/>
                    <wps:spPr>
                      <a:xfrm>
                        <a:ext cx="128270" cy="7302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141</w:t>
                          </w:r>
                        </w:p>
                      </w:txbxContent>
                    </wps:txbx>
                    <wps:bodyPr wrap="none" lIns="0" tIns="0" rIns="0" bIns="0">
                      <a:spAutoFit/>
                    </wps:bodyPr>
                  </wps:wsp>
                </a:graphicData>
              </a:graphic>
            </wp:anchor>
          </w:drawing>
        </mc:Choice>
        <mc:Fallback>
          <w:pict>
            <v:shape id="_x0000_s1307" type="#_x0000_t202" style="position:absolute;margin-left:65.25pt;margin-top:716.25pt;width:10.1pt;height:5.75pt;z-index:-188743892;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141</w:t>
                    </w:r>
                  </w:p>
                </w:txbxContent>
              </v:textbox>
              <w10:wrap anchorx="page" anchory="page"/>
            </v:shape>
          </w:pict>
        </mc:Fallback>
      </mc:AlternateContent>
    </w:r>
    <w:r>
      <mc:AlternateContent>
        <mc:Choice Requires="wps">
          <w:drawing>
            <wp:anchor distT="0" distB="0" distL="0" distR="0" simplePos="0" relativeHeight="62914863" behindDoc="1" locked="0" layoutInCell="1" allowOverlap="1">
              <wp:simplePos x="0" y="0"/>
              <wp:positionH relativeFrom="page">
                <wp:posOffset>6537960</wp:posOffset>
              </wp:positionH>
              <wp:positionV relativeFrom="page">
                <wp:posOffset>9260840</wp:posOffset>
              </wp:positionV>
              <wp:extent cx="140335" cy="109855"/>
              <wp:wrapNone/>
              <wp:docPr id="283" name="Shape 283"/>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09" type="#_x0000_t202" style="position:absolute;margin-left:514.79999999999995pt;margin-top:729.20000000000005pt;width:11.050000000000001pt;height:8.6500000000000004pt;z-index:-188743890;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6483350</wp:posOffset>
              </wp:positionH>
              <wp:positionV relativeFrom="page">
                <wp:posOffset>9396095</wp:posOffset>
              </wp:positionV>
              <wp:extent cx="140335" cy="109855"/>
              <wp:wrapNone/>
              <wp:docPr id="285" name="Shape 285"/>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11" type="#_x0000_t202" style="position:absolute;margin-left:510.5pt;margin-top:739.85000000000002pt;width:11.050000000000001pt;height:8.6500000000000004pt;z-index:-18874388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6483350</wp:posOffset>
              </wp:positionH>
              <wp:positionV relativeFrom="page">
                <wp:posOffset>9396095</wp:posOffset>
              </wp:positionV>
              <wp:extent cx="140335" cy="109855"/>
              <wp:wrapNone/>
              <wp:docPr id="295" name="Shape 295"/>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21" type="#_x0000_t202" style="position:absolute;margin-left:510.5pt;margin-top:739.85000000000002pt;width:11.050000000000001pt;height:8.6500000000000004pt;z-index:-18874388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6483350</wp:posOffset>
              </wp:positionH>
              <wp:positionV relativeFrom="page">
                <wp:posOffset>9396095</wp:posOffset>
              </wp:positionV>
              <wp:extent cx="140335" cy="109855"/>
              <wp:wrapNone/>
              <wp:docPr id="297" name="Shape 29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23" type="#_x0000_t202" style="position:absolute;margin-left:510.5pt;margin-top:739.85000000000002pt;width:11.050000000000001pt;height:8.6500000000000004pt;z-index:-18874388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819785</wp:posOffset>
              </wp:positionH>
              <wp:positionV relativeFrom="page">
                <wp:posOffset>9096375</wp:posOffset>
              </wp:positionV>
              <wp:extent cx="128270" cy="73025"/>
              <wp:wrapNone/>
              <wp:docPr id="299" name="Shape 299"/>
              <a:graphic xmlns:a="http://schemas.openxmlformats.org/drawingml/2006/main">
                <a:graphicData uri="http://schemas.microsoft.com/office/word/2010/wordprocessingShape">
                  <wps:wsp>
                    <wps:cNvSpPr txBox="1"/>
                    <wps:spPr>
                      <a:xfrm>
                        <a:ext cx="128270" cy="7302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158</w:t>
                          </w:r>
                        </w:p>
                      </w:txbxContent>
                    </wps:txbx>
                    <wps:bodyPr wrap="none" lIns="0" tIns="0" rIns="0" bIns="0">
                      <a:spAutoFit/>
                    </wps:bodyPr>
                  </wps:wsp>
                </a:graphicData>
              </a:graphic>
            </wp:anchor>
          </w:drawing>
        </mc:Choice>
        <mc:Fallback>
          <w:pict>
            <v:shape id="_x0000_s1325" type="#_x0000_t202" style="position:absolute;margin-left:64.549999999999997pt;margin-top:716.25pt;width:10.1pt;height:5.75pt;z-index:-188743882;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158</w:t>
                    </w:r>
                  </w:p>
                </w:txbxContent>
              </v:textbox>
              <w10:wrap anchorx="page" anchory="page"/>
            </v:shape>
          </w:pict>
        </mc:Fallback>
      </mc:AlternateContent>
    </w:r>
    <w:r>
      <mc:AlternateContent>
        <mc:Choice Requires="wps">
          <w:drawing>
            <wp:anchor distT="0" distB="0" distL="0" distR="0" simplePos="0" relativeHeight="62914873" behindDoc="1" locked="0" layoutInCell="1" allowOverlap="1">
              <wp:simplePos x="0" y="0"/>
              <wp:positionH relativeFrom="page">
                <wp:posOffset>6528435</wp:posOffset>
              </wp:positionH>
              <wp:positionV relativeFrom="page">
                <wp:posOffset>9526270</wp:posOffset>
              </wp:positionV>
              <wp:extent cx="140335" cy="109855"/>
              <wp:wrapNone/>
              <wp:docPr id="301" name="Shape 30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27" type="#_x0000_t202" style="position:absolute;margin-left:514.04999999999995pt;margin-top:750.10000000000002pt;width:11.050000000000001pt;height:8.6500000000000004pt;z-index:-188743880;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819785</wp:posOffset>
              </wp:positionH>
              <wp:positionV relativeFrom="page">
                <wp:posOffset>9096375</wp:posOffset>
              </wp:positionV>
              <wp:extent cx="128270" cy="73025"/>
              <wp:wrapNone/>
              <wp:docPr id="303" name="Shape 303"/>
              <a:graphic xmlns:a="http://schemas.openxmlformats.org/drawingml/2006/main">
                <a:graphicData uri="http://schemas.microsoft.com/office/word/2010/wordprocessingShape">
                  <wps:wsp>
                    <wps:cNvSpPr txBox="1"/>
                    <wps:spPr>
                      <a:xfrm>
                        <a:ext cx="128270" cy="7302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158</w:t>
                          </w:r>
                        </w:p>
                      </w:txbxContent>
                    </wps:txbx>
                    <wps:bodyPr wrap="none" lIns="0" tIns="0" rIns="0" bIns="0">
                      <a:spAutoFit/>
                    </wps:bodyPr>
                  </wps:wsp>
                </a:graphicData>
              </a:graphic>
            </wp:anchor>
          </w:drawing>
        </mc:Choice>
        <mc:Fallback>
          <w:pict>
            <v:shape id="_x0000_s1329" type="#_x0000_t202" style="position:absolute;margin-left:64.549999999999997pt;margin-top:716.25pt;width:10.1pt;height:5.75pt;z-index:-188743878;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158</w:t>
                    </w:r>
                  </w:p>
                </w:txbxContent>
              </v:textbox>
              <w10:wrap anchorx="page" anchory="page"/>
            </v:shape>
          </w:pict>
        </mc:Fallback>
      </mc:AlternateContent>
    </w:r>
    <w:r>
      <mc:AlternateContent>
        <mc:Choice Requires="wps">
          <w:drawing>
            <wp:anchor distT="0" distB="0" distL="0" distR="0" simplePos="0" relativeHeight="62914877" behindDoc="1" locked="0" layoutInCell="1" allowOverlap="1">
              <wp:simplePos x="0" y="0"/>
              <wp:positionH relativeFrom="page">
                <wp:posOffset>6528435</wp:posOffset>
              </wp:positionH>
              <wp:positionV relativeFrom="page">
                <wp:posOffset>9526270</wp:posOffset>
              </wp:positionV>
              <wp:extent cx="140335" cy="109855"/>
              <wp:wrapNone/>
              <wp:docPr id="305" name="Shape 305"/>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31" type="#_x0000_t202" style="position:absolute;margin-left:514.04999999999995pt;margin-top:750.10000000000002pt;width:11.050000000000001pt;height:8.6500000000000004pt;z-index:-188743876;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801370</wp:posOffset>
              </wp:positionH>
              <wp:positionV relativeFrom="page">
                <wp:posOffset>9096375</wp:posOffset>
              </wp:positionV>
              <wp:extent cx="128270" cy="73025"/>
              <wp:wrapNone/>
              <wp:docPr id="307" name="Shape 307"/>
              <a:graphic xmlns:a="http://schemas.openxmlformats.org/drawingml/2006/main">
                <a:graphicData uri="http://schemas.microsoft.com/office/word/2010/wordprocessingShape">
                  <wps:wsp>
                    <wps:cNvSpPr txBox="1"/>
                    <wps:spPr>
                      <a:xfrm>
                        <a:ext cx="128270" cy="7302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154</w:t>
                          </w:r>
                        </w:p>
                      </w:txbxContent>
                    </wps:txbx>
                    <wps:bodyPr wrap="none" lIns="0" tIns="0" rIns="0" bIns="0">
                      <a:spAutoFit/>
                    </wps:bodyPr>
                  </wps:wsp>
                </a:graphicData>
              </a:graphic>
            </wp:anchor>
          </w:drawing>
        </mc:Choice>
        <mc:Fallback>
          <w:pict>
            <v:shape id="_x0000_s1333" type="#_x0000_t202" style="position:absolute;margin-left:63.100000000000001pt;margin-top:716.25pt;width:10.1pt;height:5.75pt;z-index:-188743874;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154</w:t>
                    </w:r>
                  </w:p>
                </w:txbxContent>
              </v:textbox>
              <w10:wrap anchorx="page" anchory="page"/>
            </v:shape>
          </w:pict>
        </mc:Fallback>
      </mc:AlternateContent>
    </w:r>
    <w:r>
      <mc:AlternateContent>
        <mc:Choice Requires="wps">
          <w:drawing>
            <wp:anchor distT="0" distB="0" distL="0" distR="0" simplePos="0" relativeHeight="62914881" behindDoc="1" locked="0" layoutInCell="1" allowOverlap="1">
              <wp:simplePos x="0" y="0"/>
              <wp:positionH relativeFrom="page">
                <wp:posOffset>801370</wp:posOffset>
              </wp:positionH>
              <wp:positionV relativeFrom="page">
                <wp:posOffset>9623425</wp:posOffset>
              </wp:positionV>
              <wp:extent cx="128270" cy="73025"/>
              <wp:wrapNone/>
              <wp:docPr id="309" name="Shape 309"/>
              <a:graphic xmlns:a="http://schemas.openxmlformats.org/drawingml/2006/main">
                <a:graphicData uri="http://schemas.microsoft.com/office/word/2010/wordprocessingShape">
                  <wps:wsp>
                    <wps:cNvSpPr txBox="1"/>
                    <wps:spPr>
                      <a:xfrm>
                        <a:ext cx="128270" cy="7302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155</w:t>
                          </w:r>
                        </w:p>
                      </w:txbxContent>
                    </wps:txbx>
                    <wps:bodyPr wrap="none" lIns="0" tIns="0" rIns="0" bIns="0">
                      <a:spAutoFit/>
                    </wps:bodyPr>
                  </wps:wsp>
                </a:graphicData>
              </a:graphic>
            </wp:anchor>
          </w:drawing>
        </mc:Choice>
        <mc:Fallback>
          <w:pict>
            <v:shape id="_x0000_s1335" type="#_x0000_t202" style="position:absolute;margin-left:63.100000000000001pt;margin-top:757.75pt;width:10.1pt;height:5.75pt;z-index:-188743872;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155</w:t>
                    </w:r>
                  </w:p>
                </w:txbxContent>
              </v:textbox>
              <w10:wrap anchorx="page" anchory="page"/>
            </v:shape>
          </w:pict>
        </mc:Fallback>
      </mc:AlternateContent>
    </w:r>
    <w:r>
      <mc:AlternateContent>
        <mc:Choice Requires="wps">
          <w:drawing>
            <wp:anchor distT="0" distB="0" distL="0" distR="0" simplePos="0" relativeHeight="62914883" behindDoc="1" locked="0" layoutInCell="1" allowOverlap="1">
              <wp:simplePos x="0" y="0"/>
              <wp:positionH relativeFrom="page">
                <wp:posOffset>6510655</wp:posOffset>
              </wp:positionH>
              <wp:positionV relativeFrom="page">
                <wp:posOffset>9787890</wp:posOffset>
              </wp:positionV>
              <wp:extent cx="140335" cy="109855"/>
              <wp:wrapNone/>
              <wp:docPr id="311" name="Shape 31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37" type="#_x0000_t202" style="position:absolute;margin-left:512.64999999999998pt;margin-top:770.70000000000005pt;width:11.050000000000001pt;height:8.6500000000000004pt;z-index:-188743870;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6483350</wp:posOffset>
              </wp:positionH>
              <wp:positionV relativeFrom="page">
                <wp:posOffset>9396095</wp:posOffset>
              </wp:positionV>
              <wp:extent cx="140335" cy="109855"/>
              <wp:wrapNone/>
              <wp:docPr id="317" name="Shape 31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43" type="#_x0000_t202" style="position:absolute;margin-left:510.5pt;margin-top:739.85000000000002pt;width:11.050000000000001pt;height:8.6500000000000004pt;z-index:-18874386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6483350</wp:posOffset>
              </wp:positionH>
              <wp:positionV relativeFrom="page">
                <wp:posOffset>9396095</wp:posOffset>
              </wp:positionV>
              <wp:extent cx="140335" cy="109855"/>
              <wp:wrapNone/>
              <wp:docPr id="319" name="Shape 319"/>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45" type="#_x0000_t202" style="position:absolute;margin-left:510.5pt;margin-top:739.85000000000002pt;width:11.050000000000001pt;height:8.6500000000000004pt;z-index:-18874386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6483350</wp:posOffset>
              </wp:positionH>
              <wp:positionV relativeFrom="page">
                <wp:posOffset>9396095</wp:posOffset>
              </wp:positionV>
              <wp:extent cx="140335" cy="109855"/>
              <wp:wrapNone/>
              <wp:docPr id="31" name="Shape 3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7" type="#_x0000_t202" style="position:absolute;margin-left:510.5pt;margin-top:739.85000000000002pt;width:11.050000000000001pt;height:8.6500000000000004pt;z-index:-188744053;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833755</wp:posOffset>
              </wp:positionH>
              <wp:positionV relativeFrom="page">
                <wp:posOffset>8310880</wp:posOffset>
              </wp:positionV>
              <wp:extent cx="85090" cy="69850"/>
              <wp:wrapNone/>
              <wp:docPr id="35" name="Shape 35"/>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000000"/>
                                <w:spacing w:val="0"/>
                                <w:w w:val="100"/>
                                <w:position w:val="0"/>
                                <w:sz w:val="12"/>
                                <w:szCs w:val="1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1" type="#_x0000_t202" style="position:absolute;margin-left:65.650000000000006pt;margin-top:654.39999999999998pt;width:6.7000000000000002pt;height:5.5pt;z-index:-18874405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000000"/>
                          <w:spacing w:val="0"/>
                          <w:w w:val="100"/>
                          <w:position w:val="0"/>
                          <w:sz w:val="12"/>
                          <w:szCs w:val="12"/>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05" behindDoc="1" locked="0" layoutInCell="1" allowOverlap="1">
              <wp:simplePos x="0" y="0"/>
              <wp:positionH relativeFrom="page">
                <wp:posOffset>6542405</wp:posOffset>
              </wp:positionH>
              <wp:positionV relativeFrom="page">
                <wp:posOffset>8737600</wp:posOffset>
              </wp:positionV>
              <wp:extent cx="140335" cy="109855"/>
              <wp:wrapNone/>
              <wp:docPr id="37" name="Shape 37"/>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13</w:t>
                          </w:r>
                        </w:p>
                      </w:txbxContent>
                    </wps:txbx>
                    <wps:bodyPr wrap="none" lIns="0" tIns="0" rIns="0" bIns="0">
                      <a:spAutoFit/>
                    </wps:bodyPr>
                  </wps:wsp>
                </a:graphicData>
              </a:graphic>
            </wp:anchor>
          </w:drawing>
        </mc:Choice>
        <mc:Fallback>
          <w:pict>
            <v:shape id="_x0000_s1063" type="#_x0000_t202" style="position:absolute;margin-left:515.14999999999998pt;margin-top:688.pt;width:11.050000000000001pt;height:8.6500000000000004pt;z-index:-18874404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13</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833755</wp:posOffset>
              </wp:positionH>
              <wp:positionV relativeFrom="page">
                <wp:posOffset>8310880</wp:posOffset>
              </wp:positionV>
              <wp:extent cx="85090" cy="69850"/>
              <wp:wrapNone/>
              <wp:docPr id="39" name="Shape 39"/>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000000"/>
                                <w:spacing w:val="0"/>
                                <w:w w:val="100"/>
                                <w:position w:val="0"/>
                                <w:sz w:val="12"/>
                                <w:szCs w:val="1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5" type="#_x0000_t202" style="position:absolute;margin-left:65.650000000000006pt;margin-top:654.39999999999998pt;width:6.7000000000000002pt;height:5.5pt;z-index:-18874404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000000"/>
                          <w:spacing w:val="0"/>
                          <w:w w:val="100"/>
                          <w:position w:val="0"/>
                          <w:sz w:val="12"/>
                          <w:szCs w:val="12"/>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09" behindDoc="1" locked="0" layoutInCell="1" allowOverlap="1">
              <wp:simplePos x="0" y="0"/>
              <wp:positionH relativeFrom="page">
                <wp:posOffset>6542405</wp:posOffset>
              </wp:positionH>
              <wp:positionV relativeFrom="page">
                <wp:posOffset>8737600</wp:posOffset>
              </wp:positionV>
              <wp:extent cx="140335" cy="109855"/>
              <wp:wrapNone/>
              <wp:docPr id="41" name="Shape 41"/>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13</w:t>
                          </w:r>
                        </w:p>
                      </w:txbxContent>
                    </wps:txbx>
                    <wps:bodyPr wrap="none" lIns="0" tIns="0" rIns="0" bIns="0">
                      <a:spAutoFit/>
                    </wps:bodyPr>
                  </wps:wsp>
                </a:graphicData>
              </a:graphic>
            </wp:anchor>
          </w:drawing>
        </mc:Choice>
        <mc:Fallback>
          <w:pict>
            <v:shape id="_x0000_s1067" type="#_x0000_t202" style="position:absolute;margin-left:515.14999999999998pt;margin-top:688.pt;width:11.050000000000001pt;height:8.6500000000000004pt;z-index:-18874404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13</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821055</wp:posOffset>
              </wp:positionH>
              <wp:positionV relativeFrom="page">
                <wp:posOffset>8919210</wp:posOffset>
              </wp:positionV>
              <wp:extent cx="85090" cy="69850"/>
              <wp:wrapNone/>
              <wp:docPr id="43" name="Shape 43"/>
              <a:graphic xmlns:a="http://schemas.openxmlformats.org/drawingml/2006/main">
                <a:graphicData uri="http://schemas.microsoft.com/office/word/2010/wordprocessingShape">
                  <wps:wsp>
                    <wps:cNvSpPr txBox="1"/>
                    <wps:spPr>
                      <a:xfrm>
                        <a:ext cx="85090" cy="698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w:t>
                          </w:r>
                        </w:p>
                      </w:txbxContent>
                    </wps:txbx>
                    <wps:bodyPr wrap="none" lIns="0" tIns="0" rIns="0" bIns="0">
                      <a:spAutoFit/>
                    </wps:bodyPr>
                  </wps:wsp>
                </a:graphicData>
              </a:graphic>
            </wp:anchor>
          </w:drawing>
        </mc:Choice>
        <mc:Fallback>
          <w:pict>
            <v:shape id="_x0000_s1069" type="#_x0000_t202" style="position:absolute;margin-left:64.650000000000006pt;margin-top:702.29999999999995pt;width:6.7000000000000002pt;height:5.5pt;z-index:-18874404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w:t>
                    </w:r>
                  </w:p>
                </w:txbxContent>
              </v:textbox>
              <w10:wrap anchorx="page" anchory="page"/>
            </v:shape>
          </w:pict>
        </mc:Fallback>
      </mc:AlternateContent>
    </w:r>
    <w:r>
      <mc:AlternateContent>
        <mc:Choice Requires="wps">
          <w:drawing>
            <wp:anchor distT="0" distB="0" distL="0" distR="0" simplePos="0" relativeHeight="62914713" behindDoc="1" locked="0" layoutInCell="1" allowOverlap="1">
              <wp:simplePos x="0" y="0"/>
              <wp:positionH relativeFrom="page">
                <wp:posOffset>6530340</wp:posOffset>
              </wp:positionH>
              <wp:positionV relativeFrom="page">
                <wp:posOffset>9083675</wp:posOffset>
              </wp:positionV>
              <wp:extent cx="140335" cy="109855"/>
              <wp:wrapNone/>
              <wp:docPr id="45" name="Shape 45"/>
              <a:graphic xmlns:a="http://schemas.openxmlformats.org/drawingml/2006/main">
                <a:graphicData uri="http://schemas.microsoft.com/office/word/2010/wordprocessingShape">
                  <wps:wsp>
                    <wps:cNvSpPr txBox="1"/>
                    <wps:spPr>
                      <a:xfrm>
                        <a:ext cx="140335" cy="109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1" type="#_x0000_t202" style="position:absolute;margin-left:514.20000000000005pt;margin-top:715.25pt;width:11.050000000000001pt;height:8.6500000000000004pt;z-index:-18874404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footnoteRef/>
      </w:r>
    </w:p>
  </w:footnote>
  <w:footnote w:id="3">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footnoteRef/>
      </w:r>
    </w:p>
  </w:footnote>
  <w:footnote w:id="4">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footnoteRef/>
      </w:r>
    </w:p>
  </w:footnote>
  <w:footnote w:id="5">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footnoteRef/>
      </w:r>
    </w:p>
  </w:footnote>
  <w:footnote w:id="6">
    <w:p>
      <w:pPr>
        <w:pStyle w:val="Style2"/>
        <w:keepNext w:val="0"/>
        <w:keepLines w:val="0"/>
        <w:widowControl w:val="0"/>
        <w:shd w:val="clear" w:color="auto" w:fill="auto"/>
        <w:bidi w:val="0"/>
        <w:spacing w:before="0" w:after="0" w:line="240" w:lineRule="auto"/>
        <w:ind w:left="640" w:right="0" w:firstLine="0"/>
        <w:jc w:val="both"/>
      </w:pPr>
      <w:r>
        <w:rPr>
          <w:color w:val="000000"/>
          <w:spacing w:val="0"/>
          <w:w w:val="100"/>
          <w:position w:val="0"/>
          <w:shd w:val="clear" w:color="auto" w:fill="auto"/>
          <w:lang w:val="en-US" w:eastAsia="en-US" w:bidi="en-US"/>
        </w:rPr>
        <w:t>Acceleration of procedures takes effect only after the first instance (following a rejection as “manifestly unfounded“).</w:t>
      </w:r>
    </w:p>
  </w:footnote>
  <w:footnote w:id="7">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Section 13 Asylum Procedure Act.</w:t>
      </w:r>
    </w:p>
  </w:footnote>
  <w:footnote w:id="8">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For further</w:t>
      </w:r>
      <w:r>
        <w:fldChar w:fldCharType="begin"/>
      </w:r>
      <w:r>
        <w:rPr/>
        <w:instrText> HYPERLINK "http://www.bamf.de/EN/Migration/AsylFluechtlinge/Asylverfahren/Verteilung/verteilung-node.html" </w:instrText>
      </w:r>
      <w:r>
        <w:fldChar w:fldCharType="separate"/>
      </w:r>
      <w:r>
        <w:rPr>
          <w:color w:val="000000"/>
          <w:spacing w:val="0"/>
          <w:w w:val="100"/>
          <w:position w:val="0"/>
          <w:shd w:val="clear" w:color="auto" w:fill="auto"/>
          <w:lang w:val="en-US" w:eastAsia="en-US" w:bidi="en-US"/>
        </w:rPr>
        <w:t xml:space="preserve"> </w:t>
      </w:r>
      <w:r>
        <w:rPr>
          <w:color w:val="000080"/>
          <w:spacing w:val="0"/>
          <w:w w:val="100"/>
          <w:position w:val="0"/>
          <w:u w:val="single"/>
          <w:shd w:val="clear" w:color="auto" w:fill="auto"/>
          <w:lang w:val="en-US" w:eastAsia="en-US" w:bidi="en-US"/>
        </w:rPr>
        <w:t>details</w:t>
      </w:r>
      <w:r>
        <w:rPr>
          <w:color w:val="000000"/>
          <w:spacing w:val="0"/>
          <w:w w:val="100"/>
          <w:position w:val="0"/>
          <w:shd w:val="clear" w:color="auto" w:fill="auto"/>
          <w:lang w:val="en-US" w:eastAsia="en-US" w:bidi="en-US"/>
        </w:rPr>
        <w:t>.</w:t>
      </w:r>
      <w:r>
        <w:fldChar w:fldCharType="end"/>
      </w:r>
    </w:p>
  </w:footnote>
  <w:footnote w:id="9">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Most recent reports date back to 2010.</w:t>
      </w:r>
    </w:p>
  </w:footnote>
  <w:footnote w:id="10">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 xml:space="preserve">Pro Asyl, </w:t>
      </w:r>
      <w:r>
        <w:rPr>
          <w:i/>
          <w:iCs/>
          <w:color w:val="000000"/>
          <w:spacing w:val="0"/>
          <w:w w:val="100"/>
          <w:position w:val="0"/>
          <w:shd w:val="clear" w:color="auto" w:fill="auto"/>
          <w:lang w:val="en-US" w:eastAsia="en-US" w:bidi="en-US"/>
        </w:rPr>
        <w:t>Fluchtlinge im Labyrinth ('Refugees in the labyrinth’),</w:t>
      </w:r>
      <w:r>
        <w:rPr>
          <w:color w:val="000000"/>
          <w:spacing w:val="0"/>
          <w:w w:val="100"/>
          <w:position w:val="0"/>
          <w:shd w:val="clear" w:color="auto" w:fill="auto"/>
          <w:lang w:val="en-US" w:eastAsia="en-US" w:bidi="en-US"/>
        </w:rPr>
        <w:t xml:space="preserve"> 2012, pp.16-17.</w:t>
      </w:r>
    </w:p>
  </w:footnote>
  <w:footnote w:id="11">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hd w:val="clear" w:color="auto" w:fill="auto"/>
          <w:lang w:val="en-US" w:eastAsia="en-US" w:bidi="en-US"/>
        </w:rPr>
        <w:t>Section 24 IV Asylum Procedure Act.</w:t>
      </w:r>
    </w:p>
  </w:footnote>
  <w:footnote w:id="12">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hd w:val="clear" w:color="auto" w:fill="auto"/>
          <w:lang w:val="en-US" w:eastAsia="en-US" w:bidi="en-US"/>
        </w:rPr>
        <w:t>2010: 6.8 months, 2011: 5.7 months, 2012: 5.5 months.</w:t>
      </w:r>
    </w:p>
  </w:footnote>
  <w:footnote w:id="13">
    <w:p>
      <w:pPr>
        <w:pStyle w:val="Style2"/>
        <w:keepNext w:val="0"/>
        <w:keepLines w:val="0"/>
        <w:widowControl w:val="0"/>
        <w:shd w:val="clear" w:color="auto" w:fill="auto"/>
        <w:bidi w:val="0"/>
        <w:spacing w:before="0" w:after="0" w:line="240" w:lineRule="auto"/>
        <w:ind w:left="760" w:right="0" w:firstLine="0"/>
        <w:jc w:val="both"/>
      </w:pPr>
      <w:r>
        <w:rPr>
          <w:color w:val="000000"/>
          <w:spacing w:val="0"/>
          <w:w w:val="100"/>
          <w:position w:val="0"/>
          <w:shd w:val="clear" w:color="auto" w:fill="auto"/>
          <w:lang w:val="en-US" w:eastAsia="en-US" w:bidi="en-US"/>
        </w:rPr>
        <w:t xml:space="preserve">Average length of asylum procedures at authorities' level (Federal Office for Migration and Refugees) 2012 </w:t>
      </w:r>
      <w:r>
        <w:rPr>
          <w:i/>
          <w:iCs/>
          <w:color w:val="000000"/>
          <w:spacing w:val="0"/>
          <w:w w:val="100"/>
          <w:position w:val="0"/>
          <w:shd w:val="clear" w:color="auto" w:fill="auto"/>
          <w:lang w:val="en-US" w:eastAsia="en-US" w:bidi="en-US"/>
        </w:rPr>
        <w:t>see</w:t>
      </w:r>
      <w:r>
        <w:rPr>
          <w:color w:val="000000"/>
          <w:spacing w:val="0"/>
          <w:w w:val="100"/>
          <w:position w:val="0"/>
          <w:shd w:val="clear" w:color="auto" w:fill="auto"/>
          <w:lang w:val="en-US" w:eastAsia="en-US" w:bidi="en-US"/>
        </w:rPr>
        <w:t xml:space="preserve"> Federal Government of Germany, </w:t>
      </w:r>
      <w:r>
        <w:rPr>
          <w:i/>
          <w:iCs/>
          <w:color w:val="000000"/>
          <w:spacing w:val="0"/>
          <w:w w:val="100"/>
          <w:position w:val="0"/>
          <w:shd w:val="clear" w:color="auto" w:fill="auto"/>
          <w:lang w:val="en-US" w:eastAsia="en-US" w:bidi="en-US"/>
        </w:rPr>
        <w:t>Response to information request by the parliamentary group of “The Left” party/“Die Linke”</w:t>
      </w:r>
      <w:r>
        <w:rPr>
          <w:color w:val="000000"/>
          <w:spacing w:val="0"/>
          <w:w w:val="100"/>
          <w:position w:val="0"/>
          <w:shd w:val="clear" w:color="auto" w:fill="auto"/>
          <w:lang w:val="en-US" w:eastAsia="en-US" w:bidi="en-US"/>
        </w:rPr>
        <w:t>, 31st January 2013, No. 17/12234, pp. 7-8.</w:t>
      </w:r>
    </w:p>
  </w:footnote>
  <w:footnote w:id="14">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Federal Office for Migration and Refugees, </w:t>
      </w:r>
      <w:r>
        <w:rPr>
          <w:i/>
          <w:iCs/>
          <w:color w:val="000000"/>
          <w:spacing w:val="0"/>
          <w:w w:val="100"/>
          <w:position w:val="0"/>
          <w:shd w:val="clear" w:color="auto" w:fill="auto"/>
          <w:lang w:val="en-US" w:eastAsia="en-US" w:bidi="en-US"/>
        </w:rPr>
        <w:t>Entscheiderbrief (News for decision-makers),</w:t>
      </w:r>
      <w:r>
        <w:rPr>
          <w:color w:val="000000"/>
          <w:spacing w:val="0"/>
          <w:w w:val="100"/>
          <w:position w:val="0"/>
          <w:shd w:val="clear" w:color="auto" w:fill="auto"/>
          <w:lang w:val="en-US" w:eastAsia="en-US" w:bidi="en-US"/>
        </w:rPr>
        <w:t xml:space="preserve"> 9/2012, p. 2.</w:t>
      </w:r>
    </w:p>
  </w:footnote>
  <w:footnote w:id="15">
    <w:p>
      <w:pPr>
        <w:pStyle w:val="Style2"/>
        <w:keepNext w:val="0"/>
        <w:keepLines w:val="0"/>
        <w:widowControl w:val="0"/>
        <w:shd w:val="clear" w:color="auto" w:fill="auto"/>
        <w:bidi w:val="0"/>
        <w:spacing w:before="0" w:after="0" w:line="240" w:lineRule="auto"/>
        <w:ind w:left="0" w:right="0"/>
        <w:jc w:val="left"/>
      </w:pP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w:t>
      </w:r>
    </w:p>
  </w:footnote>
  <w:footnote w:id="16">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 xml:space="preserve">Federal Government, </w:t>
      </w:r>
      <w:r>
        <w:rPr>
          <w:i/>
          <w:iCs/>
          <w:color w:val="000000"/>
          <w:spacing w:val="0"/>
          <w:w w:val="100"/>
          <w:position w:val="0"/>
          <w:shd w:val="clear" w:color="auto" w:fill="auto"/>
          <w:lang w:val="en-US" w:eastAsia="en-US" w:bidi="en-US"/>
        </w:rPr>
        <w:t>Response to information request</w:t>
      </w:r>
      <w:r>
        <w:rPr>
          <w:color w:val="000000"/>
          <w:spacing w:val="0"/>
          <w:w w:val="100"/>
          <w:position w:val="0"/>
          <w:shd w:val="clear" w:color="auto" w:fill="auto"/>
          <w:lang w:val="en-US" w:eastAsia="en-US" w:bidi="en-US"/>
        </w:rPr>
        <w:t>, 31 January 2013, p. 24.</w:t>
      </w:r>
    </w:p>
  </w:footnote>
  <w:footnote w:id="17">
    <w:p>
      <w:pPr>
        <w:pStyle w:val="Style2"/>
        <w:keepNext w:val="0"/>
        <w:keepLines w:val="0"/>
        <w:widowControl w:val="0"/>
        <w:shd w:val="clear" w:color="auto" w:fill="auto"/>
        <w:bidi w:val="0"/>
        <w:spacing w:before="0" w:after="0" w:line="240" w:lineRule="auto"/>
        <w:ind w:left="0" w:right="0"/>
        <w:jc w:val="left"/>
      </w:pP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w:t>
      </w:r>
    </w:p>
  </w:footnote>
  <w:footnote w:id="18">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Federal Ministry of the Interior, 8.849 Asylantrage im November 2012, Press release of 14 December 2012.</w:t>
      </w:r>
    </w:p>
  </w:footnote>
  <w:footnote w:id="19">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 xml:space="preserve">Pro Asyl, </w:t>
      </w:r>
      <w:r>
        <w:rPr>
          <w:i/>
          <w:iCs/>
          <w:color w:val="000000"/>
          <w:spacing w:val="0"/>
          <w:w w:val="100"/>
          <w:position w:val="0"/>
          <w:shd w:val="clear" w:color="auto" w:fill="auto"/>
          <w:lang w:val="en-US" w:eastAsia="en-US" w:bidi="en-US"/>
        </w:rPr>
        <w:t>Entwicklung der Asylantrage im November 2012 (Developments of asylum applications in</w:t>
      </w:r>
    </w:p>
  </w:footnote>
  <w:footnote w:id="20">
    <w:p>
      <w:pPr>
        <w:pStyle w:val="Style2"/>
        <w:keepNext w:val="0"/>
        <w:keepLines w:val="0"/>
        <w:widowControl w:val="0"/>
        <w:shd w:val="clear" w:color="auto" w:fill="auto"/>
        <w:bidi w:val="0"/>
        <w:spacing w:before="0" w:after="0" w:line="240" w:lineRule="auto"/>
        <w:ind w:left="0" w:right="0" w:firstLine="600"/>
        <w:jc w:val="left"/>
      </w:pPr>
      <w:r>
        <w:rPr>
          <w:i/>
          <w:iCs/>
          <w:color w:val="000000"/>
          <w:spacing w:val="0"/>
          <w:w w:val="100"/>
          <w:position w:val="0"/>
          <w:shd w:val="clear" w:color="auto" w:fill="auto"/>
          <w:lang w:val="en-US" w:eastAsia="en-US" w:bidi="en-US"/>
        </w:rPr>
        <w:t>November 2012</w:t>
      </w:r>
      <w:r>
        <w:rPr>
          <w:color w:val="000000"/>
          <w:spacing w:val="0"/>
          <w:w w:val="100"/>
          <w:position w:val="0"/>
          <w:shd w:val="clear" w:color="auto" w:fill="auto"/>
          <w:lang w:val="en-US" w:eastAsia="en-US" w:bidi="en-US"/>
        </w:rPr>
        <w:t>), Press Release of 14 December 2012.</w:t>
      </w:r>
    </w:p>
  </w:footnote>
  <w:footnote w:id="21">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6,366 out of 8,450 pending applications on 31 December 2012.</w:t>
      </w:r>
    </w:p>
  </w:footnote>
  <w:footnote w:id="22">
    <w:p>
      <w:pPr>
        <w:pStyle w:val="Style2"/>
        <w:keepNext w:val="0"/>
        <w:keepLines w:val="0"/>
        <w:widowControl w:val="0"/>
        <w:shd w:val="clear" w:color="auto" w:fill="auto"/>
        <w:bidi w:val="0"/>
        <w:spacing w:before="0" w:after="0" w:line="240" w:lineRule="auto"/>
        <w:ind w:left="600" w:right="0" w:firstLine="0"/>
        <w:jc w:val="both"/>
      </w:pPr>
      <w:r>
        <w:rPr>
          <w:color w:val="000000"/>
          <w:spacing w:val="0"/>
          <w:w w:val="100"/>
          <w:position w:val="0"/>
          <w:shd w:val="clear" w:color="auto" w:fill="auto"/>
          <w:lang w:val="en-US" w:eastAsia="en-US" w:bidi="en-US"/>
        </w:rPr>
        <w:t>Federal Government, Response to information request, 31 January 2013, pp. 25-26; and 71 per cent, 3,373 out of 4,722 pending applications.</w:t>
      </w:r>
    </w:p>
  </w:footnote>
  <w:footnote w:id="23">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Sections 34a and 75 Asylum Procedure Act.</w:t>
      </w:r>
    </w:p>
  </w:footnote>
  <w:footnote w:id="24">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Dublin Transnational Project. Dublin II Regulation, National Report - Germany, December 2012, pp. 61-63.</w:t>
      </w:r>
    </w:p>
  </w:footnote>
  <w:footnote w:id="25">
    <w:p>
      <w:pPr>
        <w:pStyle w:val="Style2"/>
        <w:keepNext w:val="0"/>
        <w:keepLines w:val="0"/>
        <w:widowControl w:val="0"/>
        <w:shd w:val="clear" w:color="auto" w:fill="auto"/>
        <w:bidi w:val="0"/>
        <w:spacing w:before="0" w:after="0" w:line="240" w:lineRule="auto"/>
        <w:ind w:left="580" w:right="0" w:firstLine="0"/>
        <w:jc w:val="both"/>
      </w:pP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p. 6; The situation is inconsistent now, as some Federal States still hand out “Dublin decisions” in this manner, while others took precautions that asylum seekers are generally informed in advance about a possible Dublin transfer.</w:t>
      </w:r>
    </w:p>
  </w:footnote>
  <w:footnote w:id="26">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Based on numbers for January through November 2012, Federal Government, Response to information request, 31 January 2013, p. 20.</w:t>
      </w:r>
    </w:p>
  </w:footnote>
  <w:footnote w:id="27">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Section 24 and 25 Asylum Procedure Act.</w:t>
      </w:r>
    </w:p>
  </w:footnote>
  <w:footnote w:id="28">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Section 24 I Asylum Procedure Act.</w:t>
      </w:r>
    </w:p>
  </w:footnote>
  <w:footnote w:id="29">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Section 25 Asylum Procedure Act.</w:t>
      </w:r>
    </w:p>
  </w:footnote>
  <w:footnote w:id="30">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Dublin Transnational Project. Dublin II Regulation, National Report - Germany, December 2012, p. 12 and</w:t>
      </w:r>
    </w:p>
  </w:footnote>
  <w:footnote w:id="31">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p. 24.</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Section 17 Asylum Procedure Act.</w:t>
      </w:r>
    </w:p>
  </w:footnote>
  <w:footnote w:id="32">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UNHCR: Improving Asylum Procedures: Comparative Analysis and Recommendations for Law and Practice.</w:t>
      </w:r>
    </w:p>
  </w:footnote>
  <w:footnote w:id="33">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Detailed Research on Key Asylum Procedures Directive Provisions. March 2010. p. 117.</w:t>
      </w:r>
    </w:p>
    <w:p>
      <w:pPr>
        <w:pStyle w:val="Style2"/>
        <w:keepNext w:val="0"/>
        <w:keepLines w:val="0"/>
        <w:widowControl w:val="0"/>
        <w:shd w:val="clear" w:color="auto" w:fill="auto"/>
        <w:bidi w:val="0"/>
        <w:spacing w:before="0" w:after="0" w:line="240" w:lineRule="auto"/>
        <w:ind w:left="0" w:right="0"/>
        <w:jc w:val="left"/>
      </w:pP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p. 120.</w:t>
      </w:r>
    </w:p>
  </w:footnote>
  <w:footnote w:id="34">
    <w:p>
      <w:pPr>
        <w:pStyle w:val="Style2"/>
        <w:keepNext w:val="0"/>
        <w:keepLines w:val="0"/>
        <w:widowControl w:val="0"/>
        <w:shd w:val="clear" w:color="auto" w:fill="auto"/>
        <w:bidi w:val="0"/>
        <w:spacing w:before="0" w:after="0" w:line="240" w:lineRule="auto"/>
        <w:ind w:left="0" w:right="0"/>
        <w:jc w:val="left"/>
      </w:pP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pp. 120-125.</w:t>
      </w:r>
    </w:p>
  </w:footnote>
  <w:footnote w:id="35">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 xml:space="preserve">Numbers of interviews conducted through video conferencing </w:t>
      </w:r>
      <w:r>
        <w:rPr>
          <w:i/>
          <w:iCs/>
          <w:color w:val="000000"/>
          <w:spacing w:val="0"/>
          <w:w w:val="100"/>
          <w:position w:val="0"/>
          <w:shd w:val="clear" w:color="auto" w:fill="auto"/>
          <w:lang w:val="en-US" w:eastAsia="en-US" w:bidi="en-US"/>
        </w:rPr>
        <w:t>see</w:t>
      </w:r>
      <w:r>
        <w:rPr>
          <w:color w:val="000000"/>
          <w:spacing w:val="0"/>
          <w:w w:val="100"/>
          <w:position w:val="0"/>
          <w:shd w:val="clear" w:color="auto" w:fill="auto"/>
          <w:lang w:val="en-US" w:eastAsia="en-US" w:bidi="en-US"/>
        </w:rPr>
        <w:t xml:space="preserve"> Katharina Stamm. “Videokonferenztechnik im Asylverfahren - warum sie unzulassig ist”, </w:t>
      </w:r>
      <w:r>
        <w:rPr>
          <w:i/>
          <w:iCs/>
          <w:color w:val="000000"/>
          <w:spacing w:val="0"/>
          <w:w w:val="100"/>
          <w:position w:val="0"/>
          <w:shd w:val="clear" w:color="auto" w:fill="auto"/>
          <w:lang w:val="en-US" w:eastAsia="en-US" w:bidi="en-US"/>
        </w:rPr>
        <w:t>Asylmagazin</w:t>
      </w:r>
      <w:r>
        <w:rPr>
          <w:color w:val="000000"/>
          <w:spacing w:val="0"/>
          <w:w w:val="100"/>
          <w:position w:val="0"/>
          <w:shd w:val="clear" w:color="auto" w:fill="auto"/>
          <w:lang w:val="en-US" w:eastAsia="en-US" w:bidi="en-US"/>
        </w:rPr>
        <w:t xml:space="preserve"> 3/2012, p. 70; Federal Government of Germany, </w:t>
      </w:r>
      <w:r>
        <w:rPr>
          <w:i/>
          <w:iCs/>
          <w:color w:val="000000"/>
          <w:spacing w:val="0"/>
          <w:w w:val="100"/>
          <w:position w:val="0"/>
          <w:shd w:val="clear" w:color="auto" w:fill="auto"/>
          <w:lang w:val="en-US" w:eastAsia="en-US" w:bidi="en-US"/>
        </w:rPr>
        <w:t>Response to information request by the parliamentary group of “The Left” party/“Die Linke</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10</w:t>
      </w:r>
      <w:r>
        <w:rPr>
          <w:i/>
          <w:iCs/>
          <w:color w:val="000000"/>
          <w:spacing w:val="0"/>
          <w:w w:val="100"/>
          <w:position w:val="0"/>
          <w:shd w:val="clear" w:color="auto" w:fill="auto"/>
          <w:vertAlign w:val="superscript"/>
          <w:lang w:val="en-US" w:eastAsia="en-US" w:bidi="en-US"/>
        </w:rPr>
        <w:t>th</w:t>
      </w:r>
      <w:r>
        <w:rPr>
          <w:i/>
          <w:iCs/>
          <w:color w:val="000000"/>
          <w:spacing w:val="0"/>
          <w:w w:val="100"/>
          <w:position w:val="0"/>
          <w:shd w:val="clear" w:color="auto" w:fill="auto"/>
          <w:lang w:val="en-US" w:eastAsia="en-US" w:bidi="en-US"/>
        </w:rPr>
        <w:t xml:space="preserve"> February 2012, No. 17/8577, p. 22.</w:t>
      </w:r>
    </w:p>
  </w:footnote>
  <w:footnote w:id="36">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 xml:space="preserve">Federal Government, </w:t>
      </w:r>
      <w:r>
        <w:rPr>
          <w:i/>
          <w:iCs/>
          <w:color w:val="000000"/>
          <w:spacing w:val="0"/>
          <w:w w:val="100"/>
          <w:position w:val="0"/>
          <w:shd w:val="clear" w:color="auto" w:fill="auto"/>
          <w:lang w:val="en-US" w:eastAsia="en-US" w:bidi="en-US"/>
        </w:rPr>
        <w:t>Response to information request</w:t>
      </w:r>
      <w:r>
        <w:rPr>
          <w:color w:val="000000"/>
          <w:spacing w:val="0"/>
          <w:w w:val="100"/>
          <w:position w:val="0"/>
          <w:shd w:val="clear" w:color="auto" w:fill="auto"/>
          <w:lang w:val="en-US" w:eastAsia="en-US" w:bidi="en-US"/>
        </w:rPr>
        <w:t>, 10 February 2012, p. 22.</w:t>
      </w:r>
    </w:p>
  </w:footnote>
  <w:footnote w:id="37">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 xml:space="preserve">All figures cited from: Federal Office for Migration and Refugees, </w:t>
      </w:r>
      <w:r>
        <w:rPr>
          <w:i/>
          <w:iCs/>
          <w:color w:val="000000"/>
          <w:spacing w:val="0"/>
          <w:w w:val="100"/>
          <w:position w:val="0"/>
          <w:shd w:val="clear" w:color="auto" w:fill="auto"/>
          <w:lang w:val="en-US" w:eastAsia="en-US" w:bidi="en-US"/>
        </w:rPr>
        <w:t>Bundesamt in Zahlen 2012 - Asyl,</w:t>
      </w:r>
    </w:p>
  </w:footnote>
  <w:footnote w:id="38">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February 2013, p. 20-24.</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 xml:space="preserve">Dublin Transnational Project. </w:t>
      </w:r>
      <w:r>
        <w:rPr>
          <w:i/>
          <w:iCs/>
          <w:color w:val="000000"/>
          <w:spacing w:val="0"/>
          <w:w w:val="100"/>
          <w:position w:val="0"/>
          <w:shd w:val="clear" w:color="auto" w:fill="auto"/>
          <w:lang w:val="en-US" w:eastAsia="en-US" w:bidi="en-US"/>
        </w:rPr>
        <w:t>Dublin II Regulation, National Report - Germany</w:t>
      </w:r>
      <w:r>
        <w:rPr>
          <w:color w:val="000000"/>
          <w:spacing w:val="0"/>
          <w:w w:val="100"/>
          <w:position w:val="0"/>
          <w:shd w:val="clear" w:color="auto" w:fill="auto"/>
          <w:lang w:val="en-US" w:eastAsia="en-US" w:bidi="en-US"/>
        </w:rPr>
        <w:t>, December 2012, p. 71.</w:t>
      </w:r>
    </w:p>
  </w:footnote>
  <w:footnote w:id="39">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 xml:space="preserve">Federal Government of Germany: </w:t>
      </w:r>
      <w:r>
        <w:rPr>
          <w:i/>
          <w:iCs/>
          <w:color w:val="000000"/>
          <w:spacing w:val="0"/>
          <w:w w:val="100"/>
          <w:position w:val="0"/>
          <w:shd w:val="clear" w:color="auto" w:fill="auto"/>
          <w:lang w:val="en-US" w:eastAsia="en-US" w:bidi="en-US"/>
        </w:rPr>
        <w:t>Response to information request by the parliamentary group of “The Left”</w:t>
      </w:r>
    </w:p>
  </w:footnote>
  <w:footnote w:id="40">
    <w:p>
      <w:pPr>
        <w:pStyle w:val="Style2"/>
        <w:keepNext w:val="0"/>
        <w:keepLines w:val="0"/>
        <w:widowControl w:val="0"/>
        <w:shd w:val="clear" w:color="auto" w:fill="auto"/>
        <w:bidi w:val="0"/>
        <w:spacing w:before="0" w:after="0" w:line="240" w:lineRule="auto"/>
        <w:ind w:left="0" w:right="0"/>
        <w:jc w:val="left"/>
      </w:pPr>
      <w:r>
        <w:rPr>
          <w:i/>
          <w:iCs/>
          <w:color w:val="000000"/>
          <w:spacing w:val="0"/>
          <w:w w:val="100"/>
          <w:position w:val="0"/>
          <w:shd w:val="clear" w:color="auto" w:fill="auto"/>
          <w:lang w:val="en-US" w:eastAsia="en-US" w:bidi="en-US"/>
        </w:rPr>
        <w:t>party/“Die Linke”,</w:t>
      </w:r>
      <w:r>
        <w:rPr>
          <w:color w:val="000000"/>
          <w:spacing w:val="0"/>
          <w:w w:val="100"/>
          <w:position w:val="0"/>
          <w:shd w:val="clear" w:color="auto" w:fill="auto"/>
          <w:lang w:val="en-US" w:eastAsia="en-US" w:bidi="en-US"/>
        </w:rPr>
        <w:t xml:space="preserve"> 31 January 2013, No. 17/12234, p. 11.</w:t>
      </w:r>
    </w:p>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According to the Federal Office for Migration and Refugees, the “Dublin procedure leaflet” was available in</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 xml:space="preserve">15 languages in 2010; European Agency for Fundamental Rights. </w:t>
      </w:r>
      <w:r>
        <w:rPr>
          <w:i/>
          <w:iCs/>
          <w:color w:val="000000"/>
          <w:spacing w:val="0"/>
          <w:w w:val="100"/>
          <w:position w:val="0"/>
          <w:shd w:val="clear" w:color="auto" w:fill="auto"/>
          <w:lang w:val="en-US" w:eastAsia="en-US" w:bidi="en-US"/>
        </w:rPr>
        <w:t>Country Factsheet Germany</w:t>
      </w:r>
      <w:r>
        <w:rPr>
          <w:color w:val="000000"/>
          <w:spacing w:val="0"/>
          <w:w w:val="100"/>
          <w:position w:val="0"/>
          <w:shd w:val="clear" w:color="auto" w:fill="auto"/>
          <w:lang w:val="en-US" w:eastAsia="en-US" w:bidi="en-US"/>
        </w:rPr>
        <w:t>, 2010. p. 2.</w:t>
      </w:r>
    </w:p>
  </w:footnote>
  <w:footnote w:id="41">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 xml:space="preserve">Dublin Transnational Project. </w:t>
      </w:r>
      <w:r>
        <w:rPr>
          <w:i/>
          <w:iCs/>
          <w:color w:val="000000"/>
          <w:spacing w:val="0"/>
          <w:w w:val="100"/>
          <w:position w:val="0"/>
          <w:shd w:val="clear" w:color="auto" w:fill="auto"/>
          <w:lang w:val="en-US" w:eastAsia="en-US" w:bidi="en-US"/>
        </w:rPr>
        <w:t>Dublin II Regulation, National Report - Germany</w:t>
      </w:r>
      <w:r>
        <w:rPr>
          <w:color w:val="000000"/>
          <w:spacing w:val="0"/>
          <w:w w:val="100"/>
          <w:position w:val="0"/>
          <w:shd w:val="clear" w:color="auto" w:fill="auto"/>
          <w:lang w:val="en-US" w:eastAsia="en-US" w:bidi="en-US"/>
        </w:rPr>
        <w:t>, December 2012, p. 19.</w:t>
      </w:r>
    </w:p>
  </w:footnote>
  <w:footnote w:id="42">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 xml:space="preserve">The national report for the Dublin Transnational Project lists the Federal States of Schleswig-Holstein, Brandenburg, Rheinland-Pfalz and Nordrhein-Westfalen; Dublin Transnational Project. </w:t>
      </w:r>
      <w:r>
        <w:rPr>
          <w:i/>
          <w:iCs/>
          <w:color w:val="000000"/>
          <w:spacing w:val="0"/>
          <w:w w:val="100"/>
          <w:position w:val="0"/>
          <w:shd w:val="clear" w:color="auto" w:fill="auto"/>
          <w:lang w:val="en-US" w:eastAsia="en-US" w:bidi="en-US"/>
        </w:rPr>
        <w:t>Dublin II Regulation, National Report - Germany</w:t>
      </w:r>
      <w:r>
        <w:rPr>
          <w:color w:val="000000"/>
          <w:spacing w:val="0"/>
          <w:w w:val="100"/>
          <w:position w:val="0"/>
          <w:shd w:val="clear" w:color="auto" w:fill="auto"/>
          <w:lang w:val="en-US" w:eastAsia="en-US" w:bidi="en-US"/>
        </w:rPr>
        <w:t>, December 2012, p. 6. In addition, the state of Berlin also has a regulation on Dublin transfers.</w:t>
      </w:r>
    </w:p>
  </w:footnote>
  <w:footnote w:id="43">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 xml:space="preserve">Federal Government of Germany: </w:t>
      </w:r>
      <w:r>
        <w:rPr>
          <w:i/>
          <w:iCs/>
          <w:color w:val="000000"/>
          <w:spacing w:val="0"/>
          <w:w w:val="100"/>
          <w:position w:val="0"/>
          <w:shd w:val="clear" w:color="auto" w:fill="auto"/>
          <w:lang w:val="en-US" w:eastAsia="en-US" w:bidi="en-US"/>
        </w:rPr>
        <w:t>Response to information request by the parliamentary group of “The Left”</w:t>
      </w:r>
    </w:p>
  </w:footnote>
  <w:footnote w:id="44">
    <w:p>
      <w:pPr>
        <w:pStyle w:val="Style2"/>
        <w:keepNext w:val="0"/>
        <w:keepLines w:val="0"/>
        <w:widowControl w:val="0"/>
        <w:shd w:val="clear" w:color="auto" w:fill="auto"/>
        <w:bidi w:val="0"/>
        <w:spacing w:before="0" w:after="0" w:line="240" w:lineRule="auto"/>
        <w:ind w:left="0" w:right="0"/>
        <w:jc w:val="left"/>
      </w:pPr>
      <w:r>
        <w:rPr>
          <w:i/>
          <w:iCs/>
          <w:color w:val="000000"/>
          <w:spacing w:val="0"/>
          <w:w w:val="100"/>
          <w:position w:val="0"/>
          <w:shd w:val="clear" w:color="auto" w:fill="auto"/>
          <w:lang w:val="en-US" w:eastAsia="en-US" w:bidi="en-US"/>
        </w:rPr>
        <w:t>party/“Die Linke”,</w:t>
      </w:r>
      <w:r>
        <w:rPr>
          <w:color w:val="000000"/>
          <w:spacing w:val="0"/>
          <w:w w:val="100"/>
          <w:position w:val="0"/>
          <w:shd w:val="clear" w:color="auto" w:fill="auto"/>
          <w:lang w:val="en-US" w:eastAsia="en-US" w:bidi="en-US"/>
        </w:rPr>
        <w:t xml:space="preserve"> 31</w:t>
      </w:r>
      <w:r>
        <w:rPr>
          <w:color w:val="000000"/>
          <w:spacing w:val="0"/>
          <w:w w:val="100"/>
          <w:position w:val="0"/>
          <w:sz w:val="12"/>
          <w:szCs w:val="12"/>
          <w:shd w:val="clear" w:color="auto" w:fill="auto"/>
          <w:vertAlign w:val="superscript"/>
          <w:lang w:val="en-US" w:eastAsia="en-US" w:bidi="en-US"/>
        </w:rPr>
        <w:t>st</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January 2013, No. 17/12234, p. 10.</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 xml:space="preserve">Dublin Transnational Project. </w:t>
      </w:r>
      <w:r>
        <w:rPr>
          <w:i/>
          <w:iCs/>
          <w:color w:val="000000"/>
          <w:spacing w:val="0"/>
          <w:w w:val="100"/>
          <w:position w:val="0"/>
          <w:shd w:val="clear" w:color="auto" w:fill="auto"/>
          <w:lang w:val="en-US" w:eastAsia="en-US" w:bidi="en-US"/>
        </w:rPr>
        <w:t>Dublin II Regulation, National Report - Germany,</w:t>
      </w:r>
      <w:r>
        <w:rPr>
          <w:color w:val="000000"/>
          <w:spacing w:val="0"/>
          <w:w w:val="100"/>
          <w:position w:val="0"/>
          <w:shd w:val="clear" w:color="auto" w:fill="auto"/>
          <w:lang w:val="en-US" w:eastAsia="en-US" w:bidi="en-US"/>
        </w:rPr>
        <w:t xml:space="preserve"> December 2012, p. 34.</w:t>
      </w:r>
    </w:p>
  </w:footnote>
  <w:footnote w:id="45">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 xml:space="preserve">Federal Government of Germany: </w:t>
      </w:r>
      <w:r>
        <w:rPr>
          <w:i/>
          <w:iCs/>
          <w:color w:val="000000"/>
          <w:spacing w:val="0"/>
          <w:w w:val="100"/>
          <w:position w:val="0"/>
          <w:shd w:val="clear" w:color="auto" w:fill="auto"/>
          <w:lang w:val="en-US" w:eastAsia="en-US" w:bidi="en-US"/>
        </w:rPr>
        <w:t>Response to information request by the parliamentary group of “The Left” party/“Die Linke”,</w:t>
      </w:r>
      <w:r>
        <w:rPr>
          <w:color w:val="000000"/>
          <w:spacing w:val="0"/>
          <w:w w:val="100"/>
          <w:position w:val="0"/>
          <w:shd w:val="clear" w:color="auto" w:fill="auto"/>
          <w:lang w:val="en-US" w:eastAsia="en-US" w:bidi="en-US"/>
        </w:rPr>
        <w:t xml:space="preserve"> 31</w:t>
      </w:r>
      <w:r>
        <w:rPr>
          <w:color w:val="000000"/>
          <w:spacing w:val="0"/>
          <w:w w:val="100"/>
          <w:position w:val="0"/>
          <w:sz w:val="12"/>
          <w:szCs w:val="12"/>
          <w:shd w:val="clear" w:color="auto" w:fill="auto"/>
          <w:vertAlign w:val="superscript"/>
          <w:lang w:val="en-US" w:eastAsia="en-US" w:bidi="en-US"/>
        </w:rPr>
        <w:t>st</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January 2013, No. 17/12234, p. 10. The Federal Office's opinion on the use of Art. 15 may not be consistent with recent case law of the European Court of Justice, C-245/11, </w:t>
      </w:r>
      <w:r>
        <w:rPr>
          <w:i/>
          <w:iCs/>
          <w:color w:val="000000"/>
          <w:spacing w:val="0"/>
          <w:w w:val="100"/>
          <w:position w:val="0"/>
          <w:shd w:val="clear" w:color="auto" w:fill="auto"/>
          <w:lang w:val="en-US" w:eastAsia="en-US" w:bidi="en-US"/>
        </w:rPr>
        <w:t>K v Austria</w:t>
      </w:r>
      <w:r>
        <w:rPr>
          <w:color w:val="000000"/>
          <w:spacing w:val="0"/>
          <w:w w:val="100"/>
          <w:position w:val="0"/>
          <w:shd w:val="clear" w:color="auto" w:fill="auto"/>
          <w:lang w:val="en-US" w:eastAsia="en-US" w:bidi="en-US"/>
        </w:rPr>
        <w:t>, 6 November 2012), cf. Henrike Janetzek, “</w:t>
      </w:r>
      <w:r>
        <w:rPr>
          <w:i/>
          <w:iCs/>
          <w:color w:val="000000"/>
          <w:spacing w:val="0"/>
          <w:w w:val="100"/>
          <w:position w:val="0"/>
          <w:shd w:val="clear" w:color="auto" w:fill="auto"/>
          <w:lang w:val="en-US" w:eastAsia="en-US" w:bidi="en-US"/>
        </w:rPr>
        <w:t>Familieneinheit im Dublin-Verfahren - Das Urteil des EuGH vom 6.11.2012 zur Anwendung der humanitaren Klausel" (Unity of families in the context of the Dublin procedure - the judgement of the ECtHR of 6 November 2012 on the application of the humanitarian protection</w:t>
      </w:r>
    </w:p>
  </w:footnote>
  <w:footnote w:id="46">
    <w:p>
      <w:pPr>
        <w:pStyle w:val="Style2"/>
        <w:keepNext w:val="0"/>
        <w:keepLines w:val="0"/>
        <w:widowControl w:val="0"/>
        <w:shd w:val="clear" w:color="auto" w:fill="auto"/>
        <w:bidi w:val="0"/>
        <w:spacing w:before="0" w:after="0" w:line="240" w:lineRule="auto"/>
        <w:ind w:left="0" w:right="0"/>
        <w:jc w:val="left"/>
      </w:pPr>
      <w:r>
        <w:rPr>
          <w:i/>
          <w:iCs/>
          <w:color w:val="000000"/>
          <w:spacing w:val="0"/>
          <w:w w:val="100"/>
          <w:position w:val="0"/>
          <w:shd w:val="clear" w:color="auto" w:fill="auto"/>
          <w:lang w:val="en-US" w:eastAsia="en-US" w:bidi="en-US"/>
        </w:rPr>
        <w:t>clause</w:t>
      </w:r>
      <w:r>
        <w:rPr>
          <w:color w:val="000000"/>
          <w:spacing w:val="0"/>
          <w:w w:val="100"/>
          <w:position w:val="0"/>
          <w:shd w:val="clear" w:color="auto" w:fill="auto"/>
          <w:lang w:val="en-US" w:eastAsia="en-US" w:bidi="en-US"/>
        </w:rPr>
        <w:t>), Asylmagazin 1-2/2013, pp. 2-9.</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 14 III Asylum Procedure Act.</w:t>
      </w:r>
    </w:p>
  </w:footnote>
  <w:footnote w:id="47">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Peter Fahlbusch, “Haft in Verfahren nach der Dublin II-Verordnung” (</w:t>
      </w:r>
      <w:r>
        <w:rPr>
          <w:i/>
          <w:iCs/>
          <w:color w:val="000000"/>
          <w:spacing w:val="0"/>
          <w:w w:val="100"/>
          <w:position w:val="0"/>
          <w:shd w:val="clear" w:color="auto" w:fill="auto"/>
          <w:lang w:val="en-US" w:eastAsia="en-US" w:bidi="en-US"/>
        </w:rPr>
        <w:t>Detention during the Dublin procedure</w:t>
      </w:r>
      <w:r>
        <w:rPr>
          <w:color w:val="000000"/>
          <w:spacing w:val="0"/>
          <w:w w:val="100"/>
          <w:position w:val="0"/>
          <w:shd w:val="clear" w:color="auto" w:fill="auto"/>
          <w:lang w:val="en-US" w:eastAsia="en-US" w:bidi="en-US"/>
        </w:rPr>
        <w:t xml:space="preserve">), Asylmagazin 9/2010, p. 290, and Dublin Transnational Project. </w:t>
      </w:r>
      <w:r>
        <w:rPr>
          <w:i/>
          <w:iCs/>
          <w:color w:val="000000"/>
          <w:spacing w:val="0"/>
          <w:w w:val="100"/>
          <w:position w:val="0"/>
          <w:shd w:val="clear" w:color="auto" w:fill="auto"/>
          <w:lang w:val="en-US" w:eastAsia="en-US" w:bidi="en-US"/>
        </w:rPr>
        <w:t>Dublin II Regulation, National Report -</w:t>
      </w:r>
    </w:p>
  </w:footnote>
  <w:footnote w:id="48">
    <w:p>
      <w:pPr>
        <w:pStyle w:val="Style2"/>
        <w:keepNext w:val="0"/>
        <w:keepLines w:val="0"/>
        <w:widowControl w:val="0"/>
        <w:shd w:val="clear" w:color="auto" w:fill="auto"/>
        <w:bidi w:val="0"/>
        <w:spacing w:before="0" w:after="0" w:line="240" w:lineRule="auto"/>
        <w:ind w:left="0" w:right="0"/>
        <w:jc w:val="both"/>
      </w:pPr>
      <w:r>
        <w:rPr>
          <w:i/>
          <w:iCs/>
          <w:color w:val="000000"/>
          <w:spacing w:val="0"/>
          <w:w w:val="100"/>
          <w:position w:val="0"/>
          <w:shd w:val="clear" w:color="auto" w:fill="auto"/>
          <w:lang w:val="en-US" w:eastAsia="en-US" w:bidi="en-US"/>
        </w:rPr>
        <w:t>Germany</w:t>
      </w:r>
      <w:r>
        <w:rPr>
          <w:color w:val="000000"/>
          <w:spacing w:val="0"/>
          <w:w w:val="100"/>
          <w:position w:val="0"/>
          <w:shd w:val="clear" w:color="auto" w:fill="auto"/>
          <w:lang w:val="en-US" w:eastAsia="en-US" w:bidi="en-US"/>
        </w:rPr>
        <w:t>, December 2012, p. 69.</w:t>
      </w:r>
    </w:p>
    <w:p>
      <w:pPr>
        <w:pStyle w:val="Style2"/>
        <w:keepNext w:val="0"/>
        <w:keepLines w:val="0"/>
        <w:widowControl w:val="0"/>
        <w:shd w:val="clear" w:color="auto" w:fill="auto"/>
        <w:bidi w:val="0"/>
        <w:spacing w:before="0" w:after="0" w:line="240" w:lineRule="auto"/>
        <w:ind w:left="580" w:right="0" w:firstLine="20"/>
        <w:jc w:val="both"/>
      </w:pPr>
      <w:r>
        <w:rPr>
          <w:color w:val="000000"/>
          <w:spacing w:val="0"/>
          <w:w w:val="100"/>
          <w:position w:val="0"/>
          <w:shd w:val="clear" w:color="auto" w:fill="auto"/>
          <w:lang w:val="en-US" w:eastAsia="en-US" w:bidi="en-US"/>
        </w:rPr>
        <w:t xml:space="preserve">Dublin Transnational Project, </w:t>
      </w:r>
      <w:r>
        <w:rPr>
          <w:i/>
          <w:iCs/>
          <w:color w:val="000000"/>
          <w:spacing w:val="0"/>
          <w:w w:val="100"/>
          <w:position w:val="0"/>
          <w:shd w:val="clear" w:color="auto" w:fill="auto"/>
          <w:lang w:val="en-US" w:eastAsia="en-US" w:bidi="en-US"/>
        </w:rPr>
        <w:t>Dublin II Regulation, National Report - Germany</w:t>
      </w:r>
      <w:r>
        <w:rPr>
          <w:color w:val="000000"/>
          <w:spacing w:val="0"/>
          <w:w w:val="100"/>
          <w:position w:val="0"/>
          <w:shd w:val="clear" w:color="auto" w:fill="auto"/>
          <w:lang w:val="en-US" w:eastAsia="en-US" w:bidi="en-US"/>
        </w:rPr>
        <w:t>, December 2012, p. 77. The respective figure for 2012 has not been published.</w:t>
      </w:r>
    </w:p>
  </w:footnote>
  <w:footnote w:id="49">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Cf. preceding question.</w:t>
      </w:r>
    </w:p>
  </w:footnote>
  <w:footnote w:id="50">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Section 34a II of the Asylum Procedure Act.</w:t>
      </w:r>
    </w:p>
  </w:footnote>
  <w:footnote w:id="51">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Art. 16a II Grundgesetz/German constitution.</w:t>
      </w:r>
    </w:p>
  </w:footnote>
  <w:footnote w:id="52">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German Constitutional Court, decision of 14 May 1996 - 2 BvR 1938/93. For details cf. Dublin Transnational</w:t>
      </w:r>
    </w:p>
  </w:footnote>
  <w:footnote w:id="53">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 xml:space="preserve">Project. </w:t>
      </w:r>
      <w:r>
        <w:rPr>
          <w:i/>
          <w:iCs/>
          <w:color w:val="000000"/>
          <w:spacing w:val="0"/>
          <w:w w:val="100"/>
          <w:position w:val="0"/>
          <w:shd w:val="clear" w:color="auto" w:fill="auto"/>
          <w:lang w:val="en-US" w:eastAsia="en-US" w:bidi="en-US"/>
        </w:rPr>
        <w:t>Dublin II Regulation, National Report - Germany,</w:t>
      </w:r>
      <w:r>
        <w:rPr>
          <w:color w:val="000000"/>
          <w:spacing w:val="0"/>
          <w:w w:val="100"/>
          <w:position w:val="0"/>
          <w:shd w:val="clear" w:color="auto" w:fill="auto"/>
          <w:lang w:val="en-US" w:eastAsia="en-US" w:bidi="en-US"/>
        </w:rPr>
        <w:t xml:space="preserve"> December 2012, p. 61-62.</w:t>
      </w:r>
    </w:p>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 xml:space="preserve">Marei Pelzer: “Das EuGH-Urteil vom 21.12.2011 zur 'Dublin-II-Verordnung': Keine Uberstellungen bei Grundrechtsverletzungen aufgrund systemischer Mangel” </w:t>
      </w:r>
      <w:r>
        <w:rPr>
          <w:i/>
          <w:iCs/>
          <w:color w:val="000000"/>
          <w:spacing w:val="0"/>
          <w:w w:val="100"/>
          <w:position w:val="0"/>
          <w:shd w:val="clear" w:color="auto" w:fill="auto"/>
          <w:lang w:val="en-US" w:eastAsia="en-US" w:bidi="en-US"/>
        </w:rPr>
        <w:t>(The ECtHR judgement of 21 December 2011 on the Dublin II Regulation: No transfers in case of human rights violations based on systematic deficiencies</w:t>
      </w:r>
      <w:r>
        <w:rPr>
          <w:color w:val="000000"/>
          <w:spacing w:val="0"/>
          <w:w w:val="100"/>
          <w:position w:val="0"/>
          <w:shd w:val="clear" w:color="auto" w:fill="auto"/>
          <w:lang w:val="en-US" w:eastAsia="en-US" w:bidi="en-US"/>
        </w:rPr>
        <w:t>), Asylmagazin 4/2012, S. 102-108.</w:t>
      </w:r>
    </w:p>
  </w:footnote>
  <w:footnote w:id="54">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Dublin Transnational Project. </w:t>
      </w:r>
      <w:r>
        <w:rPr>
          <w:i/>
          <w:iCs/>
          <w:color w:val="000000"/>
          <w:spacing w:val="0"/>
          <w:w w:val="100"/>
          <w:position w:val="0"/>
          <w:shd w:val="clear" w:color="auto" w:fill="auto"/>
          <w:lang w:val="en-US" w:eastAsia="en-US" w:bidi="en-US"/>
        </w:rPr>
        <w:t>Dublin II Regulation, National Report - Germany,</w:t>
      </w:r>
      <w:r>
        <w:rPr>
          <w:color w:val="000000"/>
          <w:spacing w:val="0"/>
          <w:w w:val="100"/>
          <w:position w:val="0"/>
          <w:shd w:val="clear" w:color="auto" w:fill="auto"/>
          <w:lang w:val="en-US" w:eastAsia="en-US" w:bidi="en-US"/>
        </w:rPr>
        <w:t xml:space="preserve"> December 2012, p. 12.</w:t>
      </w:r>
    </w:p>
  </w:footnote>
  <w:footnote w:id="55">
    <w:p>
      <w:pPr>
        <w:pStyle w:val="Style2"/>
        <w:keepNext w:val="0"/>
        <w:keepLines w:val="0"/>
        <w:widowControl w:val="0"/>
        <w:shd w:val="clear" w:color="auto" w:fill="auto"/>
        <w:bidi w:val="0"/>
        <w:spacing w:before="0" w:after="0" w:line="240" w:lineRule="auto"/>
        <w:ind w:left="580" w:right="0" w:firstLine="20"/>
        <w:jc w:val="both"/>
      </w:pPr>
      <w:r>
        <w:rPr>
          <w:color w:val="000000"/>
          <w:spacing w:val="0"/>
          <w:w w:val="100"/>
          <w:position w:val="0"/>
          <w:shd w:val="clear" w:color="auto" w:fill="auto"/>
          <w:lang w:val="en-US" w:eastAsia="en-US" w:bidi="en-US"/>
        </w:rPr>
        <w:t xml:space="preserve">Reinhard Marx. </w:t>
      </w:r>
      <w:r>
        <w:rPr>
          <w:i/>
          <w:iCs/>
          <w:color w:val="000000"/>
          <w:spacing w:val="0"/>
          <w:w w:val="100"/>
          <w:position w:val="0"/>
          <w:shd w:val="clear" w:color="auto" w:fill="auto"/>
          <w:lang w:val="en-US" w:eastAsia="en-US" w:bidi="en-US"/>
        </w:rPr>
        <w:t xml:space="preserve">AsylVfG - Kommentar zum Asylverfahrensgesetz (Asylum Procedures Act - Commentary), </w:t>
      </w:r>
      <w:r>
        <w:rPr>
          <w:color w:val="000000"/>
          <w:spacing w:val="0"/>
          <w:w w:val="100"/>
          <w:position w:val="0"/>
          <w:shd w:val="clear" w:color="auto" w:fill="auto"/>
          <w:lang w:val="en-US" w:eastAsia="en-US" w:bidi="en-US"/>
        </w:rPr>
        <w:t>7</w:t>
      </w:r>
      <w:r>
        <w:rPr>
          <w:color w:val="000000"/>
          <w:spacing w:val="0"/>
          <w:w w:val="100"/>
          <w:position w:val="0"/>
          <w:sz w:val="12"/>
          <w:szCs w:val="12"/>
          <w:shd w:val="clear" w:color="auto" w:fill="auto"/>
          <w:vertAlign w:val="superscript"/>
          <w:lang w:val="en-US" w:eastAsia="en-US" w:bidi="en-US"/>
        </w:rPr>
        <w:t>th</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edition, 2009, p. 699.</w:t>
      </w:r>
    </w:p>
  </w:footnote>
  <w:footnote w:id="56">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 xml:space="preserve">UNHCR, </w:t>
      </w:r>
      <w:r>
        <w:rPr>
          <w:i/>
          <w:iCs/>
          <w:color w:val="000000"/>
          <w:spacing w:val="0"/>
          <w:w w:val="100"/>
          <w:position w:val="0"/>
          <w:shd w:val="clear" w:color="auto" w:fill="auto"/>
          <w:lang w:val="en-US" w:eastAsia="en-US" w:bidi="en-US"/>
        </w:rPr>
        <w:t>Improving Asylum Procedures: Comparative Analysis and Recommendations for Law and Practice</w:t>
      </w:r>
      <w:r>
        <w:rPr>
          <w:color w:val="000000"/>
          <w:spacing w:val="0"/>
          <w:w w:val="100"/>
          <w:position w:val="0"/>
          <w:shd w:val="clear" w:color="auto" w:fill="auto"/>
          <w:lang w:val="en-US" w:eastAsia="en-US" w:bidi="en-US"/>
        </w:rPr>
        <w:t>, 2010, p. 272.</w:t>
      </w:r>
    </w:p>
  </w:footnote>
  <w:footnote w:id="57">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“Safe third countries” are all member states of the European Union plus Norway and Switzerland, (Section</w:t>
      </w:r>
    </w:p>
  </w:footnote>
  <w:footnote w:id="58">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26a Asylum Procedures Act and addendum to Asylum Procedures Act).</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 xml:space="preserve">Federal Administrative Court, decision of 4 September 2012 - 10 C 13.11 - par. 16; </w:t>
      </w:r>
      <w:r>
        <w:rPr>
          <w:color w:val="000000"/>
          <w:spacing w:val="0"/>
          <w:w w:val="100"/>
          <w:position w:val="0"/>
          <w:shd w:val="clear" w:color="auto" w:fill="auto"/>
          <w:lang w:val="en-US" w:eastAsia="en-US" w:bidi="en-US"/>
        </w:rPr>
        <w:t>asyl.net</w:t>
      </w:r>
      <w:r>
        <w:rPr>
          <w:color w:val="000000"/>
          <w:spacing w:val="0"/>
          <w:w w:val="100"/>
          <w:position w:val="0"/>
          <w:shd w:val="clear" w:color="auto" w:fill="auto"/>
          <w:lang w:val="en-US" w:eastAsia="en-US" w:bidi="en-US"/>
        </w:rPr>
        <w:t>, M20082.</w:t>
      </w:r>
    </w:p>
  </w:footnote>
  <w:footnote w:id="59">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Section 29(2) of the Asylum Procedures Act.</w:t>
      </w:r>
    </w:p>
  </w:footnote>
  <w:footnote w:id="60">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Section 27 of the Asylum Procedures Act.</w:t>
      </w:r>
    </w:p>
  </w:footnote>
  <w:footnote w:id="61">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Federal Office for Migration and Refugees. The Organisation of Asylum and Migration Policies in Germany,</w:t>
      </w:r>
    </w:p>
  </w:footnote>
  <w:footnote w:id="62">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Research Study I/2008 in the framework of the European Migration Network (EMN), p. 20.</w:t>
      </w:r>
    </w:p>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Section 57 of the Residence Act.</w:t>
      </w:r>
    </w:p>
  </w:footnote>
  <w:footnote w:id="63">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Section 18a Asylum Procedures Act.</w:t>
      </w:r>
    </w:p>
  </w:footnote>
  <w:footnote w:id="64">
    <w:p>
      <w:pPr>
        <w:pStyle w:val="Style2"/>
        <w:keepNext w:val="0"/>
        <w:keepLines w:val="0"/>
        <w:widowControl w:val="0"/>
        <w:shd w:val="clear" w:color="auto" w:fill="auto"/>
        <w:bidi w:val="0"/>
        <w:spacing w:before="0" w:after="0" w:line="240" w:lineRule="auto"/>
        <w:ind w:left="680" w:right="0" w:firstLine="20"/>
        <w:jc w:val="both"/>
      </w:pPr>
      <w:r>
        <w:rPr>
          <w:color w:val="000000"/>
          <w:spacing w:val="0"/>
          <w:w w:val="100"/>
          <w:position w:val="0"/>
          <w:shd w:val="clear" w:color="auto" w:fill="auto"/>
          <w:lang w:val="en-US" w:eastAsia="en-US" w:bidi="en-US"/>
        </w:rPr>
        <w:t xml:space="preserve">These are Berlin-Schonefeld, Dusseldorf, Frankfurt/Main, Hamburg and Munich. While airport procedures regularly take place in Frankfurt/Main, these special procedures are only of “marginal significance” at the other airports; cf. Fluchtlingsrat Brandenburg et al. </w:t>
      </w:r>
      <w:r>
        <w:rPr>
          <w:i/>
          <w:iCs/>
          <w:color w:val="000000"/>
          <w:spacing w:val="0"/>
          <w:w w:val="100"/>
          <w:position w:val="0"/>
          <w:shd w:val="clear" w:color="auto" w:fill="auto"/>
          <w:lang w:val="en-US" w:eastAsia="en-US" w:bidi="en-US"/>
        </w:rPr>
        <w:t>Gemeinsame Stellungnahme gegen die Inhaftierung von Asylsuchenden auf dem neuen Gro&amp;flughafen BER Willy Brandt und gegen die Durchfuhrung von Asyl- Schnellverfahren</w:t>
      </w:r>
      <w:r>
        <w:rPr>
          <w:color w:val="000000"/>
          <w:spacing w:val="0"/>
          <w:w w:val="100"/>
          <w:position w:val="0"/>
          <w:shd w:val="clear" w:color="auto" w:fill="auto"/>
          <w:lang w:val="en-US" w:eastAsia="en-US" w:bidi="en-US"/>
        </w:rPr>
        <w:t>, Januar 2012. This is because authorities may decide upon the applicant's arrival that an airport procedure cannot be carried out within the shortened timeframe for practical reasons (e.g. non</w:t>
        <w:softHyphen/>
        <w:t>availability of decision-makers or of translators). In such cases entry to the territory and to the regular asylum procedure is granted immediately.</w:t>
      </w:r>
    </w:p>
  </w:footnote>
  <w:footnote w:id="65">
    <w:p>
      <w:pPr>
        <w:pStyle w:val="Style2"/>
        <w:keepNext w:val="0"/>
        <w:keepLines w:val="0"/>
        <w:widowControl w:val="0"/>
        <w:shd w:val="clear" w:color="auto" w:fill="auto"/>
        <w:bidi w:val="0"/>
        <w:spacing w:before="0" w:after="0" w:line="240" w:lineRule="auto"/>
        <w:ind w:left="680" w:right="0" w:firstLine="0"/>
        <w:jc w:val="both"/>
      </w:pPr>
      <w:r>
        <w:rPr>
          <w:color w:val="000000"/>
          <w:spacing w:val="0"/>
          <w:w w:val="100"/>
          <w:position w:val="0"/>
          <w:shd w:val="clear" w:color="auto" w:fill="auto"/>
          <w:lang w:val="en-US" w:eastAsia="en-US" w:bidi="en-US"/>
        </w:rPr>
        <w:t>By definition of the law, all EU member states are “safe countries of origin”. In addition, Ghana and Senegal are defined as “safe countries of origin” in an addendum to the Asylum Procedures Act.</w:t>
      </w:r>
    </w:p>
  </w:footnote>
  <w:footnote w:id="66">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Section 18a II through IV of the Asylum Procedures Act.</w:t>
      </w:r>
    </w:p>
  </w:footnote>
  <w:footnote w:id="67">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 xml:space="preserve">Federal Office for Migration and Refugees, Das Bundesamt in Zahlen 2012 - Asyl </w:t>
      </w:r>
      <w:r>
        <w:rPr>
          <w:i/>
          <w:iCs/>
          <w:color w:val="000000"/>
          <w:spacing w:val="0"/>
          <w:w w:val="100"/>
          <w:position w:val="0"/>
          <w:shd w:val="clear" w:color="auto" w:fill="auto"/>
          <w:lang w:val="en-US" w:eastAsia="en-US" w:bidi="en-US"/>
        </w:rPr>
        <w:t>(The Federal Office in</w:t>
      </w:r>
    </w:p>
  </w:footnote>
  <w:footnote w:id="68">
    <w:p>
      <w:pPr>
        <w:pStyle w:val="Style2"/>
        <w:keepNext w:val="0"/>
        <w:keepLines w:val="0"/>
        <w:widowControl w:val="0"/>
        <w:shd w:val="clear" w:color="auto" w:fill="auto"/>
        <w:bidi w:val="0"/>
        <w:spacing w:before="0" w:after="0" w:line="240" w:lineRule="auto"/>
        <w:ind w:left="0" w:right="0"/>
        <w:jc w:val="both"/>
      </w:pPr>
      <w:r>
        <w:rPr>
          <w:i/>
          <w:iCs/>
          <w:color w:val="000000"/>
          <w:spacing w:val="0"/>
          <w:w w:val="100"/>
          <w:position w:val="0"/>
          <w:shd w:val="clear" w:color="auto" w:fill="auto"/>
          <w:lang w:val="en-US" w:eastAsia="en-US" w:bidi="en-US"/>
        </w:rPr>
        <w:t>numbers 2012 - Asylum matters).</w:t>
      </w:r>
      <w:r>
        <w:rPr>
          <w:color w:val="000000"/>
          <w:spacing w:val="0"/>
          <w:w w:val="100"/>
          <w:position w:val="0"/>
          <w:shd w:val="clear" w:color="auto" w:fill="auto"/>
          <w:lang w:val="en-US" w:eastAsia="en-US" w:bidi="en-US"/>
        </w:rPr>
        <w:t xml:space="preserve"> February 2013, p. 36.</w:t>
      </w:r>
    </w:p>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Ines Welge. Hastig, unfair, mangelhaft. Untersuchungen zum Flughafenverfahren gem. § 18a AsylVfG.</w:t>
      </w:r>
    </w:p>
  </w:footnote>
  <w:footnote w:id="69">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Edited by Pro Asyl, April 2009, p. viii.</w:t>
      </w:r>
    </w:p>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Pro Asyl. Nach Abschiebung aus Frankfurt knapp dem Tod entkommen (</w:t>
      </w:r>
      <w:r>
        <w:rPr>
          <w:i/>
          <w:iCs/>
          <w:color w:val="000000"/>
          <w:spacing w:val="0"/>
          <w:w w:val="100"/>
          <w:position w:val="0"/>
          <w:shd w:val="clear" w:color="auto" w:fill="auto"/>
          <w:lang w:val="en-US" w:eastAsia="en-US" w:bidi="en-US"/>
        </w:rPr>
        <w:t>After deportation from Frankfurt</w:t>
      </w:r>
    </w:p>
  </w:footnote>
  <w:footnote w:id="70">
    <w:p>
      <w:pPr>
        <w:pStyle w:val="Style2"/>
        <w:keepNext w:val="0"/>
        <w:keepLines w:val="0"/>
        <w:widowControl w:val="0"/>
        <w:shd w:val="clear" w:color="auto" w:fill="auto"/>
        <w:bidi w:val="0"/>
        <w:spacing w:before="0" w:after="0" w:line="240" w:lineRule="auto"/>
        <w:ind w:left="0" w:right="0"/>
        <w:jc w:val="left"/>
      </w:pPr>
      <w:r>
        <w:rPr>
          <w:i/>
          <w:iCs/>
          <w:color w:val="000000"/>
          <w:spacing w:val="0"/>
          <w:w w:val="100"/>
          <w:position w:val="0"/>
          <w:shd w:val="clear" w:color="auto" w:fill="auto"/>
          <w:lang w:val="en-US" w:eastAsia="en-US" w:bidi="en-US"/>
        </w:rPr>
        <w:t>barrily escaped death</w:t>
      </w:r>
      <w:r>
        <w:rPr>
          <w:color w:val="000000"/>
          <w:spacing w:val="0"/>
          <w:w w:val="100"/>
          <w:position w:val="0"/>
          <w:shd w:val="clear" w:color="auto" w:fill="auto"/>
          <w:lang w:val="en-US" w:eastAsia="en-US" w:bidi="en-US"/>
        </w:rPr>
        <w:t>). Press release, 9 September 2010.</w:t>
      </w:r>
    </w:p>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Amnesty International, India: Government urged to stop all executions as new concerns emerge. Public Statement, 17 April 2013; Pro Asyl. Nach rechtswidriger Abschiebung aus Deutschland: Davinder Pal Singh</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en-US" w:eastAsia="en-US" w:bidi="en-US"/>
        </w:rPr>
        <w:t>Bhullar in Lebensgefahr (</w:t>
      </w:r>
      <w:r>
        <w:rPr>
          <w:i/>
          <w:iCs/>
          <w:color w:val="000000"/>
          <w:spacing w:val="0"/>
          <w:w w:val="100"/>
          <w:position w:val="0"/>
          <w:shd w:val="clear" w:color="auto" w:fill="auto"/>
          <w:lang w:val="en-US" w:eastAsia="en-US" w:bidi="en-US"/>
        </w:rPr>
        <w:t>After illegal deportation from Germany: Davinder Pal Singh Bhullar's life is in</w:t>
      </w:r>
    </w:p>
  </w:footnote>
  <w:footnote w:id="71">
    <w:p>
      <w:pPr>
        <w:pStyle w:val="Style2"/>
        <w:keepNext w:val="0"/>
        <w:keepLines w:val="0"/>
        <w:widowControl w:val="0"/>
        <w:shd w:val="clear" w:color="auto" w:fill="auto"/>
        <w:bidi w:val="0"/>
        <w:spacing w:before="0" w:after="0" w:line="240" w:lineRule="auto"/>
        <w:ind w:left="0" w:right="0" w:firstLine="620"/>
        <w:jc w:val="left"/>
      </w:pPr>
      <w:r>
        <w:rPr>
          <w:i/>
          <w:iCs/>
          <w:color w:val="000000"/>
          <w:spacing w:val="0"/>
          <w:w w:val="100"/>
          <w:position w:val="0"/>
          <w:shd w:val="clear" w:color="auto" w:fill="auto"/>
          <w:lang w:val="en-US" w:eastAsia="en-US" w:bidi="en-US"/>
        </w:rPr>
        <w:t>jeopardy</w:t>
      </w:r>
      <w:r>
        <w:rPr>
          <w:color w:val="000000"/>
          <w:spacing w:val="0"/>
          <w:w w:val="100"/>
          <w:position w:val="0"/>
          <w:shd w:val="clear" w:color="auto" w:fill="auto"/>
          <w:lang w:val="en-US" w:eastAsia="en-US" w:bidi="en-US"/>
        </w:rPr>
        <w:t>). Press release, 17 April 2013.</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Section 18a IV of the Asylum Procedures Act.</w:t>
      </w:r>
    </w:p>
  </w:footnote>
  <w:footnote w:id="72">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Section 18a IV of the Asylum Procedures Act.</w:t>
      </w:r>
    </w:p>
  </w:footnote>
  <w:footnote w:id="73">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Section 18a VI of the Asylum Procedures Act.</w:t>
      </w:r>
    </w:p>
  </w:footnote>
  <w:footnote w:id="74">
    <w:p>
      <w:pPr>
        <w:pStyle w:val="Style2"/>
        <w:keepNext w:val="0"/>
        <w:keepLines w:val="0"/>
        <w:widowControl w:val="0"/>
        <w:shd w:val="clear" w:color="auto" w:fill="auto"/>
        <w:bidi w:val="0"/>
        <w:spacing w:before="0" w:after="0" w:line="240" w:lineRule="auto"/>
        <w:ind w:left="620" w:right="0" w:firstLine="0"/>
        <w:jc w:val="left"/>
      </w:pPr>
      <w:r>
        <w:rPr>
          <w:color w:val="000000"/>
          <w:spacing w:val="0"/>
          <w:w w:val="100"/>
          <w:position w:val="0"/>
          <w:shd w:val="clear" w:color="auto" w:fill="auto"/>
          <w:lang w:val="en-US" w:eastAsia="en-US" w:bidi="en-US"/>
        </w:rPr>
        <w:t>UNHCR, Improving Asylum Procedures: Comparative Analysis and Recommendations for Law and Practice, 2010, p. 63.</w:t>
      </w:r>
    </w:p>
  </w:footnote>
  <w:footnote w:id="75">
    <w:p>
      <w:pPr>
        <w:pStyle w:val="Style2"/>
        <w:keepNext w:val="0"/>
        <w:keepLines w:val="0"/>
        <w:widowControl w:val="0"/>
        <w:shd w:val="clear" w:color="auto" w:fill="auto"/>
        <w:bidi w:val="0"/>
        <w:spacing w:before="0" w:after="0" w:line="240" w:lineRule="auto"/>
        <w:ind w:left="580" w:right="0" w:firstLine="20"/>
        <w:jc w:val="left"/>
      </w:pPr>
      <w:r>
        <w:rPr>
          <w:color w:val="000000"/>
          <w:spacing w:val="0"/>
          <w:w w:val="100"/>
          <w:position w:val="0"/>
          <w:shd w:val="clear" w:color="auto" w:fill="auto"/>
          <w:lang w:val="en-US" w:eastAsia="en-US" w:bidi="en-US"/>
        </w:rPr>
        <w:t xml:space="preserve">Federal Constitutional Court/Bundesverfassungsgericht, decision of 14 May 1996 - 2 BvR 1516/93 cf. Reinhard Marx. AsylVfG - Kommentar zum Asylverfahrensgesetz </w:t>
      </w:r>
      <w:r>
        <w:rPr>
          <w:i/>
          <w:iCs/>
          <w:color w:val="000000"/>
          <w:spacing w:val="0"/>
          <w:w w:val="100"/>
          <w:position w:val="0"/>
          <w:shd w:val="clear" w:color="auto" w:fill="auto"/>
          <w:lang w:val="en-US" w:eastAsia="en-US" w:bidi="en-US"/>
        </w:rPr>
        <w:t xml:space="preserve">(Asylum Procedures Act - Commentary), </w:t>
      </w:r>
      <w:r>
        <w:rPr>
          <w:color w:val="000000"/>
          <w:spacing w:val="0"/>
          <w:w w:val="100"/>
          <w:position w:val="0"/>
          <w:shd w:val="clear" w:color="auto" w:fill="auto"/>
          <w:lang w:val="en-US" w:eastAsia="en-US" w:bidi="en-US"/>
        </w:rPr>
        <w:t>7</w:t>
      </w:r>
      <w:r>
        <w:rPr>
          <w:color w:val="000000"/>
          <w:spacing w:val="0"/>
          <w:w w:val="100"/>
          <w:position w:val="0"/>
          <w:sz w:val="12"/>
          <w:szCs w:val="12"/>
          <w:shd w:val="clear" w:color="auto" w:fill="auto"/>
          <w:vertAlign w:val="superscript"/>
          <w:lang w:val="en-US" w:eastAsia="en-US" w:bidi="en-US"/>
        </w:rPr>
        <w:t>th</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edition, 2009, p. 432.</w:t>
      </w:r>
    </w:p>
  </w:footnote>
  <w:footnote w:id="76">
    <w:p>
      <w:pPr>
        <w:pStyle w:val="Style2"/>
        <w:keepNext w:val="0"/>
        <w:keepLines w:val="0"/>
        <w:widowControl w:val="0"/>
        <w:shd w:val="clear" w:color="auto" w:fill="auto"/>
        <w:bidi w:val="0"/>
        <w:spacing w:before="0" w:after="0" w:line="240" w:lineRule="auto"/>
        <w:ind w:left="0" w:right="0"/>
        <w:jc w:val="left"/>
      </w:pP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w:t>
      </w:r>
    </w:p>
  </w:footnote>
  <w:footnote w:id="77">
    <w:p>
      <w:pPr>
        <w:pStyle w:val="Style2"/>
        <w:keepNext w:val="0"/>
        <w:keepLines w:val="0"/>
        <w:widowControl w:val="0"/>
        <w:shd w:val="clear" w:color="auto" w:fill="auto"/>
        <w:bidi w:val="0"/>
        <w:spacing w:before="0" w:after="0" w:line="240" w:lineRule="auto"/>
        <w:ind w:left="600" w:right="0" w:firstLine="0"/>
        <w:jc w:val="both"/>
      </w:pPr>
      <w:r>
        <w:rPr>
          <w:color w:val="000000"/>
          <w:spacing w:val="0"/>
          <w:w w:val="100"/>
          <w:position w:val="0"/>
          <w:shd w:val="clear" w:color="auto" w:fill="auto"/>
          <w:lang w:val="en-US" w:eastAsia="en-US" w:bidi="en-US"/>
        </w:rPr>
        <w:t>For instance, applications submitted by persons in detention or applications considered to be manifestly unfounded; UNHCR. Improving Asylum Procedures: Comparative Analysis and Recommendations for Law and Practice, 2010, p. 232.</w:t>
      </w:r>
    </w:p>
  </w:footnote>
  <w:footnote w:id="78">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 xml:space="preserve">Federal Office for Migration and Refugees. </w:t>
      </w:r>
      <w:r>
        <w:rPr>
          <w:i/>
          <w:iCs/>
          <w:color w:val="000000"/>
          <w:spacing w:val="0"/>
          <w:w w:val="100"/>
          <w:position w:val="0"/>
          <w:shd w:val="clear" w:color="auto" w:fill="auto"/>
          <w:lang w:val="en-US" w:eastAsia="en-US" w:bidi="en-US"/>
        </w:rPr>
        <w:t xml:space="preserve">DA-Asyl (Dienstanweisung Asylverfahren) - Belehrungen </w:t>
      </w:r>
      <w:r>
        <w:rPr>
          <w:color w:val="000000"/>
          <w:spacing w:val="0"/>
          <w:w w:val="100"/>
          <w:position w:val="0"/>
          <w:shd w:val="clear" w:color="auto" w:fill="auto"/>
          <w:lang w:val="en-US" w:eastAsia="en-US" w:bidi="en-US"/>
        </w:rPr>
        <w:t>(internal directives of the Federal Office for Migration and Refugees, parts of these directive, as at 4 March 2010, were made publicly available by the NGO</w:t>
      </w:r>
      <w:r>
        <w:fldChar w:fldCharType="begin"/>
      </w:r>
      <w:r>
        <w:rPr/>
        <w:instrText> HYPERLINK "http://www.proasyl.de/de/themen/asylrecht/dienstanweisungen-bamf" </w:instrText>
      </w:r>
      <w:r>
        <w:fldChar w:fldCharType="separate"/>
      </w:r>
      <w:r>
        <w:rPr>
          <w:color w:val="000000"/>
          <w:spacing w:val="0"/>
          <w:w w:val="100"/>
          <w:position w:val="0"/>
          <w:shd w:val="clear" w:color="auto" w:fill="auto"/>
          <w:lang w:val="en-US" w:eastAsia="en-US" w:bidi="en-US"/>
        </w:rPr>
        <w:t xml:space="preserve"> </w:t>
      </w:r>
      <w:r>
        <w:rPr>
          <w:color w:val="000080"/>
          <w:spacing w:val="0"/>
          <w:w w:val="100"/>
          <w:position w:val="0"/>
          <w:u w:val="single"/>
          <w:shd w:val="clear" w:color="auto" w:fill="auto"/>
          <w:lang w:val="en-US" w:eastAsia="en-US" w:bidi="en-US"/>
        </w:rPr>
        <w:t>Pro Asyl</w:t>
      </w:r>
      <w:r>
        <w:rPr>
          <w:color w:val="000000"/>
          <w:spacing w:val="0"/>
          <w:w w:val="100"/>
          <w:position w:val="0"/>
          <w:shd w:val="clear" w:color="auto" w:fill="auto"/>
          <w:lang w:val="en-US" w:eastAsia="en-US" w:bidi="en-US"/>
        </w:rPr>
        <w:t>.</w:t>
      </w:r>
      <w:r>
        <w:fldChar w:fldCharType="end"/>
      </w:r>
    </w:p>
  </w:footnote>
  <w:footnote w:id="79">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 xml:space="preserve">European Agency for Fundamental Rights. </w:t>
      </w:r>
      <w:r>
        <w:rPr>
          <w:i/>
          <w:iCs/>
          <w:color w:val="000000"/>
          <w:spacing w:val="0"/>
          <w:w w:val="100"/>
          <w:position w:val="0"/>
          <w:shd w:val="clear" w:color="auto" w:fill="auto"/>
          <w:lang w:val="en-US" w:eastAsia="en-US" w:bidi="en-US"/>
        </w:rPr>
        <w:t>Country Factsheet Germany,</w:t>
      </w:r>
      <w:r>
        <w:rPr>
          <w:color w:val="000000"/>
          <w:spacing w:val="0"/>
          <w:w w:val="100"/>
          <w:position w:val="0"/>
          <w:shd w:val="clear" w:color="auto" w:fill="auto"/>
          <w:lang w:val="en-US" w:eastAsia="en-US" w:bidi="en-US"/>
        </w:rPr>
        <w:t xml:space="preserve"> 2010. p. 2.</w:t>
      </w:r>
    </w:p>
  </w:footnote>
  <w:footnote w:id="80">
    <w:p>
      <w:pPr>
        <w:pStyle w:val="Style2"/>
        <w:keepNext w:val="0"/>
        <w:keepLines w:val="0"/>
        <w:widowControl w:val="0"/>
        <w:shd w:val="clear" w:color="auto" w:fill="auto"/>
        <w:bidi w:val="0"/>
        <w:spacing w:before="0" w:after="0" w:line="240" w:lineRule="auto"/>
        <w:ind w:left="0" w:right="0"/>
        <w:jc w:val="left"/>
      </w:pP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w:t>
      </w:r>
    </w:p>
  </w:footnote>
  <w:footnote w:id="81">
    <w:p>
      <w:pPr>
        <w:pStyle w:val="Style2"/>
        <w:keepNext w:val="0"/>
        <w:keepLines w:val="0"/>
        <w:widowControl w:val="0"/>
        <w:shd w:val="clear" w:color="auto" w:fill="auto"/>
        <w:bidi w:val="0"/>
        <w:spacing w:before="0" w:after="0" w:line="240" w:lineRule="auto"/>
        <w:ind w:left="600" w:right="0" w:firstLine="0"/>
        <w:jc w:val="both"/>
      </w:pPr>
      <w:r>
        <w:rPr>
          <w:color w:val="000000"/>
          <w:spacing w:val="0"/>
          <w:w w:val="100"/>
          <w:position w:val="0"/>
          <w:shd w:val="clear" w:color="auto" w:fill="auto"/>
          <w:lang w:val="en-US" w:eastAsia="en-US" w:bidi="en-US"/>
        </w:rPr>
        <w:t xml:space="preserve">Federal Office for Migration and Refugees. </w:t>
      </w:r>
      <w:r>
        <w:rPr>
          <w:i/>
          <w:iCs/>
          <w:color w:val="000000"/>
          <w:spacing w:val="0"/>
          <w:w w:val="100"/>
          <w:position w:val="0"/>
          <w:shd w:val="clear" w:color="auto" w:fill="auto"/>
          <w:lang w:val="en-US" w:eastAsia="en-US" w:bidi="en-US"/>
        </w:rPr>
        <w:t>Das deutsche Asylverfahren - ausfuhrlich erklart. Zustandigkeiten, Verfahren, Statistiken, Rechtsfolgen (The German asylum procedures - an elaborate</w:t>
      </w:r>
    </w:p>
  </w:footnote>
  <w:footnote w:id="82">
    <w:p>
      <w:pPr>
        <w:pStyle w:val="Style2"/>
        <w:keepNext w:val="0"/>
        <w:keepLines w:val="0"/>
        <w:widowControl w:val="0"/>
        <w:shd w:val="clear" w:color="auto" w:fill="auto"/>
        <w:bidi w:val="0"/>
        <w:spacing w:before="0" w:after="0" w:line="240" w:lineRule="auto"/>
        <w:ind w:left="0" w:right="0"/>
        <w:jc w:val="both"/>
      </w:pPr>
      <w:r>
        <w:rPr>
          <w:i/>
          <w:iCs/>
          <w:color w:val="000000"/>
          <w:spacing w:val="0"/>
          <w:w w:val="100"/>
          <w:position w:val="0"/>
          <w:shd w:val="clear" w:color="auto" w:fill="auto"/>
          <w:lang w:val="en-US" w:eastAsia="en-US" w:bidi="en-US"/>
        </w:rPr>
        <w:t>explanation. Responsibilities, Procedures, Statistics, Consequences).</w:t>
      </w:r>
      <w:r>
        <w:rPr>
          <w:color w:val="000000"/>
          <w:spacing w:val="0"/>
          <w:w w:val="100"/>
          <w:position w:val="0"/>
          <w:shd w:val="clear" w:color="auto" w:fill="auto"/>
          <w:lang w:val="en-US" w:eastAsia="en-US" w:bidi="en-US"/>
        </w:rPr>
        <w:t xml:space="preserve"> December 2012. p. 17.</w:t>
      </w:r>
    </w:p>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 xml:space="preserve">Amnesty International et al., ed. </w:t>
      </w:r>
      <w:r>
        <w:rPr>
          <w:i/>
          <w:iCs/>
          <w:color w:val="000000"/>
          <w:spacing w:val="0"/>
          <w:w w:val="100"/>
          <w:position w:val="0"/>
          <w:shd w:val="clear" w:color="auto" w:fill="auto"/>
          <w:lang w:val="en-US" w:eastAsia="en-US" w:bidi="en-US"/>
        </w:rPr>
        <w:t>Memorandum zur derzeitigen Situation des deutschen Asylverfahrens</w:t>
      </w:r>
    </w:p>
  </w:footnote>
  <w:footnote w:id="83">
    <w:p>
      <w:pPr>
        <w:pStyle w:val="Style2"/>
        <w:keepNext w:val="0"/>
        <w:keepLines w:val="0"/>
        <w:widowControl w:val="0"/>
        <w:shd w:val="clear" w:color="auto" w:fill="auto"/>
        <w:bidi w:val="0"/>
        <w:spacing w:before="0" w:after="0" w:line="240" w:lineRule="auto"/>
        <w:ind w:left="0" w:right="0"/>
        <w:jc w:val="left"/>
      </w:pPr>
      <w:r>
        <w:rPr>
          <w:i/>
          <w:iCs/>
          <w:color w:val="000000"/>
          <w:spacing w:val="0"/>
          <w:w w:val="100"/>
          <w:position w:val="0"/>
          <w:shd w:val="clear" w:color="auto" w:fill="auto"/>
          <w:lang w:val="en-US" w:eastAsia="en-US" w:bidi="en-US"/>
        </w:rPr>
        <w:t>(Memoranda on current situation of the German asylum procedure).</w:t>
      </w:r>
      <w:r>
        <w:rPr>
          <w:color w:val="000000"/>
          <w:spacing w:val="0"/>
          <w:w w:val="100"/>
          <w:position w:val="0"/>
          <w:shd w:val="clear" w:color="auto" w:fill="auto"/>
          <w:lang w:val="en-US" w:eastAsia="en-US" w:bidi="en-US"/>
        </w:rPr>
        <w:t xml:space="preserve"> 2005, p. 21.</w:t>
      </w:r>
    </w:p>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 xml:space="preserve">Cf. above, section 3. Dublin Transnational Project, </w:t>
      </w:r>
      <w:r>
        <w:rPr>
          <w:i/>
          <w:iCs/>
          <w:color w:val="000000"/>
          <w:spacing w:val="0"/>
          <w:w w:val="100"/>
          <w:position w:val="0"/>
          <w:shd w:val="clear" w:color="auto" w:fill="auto"/>
          <w:lang w:val="en-US" w:eastAsia="en-US" w:bidi="en-US"/>
        </w:rPr>
        <w:t>Dublin II Regulation, National Report - Germany</w:t>
      </w:r>
      <w:r>
        <w:rPr>
          <w:color w:val="000000"/>
          <w:spacing w:val="0"/>
          <w:w w:val="100"/>
          <w:position w:val="0"/>
          <w:shd w:val="clear" w:color="auto" w:fill="auto"/>
          <w:lang w:val="en-US" w:eastAsia="en-US" w:bidi="en-US"/>
        </w:rPr>
        <w:t>,</w:t>
      </w:r>
    </w:p>
  </w:footnote>
  <w:footnote w:id="84">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December 2012, p. 19.</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Section 57 I of the Asylum Procedure Act.</w:t>
      </w:r>
    </w:p>
  </w:footnote>
  <w:footnote w:id="85">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Section 57 II of the Asylum Procedure Act.</w:t>
      </w:r>
    </w:p>
  </w:footnote>
  <w:footnote w:id="86">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A collection of such reports is made available</w:t>
      </w:r>
      <w:r>
        <w:fldChar w:fldCharType="begin"/>
      </w:r>
      <w:r>
        <w:rPr/>
        <w:instrText> HYPERLINK "http://www.residenzpflicht.info/" </w:instrText>
      </w:r>
      <w:r>
        <w:fldChar w:fldCharType="separate"/>
      </w:r>
      <w:r>
        <w:rPr>
          <w:color w:val="000000"/>
          <w:spacing w:val="0"/>
          <w:w w:val="100"/>
          <w:position w:val="0"/>
          <w:shd w:val="clear" w:color="auto" w:fill="auto"/>
          <w:lang w:val="en-US" w:eastAsia="en-US" w:bidi="en-US"/>
        </w:rPr>
        <w:t xml:space="preserve"> </w:t>
      </w:r>
      <w:r>
        <w:rPr>
          <w:color w:val="000080"/>
          <w:spacing w:val="0"/>
          <w:w w:val="100"/>
          <w:position w:val="0"/>
          <w:u w:val="single"/>
          <w:shd w:val="clear" w:color="auto" w:fill="auto"/>
          <w:lang w:val="en-US" w:eastAsia="en-US" w:bidi="en-US"/>
        </w:rPr>
        <w:t>here</w:t>
      </w:r>
      <w:r>
        <w:rPr>
          <w:color w:val="000000"/>
          <w:spacing w:val="0"/>
          <w:w w:val="100"/>
          <w:position w:val="0"/>
          <w:shd w:val="clear" w:color="auto" w:fill="auto"/>
          <w:lang w:val="en-US" w:eastAsia="en-US" w:bidi="en-US"/>
        </w:rPr>
        <w:t>.</w:t>
      </w:r>
      <w:r>
        <w:fldChar w:fldCharType="end"/>
      </w:r>
    </w:p>
  </w:footnote>
  <w:footnote w:id="87">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Section 71 of the Asylum Procedure Act.</w:t>
      </w:r>
    </w:p>
  </w:footnote>
  <w:footnote w:id="88">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Section 51 I-III, Administrative Procedure Act (</w:t>
      </w:r>
      <w:r>
        <w:rPr>
          <w:i/>
          <w:iCs/>
          <w:color w:val="000000"/>
          <w:spacing w:val="0"/>
          <w:w w:val="100"/>
          <w:position w:val="0"/>
          <w:shd w:val="clear" w:color="auto" w:fill="auto"/>
          <w:lang w:val="en-US" w:eastAsia="en-US" w:bidi="en-US"/>
        </w:rPr>
        <w:t>Verwaltungsverfahrensgesetz</w:t>
      </w:r>
      <w:r>
        <w:rPr>
          <w:color w:val="000000"/>
          <w:spacing w:val="0"/>
          <w:w w:val="100"/>
          <w:position w:val="0"/>
          <w:shd w:val="clear" w:color="auto" w:fill="auto"/>
          <w:lang w:val="en-US" w:eastAsia="en-US" w:bidi="en-US"/>
        </w:rPr>
        <w:t>).</w:t>
      </w:r>
    </w:p>
  </w:footnote>
  <w:footnote w:id="89">
    <w:p>
      <w:pPr>
        <w:pStyle w:val="Style2"/>
        <w:keepNext w:val="0"/>
        <w:keepLines w:val="0"/>
        <w:widowControl w:val="0"/>
        <w:shd w:val="clear" w:color="auto" w:fill="auto"/>
        <w:bidi w:val="0"/>
        <w:spacing w:before="0" w:after="0" w:line="240" w:lineRule="auto"/>
        <w:ind w:left="720" w:right="0" w:firstLine="0"/>
        <w:jc w:val="both"/>
      </w:pPr>
      <w:r>
        <w:rPr>
          <w:color w:val="000000"/>
          <w:spacing w:val="0"/>
          <w:w w:val="100"/>
          <w:position w:val="0"/>
          <w:shd w:val="clear" w:color="auto" w:fill="auto"/>
          <w:lang w:val="en-US" w:eastAsia="en-US" w:bidi="en-US"/>
        </w:rPr>
        <w:t xml:space="preserve">The relevant grounds for this third alternative are listed in section 580 of the Code of Civil Procedure (“action for retrial of a case”), to which the Asylum Procedure Act makes a general reference. Serious errors according to this provision include false testimony by witnesses or experts. Apart from that, section 580 of the Code of Civil Procedure contains several grounds which are either not relevant for the asylum procedure or are covered by the grounds referred to under the first and second alternatives mentioned here. Although it is conceivable that the third alternative may apply in certain cases, it hardly seems to be of significance in practice, cf. Kerstin Muller, AsylVfG § 71, para. 32, in Hofmann/Hoffmann, eds. </w:t>
      </w:r>
      <w:r>
        <w:rPr>
          <w:i/>
          <w:iCs/>
          <w:color w:val="000000"/>
          <w:spacing w:val="0"/>
          <w:w w:val="100"/>
          <w:position w:val="0"/>
          <w:shd w:val="clear" w:color="auto" w:fill="auto"/>
          <w:lang w:val="en-US" w:eastAsia="en-US" w:bidi="en-US"/>
        </w:rPr>
        <w:t>HK-AuslR (Handkommentar</w:t>
      </w:r>
    </w:p>
  </w:footnote>
  <w:footnote w:id="90">
    <w:p>
      <w:pPr>
        <w:pStyle w:val="Style2"/>
        <w:keepNext w:val="0"/>
        <w:keepLines w:val="0"/>
        <w:widowControl w:val="0"/>
        <w:shd w:val="clear" w:color="auto" w:fill="auto"/>
        <w:bidi w:val="0"/>
        <w:spacing w:before="0" w:after="0" w:line="240" w:lineRule="auto"/>
        <w:ind w:left="0" w:right="0" w:firstLine="720"/>
        <w:jc w:val="left"/>
      </w:pPr>
      <w:r>
        <w:rPr>
          <w:i/>
          <w:iCs/>
          <w:color w:val="000000"/>
          <w:spacing w:val="0"/>
          <w:w w:val="100"/>
          <w:position w:val="0"/>
          <w:shd w:val="clear" w:color="auto" w:fill="auto"/>
          <w:lang w:val="en-US" w:eastAsia="en-US" w:bidi="en-US"/>
        </w:rPr>
        <w:t>Auslanderrecht),</w:t>
      </w:r>
      <w:r>
        <w:rPr>
          <w:color w:val="000000"/>
          <w:spacing w:val="0"/>
          <w:w w:val="100"/>
          <w:position w:val="0"/>
          <w:shd w:val="clear" w:color="auto" w:fill="auto"/>
          <w:lang w:val="en-US" w:eastAsia="en-US" w:bidi="en-US"/>
        </w:rPr>
        <w:t xml:space="preserve"> 2008, p. 1826.</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Section 51 II of the Administrative Procedure Act.</w:t>
      </w:r>
    </w:p>
  </w:footnote>
  <w:footnote w:id="91">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Section 51 III of the Administrative Procedure Act.</w:t>
      </w:r>
    </w:p>
  </w:footnote>
  <w:footnote w:id="92">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 xml:space="preserve">Kerstin Muller, AsylVfG § 71, par. 44, in Hofmann/Hoffmann, eds., </w:t>
      </w:r>
      <w:r>
        <w:rPr>
          <w:i/>
          <w:iCs/>
          <w:color w:val="000000"/>
          <w:spacing w:val="0"/>
          <w:w w:val="100"/>
          <w:position w:val="0"/>
          <w:shd w:val="clear" w:color="auto" w:fill="auto"/>
          <w:lang w:val="en-US" w:eastAsia="en-US" w:bidi="en-US"/>
        </w:rPr>
        <w:t>HK-AuslR (Handkommentar</w:t>
      </w:r>
    </w:p>
  </w:footnote>
  <w:footnote w:id="93">
    <w:p>
      <w:pPr>
        <w:pStyle w:val="Style2"/>
        <w:keepNext w:val="0"/>
        <w:keepLines w:val="0"/>
        <w:widowControl w:val="0"/>
        <w:shd w:val="clear" w:color="auto" w:fill="auto"/>
        <w:bidi w:val="0"/>
        <w:spacing w:before="0" w:after="0" w:line="240" w:lineRule="auto"/>
        <w:ind w:left="0" w:right="0"/>
        <w:jc w:val="left"/>
      </w:pPr>
      <w:r>
        <w:rPr>
          <w:i/>
          <w:iCs/>
          <w:color w:val="000000"/>
          <w:spacing w:val="0"/>
          <w:w w:val="100"/>
          <w:position w:val="0"/>
          <w:shd w:val="clear" w:color="auto" w:fill="auto"/>
          <w:lang w:val="en-US" w:eastAsia="en-US" w:bidi="en-US"/>
        </w:rPr>
        <w:t>Auslanderrecht),</w:t>
      </w:r>
      <w:r>
        <w:rPr>
          <w:color w:val="000000"/>
          <w:spacing w:val="0"/>
          <w:w w:val="100"/>
          <w:position w:val="0"/>
          <w:shd w:val="clear" w:color="auto" w:fill="auto"/>
          <w:lang w:val="en-US" w:eastAsia="en-US" w:bidi="en-US"/>
        </w:rPr>
        <w:t xml:space="preserve"> 2008, p. 1830.</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Section 71 V of the Asylum Procedure Act.</w:t>
      </w:r>
    </w:p>
  </w:footnote>
  <w:footnote w:id="94">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Section 71 VIII of the Asylum Procedure Act.</w:t>
      </w:r>
    </w:p>
  </w:footnote>
  <w:footnote w:id="95">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Section 71 III third sentence of the Asylum Procedure Act.</w:t>
      </w:r>
    </w:p>
  </w:footnote>
  <w:footnote w:id="96">
    <w:p>
      <w:pPr>
        <w:pStyle w:val="Style2"/>
        <w:keepNext w:val="0"/>
        <w:keepLines w:val="0"/>
        <w:widowControl w:val="0"/>
        <w:shd w:val="clear" w:color="auto" w:fill="auto"/>
        <w:bidi w:val="0"/>
        <w:spacing w:before="0" w:after="0" w:line="240" w:lineRule="auto"/>
        <w:ind w:left="580" w:right="0" w:firstLine="0"/>
        <w:jc w:val="both"/>
      </w:pPr>
      <w:r>
        <w:rPr>
          <w:color w:val="000000"/>
          <w:spacing w:val="0"/>
          <w:w w:val="100"/>
          <w:position w:val="0"/>
          <w:shd w:val="clear" w:color="auto" w:fill="auto"/>
          <w:lang w:val="en-US" w:eastAsia="en-US" w:bidi="en-US"/>
        </w:rPr>
        <w:t xml:space="preserve">Reinhard Marx, § 71, par. 132-133, </w:t>
      </w:r>
      <w:r>
        <w:rPr>
          <w:i/>
          <w:iCs/>
          <w:color w:val="000000"/>
          <w:spacing w:val="0"/>
          <w:w w:val="100"/>
          <w:position w:val="0"/>
          <w:shd w:val="clear" w:color="auto" w:fill="auto"/>
          <w:lang w:val="en-US" w:eastAsia="en-US" w:bidi="en-US"/>
        </w:rPr>
        <w:t>AsylVfG - Kommentar zum Asylverfahrensgesetz (Asylum Procedures Act - Commentary),</w:t>
      </w:r>
      <w:r>
        <w:rPr>
          <w:color w:val="000000"/>
          <w:spacing w:val="0"/>
          <w:w w:val="100"/>
          <w:position w:val="0"/>
          <w:shd w:val="clear" w:color="auto" w:fill="auto"/>
          <w:lang w:val="en-US" w:eastAsia="en-US" w:bidi="en-US"/>
        </w:rPr>
        <w:t xml:space="preserve"> 7</w:t>
      </w:r>
      <w:r>
        <w:rPr>
          <w:color w:val="000000"/>
          <w:spacing w:val="0"/>
          <w:w w:val="100"/>
          <w:position w:val="0"/>
          <w:sz w:val="12"/>
          <w:szCs w:val="12"/>
          <w:shd w:val="clear" w:color="auto" w:fill="auto"/>
          <w:vertAlign w:val="superscript"/>
          <w:lang w:val="en-US" w:eastAsia="en-US" w:bidi="en-US"/>
        </w:rPr>
        <w:t>th</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ed., 2009, p. 1252,</w:t>
      </w:r>
    </w:p>
  </w:footnote>
  <w:footnote w:id="97">
    <w:p>
      <w:pPr>
        <w:pStyle w:val="Style2"/>
        <w:keepNext w:val="0"/>
        <w:keepLines w:val="0"/>
        <w:widowControl w:val="0"/>
        <w:shd w:val="clear" w:color="auto" w:fill="auto"/>
        <w:bidi w:val="0"/>
        <w:spacing w:before="0" w:after="0" w:line="240" w:lineRule="auto"/>
        <w:ind w:left="620" w:right="0" w:firstLine="0"/>
        <w:jc w:val="both"/>
      </w:pPr>
      <w:r>
        <w:rPr>
          <w:color w:val="000000"/>
          <w:spacing w:val="0"/>
          <w:w w:val="100"/>
          <w:position w:val="0"/>
          <w:shd w:val="clear" w:color="auto" w:fill="auto"/>
          <w:lang w:val="en-US" w:eastAsia="en-US" w:bidi="en-US"/>
        </w:rPr>
        <w:t xml:space="preserve">Source: Federal Office for Migration and Refugees. </w:t>
      </w:r>
      <w:r>
        <w:rPr>
          <w:i/>
          <w:iCs/>
          <w:color w:val="000000"/>
          <w:spacing w:val="0"/>
          <w:w w:val="100"/>
          <w:position w:val="0"/>
          <w:shd w:val="clear" w:color="auto" w:fill="auto"/>
          <w:lang w:val="en-US" w:eastAsia="en-US" w:bidi="en-US"/>
        </w:rPr>
        <w:t>Asylgeschaftsstatistik fur den Monat Dezember 2012 und das Berichtsjahr 2012 (Statistics on Asylum matters for the month of December 2012 and the annual report for 2012)</w:t>
      </w:r>
      <w:r>
        <w:rPr>
          <w:color w:val="000000"/>
          <w:spacing w:val="0"/>
          <w:w w:val="100"/>
          <w:position w:val="0"/>
          <w:shd w:val="clear" w:color="auto" w:fill="auto"/>
          <w:lang w:val="en-US" w:eastAsia="en-US" w:bidi="en-US"/>
        </w:rPr>
        <w:t>, January 2013, p. 6.</w:t>
      </w:r>
    </w:p>
  </w:footnote>
  <w:footnote w:id="98">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A short project description is available</w:t>
      </w:r>
      <w:r>
        <w:fldChar w:fldCharType="begin"/>
      </w:r>
      <w:r>
        <w:rPr/>
        <w:instrText> HYPERLINK "http://www.migrationsdienste.org/projekte/bns2.html" </w:instrText>
      </w:r>
      <w:r>
        <w:fldChar w:fldCharType="separate"/>
      </w:r>
      <w:r>
        <w:rPr>
          <w:color w:val="000000"/>
          <w:spacing w:val="0"/>
          <w:w w:val="100"/>
          <w:position w:val="0"/>
          <w:shd w:val="clear" w:color="auto" w:fill="auto"/>
          <w:lang w:val="en-US" w:eastAsia="en-US" w:bidi="en-US"/>
        </w:rPr>
        <w:t xml:space="preserve"> </w:t>
      </w:r>
      <w:r>
        <w:rPr>
          <w:color w:val="000080"/>
          <w:spacing w:val="0"/>
          <w:w w:val="100"/>
          <w:position w:val="0"/>
          <w:u w:val="single"/>
          <w:shd w:val="clear" w:color="auto" w:fill="auto"/>
          <w:lang w:val="en-US" w:eastAsia="en-US" w:bidi="en-US"/>
        </w:rPr>
        <w:t>here</w:t>
      </w:r>
      <w:r>
        <w:rPr>
          <w:color w:val="000000"/>
          <w:spacing w:val="0"/>
          <w:w w:val="100"/>
          <w:position w:val="0"/>
          <w:shd w:val="clear" w:color="auto" w:fill="auto"/>
          <w:lang w:val="en-US" w:eastAsia="en-US" w:bidi="en-US"/>
        </w:rPr>
        <w:t>.</w:t>
      </w:r>
      <w:r>
        <w:fldChar w:fldCharType="end"/>
      </w:r>
    </w:p>
  </w:footnote>
  <w:footnote w:id="99">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Article 16a II and III of the Basic Law.</w:t>
      </w:r>
    </w:p>
  </w:footnote>
  <w:footnote w:id="100">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Section 26a of the Asylum Procedure Act.</w:t>
      </w:r>
    </w:p>
  </w:footnote>
  <w:footnote w:id="101">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Federal Constitutional Court, decision of 14</w:t>
      </w:r>
      <w:r>
        <w:rPr>
          <w:color w:val="000000"/>
          <w:spacing w:val="0"/>
          <w:w w:val="100"/>
          <w:position w:val="0"/>
          <w:sz w:val="12"/>
          <w:szCs w:val="12"/>
          <w:shd w:val="clear" w:color="auto" w:fill="auto"/>
          <w:vertAlign w:val="superscript"/>
          <w:lang w:val="en-US" w:eastAsia="en-US" w:bidi="en-US"/>
        </w:rPr>
        <w:t>th</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May 1996 - 2 BvR 1938/93, 2 BvR 2315/93 -, BVerfGE 94, 49</w:t>
      </w:r>
    </w:p>
  </w:footnote>
  <w:footnote w:id="102">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(189).</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Section 18 of the Asylum Procedure Act.</w:t>
      </w:r>
    </w:p>
  </w:footnote>
  <w:footnote w:id="103">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border area is defined as a strip of 30 kilometres.</w:t>
      </w:r>
    </w:p>
  </w:footnote>
  <w:footnote w:id="104">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Section 29a of the Asylum Procedure Act.</w:t>
      </w:r>
    </w:p>
  </w:footnote>
  <w:footnote w:id="105">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Section 29a II of the Asylum Procedure Act.</w:t>
      </w:r>
    </w:p>
  </w:footnote>
  <w:footnote w:id="106">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Art. 16a III of the Basic Law.</w:t>
      </w:r>
    </w:p>
  </w:footnote>
  <w:footnote w:id="107">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 xml:space="preserve">UNHCR. </w:t>
      </w:r>
      <w:r>
        <w:rPr>
          <w:i/>
          <w:iCs/>
          <w:color w:val="000000"/>
          <w:spacing w:val="0"/>
          <w:w w:val="100"/>
          <w:position w:val="0"/>
          <w:shd w:val="clear" w:color="auto" w:fill="auto"/>
          <w:lang w:val="en-US" w:eastAsia="en-US" w:bidi="en-US"/>
        </w:rPr>
        <w:t>Improving Asylum Procedures: Comparative Analysis and Recommendations for Law and Practice.</w:t>
      </w:r>
    </w:p>
  </w:footnote>
  <w:footnote w:id="108">
    <w:p>
      <w:pPr>
        <w:pStyle w:val="Style2"/>
        <w:keepNext w:val="0"/>
        <w:keepLines w:val="0"/>
        <w:widowControl w:val="0"/>
        <w:shd w:val="clear" w:color="auto" w:fill="auto"/>
        <w:bidi w:val="0"/>
        <w:spacing w:before="0" w:after="0" w:line="240" w:lineRule="auto"/>
        <w:ind w:left="0" w:right="0"/>
        <w:jc w:val="left"/>
      </w:pPr>
      <w:r>
        <w:rPr>
          <w:i/>
          <w:iCs/>
          <w:color w:val="000000"/>
          <w:spacing w:val="0"/>
          <w:w w:val="100"/>
          <w:position w:val="0"/>
          <w:shd w:val="clear" w:color="auto" w:fill="auto"/>
          <w:lang w:val="en-US" w:eastAsia="en-US" w:bidi="en-US"/>
        </w:rPr>
        <w:t>Detailed Research on Key Asylum Procedures Directive Provisions.</w:t>
      </w:r>
      <w:r>
        <w:rPr>
          <w:color w:val="000000"/>
          <w:spacing w:val="0"/>
          <w:w w:val="100"/>
          <w:position w:val="0"/>
          <w:shd w:val="clear" w:color="auto" w:fill="auto"/>
          <w:lang w:val="en-US" w:eastAsia="en-US" w:bidi="en-US"/>
        </w:rPr>
        <w:t xml:space="preserve"> March 2010. p. 339.</w:t>
      </w:r>
    </w:p>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 xml:space="preserve">Margret Muller, </w:t>
      </w:r>
      <w:r>
        <w:rPr>
          <w:i/>
          <w:iCs/>
          <w:color w:val="000000"/>
          <w:spacing w:val="0"/>
          <w:w w:val="100"/>
          <w:position w:val="0"/>
          <w:shd w:val="clear" w:color="auto" w:fill="auto"/>
          <w:lang w:val="en-US" w:eastAsia="en-US" w:bidi="en-US"/>
        </w:rPr>
        <w:t>Asylentscheidungen 2012 (Asylum decisions 2012).</w:t>
      </w:r>
      <w:r>
        <w:rPr>
          <w:color w:val="000000"/>
          <w:spacing w:val="0"/>
          <w:w w:val="100"/>
          <w:position w:val="0"/>
          <w:shd w:val="clear" w:color="auto" w:fill="auto"/>
          <w:lang w:val="en-US" w:eastAsia="en-US" w:bidi="en-US"/>
        </w:rPr>
        <w:t xml:space="preserve"> Detailed statistics compiled from figures</w:t>
      </w:r>
    </w:p>
  </w:footnote>
  <w:footnote w:id="109">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of the Federal Office for Migration and Refugees. Fluchtlingsrat Coesfeld, 2013.</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 xml:space="preserve">Federal Office for Migration and Refugees. </w:t>
      </w:r>
      <w:r>
        <w:rPr>
          <w:i/>
          <w:iCs/>
          <w:color w:val="000000"/>
          <w:spacing w:val="0"/>
          <w:w w:val="100"/>
          <w:position w:val="0"/>
          <w:shd w:val="clear" w:color="auto" w:fill="auto"/>
          <w:lang w:val="en-US" w:eastAsia="en-US" w:bidi="en-US"/>
        </w:rPr>
        <w:t>Das Bundesamt in Zahlen 2012 - Asyl (The Federal Office in</w:t>
      </w:r>
    </w:p>
  </w:footnote>
  <w:footnote w:id="110">
    <w:p>
      <w:pPr>
        <w:pStyle w:val="Style2"/>
        <w:keepNext w:val="0"/>
        <w:keepLines w:val="0"/>
        <w:widowControl w:val="0"/>
        <w:shd w:val="clear" w:color="auto" w:fill="auto"/>
        <w:bidi w:val="0"/>
        <w:spacing w:before="0" w:after="0" w:line="240" w:lineRule="auto"/>
        <w:ind w:left="0" w:right="0"/>
        <w:jc w:val="left"/>
      </w:pPr>
      <w:r>
        <w:rPr>
          <w:i/>
          <w:iCs/>
          <w:color w:val="000000"/>
          <w:spacing w:val="0"/>
          <w:w w:val="100"/>
          <w:position w:val="0"/>
          <w:shd w:val="clear" w:color="auto" w:fill="auto"/>
          <w:lang w:val="en-US" w:eastAsia="en-US" w:bidi="en-US"/>
        </w:rPr>
        <w:t>numbers 2012)</w:t>
      </w:r>
      <w:r>
        <w:rPr>
          <w:color w:val="000000"/>
          <w:spacing w:val="0"/>
          <w:w w:val="100"/>
          <w:position w:val="0"/>
          <w:shd w:val="clear" w:color="auto" w:fill="auto"/>
          <w:lang w:val="en-US" w:eastAsia="en-US" w:bidi="en-US"/>
        </w:rPr>
        <w:t>, 2013, p. 10.</w:t>
      </w:r>
    </w:p>
  </w:footnote>
  <w:footnote w:id="111">
    <w:p>
      <w:pPr>
        <w:pStyle w:val="Style2"/>
        <w:keepNext w:val="0"/>
        <w:keepLines w:val="0"/>
        <w:widowControl w:val="0"/>
        <w:shd w:val="clear" w:color="auto" w:fill="auto"/>
        <w:bidi w:val="0"/>
        <w:spacing w:before="0" w:after="0" w:line="240" w:lineRule="auto"/>
        <w:ind w:left="580" w:right="0" w:firstLine="20"/>
        <w:jc w:val="left"/>
      </w:pPr>
      <w:r>
        <w:rPr>
          <w:color w:val="000000"/>
          <w:spacing w:val="0"/>
          <w:w w:val="100"/>
          <w:position w:val="0"/>
          <w:shd w:val="clear" w:color="auto" w:fill="auto"/>
          <w:lang w:val="en-US" w:eastAsia="en-US" w:bidi="en-US"/>
        </w:rPr>
        <w:t xml:space="preserve">Federal Office for Migration and Refugees, </w:t>
      </w:r>
      <w:r>
        <w:rPr>
          <w:i/>
          <w:iCs/>
          <w:color w:val="000000"/>
          <w:spacing w:val="0"/>
          <w:w w:val="100"/>
          <w:position w:val="0"/>
          <w:shd w:val="clear" w:color="auto" w:fill="auto"/>
          <w:lang w:val="en-US" w:eastAsia="en-US" w:bidi="en-US"/>
        </w:rPr>
        <w:t>Entscheiderbrief (Letter from the decision-maker), 9/2012</w:t>
      </w:r>
      <w:r>
        <w:rPr>
          <w:color w:val="000000"/>
          <w:spacing w:val="0"/>
          <w:w w:val="100"/>
          <w:position w:val="0"/>
          <w:shd w:val="clear" w:color="auto" w:fill="auto"/>
          <w:lang w:val="en-US" w:eastAsia="en-US" w:bidi="en-US"/>
        </w:rPr>
        <w:t xml:space="preserve">, p. 2 Federal Government of Germany: </w:t>
      </w:r>
      <w:r>
        <w:rPr>
          <w:i/>
          <w:iCs/>
          <w:color w:val="000000"/>
          <w:spacing w:val="0"/>
          <w:w w:val="100"/>
          <w:position w:val="0"/>
          <w:shd w:val="clear" w:color="auto" w:fill="auto"/>
          <w:lang w:val="en-US" w:eastAsia="en-US" w:bidi="en-US"/>
        </w:rPr>
        <w:t>Response to information request by the parliamentary group of “The Left” party/“Die Linke”,</w:t>
      </w:r>
      <w:r>
        <w:rPr>
          <w:color w:val="000000"/>
          <w:spacing w:val="0"/>
          <w:w w:val="100"/>
          <w:position w:val="0"/>
          <w:shd w:val="clear" w:color="auto" w:fill="auto"/>
          <w:lang w:val="en-US" w:eastAsia="en-US" w:bidi="en-US"/>
        </w:rPr>
        <w:t xml:space="preserve"> 31</w:t>
      </w:r>
      <w:r>
        <w:rPr>
          <w:color w:val="000000"/>
          <w:spacing w:val="0"/>
          <w:w w:val="100"/>
          <w:position w:val="0"/>
          <w:sz w:val="12"/>
          <w:szCs w:val="12"/>
          <w:shd w:val="clear" w:color="auto" w:fill="auto"/>
          <w:vertAlign w:val="superscript"/>
          <w:lang w:val="en-US" w:eastAsia="en-US" w:bidi="en-US"/>
        </w:rPr>
        <w:t>st</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January 2013, No. 17/12234, p. 25.</w:t>
      </w:r>
    </w:p>
  </w:footnote>
  <w:footnote w:id="112">
    <w:p>
      <w:pPr>
        <w:pStyle w:val="Style2"/>
        <w:keepNext w:val="0"/>
        <w:keepLines w:val="0"/>
        <w:widowControl w:val="0"/>
        <w:shd w:val="clear" w:color="auto" w:fill="auto"/>
        <w:bidi w:val="0"/>
        <w:spacing w:before="0" w:after="0" w:line="240" w:lineRule="auto"/>
        <w:ind w:left="780" w:right="0" w:firstLine="0"/>
        <w:jc w:val="both"/>
      </w:pPr>
      <w:r>
        <w:rPr>
          <w:color w:val="000000"/>
          <w:spacing w:val="0"/>
          <w:w w:val="100"/>
          <w:position w:val="0"/>
          <w:shd w:val="clear" w:color="auto" w:fill="auto"/>
          <w:lang w:val="en-US" w:eastAsia="en-US" w:bidi="en-US"/>
        </w:rPr>
        <w:t>According to section 2 of the Asylum Seekers' Benefits Act the reduction of benefits may apply for more than 48 months (i.e. without any time-limit) to persons who have “abused the law to affect the duration of their stay”. This refers mainly to persons who are legally obliged to leave the country but do not comply with requirements to clarify their identities or to obtain passports. Asylum-seekers are generally not concerned by this provision, since their stay cannot be regarded as abusive of the law.</w:t>
      </w:r>
    </w:p>
  </w:footnote>
  <w:footnote w:id="113">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Section 7 of the Asylum Seekers' Benefits Act.</w:t>
      </w:r>
    </w:p>
  </w:footnote>
  <w:footnote w:id="114">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hd w:val="clear" w:color="auto" w:fill="auto"/>
          <w:lang w:val="en-US" w:eastAsia="en-US" w:bidi="en-US"/>
        </w:rPr>
        <w:t>Section 10 of the Asylum Seekers' Benefits Act.</w:t>
      </w:r>
    </w:p>
  </w:footnote>
  <w:footnote w:id="115">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Section 42 I first sentence of the Eighth Book of the Social Code.</w:t>
      </w:r>
    </w:p>
  </w:footnote>
  <w:footnote w:id="116">
    <w:p>
      <w:pPr>
        <w:pStyle w:val="Style2"/>
        <w:keepNext w:val="0"/>
        <w:keepLines w:val="0"/>
        <w:widowControl w:val="0"/>
        <w:shd w:val="clear" w:color="auto" w:fill="auto"/>
        <w:bidi w:val="0"/>
        <w:spacing w:before="0" w:after="0" w:line="240" w:lineRule="auto"/>
        <w:ind w:left="700" w:right="0" w:firstLine="0"/>
        <w:jc w:val="both"/>
      </w:pPr>
      <w:r>
        <w:rPr>
          <w:color w:val="000000"/>
          <w:spacing w:val="0"/>
          <w:w w:val="100"/>
          <w:position w:val="0"/>
          <w:shd w:val="clear" w:color="auto" w:fill="auto"/>
          <w:lang w:val="en-US" w:eastAsia="en-US" w:bidi="en-US"/>
        </w:rPr>
        <w:t xml:space="preserve">Bundesfachverband Unbegleitete Minderjahrige Fluchtlinge (Federal Association for </w:t>
      </w:r>
      <w:r>
        <w:rPr>
          <w:i/>
          <w:iCs/>
          <w:color w:val="000000"/>
          <w:spacing w:val="0"/>
          <w:w w:val="100"/>
          <w:position w:val="0"/>
          <w:shd w:val="clear" w:color="auto" w:fill="auto"/>
          <w:lang w:val="en-US" w:eastAsia="en-US" w:bidi="en-US"/>
        </w:rPr>
        <w:t>Unaccompanied Refugee Minors).</w:t>
      </w:r>
      <w:r>
        <w:rPr>
          <w:color w:val="000000"/>
          <w:spacing w:val="0"/>
          <w:w w:val="100"/>
          <w:position w:val="0"/>
          <w:shd w:val="clear" w:color="auto" w:fill="auto"/>
          <w:lang w:val="en-US" w:eastAsia="en-US" w:bidi="en-US"/>
        </w:rPr>
        <w:t xml:space="preserve"> “Bayerns Ignoranz bei der Unterbringung unbegleiteter minderjahriger Fluchtlinge provoziert geradezu weitere Eskalationen” („</w:t>
      </w:r>
      <w:r>
        <w:rPr>
          <w:i/>
          <w:iCs/>
          <w:color w:val="000000"/>
          <w:spacing w:val="0"/>
          <w:w w:val="100"/>
          <w:position w:val="0"/>
          <w:shd w:val="clear" w:color="auto" w:fill="auto"/>
          <w:lang w:val="en-US" w:eastAsia="en-US" w:bidi="en-US"/>
        </w:rPr>
        <w:t>Bavaria's ignorance in relation to accomodation of underaged and unaccompanied refugees lead to increased escalations“</w:t>
      </w:r>
      <w:r>
        <w:rPr>
          <w:color w:val="000000"/>
          <w:spacing w:val="0"/>
          <w:w w:val="100"/>
          <w:position w:val="0"/>
          <w:shd w:val="clear" w:color="auto" w:fill="auto"/>
          <w:lang w:val="en-US" w:eastAsia="en-US" w:bidi="en-US"/>
        </w:rPr>
        <w:t>), press release of 6 March 2013.</w:t>
      </w:r>
    </w:p>
  </w:footnote>
  <w:footnote w:id="117">
    <w:p>
      <w:pPr>
        <w:pStyle w:val="Style2"/>
        <w:keepNext w:val="0"/>
        <w:keepLines w:val="0"/>
        <w:widowControl w:val="0"/>
        <w:shd w:val="clear" w:color="auto" w:fill="auto"/>
        <w:bidi w:val="0"/>
        <w:spacing w:before="0" w:after="0" w:line="240" w:lineRule="auto"/>
        <w:ind w:left="660" w:right="200" w:firstLine="0"/>
        <w:jc w:val="right"/>
        <w:rPr>
          <w:sz w:val="20"/>
          <w:szCs w:val="20"/>
        </w:rPr>
      </w:pPr>
      <w:r>
        <w:rPr>
          <w:color w:val="000000"/>
          <w:spacing w:val="0"/>
          <w:w w:val="100"/>
          <w:position w:val="0"/>
          <w:sz w:val="18"/>
          <w:szCs w:val="18"/>
          <w:shd w:val="clear" w:color="auto" w:fill="auto"/>
          <w:lang w:val="en-US" w:eastAsia="en-US" w:bidi="en-US"/>
        </w:rPr>
        <w:t>Bundesfachverband Unbegleitete Minderjahrige Fluchtlinge (</w:t>
      </w:r>
      <w:r>
        <w:rPr>
          <w:i/>
          <w:iCs/>
          <w:color w:val="000000"/>
          <w:spacing w:val="0"/>
          <w:w w:val="100"/>
          <w:position w:val="0"/>
          <w:sz w:val="18"/>
          <w:szCs w:val="18"/>
          <w:shd w:val="clear" w:color="auto" w:fill="auto"/>
          <w:lang w:val="en-US" w:eastAsia="en-US" w:bidi="en-US"/>
        </w:rPr>
        <w:t>Federal Association for Unaccompanied Refugee Minors</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 xml:space="preserve">Supplementary Report on the third and fourth periodic reports of Germany to the United </w:t>
      </w:r>
      <w:r>
        <w:rPr>
          <w:color w:val="000000"/>
          <w:spacing w:val="0"/>
          <w:w w:val="100"/>
          <w:position w:val="0"/>
          <w:sz w:val="20"/>
          <w:szCs w:val="20"/>
          <w:shd w:val="clear" w:color="auto" w:fill="auto"/>
          <w:lang w:val="en-US" w:eastAsia="en-US" w:bidi="en-US"/>
        </w:rPr>
        <w:t>45</w:t>
      </w:r>
    </w:p>
  </w:footnote>
  <w:footnote w:id="118">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Section 47 IV of the Asylum Procedure Act.</w:t>
      </w:r>
    </w:p>
  </w:footnote>
  <w:footnote w:id="119">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Section 57 I of the Asylum Procedure Act.</w:t>
      </w:r>
    </w:p>
  </w:footnote>
  <w:footnote w:id="120">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Section 57 II of the Asylum Procedure Act.</w:t>
      </w:r>
    </w:p>
  </w:footnote>
  <w:footnote w:id="121">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Section 58 I of the Asylum Procedure Act.</w:t>
      </w:r>
    </w:p>
  </w:footnote>
  <w:footnote w:id="122">
    <w:p>
      <w:pPr>
        <w:pStyle w:val="Style2"/>
        <w:keepNext w:val="0"/>
        <w:keepLines w:val="0"/>
        <w:widowControl w:val="0"/>
        <w:shd w:val="clear" w:color="auto" w:fill="auto"/>
        <w:bidi w:val="0"/>
        <w:spacing w:before="0" w:after="0" w:line="240" w:lineRule="auto"/>
        <w:ind w:left="680" w:right="0" w:firstLine="0"/>
        <w:jc w:val="both"/>
      </w:pPr>
      <w:r>
        <w:rPr>
          <w:color w:val="000000"/>
          <w:spacing w:val="0"/>
          <w:w w:val="100"/>
          <w:position w:val="0"/>
          <w:shd w:val="clear" w:color="auto" w:fill="auto"/>
          <w:lang w:val="en-US" w:eastAsia="en-US" w:bidi="en-US"/>
        </w:rPr>
        <w:t xml:space="preserve">Stefanie Studnitz, “Ausgrenzung statt Ausbildung”, Migration und Soziale Arbeit, 2/2011. Cf. also Bundesfachverband Unbegleitete Minderjahrige Fluchtlinge (Federal Association for Unaccompanied Refugee Minors). </w:t>
      </w:r>
      <w:r>
        <w:rPr>
          <w:i/>
          <w:iCs/>
          <w:color w:val="000000"/>
          <w:spacing w:val="0"/>
          <w:w w:val="100"/>
          <w:position w:val="0"/>
          <w:shd w:val="clear" w:color="auto" w:fill="auto"/>
          <w:lang w:val="en-US" w:eastAsia="en-US" w:bidi="en-US"/>
        </w:rPr>
        <w:t>Supplementary Report on the third and fourth periodic reports of Germany to the United Nations pursuant to Art. 44 of the UN Convention of the Rights of the Child.</w:t>
      </w:r>
      <w:r>
        <w:rPr>
          <w:color w:val="000000"/>
          <w:spacing w:val="0"/>
          <w:w w:val="100"/>
          <w:position w:val="0"/>
          <w:shd w:val="clear" w:color="auto" w:fill="auto"/>
          <w:lang w:val="en-US" w:eastAsia="en-US" w:bidi="en-US"/>
        </w:rPr>
        <w:t xml:space="preserve"> 2013, p. 23.</w:t>
      </w:r>
    </w:p>
  </w:footnote>
  <w:footnote w:id="123">
    <w:p>
      <w:pPr>
        <w:pStyle w:val="Style2"/>
        <w:keepNext w:val="0"/>
        <w:keepLines w:val="0"/>
        <w:widowControl w:val="0"/>
        <w:shd w:val="clear" w:color="auto" w:fill="auto"/>
        <w:bidi w:val="0"/>
        <w:spacing w:before="0" w:after="0" w:line="240" w:lineRule="auto"/>
        <w:ind w:left="680" w:right="0" w:firstLine="0"/>
        <w:jc w:val="left"/>
      </w:pPr>
      <w:r>
        <w:rPr>
          <w:color w:val="000000"/>
          <w:spacing w:val="0"/>
          <w:w w:val="100"/>
          <w:position w:val="0"/>
          <w:shd w:val="clear" w:color="auto" w:fill="auto"/>
          <w:lang w:val="en-US" w:eastAsia="en-US" w:bidi="en-US"/>
        </w:rPr>
        <w:t xml:space="preserve">Federal Government. </w:t>
      </w:r>
      <w:r>
        <w:rPr>
          <w:i/>
          <w:iCs/>
          <w:color w:val="000000"/>
          <w:spacing w:val="0"/>
          <w:w w:val="100"/>
          <w:position w:val="0"/>
          <w:shd w:val="clear" w:color="auto" w:fill="auto"/>
          <w:lang w:val="en-US" w:eastAsia="en-US" w:bidi="en-US"/>
        </w:rPr>
        <w:t>“Umsetzung der Abschiebungsrichtlinie der Europaischen Union und die Praxis der Abschiebungshaft” (Implementation of the EU guidelines on deportation and the practice of detention pending deportation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Response to information request by the parliamentary group of “The Left” party/“Die Linke”, 5 September 2012, 17/10579.</w:t>
      </w:r>
    </w:p>
  </w:footnote>
  <w:footnote w:id="124">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Section 67 of the Asylum Procedure Act.</w:t>
      </w:r>
    </w:p>
  </w:footnote>
  <w:footnote w:id="125">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Federal Constitutional Court, decision of 14</w:t>
      </w:r>
      <w:r>
        <w:rPr>
          <w:color w:val="000000"/>
          <w:spacing w:val="0"/>
          <w:w w:val="100"/>
          <w:position w:val="0"/>
          <w:sz w:val="12"/>
          <w:szCs w:val="12"/>
          <w:shd w:val="clear" w:color="auto" w:fill="auto"/>
          <w:vertAlign w:val="superscript"/>
          <w:lang w:val="en-US" w:eastAsia="en-US" w:bidi="en-US"/>
        </w:rPr>
        <w:t>th</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May 1996 - 2 BvR 1516/93 -.</w:t>
      </w:r>
    </w:p>
  </w:footnote>
  <w:footnote w:id="126">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Section 14 III of the Asylum Procedure Act.</w:t>
      </w:r>
    </w:p>
  </w:footnote>
  <w:footnote w:id="127">
    <w:p>
      <w:pPr>
        <w:pStyle w:val="Style2"/>
        <w:keepNext w:val="0"/>
        <w:keepLines w:val="0"/>
        <w:widowControl w:val="0"/>
        <w:shd w:val="clear" w:color="auto" w:fill="auto"/>
        <w:bidi w:val="0"/>
        <w:spacing w:before="0" w:after="0" w:line="240" w:lineRule="auto"/>
        <w:ind w:left="880" w:right="0" w:firstLine="0"/>
        <w:jc w:val="both"/>
      </w:pPr>
      <w:r>
        <w:rPr>
          <w:color w:val="000000"/>
          <w:spacing w:val="0"/>
          <w:w w:val="100"/>
          <w:position w:val="0"/>
          <w:shd w:val="clear" w:color="auto" w:fill="auto"/>
          <w:lang w:val="en-US" w:eastAsia="en-US" w:bidi="en-US"/>
        </w:rPr>
        <w:t>Peter Fahlbusch, “</w:t>
      </w:r>
      <w:r>
        <w:rPr>
          <w:i/>
          <w:iCs/>
          <w:color w:val="000000"/>
          <w:spacing w:val="0"/>
          <w:w w:val="100"/>
          <w:position w:val="0"/>
          <w:shd w:val="clear" w:color="auto" w:fill="auto"/>
          <w:lang w:val="en-US" w:eastAsia="en-US" w:bidi="en-US"/>
        </w:rPr>
        <w:t>Haft in Verfahren nach der Dublin II-Verordnung” (Detention in the context of the Dublin procedure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Asylmagazin</w:t>
      </w:r>
      <w:r>
        <w:rPr>
          <w:color w:val="000000"/>
          <w:spacing w:val="0"/>
          <w:w w:val="100"/>
          <w:position w:val="0"/>
          <w:shd w:val="clear" w:color="auto" w:fill="auto"/>
          <w:lang w:val="en-US" w:eastAsia="en-US" w:bidi="en-US"/>
        </w:rPr>
        <w:t xml:space="preserve"> 9/2010, pp. 289-295; Dublin Transnational Project. </w:t>
      </w:r>
      <w:r>
        <w:rPr>
          <w:i/>
          <w:iCs/>
          <w:color w:val="000000"/>
          <w:spacing w:val="0"/>
          <w:w w:val="100"/>
          <w:position w:val="0"/>
          <w:shd w:val="clear" w:color="auto" w:fill="auto"/>
          <w:lang w:val="en-US" w:eastAsia="en-US" w:bidi="en-US"/>
        </w:rPr>
        <w:t>Dublin II Regulation, National Report - Germany,</w:t>
      </w:r>
      <w:r>
        <w:rPr>
          <w:color w:val="000000"/>
          <w:spacing w:val="0"/>
          <w:w w:val="100"/>
          <w:position w:val="0"/>
          <w:shd w:val="clear" w:color="auto" w:fill="auto"/>
          <w:lang w:val="en-US" w:eastAsia="en-US" w:bidi="en-US"/>
        </w:rPr>
        <w:t xml:space="preserve"> December 2012, pp. 68.</w:t>
      </w:r>
    </w:p>
  </w:footnote>
  <w:footnote w:id="128">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JRS,</w:t>
      </w:r>
      <w:r>
        <w:fldChar w:fldCharType="begin"/>
      </w:r>
      <w:r>
        <w:rPr/>
        <w:instrText> HYPERLINK "http://www.detention-in-europe.org/index.php?option=com_content&amp;view=article&amp;id=95&amp;Itemid=127" </w:instrText>
      </w:r>
      <w:r>
        <w:fldChar w:fldCharType="separate"/>
      </w:r>
      <w:r>
        <w:rPr>
          <w:color w:val="000000"/>
          <w:spacing w:val="0"/>
          <w:w w:val="100"/>
          <w:position w:val="0"/>
          <w:shd w:val="clear" w:color="auto" w:fill="auto"/>
          <w:lang w:val="en-US" w:eastAsia="en-US" w:bidi="en-US"/>
        </w:rPr>
        <w:t xml:space="preserve"> </w:t>
      </w:r>
      <w:r>
        <w:rPr>
          <w:color w:val="000080"/>
          <w:spacing w:val="0"/>
          <w:w w:val="100"/>
          <w:position w:val="0"/>
          <w:u w:val="single"/>
          <w:shd w:val="clear" w:color="auto" w:fill="auto"/>
          <w:lang w:val="en-US" w:eastAsia="en-US" w:bidi="en-US"/>
        </w:rPr>
        <w:t>Detention in Europe: Germany</w:t>
      </w:r>
      <w:r>
        <w:rPr>
          <w:color w:val="000000"/>
          <w:spacing w:val="0"/>
          <w:w w:val="100"/>
          <w:position w:val="0"/>
          <w:shd w:val="clear" w:color="auto" w:fill="auto"/>
          <w:lang w:val="en-US" w:eastAsia="en-US" w:bidi="en-US"/>
        </w:rPr>
        <w:t>.</w:t>
      </w:r>
      <w:r>
        <w:fldChar w:fldCharType="end"/>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Arial" w:eastAsia="Arial" w:hAnsi="Arial" w:cs="Arial"/>
        <w:b w:val="0"/>
        <w:bCs w:val="0"/>
        <w:i w:val="0"/>
        <w:iCs w:val="0"/>
        <w:smallCaps w:val="0"/>
        <w:strike w:val="0"/>
        <w:color w:val="31849B"/>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8064A2"/>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1."/>
      <w:rPr>
        <w:rFonts w:ascii="Arial" w:eastAsia="Arial" w:hAnsi="Arial" w:cs="Arial"/>
        <w:b w:val="0"/>
        <w:bCs w:val="0"/>
        <w:i w:val="0"/>
        <w:iCs w:val="0"/>
        <w:smallCaps w:val="0"/>
        <w:strike w:val="0"/>
        <w:color w:val="8064A2"/>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Arial" w:eastAsia="Arial" w:hAnsi="Arial" w:cs="Arial"/>
        <w:b w:val="0"/>
        <w:bCs w:val="0"/>
        <w:i w:val="0"/>
        <w:iCs w:val="0"/>
        <w:smallCaps w:val="0"/>
        <w:strike w:val="0"/>
        <w:color w:val="8064A2"/>
        <w:spacing w:val="0"/>
        <w:w w:val="100"/>
        <w:position w:val="0"/>
        <w:sz w:val="22"/>
        <w:szCs w:val="22"/>
        <w:u w:val="none"/>
        <w:shd w:val="clear" w:color="auto" w:fill="auto"/>
        <w:lang w:val="en-US" w:eastAsia="en-US" w:bidi="en-US"/>
      </w:rPr>
    </w:lvl>
  </w:abstractNum>
  <w:abstractNum w:abstractNumId="8">
    <w:multiLevelType w:val="multilevel"/>
    <w:lvl w:ilvl="0">
      <w:start w:val="1"/>
      <w:numFmt w:val="upperLetter"/>
      <w:lvlText w:val="%1."/>
      <w:rPr>
        <w:rFonts w:ascii="Arial" w:eastAsia="Arial" w:hAnsi="Arial" w:cs="Arial"/>
        <w:b w:val="0"/>
        <w:bCs w:val="0"/>
        <w:i w:val="0"/>
        <w:iCs w:val="0"/>
        <w:smallCaps w:val="0"/>
        <w:strike w:val="0"/>
        <w:color w:val="31849B"/>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8064A2"/>
        <w:spacing w:val="0"/>
        <w:w w:val="100"/>
        <w:position w:val="0"/>
        <w:sz w:val="22"/>
        <w:szCs w:val="22"/>
        <w:u w:val="none"/>
        <w:shd w:val="clear" w:color="auto" w:fill="auto"/>
        <w:lang w:val="en-US" w:eastAsia="en-US" w:bidi="en-US"/>
      </w:rPr>
    </w:lvl>
  </w:abstractNum>
  <w:abstractNum w:abstractNumId="12">
    <w:multiLevelType w:val="multilevel"/>
    <w:lvl w:ilvl="0">
      <w:start w:val="1"/>
      <w:numFmt w:val="decimal"/>
      <w:lvlText w:val="%1."/>
      <w:rPr>
        <w:rFonts w:ascii="Arial" w:eastAsia="Arial" w:hAnsi="Arial" w:cs="Arial"/>
        <w:b w:val="0"/>
        <w:bCs w:val="0"/>
        <w:i w:val="0"/>
        <w:iCs w:val="0"/>
        <w:smallCaps w:val="0"/>
        <w:strike w:val="0"/>
        <w:color w:val="8064A2"/>
        <w:spacing w:val="0"/>
        <w:w w:val="100"/>
        <w:position w:val="0"/>
        <w:sz w:val="22"/>
        <w:szCs w:val="22"/>
        <w:u w:val="none"/>
        <w:shd w:val="clear" w:color="auto" w:fill="auto"/>
        <w:lang w:val="en-US" w:eastAsia="en-US" w:bidi="en-US"/>
      </w:rPr>
    </w:lvl>
  </w:abstractNum>
  <w:abstractNum w:abstractNumId="14">
    <w:multiLevelType w:val="multilevel"/>
    <w:lvl w:ilvl="0">
      <w:start w:val="1"/>
      <w:numFmt w:val="upperLetter"/>
      <w:lvlText w:val="%1."/>
      <w:rPr>
        <w:rFonts w:ascii="Arial" w:eastAsia="Arial" w:hAnsi="Arial" w:cs="Arial"/>
        <w:b w:val="0"/>
        <w:bCs w:val="0"/>
        <w:i w:val="0"/>
        <w:iCs w:val="0"/>
        <w:smallCaps w:val="0"/>
        <w:strike w:val="0"/>
        <w:color w:val="31849B"/>
        <w:spacing w:val="0"/>
        <w:w w:val="100"/>
        <w:position w:val="0"/>
        <w:sz w:val="22"/>
        <w:szCs w:val="22"/>
        <w:u w:val="none"/>
        <w:shd w:val="clear" w:color="auto" w:fill="auto"/>
        <w:lang w:val="en-US" w:eastAsia="en-US" w:bidi="en-US"/>
      </w:rPr>
    </w:lvl>
  </w:abstractNum>
  <w:abstractNum w:abstractNumId="16">
    <w:multiLevelType w:val="multilevel"/>
    <w:lvl w:ilvl="0">
      <w:start w:val="2"/>
      <w:numFmt w:val="decimal"/>
      <w:lvlText w:val="%1."/>
      <w:rPr>
        <w:rFonts w:ascii="Arial" w:eastAsia="Arial" w:hAnsi="Arial" w:cs="Arial"/>
        <w:b/>
        <w:bCs/>
        <w:i w:val="0"/>
        <w:iCs w:val="0"/>
        <w:smallCaps w:val="0"/>
        <w:strike w:val="0"/>
        <w:color w:val="31849B"/>
        <w:spacing w:val="0"/>
        <w:w w:val="100"/>
        <w:position w:val="0"/>
        <w:sz w:val="20"/>
        <w:szCs w:val="20"/>
        <w:u w:val="none"/>
        <w:shd w:val="clear" w:color="auto" w:fill="auto"/>
        <w:lang w:val="en-US" w:eastAsia="en-US" w:bidi="en-US"/>
      </w:rPr>
    </w:lvl>
  </w:abstractNum>
  <w:abstractNum w:abstractNumId="18">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
    <w:multiLevelType w:val="multilevel"/>
    <w:lvl w:ilvl="0">
      <w:start w:val="2"/>
      <w:numFmt w:val="upperLetter"/>
      <w:lvlText w:val="%1."/>
      <w:rPr>
        <w:rFonts w:ascii="Arial" w:eastAsia="Arial" w:hAnsi="Arial" w:cs="Arial"/>
        <w:b/>
        <w:bCs/>
        <w:i w:val="0"/>
        <w:iCs w:val="0"/>
        <w:smallCaps w:val="0"/>
        <w:strike w:val="0"/>
        <w:color w:val="8064A2"/>
        <w:spacing w:val="0"/>
        <w:w w:val="100"/>
        <w:position w:val="0"/>
        <w:sz w:val="24"/>
        <w:szCs w:val="24"/>
        <w:u w:val="none"/>
        <w:shd w:val="clear" w:color="auto" w:fill="auto"/>
        <w:lang w:val="en-US" w:eastAsia="en-US" w:bidi="en-US"/>
      </w:rPr>
    </w:lvl>
  </w:abstractNum>
  <w:abstractNum w:abstractNumId="24">
    <w:multiLevelType w:val="multilevel"/>
    <w:lvl w:ilvl="0">
      <w:start w:val="1"/>
      <w:numFmt w:val="decimal"/>
      <w:lvlText w:val="%1."/>
      <w:rPr>
        <w:rFonts w:ascii="Arial" w:eastAsia="Arial" w:hAnsi="Arial" w:cs="Arial"/>
        <w:b/>
        <w:bCs/>
        <w:i w:val="0"/>
        <w:iCs w:val="0"/>
        <w:smallCaps w:val="0"/>
        <w:strike w:val="0"/>
        <w:color w:val="31849B"/>
        <w:spacing w:val="0"/>
        <w:w w:val="100"/>
        <w:position w:val="0"/>
        <w:sz w:val="20"/>
        <w:szCs w:val="20"/>
        <w:u w:val="none"/>
        <w:shd w:val="clear" w:color="auto" w:fill="auto"/>
        <w:lang w:val="en-US" w:eastAsia="en-US" w:bidi="en-US"/>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6">
    <w:multiLevelType w:val="multilevel"/>
    <w:lvl w:ilvl="0">
      <w:start w:val="100"/>
      <w:numFmt w:val="upperRoman"/>
      <w:lvlText w:val="%1."/>
      <w:rPr>
        <w:rFonts w:ascii="Arial" w:eastAsia="Arial" w:hAnsi="Arial" w:cs="Arial"/>
        <w:b/>
        <w:bCs/>
        <w:i w:val="0"/>
        <w:iCs w:val="0"/>
        <w:smallCaps w:val="0"/>
        <w:strike w:val="0"/>
        <w:color w:val="8064A2"/>
        <w:spacing w:val="0"/>
        <w:w w:val="100"/>
        <w:position w:val="0"/>
        <w:sz w:val="24"/>
        <w:szCs w:val="24"/>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4"/>
      <w:numFmt w:val="upperLetter"/>
      <w:lvlText w:val="%1."/>
      <w:rPr>
        <w:rFonts w:ascii="Arial" w:eastAsia="Arial" w:hAnsi="Arial" w:cs="Arial"/>
        <w:b/>
        <w:bCs/>
        <w:i w:val="0"/>
        <w:iCs w:val="0"/>
        <w:smallCaps w:val="0"/>
        <w:strike w:val="0"/>
        <w:color w:val="8064A2"/>
        <w:spacing w:val="0"/>
        <w:w w:val="100"/>
        <w:position w:val="0"/>
        <w:sz w:val="24"/>
        <w:szCs w:val="24"/>
        <w:u w:val="none"/>
        <w:shd w:val="clear" w:color="auto" w:fill="auto"/>
        <w:lang w:val="en-US" w:eastAsia="en-US" w:bidi="en-US"/>
      </w:rPr>
    </w:lvl>
  </w:abstractNum>
  <w:abstractNum w:abstractNumId="4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1"/>
      <w:numFmt w:val="decimal"/>
      <w:lvlText w:val="%1."/>
      <w:rPr>
        <w:rFonts w:ascii="Arial" w:eastAsia="Arial" w:hAnsi="Arial" w:cs="Arial"/>
        <w:b/>
        <w:bCs/>
        <w:i w:val="0"/>
        <w:iCs w:val="0"/>
        <w:smallCaps w:val="0"/>
        <w:strike w:val="0"/>
        <w:color w:val="31849B"/>
        <w:spacing w:val="0"/>
        <w:w w:val="100"/>
        <w:position w:val="0"/>
        <w:sz w:val="20"/>
        <w:szCs w:val="20"/>
        <w:u w:val="none"/>
        <w:shd w:val="clear" w:color="auto" w:fill="auto"/>
        <w:lang w:val="en-US" w:eastAsia="en-US" w:bidi="en-US"/>
      </w:rPr>
    </w:lvl>
  </w:abstractNum>
  <w:abstractNum w:abstractNumId="48">
    <w:multiLevelType w:val="multilevel"/>
    <w:lvl w:ilvl="0">
      <w:start w:val="1"/>
      <w:numFmt w:val="upperLetter"/>
      <w:lvlText w:val="%1."/>
      <w:rPr>
        <w:rFonts w:ascii="Arial" w:eastAsia="Arial" w:hAnsi="Arial" w:cs="Arial"/>
        <w:b/>
        <w:bCs/>
        <w:i w:val="0"/>
        <w:iCs w:val="0"/>
        <w:smallCaps w:val="0"/>
        <w:strike w:val="0"/>
        <w:color w:val="8064A2"/>
        <w:spacing w:val="0"/>
        <w:w w:val="100"/>
        <w:position w:val="0"/>
        <w:sz w:val="24"/>
        <w:szCs w:val="24"/>
        <w:u w:val="none"/>
        <w:shd w:val="clear" w:color="auto" w:fill="auto"/>
        <w:lang w:val="en-US" w:eastAsia="en-US" w:bidi="en-US"/>
      </w:rPr>
    </w:lvl>
  </w:abstractNum>
  <w:abstractNum w:abstractNumId="50">
    <w:multiLevelType w:val="multilevel"/>
    <w:lvl w:ilvl="0">
      <w:start w:val="1"/>
      <w:numFmt w:val="decimal"/>
      <w:lvlText w:val="%1."/>
      <w:rPr>
        <w:rFonts w:ascii="Arial" w:eastAsia="Arial" w:hAnsi="Arial" w:cs="Arial"/>
        <w:b/>
        <w:bCs/>
        <w:i w:val="0"/>
        <w:iCs w:val="0"/>
        <w:smallCaps w:val="0"/>
        <w:strike w:val="0"/>
        <w:color w:val="31849B"/>
        <w:spacing w:val="0"/>
        <w:w w:val="100"/>
        <w:position w:val="0"/>
        <w:sz w:val="20"/>
        <w:szCs w:val="20"/>
        <w:u w:val="none"/>
        <w:shd w:val="clear" w:color="auto" w:fill="auto"/>
        <w:lang w:val="en-US" w:eastAsia="en-US" w:bidi="en-US"/>
      </w:rPr>
    </w:lvl>
  </w:abstractNum>
  <w:abstractNum w:abstractNumId="52">
    <w:multiLevelType w:val="multilevel"/>
    <w:lvl w:ilvl="0">
      <w:start w:val="1"/>
      <w:numFmt w:val="decimal"/>
      <w:lvlText w:val="%1."/>
      <w:rPr>
        <w:rFonts w:ascii="Arial" w:eastAsia="Arial" w:hAnsi="Arial" w:cs="Arial"/>
        <w:b/>
        <w:bCs/>
        <w:i w:val="0"/>
        <w:iCs w:val="0"/>
        <w:smallCaps w:val="0"/>
        <w:strike w:val="0"/>
        <w:color w:val="31849B"/>
        <w:spacing w:val="0"/>
        <w:w w:val="100"/>
        <w:position w:val="0"/>
        <w:sz w:val="20"/>
        <w:szCs w:val="20"/>
        <w:u w:val="none"/>
        <w:shd w:val="clear" w:color="auto" w:fill="auto"/>
        <w:lang w:val="en-US" w:eastAsia="en-US" w:bidi="en-US"/>
      </w:rPr>
    </w:lvl>
  </w:abstractNum>
  <w:abstractNum w:abstractNumId="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6">
    <w:multiLevelType w:val="multilevel"/>
    <w:lvl w:ilvl="0">
      <w:start w:val="1"/>
      <w:numFmt w:val="upperLetter"/>
      <w:lvlText w:val="%1."/>
      <w:rPr>
        <w:rFonts w:ascii="Arial" w:eastAsia="Arial" w:hAnsi="Arial" w:cs="Arial"/>
        <w:b/>
        <w:bCs/>
        <w:i w:val="0"/>
        <w:iCs w:val="0"/>
        <w:smallCaps w:val="0"/>
        <w:strike w:val="0"/>
        <w:color w:val="8064A2"/>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Arial" w:eastAsia="Arial" w:hAnsi="Arial" w:cs="Arial"/>
      <w:b w:val="0"/>
      <w:bCs w:val="0"/>
      <w:i w:val="0"/>
      <w:iCs w:val="0"/>
      <w:smallCaps w:val="0"/>
      <w:strike w:val="0"/>
      <w:sz w:val="18"/>
      <w:szCs w:val="18"/>
      <w:u w:val="none"/>
    </w:rPr>
  </w:style>
  <w:style w:type="character" w:customStyle="1" w:styleId="CharStyle9">
    <w:name w:val="Legenda da figura_"/>
    <w:basedOn w:val="DefaultParagraphFont"/>
    <w:link w:val="Style8"/>
    <w:rPr>
      <w:rFonts w:ascii="Times New Roman" w:eastAsia="Times New Roman" w:hAnsi="Times New Roman" w:cs="Times New Roman"/>
      <w:b w:val="0"/>
      <w:bCs w:val="0"/>
      <w:i w:val="0"/>
      <w:iCs w:val="0"/>
      <w:smallCaps w:val="0"/>
      <w:strike w:val="0"/>
      <w:color w:val="4A3D53"/>
      <w:sz w:val="18"/>
      <w:szCs w:val="18"/>
      <w:u w:val="none"/>
    </w:rPr>
  </w:style>
  <w:style w:type="character" w:customStyle="1" w:styleId="CharStyle14">
    <w:name w:val="Outro_"/>
    <w:basedOn w:val="DefaultParagraphFont"/>
    <w:link w:val="Style13"/>
    <w:rPr>
      <w:rFonts w:ascii="Arial" w:eastAsia="Arial" w:hAnsi="Arial" w:cs="Arial"/>
      <w:b w:val="0"/>
      <w:bCs w:val="0"/>
      <w:i w:val="0"/>
      <w:iCs w:val="0"/>
      <w:smallCaps w:val="0"/>
      <w:strike w:val="0"/>
      <w:sz w:val="20"/>
      <w:szCs w:val="20"/>
      <w:u w:val="none"/>
    </w:rPr>
  </w:style>
  <w:style w:type="character" w:customStyle="1" w:styleId="CharStyle18">
    <w:name w:val="Título #1_"/>
    <w:basedOn w:val="DefaultParagraphFont"/>
    <w:link w:val="Style17"/>
    <w:rPr>
      <w:rFonts w:ascii="Arial" w:eastAsia="Arial" w:hAnsi="Arial" w:cs="Arial"/>
      <w:b/>
      <w:bCs/>
      <w:i w:val="0"/>
      <w:iCs w:val="0"/>
      <w:smallCaps w:val="0"/>
      <w:strike w:val="0"/>
      <w:sz w:val="144"/>
      <w:szCs w:val="144"/>
      <w:u w:val="none"/>
    </w:rPr>
  </w:style>
  <w:style w:type="character" w:customStyle="1" w:styleId="CharStyle20">
    <w:name w:val="Cabeçalho ou rodapé (2)_"/>
    <w:basedOn w:val="DefaultParagraphFont"/>
    <w:link w:val="Style19"/>
    <w:rPr>
      <w:rFonts w:ascii="Times New Roman" w:eastAsia="Times New Roman" w:hAnsi="Times New Roman" w:cs="Times New Roman"/>
      <w:b w:val="0"/>
      <w:bCs w:val="0"/>
      <w:i w:val="0"/>
      <w:iCs w:val="0"/>
      <w:smallCaps w:val="0"/>
      <w:strike w:val="0"/>
      <w:sz w:val="20"/>
      <w:szCs w:val="20"/>
      <w:u w:val="none"/>
    </w:rPr>
  </w:style>
  <w:style w:type="character" w:customStyle="1" w:styleId="CharStyle26">
    <w:name w:val="Título #2_"/>
    <w:basedOn w:val="DefaultParagraphFont"/>
    <w:link w:val="Style25"/>
    <w:rPr>
      <w:rFonts w:ascii="Arial" w:eastAsia="Arial" w:hAnsi="Arial" w:cs="Arial"/>
      <w:b/>
      <w:bCs/>
      <w:i/>
      <w:iCs/>
      <w:smallCaps w:val="0"/>
      <w:strike w:val="0"/>
      <w:color w:val="E94E1B"/>
      <w:sz w:val="112"/>
      <w:szCs w:val="112"/>
      <w:u w:val="none"/>
    </w:rPr>
  </w:style>
  <w:style w:type="character" w:customStyle="1" w:styleId="CharStyle29">
    <w:name w:val="Texto do corpo_"/>
    <w:basedOn w:val="DefaultParagraphFont"/>
    <w:link w:val="Style28"/>
    <w:rPr>
      <w:rFonts w:ascii="Arial" w:eastAsia="Arial" w:hAnsi="Arial" w:cs="Arial"/>
      <w:b w:val="0"/>
      <w:bCs w:val="0"/>
      <w:i w:val="0"/>
      <w:iCs w:val="0"/>
      <w:smallCaps w:val="0"/>
      <w:strike w:val="0"/>
      <w:sz w:val="20"/>
      <w:szCs w:val="20"/>
      <w:u w:val="none"/>
    </w:rPr>
  </w:style>
  <w:style w:type="character" w:customStyle="1" w:styleId="CharStyle34">
    <w:name w:val="Título #3_"/>
    <w:basedOn w:val="DefaultParagraphFont"/>
    <w:link w:val="Style33"/>
    <w:rPr>
      <w:rFonts w:ascii="Arial" w:eastAsia="Arial" w:hAnsi="Arial" w:cs="Arial"/>
      <w:b/>
      <w:bCs/>
      <w:i w:val="0"/>
      <w:iCs w:val="0"/>
      <w:smallCaps w:val="0"/>
      <w:strike w:val="0"/>
      <w:color w:val="EBEBEB"/>
      <w:sz w:val="28"/>
      <w:szCs w:val="28"/>
      <w:u w:val="none"/>
    </w:rPr>
  </w:style>
  <w:style w:type="character" w:customStyle="1" w:styleId="CharStyle37">
    <w:name w:val="Índice_"/>
    <w:basedOn w:val="DefaultParagraphFont"/>
    <w:link w:val="Style36"/>
    <w:rPr>
      <w:rFonts w:ascii="Arial" w:eastAsia="Arial" w:hAnsi="Arial" w:cs="Arial"/>
      <w:b w:val="0"/>
      <w:bCs w:val="0"/>
      <w:i w:val="0"/>
      <w:iCs w:val="0"/>
      <w:smallCaps w:val="0"/>
      <w:strike w:val="0"/>
      <w:sz w:val="20"/>
      <w:szCs w:val="20"/>
      <w:u w:val="none"/>
    </w:rPr>
  </w:style>
  <w:style w:type="character" w:customStyle="1" w:styleId="CharStyle44">
    <w:name w:val="Texto do corpo (2)_"/>
    <w:basedOn w:val="DefaultParagraphFont"/>
    <w:link w:val="Style43"/>
    <w:rPr>
      <w:rFonts w:ascii="Arial" w:eastAsia="Arial" w:hAnsi="Arial" w:cs="Arial"/>
      <w:b w:val="0"/>
      <w:bCs w:val="0"/>
      <w:i w:val="0"/>
      <w:iCs w:val="0"/>
      <w:smallCaps w:val="0"/>
      <w:strike w:val="0"/>
      <w:sz w:val="18"/>
      <w:szCs w:val="18"/>
      <w:u w:val="none"/>
    </w:rPr>
  </w:style>
  <w:style w:type="character" w:customStyle="1" w:styleId="CharStyle51">
    <w:name w:val="Legenda da tabela_"/>
    <w:basedOn w:val="DefaultParagraphFont"/>
    <w:link w:val="Style50"/>
    <w:rPr>
      <w:rFonts w:ascii="Arial" w:eastAsia="Arial" w:hAnsi="Arial" w:cs="Arial"/>
      <w:b/>
      <w:bCs/>
      <w:i w:val="0"/>
      <w:iCs w:val="0"/>
      <w:smallCaps w:val="0"/>
      <w:strike w:val="0"/>
      <w:sz w:val="20"/>
      <w:szCs w:val="20"/>
      <w:u w:val="none"/>
    </w:rPr>
  </w:style>
  <w:style w:type="character" w:customStyle="1" w:styleId="CharStyle73">
    <w:name w:val="Título #5_"/>
    <w:basedOn w:val="DefaultParagraphFont"/>
    <w:link w:val="Style72"/>
    <w:rPr>
      <w:rFonts w:ascii="Arial" w:eastAsia="Arial" w:hAnsi="Arial" w:cs="Arial"/>
      <w:b/>
      <w:bCs/>
      <w:i w:val="0"/>
      <w:iCs w:val="0"/>
      <w:smallCaps w:val="0"/>
      <w:strike w:val="0"/>
      <w:color w:val="31849B"/>
      <w:sz w:val="20"/>
      <w:szCs w:val="20"/>
      <w:u w:val="single"/>
    </w:rPr>
  </w:style>
  <w:style w:type="character" w:customStyle="1" w:styleId="CharStyle83">
    <w:name w:val="Texto do corpo (3)_"/>
    <w:basedOn w:val="DefaultParagraphFont"/>
    <w:link w:val="Style82"/>
    <w:rPr>
      <w:rFonts w:ascii="Arial" w:eastAsia="Arial" w:hAnsi="Arial" w:cs="Arial"/>
      <w:b w:val="0"/>
      <w:bCs w:val="0"/>
      <w:i w:val="0"/>
      <w:iCs w:val="0"/>
      <w:smallCaps w:val="0"/>
      <w:strike w:val="0"/>
      <w:sz w:val="12"/>
      <w:szCs w:val="12"/>
      <w:u w:val="none"/>
    </w:rPr>
  </w:style>
  <w:style w:type="character" w:customStyle="1" w:styleId="CharStyle85">
    <w:name w:val="Título #4_"/>
    <w:basedOn w:val="DefaultParagraphFont"/>
    <w:link w:val="Style84"/>
    <w:rPr>
      <w:rFonts w:ascii="Arial" w:eastAsia="Arial" w:hAnsi="Arial" w:cs="Arial"/>
      <w:b/>
      <w:bCs/>
      <w:i w:val="0"/>
      <w:iCs w:val="0"/>
      <w:smallCaps w:val="0"/>
      <w:strike w:val="0"/>
      <w:color w:val="8064A2"/>
      <w:u w:val="none"/>
    </w:rPr>
  </w:style>
  <w:style w:type="character" w:customStyle="1" w:styleId="CharStyle113">
    <w:name w:val="Cabeçalho ou rodapé_"/>
    <w:basedOn w:val="DefaultParagraphFont"/>
    <w:link w:val="Style112"/>
    <w:rPr>
      <w:rFonts w:ascii="Arial" w:eastAsia="Arial" w:hAnsi="Arial" w:cs="Arial"/>
      <w:b w:val="0"/>
      <w:bCs w:val="0"/>
      <w:i w:val="0"/>
      <w:iCs w:val="0"/>
      <w:smallCaps w:val="0"/>
      <w:strike w:val="0"/>
      <w:sz w:val="20"/>
      <w:szCs w:val="20"/>
      <w:u w:val="none"/>
    </w:rPr>
  </w:style>
  <w:style w:type="character" w:customStyle="1" w:styleId="CharStyle125">
    <w:name w:val="Texto do corpo (6)_"/>
    <w:basedOn w:val="DefaultParagraphFont"/>
    <w:link w:val="Style124"/>
    <w:rPr>
      <w:rFonts w:ascii="Times New Roman" w:eastAsia="Times New Roman" w:hAnsi="Times New Roman" w:cs="Times New Roman"/>
      <w:b/>
      <w:bCs/>
      <w:i w:val="0"/>
      <w:iCs w:val="0"/>
      <w:smallCaps w:val="0"/>
      <w:strike w:val="0"/>
      <w:color w:val="9BBB58"/>
      <w:sz w:val="11"/>
      <w:szCs w:val="11"/>
      <w:u w:val="none"/>
    </w:rPr>
  </w:style>
  <w:style w:type="paragraph" w:customStyle="1" w:styleId="Style2">
    <w:name w:val="Nota de rodapé"/>
    <w:basedOn w:val="Normal"/>
    <w:link w:val="CharStyle3"/>
    <w:pPr>
      <w:widowControl w:val="0"/>
      <w:shd w:val="clear" w:color="auto" w:fill="FFFFFF"/>
      <w:ind w:firstLine="580"/>
    </w:pPr>
    <w:rPr>
      <w:rFonts w:ascii="Arial" w:eastAsia="Arial" w:hAnsi="Arial" w:cs="Arial"/>
      <w:b w:val="0"/>
      <w:bCs w:val="0"/>
      <w:i w:val="0"/>
      <w:iCs w:val="0"/>
      <w:smallCaps w:val="0"/>
      <w:strike w:val="0"/>
      <w:sz w:val="18"/>
      <w:szCs w:val="18"/>
      <w:u w:val="none"/>
    </w:rPr>
  </w:style>
  <w:style w:type="paragraph" w:customStyle="1" w:styleId="Style8">
    <w:name w:val="Legenda da figura"/>
    <w:basedOn w:val="Normal"/>
    <w:link w:val="CharStyle9"/>
    <w:pPr>
      <w:widowControl w:val="0"/>
      <w:shd w:val="clear" w:color="auto" w:fill="FFFFFF"/>
      <w:spacing w:line="233" w:lineRule="auto"/>
    </w:pPr>
    <w:rPr>
      <w:rFonts w:ascii="Times New Roman" w:eastAsia="Times New Roman" w:hAnsi="Times New Roman" w:cs="Times New Roman"/>
      <w:b w:val="0"/>
      <w:bCs w:val="0"/>
      <w:i w:val="0"/>
      <w:iCs w:val="0"/>
      <w:smallCaps w:val="0"/>
      <w:strike w:val="0"/>
      <w:color w:val="4A3D53"/>
      <w:sz w:val="18"/>
      <w:szCs w:val="18"/>
      <w:u w:val="none"/>
    </w:rPr>
  </w:style>
  <w:style w:type="paragraph" w:customStyle="1" w:styleId="Style13">
    <w:name w:val="Outro"/>
    <w:basedOn w:val="Normal"/>
    <w:link w:val="CharStyle14"/>
    <w:pPr>
      <w:widowControl w:val="0"/>
      <w:shd w:val="clear" w:color="auto" w:fill="FFFFFF"/>
      <w:spacing w:after="240" w:line="276" w:lineRule="auto"/>
    </w:pPr>
    <w:rPr>
      <w:rFonts w:ascii="Arial" w:eastAsia="Arial" w:hAnsi="Arial" w:cs="Arial"/>
      <w:b w:val="0"/>
      <w:bCs w:val="0"/>
      <w:i w:val="0"/>
      <w:iCs w:val="0"/>
      <w:smallCaps w:val="0"/>
      <w:strike w:val="0"/>
      <w:sz w:val="20"/>
      <w:szCs w:val="20"/>
      <w:u w:val="none"/>
    </w:rPr>
  </w:style>
  <w:style w:type="paragraph" w:customStyle="1" w:styleId="Style17">
    <w:name w:val="Título #1"/>
    <w:basedOn w:val="Normal"/>
    <w:link w:val="CharStyle18"/>
    <w:pPr>
      <w:widowControl w:val="0"/>
      <w:shd w:val="clear" w:color="auto" w:fill="FFFFFF"/>
      <w:outlineLvl w:val="0"/>
    </w:pPr>
    <w:rPr>
      <w:rFonts w:ascii="Arial" w:eastAsia="Arial" w:hAnsi="Arial" w:cs="Arial"/>
      <w:b/>
      <w:bCs/>
      <w:i w:val="0"/>
      <w:iCs w:val="0"/>
      <w:smallCaps w:val="0"/>
      <w:strike w:val="0"/>
      <w:sz w:val="144"/>
      <w:szCs w:val="144"/>
      <w:u w:val="none"/>
    </w:rPr>
  </w:style>
  <w:style w:type="paragraph" w:customStyle="1" w:styleId="Style19">
    <w:name w:val="Cabeçalho ou rodapé (2)"/>
    <w:basedOn w:val="Normal"/>
    <w:link w:val="CharStyle20"/>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5">
    <w:name w:val="Título #2"/>
    <w:basedOn w:val="Normal"/>
    <w:link w:val="CharStyle26"/>
    <w:pPr>
      <w:widowControl w:val="0"/>
      <w:shd w:val="clear" w:color="auto" w:fill="FFFFFF"/>
      <w:spacing w:after="200"/>
      <w:ind w:left="2780"/>
      <w:outlineLvl w:val="1"/>
    </w:pPr>
    <w:rPr>
      <w:rFonts w:ascii="Arial" w:eastAsia="Arial" w:hAnsi="Arial" w:cs="Arial"/>
      <w:b/>
      <w:bCs/>
      <w:i/>
      <w:iCs/>
      <w:smallCaps w:val="0"/>
      <w:strike w:val="0"/>
      <w:color w:val="E94E1B"/>
      <w:sz w:val="112"/>
      <w:szCs w:val="112"/>
      <w:u w:val="none"/>
    </w:rPr>
  </w:style>
  <w:style w:type="paragraph" w:customStyle="1" w:styleId="Style28">
    <w:name w:val="Texto do corpo"/>
    <w:basedOn w:val="Normal"/>
    <w:link w:val="CharStyle29"/>
    <w:pPr>
      <w:widowControl w:val="0"/>
      <w:shd w:val="clear" w:color="auto" w:fill="FFFFFF"/>
      <w:spacing w:after="240" w:line="276" w:lineRule="auto"/>
    </w:pPr>
    <w:rPr>
      <w:rFonts w:ascii="Arial" w:eastAsia="Arial" w:hAnsi="Arial" w:cs="Arial"/>
      <w:b w:val="0"/>
      <w:bCs w:val="0"/>
      <w:i w:val="0"/>
      <w:iCs w:val="0"/>
      <w:smallCaps w:val="0"/>
      <w:strike w:val="0"/>
      <w:sz w:val="20"/>
      <w:szCs w:val="20"/>
      <w:u w:val="none"/>
    </w:rPr>
  </w:style>
  <w:style w:type="paragraph" w:customStyle="1" w:styleId="Style33">
    <w:name w:val="Título #3"/>
    <w:basedOn w:val="Normal"/>
    <w:link w:val="CharStyle34"/>
    <w:pPr>
      <w:widowControl w:val="0"/>
      <w:shd w:val="clear" w:color="auto" w:fill="FFFFFF"/>
      <w:spacing w:after="220"/>
      <w:jc w:val="center"/>
      <w:outlineLvl w:val="2"/>
    </w:pPr>
    <w:rPr>
      <w:rFonts w:ascii="Arial" w:eastAsia="Arial" w:hAnsi="Arial" w:cs="Arial"/>
      <w:b/>
      <w:bCs/>
      <w:i w:val="0"/>
      <w:iCs w:val="0"/>
      <w:smallCaps w:val="0"/>
      <w:strike w:val="0"/>
      <w:color w:val="EBEBEB"/>
      <w:sz w:val="28"/>
      <w:szCs w:val="28"/>
      <w:u w:val="none"/>
    </w:rPr>
  </w:style>
  <w:style w:type="paragraph" w:customStyle="1" w:styleId="Style36">
    <w:name w:val="Índice"/>
    <w:basedOn w:val="Normal"/>
    <w:link w:val="CharStyle37"/>
    <w:pPr>
      <w:widowControl w:val="0"/>
      <w:shd w:val="clear" w:color="auto" w:fill="FFFFFF"/>
      <w:spacing w:after="100"/>
      <w:ind w:firstLine="500"/>
    </w:pPr>
    <w:rPr>
      <w:rFonts w:ascii="Arial" w:eastAsia="Arial" w:hAnsi="Arial" w:cs="Arial"/>
      <w:b w:val="0"/>
      <w:bCs w:val="0"/>
      <w:i w:val="0"/>
      <w:iCs w:val="0"/>
      <w:smallCaps w:val="0"/>
      <w:strike w:val="0"/>
      <w:sz w:val="20"/>
      <w:szCs w:val="20"/>
      <w:u w:val="none"/>
    </w:rPr>
  </w:style>
  <w:style w:type="paragraph" w:customStyle="1" w:styleId="Style43">
    <w:name w:val="Texto do corpo (2)"/>
    <w:basedOn w:val="Normal"/>
    <w:link w:val="CharStyle44"/>
    <w:pPr>
      <w:widowControl w:val="0"/>
      <w:shd w:val="clear" w:color="auto" w:fill="FFFFFF"/>
    </w:pPr>
    <w:rPr>
      <w:rFonts w:ascii="Arial" w:eastAsia="Arial" w:hAnsi="Arial" w:cs="Arial"/>
      <w:b w:val="0"/>
      <w:bCs w:val="0"/>
      <w:i w:val="0"/>
      <w:iCs w:val="0"/>
      <w:smallCaps w:val="0"/>
      <w:strike w:val="0"/>
      <w:sz w:val="18"/>
      <w:szCs w:val="18"/>
      <w:u w:val="none"/>
    </w:rPr>
  </w:style>
  <w:style w:type="paragraph" w:customStyle="1" w:styleId="Style50">
    <w:name w:val="Legenda da tabela"/>
    <w:basedOn w:val="Normal"/>
    <w:link w:val="CharStyle51"/>
    <w:pPr>
      <w:widowControl w:val="0"/>
      <w:shd w:val="clear" w:color="auto" w:fill="FFFFFF"/>
    </w:pPr>
    <w:rPr>
      <w:rFonts w:ascii="Arial" w:eastAsia="Arial" w:hAnsi="Arial" w:cs="Arial"/>
      <w:b/>
      <w:bCs/>
      <w:i w:val="0"/>
      <w:iCs w:val="0"/>
      <w:smallCaps w:val="0"/>
      <w:strike w:val="0"/>
      <w:sz w:val="20"/>
      <w:szCs w:val="20"/>
      <w:u w:val="none"/>
    </w:rPr>
  </w:style>
  <w:style w:type="paragraph" w:customStyle="1" w:styleId="Style72">
    <w:name w:val="Título #5"/>
    <w:basedOn w:val="Normal"/>
    <w:link w:val="CharStyle73"/>
    <w:pPr>
      <w:widowControl w:val="0"/>
      <w:shd w:val="clear" w:color="auto" w:fill="FFFFFF"/>
      <w:spacing w:after="260"/>
      <w:ind w:firstLine="770"/>
      <w:outlineLvl w:val="4"/>
    </w:pPr>
    <w:rPr>
      <w:rFonts w:ascii="Arial" w:eastAsia="Arial" w:hAnsi="Arial" w:cs="Arial"/>
      <w:b/>
      <w:bCs/>
      <w:i w:val="0"/>
      <w:iCs w:val="0"/>
      <w:smallCaps w:val="0"/>
      <w:strike w:val="0"/>
      <w:color w:val="31849B"/>
      <w:sz w:val="20"/>
      <w:szCs w:val="20"/>
      <w:u w:val="single"/>
    </w:rPr>
  </w:style>
  <w:style w:type="paragraph" w:customStyle="1" w:styleId="Style82">
    <w:name w:val="Texto do corpo (3)"/>
    <w:basedOn w:val="Normal"/>
    <w:link w:val="CharStyle83"/>
    <w:pPr>
      <w:widowControl w:val="0"/>
      <w:shd w:val="clear" w:color="auto" w:fill="FFFFFF"/>
    </w:pPr>
    <w:rPr>
      <w:rFonts w:ascii="Arial" w:eastAsia="Arial" w:hAnsi="Arial" w:cs="Arial"/>
      <w:b w:val="0"/>
      <w:bCs w:val="0"/>
      <w:i w:val="0"/>
      <w:iCs w:val="0"/>
      <w:smallCaps w:val="0"/>
      <w:strike w:val="0"/>
      <w:sz w:val="12"/>
      <w:szCs w:val="12"/>
      <w:u w:val="none"/>
    </w:rPr>
  </w:style>
  <w:style w:type="paragraph" w:customStyle="1" w:styleId="Style84">
    <w:name w:val="Título #4"/>
    <w:basedOn w:val="Normal"/>
    <w:link w:val="CharStyle85"/>
    <w:pPr>
      <w:widowControl w:val="0"/>
      <w:shd w:val="clear" w:color="auto" w:fill="FFFFFF"/>
      <w:spacing w:after="220"/>
      <w:ind w:firstLine="420"/>
      <w:outlineLvl w:val="3"/>
    </w:pPr>
    <w:rPr>
      <w:rFonts w:ascii="Arial" w:eastAsia="Arial" w:hAnsi="Arial" w:cs="Arial"/>
      <w:b/>
      <w:bCs/>
      <w:i w:val="0"/>
      <w:iCs w:val="0"/>
      <w:smallCaps w:val="0"/>
      <w:strike w:val="0"/>
      <w:color w:val="8064A2"/>
      <w:u w:val="none"/>
    </w:rPr>
  </w:style>
  <w:style w:type="paragraph" w:customStyle="1" w:styleId="Style112">
    <w:name w:val="Cabeçalho ou rodapé"/>
    <w:basedOn w:val="Normal"/>
    <w:link w:val="CharStyle113"/>
    <w:pPr>
      <w:widowControl w:val="0"/>
      <w:shd w:val="clear" w:color="auto" w:fill="FFFFFF"/>
    </w:pPr>
    <w:rPr>
      <w:rFonts w:ascii="Arial" w:eastAsia="Arial" w:hAnsi="Arial" w:cs="Arial"/>
      <w:b w:val="0"/>
      <w:bCs w:val="0"/>
      <w:i w:val="0"/>
      <w:iCs w:val="0"/>
      <w:smallCaps w:val="0"/>
      <w:strike w:val="0"/>
      <w:sz w:val="20"/>
      <w:szCs w:val="20"/>
      <w:u w:val="none"/>
    </w:rPr>
  </w:style>
  <w:style w:type="paragraph" w:customStyle="1" w:styleId="Style124">
    <w:name w:val="Texto do corpo (6)"/>
    <w:basedOn w:val="Normal"/>
    <w:link w:val="CharStyle125"/>
    <w:pPr>
      <w:widowControl w:val="0"/>
      <w:shd w:val="clear" w:color="auto" w:fill="FFFFFF"/>
    </w:pPr>
    <w:rPr>
      <w:rFonts w:ascii="Times New Roman" w:eastAsia="Times New Roman" w:hAnsi="Times New Roman" w:cs="Times New Roman"/>
      <w:b/>
      <w:bCs/>
      <w:i w:val="0"/>
      <w:iCs w:val="0"/>
      <w:smallCaps w:val="0"/>
      <w:strike w:val="0"/>
      <w:color w:val="9BBB58"/>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image" Target="media/image8.jpeg"/><Relationship Id="rId35" Type="http://schemas.openxmlformats.org/officeDocument/2006/relationships/image" Target="media/image8.jpeg" TargetMode="Externa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footer" Target="footer18.xml"/><Relationship Id="rId39" Type="http://schemas.openxmlformats.org/officeDocument/2006/relationships/footer" Target="footer19.xml"/><Relationship Id="rId40" Type="http://schemas.openxmlformats.org/officeDocument/2006/relationships/footer" Target="footer20.xml"/><Relationship Id="rId41" Type="http://schemas.openxmlformats.org/officeDocument/2006/relationships/footer" Target="footer21.xml"/><Relationship Id="rId42" Type="http://schemas.openxmlformats.org/officeDocument/2006/relationships/footer" Target="footer22.xml"/><Relationship Id="rId43" Type="http://schemas.openxmlformats.org/officeDocument/2006/relationships/footer" Target="footer23.xml"/><Relationship Id="rId44" Type="http://schemas.openxmlformats.org/officeDocument/2006/relationships/image" Target="media/image9.jpeg"/><Relationship Id="rId45" Type="http://schemas.openxmlformats.org/officeDocument/2006/relationships/image" Target="media/image9.jpeg" TargetMode="External"/><Relationship Id="rId46" Type="http://schemas.openxmlformats.org/officeDocument/2006/relationships/footer" Target="footer24.xml"/><Relationship Id="rId47" Type="http://schemas.openxmlformats.org/officeDocument/2006/relationships/footer" Target="footer25.xml"/><Relationship Id="rId48" Type="http://schemas.openxmlformats.org/officeDocument/2006/relationships/footer" Target="footer26.xml"/><Relationship Id="rId49" Type="http://schemas.openxmlformats.org/officeDocument/2006/relationships/footer" Target="footer27.xml"/><Relationship Id="rId50" Type="http://schemas.openxmlformats.org/officeDocument/2006/relationships/footer" Target="footer28.xml"/><Relationship Id="rId51" Type="http://schemas.openxmlformats.org/officeDocument/2006/relationships/image" Target="media/image10.jpeg"/><Relationship Id="rId52" Type="http://schemas.openxmlformats.org/officeDocument/2006/relationships/image" Target="media/image10.jpeg" TargetMode="External"/><Relationship Id="rId53" Type="http://schemas.openxmlformats.org/officeDocument/2006/relationships/footer" Target="footer29.xml"/><Relationship Id="rId54" Type="http://schemas.openxmlformats.org/officeDocument/2006/relationships/footer" Target="footer30.xml"/><Relationship Id="rId55" Type="http://schemas.openxmlformats.org/officeDocument/2006/relationships/footer" Target="footer31.xml"/><Relationship Id="rId56" Type="http://schemas.openxmlformats.org/officeDocument/2006/relationships/image" Target="media/image11.jpeg"/><Relationship Id="rId57" Type="http://schemas.openxmlformats.org/officeDocument/2006/relationships/image" Target="media/image11.jpeg" TargetMode="External"/><Relationship Id="rId58" Type="http://schemas.openxmlformats.org/officeDocument/2006/relationships/image" Target="media/image12.jpeg"/><Relationship Id="rId59" Type="http://schemas.openxmlformats.org/officeDocument/2006/relationships/image" Target="media/image12.jpeg" TargetMode="External"/><Relationship Id="rId60" Type="http://schemas.openxmlformats.org/officeDocument/2006/relationships/footer" Target="footer32.xml"/><Relationship Id="rId61" Type="http://schemas.openxmlformats.org/officeDocument/2006/relationships/footer" Target="footer33.xml"/><Relationship Id="rId62" Type="http://schemas.openxmlformats.org/officeDocument/2006/relationships/footer" Target="footer34.xml"/><Relationship Id="rId63" Type="http://schemas.openxmlformats.org/officeDocument/2006/relationships/footer" Target="footer35.xml"/><Relationship Id="rId64" Type="http://schemas.openxmlformats.org/officeDocument/2006/relationships/footer" Target="footer36.xml"/><Relationship Id="rId65" Type="http://schemas.openxmlformats.org/officeDocument/2006/relationships/footer" Target="footer37.xml"/><Relationship Id="rId66" Type="http://schemas.openxmlformats.org/officeDocument/2006/relationships/footer" Target="footer38.xml"/><Relationship Id="rId67" Type="http://schemas.openxmlformats.org/officeDocument/2006/relationships/footer" Target="footer39.xml"/><Relationship Id="rId68" Type="http://schemas.openxmlformats.org/officeDocument/2006/relationships/footer" Target="footer40.xml"/><Relationship Id="rId69" Type="http://schemas.openxmlformats.org/officeDocument/2006/relationships/footer" Target="footer41.xml"/><Relationship Id="rId70" Type="http://schemas.openxmlformats.org/officeDocument/2006/relationships/footer" Target="footer42.xml"/><Relationship Id="rId71" Type="http://schemas.openxmlformats.org/officeDocument/2006/relationships/footer" Target="footer43.xml"/><Relationship Id="rId72" Type="http://schemas.openxmlformats.org/officeDocument/2006/relationships/footer" Target="footer44.xml"/><Relationship Id="rId73" Type="http://schemas.openxmlformats.org/officeDocument/2006/relationships/footer" Target="footer45.xml"/><Relationship Id="rId74" Type="http://schemas.openxmlformats.org/officeDocument/2006/relationships/footer" Target="footer46.xml"/><Relationship Id="rId75" Type="http://schemas.openxmlformats.org/officeDocument/2006/relationships/footer" Target="footer47.xml"/><Relationship Id="rId76" Type="http://schemas.openxmlformats.org/officeDocument/2006/relationships/footer" Target="footer48.xml"/><Relationship Id="rId77" Type="http://schemas.openxmlformats.org/officeDocument/2006/relationships/footer" Target="footer49.xml"/><Relationship Id="rId78" Type="http://schemas.openxmlformats.org/officeDocument/2006/relationships/footer" Target="footer50.xml"/><Relationship Id="rId79" Type="http://schemas.openxmlformats.org/officeDocument/2006/relationships/footer" Target="footer51.xml"/><Relationship Id="rId80" Type="http://schemas.openxmlformats.org/officeDocument/2006/relationships/footer" Target="footer52.xml"/><Relationship Id="rId81" Type="http://schemas.openxmlformats.org/officeDocument/2006/relationships/footer" Target="footer53.xml"/><Relationship Id="rId82" Type="http://schemas.openxmlformats.org/officeDocument/2006/relationships/footer" Target="footer54.xml"/><Relationship Id="rId83" Type="http://schemas.openxmlformats.org/officeDocument/2006/relationships/footer" Target="footer55.xml"/><Relationship Id="rId84" Type="http://schemas.openxmlformats.org/officeDocument/2006/relationships/footer" Target="footer56.xml"/><Relationship Id="rId85" Type="http://schemas.openxmlformats.org/officeDocument/2006/relationships/footer" Target="footer57.xml"/><Relationship Id="rId86" Type="http://schemas.openxmlformats.org/officeDocument/2006/relationships/footer" Target="footer58.xml"/><Relationship Id="rId87" Type="http://schemas.openxmlformats.org/officeDocument/2006/relationships/footer" Target="footer59.xml"/></Relationships>
</file>

<file path=docProps/core.xml><?xml version="1.0" encoding="utf-8"?>
<cp:coreProperties xmlns:cp="http://schemas.openxmlformats.org/package/2006/metadata/core-properties" xmlns:dc="http://purl.org/dc/elements/1.1/">
  <dc:title>1710597</dc:title>
  <dc:subject/>
  <dc:creator>Referat 420, BAMF</dc:creator>
  <cp:keywords/>
</cp:coreProperties>
</file>