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62985" cy="753491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3562985" cy="7534910"/>
                        </a:xfrm>
                        <a:prstGeom prst="rect"/>
                        <a:solidFill>
                          <a:srgbClr val="113A6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280.55000000000001pt;height:593.29999999999995pt;z-index:-251658240;mso-position-horizontal-relative:page;mso-position-vertical-relative:page;z-index:-251658752" fillcolor="#113A60" stroked="f"/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INFORMACION PARA LOS SOLICITANTES DE PROTECCIÓN INTERNACIONAL EN ESPAÑA: DERECHO </w:t>
      </w:r>
      <w:r>
        <w:rPr>
          <w:smallCaps/>
          <w:spacing w:val="0"/>
          <w:w w:val="100"/>
          <w:position w:val="0"/>
          <w:sz w:val="52"/>
          <w:szCs w:val="52"/>
          <w:shd w:val="clear" w:color="auto" w:fill="auto"/>
          <w:lang w:val="es-ES" w:eastAsia="es-ES" w:bidi="es-ES"/>
        </w:rPr>
        <w:t xml:space="preserve">de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ASILO Y PROTECCIÓN SUBSIDIARIA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5611" w:h="11866"/>
          <w:pgMar w:top="254" w:left="850" w:right="130" w:bottom="356" w:header="0" w:footer="3" w:gutter="0"/>
          <w:pgNumType w:start="1"/>
          <w:cols w:space="720"/>
          <w:noEndnote/>
          <w:rtlGutter w:val="0"/>
          <w:docGrid w:linePitch="360"/>
        </w:sectPr>
      </w:pPr>
      <w:r>
        <w:drawing>
          <wp:anchor distT="152400" distB="0" distL="0" distR="0" simplePos="0" relativeHeight="125829378" behindDoc="0" locked="0" layoutInCell="1" allowOverlap="1">
            <wp:simplePos x="0" y="0"/>
            <wp:positionH relativeFrom="page">
              <wp:posOffset>585470</wp:posOffset>
            </wp:positionH>
            <wp:positionV relativeFrom="paragraph">
              <wp:posOffset>152400</wp:posOffset>
            </wp:positionV>
            <wp:extent cx="2614930" cy="2018030"/>
            <wp:wrapTopAndBottom/>
            <wp:docPr id="2" name="Shap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614930" cy="20180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7" w:after="5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5611" w:h="11866"/>
          <w:pgMar w:top="254" w:left="0" w:right="0" w:bottom="254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867410" simplePos="0" relativeHeight="125829379" behindDoc="0" locked="0" layoutInCell="1" allowOverlap="1">
                <wp:simplePos x="0" y="0"/>
                <wp:positionH relativeFrom="page">
                  <wp:posOffset>1639570</wp:posOffset>
                </wp:positionH>
                <wp:positionV relativeFrom="paragraph">
                  <wp:posOffset>100330</wp:posOffset>
                </wp:positionV>
                <wp:extent cx="457200" cy="152400"/>
                <wp:wrapSquare wrapText="left"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57200" cy="152400"/>
                        </a:xfrm>
                        <a:prstGeom prst="rect"/>
                        <a:solidFill>
                          <a:srgbClr val="FDD502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FDD502"/>
                                <w:left w:val="single" w:sz="0" w:space="0" w:color="FDD502"/>
                                <w:bottom w:val="single" w:sz="0" w:space="0" w:color="FDD502"/>
                                <w:right w:val="single" w:sz="0" w:space="0" w:color="FDD502"/>
                              </w:pBdr>
                              <w:shd w:val="clear" w:color="auto" w:fill="FDD502"/>
                              <w:bidi w:val="0"/>
                              <w:spacing w:before="0" w:after="0" w:line="23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MINISTERIO DEL INTERIOR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29.09999999999999pt;margin-top:7.9000000000000004pt;width:36.pt;height:12.pt;z-index:-125829374;mso-wrap-distance-left:9.pt;mso-wrap-distance-right:68.299999999999997pt;mso-position-horizontal-relative:page" fillcolor="#FDD502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FDD502"/>
                          <w:left w:val="single" w:sz="0" w:space="0" w:color="FDD502"/>
                          <w:bottom w:val="single" w:sz="0" w:space="0" w:color="FDD502"/>
                          <w:right w:val="single" w:sz="0" w:space="0" w:color="FDD502"/>
                        </w:pBdr>
                        <w:shd w:val="clear" w:color="auto" w:fill="FDD502"/>
                        <w:bidi w:val="0"/>
                        <w:spacing w:before="0" w:after="0" w:line="233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MINISTERIO DEL INTERIOR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8890" distB="0" distL="882650" distR="114300" simplePos="0" relativeHeight="125829381" behindDoc="0" locked="0" layoutInCell="1" allowOverlap="1">
                <wp:simplePos x="0" y="0"/>
                <wp:positionH relativeFrom="page">
                  <wp:posOffset>2407920</wp:posOffset>
                </wp:positionH>
                <wp:positionV relativeFrom="paragraph">
                  <wp:posOffset>109220</wp:posOffset>
                </wp:positionV>
                <wp:extent cx="441960" cy="143510"/>
                <wp:wrapSquare wrapText="left"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1960" cy="143510"/>
                        </a:xfrm>
                        <a:prstGeom prst="rect"/>
                        <a:solidFill>
                          <a:srgbClr val="FDD502"/>
                        </a:solidFill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FDD502"/>
                                <w:left w:val="single" w:sz="0" w:space="0" w:color="FDD502"/>
                                <w:bottom w:val="single" w:sz="0" w:space="0" w:color="FDD502"/>
                                <w:right w:val="single" w:sz="0" w:space="0" w:color="FDD502"/>
                              </w:pBdr>
                              <w:shd w:val="clear" w:color="auto" w:fill="FDD502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DIRECCIÓN GB'IERAL DE POLÍTICA INTERIOR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89.59999999999999pt;margin-top:8.5999999999999996pt;width:34.799999999999997pt;height:11.300000000000001pt;z-index:-125829372;mso-wrap-distance-left:69.5pt;mso-wrap-distance-top:0.69999999999999996pt;mso-wrap-distance-right:9.pt;mso-position-horizontal-relative:page" fillcolor="#FDD502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pBdr>
                          <w:top w:val="single" w:sz="0" w:space="0" w:color="FDD502"/>
                          <w:left w:val="single" w:sz="0" w:space="0" w:color="FDD502"/>
                          <w:bottom w:val="single" w:sz="0" w:space="0" w:color="FDD502"/>
                          <w:right w:val="single" w:sz="0" w:space="0" w:color="FDD502"/>
                        </w:pBdr>
                        <w:shd w:val="clear" w:color="auto" w:fill="FDD502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DIRECCIÓN GB'IERAL DE POLÍTICA INTERIOR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pBdr>
          <w:top w:val="single" w:sz="0" w:space="0" w:color="FDD502"/>
          <w:left w:val="single" w:sz="0" w:space="0" w:color="FDD502"/>
          <w:bottom w:val="single" w:sz="0" w:space="0" w:color="FDD502"/>
          <w:right w:val="single" w:sz="0" w:space="0" w:color="FDD502"/>
        </w:pBdr>
        <w:shd w:val="clear" w:color="auto" w:fill="FDD502"/>
        <w:bidi w:val="0"/>
        <w:spacing w:before="0" w:after="0" w:line="240" w:lineRule="auto"/>
        <w:ind w:left="1100" w:right="0" w:firstLine="0"/>
        <w:jc w:val="left"/>
      </w:pPr>
      <w:r>
        <w:rPr>
          <w:b/>
          <w:bCs/>
          <w:color w:val="E00410"/>
          <w:spacing w:val="0"/>
          <w:w w:val="100"/>
          <w:position w:val="0"/>
          <w:shd w:val="clear" w:color="auto" w:fill="auto"/>
          <w:lang w:val="es-ES" w:eastAsia="es-ES" w:bidi="es-ES"/>
        </w:rPr>
        <w:t>«Sí»</w:t>
      </w:r>
    </w:p>
    <w:p>
      <w:pPr>
        <w:pStyle w:val="Style5"/>
        <w:keepNext w:val="0"/>
        <w:keepLines w:val="0"/>
        <w:widowControl w:val="0"/>
        <w:pBdr>
          <w:top w:val="single" w:sz="0" w:space="0" w:color="FDD502"/>
          <w:left w:val="single" w:sz="0" w:space="0" w:color="FDD502"/>
          <w:bottom w:val="single" w:sz="0" w:space="0" w:color="FDD502"/>
          <w:right w:val="single" w:sz="0" w:space="0" w:color="FDD502"/>
        </w:pBdr>
        <w:shd w:val="clear" w:color="auto" w:fill="FDD502"/>
        <w:bidi w:val="0"/>
        <w:spacing w:before="0" w:after="0" w:line="286" w:lineRule="auto"/>
        <w:ind w:left="100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5611" w:h="11866"/>
          <w:pgMar w:top="254" w:left="245" w:right="235" w:bottom="254" w:header="0" w:footer="3" w:gutter="0"/>
          <w:cols w:space="720"/>
          <w:noEndnote/>
          <w:rtlGutter w:val="0"/>
          <w:docGrid w:linePitch="360"/>
        </w:sectPr>
      </w:pPr>
      <w:r>
        <w:rPr>
          <w:b w:val="0"/>
          <w:bCs w:val="0"/>
          <w:smallCaps/>
          <w:spacing w:val="0"/>
          <w:w w:val="100"/>
          <w:position w:val="0"/>
          <w:sz w:val="10"/>
          <w:szCs w:val="10"/>
          <w:shd w:val="clear" w:color="auto" w:fill="auto"/>
          <w:lang w:val="es-ES" w:eastAsia="es-ES" w:bidi="es-ES"/>
        </w:rPr>
        <w:t xml:space="preserve">gobierno </w:t>
      </w:r>
      <w:r>
        <w:rPr>
          <w:color w:val="E0041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nll®^ </w:t>
      </w:r>
      <w:r>
        <w:rPr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DE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ESPAÑA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62985" cy="753491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3562985" cy="7534910"/>
                        </a:xfrm>
                        <a:prstGeom prst="rect"/>
                        <a:solidFill>
                          <a:srgbClr val="FEFE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280.55000000000001pt;height:593.29999999999995pt;z-index:-251658240;mso-position-horizontal-relative:page;mso-position-vertical-relative:page;z-index:-251658751" fillcolor="#FEFEFD" stroked="f"/>
            </w:pict>
          </mc:Fallback>
        </mc:AlternateContent>
      </w:r>
    </w:p>
    <w:p>
      <w:pPr>
        <w:pStyle w:val="Style9"/>
        <w:keepNext w:val="0"/>
        <w:keepLines w:val="0"/>
        <w:widowControl w:val="0"/>
        <w:pBdr>
          <w:top w:val="single" w:sz="0" w:space="0" w:color="0B4495"/>
          <w:left w:val="single" w:sz="0" w:space="0" w:color="0B4495"/>
          <w:bottom w:val="single" w:sz="0" w:space="10" w:color="0B4495"/>
          <w:right w:val="single" w:sz="0" w:space="0" w:color="0B4495"/>
        </w:pBdr>
        <w:shd w:val="clear" w:color="auto" w:fill="0B4495"/>
        <w:bidi w:val="0"/>
        <w:spacing w:before="120" w:after="123" w:line="240" w:lineRule="auto"/>
        <w:ind w:left="0" w:right="0" w:firstLine="0"/>
        <w:jc w:val="both"/>
        <w:rPr>
          <w:sz w:val="15"/>
          <w:szCs w:val="15"/>
        </w:rPr>
      </w:pPr>
      <w:r>
        <w:rPr>
          <w:b/>
          <w:bCs/>
          <w:color w:val="FCFCFC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¿A QUIÉN CONCEDE ESPAÑA PROTECCIÓN INTERNACIONAL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93" w:lineRule="auto"/>
        <w:ind w:left="180" w:right="0" w:hanging="18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A los refugiados, es decir, a las personas que tengan un temor fundado a ser perseguidas en su país por motivos de raza, religión, nacionalidad, opiniones políticas, pertenencia a determinado grupo social, de género u orientación sexual. A los refugiados se les concede el derecho de asilo.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93" w:lineRule="auto"/>
        <w:ind w:left="180" w:right="0" w:hanging="18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A los extranjeros que no son refugiados pero que no pueden regresar a su país de origen por existir motivos fundados de que suponga un riesgo real de sufrir alguno de estos daños: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8" w:val="left"/>
        </w:tabs>
        <w:bidi w:val="0"/>
        <w:spacing w:before="0" w:after="0" w:line="293" w:lineRule="auto"/>
        <w:ind w:left="0" w:right="0" w:firstLine="24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Condena a pena de muerte.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8" w:val="left"/>
        </w:tabs>
        <w:bidi w:val="0"/>
        <w:spacing w:before="0" w:after="0" w:line="293" w:lineRule="auto"/>
        <w:ind w:left="0" w:right="0" w:firstLine="24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Tortura o tratos inhumanos o degradantes.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48" w:val="left"/>
        </w:tabs>
        <w:bidi w:val="0"/>
        <w:spacing w:before="0" w:after="0" w:line="293" w:lineRule="auto"/>
        <w:ind w:left="360" w:right="0" w:hanging="10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Amenazas graves contra la vida o la integridad como consecuencia de situaciones de violencia indiscriminada.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93" w:lineRule="auto"/>
        <w:ind w:left="0" w:right="0" w:firstLine="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Estas personas recibirán protección subsidiaria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5" w:line="293" w:lineRule="auto"/>
        <w:ind w:left="0" w:right="0" w:firstLine="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Si Usted está en una de las situaciones anteriores y necesita protección de las autoridades españolas debe presentar una solicitud de protección internacional. La presentación de la solicitud supone la valoración de ambas situaciones por las autoridades españolas.</w:t>
      </w:r>
    </w:p>
    <w:p>
      <w:pPr>
        <w:pStyle w:val="Style9"/>
        <w:keepNext w:val="0"/>
        <w:keepLines w:val="0"/>
        <w:widowControl w:val="0"/>
        <w:pBdr>
          <w:top w:val="single" w:sz="0" w:space="6" w:color="0B4495"/>
          <w:left w:val="single" w:sz="0" w:space="0" w:color="0B4495"/>
          <w:bottom w:val="single" w:sz="0" w:space="8" w:color="0B4495"/>
          <w:right w:val="single" w:sz="0" w:space="0" w:color="0B4495"/>
        </w:pBdr>
        <w:shd w:val="clear" w:color="auto" w:fill="0B4495"/>
        <w:bidi w:val="0"/>
        <w:spacing w:before="0" w:after="157" w:line="240" w:lineRule="auto"/>
        <w:ind w:left="0" w:right="0" w:firstLine="240"/>
        <w:jc w:val="both"/>
        <w:rPr>
          <w:sz w:val="15"/>
          <w:szCs w:val="15"/>
        </w:rPr>
      </w:pPr>
      <w:r>
        <w:rPr>
          <w:b/>
          <w:bCs/>
          <w:color w:val="FCFCFC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¿DÓNDE SE SOLICITA PROTECCIÓN INTERNACIONAL?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95" w:lineRule="auto"/>
        <w:ind w:left="180" w:right="0" w:hanging="18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Si llega a España y no puede entrar en territorio español, en el puesto fronterizo.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95" w:lineRule="auto"/>
        <w:ind w:left="0" w:right="0" w:firstLine="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Si ya está en España: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8" w:val="left"/>
        </w:tabs>
        <w:bidi w:val="0"/>
        <w:spacing w:before="0" w:after="0" w:line="295" w:lineRule="auto"/>
        <w:ind w:left="0" w:right="0" w:firstLine="24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En la Oficina de Asilo y Refugio (OAR).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8" w:val="left"/>
        </w:tabs>
        <w:bidi w:val="0"/>
        <w:spacing w:before="0" w:after="0" w:line="295" w:lineRule="auto"/>
        <w:ind w:left="0" w:right="0" w:firstLine="24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En cualquier Oficina de Extranjeros.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8" w:val="left"/>
        </w:tabs>
        <w:bidi w:val="0"/>
        <w:spacing w:before="0" w:after="0" w:line="295" w:lineRule="auto"/>
        <w:ind w:left="0" w:right="0" w:firstLine="24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En Comisarías de Policía autorizadas.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8" w:val="left"/>
        </w:tabs>
        <w:bidi w:val="0"/>
        <w:spacing w:before="0" w:after="87" w:line="295" w:lineRule="auto"/>
        <w:ind w:left="0" w:right="0" w:firstLine="24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En Centros de Internamiento de Extranjeros.</w:t>
      </w:r>
    </w:p>
    <w:p>
      <w:pPr>
        <w:pStyle w:val="Style9"/>
        <w:keepNext w:val="0"/>
        <w:keepLines w:val="0"/>
        <w:widowControl w:val="0"/>
        <w:pBdr>
          <w:top w:val="single" w:sz="0" w:space="3" w:color="0B4495"/>
          <w:left w:val="single" w:sz="0" w:space="0" w:color="0B4495"/>
          <w:bottom w:val="single" w:sz="0" w:space="5" w:color="0B4495"/>
          <w:right w:val="single" w:sz="0" w:space="0" w:color="0B4495"/>
        </w:pBdr>
        <w:shd w:val="clear" w:color="auto" w:fill="0B4495"/>
        <w:bidi w:val="0"/>
        <w:spacing w:before="0" w:after="109" w:line="295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color w:val="FCFCFC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¿CUANDO SE DEBE SOLICITAR</w:t>
        <w:br/>
        <w:t>PROTECCIÓN INTERNACIONAL?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95" w:lineRule="auto"/>
        <w:ind w:left="180" w:right="0" w:hanging="18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• Si se encuentra dentro del territorio español en el plazo de UN MES desde la entrada en España o desde que se produzcan los acontecimientos en que se justifique la solicitud.</w:t>
      </w:r>
    </w:p>
    <w:p>
      <w:pPr>
        <w:pStyle w:val="Style9"/>
        <w:keepNext w:val="0"/>
        <w:keepLines w:val="0"/>
        <w:widowControl w:val="0"/>
        <w:pBdr>
          <w:top w:val="single" w:sz="0" w:space="6" w:color="0B4495"/>
          <w:left w:val="single" w:sz="0" w:space="0" w:color="0B4495"/>
          <w:bottom w:val="single" w:sz="0" w:space="8" w:color="0B4495"/>
          <w:right w:val="single" w:sz="0" w:space="0" w:color="0B4495"/>
        </w:pBdr>
        <w:shd w:val="clear" w:color="auto" w:fill="0B4495"/>
        <w:bidi w:val="0"/>
        <w:spacing w:before="0" w:after="162" w:line="240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color w:val="FCFCFC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¿CÓMO SE PIDE PROTECCIÓN INTERNACIONAL?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93" w:lineRule="auto"/>
        <w:ind w:left="180" w:right="0" w:hanging="18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• La solicitud se presenta personalmente. Si no puede hacerlo, por imposibilidad física o legal, podrá autorizar a una persona para que lo haga en su nombre.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293" w:lineRule="auto"/>
        <w:ind w:left="180" w:right="0" w:firstLine="20"/>
        <w:jc w:val="both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Consiste en una entrevista en la que deberá contestar una serie de preguntas sobre sus datos personales, explicar todas las causas que le llevan a pedir protección internacional y cómo llegó a España. Dicha entrevista le será realizada por una persona responsable que le informará de cómo efectuarla y le ayudará a cumplimentarla para establecer los hechos relevantes.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62985" cy="753491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3562985" cy="7534910"/>
                        </a:xfrm>
                        <a:prstGeom prst="rect"/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280.55000000000001pt;height:593.29999999999995pt;z-index:-251658240;mso-position-horizontal-relative:page;mso-position-vertical-relative:page;z-index:-251658750" fillcolor="#FEFEFE" stroked="f"/>
            </w:pict>
          </mc:Fallback>
        </mc:AlternateContent>
      </w:r>
    </w:p>
    <w:p>
      <w:pPr>
        <w:pStyle w:val="Style18"/>
        <w:keepNext/>
        <w:keepLines/>
        <w:widowControl w:val="0"/>
        <w:pBdr>
          <w:top w:val="single" w:sz="0" w:space="0" w:color="0B4496"/>
          <w:left w:val="single" w:sz="0" w:space="0" w:color="0B4496"/>
          <w:bottom w:val="single" w:sz="0" w:space="4" w:color="0B4496"/>
          <w:right w:val="single" w:sz="0" w:space="0" w:color="0B4496"/>
        </w:pBdr>
        <w:shd w:val="clear" w:color="auto" w:fill="0B4496"/>
        <w:bidi w:val="0"/>
        <w:spacing w:before="0" w:after="78" w:line="276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FCFCFC"/>
          <w:spacing w:val="0"/>
          <w:w w:val="100"/>
          <w:position w:val="0"/>
          <w:shd w:val="clear" w:color="auto" w:fill="auto"/>
          <w:lang w:val="es-ES" w:eastAsia="es-ES" w:bidi="es-ES"/>
        </w:rPr>
        <w:t>¿QUÉ DERECHOS TIENE EL SOLICITANTE</w:t>
        <w:br/>
        <w:t>DE PROTECCIÓN INTERNACIONAL?</w:t>
      </w:r>
      <w:bookmarkEnd w:id="0"/>
      <w:bookmarkEnd w:id="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0" w:line="288" w:lineRule="auto"/>
        <w:ind w:left="0" w:right="0" w:firstLine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Si Usted solicita protección internacional en un puesto fronterizo o en territorio español, tendrá los siguientes derechos: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76" w:lineRule="auto"/>
        <w:ind w:left="180" w:right="0" w:hanging="18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</w:t>
      </w: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permanecer en España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hasta que se resuelva su solicitud, </w:t>
      </w: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salvo reclamación de otro país de la Unión Europea o de un Tribunal Penal Internacional.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180" w:right="0" w:hanging="18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ser asistido por un </w:t>
      </w:r>
      <w:r>
        <w:rPr>
          <w:b/>
          <w:bCs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abogado,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de forma gratuita si no puede pagarlo (Colegios de Abogados u ONG).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180" w:right="0" w:hanging="18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la asistencia de </w:t>
      </w:r>
      <w:r>
        <w:rPr>
          <w:b/>
          <w:bCs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intérprete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en una lengua en que Usted pueda explicarse con facilidad.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76" w:lineRule="auto"/>
        <w:ind w:left="180" w:right="0" w:hanging="18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que su solicitud sea comunicada al </w:t>
      </w:r>
      <w:r>
        <w:rPr>
          <w:b/>
          <w:bCs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Alto Comisionado de las Naciones Unidas para los Refugiados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(ACNUR) en España.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180" w:right="0" w:hanging="18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</w:t>
      </w:r>
      <w:r>
        <w:rPr>
          <w:b/>
          <w:bCs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conocer el contenido del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expediente en cualquier momento.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180" w:right="0" w:hanging="18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A ser documentado como solicitante de protección internacional.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38" w:line="288" w:lineRule="auto"/>
        <w:ind w:left="180" w:right="0" w:hanging="18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la </w:t>
      </w:r>
      <w:r>
        <w:rPr>
          <w:b/>
          <w:bCs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atención sanitaria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en caso de necesidad y recibir prestaciones sanitarias.</w:t>
      </w:r>
    </w:p>
    <w:p>
      <w:pPr>
        <w:pStyle w:val="Style18"/>
        <w:keepNext/>
        <w:keepLines/>
        <w:widowControl w:val="0"/>
        <w:pBdr>
          <w:top w:val="single" w:sz="0" w:space="3" w:color="0C4495"/>
          <w:left w:val="single" w:sz="0" w:space="0" w:color="0C4495"/>
          <w:bottom w:val="single" w:sz="0" w:space="4" w:color="0C4495"/>
          <w:right w:val="single" w:sz="0" w:space="0" w:color="0C4495"/>
        </w:pBdr>
        <w:shd w:val="clear" w:color="auto" w:fill="0C4495"/>
        <w:bidi w:val="0"/>
        <w:spacing w:before="0" w:after="148" w:line="240" w:lineRule="auto"/>
        <w:ind w:left="0" w:right="0" w:firstLine="460"/>
        <w:jc w:val="both"/>
      </w:pPr>
      <w:bookmarkStart w:id="2" w:name="bookmark2"/>
      <w:bookmarkStart w:id="3" w:name="bookmark3"/>
      <w:r>
        <w:rPr>
          <w:color w:val="FCFCFC"/>
          <w:spacing w:val="0"/>
          <w:w w:val="100"/>
          <w:position w:val="0"/>
          <w:shd w:val="clear" w:color="auto" w:fill="auto"/>
          <w:lang w:val="es-ES" w:eastAsia="es-ES" w:bidi="es-ES"/>
        </w:rPr>
        <w:t>¿CUALES SON LOS DEBERES DEL SOLICITANTE?</w:t>
      </w:r>
      <w:bookmarkEnd w:id="2"/>
      <w:bookmarkEnd w:id="3"/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6" w:lineRule="auto"/>
        <w:ind w:left="0" w:right="0" w:firstLine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Colaborar con las autoridades españolas: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8" w:val="left"/>
        </w:tabs>
        <w:bidi w:val="0"/>
        <w:spacing w:before="0" w:after="0" w:line="286" w:lineRule="auto"/>
        <w:ind w:left="360" w:right="0" w:hanging="1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Diciendo la verdad sobre su identidad presentando los documentos de identidad que tenga o, en su caso, justificando su falta.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8" w:val="left"/>
        </w:tabs>
        <w:bidi w:val="0"/>
        <w:spacing w:before="0" w:after="0" w:line="286" w:lineRule="auto"/>
        <w:ind w:left="360" w:right="0" w:hanging="1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Explicando de forma detallada los motivos por los que solicita protección internacional.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6" w:lineRule="auto"/>
        <w:ind w:left="180" w:right="0" w:hanging="18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Presentar, lo antes posible, todos los elementos en que se apoye la solicitud.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6" w:lineRule="auto"/>
        <w:ind w:left="180" w:right="0" w:hanging="18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Informar o comparecer ante las autoridades cuando sea requerido en relación con su solicitud, renovación de documentos, etc.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76" w:lineRule="auto"/>
        <w:ind w:left="180" w:right="0" w:hanging="18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Informar sobre cualquier cambio de domicilio. </w:t>
      </w: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Si no informa del cambio de domicilio no podrá recibir las comunicaciones relativas a su solicitud de protección internacional y podrá dar lugar al archivo de su solicitud.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160" w:line="269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Proporcionar las impresiones dactilares.</w:t>
      </w:r>
    </w:p>
    <w:p>
      <w:pPr>
        <w:pStyle w:val="Style18"/>
        <w:keepNext/>
        <w:keepLines/>
        <w:widowControl w:val="0"/>
        <w:shd w:val="clear" w:color="auto" w:fill="auto"/>
        <w:bidi w:val="0"/>
        <w:spacing w:before="0" w:line="269" w:lineRule="auto"/>
        <w:ind w:left="0" w:right="0" w:firstLine="0"/>
        <w:jc w:val="both"/>
      </w:pPr>
      <w:bookmarkStart w:id="4" w:name="bookmark4"/>
      <w:bookmarkStart w:id="5" w:name="bookmark5"/>
      <w:r>
        <w:rPr>
          <w:color w:val="E00410"/>
          <w:spacing w:val="0"/>
          <w:w w:val="100"/>
          <w:position w:val="0"/>
          <w:shd w:val="clear" w:color="auto" w:fill="auto"/>
          <w:lang w:val="es-ES" w:eastAsia="es-ES" w:bidi="es-ES"/>
        </w:rPr>
        <w:t>ES IMPORTANTE QUE USTED CONFIE EN LAS AUTORIDADES ESPAÑOLAS. RECUERDE QUE:</w:t>
      </w:r>
      <w:bookmarkEnd w:id="4"/>
      <w:bookmarkEnd w:id="5"/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0" w:right="0" w:firstLine="0"/>
        <w:jc w:val="both"/>
        <w:rPr>
          <w:sz w:val="15"/>
          <w:szCs w:val="15"/>
        </w:rPr>
      </w:pPr>
      <w:r>
        <w:rPr>
          <w:color w:val="E0041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Para que puedan ayudarle, necesitan saber qué le ha pasado.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180" w:right="0" w:hanging="180"/>
        <w:jc w:val="both"/>
        <w:rPr>
          <w:sz w:val="15"/>
          <w:szCs w:val="15"/>
        </w:rPr>
      </w:pPr>
      <w:r>
        <w:rPr>
          <w:color w:val="E0041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Si Usted no dice desde el principio los verdaderos motivos por los que pide protección, o la documentación que aporta no es auténtica corre el riesgo de que luego no se consideren creíbles sus explicaciones.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180" w:right="0" w:hanging="180"/>
        <w:jc w:val="both"/>
        <w:rPr>
          <w:sz w:val="15"/>
          <w:szCs w:val="15"/>
        </w:rPr>
      </w:pPr>
      <w:r>
        <w:rPr>
          <w:color w:val="E0041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Todo lo que diga es CONFIDENCIAL. El gobierno de su país nunca será informado de que Usted ha pedido protección en España o de lo que cuente.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180" w:right="0" w:hanging="180"/>
        <w:jc w:val="both"/>
        <w:rPr>
          <w:sz w:val="15"/>
          <w:szCs w:val="15"/>
        </w:rPr>
      </w:pPr>
      <w:r>
        <w:rPr>
          <w:color w:val="E0041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Las personas que traten con Usted (funcionarios, policías, intérpretes) están obligadas a mantener en secreto todo lo que diga.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180" w:right="0" w:hanging="180"/>
        <w:jc w:val="both"/>
        <w:rPr>
          <w:sz w:val="15"/>
          <w:szCs w:val="15"/>
        </w:rPr>
      </w:pPr>
      <w:r>
        <w:rPr>
          <w:color w:val="E0041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Las personas que traten con Usted están acostumbradas a trabajar con personas que necesitan protección. Confíe en ellas.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0" w:line="288" w:lineRule="auto"/>
        <w:ind w:left="0" w:right="0" w:firstLine="0"/>
        <w:jc w:val="both"/>
        <w:rPr>
          <w:sz w:val="15"/>
          <w:szCs w:val="15"/>
        </w:rPr>
      </w:pPr>
      <w:r>
        <w:rPr>
          <w:color w:val="E0041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Puede contactar con ACNUR y las ONG en todo momento.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3" w:val="left"/>
        </w:tabs>
        <w:bidi w:val="0"/>
        <w:spacing w:before="0" w:after="40" w:line="288" w:lineRule="auto"/>
        <w:ind w:left="180" w:right="0" w:hanging="180"/>
        <w:jc w:val="both"/>
        <w:rPr>
          <w:sz w:val="15"/>
          <w:szCs w:val="15"/>
        </w:rPr>
      </w:pPr>
      <w:r>
        <w:rPr>
          <w:color w:val="E0041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Puede contar con asistencia de abogado, que será gratis si no puede pagarlo, durante todo el procedimiento.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62985" cy="753491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3562985" cy="7534910"/>
                        </a:xfrm>
                        <a:prstGeom prst="rect"/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280.55000000000001pt;height:593.29999999999995pt;z-index:-251658240;mso-position-horizontal-relative:page;mso-position-vertical-relative:page;z-index:-251658749" fillcolor="#FEFEFE" stroked="f"/>
            </w:pict>
          </mc:Fallback>
        </mc:AlternateContent>
      </w:r>
    </w:p>
    <w:p>
      <w:pPr>
        <w:pStyle w:val="Style9"/>
        <w:keepNext w:val="0"/>
        <w:keepLines w:val="0"/>
        <w:widowControl w:val="0"/>
        <w:pBdr>
          <w:top w:val="single" w:sz="0" w:space="0" w:color="0B4495"/>
          <w:left w:val="single" w:sz="0" w:space="0" w:color="0B4495"/>
          <w:bottom w:val="single" w:sz="0" w:space="4" w:color="0B4495"/>
          <w:right w:val="single" w:sz="0" w:space="0" w:color="0B4495"/>
        </w:pBdr>
        <w:shd w:val="clear" w:color="auto" w:fill="0B4495"/>
        <w:bidi w:val="0"/>
        <w:spacing w:before="0" w:after="54" w:line="276" w:lineRule="auto"/>
        <w:ind w:left="0" w:right="0" w:firstLine="0"/>
        <w:jc w:val="center"/>
      </w:pPr>
      <w:r>
        <w:rPr>
          <w:b/>
          <w:bCs/>
          <w:color w:val="FCFCFC"/>
          <w:spacing w:val="0"/>
          <w:w w:val="100"/>
          <w:position w:val="0"/>
          <w:shd w:val="clear" w:color="auto" w:fill="auto"/>
          <w:lang w:val="es-ES" w:eastAsia="es-ES" w:bidi="es-ES"/>
        </w:rPr>
        <w:t>¿CÓMO ES EL PROCEDIMIENTO DE</w:t>
        <w:br/>
        <w:t>PROTECCIÓN INTERNACIONAL?</w:t>
      </w:r>
    </w:p>
    <w:p>
      <w:pPr>
        <w:pStyle w:val="Style18"/>
        <w:keepNext/>
        <w:keepLines/>
        <w:widowControl w:val="0"/>
        <w:pBdr>
          <w:top w:val="single" w:sz="0" w:space="0" w:color="0B4495"/>
          <w:left w:val="single" w:sz="0" w:space="0" w:color="0B4495"/>
          <w:bottom w:val="single" w:sz="0" w:space="6" w:color="0B4495"/>
          <w:right w:val="single" w:sz="0" w:space="0" w:color="0B4495"/>
        </w:pBdr>
        <w:shd w:val="clear" w:color="auto" w:fill="0B4495"/>
        <w:bidi w:val="0"/>
        <w:spacing w:before="0" w:after="60" w:line="240" w:lineRule="auto"/>
        <w:ind w:left="0" w:right="0" w:firstLine="0"/>
        <w:jc w:val="both"/>
      </w:pPr>
      <w:bookmarkStart w:id="6" w:name="bookmark6"/>
      <w:bookmarkStart w:id="7" w:name="bookmark7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1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°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. FASE DE ADMISIÓN A TRÁMITE</w:t>
      </w:r>
      <w:bookmarkEnd w:id="6"/>
      <w:bookmarkEnd w:id="7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En esta fase se descartan las solicitudes cuyo estudio no corresponde a España, sino a otro país, las que son una mera reiteración de una solicitud anterior o las presentadas por nacionales de algún Estado de la Unión Europea.</w:t>
      </w:r>
    </w:p>
    <w:p>
      <w:pPr>
        <w:pStyle w:val="Style18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bookmarkStart w:id="8" w:name="bookmark8"/>
      <w:bookmarkStart w:id="9" w:name="bookmark9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USTED HA PRESENTADO SU SOLICITUD EN TERRITORIO</w:t>
      </w:r>
      <w:bookmarkEnd w:id="8"/>
      <w:bookmarkEnd w:id="9"/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240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Se le comunicará en el plazo de un mes si su solicitud es admitida a trámite y, en su caso, si se ha de seguir el procedimiento de urgencia.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240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la solicitud no se admite a trámite tiene que abandonar España, salvo que disponga de autorización para permanecer.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1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Contra la decisión de no admisión puede recurrir ante el juez.</w:t>
      </w:r>
    </w:p>
    <w:p>
      <w:pPr>
        <w:pStyle w:val="Style18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bookmarkStart w:id="10" w:name="bookmark10"/>
      <w:bookmarkStart w:id="11" w:name="bookmark11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USTED HA PRESENTADO SU SOLICITUD EN UN PUESTO FRONTERIZO:</w:t>
      </w:r>
      <w:bookmarkEnd w:id="10"/>
      <w:bookmarkEnd w:id="11"/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55" w:val="left"/>
        </w:tabs>
        <w:bidi w:val="0"/>
        <w:spacing w:before="0" w:after="0" w:line="240" w:lineRule="auto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Deberá permanecer allí hasta que se decida si su solicitud es admitida a trámite. Las autoridades tienen CUATRO días para tornar la decisión.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la solicitud es admitida, podrá entrar en España.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65" w:val="left"/>
        </w:tabs>
        <w:bidi w:val="0"/>
        <w:spacing w:before="0" w:after="0" w:line="240" w:lineRule="auto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su solicitud no es admitida o es denegada, Usted PUEDE PRESENTAR UN RECURSO (llamado reexarnen) en el plazo de DOS DÍAS desde que le informen del rechazo de su solicitud. Las autoridades tienen DOS DÍAS para responder.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65" w:val="left"/>
        </w:tabs>
        <w:bidi w:val="0"/>
        <w:spacing w:before="0" w:after="0" w:line="240" w:lineRule="auto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la decisión de este último es negativa, Usted deberá abandonar España.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65" w:val="left"/>
        </w:tabs>
        <w:bidi w:val="0"/>
        <w:spacing w:before="0" w:after="0" w:line="240" w:lineRule="auto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Contra las decisiones que no admiten o deniegan su solicitud, puede presentar un recurso ante un Juez o Tribunal.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65" w:val="left"/>
        </w:tabs>
        <w:bidi w:val="0"/>
        <w:spacing w:before="0" w:after="78" w:line="240" w:lineRule="auto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Usted ha solicitado protección internacional en un Centro de Internamiento de Extranjeros (CIE) la tramitación se adecuará a lo dispuesto en el punto tercero y quinto. Si su solicitud es admitida se tramitará por el procedimiento de urgencia.</w:t>
      </w:r>
    </w:p>
    <w:p>
      <w:pPr>
        <w:pStyle w:val="Style18"/>
        <w:keepNext/>
        <w:keepLines/>
        <w:widowControl w:val="0"/>
        <w:pBdr>
          <w:top w:val="single" w:sz="0" w:space="3" w:color="BABEDF"/>
          <w:left w:val="single" w:sz="0" w:space="0" w:color="BABEDF"/>
          <w:bottom w:val="single" w:sz="0" w:space="6" w:color="BABEDF"/>
          <w:right w:val="single" w:sz="0" w:space="0" w:color="BABEDF"/>
        </w:pBdr>
        <w:shd w:val="clear" w:color="auto" w:fill="BABEDF"/>
        <w:bidi w:val="0"/>
        <w:spacing w:before="0" w:after="20" w:line="240" w:lineRule="auto"/>
        <w:ind w:left="0" w:right="0" w:firstLine="0"/>
        <w:jc w:val="both"/>
      </w:pPr>
      <w:bookmarkStart w:id="12" w:name="bookmark12"/>
      <w:bookmarkStart w:id="13" w:name="bookmark13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2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°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. FASE DE ELEGIBILIDAD</w:t>
      </w:r>
      <w:bookmarkEnd w:id="12"/>
      <w:bookmarkEnd w:id="13"/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240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la solicitud es admitida a trámite, en frontera o en territorio, pasa a ser examinada con mayor profundidad.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240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Las autoridades disponen de un plazo máximo de SEIS MESES, que se reduce a TRES en los casos declarados URGENTES, para tomar una decisión.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240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En esta fase Usted podrá ser convocado a la celebración de una nueva entrevista.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240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transcurre el plazo de SEIS MESES sin que se haya tomado una decisión se le informará de las razones del retraso.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240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la decisión es favorable, Usted será reconocido como refugiado o como persona bajo protección subsidiaria.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240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Si la decisión es negativa, Usted deberá abandonar España, excepto si dispone de algún tipo de autorización de residencia.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140" w:line="240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Contra la decisión negativa, puede presentar un recurso ante un Tribunal (Audiencia Nacional).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E00410"/>
          <w:spacing w:val="0"/>
          <w:w w:val="100"/>
          <w:position w:val="0"/>
          <w:shd w:val="clear" w:color="auto" w:fill="auto"/>
          <w:lang w:val="es-ES" w:eastAsia="es-ES" w:bidi="es-ES"/>
        </w:rPr>
        <w:t>Recuerde que tiene derecho a la asistencia de un abogado, que será gratuito si no puede pagarlo, durante todas las fases del procedimiento y para presentar recursos.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62985" cy="753491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3562985" cy="7534910"/>
                        </a:xfrm>
                        <a:prstGeom prst="rect"/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280.55000000000001pt;height:593.29999999999995pt;z-index:-251658240;mso-position-horizontal-relative:page;mso-position-vertical-relative:page;z-index:-251658748" fillcolor="#FEFEFE" stroked="f"/>
            </w:pict>
          </mc:Fallback>
        </mc:AlternateContent>
      </w:r>
    </w:p>
    <w:p>
      <w:pPr>
        <w:pStyle w:val="Style9"/>
        <w:keepNext w:val="0"/>
        <w:keepLines w:val="0"/>
        <w:widowControl w:val="0"/>
        <w:pBdr>
          <w:top w:val="single" w:sz="0" w:space="0" w:color="0B4496"/>
          <w:left w:val="single" w:sz="0" w:space="0" w:color="0B4496"/>
          <w:bottom w:val="single" w:sz="0" w:space="3" w:color="0B4496"/>
          <w:right w:val="single" w:sz="0" w:space="0" w:color="0B4496"/>
        </w:pBdr>
        <w:shd w:val="clear" w:color="auto" w:fill="0B4496"/>
        <w:bidi w:val="0"/>
        <w:spacing w:before="0" w:after="173" w:line="254" w:lineRule="auto"/>
        <w:ind w:left="0" w:right="0" w:firstLine="0"/>
        <w:jc w:val="center"/>
        <w:rPr>
          <w:sz w:val="17"/>
          <w:szCs w:val="17"/>
        </w:rPr>
      </w:pPr>
      <w:r>
        <w:rPr>
          <w:b/>
          <w:bCs/>
          <w:color w:val="FCFCFC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¿QUIÉN DECIDE SOBRE LAS SOLICITUDES DE</w:t>
        <w:br/>
        <w:t>PROTECCIÓN INTERNACIONAL?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312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Todas las solicitudes, no importa dónde se presenten, son estudiadas por la Oficina de Asilo y Refugio.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 w:line="312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Las decisiones son tomadas por el Ministro del Interior.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155" w:line="312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En las decisiones sobre las solicitudes admitidas a trámite el Ministro del Interior decide a propuesta de la Comisión lnterministerial de Asilo y Refugio.</w:t>
      </w:r>
    </w:p>
    <w:p>
      <w:pPr>
        <w:pStyle w:val="Style9"/>
        <w:keepNext w:val="0"/>
        <w:keepLines w:val="0"/>
        <w:widowControl w:val="0"/>
        <w:pBdr>
          <w:top w:val="single" w:sz="0" w:space="0" w:color="0A4495"/>
          <w:left w:val="single" w:sz="0" w:space="0" w:color="0A4495"/>
          <w:bottom w:val="single" w:sz="0" w:space="5" w:color="0A4495"/>
          <w:right w:val="single" w:sz="0" w:space="0" w:color="0A4495"/>
        </w:pBdr>
        <w:shd w:val="clear" w:color="auto" w:fill="0A4495"/>
        <w:bidi w:val="0"/>
        <w:spacing w:before="0" w:after="204" w:line="259" w:lineRule="auto"/>
        <w:ind w:left="0" w:right="0" w:firstLine="0"/>
        <w:jc w:val="center"/>
        <w:rPr>
          <w:sz w:val="17"/>
          <w:szCs w:val="17"/>
        </w:rPr>
      </w:pPr>
      <w:r>
        <w:rPr>
          <w:b/>
          <w:bCs/>
          <w:color w:val="FCFCFC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¿QUÉ DERECHOS SE OBTIENEN CON LA</w:t>
        <w:br/>
        <w:t>PROTECCIÓN INTERNACIONAL?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No ser devuelto al país de origen.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Autorización de residencia y trabajo.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Obtener documento de identidad y, en su caso, de viaje.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Reagrupamiento de familiares directos.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Acceso a servicios públicos de empleo, a la educación, asistencia sanitaria, vivienda, asistencia y servicios sociales, a programas de atención a personas víctimas de violencia de género, a la seguridad social, a programas de integración, a la formación continua y trabajo en prácticas, y al procedimiento de reconocimiento de títulos académicos y profesionales en las mismas condiciones que los españoles.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Acceso a programas de integración específicos y de retorno voluntario que se establezcan.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131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Reducción en los plazos de acceso a la nacionalidad española para los refugiados.</w:t>
      </w:r>
    </w:p>
    <w:p>
      <w:pPr>
        <w:pStyle w:val="Style9"/>
        <w:keepNext w:val="0"/>
        <w:keepLines w:val="0"/>
        <w:widowControl w:val="0"/>
        <w:pBdr>
          <w:top w:val="single" w:sz="0" w:space="1" w:color="0B4495"/>
          <w:left w:val="single" w:sz="0" w:space="0" w:color="0B4495"/>
          <w:bottom w:val="single" w:sz="0" w:space="5" w:color="0B4495"/>
          <w:right w:val="single" w:sz="0" w:space="0" w:color="0B4495"/>
        </w:pBdr>
        <w:shd w:val="clear" w:color="auto" w:fill="0B4495"/>
        <w:bidi w:val="0"/>
        <w:spacing w:before="0" w:after="204" w:line="259" w:lineRule="auto"/>
        <w:ind w:left="0" w:right="0" w:firstLine="0"/>
        <w:jc w:val="center"/>
        <w:rPr>
          <w:sz w:val="17"/>
          <w:szCs w:val="17"/>
        </w:rPr>
      </w:pPr>
      <w:r>
        <w:rPr>
          <w:b/>
          <w:bCs/>
          <w:color w:val="FCFCFC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PROGRAMAS SOCIALES PARA LOS SOLICITANTES DE</w:t>
        <w:br/>
        <w:t>PROTECCIÓN INTERNACIONAL Y LOS REFUGIADOS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Los solicitantes de protección internacional podrán beneficiarse de asistencia que garantice la cobertura de sus necesidades básicas. Además, estarán autorizados a trabajar si su solicitud ha sido admitida a trámite y han pasado más de seis meses desde que la presentaron sin que se haya resuelto.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Las personas bajo protección internacional podrán beneficiarse de servicios sociales, educativos y sanitarios que presten las Administraciones públicas competentes.</w:t>
      </w:r>
    </w:p>
    <w:p>
      <w:pPr>
        <w:pStyle w:val="Style2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8" w:val="left"/>
        </w:tabs>
        <w:bidi w:val="0"/>
        <w:spacing w:before="0" w:after="20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Puede conseguirse mayor información en la Unidad de Trabajo Social del Ministerio de Trabajo e Inmigración en la Oficina de Asilo y Refugio o en las ONG que se recogen más adelante.</w:t>
      </w:r>
      <w:r>
        <w:br w:type="page"/>
      </w:r>
    </w:p>
    <w:p>
      <w:pPr>
        <w:pStyle w:val="Style9"/>
        <w:keepNext w:val="0"/>
        <w:keepLines w:val="0"/>
        <w:widowControl w:val="0"/>
        <w:pBdr>
          <w:top w:val="single" w:sz="0" w:space="0" w:color="0A4496"/>
          <w:left w:val="single" w:sz="0" w:space="0" w:color="0A4496"/>
          <w:bottom w:val="single" w:sz="0" w:space="1" w:color="0A4496"/>
          <w:right w:val="single" w:sz="0" w:space="0" w:color="0A4496"/>
        </w:pBdr>
        <w:shd w:val="clear" w:color="auto" w:fill="0A4496"/>
        <w:bidi w:val="0"/>
        <w:spacing w:before="0" w:after="166" w:line="240" w:lineRule="auto"/>
        <w:ind w:left="0" w:right="0" w:firstLine="0"/>
        <w:jc w:val="left"/>
      </w:pPr>
      <w:r>
        <w:rPr>
          <w:b/>
          <w:bCs/>
          <w:color w:val="FCFCFC"/>
          <w:spacing w:val="0"/>
          <w:w w:val="100"/>
          <w:position w:val="0"/>
          <w:shd w:val="clear" w:color="auto" w:fill="auto"/>
          <w:lang w:val="es-ES" w:eastAsia="es-ES" w:bidi="es-ES"/>
        </w:rPr>
        <w:t>DIRECCIONES ÚTILES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83" behindDoc="0" locked="0" layoutInCell="1" allowOverlap="1">
                <wp:simplePos x="0" y="0"/>
                <wp:positionH relativeFrom="page">
                  <wp:posOffset>65405</wp:posOffset>
                </wp:positionH>
                <wp:positionV relativeFrom="margin">
                  <wp:posOffset>1368425</wp:posOffset>
                </wp:positionV>
                <wp:extent cx="94615" cy="4117975"/>
                <wp:wrapSquare wrapText="bothSides"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615" cy="4117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Edita: Ministerio del Interior, Secretaría General Técnica. NIPO Papel: 126-16-007-8. NIPO en línea: 126-16-008-3. Depósito legal: M-19643-2016</w:t>
                            </w:r>
                          </w:p>
                        </w:txbxContent>
                      </wps:txbx>
                      <wps:bodyPr upright="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5.1500000000000004pt;margin-top:107.75pt;width:7.4500000000000002pt;height:324.25pt;z-index:-125829370;mso-wrap-distance-left:0;mso-wrap-distance-right:0;mso-position-horizontal-relative:page;mso-position-vertical-relative:margin" filled="f" stroked="f">
                <v:textbox style="layout-flow:vertical;mso-layout-flow-alt:bottom-to-top"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Edita: Ministerio del Interior, Secretaría General Técnica. NIPO Papel: 126-16-007-8. NIPO en línea: 126-16-008-3. Depósito legal: M-19643-2016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b/>
          <w:bCs/>
          <w:color w:val="E42824"/>
          <w:spacing w:val="0"/>
          <w:w w:val="100"/>
          <w:position w:val="0"/>
          <w:shd w:val="clear" w:color="auto" w:fill="auto"/>
          <w:lang w:val="es-ES" w:eastAsia="es-ES" w:bidi="es-ES"/>
        </w:rPr>
        <w:t>OFICINA DE ASILO Y REFUGIO (OAR)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C/ Pradillo, 40 - 28002 Madrid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Tel.: 91 537 21 70 - 060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Metro: Alfonso XIII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100" w:line="228" w:lineRule="auto"/>
        <w:ind w:left="0" w:right="0" w:firstLine="0"/>
        <w:jc w:val="left"/>
      </w:pPr>
      <w:bookmarkStart w:id="14" w:name="bookmark14"/>
      <w:bookmarkStart w:id="15" w:name="bookmark15"/>
      <w:r>
        <w:rPr>
          <w:color w:val="004FA3"/>
          <w:spacing w:val="0"/>
          <w:w w:val="100"/>
          <w:position w:val="0"/>
          <w:shd w:val="clear" w:color="auto" w:fill="auto"/>
          <w:lang w:val="en-US" w:eastAsia="en-US" w:bidi="en-US"/>
        </w:rPr>
        <w:t>http://www.interior.gob.es</w:t>
      </w:r>
      <w:r>
        <w:rPr>
          <w:color w:val="004FA3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bookmarkEnd w:id="14"/>
      <w:bookmarkEnd w:id="15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16" w:name="bookmark16"/>
      <w:bookmarkStart w:id="17" w:name="bookmark17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SUBDIRECCIÓN GENERAL DE INTEGRACIÓN DE LOS</w:t>
      </w:r>
      <w:bookmarkEnd w:id="16"/>
      <w:bookmarkEnd w:id="17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18" w:name="bookmark18"/>
      <w:bookmarkStart w:id="19" w:name="bookmark19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INMIGRANTES</w:t>
      </w:r>
      <w:bookmarkEnd w:id="18"/>
      <w:bookmarkEnd w:id="19"/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bookmarkStart w:id="20" w:name="bookmark20"/>
      <w:bookmarkStart w:id="21" w:name="bookmark21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Ministerio de Empleo y Seguridad Social</w:t>
      </w:r>
      <w:bookmarkEnd w:id="20"/>
      <w:bookmarkEnd w:id="2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Unidad de Trabajo Social en la Oficina de Asilo y Refugio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left"/>
      </w:pPr>
      <w:r>
        <w:rPr>
          <w:b/>
          <w:bCs/>
          <w:color w:val="E42824"/>
          <w:spacing w:val="0"/>
          <w:w w:val="100"/>
          <w:position w:val="0"/>
          <w:shd w:val="clear" w:color="auto" w:fill="auto"/>
          <w:lang w:val="es-ES" w:eastAsia="es-ES" w:bidi="es-ES"/>
        </w:rPr>
        <w:t>ALTO COMISIONADO DE LAS NACIONES UNIDAS PARA LOS REFUGIADOS (ACNUR)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Avda. General Perón, 32, 2° Izq. - 28020 Madrid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Tel.: 91 556 36 49 / 35 03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57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Metro: Santiago Bernabeu </w:t>
      </w:r>
      <w:r>
        <w:rPr>
          <w:b/>
          <w:bCs/>
          <w:color w:val="084094"/>
          <w:spacing w:val="0"/>
          <w:w w:val="100"/>
          <w:position w:val="0"/>
          <w:shd w:val="clear" w:color="auto" w:fill="auto"/>
          <w:lang w:val="es-ES" w:eastAsia="es-ES" w:bidi="es-ES"/>
        </w:rPr>
        <w:t>http://^www.acnur.org/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ORGANIZACIONES NO GUBERNAMENTALES (ONG)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E42824"/>
          <w:spacing w:val="0"/>
          <w:w w:val="100"/>
          <w:position w:val="0"/>
          <w:shd w:val="clear" w:color="auto" w:fill="auto"/>
          <w:lang w:val="es-ES" w:eastAsia="es-ES" w:bidi="es-ES"/>
        </w:rPr>
        <w:t>CRUZ ROJA ESPAÑOLA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2" w:name="bookmark22"/>
      <w:bookmarkStart w:id="23" w:name="bookmark23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C/ Valdecanillas, 112 - 28037 Madrid</w:t>
      </w:r>
      <w:bookmarkEnd w:id="22"/>
      <w:bookmarkEnd w:id="23"/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4" w:name="bookmark24"/>
      <w:bookmarkStart w:id="25" w:name="bookmark25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Metro: Simancas</w:t>
      </w:r>
      <w:bookmarkEnd w:id="24"/>
      <w:bookmarkEnd w:id="2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Tel.: 91 532 55 55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84094"/>
          <w:spacing w:val="0"/>
          <w:w w:val="100"/>
          <w:position w:val="0"/>
          <w:shd w:val="clear" w:color="auto" w:fill="auto"/>
          <w:lang w:val="es-ES" w:eastAsia="es-ES" w:bidi="es-ES"/>
        </w:rPr>
        <w:t>^www.cruzroja.es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E42824"/>
          <w:spacing w:val="0"/>
          <w:w w:val="100"/>
          <w:position w:val="0"/>
          <w:shd w:val="clear" w:color="auto" w:fill="auto"/>
          <w:lang w:val="es-ES" w:eastAsia="es-ES" w:bidi="es-ES"/>
        </w:rPr>
        <w:t>COMISIÓN ESPAÑOLA DE AYUDA AL REFUGIADO (CEAR)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6" w:name="bookmark26"/>
      <w:bookmarkStart w:id="27" w:name="bookmark27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C/ Hnos. García Noblejas, 41 - 8° izq - 28037 Madrid</w:t>
      </w:r>
      <w:bookmarkEnd w:id="26"/>
      <w:bookmarkEnd w:id="27"/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8" w:name="bookmark28"/>
      <w:bookmarkStart w:id="29" w:name="bookmark29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Metro: García Noblejas</w:t>
      </w:r>
      <w:bookmarkEnd w:id="28"/>
      <w:bookmarkEnd w:id="29"/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0" w:name="bookmark30"/>
      <w:bookmarkStart w:id="31" w:name="bookmark31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Tel.: 91 555 06 98 / 29 08</w:t>
      </w:r>
      <w:bookmarkEnd w:id="30"/>
      <w:bookmarkEnd w:id="3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84094"/>
          <w:spacing w:val="0"/>
          <w:w w:val="100"/>
          <w:position w:val="0"/>
          <w:shd w:val="clear" w:color="auto" w:fill="auto"/>
          <w:lang w:val="es-ES" w:eastAsia="es-ES" w:bidi="es-ES"/>
        </w:rPr>
        <w:t>^www.cear.es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32" w:name="bookmark32"/>
      <w:bookmarkStart w:id="33" w:name="bookmark33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ACCEM</w:t>
      </w:r>
      <w:bookmarkEnd w:id="32"/>
      <w:bookmarkEnd w:id="3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Plaza Sta. M</w:t>
      </w:r>
      <w:r>
        <w:rPr>
          <w:b/>
          <w:bCs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a</w:t>
      </w: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Soledad Torres Acosta, 2, 3° - 28004 Madrid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Tel.: 91 532 74 78 / 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Metro: Callao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84094"/>
          <w:spacing w:val="0"/>
          <w:w w:val="100"/>
          <w:position w:val="0"/>
          <w:shd w:val="clear" w:color="auto" w:fill="auto"/>
          <w:lang w:val="es-ES" w:eastAsia="es-ES" w:bidi="es-ES"/>
        </w:rPr>
        <w:t>^www.accem.es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E42824"/>
          <w:spacing w:val="0"/>
          <w:w w:val="100"/>
          <w:position w:val="0"/>
          <w:shd w:val="clear" w:color="auto" w:fill="auto"/>
          <w:lang w:val="es-ES" w:eastAsia="es-ES" w:bidi="es-ES"/>
        </w:rPr>
        <w:t>RESCATE INTERNACIONAL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C/ Luchana, 36, 4° Dcha. - 28010 Madrid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Tel.: 91 447 28 72 / 29 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Metro: Bilbao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84094"/>
          <w:spacing w:val="0"/>
          <w:w w:val="100"/>
          <w:position w:val="0"/>
          <w:shd w:val="clear" w:color="auto" w:fill="auto"/>
          <w:lang w:val="es-ES" w:eastAsia="es-ES" w:bidi="es-ES"/>
        </w:rPr>
        <w:t>^www.ongrescate.es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62985" cy="753491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3562985" cy="7534910"/>
                        </a:xfrm>
                        <a:prstGeom prst="rect"/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280.55000000000001pt;height:593.29999999999995pt;z-index:-251658240;mso-position-horizontal-relative:page;mso-position-vertical-relative:page;z-index:-251658747" fillcolor="#FEFEFE" stroked="f"/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0" w:right="0" w:hanging="58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NOTA: EN LAS OFICINAS DONDE SE SOLICITA PROTECCIÓN INTERNACIONAL SE PUEDE OBTENER INFORMACIÓN DE LAS ONG LOCALES QUE PRESTAN ASISTENCIA A LOS SOLICITANTES.</w:t>
      </w:r>
    </w:p>
    <w:sectPr>
      <w:footnotePr>
        <w:pos w:val="pageBottom"/>
        <w:numFmt w:val="decimal"/>
        <w:numRestart w:val="continuous"/>
      </w:footnotePr>
      <w:pgSz w:w="5611" w:h="11866"/>
      <w:pgMar w:top="482" w:left="297" w:right="183" w:bottom="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Arial" w:eastAsia="Arial" w:hAnsi="Arial" w:cs="Arial"/>
        <w:b/>
        <w:bCs/>
        <w:i w:val="0"/>
        <w:iCs w:val="0"/>
        <w:smallCaps w:val="0"/>
        <w:strike w:val="0"/>
        <w:color w:val="1C1C18"/>
        <w:spacing w:val="0"/>
        <w:w w:val="100"/>
        <w:position w:val="0"/>
        <w:sz w:val="14"/>
        <w:szCs w:val="14"/>
        <w:u w:val="none"/>
        <w:shd w:val="clear" w:color="auto" w:fill="auto"/>
        <w:lang w:val="es-ES" w:eastAsia="es-ES" w:bidi="es-ES"/>
      </w:rPr>
    </w:lvl>
  </w:abstractNum>
  <w:abstractNum w:abstractNumId="2">
    <w:multiLevelType w:val="multilevel"/>
    <w:lvl w:ilvl="0">
      <w:start w:val="1"/>
      <w:numFmt w:val="bullet"/>
      <w:lvlText w:val="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1C1C18"/>
        <w:spacing w:val="0"/>
        <w:w w:val="100"/>
        <w:position w:val="0"/>
        <w:sz w:val="15"/>
        <w:szCs w:val="15"/>
        <w:u w:val="none"/>
        <w:shd w:val="clear" w:color="auto" w:fill="auto"/>
        <w:lang w:val="es-ES" w:eastAsia="es-ES" w:bidi="es-E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1C1C18"/>
        <w:spacing w:val="0"/>
        <w:w w:val="100"/>
        <w:position w:val="0"/>
        <w:sz w:val="16"/>
        <w:szCs w:val="16"/>
        <w:u w:val="none"/>
        <w:shd w:val="clear" w:color="auto" w:fill="auto"/>
        <w:lang w:val="es-ES" w:eastAsia="es-ES" w:bidi="es-E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Texto do corpo (4)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F7E721"/>
      <w:sz w:val="40"/>
      <w:szCs w:val="40"/>
      <w:u w:val="none"/>
    </w:rPr>
  </w:style>
  <w:style w:type="character" w:customStyle="1" w:styleId="CharStyle6">
    <w:name w:val="Texto do corpo (5)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color w:val="1C1C18"/>
      <w:sz w:val="9"/>
      <w:szCs w:val="9"/>
      <w:u w:val="none"/>
    </w:rPr>
  </w:style>
  <w:style w:type="character" w:customStyle="1" w:styleId="CharStyle8">
    <w:name w:val="Texto do corpo (6)_"/>
    <w:basedOn w:val="DefaultParagraphFont"/>
    <w:link w:val="Style7"/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8"/>
      <w:szCs w:val="8"/>
      <w:u w:val="none"/>
    </w:rPr>
  </w:style>
  <w:style w:type="character" w:customStyle="1" w:styleId="CharStyle10">
    <w:name w:val="Texto do corpo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color w:val="1C1C18"/>
      <w:sz w:val="16"/>
      <w:szCs w:val="16"/>
      <w:u w:val="none"/>
    </w:rPr>
  </w:style>
  <w:style w:type="character" w:customStyle="1" w:styleId="CharStyle15">
    <w:name w:val="Texto do corpo (3)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0"/>
      <w:szCs w:val="10"/>
      <w:u w:val="none"/>
    </w:rPr>
  </w:style>
  <w:style w:type="character" w:customStyle="1" w:styleId="CharStyle19">
    <w:name w:val="Título #3_"/>
    <w:basedOn w:val="DefaultParagraphFont"/>
    <w:link w:val="Style18"/>
    <w:rPr>
      <w:rFonts w:ascii="Arial" w:eastAsia="Arial" w:hAnsi="Arial" w:cs="Arial"/>
      <w:b/>
      <w:bCs/>
      <w:i w:val="0"/>
      <w:iCs w:val="0"/>
      <w:smallCaps w:val="0"/>
      <w:strike w:val="0"/>
      <w:color w:val="1C1C18"/>
      <w:sz w:val="16"/>
      <w:szCs w:val="16"/>
      <w:u w:val="none"/>
    </w:rPr>
  </w:style>
  <w:style w:type="character" w:customStyle="1" w:styleId="CharStyle30">
    <w:name w:val="Texto do corpo (2)_"/>
    <w:basedOn w:val="DefaultParagraphFont"/>
    <w:link w:val="Style29"/>
    <w:rPr>
      <w:rFonts w:ascii="Arial" w:eastAsia="Arial" w:hAnsi="Arial" w:cs="Arial"/>
      <w:b/>
      <w:bCs/>
      <w:i w:val="0"/>
      <w:iCs w:val="0"/>
      <w:smallCaps w:val="0"/>
      <w:strike w:val="0"/>
      <w:color w:val="1C1C18"/>
      <w:sz w:val="14"/>
      <w:szCs w:val="14"/>
      <w:u w:val="none"/>
    </w:rPr>
  </w:style>
  <w:style w:type="character" w:customStyle="1" w:styleId="CharStyle33">
    <w:name w:val="Título #2_"/>
    <w:basedOn w:val="DefaultParagraphFont"/>
    <w:link w:val="Style32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  <w:style w:type="character" w:customStyle="1" w:styleId="CharStyle36">
    <w:name w:val="Título #1_"/>
    <w:basedOn w:val="DefaultParagraphFont"/>
    <w:link w:val="Style35"/>
    <w:rPr>
      <w:rFonts w:ascii="Arial" w:eastAsia="Arial" w:hAnsi="Arial" w:cs="Arial"/>
      <w:b/>
      <w:bCs/>
      <w:i w:val="0"/>
      <w:iCs w:val="0"/>
      <w:smallCaps w:val="0"/>
      <w:strike w:val="0"/>
      <w:color w:val="EF3E33"/>
      <w:sz w:val="18"/>
      <w:szCs w:val="18"/>
      <w:u w:val="none"/>
    </w:rPr>
  </w:style>
  <w:style w:type="paragraph" w:customStyle="1" w:styleId="Style2">
    <w:name w:val="Texto do corpo (4)"/>
    <w:basedOn w:val="Normal"/>
    <w:link w:val="CharStyle3"/>
    <w:pPr>
      <w:widowControl w:val="0"/>
      <w:shd w:val="clear" w:color="auto" w:fill="FFFFFF"/>
      <w:jc w:val="right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F7E721"/>
      <w:sz w:val="40"/>
      <w:szCs w:val="40"/>
      <w:u w:val="none"/>
    </w:rPr>
  </w:style>
  <w:style w:type="paragraph" w:customStyle="1" w:styleId="Style5">
    <w:name w:val="Texto do corpo (5)"/>
    <w:basedOn w:val="Normal"/>
    <w:link w:val="CharStyle6"/>
    <w:pPr>
      <w:widowControl w:val="0"/>
      <w:shd w:val="clear" w:color="auto" w:fill="FFFFFF"/>
      <w:spacing w:line="259" w:lineRule="auto"/>
      <w:ind w:left="500"/>
    </w:pPr>
    <w:rPr>
      <w:rFonts w:ascii="Arial" w:eastAsia="Arial" w:hAnsi="Arial" w:cs="Arial"/>
      <w:b/>
      <w:bCs/>
      <w:i w:val="0"/>
      <w:iCs w:val="0"/>
      <w:smallCaps w:val="0"/>
      <w:strike w:val="0"/>
      <w:color w:val="1C1C18"/>
      <w:sz w:val="9"/>
      <w:szCs w:val="9"/>
      <w:u w:val="none"/>
    </w:rPr>
  </w:style>
  <w:style w:type="paragraph" w:customStyle="1" w:styleId="Style7">
    <w:name w:val="Texto do corpo (6)"/>
    <w:basedOn w:val="Normal"/>
    <w:link w:val="CharStyle8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8"/>
      <w:szCs w:val="8"/>
      <w:u w:val="none"/>
    </w:rPr>
  </w:style>
  <w:style w:type="paragraph" w:customStyle="1" w:styleId="Style9">
    <w:name w:val="Texto do corpo"/>
    <w:basedOn w:val="Normal"/>
    <w:link w:val="CharStyle10"/>
    <w:pPr>
      <w:widowControl w:val="0"/>
      <w:shd w:val="clear" w:color="auto" w:fill="FFFFFF"/>
      <w:spacing w:line="26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C1C18"/>
      <w:sz w:val="16"/>
      <w:szCs w:val="16"/>
      <w:u w:val="none"/>
    </w:rPr>
  </w:style>
  <w:style w:type="paragraph" w:customStyle="1" w:styleId="Style14">
    <w:name w:val="Texto do corpo (3)"/>
    <w:basedOn w:val="Normal"/>
    <w:link w:val="CharStyle15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0"/>
      <w:szCs w:val="10"/>
      <w:u w:val="none"/>
    </w:rPr>
  </w:style>
  <w:style w:type="paragraph" w:customStyle="1" w:styleId="Style18">
    <w:name w:val="Título #3"/>
    <w:basedOn w:val="Normal"/>
    <w:link w:val="CharStyle19"/>
    <w:pPr>
      <w:widowControl w:val="0"/>
      <w:shd w:val="clear" w:color="auto" w:fill="FFFFFF"/>
      <w:spacing w:after="160"/>
      <w:outlineLvl w:val="2"/>
    </w:pPr>
    <w:rPr>
      <w:rFonts w:ascii="Arial" w:eastAsia="Arial" w:hAnsi="Arial" w:cs="Arial"/>
      <w:b/>
      <w:bCs/>
      <w:i w:val="0"/>
      <w:iCs w:val="0"/>
      <w:smallCaps w:val="0"/>
      <w:strike w:val="0"/>
      <w:color w:val="1C1C18"/>
      <w:sz w:val="16"/>
      <w:szCs w:val="16"/>
      <w:u w:val="none"/>
    </w:rPr>
  </w:style>
  <w:style w:type="paragraph" w:customStyle="1" w:styleId="Style29">
    <w:name w:val="Texto do corpo (2)"/>
    <w:basedOn w:val="Normal"/>
    <w:link w:val="CharStyle30"/>
    <w:pPr>
      <w:widowControl w:val="0"/>
      <w:shd w:val="clear" w:color="auto" w:fill="FFFFFF"/>
      <w:spacing w:line="314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1C1C18"/>
      <w:sz w:val="14"/>
      <w:szCs w:val="14"/>
      <w:u w:val="none"/>
    </w:rPr>
  </w:style>
  <w:style w:type="paragraph" w:customStyle="1" w:styleId="Style32">
    <w:name w:val="Título #2"/>
    <w:basedOn w:val="Normal"/>
    <w:link w:val="CharStyle33"/>
    <w:pPr>
      <w:widowControl w:val="0"/>
      <w:shd w:val="clear" w:color="auto" w:fill="FFFFFF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  <w:style w:type="paragraph" w:customStyle="1" w:styleId="Style35">
    <w:name w:val="Título #1"/>
    <w:basedOn w:val="Normal"/>
    <w:link w:val="CharStyle36"/>
    <w:pPr>
      <w:widowControl w:val="0"/>
      <w:shd w:val="clear" w:color="auto" w:fill="FFFFFF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EF3E33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