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tbl>
      <w:tblPr>
        <w:tblOverlap w:val="never"/>
        <w:jc w:val="left"/>
        <w:tblLayout w:type="fixed"/>
      </w:tblPr>
      <w:tblGrid>
        <w:gridCol w:w="3821"/>
        <w:gridCol w:w="2026"/>
      </w:tblGrid>
      <w:tr>
        <w:trPr>
          <w:trHeight w:val="566" w:hRule="exact"/>
        </w:trPr>
        <w:tc>
          <w:tcPr>
            <w:tcBorders/>
            <w:shd w:val="clear" w:color="auto" w:fill="983923"/>
            <w:vAlign w:val="bottom"/>
          </w:tcPr>
          <w:p>
            <w:pPr>
              <w:pStyle w:val="Style2"/>
              <w:keepNext w:val="0"/>
              <w:keepLines w:val="0"/>
              <w:framePr w:w="5846" w:h="1546" w:wrap="none" w:vAnchor="text" w:hAnchor="page" w:x="611" w:y="21"/>
              <w:widowControl w:val="0"/>
              <w:shd w:val="clear" w:color="auto" w:fill="auto"/>
              <w:bidi w:val="0"/>
              <w:spacing w:before="0" w:after="0" w:line="240" w:lineRule="auto"/>
              <w:ind w:left="400" w:right="0" w:firstLine="0"/>
              <w:jc w:val="left"/>
              <w:rPr>
                <w:sz w:val="16"/>
                <w:szCs w:val="16"/>
              </w:rPr>
            </w:pPr>
            <w:r>
              <w:rPr>
                <w:color w:val="FFFFFF"/>
                <w:spacing w:val="0"/>
                <w:w w:val="100"/>
                <w:position w:val="0"/>
                <w:sz w:val="16"/>
                <w:szCs w:val="16"/>
                <w:shd w:val="clear" w:color="auto" w:fill="auto"/>
                <w:lang w:val="pt-BR" w:eastAsia="pt-BR" w:bidi="pt-BR"/>
              </w:rPr>
              <w:t>Os direitos à liberdade, à segurança</w:t>
            </w:r>
          </w:p>
        </w:tc>
        <w:tc>
          <w:tcPr>
            <w:tcBorders/>
            <w:shd w:val="clear" w:color="auto" w:fill="BE5137"/>
            <w:vAlign w:val="bottom"/>
          </w:tcPr>
          <w:p>
            <w:pPr>
              <w:pStyle w:val="Style2"/>
              <w:keepNext w:val="0"/>
              <w:keepLines w:val="0"/>
              <w:framePr w:w="5846" w:h="1546" w:wrap="none" w:vAnchor="text" w:hAnchor="page" w:x="611" w:y="21"/>
              <w:widowControl w:val="0"/>
              <w:shd w:val="clear" w:color="auto" w:fill="auto"/>
              <w:bidi w:val="0"/>
              <w:spacing w:before="0" w:after="0" w:line="240" w:lineRule="auto"/>
              <w:ind w:left="760" w:right="0" w:firstLine="20"/>
              <w:jc w:val="left"/>
              <w:rPr>
                <w:sz w:val="16"/>
                <w:szCs w:val="16"/>
              </w:rPr>
            </w:pPr>
            <w:r>
              <w:rPr>
                <w:color w:val="FFFFFF"/>
                <w:spacing w:val="0"/>
                <w:w w:val="100"/>
                <w:position w:val="0"/>
                <w:sz w:val="16"/>
                <w:szCs w:val="16"/>
                <w:shd w:val="clear" w:color="auto" w:fill="auto"/>
                <w:lang w:val="pt-BR" w:eastAsia="pt-BR" w:bidi="pt-BR"/>
              </w:rPr>
              <w:t>A detenção</w:t>
            </w:r>
          </w:p>
        </w:tc>
      </w:tr>
      <w:tr>
        <w:trPr>
          <w:trHeight w:val="182" w:hRule="exact"/>
        </w:trPr>
        <w:tc>
          <w:tcPr>
            <w:tcBorders/>
            <w:shd w:val="clear" w:color="auto" w:fill="983923"/>
            <w:vAlign w:val="bottom"/>
          </w:tcPr>
          <w:p>
            <w:pPr>
              <w:pStyle w:val="Style2"/>
              <w:keepNext w:val="0"/>
              <w:keepLines w:val="0"/>
              <w:framePr w:w="5846" w:h="1546" w:wrap="none" w:vAnchor="text" w:hAnchor="page" w:x="611" w:y="21"/>
              <w:widowControl w:val="0"/>
              <w:shd w:val="clear" w:color="auto" w:fill="auto"/>
              <w:bidi w:val="0"/>
              <w:spacing w:before="0" w:after="0" w:line="240" w:lineRule="auto"/>
              <w:ind w:left="400" w:right="0" w:firstLine="0"/>
              <w:jc w:val="left"/>
              <w:rPr>
                <w:sz w:val="16"/>
                <w:szCs w:val="16"/>
              </w:rPr>
            </w:pPr>
            <w:r>
              <w:rPr>
                <w:color w:val="FFFFFF"/>
                <w:spacing w:val="0"/>
                <w:w w:val="100"/>
                <w:position w:val="0"/>
                <w:sz w:val="16"/>
                <w:szCs w:val="16"/>
                <w:shd w:val="clear" w:color="auto" w:fill="auto"/>
                <w:lang w:val="pt-BR" w:eastAsia="pt-BR" w:bidi="pt-BR"/>
              </w:rPr>
              <w:t>pessoal, e à liberdade de movimento</w:t>
            </w:r>
          </w:p>
        </w:tc>
        <w:tc>
          <w:tcPr>
            <w:tcBorders/>
            <w:shd w:val="clear" w:color="auto" w:fill="BE5137"/>
            <w:vAlign w:val="bottom"/>
          </w:tcPr>
          <w:p>
            <w:pPr>
              <w:pStyle w:val="Style2"/>
              <w:keepNext w:val="0"/>
              <w:keepLines w:val="0"/>
              <w:framePr w:w="5846" w:h="1546" w:wrap="none" w:vAnchor="text" w:hAnchor="page" w:x="611" w:y="21"/>
              <w:widowControl w:val="0"/>
              <w:shd w:val="clear" w:color="auto" w:fill="auto"/>
              <w:bidi w:val="0"/>
              <w:spacing w:before="0" w:after="0" w:line="240" w:lineRule="auto"/>
              <w:ind w:left="760" w:right="0" w:firstLine="20"/>
              <w:jc w:val="left"/>
              <w:rPr>
                <w:sz w:val="16"/>
                <w:szCs w:val="16"/>
              </w:rPr>
            </w:pPr>
            <w:r>
              <w:rPr>
                <w:color w:val="FFFFFF"/>
                <w:spacing w:val="0"/>
                <w:w w:val="100"/>
                <w:position w:val="0"/>
                <w:sz w:val="16"/>
                <w:szCs w:val="16"/>
                <w:shd w:val="clear" w:color="auto" w:fill="auto"/>
                <w:lang w:val="pt-BR" w:eastAsia="pt-BR" w:bidi="pt-BR"/>
              </w:rPr>
              <w:t>deve ser feita em</w:t>
            </w:r>
          </w:p>
        </w:tc>
      </w:tr>
      <w:tr>
        <w:trPr>
          <w:trHeight w:val="197" w:hRule="exact"/>
        </w:trPr>
        <w:tc>
          <w:tcPr>
            <w:tcBorders/>
            <w:shd w:val="clear" w:color="auto" w:fill="983923"/>
            <w:vAlign w:val="bottom"/>
          </w:tcPr>
          <w:p>
            <w:pPr>
              <w:pStyle w:val="Style2"/>
              <w:keepNext w:val="0"/>
              <w:keepLines w:val="0"/>
              <w:framePr w:w="5846" w:h="1546" w:wrap="none" w:vAnchor="text" w:hAnchor="page" w:x="611" w:y="21"/>
              <w:widowControl w:val="0"/>
              <w:shd w:val="clear" w:color="auto" w:fill="auto"/>
              <w:bidi w:val="0"/>
              <w:spacing w:before="0" w:after="0" w:line="240" w:lineRule="auto"/>
              <w:ind w:left="400" w:right="0" w:firstLine="0"/>
              <w:jc w:val="left"/>
              <w:rPr>
                <w:sz w:val="16"/>
                <w:szCs w:val="16"/>
              </w:rPr>
            </w:pPr>
            <w:r>
              <w:rPr>
                <w:color w:val="FFFFFF"/>
                <w:spacing w:val="0"/>
                <w:w w:val="100"/>
                <w:position w:val="0"/>
                <w:sz w:val="16"/>
                <w:szCs w:val="16"/>
                <w:shd w:val="clear" w:color="auto" w:fill="auto"/>
                <w:lang w:val="pt-BR" w:eastAsia="pt-BR" w:bidi="pt-BR"/>
              </w:rPr>
              <w:t>se aplicam aos solicitantes de refúgio</w:t>
            </w:r>
          </w:p>
        </w:tc>
        <w:tc>
          <w:tcPr>
            <w:tcBorders/>
            <w:shd w:val="clear" w:color="auto" w:fill="BE5137"/>
            <w:vAlign w:val="bottom"/>
          </w:tcPr>
          <w:p>
            <w:pPr>
              <w:pStyle w:val="Style2"/>
              <w:keepNext w:val="0"/>
              <w:keepLines w:val="0"/>
              <w:framePr w:w="5846" w:h="1546" w:wrap="none" w:vAnchor="text" w:hAnchor="page" w:x="611" w:y="21"/>
              <w:widowControl w:val="0"/>
              <w:shd w:val="clear" w:color="auto" w:fill="auto"/>
              <w:bidi w:val="0"/>
              <w:spacing w:before="0" w:after="0" w:line="240" w:lineRule="auto"/>
              <w:ind w:left="760" w:right="0" w:firstLine="20"/>
              <w:jc w:val="left"/>
              <w:rPr>
                <w:sz w:val="16"/>
                <w:szCs w:val="16"/>
              </w:rPr>
            </w:pPr>
            <w:r>
              <w:rPr>
                <w:color w:val="FFFFFF"/>
                <w:spacing w:val="0"/>
                <w:w w:val="100"/>
                <w:position w:val="0"/>
                <w:sz w:val="16"/>
                <w:szCs w:val="16"/>
                <w:shd w:val="clear" w:color="auto" w:fill="auto"/>
                <w:lang w:val="pt-BR" w:eastAsia="pt-BR" w:bidi="pt-BR"/>
              </w:rPr>
              <w:t>conformidade</w:t>
            </w:r>
          </w:p>
        </w:tc>
      </w:tr>
      <w:tr>
        <w:trPr>
          <w:trHeight w:val="178" w:hRule="exact"/>
        </w:trPr>
        <w:tc>
          <w:tcPr>
            <w:tcBorders/>
            <w:shd w:val="clear" w:color="auto" w:fill="FFFFFF"/>
            <w:vAlign w:val="top"/>
          </w:tcPr>
          <w:p>
            <w:pPr>
              <w:framePr w:w="5846" w:h="1546" w:wrap="none" w:vAnchor="text" w:hAnchor="page" w:x="611" w:y="21"/>
              <w:widowControl w:val="0"/>
              <w:rPr>
                <w:sz w:val="10"/>
                <w:szCs w:val="10"/>
              </w:rPr>
            </w:pPr>
          </w:p>
        </w:tc>
        <w:tc>
          <w:tcPr>
            <w:tcBorders/>
            <w:shd w:val="clear" w:color="auto" w:fill="BE5137"/>
            <w:vAlign w:val="top"/>
          </w:tcPr>
          <w:p>
            <w:pPr>
              <w:pStyle w:val="Style2"/>
              <w:keepNext w:val="0"/>
              <w:keepLines w:val="0"/>
              <w:framePr w:w="5846" w:h="1546" w:wrap="none" w:vAnchor="text" w:hAnchor="page" w:x="611" w:y="21"/>
              <w:widowControl w:val="0"/>
              <w:shd w:val="clear" w:color="auto" w:fill="auto"/>
              <w:bidi w:val="0"/>
              <w:spacing w:before="0" w:after="0" w:line="240" w:lineRule="auto"/>
              <w:ind w:left="760" w:right="0" w:firstLine="20"/>
              <w:jc w:val="left"/>
              <w:rPr>
                <w:sz w:val="16"/>
                <w:szCs w:val="16"/>
              </w:rPr>
            </w:pPr>
            <w:r>
              <w:rPr>
                <w:color w:val="FFFFFF"/>
                <w:spacing w:val="0"/>
                <w:w w:val="100"/>
                <w:position w:val="0"/>
                <w:sz w:val="16"/>
                <w:szCs w:val="16"/>
                <w:shd w:val="clear" w:color="auto" w:fill="auto"/>
                <w:lang w:val="pt-BR" w:eastAsia="pt-BR" w:bidi="pt-BR"/>
              </w:rPr>
              <w:t>com a lei e</w:t>
            </w:r>
          </w:p>
        </w:tc>
      </w:tr>
      <w:tr>
        <w:trPr>
          <w:trHeight w:val="197" w:hRule="exact"/>
        </w:trPr>
        <w:tc>
          <w:tcPr>
            <w:tcBorders/>
            <w:shd w:val="clear" w:color="auto" w:fill="FFFFFF"/>
            <w:vAlign w:val="top"/>
          </w:tcPr>
          <w:p>
            <w:pPr>
              <w:framePr w:w="5846" w:h="1546" w:wrap="none" w:vAnchor="text" w:hAnchor="page" w:x="611" w:y="21"/>
              <w:widowControl w:val="0"/>
              <w:rPr>
                <w:sz w:val="10"/>
                <w:szCs w:val="10"/>
              </w:rPr>
            </w:pPr>
          </w:p>
        </w:tc>
        <w:tc>
          <w:tcPr>
            <w:tcBorders/>
            <w:shd w:val="clear" w:color="auto" w:fill="BE5137"/>
            <w:vAlign w:val="top"/>
          </w:tcPr>
          <w:p>
            <w:pPr>
              <w:pStyle w:val="Style2"/>
              <w:keepNext w:val="0"/>
              <w:keepLines w:val="0"/>
              <w:framePr w:w="5846" w:h="1546" w:wrap="none" w:vAnchor="text" w:hAnchor="page" w:x="611" w:y="21"/>
              <w:widowControl w:val="0"/>
              <w:shd w:val="clear" w:color="auto" w:fill="auto"/>
              <w:bidi w:val="0"/>
              <w:spacing w:before="0" w:after="0" w:line="240" w:lineRule="auto"/>
              <w:ind w:left="760" w:right="0" w:firstLine="20"/>
              <w:jc w:val="left"/>
              <w:rPr>
                <w:sz w:val="16"/>
                <w:szCs w:val="16"/>
              </w:rPr>
            </w:pPr>
            <w:r>
              <w:rPr>
                <w:color w:val="FFFFFF"/>
                <w:spacing w:val="0"/>
                <w:w w:val="100"/>
                <w:position w:val="0"/>
                <w:sz w:val="16"/>
                <w:szCs w:val="16"/>
                <w:shd w:val="clear" w:color="auto" w:fill="auto"/>
                <w:lang w:val="pt-BR" w:eastAsia="pt-BR" w:bidi="pt-BR"/>
              </w:rPr>
              <w:t>autorizada</w:t>
            </w:r>
          </w:p>
        </w:tc>
      </w:tr>
      <w:tr>
        <w:trPr>
          <w:trHeight w:val="226" w:hRule="exact"/>
        </w:trPr>
        <w:tc>
          <w:tcPr>
            <w:tcBorders/>
            <w:shd w:val="clear" w:color="auto" w:fill="FFFFFF"/>
            <w:vAlign w:val="top"/>
          </w:tcPr>
          <w:p>
            <w:pPr>
              <w:framePr w:w="5846" w:h="1546" w:wrap="none" w:vAnchor="text" w:hAnchor="page" w:x="611" w:y="21"/>
              <w:widowControl w:val="0"/>
              <w:rPr>
                <w:sz w:val="10"/>
                <w:szCs w:val="10"/>
              </w:rPr>
            </w:pPr>
          </w:p>
        </w:tc>
        <w:tc>
          <w:tcPr>
            <w:tcBorders/>
            <w:shd w:val="clear" w:color="auto" w:fill="BE5137"/>
            <w:vAlign w:val="top"/>
          </w:tcPr>
          <w:p>
            <w:pPr>
              <w:pStyle w:val="Style2"/>
              <w:keepNext w:val="0"/>
              <w:keepLines w:val="0"/>
              <w:framePr w:w="5846" w:h="1546" w:wrap="none" w:vAnchor="text" w:hAnchor="page" w:x="611" w:y="21"/>
              <w:widowControl w:val="0"/>
              <w:shd w:val="clear" w:color="auto" w:fill="auto"/>
              <w:bidi w:val="0"/>
              <w:spacing w:before="0" w:after="0" w:line="240" w:lineRule="auto"/>
              <w:ind w:left="760" w:right="0" w:firstLine="20"/>
              <w:jc w:val="left"/>
              <w:rPr>
                <w:sz w:val="16"/>
                <w:szCs w:val="16"/>
              </w:rPr>
            </w:pPr>
            <w:r>
              <w:rPr>
                <w:color w:val="FFFFFF"/>
                <w:spacing w:val="0"/>
                <w:w w:val="100"/>
                <w:position w:val="0"/>
                <w:sz w:val="16"/>
                <w:szCs w:val="16"/>
                <w:shd w:val="clear" w:color="auto" w:fill="auto"/>
                <w:lang w:val="pt-BR" w:eastAsia="pt-BR" w:bidi="pt-BR"/>
              </w:rPr>
              <w:t>por ela</w:t>
            </w:r>
          </w:p>
        </w:tc>
      </w:tr>
    </w:tbl>
    <w:p>
      <w:pPr>
        <w:pStyle w:val="Style5"/>
        <w:keepNext w:val="0"/>
        <w:keepLines w:val="0"/>
        <w:framePr w:w="1277" w:h="1368" w:wrap="none" w:vAnchor="text" w:hAnchor="page" w:x="7263" w:y="351"/>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r>
        <w:rPr>
          <w:color w:val="FFFFFF"/>
          <w:spacing w:val="0"/>
          <w:w w:val="100"/>
          <w:position w:val="0"/>
          <w:shd w:val="clear" w:color="auto" w:fill="auto"/>
          <w:lang w:val="pt-BR" w:eastAsia="pt-BR" w:bidi="pt-BR"/>
        </w:rPr>
        <w:t>A detenção</w:t>
      </w:r>
    </w:p>
    <w:p>
      <w:pPr>
        <w:pStyle w:val="Style5"/>
        <w:keepNext w:val="0"/>
        <w:keepLines w:val="0"/>
        <w:framePr w:w="1277" w:h="1368" w:wrap="none" w:vAnchor="text" w:hAnchor="page" w:x="7263" w:y="351"/>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r>
        <w:rPr>
          <w:color w:val="FFFFFF"/>
          <w:spacing w:val="0"/>
          <w:w w:val="100"/>
          <w:position w:val="0"/>
          <w:shd w:val="clear" w:color="auto" w:fill="auto"/>
          <w:lang w:val="pt-BR" w:eastAsia="pt-BR" w:bidi="pt-BR"/>
        </w:rPr>
        <w:t>por um período indefinido é arbitrária e seu limite máximo deve ser estabelecido</w:t>
      </w:r>
    </w:p>
    <w:p>
      <w:pPr>
        <w:pStyle w:val="Style5"/>
        <w:keepNext w:val="0"/>
        <w:keepLines w:val="0"/>
        <w:framePr w:w="542" w:h="230" w:wrap="none" w:vAnchor="text" w:hAnchor="page" w:x="7273" w:y="1734"/>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r>
        <w:rPr>
          <w:color w:val="FFFFFF"/>
          <w:spacing w:val="0"/>
          <w:w w:val="100"/>
          <w:position w:val="0"/>
          <w:shd w:val="clear" w:color="auto" w:fill="auto"/>
          <w:lang w:val="pt-BR" w:eastAsia="pt-BR" w:bidi="pt-BR"/>
        </w:rPr>
        <w:t>pela lei</w:t>
      </w:r>
    </w:p>
    <w:p>
      <w:pPr>
        <w:pStyle w:val="Style5"/>
        <w:keepNext w:val="0"/>
        <w:keepLines w:val="0"/>
        <w:framePr w:w="1138" w:h="1771" w:wrap="none" w:vAnchor="text" w:hAnchor="page" w:x="985" w:y="2444"/>
        <w:widowControl w:val="0"/>
        <w:pBdr>
          <w:top w:val="single" w:sz="0" w:space="0" w:color="BE5137"/>
          <w:left w:val="single" w:sz="0" w:space="0" w:color="BE5137"/>
          <w:bottom w:val="single" w:sz="0" w:space="0" w:color="BE5137"/>
          <w:right w:val="single" w:sz="0" w:space="0" w:color="BE5137"/>
        </w:pBdr>
        <w:shd w:val="clear" w:color="auto" w:fill="BE5137"/>
        <w:bidi w:val="0"/>
        <w:spacing w:before="0" w:after="0"/>
        <w:ind w:left="0" w:right="0" w:firstLine="0"/>
        <w:jc w:val="left"/>
      </w:pPr>
      <w:r>
        <w:rPr>
          <w:color w:val="FFFFFF"/>
          <w:spacing w:val="0"/>
          <w:w w:val="100"/>
          <w:position w:val="0"/>
          <w:shd w:val="clear" w:color="auto" w:fill="auto"/>
          <w:lang w:val="pt-BR" w:eastAsia="pt-BR" w:bidi="pt-BR"/>
        </w:rPr>
        <w:t>As decisões de deter ou de estender a detenção devem estar submetidas a garantias procedimentais mínimas</w:t>
      </w:r>
    </w:p>
    <w:p>
      <w:pPr>
        <w:pStyle w:val="Style5"/>
        <w:keepNext w:val="0"/>
        <w:keepLines w:val="0"/>
        <w:framePr w:w="3600" w:h="614" w:wrap="none" w:vAnchor="text" w:hAnchor="page" w:x="3083" w:y="2444"/>
        <w:widowControl w:val="0"/>
        <w:pBdr>
          <w:top w:val="single" w:sz="0" w:space="0" w:color="B98D62"/>
          <w:left w:val="single" w:sz="0" w:space="0" w:color="B98D62"/>
          <w:bottom w:val="single" w:sz="0" w:space="0" w:color="B98D62"/>
          <w:right w:val="single" w:sz="0" w:space="0" w:color="B98D62"/>
        </w:pBdr>
        <w:shd w:val="clear" w:color="auto" w:fill="B98D62"/>
        <w:bidi w:val="0"/>
        <w:spacing w:before="0" w:after="0" w:line="240" w:lineRule="auto"/>
        <w:ind w:left="0" w:right="0" w:firstLine="0"/>
        <w:jc w:val="left"/>
      </w:pPr>
      <w:r>
        <w:rPr>
          <w:color w:val="FFFFFF"/>
          <w:spacing w:val="0"/>
          <w:w w:val="100"/>
          <w:position w:val="0"/>
          <w:shd w:val="clear" w:color="auto" w:fill="auto"/>
          <w:lang w:val="pt-BR" w:eastAsia="pt-BR" w:bidi="pt-BR"/>
        </w:rPr>
        <w:t>As circunstâncias especiais e as necessidades de cada solicitante de refúgio devem ser levadas em consideração</w:t>
      </w:r>
    </w:p>
    <w:tbl>
      <w:tblPr>
        <w:tblOverlap w:val="never"/>
        <w:jc w:val="left"/>
        <w:tblLayout w:type="fixed"/>
      </w:tblPr>
      <w:tblGrid>
        <w:gridCol w:w="2069"/>
        <w:gridCol w:w="4267"/>
      </w:tblGrid>
      <w:tr>
        <w:trPr>
          <w:trHeight w:val="605" w:hRule="exact"/>
        </w:trPr>
        <w:tc>
          <w:tcPr>
            <w:tcBorders/>
            <w:shd w:val="clear" w:color="auto" w:fill="D2B372"/>
            <w:vAlign w:val="bottom"/>
          </w:tcPr>
          <w:p>
            <w:pPr>
              <w:pStyle w:val="Style2"/>
              <w:keepNext w:val="0"/>
              <w:keepLines w:val="0"/>
              <w:framePr w:w="6336" w:h="2150" w:wrap="none" w:vAnchor="text" w:hAnchor="page" w:x="2675" w:y="4153"/>
              <w:widowControl w:val="0"/>
              <w:shd w:val="clear" w:color="auto" w:fill="auto"/>
              <w:bidi w:val="0"/>
              <w:spacing w:before="0" w:after="0" w:line="240" w:lineRule="auto"/>
              <w:ind w:left="420" w:right="0" w:firstLine="0"/>
              <w:jc w:val="left"/>
              <w:rPr>
                <w:sz w:val="16"/>
                <w:szCs w:val="16"/>
              </w:rPr>
            </w:pPr>
            <w:r>
              <w:rPr>
                <w:color w:val="FFFFFF"/>
                <w:spacing w:val="0"/>
                <w:w w:val="100"/>
                <w:position w:val="0"/>
                <w:sz w:val="16"/>
                <w:szCs w:val="16"/>
                <w:shd w:val="clear" w:color="auto" w:fill="auto"/>
                <w:lang w:val="pt-BR" w:eastAsia="pt-BR" w:bidi="pt-BR"/>
              </w:rPr>
              <w:t>As condições da</w:t>
            </w:r>
          </w:p>
        </w:tc>
        <w:tc>
          <w:tcPr>
            <w:tcBorders/>
            <w:shd w:val="clear" w:color="auto" w:fill="983923"/>
            <w:vAlign w:val="bottom"/>
          </w:tcPr>
          <w:p>
            <w:pPr>
              <w:pStyle w:val="Style2"/>
              <w:keepNext w:val="0"/>
              <w:keepLines w:val="0"/>
              <w:framePr w:w="6336" w:h="2150" w:wrap="none" w:vAnchor="text" w:hAnchor="page" w:x="2675" w:y="4153"/>
              <w:widowControl w:val="0"/>
              <w:shd w:val="clear" w:color="auto" w:fill="auto"/>
              <w:bidi w:val="0"/>
              <w:spacing w:before="0" w:after="0" w:line="240" w:lineRule="auto"/>
              <w:ind w:left="460" w:right="0" w:firstLine="0"/>
              <w:jc w:val="left"/>
              <w:rPr>
                <w:sz w:val="16"/>
                <w:szCs w:val="16"/>
              </w:rPr>
            </w:pPr>
            <w:r>
              <w:rPr>
                <w:color w:val="FFFFFF"/>
                <w:spacing w:val="0"/>
                <w:w w:val="100"/>
                <w:position w:val="0"/>
                <w:sz w:val="16"/>
                <w:szCs w:val="16"/>
                <w:shd w:val="clear" w:color="auto" w:fill="auto"/>
                <w:lang w:val="pt-BR" w:eastAsia="pt-BR" w:bidi="pt-BR"/>
              </w:rPr>
              <w:t>A detenção deve ser submetida</w:t>
            </w:r>
          </w:p>
        </w:tc>
      </w:tr>
      <w:tr>
        <w:trPr>
          <w:trHeight w:val="192" w:hRule="exact"/>
        </w:trPr>
        <w:tc>
          <w:tcPr>
            <w:tcBorders/>
            <w:shd w:val="clear" w:color="auto" w:fill="D2B372"/>
            <w:vAlign w:val="bottom"/>
          </w:tcPr>
          <w:p>
            <w:pPr>
              <w:pStyle w:val="Style2"/>
              <w:keepNext w:val="0"/>
              <w:keepLines w:val="0"/>
              <w:framePr w:w="6336" w:h="2150" w:wrap="none" w:vAnchor="text" w:hAnchor="page" w:x="2675" w:y="4153"/>
              <w:widowControl w:val="0"/>
              <w:shd w:val="clear" w:color="auto" w:fill="auto"/>
              <w:bidi w:val="0"/>
              <w:spacing w:before="0" w:after="0" w:line="240" w:lineRule="auto"/>
              <w:ind w:left="420" w:right="0" w:firstLine="0"/>
              <w:jc w:val="left"/>
              <w:rPr>
                <w:sz w:val="16"/>
                <w:szCs w:val="16"/>
              </w:rPr>
            </w:pPr>
            <w:r>
              <w:rPr>
                <w:color w:val="FFFFFF"/>
                <w:spacing w:val="0"/>
                <w:w w:val="100"/>
                <w:position w:val="0"/>
                <w:sz w:val="16"/>
                <w:szCs w:val="16"/>
                <w:shd w:val="clear" w:color="auto" w:fill="auto"/>
                <w:lang w:val="pt-BR" w:eastAsia="pt-BR" w:bidi="pt-BR"/>
              </w:rPr>
              <w:t>detenção devem</w:t>
            </w:r>
          </w:p>
        </w:tc>
        <w:tc>
          <w:tcPr>
            <w:tcBorders/>
            <w:shd w:val="clear" w:color="auto" w:fill="983923"/>
            <w:vAlign w:val="bottom"/>
          </w:tcPr>
          <w:p>
            <w:pPr>
              <w:pStyle w:val="Style2"/>
              <w:keepNext w:val="0"/>
              <w:keepLines w:val="0"/>
              <w:framePr w:w="6336" w:h="2150" w:wrap="none" w:vAnchor="text" w:hAnchor="page" w:x="2675" w:y="4153"/>
              <w:widowControl w:val="0"/>
              <w:shd w:val="clear" w:color="auto" w:fill="auto"/>
              <w:bidi w:val="0"/>
              <w:spacing w:before="0" w:after="0" w:line="240" w:lineRule="auto"/>
              <w:ind w:left="460" w:right="0" w:firstLine="0"/>
              <w:jc w:val="left"/>
              <w:rPr>
                <w:sz w:val="16"/>
                <w:szCs w:val="16"/>
              </w:rPr>
            </w:pPr>
            <w:r>
              <w:rPr>
                <w:color w:val="FFFFFF"/>
                <w:spacing w:val="0"/>
                <w:w w:val="100"/>
                <w:position w:val="0"/>
                <w:sz w:val="16"/>
                <w:szCs w:val="16"/>
                <w:shd w:val="clear" w:color="auto" w:fill="auto"/>
                <w:lang w:val="pt-BR" w:eastAsia="pt-BR" w:bidi="pt-BR"/>
              </w:rPr>
              <w:t>a monitoramento e inspeção</w:t>
            </w:r>
          </w:p>
        </w:tc>
      </w:tr>
      <w:tr>
        <w:trPr>
          <w:trHeight w:val="211" w:hRule="exact"/>
        </w:trPr>
        <w:tc>
          <w:tcPr>
            <w:tcBorders/>
            <w:shd w:val="clear" w:color="auto" w:fill="D2B372"/>
            <w:vAlign w:val="top"/>
          </w:tcPr>
          <w:p>
            <w:pPr>
              <w:pStyle w:val="Style2"/>
              <w:keepNext w:val="0"/>
              <w:keepLines w:val="0"/>
              <w:framePr w:w="6336" w:h="2150" w:wrap="none" w:vAnchor="text" w:hAnchor="page" w:x="2675" w:y="4153"/>
              <w:widowControl w:val="0"/>
              <w:shd w:val="clear" w:color="auto" w:fill="auto"/>
              <w:bidi w:val="0"/>
              <w:spacing w:before="0" w:after="0" w:line="240" w:lineRule="auto"/>
              <w:ind w:left="420" w:right="0" w:firstLine="0"/>
              <w:jc w:val="left"/>
              <w:rPr>
                <w:sz w:val="16"/>
                <w:szCs w:val="16"/>
              </w:rPr>
            </w:pPr>
            <w:r>
              <w:rPr>
                <w:color w:val="FFFFFF"/>
                <w:spacing w:val="0"/>
                <w:w w:val="100"/>
                <w:position w:val="0"/>
                <w:sz w:val="16"/>
                <w:szCs w:val="16"/>
                <w:shd w:val="clear" w:color="auto" w:fill="auto"/>
                <w:lang w:val="pt-BR" w:eastAsia="pt-BR" w:bidi="pt-BR"/>
              </w:rPr>
              <w:t>ser humanas e</w:t>
            </w:r>
          </w:p>
        </w:tc>
        <w:tc>
          <w:tcPr>
            <w:tcBorders/>
            <w:shd w:val="clear" w:color="auto" w:fill="983923"/>
            <w:vAlign w:val="top"/>
          </w:tcPr>
          <w:p>
            <w:pPr>
              <w:pStyle w:val="Style2"/>
              <w:keepNext w:val="0"/>
              <w:keepLines w:val="0"/>
              <w:framePr w:w="6336" w:h="2150" w:wrap="none" w:vAnchor="text" w:hAnchor="page" w:x="2675" w:y="4153"/>
              <w:widowControl w:val="0"/>
              <w:shd w:val="clear" w:color="auto" w:fill="auto"/>
              <w:bidi w:val="0"/>
              <w:spacing w:before="0" w:after="0" w:line="240" w:lineRule="auto"/>
              <w:ind w:left="460" w:right="0" w:firstLine="0"/>
              <w:jc w:val="left"/>
              <w:rPr>
                <w:sz w:val="16"/>
                <w:szCs w:val="16"/>
              </w:rPr>
            </w:pPr>
            <w:r>
              <w:rPr>
                <w:color w:val="FFFFFF"/>
                <w:spacing w:val="0"/>
                <w:w w:val="100"/>
                <w:position w:val="0"/>
                <w:sz w:val="16"/>
                <w:szCs w:val="16"/>
                <w:shd w:val="clear" w:color="auto" w:fill="auto"/>
                <w:lang w:val="pt-BR" w:eastAsia="pt-BR" w:bidi="pt-BR"/>
              </w:rPr>
              <w:t>independentes</w:t>
            </w:r>
          </w:p>
        </w:tc>
      </w:tr>
      <w:tr>
        <w:trPr>
          <w:trHeight w:val="1142" w:hRule="exact"/>
        </w:trPr>
        <w:tc>
          <w:tcPr>
            <w:tcBorders/>
            <w:shd w:val="clear" w:color="auto" w:fill="D2B372"/>
            <w:vAlign w:val="top"/>
          </w:tcPr>
          <w:p>
            <w:pPr>
              <w:pStyle w:val="Style2"/>
              <w:keepNext w:val="0"/>
              <w:keepLines w:val="0"/>
              <w:framePr w:w="6336" w:h="2150" w:wrap="none" w:vAnchor="text" w:hAnchor="page" w:x="2675" w:y="4153"/>
              <w:widowControl w:val="0"/>
              <w:shd w:val="clear" w:color="auto" w:fill="auto"/>
              <w:bidi w:val="0"/>
              <w:spacing w:before="0" w:after="0" w:line="240" w:lineRule="auto"/>
              <w:ind w:left="420" w:right="0" w:firstLine="0"/>
              <w:jc w:val="left"/>
              <w:rPr>
                <w:sz w:val="16"/>
                <w:szCs w:val="16"/>
              </w:rPr>
            </w:pPr>
            <w:r>
              <w:rPr>
                <w:color w:val="FFFFFF"/>
                <w:spacing w:val="0"/>
                <w:w w:val="100"/>
                <w:position w:val="0"/>
                <w:sz w:val="16"/>
                <w:szCs w:val="16"/>
                <w:shd w:val="clear" w:color="auto" w:fill="auto"/>
                <w:lang w:val="pt-BR" w:eastAsia="pt-BR" w:bidi="pt-BR"/>
              </w:rPr>
              <w:t>dignas</w:t>
            </w:r>
          </w:p>
        </w:tc>
        <w:tc>
          <w:tcPr>
            <w:tcBorders/>
            <w:shd w:val="clear" w:color="auto" w:fill="FFFFFF"/>
            <w:vAlign w:val="top"/>
          </w:tcPr>
          <w:p>
            <w:pPr>
              <w:framePr w:w="6336" w:h="2150" w:wrap="none" w:vAnchor="text" w:hAnchor="page" w:x="2675" w:y="4153"/>
              <w:widowControl w:val="0"/>
              <w:rPr>
                <w:sz w:val="10"/>
                <w:szCs w:val="10"/>
              </w:rPr>
            </w:pPr>
          </w:p>
        </w:tc>
      </w:tr>
    </w:tbl>
    <w:p>
      <w:pPr>
        <w:pStyle w:val="Style2"/>
        <w:keepNext w:val="0"/>
        <w:keepLines w:val="0"/>
        <w:framePr w:w="5808" w:h="1498" w:wrap="none" w:vAnchor="text" w:hAnchor="page" w:x="860" w:y="6486"/>
        <w:widowControl w:val="0"/>
        <w:shd w:val="clear" w:color="auto" w:fill="auto"/>
        <w:bidi w:val="0"/>
        <w:spacing w:before="0" w:after="180" w:line="240" w:lineRule="auto"/>
        <w:ind w:left="0" w:right="0" w:firstLine="0"/>
        <w:jc w:val="left"/>
        <w:rPr>
          <w:sz w:val="48"/>
          <w:szCs w:val="48"/>
        </w:rPr>
      </w:pPr>
      <w:r>
        <w:rPr>
          <w:color w:val="983A23"/>
          <w:spacing w:val="0"/>
          <w:w w:val="100"/>
          <w:position w:val="0"/>
          <w:sz w:val="48"/>
          <w:szCs w:val="48"/>
          <w:shd w:val="clear" w:color="auto" w:fill="auto"/>
          <w:lang w:val="pt-BR" w:eastAsia="pt-BR" w:bidi="pt-BR"/>
        </w:rPr>
        <w:t>Diretrizes para a Detenção</w:t>
      </w:r>
    </w:p>
    <w:p>
      <w:pPr>
        <w:pStyle w:val="Style9"/>
        <w:keepNext w:val="0"/>
        <w:keepLines w:val="0"/>
        <w:framePr w:w="5808" w:h="1498" w:wrap="none" w:vAnchor="text" w:hAnchor="page" w:x="860" w:y="6486"/>
        <w:widowControl w:val="0"/>
        <w:shd w:val="clear" w:color="auto" w:fill="auto"/>
        <w:bidi w:val="0"/>
        <w:spacing w:before="0" w:after="0"/>
        <w:ind w:left="140" w:right="1220" w:firstLine="0"/>
        <w:rPr>
          <w:sz w:val="19"/>
          <w:szCs w:val="19"/>
        </w:rPr>
      </w:pPr>
      <w:r>
        <w:rPr>
          <w:color w:val="000000"/>
          <w:spacing w:val="0"/>
          <w:w w:val="100"/>
          <w:position w:val="0"/>
          <w:sz w:val="19"/>
          <w:szCs w:val="19"/>
          <w:shd w:val="clear" w:color="auto" w:fill="auto"/>
          <w:lang w:val="pt-BR" w:eastAsia="pt-BR" w:bidi="pt-BR"/>
        </w:rPr>
        <w:t>Diretrizes sobre os critérios aplicáveis e os padrões relativos à detenção de solicitantes de refúgio, e soluções alternativas à detenção</w:t>
      </w:r>
    </w:p>
    <w:tbl>
      <w:tblPr>
        <w:tblOverlap w:val="never"/>
        <w:jc w:val="left"/>
        <w:tblLayout w:type="fixed"/>
      </w:tblPr>
      <w:tblGrid>
        <w:gridCol w:w="1954"/>
        <w:gridCol w:w="4051"/>
        <w:gridCol w:w="2395"/>
      </w:tblGrid>
      <w:tr>
        <w:trPr>
          <w:trHeight w:val="230" w:hRule="exact"/>
        </w:trPr>
        <w:tc>
          <w:tcPr>
            <w:tcBorders/>
            <w:shd w:val="clear" w:color="auto" w:fill="B98D62"/>
            <w:vAlign w:val="bottom"/>
          </w:tcPr>
          <w:p>
            <w:pPr>
              <w:pStyle w:val="Style2"/>
              <w:keepNext w:val="0"/>
              <w:keepLines w:val="0"/>
              <w:framePr w:w="8400" w:h="922" w:wrap="none" w:vAnchor="text" w:hAnchor="page" w:x="611" w:y="8651"/>
              <w:widowControl w:val="0"/>
              <w:shd w:val="clear" w:color="auto" w:fill="auto"/>
              <w:bidi w:val="0"/>
              <w:spacing w:before="0" w:after="0" w:line="240" w:lineRule="auto"/>
              <w:ind w:left="380" w:right="0" w:firstLine="20"/>
              <w:jc w:val="left"/>
              <w:rPr>
                <w:sz w:val="16"/>
                <w:szCs w:val="16"/>
              </w:rPr>
            </w:pPr>
            <w:r>
              <w:rPr>
                <w:color w:val="FFFFFF"/>
                <w:spacing w:val="0"/>
                <w:w w:val="100"/>
                <w:position w:val="0"/>
                <w:sz w:val="16"/>
                <w:szCs w:val="16"/>
                <w:shd w:val="clear" w:color="auto" w:fill="auto"/>
                <w:lang w:val="pt-BR" w:eastAsia="pt-BR" w:bidi="pt-BR"/>
              </w:rPr>
              <w:t>A detenção</w:t>
            </w:r>
          </w:p>
        </w:tc>
        <w:tc>
          <w:tcPr>
            <w:tcBorders/>
            <w:shd w:val="clear" w:color="auto" w:fill="983923"/>
            <w:vAlign w:val="bottom"/>
          </w:tcPr>
          <w:p>
            <w:pPr>
              <w:pStyle w:val="Style2"/>
              <w:keepNext w:val="0"/>
              <w:keepLines w:val="0"/>
              <w:framePr w:w="8400" w:h="922" w:wrap="none" w:vAnchor="text" w:hAnchor="page" w:x="611" w:y="8651"/>
              <w:widowControl w:val="0"/>
              <w:shd w:val="clear" w:color="auto" w:fill="auto"/>
              <w:bidi w:val="0"/>
              <w:spacing w:before="0" w:after="0" w:line="240" w:lineRule="auto"/>
              <w:ind w:left="540" w:right="0" w:firstLine="0"/>
              <w:jc w:val="left"/>
              <w:rPr>
                <w:sz w:val="16"/>
                <w:szCs w:val="16"/>
              </w:rPr>
            </w:pPr>
            <w:r>
              <w:rPr>
                <w:color w:val="FFFFFF"/>
                <w:spacing w:val="0"/>
                <w:w w:val="100"/>
                <w:position w:val="0"/>
                <w:sz w:val="16"/>
                <w:szCs w:val="16"/>
                <w:shd w:val="clear" w:color="auto" w:fill="auto"/>
                <w:lang w:val="pt-BR" w:eastAsia="pt-BR" w:bidi="pt-BR"/>
              </w:rPr>
              <w:t>A detenção não deve ser arbitrária</w:t>
            </w:r>
          </w:p>
        </w:tc>
        <w:tc>
          <w:tcPr>
            <w:tcBorders/>
            <w:shd w:val="clear" w:color="auto" w:fill="BE5137"/>
            <w:vAlign w:val="bottom"/>
          </w:tcPr>
          <w:p>
            <w:pPr>
              <w:pStyle w:val="Style2"/>
              <w:keepNext w:val="0"/>
              <w:keepLines w:val="0"/>
              <w:framePr w:w="8400" w:h="922" w:wrap="none" w:vAnchor="text" w:hAnchor="page" w:x="611" w:y="8651"/>
              <w:widowControl w:val="0"/>
              <w:shd w:val="clear" w:color="auto" w:fill="auto"/>
              <w:bidi w:val="0"/>
              <w:spacing w:before="0" w:after="0" w:line="240" w:lineRule="auto"/>
              <w:ind w:left="660" w:right="0" w:firstLine="0"/>
              <w:jc w:val="left"/>
              <w:rPr>
                <w:sz w:val="16"/>
                <w:szCs w:val="16"/>
              </w:rPr>
            </w:pPr>
            <w:r>
              <w:rPr>
                <w:color w:val="FFFFFF"/>
                <w:spacing w:val="0"/>
                <w:w w:val="100"/>
                <w:position w:val="0"/>
                <w:sz w:val="16"/>
                <w:szCs w:val="16"/>
                <w:shd w:val="clear" w:color="auto" w:fill="auto"/>
                <w:lang w:val="pt-BR" w:eastAsia="pt-BR" w:bidi="pt-BR"/>
              </w:rPr>
              <w:t>O direito</w:t>
            </w:r>
          </w:p>
        </w:tc>
      </w:tr>
      <w:tr>
        <w:trPr>
          <w:trHeight w:val="192" w:hRule="exact"/>
        </w:trPr>
        <w:tc>
          <w:tcPr>
            <w:tcBorders/>
            <w:shd w:val="clear" w:color="auto" w:fill="B98D62"/>
            <w:vAlign w:val="top"/>
          </w:tcPr>
          <w:p>
            <w:pPr>
              <w:pStyle w:val="Style2"/>
              <w:keepNext w:val="0"/>
              <w:keepLines w:val="0"/>
              <w:framePr w:w="8400" w:h="922" w:wrap="none" w:vAnchor="text" w:hAnchor="page" w:x="611" w:y="8651"/>
              <w:widowControl w:val="0"/>
              <w:shd w:val="clear" w:color="auto" w:fill="auto"/>
              <w:bidi w:val="0"/>
              <w:spacing w:before="0" w:after="0" w:line="240" w:lineRule="auto"/>
              <w:ind w:left="380" w:right="0" w:firstLine="20"/>
              <w:jc w:val="left"/>
              <w:rPr>
                <w:sz w:val="16"/>
                <w:szCs w:val="16"/>
              </w:rPr>
            </w:pPr>
            <w:r>
              <w:rPr>
                <w:color w:val="FFFFFF"/>
                <w:spacing w:val="0"/>
                <w:w w:val="100"/>
                <w:position w:val="0"/>
                <w:sz w:val="16"/>
                <w:szCs w:val="16"/>
                <w:shd w:val="clear" w:color="auto" w:fill="auto"/>
                <w:lang w:val="pt-BR" w:eastAsia="pt-BR" w:bidi="pt-BR"/>
              </w:rPr>
              <w:t>não deve ser</w:t>
            </w:r>
          </w:p>
        </w:tc>
        <w:tc>
          <w:tcPr>
            <w:tcBorders/>
            <w:shd w:val="clear" w:color="auto" w:fill="983923"/>
            <w:vAlign w:val="top"/>
          </w:tcPr>
          <w:p>
            <w:pPr>
              <w:pStyle w:val="Style2"/>
              <w:keepNext w:val="0"/>
              <w:keepLines w:val="0"/>
              <w:framePr w:w="8400" w:h="922" w:wrap="none" w:vAnchor="text" w:hAnchor="page" w:x="611" w:y="8651"/>
              <w:widowControl w:val="0"/>
              <w:shd w:val="clear" w:color="auto" w:fill="auto"/>
              <w:bidi w:val="0"/>
              <w:spacing w:before="0" w:after="0" w:line="240" w:lineRule="auto"/>
              <w:ind w:left="540" w:right="0" w:firstLine="0"/>
              <w:jc w:val="left"/>
              <w:rPr>
                <w:sz w:val="16"/>
                <w:szCs w:val="16"/>
              </w:rPr>
            </w:pPr>
            <w:r>
              <w:rPr>
                <w:color w:val="FFFFFF"/>
                <w:spacing w:val="0"/>
                <w:w w:val="100"/>
                <w:position w:val="0"/>
                <w:sz w:val="16"/>
                <w:szCs w:val="16"/>
                <w:shd w:val="clear" w:color="auto" w:fill="auto"/>
                <w:lang w:val="pt-BR" w:eastAsia="pt-BR" w:bidi="pt-BR"/>
              </w:rPr>
              <w:t>e qualquer decisão pelo aprisionamento</w:t>
            </w:r>
          </w:p>
        </w:tc>
        <w:tc>
          <w:tcPr>
            <w:tcBorders/>
            <w:shd w:val="clear" w:color="auto" w:fill="BE5137"/>
            <w:vAlign w:val="top"/>
          </w:tcPr>
          <w:p>
            <w:pPr>
              <w:pStyle w:val="Style2"/>
              <w:keepNext w:val="0"/>
              <w:keepLines w:val="0"/>
              <w:framePr w:w="8400" w:h="922" w:wrap="none" w:vAnchor="text" w:hAnchor="page" w:x="611" w:y="8651"/>
              <w:widowControl w:val="0"/>
              <w:shd w:val="clear" w:color="auto" w:fill="auto"/>
              <w:bidi w:val="0"/>
              <w:spacing w:before="0" w:after="0" w:line="240" w:lineRule="auto"/>
              <w:ind w:left="660" w:right="0" w:firstLine="0"/>
              <w:jc w:val="left"/>
              <w:rPr>
                <w:sz w:val="16"/>
                <w:szCs w:val="16"/>
              </w:rPr>
            </w:pPr>
            <w:r>
              <w:rPr>
                <w:color w:val="FFFFFF"/>
                <w:spacing w:val="0"/>
                <w:w w:val="100"/>
                <w:position w:val="0"/>
                <w:sz w:val="16"/>
                <w:szCs w:val="16"/>
                <w:shd w:val="clear" w:color="auto" w:fill="auto"/>
                <w:lang w:val="pt-BR" w:eastAsia="pt-BR" w:bidi="pt-BR"/>
              </w:rPr>
              <w:t>de buscar</w:t>
            </w:r>
          </w:p>
        </w:tc>
      </w:tr>
      <w:tr>
        <w:trPr>
          <w:trHeight w:val="206" w:hRule="exact"/>
        </w:trPr>
        <w:tc>
          <w:tcPr>
            <w:tcBorders/>
            <w:shd w:val="clear" w:color="auto" w:fill="B98D62"/>
            <w:vAlign w:val="top"/>
          </w:tcPr>
          <w:p>
            <w:pPr>
              <w:pStyle w:val="Style2"/>
              <w:keepNext w:val="0"/>
              <w:keepLines w:val="0"/>
              <w:framePr w:w="8400" w:h="922" w:wrap="none" w:vAnchor="text" w:hAnchor="page" w:x="611" w:y="8651"/>
              <w:widowControl w:val="0"/>
              <w:shd w:val="clear" w:color="auto" w:fill="auto"/>
              <w:bidi w:val="0"/>
              <w:spacing w:before="0" w:after="0" w:line="240" w:lineRule="auto"/>
              <w:ind w:left="380" w:right="0" w:firstLine="20"/>
              <w:jc w:val="left"/>
              <w:rPr>
                <w:sz w:val="16"/>
                <w:szCs w:val="16"/>
              </w:rPr>
            </w:pPr>
            <w:r>
              <w:rPr>
                <w:color w:val="FFFFFF"/>
                <w:spacing w:val="0"/>
                <w:w w:val="100"/>
                <w:position w:val="0"/>
                <w:sz w:val="16"/>
                <w:szCs w:val="16"/>
                <w:shd w:val="clear" w:color="auto" w:fill="auto"/>
                <w:lang w:val="pt-BR" w:eastAsia="pt-BR" w:bidi="pt-BR"/>
              </w:rPr>
              <w:t>discriminatória</w:t>
            </w:r>
          </w:p>
        </w:tc>
        <w:tc>
          <w:tcPr>
            <w:tcBorders/>
            <w:shd w:val="clear" w:color="auto" w:fill="983923"/>
            <w:vAlign w:val="top"/>
          </w:tcPr>
          <w:p>
            <w:pPr>
              <w:pStyle w:val="Style2"/>
              <w:keepNext w:val="0"/>
              <w:keepLines w:val="0"/>
              <w:framePr w:w="8400" w:h="922" w:wrap="none" w:vAnchor="text" w:hAnchor="page" w:x="611" w:y="8651"/>
              <w:widowControl w:val="0"/>
              <w:shd w:val="clear" w:color="auto" w:fill="auto"/>
              <w:bidi w:val="0"/>
              <w:spacing w:before="0" w:after="0" w:line="240" w:lineRule="auto"/>
              <w:ind w:left="540" w:right="0" w:firstLine="0"/>
              <w:jc w:val="left"/>
              <w:rPr>
                <w:sz w:val="16"/>
                <w:szCs w:val="16"/>
              </w:rPr>
            </w:pPr>
            <w:r>
              <w:rPr>
                <w:color w:val="FFFFFF"/>
                <w:spacing w:val="0"/>
                <w:w w:val="100"/>
                <w:position w:val="0"/>
                <w:sz w:val="16"/>
                <w:szCs w:val="16"/>
                <w:shd w:val="clear" w:color="auto" w:fill="auto"/>
                <w:lang w:val="pt-BR" w:eastAsia="pt-BR" w:bidi="pt-BR"/>
              </w:rPr>
              <w:t>deve ser baseada na avaliação das</w:t>
            </w:r>
          </w:p>
        </w:tc>
        <w:tc>
          <w:tcPr>
            <w:tcBorders/>
            <w:shd w:val="clear" w:color="auto" w:fill="BE5137"/>
            <w:vAlign w:val="top"/>
          </w:tcPr>
          <w:p>
            <w:pPr>
              <w:pStyle w:val="Style2"/>
              <w:keepNext w:val="0"/>
              <w:keepLines w:val="0"/>
              <w:framePr w:w="8400" w:h="922" w:wrap="none" w:vAnchor="text" w:hAnchor="page" w:x="611" w:y="8651"/>
              <w:widowControl w:val="0"/>
              <w:shd w:val="clear" w:color="auto" w:fill="auto"/>
              <w:bidi w:val="0"/>
              <w:spacing w:before="0" w:after="0" w:line="240" w:lineRule="auto"/>
              <w:ind w:left="660" w:right="0" w:firstLine="0"/>
              <w:jc w:val="left"/>
              <w:rPr>
                <w:sz w:val="16"/>
                <w:szCs w:val="16"/>
              </w:rPr>
            </w:pPr>
            <w:r>
              <w:rPr>
                <w:color w:val="FFFFFF"/>
                <w:spacing w:val="0"/>
                <w:w w:val="100"/>
                <w:position w:val="0"/>
                <w:sz w:val="16"/>
                <w:szCs w:val="16"/>
                <w:shd w:val="clear" w:color="auto" w:fill="auto"/>
                <w:lang w:val="pt-BR" w:eastAsia="pt-BR" w:bidi="pt-BR"/>
              </w:rPr>
              <w:t>refúgio deve</w:t>
            </w:r>
          </w:p>
        </w:tc>
      </w:tr>
      <w:tr>
        <w:trPr>
          <w:trHeight w:val="293" w:hRule="exact"/>
        </w:trPr>
        <w:tc>
          <w:tcPr>
            <w:tcBorders/>
            <w:shd w:val="clear" w:color="auto" w:fill="B98D62"/>
            <w:vAlign w:val="top"/>
          </w:tcPr>
          <w:p>
            <w:pPr>
              <w:framePr w:w="8400" w:h="922" w:wrap="none" w:vAnchor="text" w:hAnchor="page" w:x="611" w:y="8651"/>
              <w:widowControl w:val="0"/>
              <w:rPr>
                <w:sz w:val="10"/>
                <w:szCs w:val="10"/>
              </w:rPr>
            </w:pPr>
          </w:p>
        </w:tc>
        <w:tc>
          <w:tcPr>
            <w:tcBorders/>
            <w:shd w:val="clear" w:color="auto" w:fill="983923"/>
            <w:vAlign w:val="top"/>
          </w:tcPr>
          <w:p>
            <w:pPr>
              <w:pStyle w:val="Style2"/>
              <w:keepNext w:val="0"/>
              <w:keepLines w:val="0"/>
              <w:framePr w:w="8400" w:h="922" w:wrap="none" w:vAnchor="text" w:hAnchor="page" w:x="611" w:y="8651"/>
              <w:widowControl w:val="0"/>
              <w:shd w:val="clear" w:color="auto" w:fill="auto"/>
              <w:bidi w:val="0"/>
              <w:spacing w:before="0" w:after="0" w:line="240" w:lineRule="auto"/>
              <w:ind w:left="540" w:right="0" w:firstLine="0"/>
              <w:jc w:val="left"/>
              <w:rPr>
                <w:sz w:val="16"/>
                <w:szCs w:val="16"/>
              </w:rPr>
            </w:pPr>
            <w:r>
              <w:rPr>
                <w:color w:val="FFFFFF"/>
                <w:spacing w:val="0"/>
                <w:w w:val="100"/>
                <w:position w:val="0"/>
                <w:sz w:val="16"/>
                <w:szCs w:val="16"/>
                <w:shd w:val="clear" w:color="auto" w:fill="auto"/>
                <w:lang w:val="pt-BR" w:eastAsia="pt-BR" w:bidi="pt-BR"/>
              </w:rPr>
              <w:t>circunstâncias particulares do indivíduo</w:t>
            </w:r>
          </w:p>
        </w:tc>
        <w:tc>
          <w:tcPr>
            <w:tcBorders/>
            <w:shd w:val="clear" w:color="auto" w:fill="BE5137"/>
            <w:vAlign w:val="top"/>
          </w:tcPr>
          <w:p>
            <w:pPr>
              <w:pStyle w:val="Style2"/>
              <w:keepNext w:val="0"/>
              <w:keepLines w:val="0"/>
              <w:framePr w:w="8400" w:h="922" w:wrap="none" w:vAnchor="text" w:hAnchor="page" w:x="611" w:y="8651"/>
              <w:widowControl w:val="0"/>
              <w:shd w:val="clear" w:color="auto" w:fill="auto"/>
              <w:bidi w:val="0"/>
              <w:spacing w:before="0" w:after="0" w:line="240" w:lineRule="auto"/>
              <w:ind w:left="660" w:right="0" w:firstLine="0"/>
              <w:jc w:val="left"/>
              <w:rPr>
                <w:sz w:val="16"/>
                <w:szCs w:val="16"/>
              </w:rPr>
            </w:pPr>
            <w:r>
              <w:rPr>
                <w:color w:val="FFFFFF"/>
                <w:spacing w:val="0"/>
                <w:w w:val="100"/>
                <w:position w:val="0"/>
                <w:sz w:val="16"/>
                <w:szCs w:val="16"/>
                <w:shd w:val="clear" w:color="auto" w:fill="auto"/>
                <w:lang w:val="pt-BR" w:eastAsia="pt-BR" w:bidi="pt-BR"/>
              </w:rPr>
              <w:t>ser respeitado</w:t>
            </w:r>
          </w:p>
        </w:tc>
      </w:tr>
    </w:tbl>
    <w:p>
      <w:pPr>
        <w:widowControl w:val="0"/>
        <w:spacing w:line="360" w:lineRule="exact"/>
      </w:pPr>
      <w:r>
        <w:drawing>
          <wp:anchor distT="0" distB="0" distL="0" distR="0" simplePos="0" relativeHeight="62914690" behindDoc="1" locked="0" layoutInCell="1" allowOverlap="1">
            <wp:simplePos x="0" y="0"/>
            <wp:positionH relativeFrom="page">
              <wp:posOffset>4385945</wp:posOffset>
            </wp:positionH>
            <wp:positionV relativeFrom="paragraph">
              <wp:posOffset>3999230</wp:posOffset>
            </wp:positionV>
            <wp:extent cx="1334770" cy="132270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334770" cy="1322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7" w:line="14" w:lineRule="exact"/>
      </w:pPr>
    </w:p>
    <w:p>
      <w:pPr>
        <w:widowControl w:val="0"/>
        <w:spacing w:line="14" w:lineRule="exact"/>
        <w:sectPr>
          <w:footnotePr>
            <w:pos w:val="pageBottom"/>
            <w:numFmt w:val="decimal"/>
            <w:numRestart w:val="continuous"/>
          </w:footnotePr>
          <w:pgSz w:w="9619" w:h="11574"/>
          <w:pgMar w:top="445" w:left="610" w:right="610" w:bottom="445" w:header="17" w:footer="17" w:gutter="0"/>
          <w:pgNumType w:start="1"/>
          <w:cols w:space="720"/>
          <w:noEndnote/>
          <w:rtlGutter w:val="0"/>
          <w:docGrid w:linePitch="360"/>
        </w:sectPr>
      </w:pPr>
    </w:p>
    <w:p>
      <w:pPr>
        <w:widowControl w:val="0"/>
        <w:spacing w:after="447" w:line="14" w:lineRule="exact"/>
      </w:pPr>
      <w:r>
        <w:drawing>
          <wp:anchor distT="0" distB="0" distL="0" distR="0" simplePos="0" relativeHeight="62914691" behindDoc="1" locked="0" layoutInCell="1" allowOverlap="1">
            <wp:simplePos x="0" y="0"/>
            <wp:positionH relativeFrom="page">
              <wp:posOffset>387350</wp:posOffset>
            </wp:positionH>
            <wp:positionV relativeFrom="paragraph">
              <wp:posOffset>12700</wp:posOffset>
            </wp:positionV>
            <wp:extent cx="5334000" cy="29273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334000" cy="292735"/>
                    </a:xfrm>
                    <a:prstGeom prst="rect"/>
                  </pic:spPr>
                </pic:pic>
              </a:graphicData>
            </a:graphic>
          </wp:anchor>
        </w:drawing>
      </w:r>
    </w:p>
    <w:p>
      <w:pPr>
        <w:widowControl w:val="0"/>
        <w:spacing w:line="14" w:lineRule="exact"/>
        <w:sectPr>
          <w:footnotePr>
            <w:pos w:val="pageBottom"/>
            <w:numFmt w:val="decimal"/>
            <w:numRestart w:val="continuous"/>
          </w:footnotePr>
          <w:pgSz w:w="9619" w:h="11574"/>
          <w:pgMar w:top="531" w:left="610" w:right="615" w:bottom="1570" w:header="103" w:footer="1142" w:gutter="0"/>
          <w:pgNumType w:start="3"/>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4" w:lineRule="exact"/>
        <w:sectPr>
          <w:footnotePr>
            <w:pos w:val="pageBottom"/>
            <w:numFmt w:val="decimal"/>
            <w:numRestart w:val="continuous"/>
          </w:footnotePr>
          <w:type w:val="continuous"/>
          <w:pgSz w:w="9619" w:h="11574"/>
          <w:pgMar w:top="531" w:left="0" w:right="0" w:bottom="531" w:header="0" w:footer="3" w:gutter="0"/>
          <w:cols w:space="720"/>
          <w:noEndnote/>
          <w:rtlGutter w:val="0"/>
          <w:docGrid w:linePitch="360"/>
        </w:sectPr>
      </w:pPr>
    </w:p>
    <w:p>
      <w:pPr>
        <w:widowControl w:val="0"/>
        <w:spacing w:line="14" w:lineRule="exact"/>
      </w:pPr>
      <w:r>
        <w:drawing>
          <wp:anchor distT="0" distB="0" distL="0" distR="0" simplePos="0" relativeHeight="125829378" behindDoc="0" locked="0" layoutInCell="1" allowOverlap="1">
            <wp:simplePos x="0" y="0"/>
            <wp:positionH relativeFrom="page">
              <wp:posOffset>1344295</wp:posOffset>
            </wp:positionH>
            <wp:positionV relativeFrom="paragraph">
              <wp:posOffset>36830</wp:posOffset>
            </wp:positionV>
            <wp:extent cx="1048385" cy="41465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048385" cy="414655"/>
                    </a:xfrm>
                    <a:prstGeom prst="rect"/>
                  </pic:spPr>
                </pic:pic>
              </a:graphicData>
            </a:graphic>
          </wp:anchor>
        </w:drawing>
      </w:r>
      <w:r>
        <mc:AlternateContent>
          <mc:Choice Requires="wps">
            <w:drawing>
              <wp:anchor distT="0" distB="0" distL="114300" distR="114300" simplePos="0" relativeHeight="125829379" behindDoc="0" locked="0" layoutInCell="1" allowOverlap="1">
                <wp:simplePos x="0" y="0"/>
                <wp:positionH relativeFrom="page">
                  <wp:posOffset>2441575</wp:posOffset>
                </wp:positionH>
                <wp:positionV relativeFrom="paragraph">
                  <wp:posOffset>12700</wp:posOffset>
                </wp:positionV>
                <wp:extent cx="1329055" cy="353695"/>
                <wp:wrapTopAndBottom/>
                <wp:docPr id="7" name="Shape 7"/>
                <a:graphic xmlns:a="http://schemas.openxmlformats.org/drawingml/2006/main">
                  <a:graphicData uri="http://schemas.microsoft.com/office/word/2010/wordprocessingShape">
                    <wps:wsp>
                      <wps:cNvSpPr txBox="1"/>
                      <wps:spPr>
                        <a:xfrm>
                          <a:ext cx="1329055" cy="3536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54"/>
                                <w:szCs w:val="54"/>
                              </w:rPr>
                            </w:pPr>
                            <w:r>
                              <w:rPr>
                                <w:b/>
                                <w:bCs/>
                                <w:color w:val="000000"/>
                                <w:spacing w:val="0"/>
                                <w:w w:val="100"/>
                                <w:position w:val="0"/>
                                <w:sz w:val="54"/>
                                <w:szCs w:val="54"/>
                                <w:shd w:val="clear" w:color="auto" w:fill="auto"/>
                                <w:lang w:val="pt-BR" w:eastAsia="pt-BR" w:bidi="pt-BR"/>
                              </w:rPr>
                              <w:t>UNHCR</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192.25pt;margin-top:1.pt;width:104.65000000000001pt;height:27.850000000000001pt;z-index:-125829374;mso-wrap-distance-left:9.pt;mso-wrap-distance-right:9.pt;mso-position-horizontal-relative:page"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54"/>
                          <w:szCs w:val="54"/>
                        </w:rPr>
                      </w:pPr>
                      <w:r>
                        <w:rPr>
                          <w:b/>
                          <w:bCs/>
                          <w:color w:val="000000"/>
                          <w:spacing w:val="0"/>
                          <w:w w:val="100"/>
                          <w:position w:val="0"/>
                          <w:sz w:val="54"/>
                          <w:szCs w:val="54"/>
                          <w:shd w:val="clear" w:color="auto" w:fill="auto"/>
                          <w:lang w:val="pt-BR" w:eastAsia="pt-BR" w:bidi="pt-BR"/>
                        </w:rPr>
                        <w:t>UNHCR</w:t>
                      </w:r>
                    </w:p>
                  </w:txbxContent>
                </v:textbox>
                <w10:wrap type="topAndBottom" anchorx="page"/>
              </v:shape>
            </w:pict>
          </mc:Fallback>
        </mc:AlternateContent>
      </w:r>
      <w:r>
        <w:drawing>
          <wp:anchor distT="0" distB="0" distL="88900" distR="88900" simplePos="0" relativeHeight="125829381" behindDoc="0" locked="0" layoutInCell="1" allowOverlap="1">
            <wp:simplePos x="0" y="0"/>
            <wp:positionH relativeFrom="page">
              <wp:posOffset>1697990</wp:posOffset>
            </wp:positionH>
            <wp:positionV relativeFrom="paragraph">
              <wp:posOffset>3328670</wp:posOffset>
            </wp:positionV>
            <wp:extent cx="585470" cy="58547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585470" cy="585470"/>
                    </a:xfrm>
                    <a:prstGeom prst="rect"/>
                  </pic:spPr>
                </pic:pic>
              </a:graphicData>
            </a:graphic>
          </wp:anchor>
        </w:drawing>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United Nations High Commissioner for Refugees</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pt-BR" w:eastAsia="pt-BR" w:bidi="pt-BR"/>
        </w:rPr>
        <w:t>Haut Commissariat des Nations Uníes pour les réfugíés</w:t>
      </w:r>
    </w:p>
    <w:p>
      <w:pPr>
        <w:pStyle w:val="Style5"/>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pt-BR" w:eastAsia="pt-BR" w:bidi="pt-BR"/>
        </w:rPr>
        <w:t xml:space="preserve">O ACNUR publica as </w:t>
      </w:r>
      <w:r>
        <w:rPr>
          <w:i/>
          <w:iCs/>
          <w:color w:val="000000"/>
          <w:spacing w:val="0"/>
          <w:w w:val="100"/>
          <w:position w:val="0"/>
          <w:shd w:val="clear" w:color="auto" w:fill="auto"/>
          <w:lang w:val="pt-BR" w:eastAsia="pt-BR" w:bidi="pt-BR"/>
        </w:rPr>
        <w:t>Diretrizes sobre os Critérios e Padrões Aplicáveis Relativos à Detenção dos Solicitantes de Refúgio e às Alternativas à Detenção</w:t>
      </w:r>
      <w:r>
        <w:rPr>
          <w:color w:val="000000"/>
          <w:spacing w:val="0"/>
          <w:w w:val="100"/>
          <w:position w:val="0"/>
          <w:shd w:val="clear" w:color="auto" w:fill="auto"/>
          <w:lang w:val="pt-BR" w:eastAsia="pt-BR" w:bidi="pt-BR"/>
        </w:rPr>
        <w:t xml:space="preserve"> em conformidade com seu mandato, como consta no Estatuto do Escritório do Alto Comissariado das Nações Unidas para os Refugiados, em conjunção com o Artigo 35 da Convenção de 1951 Relativa ao Estatuto dos Refugiados e com o Artigo 2 do Protocolo de 1967. Estas Diretrizes substituem as </w:t>
      </w:r>
      <w:r>
        <w:rPr>
          <w:i/>
          <w:iCs/>
          <w:color w:val="000000"/>
          <w:spacing w:val="0"/>
          <w:w w:val="100"/>
          <w:position w:val="0"/>
          <w:shd w:val="clear" w:color="auto" w:fill="auto"/>
          <w:lang w:val="pt-BR" w:eastAsia="pt-BR" w:bidi="pt-BR"/>
        </w:rPr>
        <w:t>Diretrizes sobre os Critérios e Padrões Aplicáveis Relativos à Detenção de Solicitantes de Refúgio</w:t>
      </w:r>
      <w:r>
        <w:rPr>
          <w:color w:val="000000"/>
          <w:spacing w:val="0"/>
          <w:w w:val="100"/>
          <w:position w:val="0"/>
          <w:shd w:val="clear" w:color="auto" w:fill="auto"/>
          <w:lang w:val="pt-BR" w:eastAsia="pt-BR" w:bidi="pt-BR"/>
        </w:rPr>
        <w:t>, publicada em fevereiro de 1999.</w:t>
      </w:r>
    </w:p>
    <w:p>
      <w:pPr>
        <w:pStyle w:val="Style5"/>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pt-BR" w:eastAsia="pt-BR" w:bidi="pt-BR"/>
        </w:rPr>
        <w:t>Estas Diretrizes visam fornecer orientação a governos, parlamentares, juristas, tomadores de decisão, incluindo o Judiciário, bem como outros órgãos internacionais e nacionais que trabalhem com as temáticas da detenção e do refúgio, como organizações não governamentais, instituições nacionais de direitos humanos e o próprio corpo de funcionários do ACNUR.</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As Diretrizes estão disponíveis online em:</w:t>
      </w:r>
    </w:p>
    <w:p>
      <w:pPr>
        <w:pStyle w:val="Style5"/>
        <w:keepNext w:val="0"/>
        <w:keepLines w:val="0"/>
        <w:widowControl w:val="0"/>
        <w:shd w:val="clear" w:color="auto" w:fill="auto"/>
        <w:bidi w:val="0"/>
        <w:spacing w:before="0" w:after="100" w:line="240" w:lineRule="auto"/>
        <w:ind w:left="0" w:right="0" w:firstLine="0"/>
        <w:jc w:val="both"/>
      </w:pPr>
      <w:r>
        <w:fldChar w:fldCharType="begin"/>
      </w:r>
      <w:r>
        <w:rPr/>
        <w:instrText> HYPERLINK "http://www.unhcr.org/refworld/docid/503489533b8.html" </w:instrText>
      </w:r>
      <w:r>
        <w:fldChar w:fldCharType="separate"/>
      </w:r>
      <w:r>
        <w:rPr>
          <w:color w:val="0071BB"/>
          <w:spacing w:val="0"/>
          <w:w w:val="100"/>
          <w:position w:val="0"/>
          <w:u w:val="single"/>
          <w:shd w:val="clear" w:color="auto" w:fill="auto"/>
          <w:lang w:val="en-US" w:eastAsia="en-US" w:bidi="en-US"/>
        </w:rPr>
        <w:t>http://www.unhcr.org/refworld/docid/503489533b8.html</w:t>
      </w:r>
      <w:r>
        <w:fldChar w:fldCharType="end"/>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pt-BR" w:eastAsia="pt-BR" w:bidi="pt-BR"/>
        </w:rPr>
        <w:t>© ACNUR 2012</w:t>
      </w:r>
    </w:p>
    <w:p>
      <w:pPr>
        <w:pStyle w:val="Style2"/>
        <w:keepNext w:val="0"/>
        <w:keepLines w:val="0"/>
        <w:widowControl w:val="0"/>
        <w:shd w:val="clear" w:color="auto" w:fill="auto"/>
        <w:bidi w:val="0"/>
        <w:spacing w:before="0" w:after="100" w:line="240" w:lineRule="auto"/>
        <w:ind w:left="0" w:right="0" w:firstLine="0"/>
        <w:rPr>
          <w:sz w:val="12"/>
          <w:szCs w:val="12"/>
        </w:rPr>
        <w:sectPr>
          <w:footnotePr>
            <w:pos w:val="pageBottom"/>
            <w:numFmt w:val="decimal"/>
            <w:numRestart w:val="continuous"/>
          </w:footnotePr>
          <w:pgSz w:w="9619" w:h="11574"/>
          <w:pgMar w:top="531" w:left="3845" w:right="1560" w:bottom="531" w:header="0" w:footer="3" w:gutter="0"/>
          <w:cols w:space="720"/>
          <w:noEndnote/>
          <w:rtlGutter w:val="0"/>
          <w:docGrid w:linePitch="360"/>
        </w:sectPr>
      </w:pPr>
      <w:r>
        <w:rPr>
          <w:color w:val="9D9D9C"/>
          <w:spacing w:val="0"/>
          <w:w w:val="100"/>
          <w:position w:val="0"/>
          <w:sz w:val="12"/>
          <w:szCs w:val="12"/>
          <w:shd w:val="clear" w:color="auto" w:fill="auto"/>
          <w:lang w:val="pt-BR" w:eastAsia="pt-BR" w:bidi="pt-BR"/>
        </w:rPr>
        <w:t>Layout &amp; Design: BakOS DESIGN</w:t>
      </w:r>
    </w:p>
    <w:p>
      <w:pPr>
        <w:pStyle w:val="Style2"/>
        <w:keepNext w:val="0"/>
        <w:keepLines w:val="0"/>
        <w:widowControl w:val="0"/>
        <w:shd w:val="clear" w:color="auto" w:fill="auto"/>
        <w:bidi w:val="0"/>
        <w:spacing w:before="0" w:after="360" w:line="240" w:lineRule="auto"/>
        <w:ind w:left="560" w:right="0" w:firstLine="0"/>
        <w:jc w:val="left"/>
        <w:rPr>
          <w:sz w:val="40"/>
          <w:szCs w:val="40"/>
        </w:rPr>
      </w:pPr>
      <w:r>
        <w:rPr>
          <w:color w:val="983A23"/>
          <w:spacing w:val="0"/>
          <w:w w:val="100"/>
          <w:position w:val="0"/>
          <w:sz w:val="40"/>
          <w:szCs w:val="40"/>
          <w:shd w:val="clear" w:color="auto" w:fill="auto"/>
          <w:lang w:val="pt-BR" w:eastAsia="pt-BR" w:bidi="pt-BR"/>
        </w:rPr>
        <w:t>Índice Remissivo</w:t>
      </w:r>
    </w:p>
    <w:p>
      <w:pPr>
        <w:pStyle w:val="Style18"/>
        <w:keepNext w:val="0"/>
        <w:keepLines w:val="0"/>
        <w:widowControl w:val="0"/>
        <w:shd w:val="clear" w:color="auto" w:fill="auto"/>
        <w:tabs>
          <w:tab w:leader="dot" w:pos="6470" w:val="left"/>
        </w:tabs>
        <w:bidi w:val="0"/>
        <w:spacing w:before="0" w:after="220" w:line="240" w:lineRule="auto"/>
        <w:ind w:left="560" w:right="0" w:firstLine="0"/>
        <w:rPr>
          <w:sz w:val="17"/>
          <w:szCs w:val="17"/>
        </w:rPr>
      </w:pPr>
      <w:r>
        <w:fldChar w:fldCharType="begin"/>
        <w:instrText xml:space="preserve"> TOC \o "1-5" \h \z </w:instrText>
        <w:fldChar w:fldCharType="separate"/>
      </w:r>
      <w:r>
        <w:rPr>
          <w:b/>
          <w:bCs/>
          <w:color w:val="000000"/>
          <w:spacing w:val="0"/>
          <w:w w:val="100"/>
          <w:position w:val="0"/>
          <w:sz w:val="18"/>
          <w:szCs w:val="18"/>
          <w:shd w:val="clear" w:color="auto" w:fill="auto"/>
          <w:lang w:val="pt-BR" w:eastAsia="pt-BR" w:bidi="pt-BR"/>
        </w:rPr>
        <w:t xml:space="preserve">Introdução </w:t>
        <w:tab/>
      </w:r>
      <w:r>
        <w:rPr>
          <w:color w:val="000000"/>
          <w:spacing w:val="0"/>
          <w:w w:val="100"/>
          <w:position w:val="0"/>
          <w:sz w:val="17"/>
          <w:szCs w:val="17"/>
          <w:shd w:val="clear" w:color="auto" w:fill="auto"/>
          <w:lang w:val="pt-BR" w:eastAsia="pt-BR" w:bidi="pt-BR"/>
        </w:rPr>
        <w:t>6</w:t>
      </w:r>
    </w:p>
    <w:p>
      <w:pPr>
        <w:pStyle w:val="Style18"/>
        <w:keepNext w:val="0"/>
        <w:keepLines w:val="0"/>
        <w:widowControl w:val="0"/>
        <w:shd w:val="clear" w:color="auto" w:fill="auto"/>
        <w:tabs>
          <w:tab w:leader="dot" w:pos="6470" w:val="left"/>
        </w:tabs>
        <w:bidi w:val="0"/>
        <w:spacing w:before="0" w:after="220" w:line="240" w:lineRule="auto"/>
        <w:ind w:left="560" w:right="0" w:firstLine="0"/>
        <w:rPr>
          <w:sz w:val="17"/>
          <w:szCs w:val="17"/>
        </w:rPr>
      </w:pPr>
      <w:r>
        <w:rPr>
          <w:b/>
          <w:bCs/>
          <w:color w:val="000000"/>
          <w:spacing w:val="0"/>
          <w:w w:val="100"/>
          <w:position w:val="0"/>
          <w:sz w:val="18"/>
          <w:szCs w:val="18"/>
          <w:shd w:val="clear" w:color="auto" w:fill="auto"/>
          <w:lang w:val="pt-BR" w:eastAsia="pt-BR" w:bidi="pt-BR"/>
        </w:rPr>
        <w:t xml:space="preserve">Abrangência </w:t>
        <w:tab/>
      </w:r>
      <w:r>
        <w:rPr>
          <w:color w:val="000000"/>
          <w:spacing w:val="0"/>
          <w:w w:val="100"/>
          <w:position w:val="0"/>
          <w:sz w:val="17"/>
          <w:szCs w:val="17"/>
          <w:shd w:val="clear" w:color="auto" w:fill="auto"/>
          <w:lang w:val="pt-BR" w:eastAsia="pt-BR" w:bidi="pt-BR"/>
        </w:rPr>
        <w:t>8</w:t>
      </w:r>
    </w:p>
    <w:p>
      <w:pPr>
        <w:pStyle w:val="Style18"/>
        <w:keepNext w:val="0"/>
        <w:keepLines w:val="0"/>
        <w:widowControl w:val="0"/>
        <w:shd w:val="clear" w:color="auto" w:fill="auto"/>
        <w:tabs>
          <w:tab w:leader="dot" w:pos="6652" w:val="right"/>
        </w:tabs>
        <w:bidi w:val="0"/>
        <w:spacing w:before="0" w:after="220" w:line="240" w:lineRule="auto"/>
        <w:ind w:left="560" w:right="0" w:firstLine="0"/>
        <w:rPr>
          <w:sz w:val="17"/>
          <w:szCs w:val="17"/>
        </w:rPr>
      </w:pPr>
      <w:r>
        <w:rPr>
          <w:b/>
          <w:bCs/>
          <w:color w:val="000000"/>
          <w:spacing w:val="0"/>
          <w:w w:val="100"/>
          <w:position w:val="0"/>
          <w:sz w:val="18"/>
          <w:szCs w:val="18"/>
          <w:shd w:val="clear" w:color="auto" w:fill="auto"/>
          <w:lang w:val="pt-BR" w:eastAsia="pt-BR" w:bidi="pt-BR"/>
        </w:rPr>
        <w:t>Terminologia</w:t>
        <w:tab/>
      </w:r>
      <w:r>
        <w:rPr>
          <w:color w:val="000000"/>
          <w:spacing w:val="0"/>
          <w:w w:val="100"/>
          <w:position w:val="0"/>
          <w:sz w:val="17"/>
          <w:szCs w:val="17"/>
          <w:shd w:val="clear" w:color="auto" w:fill="auto"/>
          <w:lang w:val="pt-BR" w:eastAsia="pt-BR" w:bidi="pt-BR"/>
        </w:rPr>
        <w:t>9</w:t>
      </w:r>
    </w:p>
    <w:p>
      <w:pPr>
        <w:pStyle w:val="Style18"/>
        <w:keepNext w:val="0"/>
        <w:keepLines w:val="0"/>
        <w:widowControl w:val="0"/>
        <w:shd w:val="clear" w:color="auto" w:fill="auto"/>
        <w:tabs>
          <w:tab w:leader="dot" w:pos="6470" w:val="left"/>
        </w:tabs>
        <w:bidi w:val="0"/>
        <w:spacing w:before="0" w:after="220" w:line="240" w:lineRule="auto"/>
        <w:ind w:left="560" w:right="0" w:firstLine="0"/>
        <w:rPr>
          <w:sz w:val="17"/>
          <w:szCs w:val="17"/>
        </w:rPr>
      </w:pPr>
      <w:r>
        <w:rPr>
          <w:b/>
          <w:bCs/>
          <w:color w:val="000000"/>
          <w:spacing w:val="0"/>
          <w:w w:val="100"/>
          <w:position w:val="0"/>
          <w:sz w:val="18"/>
          <w:szCs w:val="18"/>
          <w:shd w:val="clear" w:color="auto" w:fill="auto"/>
          <w:lang w:val="pt-BR" w:eastAsia="pt-BR" w:bidi="pt-BR"/>
        </w:rPr>
        <w:t xml:space="preserve">Diretrizes </w:t>
        <w:tab/>
      </w:r>
      <w:r>
        <w:rPr>
          <w:color w:val="000000"/>
          <w:spacing w:val="0"/>
          <w:w w:val="100"/>
          <w:position w:val="0"/>
          <w:sz w:val="17"/>
          <w:szCs w:val="17"/>
          <w:shd w:val="clear" w:color="auto" w:fill="auto"/>
          <w:lang w:val="pt-BR" w:eastAsia="pt-BR" w:bidi="pt-BR"/>
        </w:rPr>
        <w:t>11</w:t>
      </w:r>
    </w:p>
    <w:p>
      <w:pPr>
        <w:pStyle w:val="Style18"/>
        <w:keepNext w:val="0"/>
        <w:keepLines w:val="0"/>
        <w:widowControl w:val="0"/>
        <w:shd w:val="clear" w:color="auto" w:fill="auto"/>
        <w:tabs>
          <w:tab w:leader="dot" w:pos="6652" w:val="right"/>
        </w:tabs>
        <w:bidi w:val="0"/>
        <w:spacing w:before="0" w:after="220" w:line="240" w:lineRule="auto"/>
        <w:ind w:left="0" w:right="0" w:firstLine="0"/>
        <w:rPr>
          <w:sz w:val="17"/>
          <w:szCs w:val="17"/>
        </w:rPr>
      </w:pPr>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z w:val="18"/>
          <w:szCs w:val="18"/>
          <w:shd w:val="clear" w:color="auto" w:fill="auto"/>
          <w:lang w:val="pt-BR" w:eastAsia="pt-BR" w:bidi="pt-BR"/>
        </w:rPr>
        <w:t xml:space="preserve">1: </w:t>
      </w:r>
      <w:r>
        <w:rPr>
          <w:color w:val="000000"/>
          <w:spacing w:val="0"/>
          <w:w w:val="100"/>
          <w:position w:val="0"/>
          <w:sz w:val="18"/>
          <w:szCs w:val="18"/>
          <w:shd w:val="clear" w:color="auto" w:fill="auto"/>
          <w:lang w:val="pt-BR" w:eastAsia="pt-BR" w:bidi="pt-BR"/>
        </w:rPr>
        <w:t>O direito de buscar refúgio deve ser respeitado</w:t>
        <w:tab/>
        <w:t xml:space="preserve"> </w:t>
      </w:r>
      <w:r>
        <w:rPr>
          <w:color w:val="000000"/>
          <w:spacing w:val="0"/>
          <w:w w:val="100"/>
          <w:position w:val="0"/>
          <w:sz w:val="17"/>
          <w:szCs w:val="17"/>
          <w:shd w:val="clear" w:color="auto" w:fill="auto"/>
          <w:lang w:val="pt-BR" w:eastAsia="pt-BR" w:bidi="pt-BR"/>
        </w:rPr>
        <w:t>12</w:t>
      </w:r>
    </w:p>
    <w:p>
      <w:pPr>
        <w:pStyle w:val="Style18"/>
        <w:keepNext w:val="0"/>
        <w:keepLines w:val="0"/>
        <w:widowControl w:val="0"/>
        <w:shd w:val="clear" w:color="auto" w:fill="auto"/>
        <w:bidi w:val="0"/>
        <w:spacing w:before="0" w:after="0" w:line="240" w:lineRule="auto"/>
        <w:ind w:left="0" w:right="0" w:firstLine="0"/>
      </w:pPr>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hd w:val="clear" w:color="auto" w:fill="auto"/>
          <w:lang w:val="pt-BR" w:eastAsia="pt-BR" w:bidi="pt-BR"/>
        </w:rPr>
        <w:t xml:space="preserve">2: </w:t>
      </w:r>
      <w:r>
        <w:rPr>
          <w:color w:val="000000"/>
          <w:spacing w:val="0"/>
          <w:w w:val="100"/>
          <w:position w:val="0"/>
          <w:shd w:val="clear" w:color="auto" w:fill="auto"/>
          <w:lang w:val="pt-BR" w:eastAsia="pt-BR" w:bidi="pt-BR"/>
        </w:rPr>
        <w:t>Os direitos à liberdade, à segurança pessoal e à liberdade de movimento</w:t>
      </w:r>
    </w:p>
    <w:p>
      <w:pPr>
        <w:pStyle w:val="Style18"/>
        <w:keepNext w:val="0"/>
        <w:keepLines w:val="0"/>
        <w:widowControl w:val="0"/>
        <w:shd w:val="clear" w:color="auto" w:fill="auto"/>
        <w:tabs>
          <w:tab w:leader="dot" w:pos="6470" w:val="left"/>
        </w:tabs>
        <w:bidi w:val="0"/>
        <w:spacing w:before="0" w:after="220" w:line="240" w:lineRule="auto"/>
        <w:ind w:left="0" w:right="0" w:firstLine="0"/>
        <w:rPr>
          <w:sz w:val="17"/>
          <w:szCs w:val="17"/>
        </w:rPr>
      </w:pPr>
      <w:r>
        <w:rPr>
          <w:color w:val="000000"/>
          <w:spacing w:val="0"/>
          <w:w w:val="100"/>
          <w:position w:val="0"/>
          <w:sz w:val="18"/>
          <w:szCs w:val="18"/>
          <w:shd w:val="clear" w:color="auto" w:fill="auto"/>
          <w:lang w:val="pt-BR" w:eastAsia="pt-BR" w:bidi="pt-BR"/>
        </w:rPr>
        <w:t xml:space="preserve">se aplicam aos solicitantes de refúgio </w:t>
        <w:tab/>
      </w:r>
      <w:r>
        <w:rPr>
          <w:color w:val="000000"/>
          <w:spacing w:val="0"/>
          <w:w w:val="100"/>
          <w:position w:val="0"/>
          <w:sz w:val="17"/>
          <w:szCs w:val="17"/>
          <w:shd w:val="clear" w:color="auto" w:fill="auto"/>
          <w:lang w:val="pt-BR" w:eastAsia="pt-BR" w:bidi="pt-BR"/>
        </w:rPr>
        <w:t>13</w:t>
      </w:r>
    </w:p>
    <w:p>
      <w:pPr>
        <w:pStyle w:val="Style18"/>
        <w:keepNext w:val="0"/>
        <w:keepLines w:val="0"/>
        <w:widowControl w:val="0"/>
        <w:shd w:val="clear" w:color="auto" w:fill="auto"/>
        <w:tabs>
          <w:tab w:leader="dot" w:pos="6470" w:val="left"/>
        </w:tabs>
        <w:bidi w:val="0"/>
        <w:spacing w:before="0" w:after="220" w:line="240" w:lineRule="auto"/>
        <w:ind w:left="0" w:right="0" w:firstLine="0"/>
        <w:rPr>
          <w:sz w:val="17"/>
          <w:szCs w:val="17"/>
        </w:rPr>
      </w:pPr>
      <w:hyperlink w:anchor="bookmark3" w:tooltip="Current Document">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z w:val="18"/>
            <w:szCs w:val="18"/>
            <w:shd w:val="clear" w:color="auto" w:fill="auto"/>
            <w:lang w:val="pt-BR" w:eastAsia="pt-BR" w:bidi="pt-BR"/>
          </w:rPr>
          <w:t xml:space="preserve">3: </w:t>
        </w:r>
        <w:r>
          <w:rPr>
            <w:color w:val="000000"/>
            <w:spacing w:val="0"/>
            <w:w w:val="100"/>
            <w:position w:val="0"/>
            <w:sz w:val="18"/>
            <w:szCs w:val="18"/>
            <w:shd w:val="clear" w:color="auto" w:fill="auto"/>
            <w:lang w:val="pt-BR" w:eastAsia="pt-BR" w:bidi="pt-BR"/>
          </w:rPr>
          <w:t>A detenção deve estar de acordo com a lei e ser por ela autorizada</w:t>
          <w:tab/>
          <w:t xml:space="preserve"> </w:t>
        </w:r>
        <w:r>
          <w:rPr>
            <w:color w:val="000000"/>
            <w:spacing w:val="0"/>
            <w:w w:val="100"/>
            <w:position w:val="0"/>
            <w:sz w:val="17"/>
            <w:szCs w:val="17"/>
            <w:shd w:val="clear" w:color="auto" w:fill="auto"/>
            <w:lang w:val="pt-BR" w:eastAsia="pt-BR" w:bidi="pt-BR"/>
          </w:rPr>
          <w:t>14</w:t>
        </w:r>
      </w:hyperlink>
    </w:p>
    <w:p>
      <w:pPr>
        <w:pStyle w:val="Style18"/>
        <w:keepNext w:val="0"/>
        <w:keepLines w:val="0"/>
        <w:widowControl w:val="0"/>
        <w:shd w:val="clear" w:color="auto" w:fill="auto"/>
        <w:bidi w:val="0"/>
        <w:spacing w:before="0" w:after="0" w:line="240" w:lineRule="auto"/>
        <w:ind w:left="0" w:right="0" w:firstLine="0"/>
      </w:pPr>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hd w:val="clear" w:color="auto" w:fill="auto"/>
          <w:lang w:val="pt-BR" w:eastAsia="pt-BR" w:bidi="pt-BR"/>
        </w:rPr>
        <w:t xml:space="preserve">4: </w:t>
      </w:r>
      <w:r>
        <w:rPr>
          <w:color w:val="000000"/>
          <w:spacing w:val="0"/>
          <w:w w:val="100"/>
          <w:position w:val="0"/>
          <w:shd w:val="clear" w:color="auto" w:fill="auto"/>
          <w:lang w:val="pt-BR" w:eastAsia="pt-BR" w:bidi="pt-BR"/>
        </w:rPr>
        <w:t>A detenção não deve ser arbitrária, e qualquer decisão pelo</w:t>
      </w:r>
    </w:p>
    <w:p>
      <w:pPr>
        <w:pStyle w:val="Style18"/>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aprisionamento deve ser baseada na avaliação acerca das circunstâncias</w:t>
      </w:r>
    </w:p>
    <w:p>
      <w:pPr>
        <w:pStyle w:val="Style18"/>
        <w:keepNext w:val="0"/>
        <w:keepLines w:val="0"/>
        <w:widowControl w:val="0"/>
        <w:shd w:val="clear" w:color="auto" w:fill="auto"/>
        <w:tabs>
          <w:tab w:leader="dot" w:pos="6470" w:val="left"/>
        </w:tabs>
        <w:bidi w:val="0"/>
        <w:spacing w:before="0" w:line="240" w:lineRule="auto"/>
        <w:ind w:left="0" w:right="0" w:firstLine="0"/>
        <w:rPr>
          <w:sz w:val="17"/>
          <w:szCs w:val="17"/>
        </w:rPr>
      </w:pPr>
      <w:r>
        <w:rPr>
          <w:color w:val="000000"/>
          <w:spacing w:val="0"/>
          <w:w w:val="100"/>
          <w:position w:val="0"/>
          <w:sz w:val="18"/>
          <w:szCs w:val="18"/>
          <w:shd w:val="clear" w:color="auto" w:fill="auto"/>
          <w:lang w:val="pt-BR" w:eastAsia="pt-BR" w:bidi="pt-BR"/>
        </w:rPr>
        <w:t xml:space="preserve">particulares do indivíduo, de acordo com o seguinte: </w:t>
        <w:tab/>
      </w:r>
      <w:r>
        <w:rPr>
          <w:color w:val="000000"/>
          <w:spacing w:val="0"/>
          <w:w w:val="100"/>
          <w:position w:val="0"/>
          <w:sz w:val="17"/>
          <w:szCs w:val="17"/>
          <w:shd w:val="clear" w:color="auto" w:fill="auto"/>
          <w:lang w:val="pt-BR" w:eastAsia="pt-BR" w:bidi="pt-BR"/>
        </w:rPr>
        <w:t>15</w:t>
      </w:r>
    </w:p>
    <w:p>
      <w:pPr>
        <w:pStyle w:val="Style18"/>
        <w:keepNext w:val="0"/>
        <w:keepLines w:val="0"/>
        <w:widowControl w:val="0"/>
        <w:shd w:val="clear" w:color="auto" w:fill="auto"/>
        <w:bidi w:val="0"/>
        <w:spacing w:before="0" w:after="0" w:line="240" w:lineRule="auto"/>
        <w:ind w:left="0" w:right="0" w:firstLine="0"/>
        <w:rPr>
          <w:sz w:val="16"/>
          <w:szCs w:val="16"/>
        </w:rPr>
      </w:pPr>
      <w:r>
        <w:rPr>
          <w:color w:val="000000"/>
          <w:spacing w:val="0"/>
          <w:w w:val="100"/>
          <w:position w:val="0"/>
          <w:sz w:val="16"/>
          <w:szCs w:val="16"/>
          <w:shd w:val="clear" w:color="auto" w:fill="auto"/>
          <w:lang w:val="pt-BR" w:eastAsia="pt-BR" w:bidi="pt-BR"/>
        </w:rPr>
        <w:t>Diretriz 4.1: A detenção é uma medida excepcional e só pode ser justificada por um propósito</w:t>
      </w:r>
    </w:p>
    <w:p>
      <w:pPr>
        <w:pStyle w:val="Style18"/>
        <w:keepNext w:val="0"/>
        <w:keepLines w:val="0"/>
        <w:widowControl w:val="0"/>
        <w:shd w:val="clear" w:color="auto" w:fill="auto"/>
        <w:tabs>
          <w:tab w:leader="dot" w:pos="6470" w:val="left"/>
        </w:tabs>
        <w:bidi w:val="0"/>
        <w:spacing w:before="0" w:line="240" w:lineRule="auto"/>
        <w:ind w:left="0" w:right="0" w:firstLine="0"/>
        <w:rPr>
          <w:sz w:val="16"/>
          <w:szCs w:val="16"/>
        </w:rPr>
      </w:pPr>
      <w:r>
        <w:rPr>
          <w:color w:val="000000"/>
          <w:spacing w:val="0"/>
          <w:w w:val="100"/>
          <w:position w:val="0"/>
          <w:sz w:val="16"/>
          <w:szCs w:val="16"/>
          <w:shd w:val="clear" w:color="auto" w:fill="auto"/>
          <w:lang w:val="pt-BR" w:eastAsia="pt-BR" w:bidi="pt-BR"/>
        </w:rPr>
        <w:t xml:space="preserve">legítimo </w:t>
        <w:tab/>
        <w:t>16</w:t>
      </w:r>
    </w:p>
    <w:p>
      <w:pPr>
        <w:pStyle w:val="Style18"/>
        <w:keepNext w:val="0"/>
        <w:keepLines w:val="0"/>
        <w:widowControl w:val="0"/>
        <w:numPr>
          <w:ilvl w:val="0"/>
          <w:numId w:val="1"/>
        </w:numPr>
        <w:shd w:val="clear" w:color="auto" w:fill="auto"/>
        <w:tabs>
          <w:tab w:pos="560" w:val="left"/>
          <w:tab w:leader="dot" w:pos="6470" w:val="left"/>
        </w:tabs>
        <w:bidi w:val="0"/>
        <w:spacing w:before="0" w:after="40" w:line="240" w:lineRule="auto"/>
        <w:ind w:left="0" w:right="0" w:firstLine="0"/>
        <w:rPr>
          <w:sz w:val="16"/>
          <w:szCs w:val="16"/>
        </w:rPr>
      </w:pPr>
      <w:r>
        <w:rPr>
          <w:color w:val="000000"/>
          <w:spacing w:val="0"/>
          <w:w w:val="100"/>
          <w:position w:val="0"/>
          <w:sz w:val="16"/>
          <w:szCs w:val="16"/>
          <w:shd w:val="clear" w:color="auto" w:fill="auto"/>
          <w:lang w:val="pt-BR" w:eastAsia="pt-BR" w:bidi="pt-BR"/>
        </w:rPr>
        <w:t>Para proteger a ordem pública</w:t>
        <w:tab/>
        <w:t>16</w:t>
      </w:r>
    </w:p>
    <w:p>
      <w:pPr>
        <w:pStyle w:val="Style18"/>
        <w:keepNext w:val="0"/>
        <w:keepLines w:val="0"/>
        <w:widowControl w:val="0"/>
        <w:numPr>
          <w:ilvl w:val="0"/>
          <w:numId w:val="1"/>
        </w:numPr>
        <w:shd w:val="clear" w:color="auto" w:fill="auto"/>
        <w:tabs>
          <w:tab w:pos="560" w:val="left"/>
          <w:tab w:leader="dot" w:pos="6470" w:val="left"/>
        </w:tabs>
        <w:bidi w:val="0"/>
        <w:spacing w:before="0" w:after="40" w:line="240" w:lineRule="auto"/>
        <w:ind w:left="0" w:right="0" w:firstLine="0"/>
        <w:rPr>
          <w:sz w:val="16"/>
          <w:szCs w:val="16"/>
        </w:rPr>
      </w:pPr>
      <w:r>
        <w:rPr>
          <w:color w:val="000000"/>
          <w:spacing w:val="0"/>
          <w:w w:val="100"/>
          <w:position w:val="0"/>
          <w:sz w:val="16"/>
          <w:szCs w:val="16"/>
          <w:shd w:val="clear" w:color="auto" w:fill="auto"/>
          <w:lang w:val="pt-BR" w:eastAsia="pt-BR" w:bidi="pt-BR"/>
        </w:rPr>
        <w:t xml:space="preserve">Para proteger a saúde pública </w:t>
        <w:tab/>
        <w:t>18</w:t>
      </w:r>
    </w:p>
    <w:p>
      <w:pPr>
        <w:pStyle w:val="Style18"/>
        <w:keepNext w:val="0"/>
        <w:keepLines w:val="0"/>
        <w:widowControl w:val="0"/>
        <w:numPr>
          <w:ilvl w:val="0"/>
          <w:numId w:val="1"/>
        </w:numPr>
        <w:shd w:val="clear" w:color="auto" w:fill="auto"/>
        <w:tabs>
          <w:tab w:pos="560" w:val="left"/>
          <w:tab w:leader="dot" w:pos="6470" w:val="left"/>
        </w:tabs>
        <w:bidi w:val="0"/>
        <w:spacing w:before="0" w:after="40" w:line="240" w:lineRule="auto"/>
        <w:ind w:left="0" w:right="0" w:firstLine="0"/>
        <w:rPr>
          <w:sz w:val="16"/>
          <w:szCs w:val="16"/>
        </w:rPr>
      </w:pPr>
      <w:r>
        <w:rPr>
          <w:color w:val="000000"/>
          <w:spacing w:val="0"/>
          <w:w w:val="100"/>
          <w:position w:val="0"/>
          <w:sz w:val="16"/>
          <w:szCs w:val="16"/>
          <w:shd w:val="clear" w:color="auto" w:fill="auto"/>
          <w:lang w:val="pt-BR" w:eastAsia="pt-BR" w:bidi="pt-BR"/>
        </w:rPr>
        <w:t xml:space="preserve">Para proteger a segurança nacional </w:t>
        <w:tab/>
        <w:t>19</w:t>
      </w:r>
    </w:p>
    <w:p>
      <w:pPr>
        <w:pStyle w:val="Style18"/>
        <w:keepNext w:val="0"/>
        <w:keepLines w:val="0"/>
        <w:widowControl w:val="0"/>
        <w:numPr>
          <w:ilvl w:val="0"/>
          <w:numId w:val="1"/>
        </w:numPr>
        <w:shd w:val="clear" w:color="auto" w:fill="auto"/>
        <w:tabs>
          <w:tab w:pos="560" w:val="left"/>
          <w:tab w:leader="dot" w:pos="6470" w:val="left"/>
        </w:tabs>
        <w:bidi w:val="0"/>
        <w:spacing w:before="0" w:line="240" w:lineRule="auto"/>
        <w:ind w:left="0" w:right="0" w:firstLine="0"/>
        <w:rPr>
          <w:sz w:val="16"/>
          <w:szCs w:val="16"/>
        </w:rPr>
      </w:pPr>
      <w:r>
        <w:rPr>
          <w:color w:val="000000"/>
          <w:spacing w:val="0"/>
          <w:w w:val="100"/>
          <w:position w:val="0"/>
          <w:sz w:val="16"/>
          <w:szCs w:val="16"/>
          <w:shd w:val="clear" w:color="auto" w:fill="auto"/>
          <w:lang w:val="pt-BR" w:eastAsia="pt-BR" w:bidi="pt-BR"/>
        </w:rPr>
        <w:t xml:space="preserve">Propósitos que não justificam a detenção </w:t>
        <w:tab/>
        <w:t>19</w:t>
      </w:r>
    </w:p>
    <w:p>
      <w:pPr>
        <w:pStyle w:val="Style18"/>
        <w:keepNext w:val="0"/>
        <w:keepLines w:val="0"/>
        <w:widowControl w:val="0"/>
        <w:shd w:val="clear" w:color="auto" w:fill="auto"/>
        <w:bidi w:val="0"/>
        <w:spacing w:before="0" w:after="0" w:line="240" w:lineRule="auto"/>
        <w:ind w:left="180" w:right="0" w:firstLine="0"/>
        <w:jc w:val="left"/>
        <w:rPr>
          <w:sz w:val="16"/>
          <w:szCs w:val="16"/>
        </w:rPr>
      </w:pPr>
      <w:r>
        <w:rPr>
          <w:color w:val="000000"/>
          <w:spacing w:val="0"/>
          <w:w w:val="100"/>
          <w:position w:val="0"/>
          <w:sz w:val="16"/>
          <w:szCs w:val="16"/>
          <w:shd w:val="clear" w:color="auto" w:fill="auto"/>
          <w:lang w:val="pt-BR" w:eastAsia="pt-BR" w:bidi="pt-BR"/>
        </w:rPr>
        <w:t>Diretriz 4.2: A detenção só pode ser utilizada quando for determinado que ela é necessária,</w:t>
      </w:r>
    </w:p>
    <w:p>
      <w:pPr>
        <w:pStyle w:val="Style18"/>
        <w:keepNext w:val="0"/>
        <w:keepLines w:val="0"/>
        <w:widowControl w:val="0"/>
        <w:shd w:val="clear" w:color="auto" w:fill="auto"/>
        <w:tabs>
          <w:tab w:leader="dot" w:pos="6470" w:val="left"/>
        </w:tabs>
        <w:bidi w:val="0"/>
        <w:spacing w:before="0" w:line="240" w:lineRule="auto"/>
        <w:ind w:left="0" w:right="0" w:firstLine="0"/>
        <w:rPr>
          <w:sz w:val="16"/>
          <w:szCs w:val="16"/>
        </w:rPr>
      </w:pPr>
      <w:r>
        <w:rPr>
          <w:color w:val="000000"/>
          <w:spacing w:val="0"/>
          <w:w w:val="100"/>
          <w:position w:val="0"/>
          <w:sz w:val="16"/>
          <w:szCs w:val="16"/>
          <w:shd w:val="clear" w:color="auto" w:fill="auto"/>
          <w:lang w:val="pt-BR" w:eastAsia="pt-BR" w:bidi="pt-BR"/>
        </w:rPr>
        <w:t xml:space="preserve">razoável em todas as circunstâncias e proporcional ao propósito legítimo </w:t>
        <w:tab/>
        <w:t>21</w:t>
      </w:r>
    </w:p>
    <w:p>
      <w:pPr>
        <w:pStyle w:val="Style18"/>
        <w:keepNext w:val="0"/>
        <w:keepLines w:val="0"/>
        <w:widowControl w:val="0"/>
        <w:shd w:val="clear" w:color="auto" w:fill="auto"/>
        <w:tabs>
          <w:tab w:leader="dot" w:pos="6470" w:val="left"/>
        </w:tabs>
        <w:bidi w:val="0"/>
        <w:spacing w:before="0" w:after="160" w:line="240" w:lineRule="auto"/>
        <w:ind w:left="0" w:right="0" w:firstLine="0"/>
        <w:rPr>
          <w:sz w:val="16"/>
          <w:szCs w:val="16"/>
        </w:rPr>
      </w:pPr>
      <w:hyperlink w:anchor="bookmark10" w:tooltip="Current Document">
        <w:r>
          <w:rPr>
            <w:color w:val="000000"/>
            <w:spacing w:val="0"/>
            <w:w w:val="100"/>
            <w:position w:val="0"/>
            <w:sz w:val="16"/>
            <w:szCs w:val="16"/>
            <w:shd w:val="clear" w:color="auto" w:fill="auto"/>
            <w:lang w:val="pt-BR" w:eastAsia="pt-BR" w:bidi="pt-BR"/>
          </w:rPr>
          <w:t xml:space="preserve">Diretriz 4.3: Alternativas à detenção devem ser consideradas </w:t>
          <w:tab/>
          <w:t>22</w:t>
        </w:r>
      </w:hyperlink>
    </w:p>
    <w:p>
      <w:pPr>
        <w:widowControl w:val="0"/>
        <w:spacing w:after="1811" w:line="14" w:lineRule="exact"/>
      </w:pPr>
      <w:r>
        <w:drawing>
          <wp:anchor distT="0" distB="0" distL="114300" distR="114300" simplePos="0" relativeHeight="62914692" behindDoc="1" locked="0" layoutInCell="1" allowOverlap="1">
            <wp:simplePos x="0" y="0"/>
            <wp:positionH relativeFrom="page">
              <wp:posOffset>618490</wp:posOffset>
            </wp:positionH>
            <wp:positionV relativeFrom="paragraph">
              <wp:posOffset>863600</wp:posOffset>
            </wp:positionV>
            <wp:extent cx="5334000" cy="28638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5334000" cy="286385"/>
                    </a:xfrm>
                    <a:prstGeom prst="rect"/>
                  </pic:spPr>
                </pic:pic>
              </a:graphicData>
            </a:graphic>
          </wp:anchor>
        </w:drawing>
      </w:r>
      <w:r>
        <w:br w:type="page"/>
      </w:r>
    </w:p>
    <w:p>
      <w:pPr>
        <w:widowControl w:val="0"/>
        <w:spacing w:line="14" w:lineRule="exact"/>
      </w:pPr>
      <w:r>
        <w:drawing>
          <wp:anchor distT="0" distB="867410" distL="114300" distR="114300" simplePos="0" relativeHeight="125829382" behindDoc="0" locked="0" layoutInCell="1" allowOverlap="1">
            <wp:simplePos x="0" y="0"/>
            <wp:positionH relativeFrom="page">
              <wp:posOffset>156845</wp:posOffset>
            </wp:positionH>
            <wp:positionV relativeFrom="paragraph">
              <wp:posOffset>8890</wp:posOffset>
            </wp:positionV>
            <wp:extent cx="5334000" cy="29273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5334000" cy="292735"/>
                    </a:xfrm>
                    <a:prstGeom prst="rect"/>
                  </pic:spPr>
                </pic:pic>
              </a:graphicData>
            </a:graphic>
          </wp:anchor>
        </w:drawing>
      </w:r>
    </w:p>
    <w:p>
      <w:pPr>
        <w:pStyle w:val="Style18"/>
        <w:keepNext w:val="0"/>
        <w:keepLines w:val="0"/>
        <w:widowControl w:val="0"/>
        <w:shd w:val="clear" w:color="auto" w:fill="auto"/>
        <w:tabs>
          <w:tab w:leader="dot" w:pos="5893" w:val="left"/>
        </w:tabs>
        <w:bidi w:val="0"/>
        <w:spacing w:before="0" w:after="220" w:line="240" w:lineRule="auto"/>
        <w:ind w:right="0" w:firstLine="0"/>
        <w:rPr>
          <w:sz w:val="17"/>
          <w:szCs w:val="17"/>
        </w:rPr>
      </w:pPr>
      <w:hyperlink w:anchor="bookmark11" w:tooltip="Current Document">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z w:val="18"/>
            <w:szCs w:val="18"/>
            <w:shd w:val="clear" w:color="auto" w:fill="auto"/>
            <w:lang w:val="pt-BR" w:eastAsia="pt-BR" w:bidi="pt-BR"/>
          </w:rPr>
          <w:t xml:space="preserve">5: </w:t>
        </w:r>
        <w:r>
          <w:rPr>
            <w:color w:val="000000"/>
            <w:spacing w:val="0"/>
            <w:w w:val="100"/>
            <w:position w:val="0"/>
            <w:sz w:val="18"/>
            <w:szCs w:val="18"/>
            <w:shd w:val="clear" w:color="auto" w:fill="auto"/>
            <w:lang w:val="pt-BR" w:eastAsia="pt-BR" w:bidi="pt-BR"/>
          </w:rPr>
          <w:t xml:space="preserve">A detenção não deve ser discriminatória </w:t>
          <w:tab/>
        </w:r>
        <w:r>
          <w:rPr>
            <w:color w:val="000000"/>
            <w:spacing w:val="0"/>
            <w:w w:val="100"/>
            <w:position w:val="0"/>
            <w:sz w:val="17"/>
            <w:szCs w:val="17"/>
            <w:shd w:val="clear" w:color="auto" w:fill="auto"/>
            <w:lang w:val="pt-BR" w:eastAsia="pt-BR" w:bidi="pt-BR"/>
          </w:rPr>
          <w:t>25</w:t>
        </w:r>
      </w:hyperlink>
    </w:p>
    <w:p>
      <w:pPr>
        <w:pStyle w:val="Style18"/>
        <w:keepNext w:val="0"/>
        <w:keepLines w:val="0"/>
        <w:widowControl w:val="0"/>
        <w:shd w:val="clear" w:color="auto" w:fill="auto"/>
        <w:bidi w:val="0"/>
        <w:spacing w:before="0" w:after="0" w:line="240" w:lineRule="auto"/>
        <w:ind w:right="0" w:firstLine="0"/>
      </w:pPr>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hd w:val="clear" w:color="auto" w:fill="auto"/>
          <w:lang w:val="pt-BR" w:eastAsia="pt-BR" w:bidi="pt-BR"/>
        </w:rPr>
        <w:t xml:space="preserve">6: </w:t>
      </w:r>
      <w:r>
        <w:rPr>
          <w:color w:val="000000"/>
          <w:spacing w:val="0"/>
          <w:w w:val="100"/>
          <w:position w:val="0"/>
          <w:shd w:val="clear" w:color="auto" w:fill="auto"/>
          <w:lang w:val="pt-BR" w:eastAsia="pt-BR" w:bidi="pt-BR"/>
        </w:rPr>
        <w:t>A detenção por tempo indeterminado é arbitrária e seu limite máximo</w:t>
      </w:r>
    </w:p>
    <w:p>
      <w:pPr>
        <w:pStyle w:val="Style18"/>
        <w:keepNext w:val="0"/>
        <w:keepLines w:val="0"/>
        <w:widowControl w:val="0"/>
        <w:shd w:val="clear" w:color="auto" w:fill="auto"/>
        <w:tabs>
          <w:tab w:leader="dot" w:pos="5893" w:val="left"/>
        </w:tabs>
        <w:bidi w:val="0"/>
        <w:spacing w:before="0" w:after="220" w:line="240" w:lineRule="auto"/>
        <w:ind w:right="0" w:firstLine="0"/>
        <w:rPr>
          <w:sz w:val="17"/>
          <w:szCs w:val="17"/>
        </w:rPr>
      </w:pPr>
      <w:r>
        <w:rPr>
          <w:color w:val="000000"/>
          <w:spacing w:val="0"/>
          <w:w w:val="100"/>
          <w:position w:val="0"/>
          <w:sz w:val="18"/>
          <w:szCs w:val="18"/>
          <w:shd w:val="clear" w:color="auto" w:fill="auto"/>
          <w:lang w:val="pt-BR" w:eastAsia="pt-BR" w:bidi="pt-BR"/>
        </w:rPr>
        <w:t xml:space="preserve">deve ser estabelecido pela lei </w:t>
        <w:tab/>
      </w:r>
      <w:r>
        <w:rPr>
          <w:color w:val="000000"/>
          <w:spacing w:val="0"/>
          <w:w w:val="100"/>
          <w:position w:val="0"/>
          <w:sz w:val="17"/>
          <w:szCs w:val="17"/>
          <w:shd w:val="clear" w:color="auto" w:fill="auto"/>
          <w:lang w:val="pt-BR" w:eastAsia="pt-BR" w:bidi="pt-BR"/>
        </w:rPr>
        <w:t>26</w:t>
      </w:r>
    </w:p>
    <w:p>
      <w:pPr>
        <w:pStyle w:val="Style18"/>
        <w:keepNext w:val="0"/>
        <w:keepLines w:val="0"/>
        <w:widowControl w:val="0"/>
        <w:shd w:val="clear" w:color="auto" w:fill="auto"/>
        <w:bidi w:val="0"/>
        <w:spacing w:before="0" w:after="0" w:line="240" w:lineRule="auto"/>
        <w:ind w:right="0" w:firstLine="0"/>
      </w:pPr>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hd w:val="clear" w:color="auto" w:fill="auto"/>
          <w:lang w:val="pt-BR" w:eastAsia="pt-BR" w:bidi="pt-BR"/>
        </w:rPr>
        <w:t xml:space="preserve">7: </w:t>
      </w:r>
      <w:r>
        <w:rPr>
          <w:color w:val="000000"/>
          <w:spacing w:val="0"/>
          <w:w w:val="100"/>
          <w:position w:val="0"/>
          <w:shd w:val="clear" w:color="auto" w:fill="auto"/>
          <w:lang w:val="pt-BR" w:eastAsia="pt-BR" w:bidi="pt-BR"/>
        </w:rPr>
        <w:t>As decisões de deter ou de estender a detenção devem estar sujeitas a</w:t>
      </w:r>
    </w:p>
    <w:p>
      <w:pPr>
        <w:pStyle w:val="Style18"/>
        <w:keepNext w:val="0"/>
        <w:keepLines w:val="0"/>
        <w:widowControl w:val="0"/>
        <w:shd w:val="clear" w:color="auto" w:fill="auto"/>
        <w:tabs>
          <w:tab w:leader="dot" w:pos="5893" w:val="left"/>
        </w:tabs>
        <w:bidi w:val="0"/>
        <w:spacing w:before="0" w:after="220" w:line="240" w:lineRule="auto"/>
        <w:ind w:right="0" w:firstLine="0"/>
        <w:rPr>
          <w:sz w:val="17"/>
          <w:szCs w:val="17"/>
        </w:rPr>
      </w:pPr>
      <w:r>
        <w:rPr>
          <w:color w:val="000000"/>
          <w:spacing w:val="0"/>
          <w:w w:val="100"/>
          <w:position w:val="0"/>
          <w:sz w:val="18"/>
          <w:szCs w:val="18"/>
          <w:shd w:val="clear" w:color="auto" w:fill="auto"/>
          <w:lang w:val="pt-BR" w:eastAsia="pt-BR" w:bidi="pt-BR"/>
        </w:rPr>
        <w:t xml:space="preserve">garantias procedimentais mínimas </w:t>
        <w:tab/>
      </w:r>
      <w:r>
        <w:rPr>
          <w:color w:val="000000"/>
          <w:spacing w:val="0"/>
          <w:w w:val="100"/>
          <w:position w:val="0"/>
          <w:sz w:val="17"/>
          <w:szCs w:val="17"/>
          <w:shd w:val="clear" w:color="auto" w:fill="auto"/>
          <w:lang w:val="pt-BR" w:eastAsia="pt-BR" w:bidi="pt-BR"/>
        </w:rPr>
        <w:t>27</w:t>
      </w:r>
    </w:p>
    <w:p>
      <w:pPr>
        <w:pStyle w:val="Style18"/>
        <w:keepNext w:val="0"/>
        <w:keepLines w:val="0"/>
        <w:widowControl w:val="0"/>
        <w:shd w:val="clear" w:color="auto" w:fill="auto"/>
        <w:tabs>
          <w:tab w:leader="dot" w:pos="5893" w:val="left"/>
        </w:tabs>
        <w:bidi w:val="0"/>
        <w:spacing w:before="0" w:after="220" w:line="240" w:lineRule="auto"/>
        <w:ind w:right="0" w:firstLine="0"/>
        <w:rPr>
          <w:sz w:val="17"/>
          <w:szCs w:val="17"/>
        </w:rPr>
      </w:pPr>
      <w:hyperlink w:anchor="bookmark12" w:tooltip="Current Document">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z w:val="18"/>
            <w:szCs w:val="18"/>
            <w:shd w:val="clear" w:color="auto" w:fill="auto"/>
            <w:lang w:val="pt-BR" w:eastAsia="pt-BR" w:bidi="pt-BR"/>
          </w:rPr>
          <w:t xml:space="preserve">8: </w:t>
        </w:r>
        <w:r>
          <w:rPr>
            <w:color w:val="000000"/>
            <w:spacing w:val="0"/>
            <w:w w:val="100"/>
            <w:position w:val="0"/>
            <w:sz w:val="18"/>
            <w:szCs w:val="18"/>
            <w:shd w:val="clear" w:color="auto" w:fill="auto"/>
            <w:lang w:val="pt-BR" w:eastAsia="pt-BR" w:bidi="pt-BR"/>
          </w:rPr>
          <w:t xml:space="preserve">As condições da detenção devem ser humanas e dignas </w:t>
          <w:tab/>
        </w:r>
        <w:r>
          <w:rPr>
            <w:color w:val="000000"/>
            <w:spacing w:val="0"/>
            <w:w w:val="100"/>
            <w:position w:val="0"/>
            <w:sz w:val="17"/>
            <w:szCs w:val="17"/>
            <w:shd w:val="clear" w:color="auto" w:fill="auto"/>
            <w:lang w:val="pt-BR" w:eastAsia="pt-BR" w:bidi="pt-BR"/>
          </w:rPr>
          <w:t>29</w:t>
        </w:r>
      </w:hyperlink>
    </w:p>
    <w:p>
      <w:pPr>
        <w:pStyle w:val="Style18"/>
        <w:keepNext w:val="0"/>
        <w:keepLines w:val="0"/>
        <w:widowControl w:val="0"/>
        <w:shd w:val="clear" w:color="auto" w:fill="auto"/>
        <w:bidi w:val="0"/>
        <w:spacing w:before="0" w:after="0" w:line="240" w:lineRule="auto"/>
        <w:ind w:right="0" w:firstLine="0"/>
      </w:pPr>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hd w:val="clear" w:color="auto" w:fill="auto"/>
          <w:lang w:val="pt-BR" w:eastAsia="pt-BR" w:bidi="pt-BR"/>
        </w:rPr>
        <w:t xml:space="preserve">9: </w:t>
      </w:r>
      <w:r>
        <w:rPr>
          <w:color w:val="000000"/>
          <w:spacing w:val="0"/>
          <w:w w:val="100"/>
          <w:position w:val="0"/>
          <w:shd w:val="clear" w:color="auto" w:fill="auto"/>
          <w:lang w:val="pt-BR" w:eastAsia="pt-BR" w:bidi="pt-BR"/>
        </w:rPr>
        <w:t>As circunstâncias especiais e as necessidades de determinados</w:t>
      </w:r>
    </w:p>
    <w:p>
      <w:pPr>
        <w:pStyle w:val="Style18"/>
        <w:keepNext w:val="0"/>
        <w:keepLines w:val="0"/>
        <w:widowControl w:val="0"/>
        <w:shd w:val="clear" w:color="auto" w:fill="auto"/>
        <w:tabs>
          <w:tab w:leader="dot" w:pos="5893" w:val="left"/>
        </w:tabs>
        <w:bidi w:val="0"/>
        <w:spacing w:before="0" w:after="300" w:line="240" w:lineRule="auto"/>
        <w:ind w:right="0" w:firstLine="0"/>
        <w:rPr>
          <w:sz w:val="17"/>
          <w:szCs w:val="17"/>
        </w:rPr>
      </w:pPr>
      <w:r>
        <w:rPr>
          <w:color w:val="000000"/>
          <w:spacing w:val="0"/>
          <w:w w:val="100"/>
          <w:position w:val="0"/>
          <w:sz w:val="18"/>
          <w:szCs w:val="18"/>
          <w:shd w:val="clear" w:color="auto" w:fill="auto"/>
          <w:lang w:val="pt-BR" w:eastAsia="pt-BR" w:bidi="pt-BR"/>
        </w:rPr>
        <w:t xml:space="preserve">solicitantes de refúgio devem ser consideradas </w:t>
        <w:tab/>
      </w:r>
      <w:r>
        <w:rPr>
          <w:color w:val="000000"/>
          <w:spacing w:val="0"/>
          <w:w w:val="100"/>
          <w:position w:val="0"/>
          <w:sz w:val="17"/>
          <w:szCs w:val="17"/>
          <w:shd w:val="clear" w:color="auto" w:fill="auto"/>
          <w:lang w:val="pt-BR" w:eastAsia="pt-BR" w:bidi="pt-BR"/>
        </w:rPr>
        <w:t>33</w:t>
      </w:r>
    </w:p>
    <w:p>
      <w:pPr>
        <w:pStyle w:val="Style18"/>
        <w:keepNext w:val="0"/>
        <w:keepLines w:val="0"/>
        <w:widowControl w:val="0"/>
        <w:shd w:val="clear" w:color="auto" w:fill="auto"/>
        <w:tabs>
          <w:tab w:leader="dot" w:pos="5893" w:val="left"/>
        </w:tabs>
        <w:bidi w:val="0"/>
        <w:spacing w:before="0" w:after="60" w:line="240" w:lineRule="auto"/>
        <w:ind w:left="1200" w:right="0" w:firstLine="0"/>
        <w:rPr>
          <w:sz w:val="16"/>
          <w:szCs w:val="16"/>
        </w:rPr>
      </w:pPr>
      <w:hyperlink w:anchor="bookmark14" w:tooltip="Current Document">
        <w:r>
          <w:rPr>
            <w:color w:val="000000"/>
            <w:spacing w:val="0"/>
            <w:w w:val="100"/>
            <w:position w:val="0"/>
            <w:sz w:val="16"/>
            <w:szCs w:val="16"/>
            <w:shd w:val="clear" w:color="auto" w:fill="auto"/>
            <w:lang w:val="pt-BR" w:eastAsia="pt-BR" w:bidi="pt-BR"/>
          </w:rPr>
          <w:t>Diretriz 9.1 Vítimas de trauma ou tortura</w:t>
          <w:tab/>
          <w:t xml:space="preserve"> 33</w:t>
        </w:r>
      </w:hyperlink>
    </w:p>
    <w:p>
      <w:pPr>
        <w:pStyle w:val="Style18"/>
        <w:keepNext w:val="0"/>
        <w:keepLines w:val="0"/>
        <w:widowControl w:val="0"/>
        <w:shd w:val="clear" w:color="auto" w:fill="auto"/>
        <w:tabs>
          <w:tab w:leader="dot" w:pos="5893" w:val="left"/>
        </w:tabs>
        <w:bidi w:val="0"/>
        <w:spacing w:before="0" w:after="60" w:line="240" w:lineRule="auto"/>
        <w:ind w:left="1200" w:right="0" w:firstLine="0"/>
        <w:rPr>
          <w:sz w:val="16"/>
          <w:szCs w:val="16"/>
        </w:rPr>
      </w:pPr>
      <w:r>
        <w:rPr>
          <w:color w:val="000000"/>
          <w:spacing w:val="0"/>
          <w:w w:val="100"/>
          <w:position w:val="0"/>
          <w:sz w:val="16"/>
          <w:szCs w:val="16"/>
          <w:shd w:val="clear" w:color="auto" w:fill="auto"/>
          <w:lang w:val="pt-BR" w:eastAsia="pt-BR" w:bidi="pt-BR"/>
        </w:rPr>
        <w:t>Diretriz 9.2 Crianças</w:t>
        <w:tab/>
        <w:t xml:space="preserve"> 34</w:t>
      </w:r>
    </w:p>
    <w:p>
      <w:pPr>
        <w:pStyle w:val="Style18"/>
        <w:keepNext w:val="0"/>
        <w:keepLines w:val="0"/>
        <w:widowControl w:val="0"/>
        <w:shd w:val="clear" w:color="auto" w:fill="auto"/>
        <w:tabs>
          <w:tab w:leader="dot" w:pos="5893" w:val="left"/>
        </w:tabs>
        <w:bidi w:val="0"/>
        <w:spacing w:before="0" w:after="60" w:line="240" w:lineRule="auto"/>
        <w:ind w:left="1200" w:right="0" w:firstLine="0"/>
        <w:rPr>
          <w:sz w:val="16"/>
          <w:szCs w:val="16"/>
        </w:rPr>
      </w:pPr>
      <w:r>
        <w:rPr>
          <w:color w:val="000000"/>
          <w:spacing w:val="0"/>
          <w:w w:val="100"/>
          <w:position w:val="0"/>
          <w:sz w:val="16"/>
          <w:szCs w:val="16"/>
          <w:shd w:val="clear" w:color="auto" w:fill="auto"/>
          <w:lang w:val="pt-BR" w:eastAsia="pt-BR" w:bidi="pt-BR"/>
        </w:rPr>
        <w:t xml:space="preserve">Diretriz 9.3 Mulheres </w:t>
        <w:tab/>
        <w:t xml:space="preserve"> 37</w:t>
      </w:r>
    </w:p>
    <w:p>
      <w:pPr>
        <w:pStyle w:val="Style18"/>
        <w:keepNext w:val="0"/>
        <w:keepLines w:val="0"/>
        <w:widowControl w:val="0"/>
        <w:shd w:val="clear" w:color="auto" w:fill="auto"/>
        <w:tabs>
          <w:tab w:leader="dot" w:pos="5893" w:val="left"/>
        </w:tabs>
        <w:bidi w:val="0"/>
        <w:spacing w:before="0" w:after="60" w:line="240" w:lineRule="auto"/>
        <w:ind w:left="1200" w:right="0" w:firstLine="0"/>
        <w:rPr>
          <w:sz w:val="16"/>
          <w:szCs w:val="16"/>
        </w:rPr>
      </w:pPr>
      <w:hyperlink w:anchor="bookmark17" w:tooltip="Current Document">
        <w:r>
          <w:rPr>
            <w:color w:val="000000"/>
            <w:spacing w:val="0"/>
            <w:w w:val="100"/>
            <w:position w:val="0"/>
            <w:sz w:val="16"/>
            <w:szCs w:val="16"/>
            <w:shd w:val="clear" w:color="auto" w:fill="auto"/>
            <w:lang w:val="pt-BR" w:eastAsia="pt-BR" w:bidi="pt-BR"/>
          </w:rPr>
          <w:t>Diretriz 9.4 Vítimas ou potenciais vítimas de tráfico de pessoas</w:t>
          <w:tab/>
          <w:t xml:space="preserve"> 38</w:t>
        </w:r>
      </w:hyperlink>
    </w:p>
    <w:p>
      <w:pPr>
        <w:pStyle w:val="Style18"/>
        <w:keepNext w:val="0"/>
        <w:keepLines w:val="0"/>
        <w:widowControl w:val="0"/>
        <w:shd w:val="clear" w:color="auto" w:fill="auto"/>
        <w:tabs>
          <w:tab w:leader="dot" w:pos="5893" w:val="left"/>
        </w:tabs>
        <w:bidi w:val="0"/>
        <w:spacing w:before="0" w:after="60" w:line="240" w:lineRule="auto"/>
        <w:ind w:left="1200" w:right="0" w:firstLine="0"/>
        <w:rPr>
          <w:sz w:val="16"/>
          <w:szCs w:val="16"/>
        </w:rPr>
      </w:pPr>
      <w:hyperlink w:anchor="bookmark18" w:tooltip="Current Document">
        <w:r>
          <w:rPr>
            <w:color w:val="000000"/>
            <w:spacing w:val="0"/>
            <w:w w:val="100"/>
            <w:position w:val="0"/>
            <w:sz w:val="16"/>
            <w:szCs w:val="16"/>
            <w:shd w:val="clear" w:color="auto" w:fill="auto"/>
            <w:lang w:val="pt-BR" w:eastAsia="pt-BR" w:bidi="pt-BR"/>
          </w:rPr>
          <w:t xml:space="preserve">Diretriz 9.5 Solicitantes de refúgio com deficiência </w:t>
          <w:tab/>
          <w:t xml:space="preserve"> 38</w:t>
        </w:r>
      </w:hyperlink>
    </w:p>
    <w:p>
      <w:pPr>
        <w:pStyle w:val="Style18"/>
        <w:keepNext w:val="0"/>
        <w:keepLines w:val="0"/>
        <w:widowControl w:val="0"/>
        <w:shd w:val="clear" w:color="auto" w:fill="auto"/>
        <w:tabs>
          <w:tab w:leader="dot" w:pos="5893" w:val="left"/>
        </w:tabs>
        <w:bidi w:val="0"/>
        <w:spacing w:before="0" w:after="60" w:line="240" w:lineRule="auto"/>
        <w:ind w:left="1200" w:right="0" w:firstLine="0"/>
        <w:rPr>
          <w:sz w:val="16"/>
          <w:szCs w:val="16"/>
        </w:rPr>
      </w:pPr>
      <w:r>
        <w:rPr>
          <w:color w:val="000000"/>
          <w:spacing w:val="0"/>
          <w:w w:val="100"/>
          <w:position w:val="0"/>
          <w:sz w:val="16"/>
          <w:szCs w:val="16"/>
          <w:shd w:val="clear" w:color="auto" w:fill="auto"/>
          <w:lang w:val="pt-BR" w:eastAsia="pt-BR" w:bidi="pt-BR"/>
        </w:rPr>
        <w:t>Diretriz 9.6 Solicitantes de refúgio idosos</w:t>
        <w:tab/>
        <w:t xml:space="preserve"> 39</w:t>
      </w:r>
    </w:p>
    <w:p>
      <w:pPr>
        <w:pStyle w:val="Style18"/>
        <w:keepNext w:val="0"/>
        <w:keepLines w:val="0"/>
        <w:widowControl w:val="0"/>
        <w:shd w:val="clear" w:color="auto" w:fill="auto"/>
        <w:tabs>
          <w:tab w:leader="dot" w:pos="5476" w:val="right"/>
        </w:tabs>
        <w:bidi w:val="0"/>
        <w:spacing w:before="0" w:after="300" w:line="240" w:lineRule="auto"/>
        <w:ind w:left="1200" w:right="0" w:firstLine="0"/>
        <w:rPr>
          <w:sz w:val="16"/>
          <w:szCs w:val="16"/>
        </w:rPr>
      </w:pPr>
      <w:r>
        <w:rPr>
          <w:color w:val="000000"/>
          <w:spacing w:val="0"/>
          <w:w w:val="100"/>
          <w:position w:val="0"/>
          <w:sz w:val="16"/>
          <w:szCs w:val="16"/>
          <w:shd w:val="clear" w:color="auto" w:fill="auto"/>
          <w:lang w:val="pt-BR" w:eastAsia="pt-BR" w:bidi="pt-BR"/>
        </w:rPr>
        <w:t xml:space="preserve">Diretriz 9.7 Solicitantes de refúgio lésbicas, gays, bissexuais, transgênero ou intersexo </w:t>
        <w:tab/>
        <w:t xml:space="preserve"> 39</w:t>
      </w:r>
    </w:p>
    <w:p>
      <w:pPr>
        <w:pStyle w:val="Style18"/>
        <w:keepNext w:val="0"/>
        <w:keepLines w:val="0"/>
        <w:widowControl w:val="0"/>
        <w:shd w:val="clear" w:color="auto" w:fill="auto"/>
        <w:bidi w:val="0"/>
        <w:spacing w:before="0" w:after="0" w:line="240" w:lineRule="auto"/>
        <w:ind w:right="0" w:firstLine="0"/>
      </w:pPr>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hd w:val="clear" w:color="auto" w:fill="auto"/>
          <w:lang w:val="pt-BR" w:eastAsia="pt-BR" w:bidi="pt-BR"/>
        </w:rPr>
        <w:t xml:space="preserve">10: </w:t>
      </w:r>
      <w:r>
        <w:rPr>
          <w:color w:val="000000"/>
          <w:spacing w:val="0"/>
          <w:w w:val="100"/>
          <w:position w:val="0"/>
          <w:shd w:val="clear" w:color="auto" w:fill="auto"/>
          <w:lang w:val="pt-BR" w:eastAsia="pt-BR" w:bidi="pt-BR"/>
        </w:rPr>
        <w:t>A detenção deve ser submetida a monitoramento e inspeção</w:t>
      </w:r>
    </w:p>
    <w:p>
      <w:pPr>
        <w:pStyle w:val="Style18"/>
        <w:keepNext w:val="0"/>
        <w:keepLines w:val="0"/>
        <w:widowControl w:val="0"/>
        <w:shd w:val="clear" w:color="auto" w:fill="auto"/>
        <w:tabs>
          <w:tab w:leader="dot" w:pos="5893" w:val="left"/>
        </w:tabs>
        <w:bidi w:val="0"/>
        <w:spacing w:before="0" w:after="480" w:line="240" w:lineRule="auto"/>
        <w:ind w:right="0" w:firstLine="0"/>
        <w:rPr>
          <w:sz w:val="17"/>
          <w:szCs w:val="17"/>
        </w:rPr>
      </w:pPr>
      <w:r>
        <w:rPr>
          <w:color w:val="000000"/>
          <w:spacing w:val="0"/>
          <w:w w:val="100"/>
          <w:position w:val="0"/>
          <w:sz w:val="18"/>
          <w:szCs w:val="18"/>
          <w:shd w:val="clear" w:color="auto" w:fill="auto"/>
          <w:lang w:val="pt-BR" w:eastAsia="pt-BR" w:bidi="pt-BR"/>
        </w:rPr>
        <w:t xml:space="preserve">independentes </w:t>
        <w:tab/>
      </w:r>
      <w:r>
        <w:rPr>
          <w:color w:val="000000"/>
          <w:spacing w:val="0"/>
          <w:w w:val="100"/>
          <w:position w:val="0"/>
          <w:sz w:val="17"/>
          <w:szCs w:val="17"/>
          <w:shd w:val="clear" w:color="auto" w:fill="auto"/>
          <w:lang w:val="pt-BR" w:eastAsia="pt-BR" w:bidi="pt-BR"/>
        </w:rPr>
        <w:t>40</w:t>
      </w:r>
    </w:p>
    <w:p>
      <w:pPr>
        <w:pStyle w:val="Style18"/>
        <w:keepNext w:val="0"/>
        <w:keepLines w:val="0"/>
        <w:widowControl w:val="0"/>
        <w:shd w:val="clear" w:color="auto" w:fill="auto"/>
        <w:tabs>
          <w:tab w:leader="dot" w:pos="6086" w:val="right"/>
        </w:tabs>
        <w:bidi w:val="0"/>
        <w:spacing w:before="0" w:after="220" w:line="240" w:lineRule="auto"/>
        <w:ind w:left="0" w:right="0" w:firstLine="0"/>
        <w:rPr>
          <w:sz w:val="17"/>
          <w:szCs w:val="17"/>
        </w:rPr>
      </w:pPr>
      <w:hyperlink w:anchor="bookmark23" w:tooltip="Current Document">
        <w:r>
          <w:rPr>
            <w:b/>
            <w:bCs/>
            <w:color w:val="000000"/>
            <w:spacing w:val="0"/>
            <w:w w:val="100"/>
            <w:position w:val="0"/>
            <w:sz w:val="18"/>
            <w:szCs w:val="18"/>
            <w:shd w:val="clear" w:color="auto" w:fill="auto"/>
            <w:lang w:val="pt-BR" w:eastAsia="pt-BR" w:bidi="pt-BR"/>
          </w:rPr>
          <w:t>Anexo A: Alternativas à Detenção</w:t>
          <w:tab/>
        </w:r>
        <w:r>
          <w:rPr>
            <w:color w:val="000000"/>
            <w:spacing w:val="0"/>
            <w:w w:val="100"/>
            <w:position w:val="0"/>
            <w:sz w:val="17"/>
            <w:szCs w:val="17"/>
            <w:shd w:val="clear" w:color="auto" w:fill="auto"/>
            <w:lang w:val="pt-BR" w:eastAsia="pt-BR" w:bidi="pt-BR"/>
          </w:rPr>
          <w:t>41</w:t>
        </w:r>
      </w:hyperlink>
    </w:p>
    <w:p>
      <w:pPr>
        <w:pStyle w:val="Style18"/>
        <w:keepNext w:val="0"/>
        <w:keepLines w:val="0"/>
        <w:widowControl w:val="0"/>
        <w:shd w:val="clear" w:color="auto" w:fill="auto"/>
        <w:tabs>
          <w:tab w:leader="dot" w:pos="6086" w:val="right"/>
        </w:tabs>
        <w:bidi w:val="0"/>
        <w:spacing w:before="0" w:after="220" w:line="240" w:lineRule="auto"/>
        <w:ind w:left="0" w:right="0" w:firstLine="0"/>
        <w:rPr>
          <w:sz w:val="17"/>
          <w:szCs w:val="17"/>
        </w:rPr>
      </w:pPr>
      <w:r>
        <w:rPr>
          <w:b/>
          <w:bCs/>
          <w:color w:val="000000"/>
          <w:spacing w:val="0"/>
          <w:w w:val="100"/>
          <w:position w:val="0"/>
          <w:sz w:val="18"/>
          <w:szCs w:val="18"/>
          <w:shd w:val="clear" w:color="auto" w:fill="auto"/>
          <w:lang w:val="pt-BR" w:eastAsia="pt-BR" w:bidi="pt-BR"/>
        </w:rPr>
        <w:t>Considerações Finais</w:t>
        <w:tab/>
      </w:r>
      <w:r>
        <w:rPr>
          <w:color w:val="000000"/>
          <w:spacing w:val="0"/>
          <w:w w:val="100"/>
          <w:position w:val="0"/>
          <w:sz w:val="17"/>
          <w:szCs w:val="17"/>
          <w:shd w:val="clear" w:color="auto" w:fill="auto"/>
          <w:lang w:val="pt-BR" w:eastAsia="pt-BR" w:bidi="pt-BR"/>
        </w:rPr>
        <w:t>46</w:t>
      </w:r>
    </w:p>
    <w:p>
      <w:pPr>
        <w:pStyle w:val="Style18"/>
        <w:keepNext w:val="0"/>
        <w:keepLines w:val="0"/>
        <w:widowControl w:val="0"/>
        <w:shd w:val="clear" w:color="auto" w:fill="auto"/>
        <w:tabs>
          <w:tab w:leader="dot" w:pos="6086" w:val="right"/>
        </w:tabs>
        <w:bidi w:val="0"/>
        <w:spacing w:before="0" w:after="140" w:line="240" w:lineRule="auto"/>
        <w:ind w:left="0" w:right="0" w:firstLine="0"/>
        <w:rPr>
          <w:sz w:val="17"/>
          <w:szCs w:val="17"/>
        </w:rPr>
        <w:sectPr>
          <w:footnotePr>
            <w:pos w:val="pageBottom"/>
            <w:numFmt w:val="decimal"/>
            <w:numRestart w:val="continuous"/>
          </w:footnotePr>
          <w:pgSz w:w="9619" w:h="11574"/>
          <w:pgMar w:top="1678" w:left="1416" w:right="1478" w:bottom="1507" w:header="1250" w:footer="1079" w:gutter="0"/>
          <w:pgNumType w:start="5"/>
          <w:cols w:space="720"/>
          <w:noEndnote/>
          <w:rtlGutter w:val="0"/>
          <w:docGrid w:linePitch="360"/>
        </w:sectPr>
      </w:pPr>
      <w:r>
        <w:rPr>
          <w:b/>
          <w:bCs/>
          <w:color w:val="000000"/>
          <w:spacing w:val="0"/>
          <w:w w:val="100"/>
          <w:position w:val="0"/>
          <w:sz w:val="18"/>
          <w:szCs w:val="18"/>
          <w:shd w:val="clear" w:color="auto" w:fill="auto"/>
          <w:lang w:val="pt-BR" w:eastAsia="pt-BR" w:bidi="pt-BR"/>
        </w:rPr>
        <w:t>Links úteis</w:t>
        <w:tab/>
      </w:r>
      <w:r>
        <w:rPr>
          <w:color w:val="000000"/>
          <w:spacing w:val="0"/>
          <w:w w:val="100"/>
          <w:position w:val="0"/>
          <w:sz w:val="17"/>
          <w:szCs w:val="17"/>
          <w:shd w:val="clear" w:color="auto" w:fill="auto"/>
          <w:lang w:val="pt-BR" w:eastAsia="pt-BR" w:bidi="pt-BR"/>
        </w:rPr>
        <w:t>62</w:t>
      </w:r>
      <w:r>
        <w:fldChar w:fldCharType="end"/>
      </w:r>
    </w:p>
    <w:p>
      <w:pPr>
        <w:pStyle w:val="Style2"/>
        <w:keepNext w:val="0"/>
        <w:keepLines w:val="0"/>
        <w:widowControl w:val="0"/>
        <w:shd w:val="clear" w:color="auto" w:fill="auto"/>
        <w:bidi w:val="0"/>
        <w:spacing w:before="0" w:after="740" w:line="240" w:lineRule="auto"/>
        <w:ind w:left="260" w:right="0" w:firstLine="20"/>
        <w:jc w:val="left"/>
        <w:rPr>
          <w:sz w:val="40"/>
          <w:szCs w:val="40"/>
        </w:rPr>
      </w:pPr>
      <w:r>
        <w:rPr>
          <w:color w:val="983A23"/>
          <w:spacing w:val="0"/>
          <w:w w:val="100"/>
          <w:position w:val="0"/>
          <w:sz w:val="40"/>
          <w:szCs w:val="40"/>
          <w:shd w:val="clear" w:color="auto" w:fill="auto"/>
          <w:lang w:val="pt-BR" w:eastAsia="pt-BR" w:bidi="pt-BR"/>
        </w:rPr>
        <w:t>Introdução</w:t>
      </w:r>
    </w:p>
    <w:p>
      <w:pPr>
        <w:pStyle w:val="Style9"/>
        <w:keepNext w:val="0"/>
        <w:keepLines w:val="0"/>
        <w:widowControl w:val="0"/>
        <w:numPr>
          <w:ilvl w:val="0"/>
          <w:numId w:val="3"/>
        </w:numPr>
        <w:shd w:val="clear" w:color="auto" w:fill="auto"/>
        <w:tabs>
          <w:tab w:pos="313" w:val="left"/>
        </w:tabs>
        <w:bidi w:val="0"/>
        <w:spacing w:before="0" w:after="200" w:line="254" w:lineRule="auto"/>
        <w:ind w:left="260" w:right="0" w:hanging="260"/>
        <w:rPr>
          <w:sz w:val="18"/>
          <w:szCs w:val="18"/>
        </w:rPr>
      </w:pPr>
      <w:r>
        <w:rPr>
          <w:color w:val="000000"/>
          <w:spacing w:val="0"/>
          <w:w w:val="100"/>
          <w:position w:val="0"/>
          <w:sz w:val="18"/>
          <w:szCs w:val="18"/>
          <w:shd w:val="clear" w:color="auto" w:fill="auto"/>
          <w:lang w:val="pt-BR" w:eastAsia="pt-BR" w:bidi="pt-BR"/>
        </w:rPr>
        <w:t>Os direitos à liberdade e à segurança pessoal são direitos humanos fundamentais, refletidos na proibição internacional das práticas arbitrárias de detenção, e apoiados pelo direito à liberdade de movimento. Embora reconhecendo a matriz dos desafios contemporâneos aos sistemas nacionais de refúgio causados pelos fluxos migratórios irregulares, bem como pelo direito dos Estados de controlar a entrada e permanência de não- nacionais em seu território, sujeitos a parâmetros do Direito Internacional dos Refugiados e dos Direitos Humanos</w:t>
      </w:r>
      <w:r>
        <w:rPr>
          <w:color w:val="000000"/>
          <w:spacing w:val="0"/>
          <w:w w:val="100"/>
          <w:position w:val="0"/>
          <w:sz w:val="18"/>
          <w:szCs w:val="18"/>
          <w:shd w:val="clear" w:color="auto" w:fill="auto"/>
          <w:vertAlign w:val="superscript"/>
          <w:lang w:val="pt-BR" w:eastAsia="pt-BR" w:bidi="pt-BR"/>
        </w:rPr>
        <w:t>1</w:t>
      </w:r>
      <w:r>
        <w:rPr>
          <w:color w:val="000000"/>
          <w:spacing w:val="0"/>
          <w:w w:val="100"/>
          <w:position w:val="0"/>
          <w:sz w:val="18"/>
          <w:szCs w:val="18"/>
          <w:shd w:val="clear" w:color="auto" w:fill="auto"/>
          <w:lang w:val="pt-BR" w:eastAsia="pt-BR" w:bidi="pt-BR"/>
        </w:rPr>
        <w:t>, estas Diretrizes refletem sobre o estado atual do Direito Internacional referente à detenção de solicitantes de refúgio e têm por objetivo orientar:</w:t>
      </w:r>
    </w:p>
    <w:p>
      <w:pPr>
        <w:pStyle w:val="Style9"/>
        <w:keepNext w:val="0"/>
        <w:keepLines w:val="0"/>
        <w:widowControl w:val="0"/>
        <w:shd w:val="clear" w:color="auto" w:fill="auto"/>
        <w:bidi w:val="0"/>
        <w:spacing w:before="0" w:after="180" w:line="233" w:lineRule="auto"/>
        <w:ind w:left="760" w:right="0" w:hanging="240"/>
        <w:jc w:val="left"/>
        <w:rPr>
          <w:sz w:val="18"/>
          <w:szCs w:val="18"/>
        </w:rPr>
      </w:pPr>
      <w:r>
        <w:rPr>
          <w:color w:val="000000"/>
          <w:spacing w:val="0"/>
          <w:w w:val="100"/>
          <w:position w:val="0"/>
          <w:sz w:val="18"/>
          <w:szCs w:val="18"/>
          <w:shd w:val="clear" w:color="auto" w:fill="auto"/>
          <w:lang w:val="pt-BR" w:eastAsia="pt-BR" w:bidi="pt-BR"/>
        </w:rPr>
        <w:t>(a) Governos em sua elaboração e implementação das políticas migratórias e de refúgio que envolvam o elemento da detenção; e</w:t>
      </w:r>
    </w:p>
    <w:p>
      <w:pPr>
        <w:pStyle w:val="Style9"/>
        <w:keepNext w:val="0"/>
        <w:keepLines w:val="0"/>
        <w:widowControl w:val="0"/>
        <w:shd w:val="clear" w:color="auto" w:fill="auto"/>
        <w:bidi w:val="0"/>
        <w:spacing w:before="0" w:after="180" w:line="266" w:lineRule="auto"/>
        <w:ind w:left="760" w:right="0" w:hanging="240"/>
        <w:jc w:val="left"/>
        <w:rPr>
          <w:sz w:val="18"/>
          <w:szCs w:val="18"/>
        </w:rPr>
      </w:pPr>
      <w:r>
        <w:rPr>
          <w:color w:val="000000"/>
          <w:spacing w:val="0"/>
          <w:w w:val="100"/>
          <w:position w:val="0"/>
          <w:sz w:val="18"/>
          <w:szCs w:val="18"/>
          <w:shd w:val="clear" w:color="auto" w:fill="auto"/>
          <w:lang w:val="pt-BR" w:eastAsia="pt-BR" w:bidi="pt-BR"/>
        </w:rPr>
        <w:t>(b) Tomadores de decisão, inclusive juízes, ao fazer a avaliação acerca da necessidade da detenção em cada circunstância.</w:t>
      </w:r>
    </w:p>
    <w:p>
      <w:pPr>
        <w:pStyle w:val="Style9"/>
        <w:keepNext w:val="0"/>
        <w:keepLines w:val="0"/>
        <w:widowControl w:val="0"/>
        <w:numPr>
          <w:ilvl w:val="0"/>
          <w:numId w:val="3"/>
        </w:numPr>
        <w:shd w:val="clear" w:color="auto" w:fill="auto"/>
        <w:tabs>
          <w:tab w:pos="313" w:val="left"/>
        </w:tabs>
        <w:bidi w:val="0"/>
        <w:spacing w:before="0" w:after="0" w:line="254" w:lineRule="auto"/>
        <w:ind w:left="260" w:right="0" w:hanging="260"/>
        <w:rPr>
          <w:sz w:val="18"/>
          <w:szCs w:val="18"/>
        </w:rPr>
      </w:pPr>
      <w:r>
        <w:rPr>
          <w:color w:val="000000"/>
          <w:spacing w:val="0"/>
          <w:w w:val="100"/>
          <w:position w:val="0"/>
          <w:sz w:val="18"/>
          <w:szCs w:val="18"/>
          <w:shd w:val="clear" w:color="auto" w:fill="auto"/>
          <w:lang w:val="pt-BR" w:eastAsia="pt-BR" w:bidi="pt-BR"/>
        </w:rPr>
        <w:t>Em vista da dificuldade que isto envolve, e de modo consistente com os</w:t>
      </w:r>
    </w:p>
    <w:p>
      <w:pPr>
        <w:pStyle w:val="Style9"/>
        <w:keepNext w:val="0"/>
        <w:keepLines w:val="0"/>
        <w:widowControl w:val="0"/>
        <w:shd w:val="clear" w:color="auto" w:fill="auto"/>
        <w:bidi w:val="0"/>
        <w:spacing w:before="0" w:after="0" w:line="254" w:lineRule="auto"/>
        <w:ind w:left="3900" w:right="0" w:hanging="3620"/>
        <w:jc w:val="left"/>
        <w:rPr>
          <w:sz w:val="18"/>
          <w:szCs w:val="18"/>
        </w:rPr>
      </w:pPr>
      <w:r>
        <w:rPr>
          <w:color w:val="000000"/>
          <w:spacing w:val="0"/>
          <w:w w:val="100"/>
          <w:position w:val="0"/>
          <w:sz w:val="18"/>
          <w:szCs w:val="18"/>
          <w:shd w:val="clear" w:color="auto" w:fill="auto"/>
          <w:lang w:val="pt-BR" w:eastAsia="pt-BR" w:bidi="pt-BR"/>
        </w:rPr>
        <w:t>padrões de direitos humanos e do Direito Internacional dos Refugiados, a</w:t>
      </w:r>
    </w:p>
    <w:p>
      <w:pPr>
        <w:pStyle w:val="Style9"/>
        <w:keepNext w:val="0"/>
        <w:keepLines w:val="0"/>
        <w:widowControl w:val="0"/>
        <w:shd w:val="clear" w:color="auto" w:fill="auto"/>
        <w:bidi w:val="0"/>
        <w:spacing w:before="0" w:after="0" w:line="254" w:lineRule="auto"/>
        <w:ind w:left="3900" w:right="0" w:hanging="3620"/>
        <w:jc w:val="left"/>
        <w:rPr>
          <w:sz w:val="18"/>
          <w:szCs w:val="18"/>
        </w:rPr>
      </w:pPr>
      <w:r>
        <w:rPr>
          <w:color w:val="000000"/>
          <w:spacing w:val="0"/>
          <w:w w:val="100"/>
          <w:position w:val="0"/>
          <w:sz w:val="18"/>
          <w:szCs w:val="18"/>
          <w:shd w:val="clear" w:color="auto" w:fill="auto"/>
          <w:lang w:val="pt-BR" w:eastAsia="pt-BR" w:bidi="pt-BR"/>
        </w:rPr>
        <w:t>detenção dos solicitantes de refúgio deve ser, em geral, evitada, e tratada</w:t>
      </w:r>
    </w:p>
    <w:p>
      <w:pPr>
        <w:pStyle w:val="Style9"/>
        <w:keepNext w:val="0"/>
        <w:keepLines w:val="0"/>
        <w:widowControl w:val="0"/>
        <w:shd w:val="clear" w:color="auto" w:fill="auto"/>
        <w:bidi w:val="0"/>
        <w:spacing w:before="0" w:after="0" w:line="254" w:lineRule="auto"/>
        <w:ind w:left="3900" w:right="0" w:hanging="3620"/>
        <w:jc w:val="left"/>
        <w:rPr>
          <w:sz w:val="18"/>
          <w:szCs w:val="18"/>
        </w:rPr>
      </w:pPr>
      <w:r>
        <w:rPr>
          <w:color w:val="000000"/>
          <w:spacing w:val="0"/>
          <w:w w:val="100"/>
          <w:position w:val="0"/>
          <w:sz w:val="18"/>
          <w:szCs w:val="18"/>
          <w:shd w:val="clear" w:color="auto" w:fill="auto"/>
          <w:lang w:val="pt-BR" w:eastAsia="pt-BR" w:bidi="pt-BR"/>
        </w:rPr>
        <w:t>como uma medida de último recurso. Como buscar refúgio não é uma ação</w:t>
      </w:r>
    </w:p>
    <w:p>
      <w:pPr>
        <w:pStyle w:val="Style9"/>
        <w:keepNext w:val="0"/>
        <w:keepLines w:val="0"/>
        <w:widowControl w:val="0"/>
        <w:shd w:val="clear" w:color="auto" w:fill="auto"/>
        <w:bidi w:val="0"/>
        <w:spacing w:before="0" w:after="0" w:line="254" w:lineRule="auto"/>
        <w:ind w:left="3900" w:right="0" w:hanging="3620"/>
        <w:jc w:val="left"/>
        <w:rPr>
          <w:sz w:val="18"/>
          <w:szCs w:val="18"/>
        </w:rPr>
      </w:pPr>
      <w:r>
        <w:rPr>
          <w:color w:val="000000"/>
          <w:spacing w:val="0"/>
          <w:w w:val="100"/>
          <w:position w:val="0"/>
          <w:sz w:val="18"/>
          <w:szCs w:val="18"/>
          <w:shd w:val="clear" w:color="auto" w:fill="auto"/>
          <w:lang w:val="pt-BR" w:eastAsia="pt-BR" w:bidi="pt-BR"/>
        </w:rPr>
        <w:t>ilegal, quaisquer restrições à liberdade impostas às pessoas exercendo este</w:t>
      </w:r>
    </w:p>
    <w:p>
      <w:pPr>
        <w:pStyle w:val="Style9"/>
        <w:keepNext w:val="0"/>
        <w:keepLines w:val="0"/>
        <w:widowControl w:val="0"/>
        <w:shd w:val="clear" w:color="auto" w:fill="auto"/>
        <w:bidi w:val="0"/>
        <w:spacing w:before="0" w:after="0" w:line="254" w:lineRule="auto"/>
        <w:ind w:left="3900" w:right="0" w:hanging="3620"/>
        <w:jc w:val="left"/>
        <w:rPr>
          <w:sz w:val="18"/>
          <w:szCs w:val="18"/>
        </w:rPr>
      </w:pPr>
      <w:r>
        <w:rPr>
          <w:color w:val="000000"/>
          <w:spacing w:val="0"/>
          <w:w w:val="100"/>
          <w:position w:val="0"/>
          <w:sz w:val="18"/>
          <w:szCs w:val="18"/>
          <w:shd w:val="clear" w:color="auto" w:fill="auto"/>
          <w:lang w:val="pt-BR" w:eastAsia="pt-BR" w:bidi="pt-BR"/>
        </w:rPr>
        <w:t>direito precisam ser previstas na lei, delimitadas de maneira cuidadosa e</w:t>
      </w:r>
    </w:p>
    <w:p>
      <w:pPr>
        <w:pStyle w:val="Style9"/>
        <w:keepNext w:val="0"/>
        <w:keepLines w:val="0"/>
        <w:widowControl w:val="0"/>
        <w:shd w:val="clear" w:color="auto" w:fill="auto"/>
        <w:bidi w:val="0"/>
        <w:spacing w:before="0" w:after="0" w:line="254" w:lineRule="auto"/>
        <w:ind w:left="3900" w:right="0" w:hanging="3620"/>
        <w:jc w:val="left"/>
        <w:rPr>
          <w:sz w:val="18"/>
          <w:szCs w:val="18"/>
        </w:rPr>
      </w:pPr>
      <w:r>
        <w:rPr>
          <w:color w:val="000000"/>
          <w:spacing w:val="0"/>
          <w:w w:val="100"/>
          <w:position w:val="0"/>
          <w:sz w:val="18"/>
          <w:szCs w:val="18"/>
          <w:shd w:val="clear" w:color="auto" w:fill="auto"/>
          <w:lang w:val="pt-BR" w:eastAsia="pt-BR" w:bidi="pt-BR"/>
        </w:rPr>
        <w:t>sujeitas à revisão imediata. A detenção só pode ser aplicada quando ela</w:t>
      </w:r>
    </w:p>
    <w:p>
      <w:pPr>
        <w:pStyle w:val="Style9"/>
        <w:keepNext w:val="0"/>
        <w:keepLines w:val="0"/>
        <w:widowControl w:val="0"/>
        <w:shd w:val="clear" w:color="auto" w:fill="auto"/>
        <w:bidi w:val="0"/>
        <w:spacing w:before="0" w:after="0" w:line="254" w:lineRule="auto"/>
        <w:ind w:left="3900" w:right="0" w:hanging="3620"/>
        <w:jc w:val="left"/>
        <w:rPr>
          <w:sz w:val="18"/>
          <w:szCs w:val="18"/>
        </w:rPr>
      </w:pPr>
      <w:r>
        <w:rPr>
          <w:color w:val="000000"/>
          <w:spacing w:val="0"/>
          <w:w w:val="100"/>
          <w:position w:val="0"/>
          <w:sz w:val="18"/>
          <w:szCs w:val="18"/>
          <w:shd w:val="clear" w:color="auto" w:fill="auto"/>
          <w:lang w:val="pt-BR" w:eastAsia="pt-BR" w:bidi="pt-BR"/>
        </w:rPr>
        <w:t>persegue um propósito legítimo e quando tenha sido determinado que ela é</w:t>
      </w:r>
    </w:p>
    <w:p>
      <w:pPr>
        <w:pStyle w:val="Style9"/>
        <w:keepNext w:val="0"/>
        <w:keepLines w:val="0"/>
        <w:widowControl w:val="0"/>
        <w:shd w:val="clear" w:color="auto" w:fill="auto"/>
        <w:bidi w:val="0"/>
        <w:spacing w:before="0" w:after="0" w:line="254" w:lineRule="auto"/>
        <w:ind w:left="3900" w:right="0" w:hanging="3620"/>
        <w:jc w:val="left"/>
        <w:rPr>
          <w:sz w:val="18"/>
          <w:szCs w:val="18"/>
        </w:rPr>
      </w:pPr>
      <w:r>
        <w:rPr>
          <w:color w:val="000000"/>
          <w:spacing w:val="0"/>
          <w:w w:val="100"/>
          <w:position w:val="0"/>
          <w:sz w:val="18"/>
          <w:szCs w:val="18"/>
          <w:shd w:val="clear" w:color="auto" w:fill="auto"/>
          <w:lang w:val="pt-BR" w:eastAsia="pt-BR" w:bidi="pt-BR"/>
        </w:rPr>
        <w:t>necessária e proporcional em cada caso individual. Respeitar o direito de</w:t>
      </w:r>
    </w:p>
    <w:p>
      <w:pPr>
        <w:pStyle w:val="Style9"/>
        <w:keepNext w:val="0"/>
        <w:keepLines w:val="0"/>
        <w:widowControl w:val="0"/>
        <w:shd w:val="clear" w:color="auto" w:fill="auto"/>
        <w:bidi w:val="0"/>
        <w:spacing w:before="0" w:after="0" w:line="254" w:lineRule="auto"/>
        <w:ind w:left="3900" w:right="0" w:hanging="3620"/>
        <w:jc w:val="left"/>
        <w:rPr>
          <w:sz w:val="18"/>
          <w:szCs w:val="18"/>
        </w:rPr>
      </w:pPr>
      <w:r>
        <w:rPr>
          <w:color w:val="000000"/>
          <w:spacing w:val="0"/>
          <w:w w:val="100"/>
          <w:position w:val="0"/>
          <w:sz w:val="18"/>
          <w:szCs w:val="18"/>
          <w:shd w:val="clear" w:color="auto" w:fill="auto"/>
          <w:lang w:val="pt-BR" w:eastAsia="pt-BR" w:bidi="pt-BR"/>
        </w:rPr>
        <w:t>buscar refúgio envolve a instituição de mecanismos humanos e abertos para</w:t>
      </w:r>
    </w:p>
    <w:p>
      <w:pPr>
        <w:pStyle w:val="Style9"/>
        <w:keepNext w:val="0"/>
        <w:keepLines w:val="0"/>
        <w:widowControl w:val="0"/>
        <w:shd w:val="clear" w:color="auto" w:fill="auto"/>
        <w:bidi w:val="0"/>
        <w:spacing w:before="0" w:after="0" w:line="127" w:lineRule="auto"/>
        <w:ind w:left="3900" w:right="0" w:hanging="3620"/>
        <w:jc w:val="left"/>
        <w:rPr>
          <w:sz w:val="20"/>
          <w:szCs w:val="20"/>
        </w:rPr>
      </w:pPr>
      <w:r>
        <w:rPr>
          <w:color w:val="000000"/>
          <w:spacing w:val="0"/>
          <w:w w:val="100"/>
          <w:position w:val="0"/>
          <w:sz w:val="18"/>
          <w:szCs w:val="18"/>
          <w:shd w:val="clear" w:color="auto" w:fill="auto"/>
          <w:lang w:val="pt-BR" w:eastAsia="pt-BR" w:bidi="pt-BR"/>
        </w:rPr>
        <w:t xml:space="preserve">a recepção de solicitantes de refúgio, incluindo a segurança e o tratamento </w:t>
      </w:r>
      <w:r>
        <w:rPr>
          <w:color w:val="000000"/>
          <w:spacing w:val="0"/>
          <w:w w:val="100"/>
          <w:position w:val="0"/>
          <w:sz w:val="20"/>
          <w:szCs w:val="20"/>
          <w:shd w:val="clear" w:color="auto" w:fill="auto"/>
          <w:vertAlign w:val="subscript"/>
          <w:lang w:val="pt-BR" w:eastAsia="pt-BR" w:bidi="pt-BR"/>
        </w:rPr>
        <w:t>2</w:t>
      </w:r>
    </w:p>
    <w:p>
      <w:pPr>
        <w:pStyle w:val="Style9"/>
        <w:keepNext w:val="0"/>
        <w:keepLines w:val="0"/>
        <w:widowControl w:val="0"/>
        <w:shd w:val="clear" w:color="auto" w:fill="auto"/>
        <w:bidi w:val="0"/>
        <w:spacing w:before="0" w:after="0" w:line="134" w:lineRule="auto"/>
        <w:ind w:left="3900" w:right="0" w:hanging="3620"/>
        <w:jc w:val="left"/>
        <w:rPr>
          <w:sz w:val="18"/>
          <w:szCs w:val="18"/>
        </w:rPr>
        <w:sectPr>
          <w:footnotePr>
            <w:pos w:val="pageBottom"/>
            <w:numFmt w:val="decimal"/>
            <w:numRestart w:val="continuous"/>
          </w:footnotePr>
          <w:pgSz w:w="9619" w:h="11574"/>
          <w:pgMar w:top="1683" w:left="1715" w:right="1204" w:bottom="2040" w:header="1255" w:footer="1612" w:gutter="0"/>
          <w:pgNumType w:start="8"/>
          <w:cols w:space="720"/>
          <w:noEndnote/>
          <w:rtlGutter w:val="0"/>
          <w:docGrid w:linePitch="360"/>
        </w:sectPr>
      </w:pPr>
      <w:r>
        <w:rPr>
          <w:color w:val="000000"/>
          <w:spacing w:val="0"/>
          <w:w w:val="100"/>
          <w:position w:val="0"/>
          <w:sz w:val="18"/>
          <w:szCs w:val="18"/>
          <w:shd w:val="clear" w:color="auto" w:fill="auto"/>
          <w:lang w:val="pt-BR" w:eastAsia="pt-BR" w:bidi="pt-BR"/>
        </w:rPr>
        <w:t>digno e compatível com os direitos humanos.</w:t>
      </w:r>
    </w:p>
    <w:p>
      <w:pPr>
        <w:widowControl w:val="0"/>
        <w:spacing w:line="14" w:lineRule="exact"/>
      </w:pPr>
      <w:r>
        <w:drawing>
          <wp:anchor distT="0" distB="664210" distL="114300" distR="114300" simplePos="0" relativeHeight="125829383" behindDoc="0" locked="0" layoutInCell="1" allowOverlap="1">
            <wp:simplePos x="0" y="0"/>
            <wp:positionH relativeFrom="page">
              <wp:posOffset>287020</wp:posOffset>
            </wp:positionH>
            <wp:positionV relativeFrom="paragraph">
              <wp:posOffset>8890</wp:posOffset>
            </wp:positionV>
            <wp:extent cx="5334000" cy="29273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5334000" cy="292735"/>
                    </a:xfrm>
                    <a:prstGeom prst="rect"/>
                  </pic:spPr>
                </pic:pic>
              </a:graphicData>
            </a:graphic>
          </wp:anchor>
        </w:drawing>
      </w:r>
    </w:p>
    <w:p>
      <w:pPr>
        <w:pStyle w:val="Style9"/>
        <w:keepNext w:val="0"/>
        <w:keepLines w:val="0"/>
        <w:widowControl w:val="0"/>
        <w:numPr>
          <w:ilvl w:val="0"/>
          <w:numId w:val="3"/>
        </w:numPr>
        <w:shd w:val="clear" w:color="auto" w:fill="auto"/>
        <w:tabs>
          <w:tab w:pos="36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Existem várias maneiras através das quais os governos podem tratar a</w:t>
      </w:r>
    </w:p>
    <w:p>
      <w:pPr>
        <w:pStyle w:val="Style9"/>
        <w:keepNext w:val="0"/>
        <w:keepLines w:val="0"/>
        <w:widowControl w:val="0"/>
        <w:shd w:val="clear" w:color="auto" w:fill="auto"/>
        <w:bidi w:val="0"/>
        <w:spacing w:before="0" w:after="0" w:line="240" w:lineRule="auto"/>
        <w:ind w:left="360" w:right="0" w:firstLine="20"/>
        <w:rPr>
          <w:sz w:val="18"/>
          <w:szCs w:val="18"/>
        </w:rPr>
        <w:sectPr>
          <w:footerReference w:type="default" r:id="rId19"/>
          <w:footerReference w:type="even" r:id="rId20"/>
          <w:footnotePr>
            <w:pos w:val="pageBottom"/>
            <w:numFmt w:val="decimal"/>
            <w:numRestart w:val="continuous"/>
          </w:footnotePr>
          <w:pgSz w:w="9619" w:h="11574"/>
          <w:pgMar w:top="1683" w:left="1715" w:right="1204" w:bottom="2040" w:header="1255" w:footer="3" w:gutter="0"/>
          <w:pgNumType w:start="7"/>
          <w:cols w:space="720"/>
          <w:noEndnote/>
          <w:rtlGutter w:val="0"/>
          <w:docGrid w:linePitch="360"/>
        </w:sectPr>
      </w:pPr>
      <w:r>
        <w:rPr>
          <w:color w:val="000000"/>
          <w:spacing w:val="0"/>
          <w:w w:val="100"/>
          <w:position w:val="0"/>
          <w:sz w:val="18"/>
          <w:szCs w:val="18"/>
          <w:shd w:val="clear" w:color="auto" w:fill="auto"/>
          <w:lang w:val="pt-BR" w:eastAsia="pt-BR" w:bidi="pt-BR"/>
        </w:rPr>
        <w:t>migração irregular - em vez da detenção - que levam em conta tanto as preocupações dos governos quanto as circunstâncias particulares do indivíduo em questão</w:t>
      </w:r>
      <w:r>
        <w:rPr>
          <w:color w:val="000000"/>
          <w:spacing w:val="0"/>
          <w:w w:val="100"/>
          <w:position w:val="0"/>
          <w:sz w:val="17"/>
          <w:szCs w:val="17"/>
          <w:shd w:val="clear" w:color="auto" w:fill="auto"/>
          <w:vertAlign w:val="superscript"/>
          <w:lang w:val="pt-BR" w:eastAsia="pt-BR" w:bidi="pt-BR"/>
        </w:rPr>
        <w:t>3</w:t>
      </w:r>
      <w:r>
        <w:rPr>
          <w:color w:val="000000"/>
          <w:spacing w:val="0"/>
          <w:w w:val="100"/>
          <w:position w:val="0"/>
          <w:sz w:val="18"/>
          <w:szCs w:val="18"/>
          <w:shd w:val="clear" w:color="auto" w:fill="auto"/>
          <w:lang w:val="pt-BR" w:eastAsia="pt-BR" w:bidi="pt-BR"/>
        </w:rPr>
        <w:t>. Na verdade, não existe evidência de que a detenção gere qualquer efeito de intimidação na migração irregular.</w:t>
      </w:r>
      <w:r>
        <w:rPr>
          <w:color w:val="000000"/>
          <w:spacing w:val="0"/>
          <w:w w:val="100"/>
          <w:position w:val="0"/>
          <w:sz w:val="17"/>
          <w:szCs w:val="17"/>
          <w:shd w:val="clear" w:color="auto" w:fill="auto"/>
          <w:vertAlign w:val="superscript"/>
          <w:lang w:val="pt-BR" w:eastAsia="pt-BR" w:bidi="pt-BR"/>
        </w:rPr>
        <w:t>4</w:t>
      </w:r>
      <w:r>
        <w:rPr>
          <w:color w:val="000000"/>
          <w:spacing w:val="0"/>
          <w:w w:val="100"/>
          <w:position w:val="0"/>
          <w:sz w:val="17"/>
          <w:szCs w:val="17"/>
          <w:shd w:val="clear" w:color="auto" w:fill="auto"/>
          <w:lang w:val="pt-BR" w:eastAsia="pt-BR" w:bidi="pt-BR"/>
        </w:rPr>
        <w:t xml:space="preserve"> </w:t>
      </w:r>
      <w:r>
        <w:rPr>
          <w:color w:val="000000"/>
          <w:spacing w:val="0"/>
          <w:w w:val="100"/>
          <w:position w:val="0"/>
          <w:sz w:val="18"/>
          <w:szCs w:val="18"/>
          <w:shd w:val="clear" w:color="auto" w:fill="auto"/>
          <w:lang w:val="pt-BR" w:eastAsia="pt-BR" w:bidi="pt-BR"/>
        </w:rPr>
        <w:t>Independente de qualquer efeito, as políticas de detenção cujo objetivo é impedir e intimidar a migração irregular geralmente são ilegais nos termos do Direito Internacional dos Direitos Humanos, uma vez que elas não são baseadas em uma avaliação individual da necessidade de efetuar a prisão. Além de assegurar o cumprimento das normas de direitos humanos, os governos são instados a revisar suas políticas e práticas de detenção à luz da última pesquisa relacionada com as alternativas à detenção (algumas das quais estão documentadas nestas Diretrizes). O ACNUR está pronto para assistir os governos na elaboração de alternativas aos programas de detenção.</w:t>
      </w:r>
    </w:p>
    <w:p>
      <w:pPr>
        <w:widowControl w:val="0"/>
        <w:spacing w:line="14" w:lineRule="exact"/>
      </w:pPr>
      <w:r>
        <w:drawing>
          <wp:anchor distT="0" distB="359410" distL="114300" distR="114300" simplePos="0" relativeHeight="125829384" behindDoc="0" locked="0" layoutInCell="1" allowOverlap="1">
            <wp:simplePos x="0" y="0"/>
            <wp:positionH relativeFrom="page">
              <wp:posOffset>488315</wp:posOffset>
            </wp:positionH>
            <wp:positionV relativeFrom="paragraph">
              <wp:posOffset>8890</wp:posOffset>
            </wp:positionV>
            <wp:extent cx="5334000" cy="29273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1"/>
                    <a:stretch/>
                  </pic:blipFill>
                  <pic:spPr>
                    <a:xfrm>
                      <a:ext cx="5334000" cy="292735"/>
                    </a:xfrm>
                    <a:prstGeom prst="rect"/>
                  </pic:spPr>
                </pic:pic>
              </a:graphicData>
            </a:graphic>
          </wp:anchor>
        </w:drawing>
      </w:r>
    </w:p>
    <w:p>
      <w:pPr>
        <w:pStyle w:val="Style2"/>
        <w:keepNext w:val="0"/>
        <w:keepLines w:val="0"/>
        <w:widowControl w:val="0"/>
        <w:shd w:val="clear" w:color="auto" w:fill="auto"/>
        <w:bidi w:val="0"/>
        <w:spacing w:before="0" w:after="740" w:line="240" w:lineRule="auto"/>
        <w:ind w:left="260" w:right="0" w:firstLine="20"/>
        <w:jc w:val="left"/>
        <w:rPr>
          <w:sz w:val="40"/>
          <w:szCs w:val="40"/>
        </w:rPr>
      </w:pPr>
      <w:r>
        <w:rPr>
          <w:color w:val="983A23"/>
          <w:spacing w:val="0"/>
          <w:w w:val="100"/>
          <w:position w:val="0"/>
          <w:sz w:val="40"/>
          <w:szCs w:val="40"/>
          <w:shd w:val="clear" w:color="auto" w:fill="auto"/>
          <w:lang w:val="pt-BR" w:eastAsia="pt-BR" w:bidi="pt-BR"/>
        </w:rPr>
        <w:t>Abrangência</w:t>
      </w:r>
    </w:p>
    <w:p>
      <w:pPr>
        <w:pStyle w:val="Style9"/>
        <w:keepNext w:val="0"/>
        <w:keepLines w:val="0"/>
        <w:widowControl w:val="0"/>
        <w:numPr>
          <w:ilvl w:val="0"/>
          <w:numId w:val="3"/>
        </w:numPr>
        <w:shd w:val="clear" w:color="auto" w:fill="auto"/>
        <w:tabs>
          <w:tab w:pos="274" w:val="left"/>
        </w:tabs>
        <w:bidi w:val="0"/>
        <w:spacing w:before="0" w:after="0" w:line="271" w:lineRule="auto"/>
        <w:ind w:left="260" w:right="0" w:hanging="260"/>
      </w:pPr>
      <w:r>
        <w:rPr>
          <w:color w:val="000000"/>
          <w:spacing w:val="0"/>
          <w:w w:val="100"/>
          <w:position w:val="0"/>
          <w:shd w:val="clear" w:color="auto" w:fill="auto"/>
          <w:lang w:val="pt-BR" w:eastAsia="pt-BR" w:bidi="pt-BR"/>
        </w:rPr>
        <w:t>Estas Diretrizes abordam o estado do Direito Internacional relativo à detenção - com fundamento relativo à imigração - de solicitantes de refúgio e outras pessoas buscando proteção internacional. Elas se aplicam igualmente a refugiados e outras pessoas que se encontrem em necessidade de proteção internacional, caso elas sejam excepcionalmente detidas por razões relacionadas à migração. As Diretrizes também se aplicam a apátridas que estejam buscando refúgio, apesar de não cobrirem especificamente a situação dos apátridas que não estejam buscando refúgio</w:t>
      </w:r>
      <w:r>
        <w:rPr>
          <w:color w:val="000000"/>
          <w:spacing w:val="0"/>
          <w:w w:val="100"/>
          <w:position w:val="0"/>
          <w:shd w:val="clear" w:color="auto" w:fill="auto"/>
          <w:vertAlign w:val="superscript"/>
          <w:lang w:val="pt-BR" w:eastAsia="pt-BR" w:bidi="pt-BR"/>
        </w:rPr>
        <w:t>5</w:t>
      </w:r>
      <w:r>
        <w:rPr>
          <w:color w:val="000000"/>
          <w:spacing w:val="0"/>
          <w:w w:val="100"/>
          <w:position w:val="0"/>
          <w:shd w:val="clear" w:color="auto" w:fill="auto"/>
          <w:lang w:val="pt-BR" w:eastAsia="pt-BR" w:bidi="pt-BR"/>
        </w:rPr>
        <w:t>, de pessoas que não se encontrem em necessidade de proteção internacional</w:t>
      </w:r>
      <w:r>
        <w:rPr>
          <w:color w:val="000000"/>
          <w:spacing w:val="0"/>
          <w:w w:val="100"/>
          <w:position w:val="0"/>
          <w:shd w:val="clear" w:color="auto" w:fill="auto"/>
          <w:vertAlign w:val="superscript"/>
          <w:lang w:val="pt-BR" w:eastAsia="pt-BR" w:bidi="pt-BR"/>
        </w:rPr>
        <w:t>6</w:t>
      </w:r>
      <w:r>
        <w:rPr>
          <w:color w:val="000000"/>
          <w:spacing w:val="0"/>
          <w:w w:val="100"/>
          <w:position w:val="0"/>
          <w:shd w:val="clear" w:color="auto" w:fill="auto"/>
          <w:lang w:val="pt-BR" w:eastAsia="pt-BR" w:bidi="pt-BR"/>
        </w:rPr>
        <w:t xml:space="preserve"> ou outros migrantes, embora muitas das normas detalhadas neste documento possam ser aplicadas a eles </w:t>
      </w:r>
      <w:r>
        <w:rPr>
          <w:i/>
          <w:iCs/>
          <w:color w:val="000000"/>
          <w:spacing w:val="0"/>
          <w:w w:val="100"/>
          <w:position w:val="0"/>
          <w:shd w:val="clear" w:color="auto" w:fill="auto"/>
          <w:lang w:val="pt-BR" w:eastAsia="pt-BR" w:bidi="pt-BR"/>
        </w:rPr>
        <w:t>mutatis mutandis.</w:t>
      </w:r>
      <w:r>
        <w:rPr>
          <w:color w:val="000000"/>
          <w:spacing w:val="0"/>
          <w:w w:val="100"/>
          <w:position w:val="0"/>
          <w:shd w:val="clear" w:color="auto" w:fill="auto"/>
          <w:lang w:val="pt-BR" w:eastAsia="pt-BR" w:bidi="pt-BR"/>
        </w:rPr>
        <w:t xml:space="preserve"> Isto é particularmente verdadeiro com relação aos apátridas que não são refugiados, que no contexto migratório enfrentam um elevado risco de serem arbitrariamente detidos. As Diretrizes não cobrem os solicitantes de refúgio ou refugiados que foram presos por terem cometido crimes.</w:t>
      </w:r>
    </w:p>
    <w:p>
      <w:pPr>
        <w:widowControl w:val="0"/>
        <w:spacing w:after="4676" w:line="14" w:lineRule="exact"/>
      </w:pPr>
      <w:r>
        <w:drawing>
          <wp:anchor distT="0" distB="0" distL="114300" distR="114300" simplePos="0" relativeHeight="62914697" behindDoc="1" locked="0" layoutInCell="1" allowOverlap="1">
            <wp:simplePos x="0" y="0"/>
            <wp:positionH relativeFrom="page">
              <wp:posOffset>488315</wp:posOffset>
            </wp:positionH>
            <wp:positionV relativeFrom="paragraph">
              <wp:posOffset>2679700</wp:posOffset>
            </wp:positionV>
            <wp:extent cx="5334000" cy="292735"/>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3"/>
                    <a:stretch/>
                  </pic:blipFill>
                  <pic:spPr>
                    <a:xfrm>
                      <a:ext cx="5334000" cy="292735"/>
                    </a:xfrm>
                    <a:prstGeom prst="rect"/>
                  </pic:spPr>
                </pic:pic>
              </a:graphicData>
            </a:graphic>
          </wp:anchor>
        </w:drawing>
      </w:r>
      <w:r>
        <w:br w:type="page"/>
      </w:r>
    </w:p>
    <w:p>
      <w:pPr>
        <w:widowControl w:val="0"/>
        <w:spacing w:line="14" w:lineRule="exact"/>
      </w:pPr>
      <w:r>
        <w:drawing>
          <wp:anchor distT="0" distB="359410" distL="114300" distR="114300" simplePos="0" relativeHeight="125829385" behindDoc="0" locked="0" layoutInCell="1" allowOverlap="1">
            <wp:simplePos x="0" y="0"/>
            <wp:positionH relativeFrom="page">
              <wp:posOffset>288290</wp:posOffset>
            </wp:positionH>
            <wp:positionV relativeFrom="paragraph">
              <wp:posOffset>8890</wp:posOffset>
            </wp:positionV>
            <wp:extent cx="5334000" cy="29273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5"/>
                    <a:stretch/>
                  </pic:blipFill>
                  <pic:spPr>
                    <a:xfrm>
                      <a:ext cx="5334000" cy="292735"/>
                    </a:xfrm>
                    <a:prstGeom prst="rect"/>
                  </pic:spPr>
                </pic:pic>
              </a:graphicData>
            </a:graphic>
          </wp:anchor>
        </w:drawing>
      </w:r>
    </w:p>
    <w:p>
      <w:pPr>
        <w:pStyle w:val="Style2"/>
        <w:keepNext w:val="0"/>
        <w:keepLines w:val="0"/>
        <w:widowControl w:val="0"/>
        <w:shd w:val="clear" w:color="auto" w:fill="auto"/>
        <w:bidi w:val="0"/>
        <w:spacing w:before="0" w:after="0" w:line="240" w:lineRule="auto"/>
        <w:ind w:left="0" w:right="0" w:firstLine="0"/>
        <w:jc w:val="left"/>
        <w:rPr>
          <w:sz w:val="40"/>
          <w:szCs w:val="40"/>
        </w:rPr>
      </w:pPr>
      <w:r>
        <w:rPr>
          <w:color w:val="983A23"/>
          <w:spacing w:val="0"/>
          <w:w w:val="100"/>
          <w:position w:val="0"/>
          <w:sz w:val="40"/>
          <w:szCs w:val="40"/>
          <w:shd w:val="clear" w:color="auto" w:fill="auto"/>
          <w:lang w:val="pt-BR" w:eastAsia="pt-BR" w:bidi="pt-BR"/>
        </w:rPr>
        <w:t>Terminologia</w:t>
      </w:r>
    </w:p>
    <w:p>
      <w:pPr>
        <w:widowControl w:val="0"/>
        <w:spacing w:line="14" w:lineRule="exact"/>
      </w:pPr>
      <w:r>
        <mc:AlternateContent>
          <mc:Choice Requires="wps">
            <w:drawing>
              <wp:anchor distT="54610" distB="0" distL="114300" distR="869950" simplePos="0" relativeHeight="125829386" behindDoc="0" locked="0" layoutInCell="1" allowOverlap="1">
                <wp:simplePos x="0" y="0"/>
                <wp:positionH relativeFrom="page">
                  <wp:posOffset>836930</wp:posOffset>
                </wp:positionH>
                <wp:positionV relativeFrom="paragraph">
                  <wp:posOffset>63500</wp:posOffset>
                </wp:positionV>
                <wp:extent cx="292735" cy="316865"/>
                <wp:wrapTopAndBottom/>
                <wp:docPr id="27" name="Shape 27"/>
                <a:graphic xmlns:a="http://schemas.openxmlformats.org/drawingml/2006/main">
                  <a:graphicData uri="http://schemas.microsoft.com/office/word/2010/wordprocessingShape">
                    <wps:wsp>
                      <wps:cNvSpPr txBox="1"/>
                      <wps:spPr>
                        <a:xfrm>
                          <a:ext cx="292735" cy="316865"/>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0" w:name="bookmark0"/>
                            <w:r>
                              <w:rPr>
                                <w:spacing w:val="0"/>
                                <w:w w:val="100"/>
                                <w:position w:val="0"/>
                                <w:shd w:val="clear" w:color="auto" w:fill="auto"/>
                                <w:lang w:val="pt-BR" w:eastAsia="pt-BR" w:bidi="pt-BR"/>
                              </w:rPr>
                              <w:t>íl</w:t>
                            </w:r>
                            <w:bookmarkEnd w:id="0"/>
                          </w:p>
                        </w:txbxContent>
                      </wps:txbx>
                      <wps:bodyPr lIns="0" tIns="0" rIns="0" bIns="0">
                        <a:noAutoFit/>
                      </wps:bodyPr>
                    </wps:wsp>
                  </a:graphicData>
                </a:graphic>
              </wp:anchor>
            </w:drawing>
          </mc:Choice>
          <mc:Fallback>
            <w:pict>
              <v:shape id="_x0000_s1053" type="#_x0000_t202" style="position:absolute;margin-left:65.900000000000006pt;margin-top:5.pt;width:23.050000000000001pt;height:24.949999999999999pt;z-index:-125829367;mso-wrap-distance-left:9.pt;mso-wrap-distance-top:4.2999999999999998pt;mso-wrap-distance-right:68.5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0" w:name="bookmark0"/>
                      <w:r>
                        <w:rPr>
                          <w:spacing w:val="0"/>
                          <w:w w:val="100"/>
                          <w:position w:val="0"/>
                          <w:shd w:val="clear" w:color="auto" w:fill="auto"/>
                          <w:lang w:val="pt-BR" w:eastAsia="pt-BR" w:bidi="pt-BR"/>
                        </w:rPr>
                        <w:t>íl</w:t>
                      </w:r>
                      <w:bookmarkEnd w:id="0"/>
                    </w:p>
                  </w:txbxContent>
                </v:textbox>
                <w10:wrap type="topAndBottom" anchorx="page"/>
              </v:shape>
            </w:pict>
          </mc:Fallback>
        </mc:AlternateContent>
      </w:r>
      <w:r>
        <mc:AlternateContent>
          <mc:Choice Requires="wps">
            <w:drawing>
              <wp:anchor distT="146050" distB="3175" distL="559435" distR="114300" simplePos="0" relativeHeight="125829388" behindDoc="0" locked="0" layoutInCell="1" allowOverlap="1">
                <wp:simplePos x="0" y="0"/>
                <wp:positionH relativeFrom="page">
                  <wp:posOffset>1282065</wp:posOffset>
                </wp:positionH>
                <wp:positionV relativeFrom="paragraph">
                  <wp:posOffset>154940</wp:posOffset>
                </wp:positionV>
                <wp:extent cx="603250" cy="213360"/>
                <wp:wrapTopAndBottom/>
                <wp:docPr id="29" name="Shape 29"/>
                <a:graphic xmlns:a="http://schemas.openxmlformats.org/drawingml/2006/main">
                  <a:graphicData uri="http://schemas.microsoft.com/office/word/2010/wordprocessingShape">
                    <wps:wsp>
                      <wps:cNvSpPr txBox="1"/>
                      <wps:spPr>
                        <a:xfrm>
                          <a:ext cx="603250" cy="2133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983A23"/>
                                <w:spacing w:val="0"/>
                                <w:w w:val="100"/>
                                <w:position w:val="0"/>
                                <w:sz w:val="26"/>
                                <w:szCs w:val="26"/>
                                <w:shd w:val="clear" w:color="auto" w:fill="auto"/>
                                <w:lang w:val="pt-BR" w:eastAsia="pt-BR" w:bidi="pt-BR"/>
                              </w:rPr>
                              <w:t>D</w:t>
                            </w:r>
                            <w:r>
                              <w:rPr>
                                <w:color w:val="983A23"/>
                                <w:spacing w:val="0"/>
                                <w:w w:val="100"/>
                                <w:position w:val="0"/>
                                <w:sz w:val="18"/>
                                <w:szCs w:val="18"/>
                                <w:shd w:val="clear" w:color="auto" w:fill="auto"/>
                                <w:lang w:val="pt-BR" w:eastAsia="pt-BR" w:bidi="pt-BR"/>
                              </w:rPr>
                              <w:t>etenção</w:t>
                            </w:r>
                          </w:p>
                        </w:txbxContent>
                      </wps:txbx>
                      <wps:bodyPr lIns="0" tIns="0" rIns="0" bIns="0">
                        <a:noAutoFit/>
                      </wps:bodyPr>
                    </wps:wsp>
                  </a:graphicData>
                </a:graphic>
              </wp:anchor>
            </w:drawing>
          </mc:Choice>
          <mc:Fallback>
            <w:pict>
              <v:shape id="_x0000_s1055" type="#_x0000_t202" style="position:absolute;margin-left:100.95pt;margin-top:12.199999999999999pt;width:47.5pt;height:16.800000000000001pt;z-index:-125829365;mso-wrap-distance-left:44.049999999999997pt;mso-wrap-distance-top:11.5pt;mso-wrap-distance-right:9.pt;mso-wrap-distance-bottom:0.25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983A23"/>
                          <w:spacing w:val="0"/>
                          <w:w w:val="100"/>
                          <w:position w:val="0"/>
                          <w:sz w:val="26"/>
                          <w:szCs w:val="26"/>
                          <w:shd w:val="clear" w:color="auto" w:fill="auto"/>
                          <w:lang w:val="pt-BR" w:eastAsia="pt-BR" w:bidi="pt-BR"/>
                        </w:rPr>
                        <w:t>D</w:t>
                      </w:r>
                      <w:r>
                        <w:rPr>
                          <w:color w:val="983A23"/>
                          <w:spacing w:val="0"/>
                          <w:w w:val="100"/>
                          <w:position w:val="0"/>
                          <w:sz w:val="18"/>
                          <w:szCs w:val="18"/>
                          <w:shd w:val="clear" w:color="auto" w:fill="auto"/>
                          <w:lang w:val="pt-BR" w:eastAsia="pt-BR" w:bidi="pt-BR"/>
                        </w:rPr>
                        <w:t>etenção</w:t>
                      </w:r>
                    </w:p>
                  </w:txbxContent>
                </v:textbox>
                <w10:wrap type="topAndBottom" anchorx="page"/>
              </v:shape>
            </w:pict>
          </mc:Fallback>
        </mc:AlternateContent>
      </w:r>
    </w:p>
    <w:p>
      <w:pPr>
        <w:pStyle w:val="Style9"/>
        <w:keepNext w:val="0"/>
        <w:keepLines w:val="0"/>
        <w:widowControl w:val="0"/>
        <w:shd w:val="clear" w:color="auto" w:fill="auto"/>
        <w:bidi w:val="0"/>
        <w:spacing w:before="0" w:after="0" w:line="283" w:lineRule="auto"/>
        <w:ind w:left="380" w:right="0" w:firstLine="0"/>
      </w:pPr>
      <w:r>
        <w:rPr>
          <w:color w:val="000000"/>
          <w:spacing w:val="0"/>
          <w:w w:val="100"/>
          <w:position w:val="0"/>
          <w:shd w:val="clear" w:color="auto" w:fill="auto"/>
          <w:lang w:val="pt-BR" w:eastAsia="pt-BR" w:bidi="pt-BR"/>
        </w:rPr>
        <w:t>Para fins destas Diretrizes, a “</w:t>
      </w:r>
      <w:r>
        <w:rPr>
          <w:b/>
          <w:bCs/>
          <w:color w:val="000000"/>
          <w:spacing w:val="0"/>
          <w:w w:val="100"/>
          <w:position w:val="0"/>
          <w:shd w:val="clear" w:color="auto" w:fill="auto"/>
          <w:lang w:val="pt-BR" w:eastAsia="pt-BR" w:bidi="pt-BR"/>
        </w:rPr>
        <w:t>detenção</w:t>
      </w:r>
      <w:r>
        <w:rPr>
          <w:color w:val="000000"/>
          <w:spacing w:val="0"/>
          <w:w w:val="100"/>
          <w:position w:val="0"/>
          <w:shd w:val="clear" w:color="auto" w:fill="auto"/>
          <w:lang w:val="pt-BR" w:eastAsia="pt-BR" w:bidi="pt-BR"/>
        </w:rPr>
        <w:t>” se refere à privação da liberdade ou confinamento em um local fechado, do qual não se permite que o solicitante de refúgio saia pela própria vontade, incluindo, mas não limitado a, presídios ou centros de detenção, instalações de recepção ou retenção. O local da detenção pode ser administrado tanto pelas autoridades públicas quanto por empresas privadas; o confinamento pode ser autorizado por um procedimento administrativo ou judicial, e o indivíduo pode ter sido confinado por uma autoridade “legal” ou não. A detenção ou o confinamento total está no extremo fim de um espectro de privações de liberdade (veja a Figura 1). Outras restrições à liberdade de movimento no contexto da imigração também estão sujeitas às normas internacionais.</w:t>
      </w:r>
      <w:r>
        <w:rPr>
          <w:color w:val="000000"/>
          <w:spacing w:val="0"/>
          <w:w w:val="100"/>
          <w:position w:val="0"/>
          <w:sz w:val="18"/>
          <w:szCs w:val="18"/>
          <w:shd w:val="clear" w:color="auto" w:fill="auto"/>
          <w:vertAlign w:val="superscript"/>
          <w:lang w:val="pt-BR" w:eastAsia="pt-BR" w:bidi="pt-BR"/>
        </w:rPr>
        <w:t>7</w:t>
      </w: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As distinções entre a privação da liberdade e restrições menores à circulação são de “maior ou menor grau de intensidade e não de natureza ou substância”.</w:t>
      </w:r>
      <w:r>
        <w:rPr>
          <w:color w:val="000000"/>
          <w:spacing w:val="0"/>
          <w:w w:val="100"/>
          <w:position w:val="0"/>
          <w:sz w:val="18"/>
          <w:szCs w:val="18"/>
          <w:shd w:val="clear" w:color="auto" w:fill="auto"/>
          <w:vertAlign w:val="superscript"/>
          <w:lang w:val="pt-BR" w:eastAsia="pt-BR" w:bidi="pt-BR"/>
        </w:rPr>
        <w:t xml:space="preserve">8 </w:t>
      </w:r>
      <w:r>
        <w:rPr>
          <w:color w:val="000000"/>
          <w:spacing w:val="0"/>
          <w:w w:val="100"/>
          <w:position w:val="0"/>
          <w:shd w:val="clear" w:color="auto" w:fill="auto"/>
          <w:lang w:val="pt-BR" w:eastAsia="pt-BR" w:bidi="pt-BR"/>
        </w:rPr>
        <w:t xml:space="preserve">Embora estas Diretrizes se concentrem mais nas questões relativas à detenção (ou confinamento total), elas também tratam, em parte, de medidas de curto prazo de confinamento completo. A detenção pode ocorrer em uma grande variedade de espaços, inclusive nas fronteiras terrestres ou marítimas, nas “zonas internacionais” dos aeroportos </w:t>
      </w:r>
      <w:r>
        <w:rPr>
          <w:color w:val="000000"/>
          <w:spacing w:val="0"/>
          <w:w w:val="100"/>
          <w:position w:val="0"/>
          <w:shd w:val="clear" w:color="auto" w:fill="auto"/>
          <w:vertAlign w:val="superscript"/>
          <w:lang w:val="pt-BR" w:eastAsia="pt-BR" w:bidi="pt-BR"/>
        </w:rPr>
        <w:t>9</w:t>
      </w:r>
      <w:r>
        <w:rPr>
          <w:color w:val="000000"/>
          <w:spacing w:val="0"/>
          <w:w w:val="100"/>
          <w:position w:val="0"/>
          <w:shd w:val="clear" w:color="auto" w:fill="auto"/>
          <w:lang w:val="pt-BR" w:eastAsia="pt-BR" w:bidi="pt-BR"/>
        </w:rPr>
        <w:t>, em ilhas</w:t>
      </w:r>
      <w:r>
        <w:rPr>
          <w:color w:val="000000"/>
          <w:spacing w:val="0"/>
          <w:w w:val="100"/>
          <w:position w:val="0"/>
          <w:shd w:val="clear" w:color="auto" w:fill="auto"/>
          <w:vertAlign w:val="superscript"/>
          <w:lang w:val="pt-BR" w:eastAsia="pt-BR" w:bidi="pt-BR"/>
        </w:rPr>
        <w:t>10,</w:t>
      </w:r>
      <w:r>
        <w:rPr>
          <w:color w:val="000000"/>
          <w:spacing w:val="0"/>
          <w:w w:val="100"/>
          <w:position w:val="0"/>
          <w:shd w:val="clear" w:color="auto" w:fill="auto"/>
          <w:lang w:val="pt-BR" w:eastAsia="pt-BR" w:bidi="pt-BR"/>
        </w:rPr>
        <w:t xml:space="preserve"> em barcos</w:t>
      </w:r>
      <w:r>
        <w:rPr>
          <w:color w:val="000000"/>
          <w:spacing w:val="0"/>
          <w:w w:val="100"/>
          <w:position w:val="0"/>
          <w:shd w:val="clear" w:color="auto" w:fill="auto"/>
          <w:vertAlign w:val="superscript"/>
          <w:lang w:val="pt-BR" w:eastAsia="pt-BR" w:bidi="pt-BR"/>
        </w:rPr>
        <w:t>11</w:t>
      </w:r>
      <w:r>
        <w:rPr>
          <w:color w:val="000000"/>
          <w:spacing w:val="0"/>
          <w:w w:val="100"/>
          <w:position w:val="0"/>
          <w:shd w:val="clear" w:color="auto" w:fill="auto"/>
          <w:lang w:val="pt-BR" w:eastAsia="pt-BR" w:bidi="pt-BR"/>
        </w:rPr>
        <w:t xml:space="preserve"> bem como em campos de refugiados fechados, na própria casa de um indivíduo (prisão domiciliar) e até extraterritorialmente</w:t>
      </w:r>
      <w:r>
        <w:rPr>
          <w:color w:val="000000"/>
          <w:spacing w:val="0"/>
          <w:w w:val="100"/>
          <w:position w:val="0"/>
          <w:shd w:val="clear" w:color="auto" w:fill="auto"/>
          <w:vertAlign w:val="superscript"/>
          <w:lang w:val="pt-BR" w:eastAsia="pt-BR" w:bidi="pt-BR"/>
        </w:rPr>
        <w:t>12</w:t>
      </w:r>
      <w:r>
        <w:rPr>
          <w:color w:val="000000"/>
          <w:spacing w:val="0"/>
          <w:w w:val="100"/>
          <w:position w:val="0"/>
          <w:shd w:val="clear" w:color="auto" w:fill="auto"/>
          <w:lang w:val="pt-BR" w:eastAsia="pt-BR" w:bidi="pt-BR"/>
        </w:rPr>
        <w:t>. Qualquer que seja do nome dado ao local específico da detenção, as questões mais importantes dizem respeito a se o solicitante de refúgio está sendo privado de sua liberdade de fato e se esta privação é considerada legal de acordo com o Direito Internacional.</w:t>
      </w:r>
    </w:p>
    <w:p>
      <w:pPr>
        <w:pStyle w:val="Style9"/>
        <w:keepNext w:val="0"/>
        <w:keepLines w:val="0"/>
        <w:widowControl w:val="0"/>
        <w:shd w:val="clear" w:color="auto" w:fill="auto"/>
        <w:bidi w:val="0"/>
        <w:spacing w:before="0" w:after="0" w:line="240" w:lineRule="auto"/>
        <w:ind w:left="380" w:right="0" w:firstLine="0"/>
      </w:pPr>
      <w:r>
        <w:rPr>
          <w:color w:val="000000"/>
          <w:spacing w:val="0"/>
          <w:w w:val="100"/>
          <w:position w:val="0"/>
          <w:shd w:val="clear" w:color="auto" w:fill="auto"/>
          <w:lang w:val="pt-BR" w:eastAsia="pt-BR" w:bidi="pt-BR"/>
        </w:rPr>
        <w:t>Figura 1</w:t>
      </w:r>
      <w:r>
        <w:rPr>
          <w:color w:val="000000"/>
          <w:spacing w:val="0"/>
          <w:w w:val="100"/>
          <w:position w:val="0"/>
          <w:shd w:val="clear" w:color="auto" w:fill="auto"/>
          <w:vertAlign w:val="superscript"/>
          <w:lang w:val="pt-BR" w:eastAsia="pt-BR" w:bidi="pt-BR"/>
        </w:rPr>
        <w:t>13</w:t>
      </w:r>
    </w:p>
    <w:p>
      <w:pPr>
        <w:widowControl w:val="0"/>
        <w:spacing w:after="907" w:line="14" w:lineRule="exact"/>
        <w:sectPr>
          <w:footerReference w:type="default" r:id="rId27"/>
          <w:footerReference w:type="even" r:id="rId28"/>
          <w:footnotePr>
            <w:pos w:val="pageBottom"/>
            <w:numFmt w:val="decimal"/>
            <w:numRestart w:val="continuous"/>
          </w:footnotePr>
          <w:pgSz w:w="9619" w:h="11574"/>
          <w:pgMar w:top="1678" w:left="1503" w:right="1621" w:bottom="1617" w:header="1250" w:footer="1189" w:gutter="0"/>
          <w:pgNumType w:start="10"/>
          <w:cols w:space="720"/>
          <w:noEndnote/>
          <w:rtlGutter w:val="0"/>
          <w:docGrid w:linePitch="360"/>
        </w:sectPr>
      </w:pPr>
      <w:r>
        <w:drawing>
          <wp:anchor distT="0" distB="0" distL="114300" distR="114300" simplePos="0" relativeHeight="62914698" behindDoc="1" locked="0" layoutInCell="1" allowOverlap="1">
            <wp:simplePos x="0" y="0"/>
            <wp:positionH relativeFrom="page">
              <wp:posOffset>1184910</wp:posOffset>
            </wp:positionH>
            <wp:positionV relativeFrom="paragraph">
              <wp:posOffset>0</wp:posOffset>
            </wp:positionV>
            <wp:extent cx="3669665" cy="579120"/>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9"/>
                    <a:stretch/>
                  </pic:blipFill>
                  <pic:spPr>
                    <a:xfrm>
                      <a:ext cx="3669665" cy="579120"/>
                    </a:xfrm>
                    <a:prstGeom prst="rect"/>
                  </pic:spPr>
                </pic:pic>
              </a:graphicData>
            </a:graphic>
          </wp:anchor>
        </w:drawing>
      </w:r>
    </w:p>
    <w:p>
      <w:pPr>
        <w:widowControl w:val="0"/>
        <w:spacing w:line="14" w:lineRule="exact"/>
      </w:pPr>
      <w:r>
        <w:drawing>
          <wp:anchor distT="0" distB="714375" distL="114300" distR="114300" simplePos="0" relativeHeight="125829390" behindDoc="0" locked="0" layoutInCell="1" allowOverlap="1">
            <wp:simplePos x="0" y="0"/>
            <wp:positionH relativeFrom="page">
              <wp:posOffset>297815</wp:posOffset>
            </wp:positionH>
            <wp:positionV relativeFrom="paragraph">
              <wp:posOffset>8890</wp:posOffset>
            </wp:positionV>
            <wp:extent cx="5334000" cy="292735"/>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31"/>
                    <a:stretch/>
                  </pic:blipFill>
                  <pic:spPr>
                    <a:xfrm>
                      <a:ext cx="5334000" cy="292735"/>
                    </a:xfrm>
                    <a:prstGeom prst="rect"/>
                  </pic:spPr>
                </pic:pic>
              </a:graphicData>
            </a:graphic>
          </wp:anchor>
        </w:drawing>
      </w:r>
      <w:r>
        <mc:AlternateContent>
          <mc:Choice Requires="wps">
            <w:drawing>
              <wp:anchor distT="649605" distB="16510" distL="565150" distR="4728845" simplePos="0" relativeHeight="125829391" behindDoc="0" locked="0" layoutInCell="1" allowOverlap="1">
                <wp:simplePos x="0" y="0"/>
                <wp:positionH relativeFrom="page">
                  <wp:posOffset>748665</wp:posOffset>
                </wp:positionH>
                <wp:positionV relativeFrom="paragraph">
                  <wp:posOffset>658495</wp:posOffset>
                </wp:positionV>
                <wp:extent cx="267970" cy="332105"/>
                <wp:wrapTopAndBottom/>
                <wp:docPr id="35" name="Shape 35"/>
                <a:graphic xmlns:a="http://schemas.openxmlformats.org/drawingml/2006/main">
                  <a:graphicData uri="http://schemas.microsoft.com/office/word/2010/wordprocessingShape">
                    <wps:wsp>
                      <wps:cNvSpPr txBox="1"/>
                      <wps:spPr>
                        <a:xfrm>
                          <a:ext cx="267970" cy="3321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2"/>
                                <w:szCs w:val="42"/>
                              </w:rPr>
                            </w:pPr>
                            <w:r>
                              <w:rPr>
                                <w:b/>
                                <w:bCs/>
                                <w:i/>
                                <w:iCs/>
                                <w:smallCaps/>
                                <w:color w:val="983A23"/>
                                <w:spacing w:val="0"/>
                                <w:w w:val="100"/>
                                <w:position w:val="0"/>
                                <w:sz w:val="42"/>
                                <w:szCs w:val="42"/>
                                <w:shd w:val="clear" w:color="auto" w:fill="auto"/>
                                <w:lang w:val="pt-BR" w:eastAsia="pt-BR" w:bidi="pt-BR"/>
                              </w:rPr>
                              <w:t>íí</w:t>
                            </w:r>
                          </w:p>
                        </w:txbxContent>
                      </wps:txbx>
                      <wps:bodyPr lIns="0" tIns="0" rIns="0" bIns="0">
                        <a:noAutoFit/>
                      </wps:bodyPr>
                    </wps:wsp>
                  </a:graphicData>
                </a:graphic>
              </wp:anchor>
            </w:drawing>
          </mc:Choice>
          <mc:Fallback>
            <w:pict>
              <v:shape id="_x0000_s1061" type="#_x0000_t202" style="position:absolute;margin-left:58.950000000000003pt;margin-top:51.850000000000001pt;width:21.100000000000001pt;height:26.149999999999999pt;z-index:-125829362;mso-wrap-distance-left:44.5pt;mso-wrap-distance-top:51.149999999999999pt;mso-wrap-distance-right:372.35000000000002pt;mso-wrap-distance-bottom:1.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42"/>
                          <w:szCs w:val="42"/>
                        </w:rPr>
                      </w:pPr>
                      <w:r>
                        <w:rPr>
                          <w:b/>
                          <w:bCs/>
                          <w:i/>
                          <w:iCs/>
                          <w:smallCaps/>
                          <w:color w:val="983A23"/>
                          <w:spacing w:val="0"/>
                          <w:w w:val="100"/>
                          <w:position w:val="0"/>
                          <w:sz w:val="42"/>
                          <w:szCs w:val="42"/>
                          <w:shd w:val="clear" w:color="auto" w:fill="auto"/>
                          <w:lang w:val="pt-BR" w:eastAsia="pt-BR" w:bidi="pt-BR"/>
                        </w:rPr>
                        <w:t>íí</w:t>
                      </w:r>
                    </w:p>
                  </w:txbxContent>
                </v:textbox>
                <w10:wrap type="topAndBottom" anchorx="page"/>
              </v:shape>
            </w:pict>
          </mc:Fallback>
        </mc:AlternateContent>
      </w:r>
      <w:r>
        <mc:AlternateContent>
          <mc:Choice Requires="wps">
            <w:drawing>
              <wp:anchor distT="744220" distB="40640" distL="998220" distR="3232150" simplePos="0" relativeHeight="125829393" behindDoc="0" locked="0" layoutInCell="1" allowOverlap="1">
                <wp:simplePos x="0" y="0"/>
                <wp:positionH relativeFrom="page">
                  <wp:posOffset>1181735</wp:posOffset>
                </wp:positionH>
                <wp:positionV relativeFrom="paragraph">
                  <wp:posOffset>753110</wp:posOffset>
                </wp:positionV>
                <wp:extent cx="1332230" cy="213360"/>
                <wp:wrapTopAndBottom/>
                <wp:docPr id="37" name="Shape 37"/>
                <a:graphic xmlns:a="http://schemas.openxmlformats.org/drawingml/2006/main">
                  <a:graphicData uri="http://schemas.microsoft.com/office/word/2010/wordprocessingShape">
                    <wps:wsp>
                      <wps:cNvSpPr txBox="1"/>
                      <wps:spPr>
                        <a:xfrm>
                          <a:ext cx="1332230" cy="2133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983A23"/>
                                <w:spacing w:val="0"/>
                                <w:w w:val="100"/>
                                <w:position w:val="0"/>
                                <w:sz w:val="26"/>
                                <w:szCs w:val="26"/>
                                <w:shd w:val="clear" w:color="auto" w:fill="auto"/>
                                <w:lang w:val="pt-BR" w:eastAsia="pt-BR" w:bidi="pt-BR"/>
                              </w:rPr>
                              <w:t>A</w:t>
                            </w:r>
                            <w:r>
                              <w:rPr>
                                <w:color w:val="983A23"/>
                                <w:spacing w:val="0"/>
                                <w:w w:val="100"/>
                                <w:position w:val="0"/>
                                <w:sz w:val="18"/>
                                <w:szCs w:val="18"/>
                                <w:shd w:val="clear" w:color="auto" w:fill="auto"/>
                                <w:lang w:val="pt-BR" w:eastAsia="pt-BR" w:bidi="pt-BR"/>
                              </w:rPr>
                              <w:t xml:space="preserve">lternativas à </w:t>
                            </w:r>
                            <w:r>
                              <w:rPr>
                                <w:color w:val="983A23"/>
                                <w:spacing w:val="0"/>
                                <w:w w:val="100"/>
                                <w:position w:val="0"/>
                                <w:sz w:val="26"/>
                                <w:szCs w:val="26"/>
                                <w:shd w:val="clear" w:color="auto" w:fill="auto"/>
                                <w:lang w:val="pt-BR" w:eastAsia="pt-BR" w:bidi="pt-BR"/>
                              </w:rPr>
                              <w:t>D</w:t>
                            </w:r>
                            <w:r>
                              <w:rPr>
                                <w:color w:val="983A23"/>
                                <w:spacing w:val="0"/>
                                <w:w w:val="100"/>
                                <w:position w:val="0"/>
                                <w:sz w:val="18"/>
                                <w:szCs w:val="18"/>
                                <w:shd w:val="clear" w:color="auto" w:fill="auto"/>
                                <w:lang w:val="pt-BR" w:eastAsia="pt-BR" w:bidi="pt-BR"/>
                              </w:rPr>
                              <w:t>etenção</w:t>
                            </w:r>
                          </w:p>
                        </w:txbxContent>
                      </wps:txbx>
                      <wps:bodyPr lIns="0" tIns="0" rIns="0" bIns="0">
                        <a:noAutoFit/>
                      </wps:bodyPr>
                    </wps:wsp>
                  </a:graphicData>
                </a:graphic>
              </wp:anchor>
            </w:drawing>
          </mc:Choice>
          <mc:Fallback>
            <w:pict>
              <v:shape id="_x0000_s1063" type="#_x0000_t202" style="position:absolute;margin-left:93.049999999999997pt;margin-top:59.299999999999997pt;width:104.90000000000001pt;height:16.800000000000001pt;z-index:-125829360;mso-wrap-distance-left:78.599999999999994pt;mso-wrap-distance-top:58.600000000000001pt;mso-wrap-distance-right:254.5pt;mso-wrap-distance-bottom:3.2000000000000002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983A23"/>
                          <w:spacing w:val="0"/>
                          <w:w w:val="100"/>
                          <w:position w:val="0"/>
                          <w:sz w:val="26"/>
                          <w:szCs w:val="26"/>
                          <w:shd w:val="clear" w:color="auto" w:fill="auto"/>
                          <w:lang w:val="pt-BR" w:eastAsia="pt-BR" w:bidi="pt-BR"/>
                        </w:rPr>
                        <w:t>A</w:t>
                      </w:r>
                      <w:r>
                        <w:rPr>
                          <w:color w:val="983A23"/>
                          <w:spacing w:val="0"/>
                          <w:w w:val="100"/>
                          <w:position w:val="0"/>
                          <w:sz w:val="18"/>
                          <w:szCs w:val="18"/>
                          <w:shd w:val="clear" w:color="auto" w:fill="auto"/>
                          <w:lang w:val="pt-BR" w:eastAsia="pt-BR" w:bidi="pt-BR"/>
                        </w:rPr>
                        <w:t xml:space="preserve">lternativas à </w:t>
                      </w:r>
                      <w:r>
                        <w:rPr>
                          <w:color w:val="983A23"/>
                          <w:spacing w:val="0"/>
                          <w:w w:val="100"/>
                          <w:position w:val="0"/>
                          <w:sz w:val="26"/>
                          <w:szCs w:val="26"/>
                          <w:shd w:val="clear" w:color="auto" w:fill="auto"/>
                          <w:lang w:val="pt-BR" w:eastAsia="pt-BR" w:bidi="pt-BR"/>
                        </w:rPr>
                        <w:t>D</w:t>
                      </w:r>
                      <w:r>
                        <w:rPr>
                          <w:color w:val="983A23"/>
                          <w:spacing w:val="0"/>
                          <w:w w:val="100"/>
                          <w:position w:val="0"/>
                          <w:sz w:val="18"/>
                          <w:szCs w:val="18"/>
                          <w:shd w:val="clear" w:color="auto" w:fill="auto"/>
                          <w:lang w:val="pt-BR" w:eastAsia="pt-BR" w:bidi="pt-BR"/>
                        </w:rPr>
                        <w:t>etenção</w:t>
                      </w:r>
                    </w:p>
                  </w:txbxContent>
                </v:textbox>
                <w10:wrap type="topAndBottom" anchorx="page"/>
              </v:shape>
            </w:pict>
          </mc:Fallback>
        </mc:AlternateContent>
      </w:r>
    </w:p>
    <w:p>
      <w:pPr>
        <w:pStyle w:val="Style9"/>
        <w:keepNext w:val="0"/>
        <w:keepLines w:val="0"/>
        <w:widowControl w:val="0"/>
        <w:shd w:val="clear" w:color="auto" w:fill="auto"/>
        <w:bidi w:val="0"/>
        <w:spacing w:before="0" w:after="0" w:line="254" w:lineRule="auto"/>
        <w:ind w:left="0" w:right="240" w:firstLine="0"/>
      </w:pPr>
      <w:r>
        <mc:AlternateContent>
          <mc:Choice Requires="wps">
            <w:drawing>
              <wp:anchor distT="0" distB="0" distL="63500" distR="63500" simplePos="0" relativeHeight="125829395" behindDoc="0" locked="0" layoutInCell="1" allowOverlap="1">
                <wp:simplePos x="0" y="0"/>
                <wp:positionH relativeFrom="page">
                  <wp:posOffset>919480</wp:posOffset>
                </wp:positionH>
                <wp:positionV relativeFrom="paragraph">
                  <wp:posOffset>0</wp:posOffset>
                </wp:positionV>
                <wp:extent cx="109855" cy="149225"/>
                <wp:wrapSquare wrapText="bothSides"/>
                <wp:docPr id="39" name="Shape 39"/>
                <a:graphic xmlns:a="http://schemas.openxmlformats.org/drawingml/2006/main">
                  <a:graphicData uri="http://schemas.microsoft.com/office/word/2010/wordprocessingShape">
                    <wps:wsp>
                      <wps:cNvSpPr txBox="1"/>
                      <wps:spPr>
                        <a:xfrm>
                          <a:ext cx="10985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w:t>
                            </w:r>
                          </w:p>
                        </w:txbxContent>
                      </wps:txbx>
                      <wps:bodyPr lIns="0" tIns="0" rIns="0" bIns="0">
                        <a:spAutoFit/>
                      </wps:bodyPr>
                    </wps:wsp>
                  </a:graphicData>
                </a:graphic>
              </wp:anchor>
            </w:drawing>
          </mc:Choice>
          <mc:Fallback>
            <w:pict>
              <v:shape id="_x0000_s1065" type="#_x0000_t202" style="position:absolute;margin-left:72.400000000000006pt;margin-top:0;width:8.6500000000000004pt;height:11.75pt;z-index:-125829358;mso-wrap-distance-left:5.pt;mso-wrap-distance-right:5.pt;mso-position-horizontal-relative:page"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w:t>
                      </w:r>
                    </w:p>
                  </w:txbxContent>
                </v:textbox>
                <w10:wrap type="square" anchorx="page"/>
              </v:shape>
            </w:pict>
          </mc:Fallback>
        </mc:AlternateContent>
      </w:r>
      <w:r>
        <w:rPr>
          <w:b/>
          <w:bCs/>
          <w:color w:val="000000"/>
          <w:spacing w:val="0"/>
          <w:w w:val="100"/>
          <w:position w:val="0"/>
          <w:shd w:val="clear" w:color="auto" w:fill="auto"/>
          <w:lang w:val="pt-BR" w:eastAsia="pt-BR" w:bidi="pt-BR"/>
        </w:rPr>
        <w:t xml:space="preserve">“Alternativa à detenção” </w:t>
      </w:r>
      <w:r>
        <w:rPr>
          <w:color w:val="000000"/>
          <w:spacing w:val="0"/>
          <w:w w:val="100"/>
          <w:position w:val="0"/>
          <w:shd w:val="clear" w:color="auto" w:fill="auto"/>
          <w:lang w:val="pt-BR" w:eastAsia="pt-BR" w:bidi="pt-BR"/>
        </w:rPr>
        <w:t>não é um termo legal, mas é usado nestas Diretrizes para se referir a qualquer legislação, política ou prática que permita que os solicitantes de refúgio residam na comunidade, sujeitos a determinadas condições e restrições em sua liberdade de movimento. Como muitas alternativas à detenção também envolvem várias restrições à circulação ou liberdade (e algumas podem ser classificadas como formas de detenção), elas também estão sujeitas às normas de direitos humanos (veja a Figura 2).</w:t>
      </w:r>
    </w:p>
    <w:p>
      <w:pPr>
        <w:widowControl w:val="0"/>
        <w:spacing w:line="14" w:lineRule="exact"/>
      </w:pPr>
      <w:r>
        <mc:AlternateContent>
          <mc:Choice Requires="wps">
            <w:drawing>
              <wp:anchor distT="245110" distB="0" distL="114300" distR="1525270" simplePos="0" relativeHeight="125829397" behindDoc="0" locked="0" layoutInCell="1" allowOverlap="1">
                <wp:simplePos x="0" y="0"/>
                <wp:positionH relativeFrom="page">
                  <wp:posOffset>748665</wp:posOffset>
                </wp:positionH>
                <wp:positionV relativeFrom="paragraph">
                  <wp:posOffset>254000</wp:posOffset>
                </wp:positionV>
                <wp:extent cx="271145" cy="332105"/>
                <wp:wrapTopAndBottom/>
                <wp:docPr id="41" name="Shape 41"/>
                <a:graphic xmlns:a="http://schemas.openxmlformats.org/drawingml/2006/main">
                  <a:graphicData uri="http://schemas.microsoft.com/office/word/2010/wordprocessingShape">
                    <wps:wsp>
                      <wps:cNvSpPr txBox="1"/>
                      <wps:spPr>
                        <a:xfrm>
                          <a:ext cx="271145" cy="3321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2"/>
                                <w:szCs w:val="42"/>
                              </w:rPr>
                            </w:pPr>
                            <w:r>
                              <w:rPr>
                                <w:b/>
                                <w:bCs/>
                                <w:i/>
                                <w:iCs/>
                                <w:smallCaps/>
                                <w:color w:val="983A23"/>
                                <w:spacing w:val="0"/>
                                <w:w w:val="100"/>
                                <w:position w:val="0"/>
                                <w:sz w:val="42"/>
                                <w:szCs w:val="42"/>
                                <w:shd w:val="clear" w:color="auto" w:fill="auto"/>
                                <w:lang w:val="pt-BR" w:eastAsia="pt-BR" w:bidi="pt-BR"/>
                              </w:rPr>
                              <w:t>íí</w:t>
                            </w:r>
                          </w:p>
                        </w:txbxContent>
                      </wps:txbx>
                      <wps:bodyPr lIns="0" tIns="0" rIns="0" bIns="0">
                        <a:noAutoFit/>
                      </wps:bodyPr>
                    </wps:wsp>
                  </a:graphicData>
                </a:graphic>
              </wp:anchor>
            </w:drawing>
          </mc:Choice>
          <mc:Fallback>
            <w:pict>
              <v:shape id="_x0000_s1067" type="#_x0000_t202" style="position:absolute;margin-left:58.950000000000003pt;margin-top:20.pt;width:21.350000000000001pt;height:26.149999999999999pt;z-index:-125829356;mso-wrap-distance-left:9.pt;mso-wrap-distance-top:19.300000000000001pt;mso-wrap-distance-right:120.0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42"/>
                          <w:szCs w:val="42"/>
                        </w:rPr>
                      </w:pPr>
                      <w:r>
                        <w:rPr>
                          <w:b/>
                          <w:bCs/>
                          <w:i/>
                          <w:iCs/>
                          <w:smallCaps/>
                          <w:color w:val="983A23"/>
                          <w:spacing w:val="0"/>
                          <w:w w:val="100"/>
                          <w:position w:val="0"/>
                          <w:sz w:val="42"/>
                          <w:szCs w:val="42"/>
                          <w:shd w:val="clear" w:color="auto" w:fill="auto"/>
                          <w:lang w:val="pt-BR" w:eastAsia="pt-BR" w:bidi="pt-BR"/>
                        </w:rPr>
                        <w:t>íí</w:t>
                      </w:r>
                    </w:p>
                  </w:txbxContent>
                </v:textbox>
                <w10:wrap type="topAndBottom" anchorx="page"/>
              </v:shape>
            </w:pict>
          </mc:Fallback>
        </mc:AlternateContent>
      </w:r>
      <w:r>
        <mc:AlternateContent>
          <mc:Choice Requires="wps">
            <w:drawing>
              <wp:anchor distT="260350" distB="94615" distL="559435" distR="114300" simplePos="0" relativeHeight="125829399" behindDoc="0" locked="0" layoutInCell="1" allowOverlap="1">
                <wp:simplePos x="0" y="0"/>
                <wp:positionH relativeFrom="page">
                  <wp:posOffset>1193800</wp:posOffset>
                </wp:positionH>
                <wp:positionV relativeFrom="paragraph">
                  <wp:posOffset>269240</wp:posOffset>
                </wp:positionV>
                <wp:extent cx="1237615" cy="213360"/>
                <wp:wrapTopAndBottom/>
                <wp:docPr id="43" name="Shape 43"/>
                <a:graphic xmlns:a="http://schemas.openxmlformats.org/drawingml/2006/main">
                  <a:graphicData uri="http://schemas.microsoft.com/office/word/2010/wordprocessingShape">
                    <wps:wsp>
                      <wps:cNvSpPr txBox="1"/>
                      <wps:spPr>
                        <a:xfrm>
                          <a:ext cx="1237615" cy="2133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983A23"/>
                                <w:spacing w:val="0"/>
                                <w:w w:val="100"/>
                                <w:position w:val="0"/>
                                <w:sz w:val="26"/>
                                <w:szCs w:val="26"/>
                                <w:shd w:val="clear" w:color="auto" w:fill="auto"/>
                                <w:lang w:val="pt-BR" w:eastAsia="pt-BR" w:bidi="pt-BR"/>
                              </w:rPr>
                              <w:t>S</w:t>
                            </w:r>
                            <w:r>
                              <w:rPr>
                                <w:color w:val="983A23"/>
                                <w:spacing w:val="0"/>
                                <w:w w:val="100"/>
                                <w:position w:val="0"/>
                                <w:sz w:val="18"/>
                                <w:szCs w:val="18"/>
                                <w:shd w:val="clear" w:color="auto" w:fill="auto"/>
                                <w:lang w:val="pt-BR" w:eastAsia="pt-BR" w:bidi="pt-BR"/>
                              </w:rPr>
                              <w:t xml:space="preserve">olicitante de </w:t>
                            </w:r>
                            <w:r>
                              <w:rPr>
                                <w:color w:val="983A23"/>
                                <w:spacing w:val="0"/>
                                <w:w w:val="100"/>
                                <w:position w:val="0"/>
                                <w:sz w:val="26"/>
                                <w:szCs w:val="26"/>
                                <w:shd w:val="clear" w:color="auto" w:fill="auto"/>
                                <w:lang w:val="pt-BR" w:eastAsia="pt-BR" w:bidi="pt-BR"/>
                              </w:rPr>
                              <w:t>R</w:t>
                            </w:r>
                            <w:r>
                              <w:rPr>
                                <w:color w:val="983A23"/>
                                <w:spacing w:val="0"/>
                                <w:w w:val="100"/>
                                <w:position w:val="0"/>
                                <w:sz w:val="18"/>
                                <w:szCs w:val="18"/>
                                <w:shd w:val="clear" w:color="auto" w:fill="auto"/>
                                <w:lang w:val="pt-BR" w:eastAsia="pt-BR" w:bidi="pt-BR"/>
                              </w:rPr>
                              <w:t>efúgio</w:t>
                            </w:r>
                          </w:p>
                        </w:txbxContent>
                      </wps:txbx>
                      <wps:bodyPr lIns="0" tIns="0" rIns="0" bIns="0">
                        <a:noAutoFit/>
                      </wps:bodyPr>
                    </wps:wsp>
                  </a:graphicData>
                </a:graphic>
              </wp:anchor>
            </w:drawing>
          </mc:Choice>
          <mc:Fallback>
            <w:pict>
              <v:shape id="_x0000_s1069" type="#_x0000_t202" style="position:absolute;margin-left:94.pt;margin-top:21.199999999999999pt;width:97.450000000000003pt;height:16.800000000000001pt;z-index:-125829354;mso-wrap-distance-left:44.049999999999997pt;mso-wrap-distance-top:20.5pt;mso-wrap-distance-right:9.pt;mso-wrap-distance-bottom:7.4500000000000002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983A23"/>
                          <w:spacing w:val="0"/>
                          <w:w w:val="100"/>
                          <w:position w:val="0"/>
                          <w:sz w:val="26"/>
                          <w:szCs w:val="26"/>
                          <w:shd w:val="clear" w:color="auto" w:fill="auto"/>
                          <w:lang w:val="pt-BR" w:eastAsia="pt-BR" w:bidi="pt-BR"/>
                        </w:rPr>
                        <w:t>S</w:t>
                      </w:r>
                      <w:r>
                        <w:rPr>
                          <w:color w:val="983A23"/>
                          <w:spacing w:val="0"/>
                          <w:w w:val="100"/>
                          <w:position w:val="0"/>
                          <w:sz w:val="18"/>
                          <w:szCs w:val="18"/>
                          <w:shd w:val="clear" w:color="auto" w:fill="auto"/>
                          <w:lang w:val="pt-BR" w:eastAsia="pt-BR" w:bidi="pt-BR"/>
                        </w:rPr>
                        <w:t xml:space="preserve">olicitante de </w:t>
                      </w:r>
                      <w:r>
                        <w:rPr>
                          <w:color w:val="983A23"/>
                          <w:spacing w:val="0"/>
                          <w:w w:val="100"/>
                          <w:position w:val="0"/>
                          <w:sz w:val="26"/>
                          <w:szCs w:val="26"/>
                          <w:shd w:val="clear" w:color="auto" w:fill="auto"/>
                          <w:lang w:val="pt-BR" w:eastAsia="pt-BR" w:bidi="pt-BR"/>
                        </w:rPr>
                        <w:t>R</w:t>
                      </w:r>
                      <w:r>
                        <w:rPr>
                          <w:color w:val="983A23"/>
                          <w:spacing w:val="0"/>
                          <w:w w:val="100"/>
                          <w:position w:val="0"/>
                          <w:sz w:val="18"/>
                          <w:szCs w:val="18"/>
                          <w:shd w:val="clear" w:color="auto" w:fill="auto"/>
                          <w:lang w:val="pt-BR" w:eastAsia="pt-BR" w:bidi="pt-BR"/>
                        </w:rPr>
                        <w:t>efúgio</w:t>
                      </w:r>
                    </w:p>
                  </w:txbxContent>
                </v:textbox>
                <w10:wrap type="topAndBottom" anchorx="page"/>
              </v:shape>
            </w:pict>
          </mc:Fallback>
        </mc:AlternateContent>
      </w:r>
    </w:p>
    <w:p>
      <w:pPr>
        <w:pStyle w:val="Style9"/>
        <w:keepNext w:val="0"/>
        <w:keepLines w:val="0"/>
        <w:widowControl w:val="0"/>
        <w:shd w:val="clear" w:color="auto" w:fill="auto"/>
        <w:bidi w:val="0"/>
        <w:spacing w:before="0" w:after="0" w:line="257" w:lineRule="auto"/>
        <w:ind w:left="0" w:right="420" w:firstLine="0"/>
        <w:sectPr>
          <w:footerReference w:type="default" r:id="rId33"/>
          <w:footerReference w:type="even" r:id="rId34"/>
          <w:footnotePr>
            <w:pos w:val="pageBottom"/>
            <w:numFmt w:val="decimal"/>
            <w:numRestart w:val="continuous"/>
          </w:footnotePr>
          <w:pgSz w:w="9619" w:h="11574"/>
          <w:pgMar w:top="1678" w:left="1503" w:right="1621" w:bottom="1617" w:header="1250" w:footer="3" w:gutter="0"/>
          <w:pgNumType w:start="10"/>
          <w:cols w:space="720"/>
          <w:noEndnote/>
          <w:rtlGutter w:val="0"/>
          <w:docGrid w:linePitch="360"/>
        </w:sectPr>
      </w:pPr>
      <w:r>
        <mc:AlternateContent>
          <mc:Choice Requires="wps">
            <w:drawing>
              <wp:anchor distT="0" distB="0" distL="63500" distR="63500" simplePos="0" relativeHeight="125829401" behindDoc="0" locked="0" layoutInCell="1" allowOverlap="1">
                <wp:simplePos x="0" y="0"/>
                <wp:positionH relativeFrom="page">
                  <wp:posOffset>919480</wp:posOffset>
                </wp:positionH>
                <wp:positionV relativeFrom="paragraph">
                  <wp:posOffset>0</wp:posOffset>
                </wp:positionV>
                <wp:extent cx="109855" cy="149225"/>
                <wp:wrapSquare wrapText="bothSides"/>
                <wp:docPr id="49" name="Shape 49"/>
                <a:graphic xmlns:a="http://schemas.openxmlformats.org/drawingml/2006/main">
                  <a:graphicData uri="http://schemas.microsoft.com/office/word/2010/wordprocessingShape">
                    <wps:wsp>
                      <wps:cNvSpPr txBox="1"/>
                      <wps:spPr>
                        <a:xfrm>
                          <a:ext cx="10985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9.</w:t>
                            </w:r>
                          </w:p>
                        </w:txbxContent>
                      </wps:txbx>
                      <wps:bodyPr lIns="0" tIns="0" rIns="0" bIns="0">
                        <a:spAutoFit/>
                      </wps:bodyPr>
                    </wps:wsp>
                  </a:graphicData>
                </a:graphic>
              </wp:anchor>
            </w:drawing>
          </mc:Choice>
          <mc:Fallback>
            <w:pict>
              <v:shape id="_x0000_s1075" type="#_x0000_t202" style="position:absolute;margin-left:72.400000000000006pt;margin-top:0;width:8.6500000000000004pt;height:11.75pt;z-index:-125829352;mso-wrap-distance-left:5.pt;mso-wrap-distance-right:5.pt;mso-position-horizontal-relative:page"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9.</w:t>
                      </w:r>
                    </w:p>
                  </w:txbxContent>
                </v:textbox>
                <w10:wrap type="square" anchorx="page"/>
              </v:shape>
            </w:pict>
          </mc:Fallback>
        </mc:AlternateContent>
      </w:r>
      <w:r>
        <w:rPr>
          <w:color w:val="000000"/>
          <w:spacing w:val="0"/>
          <w:w w:val="100"/>
          <w:position w:val="0"/>
          <w:shd w:val="clear" w:color="auto" w:fill="auto"/>
          <w:lang w:val="pt-BR" w:eastAsia="pt-BR" w:bidi="pt-BR"/>
        </w:rPr>
        <w:t>O termo “</w:t>
      </w:r>
      <w:r>
        <w:rPr>
          <w:b/>
          <w:bCs/>
          <w:color w:val="000000"/>
          <w:spacing w:val="0"/>
          <w:w w:val="100"/>
          <w:position w:val="0"/>
          <w:shd w:val="clear" w:color="auto" w:fill="auto"/>
          <w:lang w:val="pt-BR" w:eastAsia="pt-BR" w:bidi="pt-BR"/>
        </w:rPr>
        <w:t>solicitante de refúgio</w:t>
      </w:r>
      <w:r>
        <w:rPr>
          <w:color w:val="000000"/>
          <w:spacing w:val="0"/>
          <w:w w:val="100"/>
          <w:position w:val="0"/>
          <w:shd w:val="clear" w:color="auto" w:fill="auto"/>
          <w:lang w:val="pt-BR" w:eastAsia="pt-BR" w:bidi="pt-BR"/>
        </w:rPr>
        <w:t>” nestas Diretrizes se refere às pessoas que pedem o reconhecimento da condição de refugiado nos termos de refugiado, bem como pela admissibilidade, a pré-triagem da definição da Convenção de 1951 e do Protocolo de 1967 Relativo ao Estatuto dos Refugiados (“Convenção de 1951”)</w:t>
      </w:r>
      <w:r>
        <w:rPr>
          <w:color w:val="000000"/>
          <w:spacing w:val="0"/>
          <w:w w:val="100"/>
          <w:position w:val="0"/>
          <w:shd w:val="clear" w:color="auto" w:fill="auto"/>
          <w:vertAlign w:val="superscript"/>
          <w:lang w:val="pt-BR" w:eastAsia="pt-BR" w:bidi="pt-BR"/>
        </w:rPr>
        <w:t>14</w:t>
      </w:r>
      <w:r>
        <w:rPr>
          <w:color w:val="000000"/>
          <w:spacing w:val="0"/>
          <w:w w:val="100"/>
          <w:position w:val="0"/>
          <w:shd w:val="clear" w:color="auto" w:fill="auto"/>
          <w:lang w:val="pt-BR" w:eastAsia="pt-BR" w:bidi="pt-BR"/>
        </w:rPr>
        <w:t xml:space="preserve"> ou qualquer instrumento regional de proteção aos refugiados</w:t>
      </w:r>
      <w:r>
        <w:rPr>
          <w:color w:val="000000"/>
          <w:spacing w:val="0"/>
          <w:w w:val="100"/>
          <w:position w:val="0"/>
          <w:shd w:val="clear" w:color="auto" w:fill="auto"/>
          <w:vertAlign w:val="superscript"/>
          <w:lang w:val="pt-BR" w:eastAsia="pt-BR" w:bidi="pt-BR"/>
        </w:rPr>
        <w:t>15</w:t>
      </w:r>
      <w:r>
        <w:rPr>
          <w:color w:val="000000"/>
          <w:spacing w:val="0"/>
          <w:w w:val="100"/>
          <w:position w:val="0"/>
          <w:shd w:val="clear" w:color="auto" w:fill="auto"/>
          <w:lang w:val="pt-BR" w:eastAsia="pt-BR" w:bidi="pt-BR"/>
        </w:rPr>
        <w:t xml:space="preserve"> bem como outras pessoas buscando formas de proteção complementar, subsidiária ou temporária</w:t>
      </w:r>
      <w:r>
        <w:rPr>
          <w:color w:val="000000"/>
          <w:spacing w:val="0"/>
          <w:w w:val="100"/>
          <w:position w:val="0"/>
          <w:shd w:val="clear" w:color="auto" w:fill="auto"/>
          <w:vertAlign w:val="superscript"/>
          <w:lang w:val="pt-BR" w:eastAsia="pt-BR" w:bidi="pt-BR"/>
        </w:rPr>
        <w:t>16</w:t>
      </w:r>
      <w:r>
        <w:rPr>
          <w:color w:val="000000"/>
          <w:spacing w:val="0"/>
          <w:w w:val="100"/>
          <w:position w:val="0"/>
          <w:shd w:val="clear" w:color="auto" w:fill="auto"/>
          <w:lang w:val="pt-BR" w:eastAsia="pt-BR" w:bidi="pt-BR"/>
        </w:rPr>
        <w:t>. As Diretrizes cobrem aqueles cujos pedidos são considerados por meio dos procedimentos de determinação da condição e outros processos similares. Eles também se aplicam àqueles exercendo seu direito de buscar a revisão judicial do seu pedido de proteção internacional.</w:t>
      </w:r>
    </w:p>
    <w:p>
      <w:pPr>
        <w:widowControl w:val="0"/>
        <w:spacing w:before="93" w:after="93" w:line="240" w:lineRule="exact"/>
        <w:rPr>
          <w:sz w:val="19"/>
          <w:szCs w:val="19"/>
        </w:rPr>
      </w:pPr>
    </w:p>
    <w:p>
      <w:pPr>
        <w:widowControl w:val="0"/>
        <w:spacing w:line="14" w:lineRule="exact"/>
        <w:sectPr>
          <w:footnotePr>
            <w:pos w:val="pageBottom"/>
            <w:numFmt w:val="decimal"/>
            <w:numRestart w:val="continuous"/>
          </w:footnotePr>
          <w:type w:val="continuous"/>
          <w:pgSz w:w="9619" w:h="11574"/>
          <w:pgMar w:top="531" w:left="0" w:right="0" w:bottom="2802" w:header="0" w:footer="3" w:gutter="0"/>
          <w:cols w:space="720"/>
          <w:noEndnote/>
          <w:rtlGutter w:val="0"/>
          <w:docGrid w:linePitch="360"/>
        </w:sectPr>
      </w:pPr>
    </w:p>
    <w:p>
      <w:pPr>
        <w:pStyle w:val="Style2"/>
        <w:keepNext w:val="0"/>
        <w:keepLines w:val="0"/>
        <w:framePr w:w="461" w:h="523" w:wrap="none" w:vAnchor="text" w:hAnchor="page" w:x="1123" w:y="21"/>
        <w:widowControl w:val="0"/>
        <w:shd w:val="clear" w:color="auto" w:fill="auto"/>
        <w:bidi w:val="0"/>
        <w:spacing w:before="0" w:after="0" w:line="240" w:lineRule="auto"/>
        <w:ind w:left="0" w:right="0" w:firstLine="0"/>
        <w:jc w:val="left"/>
        <w:rPr>
          <w:sz w:val="42"/>
          <w:szCs w:val="42"/>
        </w:rPr>
      </w:pPr>
      <w:r>
        <w:rPr>
          <w:b/>
          <w:bCs/>
          <w:i/>
          <w:iCs/>
          <w:smallCaps/>
          <w:color w:val="983A23"/>
          <w:spacing w:val="0"/>
          <w:w w:val="100"/>
          <w:position w:val="0"/>
          <w:sz w:val="42"/>
          <w:szCs w:val="42"/>
          <w:shd w:val="clear" w:color="auto" w:fill="auto"/>
          <w:lang w:val="pt-BR" w:eastAsia="pt-BR" w:bidi="pt-BR"/>
        </w:rPr>
        <w:t>íí</w:t>
      </w:r>
    </w:p>
    <w:p>
      <w:pPr>
        <w:pStyle w:val="Style9"/>
        <w:keepNext w:val="0"/>
        <w:keepLines w:val="0"/>
        <w:framePr w:w="864" w:h="341" w:wrap="none" w:vAnchor="text" w:hAnchor="page" w:x="1823" w:y="135"/>
        <w:widowControl w:val="0"/>
        <w:shd w:val="clear" w:color="auto" w:fill="auto"/>
        <w:bidi w:val="0"/>
        <w:spacing w:before="0" w:after="0" w:line="240" w:lineRule="auto"/>
        <w:ind w:left="0" w:right="0" w:firstLine="0"/>
        <w:jc w:val="left"/>
        <w:rPr>
          <w:sz w:val="18"/>
          <w:szCs w:val="18"/>
        </w:rPr>
      </w:pPr>
      <w:r>
        <w:rPr>
          <w:color w:val="983A23"/>
          <w:spacing w:val="0"/>
          <w:w w:val="100"/>
          <w:position w:val="0"/>
          <w:sz w:val="26"/>
          <w:szCs w:val="26"/>
          <w:shd w:val="clear" w:color="auto" w:fill="auto"/>
          <w:lang w:val="pt-BR" w:eastAsia="pt-BR" w:bidi="pt-BR"/>
        </w:rPr>
        <w:t>A</w:t>
      </w:r>
      <w:r>
        <w:rPr>
          <w:color w:val="983A23"/>
          <w:spacing w:val="0"/>
          <w:w w:val="100"/>
          <w:position w:val="0"/>
          <w:sz w:val="18"/>
          <w:szCs w:val="18"/>
          <w:shd w:val="clear" w:color="auto" w:fill="auto"/>
          <w:lang w:val="pt-BR" w:eastAsia="pt-BR" w:bidi="pt-BR"/>
        </w:rPr>
        <w:t>pátrida</w:t>
      </w:r>
    </w:p>
    <w:p>
      <w:pPr>
        <w:widowControl w:val="0"/>
        <w:spacing w:after="509" w:line="14" w:lineRule="exact"/>
      </w:pPr>
    </w:p>
    <w:p>
      <w:pPr>
        <w:widowControl w:val="0"/>
        <w:spacing w:line="14" w:lineRule="exact"/>
        <w:sectPr>
          <w:footnotePr>
            <w:pos w:val="pageBottom"/>
            <w:numFmt w:val="decimal"/>
            <w:numRestart w:val="continuous"/>
          </w:footnotePr>
          <w:type w:val="continuous"/>
          <w:pgSz w:w="9619" w:h="11574"/>
          <w:pgMar w:top="531" w:left="610" w:right="610" w:bottom="2802" w:header="0" w:footer="3" w:gutter="0"/>
          <w:cols w:space="720"/>
          <w:noEndnote/>
          <w:rtlGutter w:val="0"/>
          <w:docGrid w:linePitch="360"/>
        </w:sectPr>
      </w:pPr>
    </w:p>
    <w:p>
      <w:pPr>
        <w:pStyle w:val="Style9"/>
        <w:keepNext w:val="0"/>
        <w:keepLines w:val="0"/>
        <w:widowControl w:val="0"/>
        <w:shd w:val="clear" w:color="auto" w:fill="auto"/>
        <w:bidi w:val="0"/>
        <w:spacing w:before="0" w:after="0" w:line="257" w:lineRule="auto"/>
        <w:ind w:left="200" w:right="1200" w:firstLine="0"/>
        <w:rPr>
          <w:sz w:val="18"/>
          <w:szCs w:val="18"/>
        </w:rPr>
      </w:pPr>
      <w:r>
        <w:rPr>
          <w:color w:val="000000"/>
          <w:spacing w:val="0"/>
          <w:w w:val="100"/>
          <w:position w:val="0"/>
          <w:sz w:val="18"/>
          <w:szCs w:val="18"/>
          <w:shd w:val="clear" w:color="auto" w:fill="auto"/>
          <w:lang w:val="pt-BR" w:eastAsia="pt-BR" w:bidi="pt-BR"/>
        </w:rPr>
        <w:t xml:space="preserve">O </w:t>
      </w:r>
      <w:r>
        <w:rPr>
          <w:b/>
          <w:bCs/>
          <w:color w:val="000000"/>
          <w:spacing w:val="0"/>
          <w:w w:val="100"/>
          <w:position w:val="0"/>
          <w:sz w:val="18"/>
          <w:szCs w:val="18"/>
          <w:shd w:val="clear" w:color="auto" w:fill="auto"/>
          <w:lang w:val="pt-BR" w:eastAsia="pt-BR" w:bidi="pt-BR"/>
        </w:rPr>
        <w:t xml:space="preserve">“apátrida” </w:t>
      </w:r>
      <w:r>
        <w:rPr>
          <w:color w:val="000000"/>
          <w:spacing w:val="0"/>
          <w:w w:val="100"/>
          <w:position w:val="0"/>
          <w:sz w:val="18"/>
          <w:szCs w:val="18"/>
          <w:shd w:val="clear" w:color="auto" w:fill="auto"/>
          <w:lang w:val="pt-BR" w:eastAsia="pt-BR" w:bidi="pt-BR"/>
        </w:rPr>
        <w:t>é definido pelo Direito Internacional como um indivíduo que “não é considerado nacional por nenhum Estado sob a vigência de sua lei</w:t>
      </w:r>
      <w:r>
        <w:rPr>
          <w:color w:val="000000"/>
          <w:spacing w:val="0"/>
          <w:w w:val="100"/>
          <w:position w:val="0"/>
          <w:sz w:val="18"/>
          <w:szCs w:val="18"/>
          <w:shd w:val="clear" w:color="auto" w:fill="auto"/>
          <w:vertAlign w:val="superscript"/>
          <w:lang w:val="pt-BR" w:eastAsia="pt-BR" w:bidi="pt-BR"/>
        </w:rPr>
        <w:t>17</w:t>
      </w:r>
      <w:r>
        <w:rPr>
          <w:color w:val="000000"/>
          <w:spacing w:val="0"/>
          <w:w w:val="100"/>
          <w:position w:val="0"/>
          <w:sz w:val="18"/>
          <w:szCs w:val="18"/>
          <w:shd w:val="clear" w:color="auto" w:fill="auto"/>
          <w:lang w:val="pt-BR" w:eastAsia="pt-BR" w:bidi="pt-BR"/>
        </w:rPr>
        <w:t xml:space="preserve">” Um </w:t>
      </w:r>
      <w:r>
        <w:rPr>
          <w:b/>
          <w:bCs/>
          <w:color w:val="000000"/>
          <w:spacing w:val="0"/>
          <w:w w:val="100"/>
          <w:position w:val="0"/>
          <w:sz w:val="18"/>
          <w:szCs w:val="18"/>
          <w:shd w:val="clear" w:color="auto" w:fill="auto"/>
          <w:lang w:val="pt-BR" w:eastAsia="pt-BR" w:bidi="pt-BR"/>
        </w:rPr>
        <w:t xml:space="preserve">solicitante de refúgio apátrida </w:t>
      </w:r>
      <w:r>
        <w:rPr>
          <w:color w:val="000000"/>
          <w:spacing w:val="0"/>
          <w:w w:val="100"/>
          <w:position w:val="0"/>
          <w:sz w:val="18"/>
          <w:szCs w:val="18"/>
          <w:shd w:val="clear" w:color="auto" w:fill="auto"/>
          <w:lang w:val="pt-BR" w:eastAsia="pt-BR" w:bidi="pt-BR"/>
        </w:rPr>
        <w:t xml:space="preserve">é uma </w:t>
      </w:r>
      <w:r>
        <w:rPr>
          <w:b/>
          <w:bCs/>
          <w:color w:val="000000"/>
          <w:spacing w:val="0"/>
          <w:w w:val="100"/>
          <w:position w:val="0"/>
          <w:sz w:val="18"/>
          <w:szCs w:val="18"/>
          <w:shd w:val="clear" w:color="auto" w:fill="auto"/>
          <w:lang w:val="pt-BR" w:eastAsia="pt-BR" w:bidi="pt-BR"/>
        </w:rPr>
        <w:t>pessoa apátrida</w:t>
      </w:r>
    </w:p>
    <w:p>
      <w:pPr>
        <w:pStyle w:val="Style9"/>
        <w:keepNext w:val="0"/>
        <w:keepLines w:val="0"/>
        <w:widowControl w:val="0"/>
        <w:shd w:val="clear" w:color="auto" w:fill="auto"/>
        <w:bidi w:val="0"/>
        <w:spacing w:before="0" w:after="0" w:line="257" w:lineRule="auto"/>
        <w:ind w:left="200" w:right="0" w:firstLine="0"/>
        <w:rPr>
          <w:sz w:val="18"/>
          <w:szCs w:val="18"/>
        </w:rPr>
      </w:pPr>
      <w:r>
        <w:rPr>
          <w:color w:val="000000"/>
          <w:spacing w:val="0"/>
          <w:w w:val="100"/>
          <w:position w:val="0"/>
          <w:sz w:val="18"/>
          <w:szCs w:val="18"/>
          <w:shd w:val="clear" w:color="auto" w:fill="auto"/>
          <w:lang w:val="pt-BR" w:eastAsia="pt-BR" w:bidi="pt-BR"/>
        </w:rPr>
        <w:t>que busca obter a condição de refugiado sob a Convenção de 1951</w:t>
      </w:r>
      <w:r>
        <w:rPr>
          <w:color w:val="000000"/>
          <w:spacing w:val="0"/>
          <w:w w:val="100"/>
          <w:position w:val="0"/>
          <w:sz w:val="18"/>
          <w:szCs w:val="18"/>
          <w:shd w:val="clear" w:color="auto" w:fill="auto"/>
          <w:vertAlign w:val="superscript"/>
          <w:lang w:val="pt-BR" w:eastAsia="pt-BR" w:bidi="pt-BR"/>
        </w:rPr>
        <w:t>18</w:t>
      </w:r>
      <w:r>
        <w:rPr>
          <w:color w:val="000000"/>
          <w:spacing w:val="0"/>
          <w:w w:val="100"/>
          <w:position w:val="0"/>
          <w:sz w:val="18"/>
          <w:szCs w:val="18"/>
          <w:shd w:val="clear" w:color="auto" w:fill="auto"/>
          <w:lang w:val="pt-BR" w:eastAsia="pt-BR" w:bidi="pt-BR"/>
        </w:rPr>
        <w:t>,</w:t>
      </w:r>
    </w:p>
    <w:p>
      <w:pPr>
        <w:pStyle w:val="Style9"/>
        <w:keepNext w:val="0"/>
        <w:keepLines w:val="0"/>
        <w:widowControl w:val="0"/>
        <w:shd w:val="clear" w:color="auto" w:fill="auto"/>
        <w:bidi w:val="0"/>
        <w:spacing w:before="0" w:after="0" w:line="257" w:lineRule="auto"/>
        <w:ind w:left="200" w:right="0" w:firstLine="0"/>
        <w:rPr>
          <w:sz w:val="18"/>
          <w:szCs w:val="18"/>
        </w:rPr>
        <w:sectPr>
          <w:footnotePr>
            <w:pos w:val="pageBottom"/>
            <w:numFmt w:val="decimal"/>
            <w:numRestart w:val="continuous"/>
          </w:footnotePr>
          <w:type w:val="continuous"/>
          <w:pgSz w:w="9619" w:h="11574"/>
          <w:pgMar w:top="929" w:left="1598" w:right="827" w:bottom="1325" w:header="0" w:footer="3" w:gutter="0"/>
          <w:cols w:space="720"/>
          <w:noEndnote/>
          <w:rtlGutter w:val="0"/>
          <w:docGrid w:linePitch="360"/>
        </w:sectPr>
      </w:pPr>
      <w:r>
        <w:rPr>
          <w:color w:val="000000"/>
          <w:spacing w:val="0"/>
          <w:w w:val="100"/>
          <w:position w:val="0"/>
          <w:sz w:val="18"/>
          <w:szCs w:val="18"/>
          <w:shd w:val="clear" w:color="auto" w:fill="auto"/>
          <w:lang w:val="pt-BR" w:eastAsia="pt-BR" w:bidi="pt-BR"/>
        </w:rPr>
        <w:t>ou outra forma de proteção internacional.</w:t>
      </w:r>
    </w:p>
    <w:p>
      <w:pPr>
        <w:pStyle w:val="Style41"/>
        <w:keepNext/>
        <w:keepLines/>
        <w:widowControl w:val="0"/>
        <w:pBdr>
          <w:top w:val="single" w:sz="0" w:space="0" w:color="BE5137"/>
          <w:left w:val="single" w:sz="0" w:space="0" w:color="BE5137"/>
          <w:bottom w:val="single" w:sz="0" w:space="0" w:color="BE5137"/>
          <w:right w:val="single" w:sz="0" w:space="0" w:color="BE5137"/>
        </w:pBdr>
        <w:shd w:val="clear" w:color="auto" w:fill="BE5137"/>
        <w:bidi w:val="0"/>
        <w:spacing w:before="0" w:after="460" w:line="240" w:lineRule="auto"/>
        <w:ind w:left="760" w:right="2840"/>
        <w:jc w:val="left"/>
      </w:pPr>
      <w:bookmarkStart w:id="1" w:name="bookmark1"/>
      <w:r>
        <w:rPr>
          <w:color w:val="FFFFFF"/>
          <w:spacing w:val="0"/>
          <w:w w:val="100"/>
          <w:position w:val="0"/>
          <w:shd w:val="clear" w:color="auto" w:fill="auto"/>
          <w:lang w:val="pt-BR" w:eastAsia="pt-BR" w:bidi="pt-BR"/>
        </w:rPr>
        <w:t>Diretrizes do ACNUR para a Detenção</w:t>
      </w:r>
      <w:bookmarkEnd w:id="1"/>
    </w:p>
    <w:p>
      <w:pPr>
        <w:pStyle w:val="Style9"/>
        <w:keepNext w:val="0"/>
        <w:keepLines w:val="0"/>
        <w:widowControl w:val="0"/>
        <w:shd w:val="clear" w:color="auto" w:fill="auto"/>
        <w:bidi w:val="0"/>
        <w:spacing w:before="0" w:after="40" w:line="218" w:lineRule="auto"/>
        <w:ind w:left="880" w:right="0" w:hanging="880"/>
        <w:jc w:val="left"/>
      </w:pP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 xml:space="preserve">1. </w:t>
      </w:r>
      <w:r>
        <w:rPr>
          <w:color w:val="000000"/>
          <w:spacing w:val="0"/>
          <w:w w:val="100"/>
          <w:position w:val="0"/>
          <w:shd w:val="clear" w:color="auto" w:fill="auto"/>
          <w:lang w:val="pt-BR" w:eastAsia="pt-BR" w:bidi="pt-BR"/>
        </w:rPr>
        <w:t>O direito de buscar refúgio deve ser respeitado.</w:t>
      </w:r>
    </w:p>
    <w:p>
      <w:pPr>
        <w:pStyle w:val="Style9"/>
        <w:keepNext w:val="0"/>
        <w:keepLines w:val="0"/>
        <w:widowControl w:val="0"/>
        <w:shd w:val="clear" w:color="auto" w:fill="auto"/>
        <w:bidi w:val="0"/>
        <w:spacing w:before="0" w:after="0" w:line="230" w:lineRule="auto"/>
        <w:ind w:left="0" w:right="0" w:firstLine="900"/>
        <w:jc w:val="left"/>
      </w:pPr>
      <w:r>
        <w:rPr>
          <w:color w:val="000000"/>
          <w:spacing w:val="0"/>
          <w:w w:val="100"/>
          <w:position w:val="0"/>
          <w:shd w:val="clear" w:color="auto" w:fill="auto"/>
          <w:lang w:val="pt-BR" w:eastAsia="pt-BR" w:bidi="pt-BR"/>
        </w:rPr>
        <w:t>Os direitos à liberdade, à segurança pessoal e à liberdade de movimento se</w:t>
      </w:r>
    </w:p>
    <w:p>
      <w:pPr>
        <w:pStyle w:val="Style9"/>
        <w:keepNext w:val="0"/>
        <w:keepLines w:val="0"/>
        <w:widowControl w:val="0"/>
        <w:shd w:val="clear" w:color="auto" w:fill="auto"/>
        <w:bidi w:val="0"/>
        <w:spacing w:before="0" w:after="460" w:line="218" w:lineRule="auto"/>
        <w:ind w:left="880" w:right="0" w:hanging="880"/>
        <w:jc w:val="left"/>
      </w:pP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2</w:t>
      </w:r>
      <w:r>
        <w:rPr>
          <w:b/>
          <w:bCs/>
          <w:color w:val="000000"/>
          <w:spacing w:val="0"/>
          <w:w w:val="100"/>
          <w:position w:val="0"/>
          <w:sz w:val="12"/>
          <w:szCs w:val="12"/>
          <w:shd w:val="clear" w:color="auto" w:fill="auto"/>
          <w:lang w:val="pt-BR" w:eastAsia="pt-BR" w:bidi="pt-BR"/>
        </w:rPr>
        <w:t xml:space="preserve">. </w:t>
      </w:r>
      <w:r>
        <w:rPr>
          <w:color w:val="000000"/>
          <w:spacing w:val="0"/>
          <w:w w:val="100"/>
          <w:position w:val="0"/>
          <w:shd w:val="clear" w:color="auto" w:fill="auto"/>
          <w:lang w:val="pt-BR" w:eastAsia="pt-BR" w:bidi="pt-BR"/>
        </w:rPr>
        <w:t>aplicam aos solicitantes de refúgio.</w:t>
      </w:r>
    </w:p>
    <w:p>
      <w:pPr>
        <w:pStyle w:val="Style9"/>
        <w:keepNext w:val="0"/>
        <w:keepLines w:val="0"/>
        <w:widowControl w:val="0"/>
        <w:shd w:val="clear" w:color="auto" w:fill="auto"/>
        <w:bidi w:val="0"/>
        <w:spacing w:before="0" w:after="240" w:line="218" w:lineRule="auto"/>
        <w:ind w:left="880" w:right="0" w:hanging="880"/>
        <w:jc w:val="left"/>
      </w:pP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 xml:space="preserve">3. </w:t>
      </w:r>
      <w:r>
        <w:rPr>
          <w:color w:val="000000"/>
          <w:spacing w:val="0"/>
          <w:w w:val="100"/>
          <w:position w:val="0"/>
          <w:shd w:val="clear" w:color="auto" w:fill="auto"/>
          <w:lang w:val="pt-BR" w:eastAsia="pt-BR" w:bidi="pt-BR"/>
        </w:rPr>
        <w:t>A detenção deve estar de acordo com a lei e ser por ela autorizada.</w:t>
      </w:r>
    </w:p>
    <w:p>
      <w:pPr>
        <w:pStyle w:val="Style9"/>
        <w:keepNext w:val="0"/>
        <w:keepLines w:val="0"/>
        <w:widowControl w:val="0"/>
        <w:shd w:val="clear" w:color="auto" w:fill="auto"/>
        <w:bidi w:val="0"/>
        <w:spacing w:before="0" w:after="0" w:line="218" w:lineRule="auto"/>
        <w:ind w:left="880" w:right="0" w:hanging="880"/>
        <w:jc w:val="left"/>
      </w:pP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 xml:space="preserve">4. </w:t>
      </w:r>
      <w:r>
        <w:rPr>
          <w:color w:val="000000"/>
          <w:spacing w:val="0"/>
          <w:w w:val="100"/>
          <w:position w:val="0"/>
          <w:shd w:val="clear" w:color="auto" w:fill="auto"/>
          <w:lang w:val="pt-BR" w:eastAsia="pt-BR" w:bidi="pt-BR"/>
        </w:rPr>
        <w:t>A detenção não deve ser arbitrária, e qualquer decisão pelo aprisionamento</w:t>
      </w:r>
    </w:p>
    <w:p>
      <w:pPr>
        <w:pStyle w:val="Style9"/>
        <w:keepNext w:val="0"/>
        <w:keepLines w:val="0"/>
        <w:widowControl w:val="0"/>
        <w:shd w:val="clear" w:color="auto" w:fill="auto"/>
        <w:bidi w:val="0"/>
        <w:spacing w:before="0" w:after="420" w:line="240" w:lineRule="auto"/>
        <w:ind w:left="760" w:right="0" w:firstLine="20"/>
        <w:jc w:val="left"/>
      </w:pPr>
      <w:r>
        <w:rPr>
          <w:color w:val="000000"/>
          <w:spacing w:val="0"/>
          <w:w w:val="100"/>
          <w:position w:val="0"/>
          <w:shd w:val="clear" w:color="auto" w:fill="auto"/>
          <w:lang w:val="pt-BR" w:eastAsia="pt-BR" w:bidi="pt-BR"/>
        </w:rPr>
        <w:t>deve ser baseada em uma avaliação das circunstâncias particulares do indivíduo, de acordo com o seguinte:</w:t>
      </w:r>
    </w:p>
    <w:p>
      <w:pPr>
        <w:pStyle w:val="Style2"/>
        <w:keepNext w:val="0"/>
        <w:keepLines w:val="0"/>
        <w:widowControl w:val="0"/>
        <w:shd w:val="clear" w:color="auto" w:fill="auto"/>
        <w:tabs>
          <w:tab w:pos="2801" w:val="left"/>
        </w:tabs>
        <w:bidi w:val="0"/>
        <w:spacing w:before="0" w:after="0" w:line="240" w:lineRule="auto"/>
        <w:ind w:left="760" w:right="0" w:firstLine="20"/>
        <w:rPr>
          <w:sz w:val="18"/>
          <w:szCs w:val="18"/>
        </w:rPr>
      </w:pPr>
      <w:r>
        <mc:AlternateContent>
          <mc:Choice Requires="wps">
            <w:drawing>
              <wp:anchor distT="0" distB="0" distL="88900" distR="88900" simplePos="0" relativeHeight="125829403" behindDoc="0" locked="0" layoutInCell="1" allowOverlap="1">
                <wp:simplePos x="0" y="0"/>
                <wp:positionH relativeFrom="page">
                  <wp:posOffset>1602740</wp:posOffset>
                </wp:positionH>
                <wp:positionV relativeFrom="paragraph">
                  <wp:posOffset>12700</wp:posOffset>
                </wp:positionV>
                <wp:extent cx="1219200" cy="697865"/>
                <wp:wrapSquare wrapText="right"/>
                <wp:docPr id="51" name="Shape 51"/>
                <a:graphic xmlns:a="http://schemas.openxmlformats.org/drawingml/2006/main">
                  <a:graphicData uri="http://schemas.microsoft.com/office/word/2010/wordprocessingShape">
                    <wps:wsp>
                      <wps:cNvSpPr txBox="1"/>
                      <wps:spPr>
                        <a:xfrm>
                          <a:ext cx="1219200" cy="697865"/>
                        </a:xfrm>
                        <a:prstGeom prst="rect"/>
                        <a:noFill/>
                      </wps:spPr>
                      <wps:txbx>
                        <w:txbxContent>
                          <w:p>
                            <w:pPr>
                              <w:pStyle w:val="Style2"/>
                              <w:keepNext w:val="0"/>
                              <w:keepLines w:val="0"/>
                              <w:widowControl w:val="0"/>
                              <w:shd w:val="clear" w:color="auto" w:fill="auto"/>
                              <w:bidi w:val="0"/>
                              <w:spacing w:before="0" w:after="0" w:line="240" w:lineRule="auto"/>
                              <w:ind w:left="0" w:right="100" w:firstLine="0"/>
                              <w:jc w:val="center"/>
                              <w:rPr>
                                <w:sz w:val="18"/>
                                <w:szCs w:val="18"/>
                              </w:rPr>
                            </w:pP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4.1</w:t>
                            </w:r>
                          </w:p>
                          <w:p>
                            <w:pPr>
                              <w:pStyle w:val="Style9"/>
                              <w:keepNext w:val="0"/>
                              <w:keepLines w:val="0"/>
                              <w:widowControl w:val="0"/>
                              <w:shd w:val="clear" w:color="auto" w:fill="auto"/>
                              <w:bidi w:val="0"/>
                              <w:spacing w:before="0" w:after="0" w:line="276" w:lineRule="auto"/>
                              <w:ind w:left="0" w:right="0" w:firstLine="0"/>
                              <w:jc w:val="center"/>
                              <w:rPr>
                                <w:sz w:val="16"/>
                                <w:szCs w:val="16"/>
                              </w:rPr>
                            </w:pPr>
                            <w:r>
                              <w:rPr>
                                <w:color w:val="000000"/>
                                <w:spacing w:val="0"/>
                                <w:w w:val="100"/>
                                <w:position w:val="0"/>
                                <w:sz w:val="16"/>
                                <w:szCs w:val="16"/>
                                <w:shd w:val="clear" w:color="auto" w:fill="auto"/>
                                <w:lang w:val="pt-BR" w:eastAsia="pt-BR" w:bidi="pt-BR"/>
                              </w:rPr>
                              <w:t>A detenção é uma medida</w:t>
                              <w:br/>
                              <w:t>excepcional e só pode ser</w:t>
                              <w:br/>
                              <w:t>justificada por propósitos</w:t>
                              <w:br/>
                              <w:t>legítimos</w:t>
                            </w:r>
                          </w:p>
                        </w:txbxContent>
                      </wps:txbx>
                      <wps:bodyPr lIns="0" tIns="0" rIns="0" bIns="0">
                        <a:spAutoFit/>
                      </wps:bodyPr>
                    </wps:wsp>
                  </a:graphicData>
                </a:graphic>
              </wp:anchor>
            </w:drawing>
          </mc:Choice>
          <mc:Fallback>
            <w:pict>
              <v:shape id="_x0000_s1077" type="#_x0000_t202" style="position:absolute;margin-left:126.2pt;margin-top:1.pt;width:96.pt;height:54.950000000000003pt;z-index:-125829350;mso-wrap-distance-left:7.pt;mso-wrap-distance-right:7.pt;mso-position-horizontal-relative:page" filled="f" stroked="f">
                <v:textbox style="mso-fit-shape-to-text:t" inset="0,0,0,0">
                  <w:txbxContent>
                    <w:p>
                      <w:pPr>
                        <w:pStyle w:val="Style2"/>
                        <w:keepNext w:val="0"/>
                        <w:keepLines w:val="0"/>
                        <w:widowControl w:val="0"/>
                        <w:shd w:val="clear" w:color="auto" w:fill="auto"/>
                        <w:bidi w:val="0"/>
                        <w:spacing w:before="0" w:after="0" w:line="240" w:lineRule="auto"/>
                        <w:ind w:left="0" w:right="100" w:firstLine="0"/>
                        <w:jc w:val="center"/>
                        <w:rPr>
                          <w:sz w:val="18"/>
                          <w:szCs w:val="18"/>
                        </w:rPr>
                      </w:pP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4.1</w:t>
                      </w:r>
                    </w:p>
                    <w:p>
                      <w:pPr>
                        <w:pStyle w:val="Style9"/>
                        <w:keepNext w:val="0"/>
                        <w:keepLines w:val="0"/>
                        <w:widowControl w:val="0"/>
                        <w:shd w:val="clear" w:color="auto" w:fill="auto"/>
                        <w:bidi w:val="0"/>
                        <w:spacing w:before="0" w:after="0" w:line="276" w:lineRule="auto"/>
                        <w:ind w:left="0" w:right="0" w:firstLine="0"/>
                        <w:jc w:val="center"/>
                        <w:rPr>
                          <w:sz w:val="16"/>
                          <w:szCs w:val="16"/>
                        </w:rPr>
                      </w:pPr>
                      <w:r>
                        <w:rPr>
                          <w:color w:val="000000"/>
                          <w:spacing w:val="0"/>
                          <w:w w:val="100"/>
                          <w:position w:val="0"/>
                          <w:sz w:val="16"/>
                          <w:szCs w:val="16"/>
                          <w:shd w:val="clear" w:color="auto" w:fill="auto"/>
                          <w:lang w:val="pt-BR" w:eastAsia="pt-BR" w:bidi="pt-BR"/>
                        </w:rPr>
                        <w:t>A detenção é uma medida</w:t>
                        <w:br/>
                        <w:t>excepcional e só pode ser</w:t>
                        <w:br/>
                        <w:t>justificada por propósitos</w:t>
                        <w:br/>
                        <w:t>legítimos</w:t>
                      </w:r>
                    </w:p>
                  </w:txbxContent>
                </v:textbox>
                <w10:wrap type="square" side="right" anchorx="page"/>
              </v:shape>
            </w:pict>
          </mc:Fallback>
        </mc:AlternateContent>
      </w: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4.2</w:t>
        <w:tab/>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4.3</w:t>
      </w:r>
    </w:p>
    <w:p>
      <w:pPr>
        <w:pStyle w:val="Style9"/>
        <w:keepNext w:val="0"/>
        <w:keepLines w:val="0"/>
        <w:widowControl w:val="0"/>
        <w:shd w:val="clear" w:color="auto" w:fill="auto"/>
        <w:bidi w:val="0"/>
        <w:spacing w:before="0" w:after="0" w:line="240" w:lineRule="auto"/>
        <w:ind w:left="20" w:right="0" w:firstLine="0"/>
        <w:jc w:val="center"/>
        <w:rPr>
          <w:sz w:val="16"/>
          <w:szCs w:val="16"/>
        </w:rPr>
      </w:pPr>
      <w:r>
        <w:rPr>
          <w:color w:val="000000"/>
          <w:spacing w:val="0"/>
          <w:w w:val="100"/>
          <w:position w:val="0"/>
          <w:sz w:val="16"/>
          <w:szCs w:val="16"/>
          <w:shd w:val="clear" w:color="auto" w:fill="auto"/>
          <w:lang w:val="pt-BR" w:eastAsia="pt-BR" w:bidi="pt-BR"/>
        </w:rPr>
        <w:t>A detenção só pode ser</w:t>
        <w:br/>
        <w:t>utilizada quando for</w:t>
      </w:r>
    </w:p>
    <w:p>
      <w:pPr>
        <w:pStyle w:val="Style9"/>
        <w:keepNext w:val="0"/>
        <w:keepLines w:val="0"/>
        <w:widowControl w:val="0"/>
        <w:shd w:val="clear" w:color="auto" w:fill="auto"/>
        <w:bidi w:val="0"/>
        <w:spacing w:before="0" w:after="0" w:line="240" w:lineRule="auto"/>
        <w:ind w:left="20" w:right="0" w:firstLine="0"/>
        <w:jc w:val="center"/>
        <w:rPr>
          <w:sz w:val="16"/>
          <w:szCs w:val="16"/>
        </w:rPr>
      </w:pPr>
      <w:r>
        <w:rPr>
          <w:color w:val="000000"/>
          <w:spacing w:val="0"/>
          <w:w w:val="100"/>
          <w:position w:val="0"/>
          <w:sz w:val="16"/>
          <w:szCs w:val="16"/>
          <w:shd w:val="clear" w:color="auto" w:fill="auto"/>
          <w:lang w:val="pt-BR" w:eastAsia="pt-BR" w:bidi="pt-BR"/>
        </w:rPr>
        <w:t>determinado que ela for</w:t>
        <w:br/>
        <w:t>necessária, razoável em todas</w:t>
        <w:br/>
        <w:t>as circunstâncias e</w:t>
      </w:r>
    </w:p>
    <w:p>
      <w:pPr>
        <w:pStyle w:val="Style9"/>
        <w:keepNext w:val="0"/>
        <w:keepLines w:val="0"/>
        <w:widowControl w:val="0"/>
        <w:shd w:val="clear" w:color="auto" w:fill="auto"/>
        <w:tabs>
          <w:tab w:pos="5291" w:val="left"/>
        </w:tabs>
        <w:bidi w:val="0"/>
        <w:spacing w:before="0" w:after="0" w:line="240" w:lineRule="auto"/>
        <w:ind w:left="3200" w:right="0" w:firstLine="0"/>
        <w:rPr>
          <w:sz w:val="16"/>
          <w:szCs w:val="16"/>
        </w:rPr>
      </w:pPr>
      <w:r>
        <w:rPr>
          <w:color w:val="000000"/>
          <w:spacing w:val="0"/>
          <w:w w:val="100"/>
          <w:position w:val="0"/>
          <w:sz w:val="16"/>
          <w:szCs w:val="16"/>
          <w:shd w:val="clear" w:color="auto" w:fill="auto"/>
          <w:lang w:val="pt-BR" w:eastAsia="pt-BR" w:bidi="pt-BR"/>
        </w:rPr>
        <w:t>proporcional ao propósito</w:t>
        <w:tab/>
        <w:t>Alternativas à detenção</w:t>
      </w:r>
    </w:p>
    <w:p>
      <w:pPr>
        <w:pStyle w:val="Style9"/>
        <w:keepNext w:val="0"/>
        <w:keepLines w:val="0"/>
        <w:widowControl w:val="0"/>
        <w:shd w:val="clear" w:color="auto" w:fill="auto"/>
        <w:tabs>
          <w:tab w:pos="5291" w:val="left"/>
        </w:tabs>
        <w:bidi w:val="0"/>
        <w:spacing w:before="0" w:after="240" w:line="240" w:lineRule="auto"/>
        <w:ind w:left="3820" w:right="0" w:firstLine="0"/>
        <w:rPr>
          <w:sz w:val="16"/>
          <w:szCs w:val="16"/>
        </w:rPr>
      </w:pPr>
      <w:r>
        <w:rPr>
          <w:color w:val="000000"/>
          <w:spacing w:val="0"/>
          <w:w w:val="100"/>
          <w:position w:val="0"/>
          <w:sz w:val="16"/>
          <w:szCs w:val="16"/>
          <w:shd w:val="clear" w:color="auto" w:fill="auto"/>
          <w:lang w:val="pt-BR" w:eastAsia="pt-BR" w:bidi="pt-BR"/>
        </w:rPr>
        <w:t>legítimo</w:t>
        <w:tab/>
        <w:t>devem ser consideradas</w:t>
      </w:r>
    </w:p>
    <w:p>
      <w:pPr>
        <w:pStyle w:val="Style9"/>
        <w:keepNext w:val="0"/>
        <w:keepLines w:val="0"/>
        <w:widowControl w:val="0"/>
        <w:shd w:val="clear" w:color="auto" w:fill="auto"/>
        <w:bidi w:val="0"/>
        <w:spacing w:before="0" w:after="200" w:line="218" w:lineRule="auto"/>
        <w:ind w:left="880" w:right="0" w:hanging="880"/>
        <w:jc w:val="left"/>
      </w:pP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 xml:space="preserve">5. </w:t>
      </w:r>
      <w:r>
        <w:rPr>
          <w:color w:val="000000"/>
          <w:spacing w:val="0"/>
          <w:w w:val="100"/>
          <w:position w:val="0"/>
          <w:shd w:val="clear" w:color="auto" w:fill="auto"/>
          <w:lang w:val="pt-BR" w:eastAsia="pt-BR" w:bidi="pt-BR"/>
        </w:rPr>
        <w:t>A detenção não deve ser discriminatória.</w:t>
      </w:r>
    </w:p>
    <w:p>
      <w:pPr>
        <w:pStyle w:val="Style9"/>
        <w:keepNext w:val="0"/>
        <w:keepLines w:val="0"/>
        <w:widowControl w:val="0"/>
        <w:shd w:val="clear" w:color="auto" w:fill="auto"/>
        <w:bidi w:val="0"/>
        <w:spacing w:before="0" w:after="240" w:line="230" w:lineRule="auto"/>
        <w:ind w:left="0" w:right="0" w:firstLine="780"/>
        <w:jc w:val="left"/>
      </w:pPr>
      <w:r>
        <w:rPr>
          <w:color w:val="000000"/>
          <w:spacing w:val="0"/>
          <w:w w:val="100"/>
          <w:position w:val="0"/>
          <w:shd w:val="clear" w:color="auto" w:fill="auto"/>
          <w:lang w:val="pt-BR" w:eastAsia="pt-BR" w:bidi="pt-BR"/>
        </w:rPr>
        <w:t xml:space="preserve">A detenção indefinida é arbitrária e os limites máximos de aprisionamento devem ser </w:t>
      </w: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 xml:space="preserve">6. </w:t>
      </w:r>
      <w:r>
        <w:rPr>
          <w:color w:val="000000"/>
          <w:spacing w:val="0"/>
          <w:w w:val="100"/>
          <w:position w:val="0"/>
          <w:shd w:val="clear" w:color="auto" w:fill="auto"/>
          <w:lang w:val="pt-BR" w:eastAsia="pt-BR" w:bidi="pt-BR"/>
        </w:rPr>
        <w:t>estabelecidos pela lei.</w:t>
      </w:r>
    </w:p>
    <w:p>
      <w:pPr>
        <w:pStyle w:val="Style9"/>
        <w:keepNext w:val="0"/>
        <w:keepLines w:val="0"/>
        <w:widowControl w:val="0"/>
        <w:shd w:val="clear" w:color="auto" w:fill="auto"/>
        <w:bidi w:val="0"/>
        <w:spacing w:before="0" w:after="520" w:line="230" w:lineRule="auto"/>
        <w:ind w:left="0" w:right="0" w:firstLine="900"/>
        <w:jc w:val="left"/>
      </w:pPr>
      <w:r>
        <w:rPr>
          <w:color w:val="000000"/>
          <w:spacing w:val="0"/>
          <w:w w:val="100"/>
          <w:position w:val="0"/>
          <w:shd w:val="clear" w:color="auto" w:fill="auto"/>
          <w:lang w:val="pt-BR" w:eastAsia="pt-BR" w:bidi="pt-BR"/>
        </w:rPr>
        <w:t xml:space="preserve">As decisões de deter ou de estender a detenção devem estar sujeitas a garantias </w:t>
      </w: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 xml:space="preserve">7. </w:t>
      </w:r>
      <w:r>
        <w:rPr>
          <w:color w:val="000000"/>
          <w:spacing w:val="0"/>
          <w:w w:val="100"/>
          <w:position w:val="0"/>
          <w:shd w:val="clear" w:color="auto" w:fill="auto"/>
          <w:lang w:val="pt-BR" w:eastAsia="pt-BR" w:bidi="pt-BR"/>
        </w:rPr>
        <w:t>procedimentais mínimas.</w:t>
      </w:r>
    </w:p>
    <w:p>
      <w:pPr>
        <w:pStyle w:val="Style9"/>
        <w:keepNext w:val="0"/>
        <w:keepLines w:val="0"/>
        <w:widowControl w:val="0"/>
        <w:shd w:val="clear" w:color="auto" w:fill="auto"/>
        <w:bidi w:val="0"/>
        <w:spacing w:before="0" w:after="400" w:line="240" w:lineRule="auto"/>
        <w:ind w:left="20" w:right="0" w:firstLine="0"/>
        <w:jc w:val="center"/>
      </w:pP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 xml:space="preserve">8. </w:t>
      </w:r>
      <w:r>
        <w:rPr>
          <w:color w:val="000000"/>
          <w:spacing w:val="0"/>
          <w:w w:val="100"/>
          <w:position w:val="0"/>
          <w:shd w:val="clear" w:color="auto" w:fill="auto"/>
          <w:lang w:val="pt-BR" w:eastAsia="pt-BR" w:bidi="pt-BR"/>
        </w:rPr>
        <w:t>As condições da detenção devem ser humanas e dignas.</w:t>
      </w:r>
    </w:p>
    <w:p>
      <w:pPr>
        <w:pStyle w:val="Style9"/>
        <w:keepNext w:val="0"/>
        <w:keepLines w:val="0"/>
        <w:widowControl w:val="0"/>
        <w:shd w:val="clear" w:color="auto" w:fill="auto"/>
        <w:bidi w:val="0"/>
        <w:spacing w:before="0" w:after="460" w:line="223" w:lineRule="auto"/>
        <w:ind w:left="880" w:right="0" w:hanging="880"/>
        <w:jc w:val="left"/>
      </w:pPr>
      <w:r>
        <w:rPr>
          <w:b/>
          <w:bCs/>
          <w:color w:val="000000"/>
          <w:spacing w:val="0"/>
          <w:w w:val="100"/>
          <w:position w:val="0"/>
          <w:sz w:val="12"/>
          <w:szCs w:val="12"/>
          <w:shd w:val="clear" w:color="auto" w:fill="auto"/>
          <w:lang w:val="pt-BR" w:eastAsia="pt-BR" w:bidi="pt-BR"/>
        </w:rPr>
        <w:t xml:space="preserve">Diretriz </w:t>
      </w:r>
      <w:r>
        <w:rPr>
          <w:b/>
          <w:bCs/>
          <w:color w:val="000000"/>
          <w:spacing w:val="0"/>
          <w:w w:val="100"/>
          <w:position w:val="0"/>
          <w:sz w:val="18"/>
          <w:szCs w:val="18"/>
          <w:shd w:val="clear" w:color="auto" w:fill="auto"/>
          <w:lang w:val="pt-BR" w:eastAsia="pt-BR" w:bidi="pt-BR"/>
        </w:rPr>
        <w:t xml:space="preserve">9. </w:t>
      </w:r>
      <w:r>
        <w:rPr>
          <w:color w:val="000000"/>
          <w:spacing w:val="0"/>
          <w:w w:val="100"/>
          <w:position w:val="0"/>
          <w:shd w:val="clear" w:color="auto" w:fill="auto"/>
          <w:lang w:val="pt-BR" w:eastAsia="pt-BR" w:bidi="pt-BR"/>
        </w:rPr>
        <w:t>As circunstâncias especiais e as necessidades de determinados solicitantes de refúgio devem ser consideradas.</w:t>
      </w:r>
    </w:p>
    <w:p>
      <w:pPr>
        <w:pStyle w:val="Style9"/>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z w:val="18"/>
          <w:szCs w:val="18"/>
          <w:shd w:val="clear" w:color="auto" w:fill="auto"/>
          <w:lang w:val="pt-BR" w:eastAsia="pt-BR" w:bidi="pt-BR"/>
        </w:rPr>
        <w:t>D</w:t>
      </w:r>
      <w:r>
        <w:rPr>
          <w:b/>
          <w:bCs/>
          <w:color w:val="000000"/>
          <w:spacing w:val="0"/>
          <w:w w:val="100"/>
          <w:position w:val="0"/>
          <w:sz w:val="12"/>
          <w:szCs w:val="12"/>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 xml:space="preserve">10. </w:t>
      </w:r>
      <w:r>
        <w:rPr>
          <w:color w:val="000000"/>
          <w:spacing w:val="0"/>
          <w:w w:val="100"/>
          <w:position w:val="0"/>
          <w:shd w:val="clear" w:color="auto" w:fill="auto"/>
          <w:lang w:val="pt-BR" w:eastAsia="pt-BR" w:bidi="pt-BR"/>
        </w:rPr>
        <w:t>A detenção deve ser submetida a monitoramento e inspeção independentes.</w:t>
      </w:r>
      <w:r>
        <w:br w:type="page"/>
      </w:r>
    </w:p>
    <w:p>
      <w:pPr>
        <w:widowControl w:val="0"/>
        <w:spacing w:line="14" w:lineRule="exact"/>
      </w:pPr>
      <w:r>
        <w:drawing>
          <wp:anchor distT="0" distB="257810" distL="114300" distR="114300" simplePos="0" relativeHeight="125829405" behindDoc="0" locked="0" layoutInCell="1" allowOverlap="1">
            <wp:simplePos x="0" y="0"/>
            <wp:positionH relativeFrom="page">
              <wp:posOffset>527050</wp:posOffset>
            </wp:positionH>
            <wp:positionV relativeFrom="paragraph">
              <wp:posOffset>8890</wp:posOffset>
            </wp:positionV>
            <wp:extent cx="5327650" cy="29845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5"/>
                    <a:stretch/>
                  </pic:blipFill>
                  <pic:spPr>
                    <a:xfrm>
                      <a:ext cx="5327650" cy="298450"/>
                    </a:xfrm>
                    <a:prstGeom prst="rect"/>
                  </pic:spPr>
                </pic:pic>
              </a:graphicData>
            </a:graphic>
          </wp:anchor>
        </w:drawing>
      </w:r>
    </w:p>
    <w:p>
      <w:pPr>
        <w:pStyle w:val="Style9"/>
        <w:keepNext w:val="0"/>
        <w:keepLines w:val="0"/>
        <w:widowControl w:val="0"/>
        <w:shd w:val="clear" w:color="auto" w:fill="auto"/>
        <w:bidi w:val="0"/>
        <w:spacing w:before="0" w:after="720" w:line="240" w:lineRule="auto"/>
        <w:ind w:left="900" w:right="0" w:firstLine="0"/>
        <w:jc w:val="left"/>
        <w:rPr>
          <w:sz w:val="24"/>
          <w:szCs w:val="24"/>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color w:val="000000"/>
          <w:spacing w:val="0"/>
          <w:w w:val="100"/>
          <w:position w:val="0"/>
          <w:sz w:val="24"/>
          <w:szCs w:val="24"/>
          <w:shd w:val="clear" w:color="auto" w:fill="auto"/>
          <w:lang w:val="pt-BR" w:eastAsia="pt-BR" w:bidi="pt-BR"/>
        </w:rPr>
        <w:t>1:</w:t>
      </w:r>
    </w:p>
    <w:p>
      <w:pPr>
        <w:pStyle w:val="Style2"/>
        <w:keepNext w:val="0"/>
        <w:keepLines w:val="0"/>
        <w:widowControl w:val="0"/>
        <w:shd w:val="clear" w:color="auto" w:fill="auto"/>
        <w:bidi w:val="0"/>
        <w:spacing w:before="0" w:after="760" w:line="283" w:lineRule="auto"/>
        <w:ind w:left="820" w:right="2200" w:firstLine="0"/>
        <w:jc w:val="left"/>
        <w:rPr>
          <w:sz w:val="34"/>
          <w:szCs w:val="34"/>
        </w:rPr>
      </w:pPr>
      <w:r>
        <w:rPr>
          <w:color w:val="983A23"/>
          <w:spacing w:val="0"/>
          <w:w w:val="100"/>
          <w:position w:val="0"/>
          <w:sz w:val="34"/>
          <w:szCs w:val="34"/>
          <w:shd w:val="clear" w:color="auto" w:fill="auto"/>
          <w:lang w:val="pt-BR" w:eastAsia="pt-BR" w:bidi="pt-BR"/>
        </w:rPr>
        <w:t>O direito de buscar refúgio deve ser respeitado</w:t>
      </w:r>
    </w:p>
    <w:p>
      <w:pPr>
        <w:pStyle w:val="Style9"/>
        <w:keepNext w:val="0"/>
        <w:keepLines w:val="0"/>
        <w:widowControl w:val="0"/>
        <w:numPr>
          <w:ilvl w:val="0"/>
          <w:numId w:val="5"/>
        </w:numPr>
        <w:shd w:val="clear" w:color="auto" w:fill="auto"/>
        <w:tabs>
          <w:tab w:pos="630" w:val="left"/>
        </w:tabs>
        <w:bidi w:val="0"/>
        <w:spacing w:before="0" w:after="0" w:line="266" w:lineRule="auto"/>
        <w:ind w:left="620" w:right="0" w:hanging="360"/>
        <w:jc w:val="left"/>
      </w:pPr>
      <w:r>
        <w:rPr>
          <w:color w:val="000000"/>
          <w:spacing w:val="0"/>
          <w:w w:val="100"/>
          <w:position w:val="0"/>
          <w:shd w:val="clear" w:color="auto" w:fill="auto"/>
          <w:lang w:val="pt-BR" w:eastAsia="pt-BR" w:bidi="pt-BR"/>
        </w:rPr>
        <w:t>Toda pessoa tem o direito de buscar refúgio em outros países devido à perseguição, graves violações de direitos humanos e outras formas de dano. Buscar refúgio não é,</w:t>
      </w:r>
    </w:p>
    <w:p>
      <w:pPr>
        <w:pStyle w:val="Style2"/>
        <w:keepNext w:val="0"/>
        <w:keepLines w:val="0"/>
        <w:widowControl w:val="0"/>
        <w:shd w:val="clear" w:color="auto" w:fill="auto"/>
        <w:bidi w:val="0"/>
        <w:spacing w:before="0" w:after="0" w:line="240" w:lineRule="auto"/>
        <w:ind w:left="2340" w:right="0" w:firstLine="0"/>
        <w:jc w:val="left"/>
        <w:rPr>
          <w:sz w:val="12"/>
          <w:szCs w:val="12"/>
        </w:rPr>
      </w:pPr>
      <w:r>
        <w:rPr>
          <w:color w:val="000000"/>
          <w:spacing w:val="0"/>
          <w:w w:val="100"/>
          <w:position w:val="0"/>
          <w:sz w:val="12"/>
          <w:szCs w:val="12"/>
          <w:shd w:val="clear" w:color="auto" w:fill="auto"/>
          <w:lang w:val="pt-BR" w:eastAsia="pt-BR" w:bidi="pt-BR"/>
        </w:rPr>
        <w:t>19</w:t>
      </w:r>
    </w:p>
    <w:p>
      <w:pPr>
        <w:pStyle w:val="Style9"/>
        <w:keepNext w:val="0"/>
        <w:keepLines w:val="0"/>
        <w:widowControl w:val="0"/>
        <w:shd w:val="clear" w:color="auto" w:fill="auto"/>
        <w:bidi w:val="0"/>
        <w:spacing w:before="0" w:after="0" w:line="271" w:lineRule="auto"/>
        <w:ind w:left="620" w:right="0" w:firstLine="0"/>
      </w:pPr>
      <w:r>
        <w:rPr>
          <w:color w:val="000000"/>
          <w:spacing w:val="0"/>
          <w:w w:val="100"/>
          <w:position w:val="0"/>
          <w:shd w:val="clear" w:color="auto" w:fill="auto"/>
          <w:lang w:val="pt-BR" w:eastAsia="pt-BR" w:bidi="pt-BR"/>
        </w:rPr>
        <w:t>portanto, um ato ilegal</w:t>
      </w:r>
      <w:r>
        <w:rPr>
          <w:color w:val="000000"/>
          <w:spacing w:val="0"/>
          <w:w w:val="100"/>
          <w:position w:val="0"/>
          <w:shd w:val="clear" w:color="auto" w:fill="auto"/>
          <w:vertAlign w:val="superscript"/>
          <w:lang w:val="pt-BR" w:eastAsia="pt-BR" w:bidi="pt-BR"/>
        </w:rPr>
        <w:t>19</w:t>
      </w:r>
      <w:r>
        <w:rPr>
          <w:color w:val="000000"/>
          <w:spacing w:val="0"/>
          <w:w w:val="100"/>
          <w:position w:val="0"/>
          <w:shd w:val="clear" w:color="auto" w:fill="auto"/>
          <w:lang w:val="pt-BR" w:eastAsia="pt-BR" w:bidi="pt-BR"/>
        </w:rPr>
        <w:t>. Ademais, a Convenção de 1951 estabelece que solicitantes de refúgio não devem ser penalizados por sua entrada ou permanência de maneira ilegal, desde que se apresentem sem demora às autoridades e mostrem boa fé para</w:t>
      </w:r>
    </w:p>
    <w:p>
      <w:pPr>
        <w:pStyle w:val="Style2"/>
        <w:keepNext w:val="0"/>
        <w:keepLines w:val="0"/>
        <w:widowControl w:val="0"/>
        <w:shd w:val="clear" w:color="auto" w:fill="auto"/>
        <w:bidi w:val="0"/>
        <w:spacing w:before="0" w:after="0" w:line="240" w:lineRule="auto"/>
        <w:ind w:left="3380" w:right="0" w:firstLine="0"/>
        <w:jc w:val="left"/>
        <w:rPr>
          <w:sz w:val="12"/>
          <w:szCs w:val="12"/>
        </w:rPr>
      </w:pPr>
      <w:r>
        <w:rPr>
          <w:color w:val="000000"/>
          <w:spacing w:val="0"/>
          <w:w w:val="100"/>
          <w:position w:val="0"/>
          <w:sz w:val="12"/>
          <w:szCs w:val="12"/>
          <w:shd w:val="clear" w:color="auto" w:fill="auto"/>
          <w:lang w:val="pt-BR" w:eastAsia="pt-BR" w:bidi="pt-BR"/>
        </w:rPr>
        <w:t>20</w:t>
      </w:r>
    </w:p>
    <w:p>
      <w:pPr>
        <w:pStyle w:val="Style9"/>
        <w:keepNext w:val="0"/>
        <w:keepLines w:val="0"/>
        <w:widowControl w:val="0"/>
        <w:shd w:val="clear" w:color="auto" w:fill="auto"/>
        <w:bidi w:val="0"/>
        <w:spacing w:before="0" w:after="0" w:line="266" w:lineRule="auto"/>
        <w:ind w:left="620" w:right="0" w:firstLine="0"/>
      </w:pPr>
      <w:r>
        <w:rPr>
          <w:color w:val="000000"/>
          <w:spacing w:val="0"/>
          <w:w w:val="100"/>
          <w:position w:val="0"/>
          <w:shd w:val="clear" w:color="auto" w:fill="auto"/>
          <w:lang w:val="pt-BR" w:eastAsia="pt-BR" w:bidi="pt-BR"/>
        </w:rPr>
        <w:t>sua entrada ou presença irregular</w:t>
      </w:r>
      <w:r>
        <w:rPr>
          <w:color w:val="000000"/>
          <w:spacing w:val="0"/>
          <w:w w:val="100"/>
          <w:position w:val="0"/>
          <w:shd w:val="clear" w:color="auto" w:fill="auto"/>
          <w:vertAlign w:val="superscript"/>
          <w:lang w:val="pt-BR" w:eastAsia="pt-BR" w:bidi="pt-BR"/>
        </w:rPr>
        <w:t>20</w:t>
      </w:r>
      <w:r>
        <w:rPr>
          <w:color w:val="000000"/>
          <w:spacing w:val="0"/>
          <w:w w:val="100"/>
          <w:position w:val="0"/>
          <w:shd w:val="clear" w:color="auto" w:fill="auto"/>
          <w:lang w:val="pt-BR" w:eastAsia="pt-BR" w:bidi="pt-BR"/>
        </w:rPr>
        <w:t>. Ao exercer o direito de buscar refúgio, os solicitantes de refúgio frequentemente entram em um território sem que possuam autorização prévia para fazê-lo. Assim, a situação dos solicitantes de refúgio pode diferir fundamentalmente da de migrantes comuns que não estejam em condições de obedecer às formalidades legais para a entrada no país. Eles podem, por exemplo, não ser capazes de obter antecipadamente a documentação necessária para suas fugas por temerem ser perseguidos ou devido à urgência de sua partida. Estes fatores, bem como o fato de que os solicitantes de refúgio frequentemente sofrem experiências traumáticas, precisam ser levados em consideração ao determinar quaisquer restrições na liberdade de movimento baseada na entrada ou presença irregular.</w:t>
      </w:r>
    </w:p>
    <w:p>
      <w:pPr>
        <w:widowControl w:val="0"/>
        <w:spacing w:after="3131" w:line="14" w:lineRule="exact"/>
        <w:sectPr>
          <w:footerReference w:type="default" r:id="rId37"/>
          <w:footerReference w:type="even" r:id="rId38"/>
          <w:footnotePr>
            <w:pos w:val="pageBottom"/>
            <w:numFmt w:val="decimal"/>
            <w:numRestart w:val="continuous"/>
          </w:footnotePr>
          <w:pgSz w:w="9619" w:h="11574"/>
          <w:pgMar w:top="929" w:left="1598" w:right="827" w:bottom="1325" w:header="501" w:footer="897" w:gutter="0"/>
          <w:pgNumType w:start="13"/>
          <w:cols w:space="720"/>
          <w:noEndnote/>
          <w:rtlGutter w:val="0"/>
          <w:docGrid w:linePitch="360"/>
        </w:sectPr>
      </w:pPr>
      <w:r>
        <w:drawing>
          <wp:anchor distT="0" distB="0" distL="114300" distR="114300" simplePos="0" relativeHeight="62914703" behindDoc="1" locked="0" layoutInCell="1" allowOverlap="1">
            <wp:simplePos x="0" y="0"/>
            <wp:positionH relativeFrom="page">
              <wp:posOffset>527050</wp:posOffset>
            </wp:positionH>
            <wp:positionV relativeFrom="paragraph">
              <wp:posOffset>1701800</wp:posOffset>
            </wp:positionV>
            <wp:extent cx="5334000" cy="286385"/>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9"/>
                    <a:stretch/>
                  </pic:blipFill>
                  <pic:spPr>
                    <a:xfrm>
                      <a:ext cx="5334000" cy="286385"/>
                    </a:xfrm>
                    <a:prstGeom prst="rect"/>
                  </pic:spPr>
                </pic:pic>
              </a:graphicData>
            </a:graphic>
          </wp:anchor>
        </w:drawing>
      </w:r>
    </w:p>
    <w:p>
      <w:pPr>
        <w:widowControl w:val="0"/>
        <w:spacing w:line="14" w:lineRule="exact"/>
      </w:pPr>
      <w:r>
        <w:drawing>
          <wp:anchor distT="0" distB="524510" distL="114300" distR="114300" simplePos="0" relativeHeight="125829406" behindDoc="0" locked="0" layoutInCell="1" allowOverlap="1">
            <wp:simplePos x="0" y="0"/>
            <wp:positionH relativeFrom="page">
              <wp:posOffset>324485</wp:posOffset>
            </wp:positionH>
            <wp:positionV relativeFrom="paragraph">
              <wp:posOffset>8890</wp:posOffset>
            </wp:positionV>
            <wp:extent cx="5327650" cy="29845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41"/>
                    <a:stretch/>
                  </pic:blipFill>
                  <pic:spPr>
                    <a:xfrm>
                      <a:ext cx="5327650" cy="298450"/>
                    </a:xfrm>
                    <a:prstGeom prst="rect"/>
                  </pic:spPr>
                </pic:pic>
              </a:graphicData>
            </a:graphic>
          </wp:anchor>
        </w:drawing>
      </w:r>
    </w:p>
    <w:p>
      <w:pPr>
        <w:pStyle w:val="Style9"/>
        <w:keepNext w:val="0"/>
        <w:keepLines w:val="0"/>
        <w:widowControl w:val="0"/>
        <w:shd w:val="clear" w:color="auto" w:fill="auto"/>
        <w:bidi w:val="0"/>
        <w:spacing w:before="0" w:after="280" w:line="178" w:lineRule="auto"/>
        <w:ind w:left="580" w:right="0" w:firstLine="20"/>
        <w:jc w:val="left"/>
        <w:rPr>
          <w:sz w:val="24"/>
          <w:szCs w:val="24"/>
        </w:rPr>
      </w:pPr>
      <w:r>
        <w:rPr>
          <w:b/>
          <w:bCs/>
          <w:color w:val="000000"/>
          <w:spacing w:val="0"/>
          <w:w w:val="100"/>
          <w:position w:val="0"/>
          <w:sz w:val="26"/>
          <w:szCs w:val="26"/>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color w:val="000000"/>
          <w:spacing w:val="0"/>
          <w:w w:val="100"/>
          <w:position w:val="0"/>
          <w:sz w:val="24"/>
          <w:szCs w:val="24"/>
          <w:shd w:val="clear" w:color="auto" w:fill="auto"/>
          <w:lang w:val="pt-BR" w:eastAsia="pt-BR" w:bidi="pt-BR"/>
        </w:rPr>
        <w:t>2:</w:t>
      </w:r>
    </w:p>
    <w:p>
      <w:pPr>
        <w:pStyle w:val="Style41"/>
        <w:keepNext/>
        <w:keepLines/>
        <w:widowControl w:val="0"/>
        <w:shd w:val="clear" w:color="auto" w:fill="auto"/>
        <w:bidi w:val="0"/>
        <w:spacing w:before="0" w:after="180" w:line="257" w:lineRule="auto"/>
        <w:jc w:val="left"/>
      </w:pPr>
      <w:bookmarkStart w:id="2" w:name="bookmark2"/>
      <w:r>
        <w:rPr>
          <w:spacing w:val="0"/>
          <w:w w:val="100"/>
          <w:position w:val="0"/>
          <w:shd w:val="clear" w:color="auto" w:fill="auto"/>
          <w:lang w:val="pt-BR" w:eastAsia="pt-BR" w:bidi="pt-BR"/>
        </w:rPr>
        <w:t>Os direitos à liberdade, à segurança e à livre circulação se aplicam aos solicitantes de refúgio</w:t>
      </w:r>
      <w:bookmarkEnd w:id="2"/>
    </w:p>
    <w:p>
      <w:pPr>
        <w:pStyle w:val="Style2"/>
        <w:keepNext w:val="0"/>
        <w:keepLines w:val="0"/>
        <w:widowControl w:val="0"/>
        <w:shd w:val="clear" w:color="auto" w:fill="auto"/>
        <w:bidi w:val="0"/>
        <w:spacing w:before="0" w:after="0" w:line="240" w:lineRule="auto"/>
        <w:ind w:left="5580" w:right="0" w:firstLine="0"/>
        <w:jc w:val="left"/>
        <w:rPr>
          <w:sz w:val="13"/>
          <w:szCs w:val="13"/>
        </w:rPr>
      </w:pPr>
      <w:r>
        <w:rPr>
          <w:color w:val="000000"/>
          <w:spacing w:val="0"/>
          <w:w w:val="100"/>
          <w:position w:val="0"/>
          <w:sz w:val="13"/>
          <w:szCs w:val="13"/>
          <w:shd w:val="clear" w:color="auto" w:fill="auto"/>
          <w:lang w:val="pt-BR" w:eastAsia="pt-BR" w:bidi="pt-BR"/>
        </w:rPr>
        <w:t>21</w:t>
      </w:r>
    </w:p>
    <w:p>
      <w:pPr>
        <w:pStyle w:val="Style9"/>
        <w:keepNext w:val="0"/>
        <w:keepLines w:val="0"/>
        <w:widowControl w:val="0"/>
        <w:numPr>
          <w:ilvl w:val="0"/>
          <w:numId w:val="5"/>
        </w:numPr>
        <w:shd w:val="clear" w:color="auto" w:fill="auto"/>
        <w:tabs>
          <w:tab w:pos="390" w:val="left"/>
        </w:tabs>
        <w:bidi w:val="0"/>
        <w:spacing w:before="0" w:after="140" w:line="259" w:lineRule="auto"/>
        <w:ind w:left="420" w:right="560" w:hanging="420"/>
        <w:rPr>
          <w:sz w:val="18"/>
          <w:szCs w:val="18"/>
        </w:rPr>
      </w:pPr>
      <w:r>
        <w:rPr>
          <w:color w:val="000000"/>
          <w:spacing w:val="0"/>
          <w:w w:val="100"/>
          <w:position w:val="0"/>
          <w:sz w:val="18"/>
          <w:szCs w:val="18"/>
          <w:shd w:val="clear" w:color="auto" w:fill="auto"/>
          <w:lang w:val="pt-BR" w:eastAsia="pt-BR" w:bidi="pt-BR"/>
        </w:rPr>
        <w:t>Os direitos fundamentais à liberdade e segurança pessoal e à livre circulação estão expressos em todos os instrumentos internacionais e regionais de direitos humanos, e são componentes essenciais nos sistemas jurídicos construídos no Estado de Direito. O Comitê Executivo do ACNUR (ExCom) abordou em várias ocasiões a detenção de solicitantes de refúgio</w:t>
      </w:r>
      <w:r>
        <w:rPr>
          <w:color w:val="000000"/>
          <w:spacing w:val="0"/>
          <w:w w:val="100"/>
          <w:position w:val="0"/>
          <w:sz w:val="18"/>
          <w:szCs w:val="18"/>
          <w:shd w:val="clear" w:color="auto" w:fill="auto"/>
          <w:vertAlign w:val="superscript"/>
          <w:lang w:val="pt-BR" w:eastAsia="pt-BR" w:bidi="pt-BR"/>
        </w:rPr>
        <w:t>23</w:t>
      </w:r>
      <w:r>
        <w:rPr>
          <w:color w:val="000000"/>
          <w:spacing w:val="0"/>
          <w:w w:val="100"/>
          <w:position w:val="0"/>
          <w:sz w:val="18"/>
          <w:szCs w:val="18"/>
          <w:shd w:val="clear" w:color="auto" w:fill="auto"/>
          <w:lang w:val="pt-BR" w:eastAsia="pt-BR" w:bidi="pt-BR"/>
        </w:rPr>
        <w:t>. Estes direitos se aplicam a todos os seres humanos, independente de sua condição de imigrante, de refugiado, de solicitante de refúgio ou qualquer que seja seu status</w:t>
      </w:r>
      <w:r>
        <w:rPr>
          <w:color w:val="000000"/>
          <w:spacing w:val="0"/>
          <w:w w:val="100"/>
          <w:position w:val="0"/>
          <w:sz w:val="18"/>
          <w:szCs w:val="18"/>
          <w:shd w:val="clear" w:color="auto" w:fill="auto"/>
          <w:vertAlign w:val="superscript"/>
          <w:lang w:val="pt-BR" w:eastAsia="pt-BR" w:bidi="pt-BR"/>
        </w:rPr>
        <w:t>24</w:t>
      </w:r>
      <w:r>
        <w:rPr>
          <w:color w:val="000000"/>
          <w:spacing w:val="0"/>
          <w:w w:val="100"/>
          <w:position w:val="0"/>
          <w:sz w:val="18"/>
          <w:szCs w:val="18"/>
          <w:shd w:val="clear" w:color="auto" w:fill="auto"/>
          <w:lang w:val="pt-BR" w:eastAsia="pt-BR" w:bidi="pt-BR"/>
        </w:rPr>
        <w:t>.</w:t>
      </w:r>
    </w:p>
    <w:p>
      <w:pPr>
        <w:pStyle w:val="Style9"/>
        <w:keepNext w:val="0"/>
        <w:keepLines w:val="0"/>
        <w:widowControl w:val="0"/>
        <w:numPr>
          <w:ilvl w:val="0"/>
          <w:numId w:val="5"/>
        </w:numPr>
        <w:shd w:val="clear" w:color="auto" w:fill="auto"/>
        <w:tabs>
          <w:tab w:pos="390" w:val="left"/>
        </w:tabs>
        <w:bidi w:val="0"/>
        <w:spacing w:before="0" w:after="0" w:line="271" w:lineRule="auto"/>
        <w:ind w:left="420" w:right="560" w:hanging="420"/>
      </w:pPr>
      <w:r>
        <w:rPr>
          <w:color w:val="000000"/>
          <w:spacing w:val="0"/>
          <w:w w:val="100"/>
          <w:position w:val="0"/>
          <w:shd w:val="clear" w:color="auto" w:fill="auto"/>
          <w:lang w:val="pt-BR" w:eastAsia="pt-BR" w:bidi="pt-BR"/>
        </w:rPr>
        <w:t>O Artigo 31 da Convenção de 1951 dispõe especificamente sobre a não penalização dos refugiados (e solicitantes de refúgio) que tenham entrado ou permanecido de maneira irregular em um território, desde que os mesmos se apresentem sem demora e mostrem boa fé para justificar sua entrada ou permanência ilegal. Essa prevê também que não sejam aplicadas restrições à circulação destes mesmos refugiados (ou solicitantes de refúgio) além das que sejam necessárias, e que tais restrições sejam somente aplicadas até que sua</w:t>
      </w:r>
    </w:p>
    <w:p>
      <w:pPr>
        <w:pStyle w:val="Style2"/>
        <w:keepNext w:val="0"/>
        <w:keepLines w:val="0"/>
        <w:widowControl w:val="0"/>
        <w:shd w:val="clear" w:color="auto" w:fill="auto"/>
        <w:bidi w:val="0"/>
        <w:spacing w:before="0" w:after="0" w:line="240" w:lineRule="auto"/>
        <w:ind w:left="5500" w:right="0" w:firstLine="0"/>
        <w:jc w:val="left"/>
        <w:rPr>
          <w:sz w:val="12"/>
          <w:szCs w:val="12"/>
        </w:rPr>
      </w:pPr>
      <w:r>
        <w:rPr>
          <w:color w:val="000000"/>
          <w:spacing w:val="0"/>
          <w:w w:val="100"/>
          <w:position w:val="0"/>
          <w:sz w:val="12"/>
          <w:szCs w:val="12"/>
          <w:shd w:val="clear" w:color="auto" w:fill="auto"/>
          <w:lang w:val="pt-BR" w:eastAsia="pt-BR" w:bidi="pt-BR"/>
        </w:rPr>
        <w:t>25</w:t>
      </w:r>
    </w:p>
    <w:p>
      <w:pPr>
        <w:pStyle w:val="Style9"/>
        <w:keepNext w:val="0"/>
        <w:keepLines w:val="0"/>
        <w:widowControl w:val="0"/>
        <w:shd w:val="clear" w:color="auto" w:fill="auto"/>
        <w:bidi w:val="0"/>
        <w:spacing w:before="0" w:after="0" w:line="276" w:lineRule="auto"/>
        <w:ind w:left="420" w:right="560" w:firstLine="0"/>
      </w:pPr>
      <w:r>
        <w:rPr>
          <w:color w:val="000000"/>
          <w:spacing w:val="0"/>
          <w:w w:val="100"/>
          <w:position w:val="0"/>
          <w:shd w:val="clear" w:color="auto" w:fill="auto"/>
          <w:lang w:val="pt-BR" w:eastAsia="pt-BR" w:bidi="pt-BR"/>
        </w:rPr>
        <w:t>condição seja regularizada ou eles sejam admitidos em outro país</w:t>
      </w:r>
      <w:r>
        <w:rPr>
          <w:color w:val="000000"/>
          <w:spacing w:val="0"/>
          <w:w w:val="100"/>
          <w:position w:val="0"/>
          <w:shd w:val="clear" w:color="auto" w:fill="auto"/>
          <w:vertAlign w:val="superscript"/>
          <w:lang w:val="pt-BR" w:eastAsia="pt-BR" w:bidi="pt-BR"/>
        </w:rPr>
        <w:t>25</w:t>
      </w:r>
      <w:r>
        <w:rPr>
          <w:color w:val="000000"/>
          <w:spacing w:val="0"/>
          <w:w w:val="100"/>
          <w:position w:val="0"/>
          <w:shd w:val="clear" w:color="auto" w:fill="auto"/>
          <w:lang w:val="pt-BR" w:eastAsia="pt-BR" w:bidi="pt-BR"/>
        </w:rPr>
        <w:t>. Além disto, o Artigo 26 da Convenção de 1951 prevê que os Estados Parte darão ao refugiado que se encontre em seu território o direito de escolher o local de sua residência e de nele circular livremente, com as reservas instituídas pela regulamentação aplicável aos estrangeiros em geral. Pare os efeitos desta disposição, considera-se que os solicitantes de refúgio estão de maneira legal no</w:t>
      </w:r>
    </w:p>
    <w:p>
      <w:pPr>
        <w:pStyle w:val="Style2"/>
        <w:keepNext w:val="0"/>
        <w:keepLines w:val="0"/>
        <w:widowControl w:val="0"/>
        <w:shd w:val="clear" w:color="auto" w:fill="auto"/>
        <w:bidi w:val="0"/>
        <w:spacing w:before="0" w:after="0" w:line="240" w:lineRule="auto"/>
        <w:ind w:left="1100" w:right="0" w:firstLine="0"/>
        <w:jc w:val="left"/>
        <w:rPr>
          <w:sz w:val="12"/>
          <w:szCs w:val="12"/>
        </w:rPr>
      </w:pPr>
      <w:r>
        <w:rPr>
          <w:color w:val="000000"/>
          <w:spacing w:val="0"/>
          <w:w w:val="100"/>
          <w:position w:val="0"/>
          <w:sz w:val="12"/>
          <w:szCs w:val="12"/>
          <w:shd w:val="clear" w:color="auto" w:fill="auto"/>
          <w:lang w:val="pt-BR" w:eastAsia="pt-BR" w:bidi="pt-BR"/>
        </w:rPr>
        <w:t>27</w:t>
      </w:r>
    </w:p>
    <w:p>
      <w:pPr>
        <w:pStyle w:val="Style9"/>
        <w:keepNext w:val="0"/>
        <w:keepLines w:val="0"/>
        <w:widowControl w:val="0"/>
        <w:shd w:val="clear" w:color="auto" w:fill="auto"/>
        <w:bidi w:val="0"/>
        <w:spacing w:before="0" w:after="0" w:line="271" w:lineRule="auto"/>
        <w:ind w:left="420" w:right="0" w:firstLine="0"/>
      </w:pPr>
      <w:r>
        <w:rPr>
          <w:color w:val="000000"/>
          <w:spacing w:val="0"/>
          <w:w w:val="100"/>
          <w:position w:val="0"/>
          <w:shd w:val="clear" w:color="auto" w:fill="auto"/>
          <w:lang w:val="pt-BR" w:eastAsia="pt-BR" w:bidi="pt-BR"/>
        </w:rPr>
        <w:t>território . Estes direitos tomados em conjunto - o direito de buscar refúgio, a</w:t>
      </w:r>
    </w:p>
    <w:p>
      <w:pPr>
        <w:pStyle w:val="Style9"/>
        <w:keepNext w:val="0"/>
        <w:keepLines w:val="0"/>
        <w:widowControl w:val="0"/>
        <w:shd w:val="clear" w:color="auto" w:fill="auto"/>
        <w:bidi w:val="0"/>
        <w:spacing w:before="0" w:after="0" w:line="271" w:lineRule="auto"/>
        <w:ind w:left="420" w:right="0" w:firstLine="0"/>
      </w:pPr>
      <w:r>
        <w:rPr>
          <w:color w:val="000000"/>
          <w:spacing w:val="0"/>
          <w:w w:val="100"/>
          <w:position w:val="0"/>
          <w:shd w:val="clear" w:color="auto" w:fill="auto"/>
          <w:lang w:val="pt-BR" w:eastAsia="pt-BR" w:bidi="pt-BR"/>
        </w:rPr>
        <w:t>não penalização pela entrada ou permanência irregular e o direito à liberdade, à</w:t>
      </w:r>
    </w:p>
    <w:p>
      <w:pPr>
        <w:pStyle w:val="Style9"/>
        <w:keepNext w:val="0"/>
        <w:keepLines w:val="0"/>
        <w:widowControl w:val="0"/>
        <w:shd w:val="clear" w:color="auto" w:fill="auto"/>
        <w:bidi w:val="0"/>
        <w:spacing w:before="0" w:after="160" w:line="271" w:lineRule="auto"/>
        <w:ind w:left="420" w:right="560" w:firstLine="0"/>
        <w:sectPr>
          <w:footerReference w:type="default" r:id="rId43"/>
          <w:footerReference w:type="even" r:id="rId44"/>
          <w:footnotePr>
            <w:pos w:val="pageBottom"/>
            <w:numFmt w:val="decimal"/>
            <w:numRestart w:val="continuous"/>
          </w:footnotePr>
          <w:pgSz w:w="9619" w:h="11574"/>
          <w:pgMar w:top="1520" w:left="1279" w:right="1145" w:bottom="1627" w:header="1092" w:footer="3" w:gutter="0"/>
          <w:pgNumType w:start="13"/>
          <w:cols w:space="720"/>
          <w:noEndnote/>
          <w:rtlGutter w:val="0"/>
          <w:docGrid w:linePitch="360"/>
        </w:sectPr>
      </w:pPr>
      <w:r>
        <w:rPr>
          <w:color w:val="000000"/>
          <w:spacing w:val="0"/>
          <w:w w:val="100"/>
          <w:position w:val="0"/>
          <w:shd w:val="clear" w:color="auto" w:fill="auto"/>
          <w:lang w:val="pt-BR" w:eastAsia="pt-BR" w:bidi="pt-BR"/>
        </w:rPr>
        <w:t>segurança pessoal e à liberdade de movimento - mostram que a detenção de solicitantes de refúgio deve ser uma medida de último recurso, sendo a liberdade a regra geral.</w:t>
      </w:r>
    </w:p>
    <w:p>
      <w:pPr>
        <w:widowControl w:val="0"/>
        <w:spacing w:line="14" w:lineRule="exact"/>
      </w:pPr>
      <w:r>
        <w:drawing>
          <wp:anchor distT="0" distB="257810" distL="114300" distR="114300" simplePos="0" relativeHeight="125829407" behindDoc="0" locked="0" layoutInCell="1" allowOverlap="1">
            <wp:simplePos x="0" y="0"/>
            <wp:positionH relativeFrom="page">
              <wp:posOffset>452755</wp:posOffset>
            </wp:positionH>
            <wp:positionV relativeFrom="paragraph">
              <wp:posOffset>8890</wp:posOffset>
            </wp:positionV>
            <wp:extent cx="5327650" cy="29845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45"/>
                    <a:stretch/>
                  </pic:blipFill>
                  <pic:spPr>
                    <a:xfrm>
                      <a:ext cx="5327650" cy="298450"/>
                    </a:xfrm>
                    <a:prstGeom prst="rect"/>
                  </pic:spPr>
                </pic:pic>
              </a:graphicData>
            </a:graphic>
          </wp:anchor>
        </w:drawing>
      </w:r>
    </w:p>
    <w:p>
      <w:pPr>
        <w:pStyle w:val="Style9"/>
        <w:keepNext w:val="0"/>
        <w:keepLines w:val="0"/>
        <w:widowControl w:val="0"/>
        <w:shd w:val="clear" w:color="auto" w:fill="auto"/>
        <w:bidi w:val="0"/>
        <w:spacing w:before="0" w:after="880" w:line="240" w:lineRule="auto"/>
        <w:ind w:left="700" w:right="0" w:firstLine="20"/>
        <w:jc w:val="left"/>
        <w:rPr>
          <w:sz w:val="24"/>
          <w:szCs w:val="24"/>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color w:val="000000"/>
          <w:spacing w:val="0"/>
          <w:w w:val="100"/>
          <w:position w:val="0"/>
          <w:sz w:val="24"/>
          <w:szCs w:val="24"/>
          <w:shd w:val="clear" w:color="auto" w:fill="auto"/>
          <w:lang w:val="pt-BR" w:eastAsia="pt-BR" w:bidi="pt-BR"/>
        </w:rPr>
        <w:t>3:</w:t>
      </w:r>
    </w:p>
    <w:p>
      <w:pPr>
        <w:pStyle w:val="Style41"/>
        <w:keepNext/>
        <w:keepLines/>
        <w:widowControl w:val="0"/>
        <w:shd w:val="clear" w:color="auto" w:fill="auto"/>
        <w:bidi w:val="0"/>
        <w:spacing w:before="0" w:after="360" w:line="262" w:lineRule="auto"/>
        <w:ind w:left="700" w:right="1440"/>
        <w:jc w:val="left"/>
      </w:pPr>
      <w:bookmarkStart w:id="3" w:name="bookmark3"/>
      <w:r>
        <w:rPr>
          <w:spacing w:val="0"/>
          <w:w w:val="100"/>
          <w:position w:val="0"/>
          <w:shd w:val="clear" w:color="auto" w:fill="auto"/>
          <w:lang w:val="pt-BR" w:eastAsia="pt-BR" w:bidi="pt-BR"/>
        </w:rPr>
        <w:t>A detenção deve estar de acordo com a lei e ser autorizada por ela</w:t>
      </w:r>
      <w:bookmarkEnd w:id="3"/>
    </w:p>
    <w:p>
      <w:pPr>
        <w:pStyle w:val="Style9"/>
        <w:keepNext w:val="0"/>
        <w:keepLines w:val="0"/>
        <w:widowControl w:val="0"/>
        <w:numPr>
          <w:ilvl w:val="0"/>
          <w:numId w:val="7"/>
        </w:numPr>
        <w:shd w:val="clear" w:color="auto" w:fill="auto"/>
        <w:tabs>
          <w:tab w:pos="375" w:val="left"/>
        </w:tabs>
        <w:bidi w:val="0"/>
        <w:spacing w:before="0" w:after="0" w:line="259" w:lineRule="auto"/>
        <w:ind w:left="440" w:right="540" w:hanging="440"/>
      </w:pPr>
      <w:r>
        <w:rPr>
          <w:color w:val="000000"/>
          <w:spacing w:val="0"/>
          <w:w w:val="100"/>
          <w:position w:val="0"/>
          <w:shd w:val="clear" w:color="auto" w:fill="auto"/>
          <w:lang w:val="pt-BR" w:eastAsia="pt-BR" w:bidi="pt-BR"/>
        </w:rPr>
        <w:t>Qualquer detenção ou privação da liberdade deve ser autorizada pela legislação nacional. Qualquer privação da liberdade que não seja feita de acordo com a lei nacional seria ilegal, tanto no âmbito nacional como no internacional. Ao mesmo tempo, ainda que a legislação nacional seja o principal instrumento ao determinar se a detenção foi feita de acordo com a lei, ela “não é sempre o elemento</w:t>
      </w:r>
    </w:p>
    <w:p>
      <w:pPr>
        <w:pStyle w:val="Style2"/>
        <w:keepNext w:val="0"/>
        <w:keepLines w:val="0"/>
        <w:widowControl w:val="0"/>
        <w:shd w:val="clear" w:color="auto" w:fill="auto"/>
        <w:bidi w:val="0"/>
        <w:spacing w:before="0" w:after="0" w:line="240" w:lineRule="auto"/>
        <w:ind w:left="4940" w:right="0" w:firstLine="0"/>
        <w:jc w:val="left"/>
        <w:rPr>
          <w:sz w:val="12"/>
          <w:szCs w:val="12"/>
        </w:rPr>
      </w:pPr>
      <w:r>
        <w:rPr>
          <w:color w:val="000000"/>
          <w:spacing w:val="0"/>
          <w:w w:val="100"/>
          <w:position w:val="0"/>
          <w:sz w:val="12"/>
          <w:szCs w:val="12"/>
          <w:shd w:val="clear" w:color="auto" w:fill="auto"/>
          <w:lang w:val="pt-BR" w:eastAsia="pt-BR" w:bidi="pt-BR"/>
        </w:rPr>
        <w:t>29</w:t>
      </w:r>
    </w:p>
    <w:p>
      <w:pPr>
        <w:pStyle w:val="Style9"/>
        <w:keepNext w:val="0"/>
        <w:keepLines w:val="0"/>
        <w:widowControl w:val="0"/>
        <w:shd w:val="clear" w:color="auto" w:fill="auto"/>
        <w:bidi w:val="0"/>
        <w:spacing w:before="0" w:after="0" w:line="266" w:lineRule="auto"/>
        <w:ind w:left="440" w:right="540" w:firstLine="0"/>
      </w:pPr>
      <w:r>
        <w:rPr>
          <w:color w:val="000000"/>
          <w:spacing w:val="0"/>
          <w:w w:val="100"/>
          <w:position w:val="0"/>
          <w:shd w:val="clear" w:color="auto" w:fill="auto"/>
          <w:lang w:val="pt-BR" w:eastAsia="pt-BR" w:bidi="pt-BR"/>
        </w:rPr>
        <w:t>decisivo ao avaliar a justificativa da privação da liberdade</w:t>
      </w:r>
      <w:r>
        <w:rPr>
          <w:color w:val="000000"/>
          <w:spacing w:val="0"/>
          <w:w w:val="100"/>
          <w:position w:val="0"/>
          <w:shd w:val="clear" w:color="auto" w:fill="auto"/>
          <w:vertAlign w:val="superscript"/>
          <w:lang w:val="pt-BR" w:eastAsia="pt-BR" w:bidi="pt-BR"/>
        </w:rPr>
        <w:t>29</w:t>
      </w:r>
      <w:r>
        <w:rPr>
          <w:color w:val="000000"/>
          <w:spacing w:val="0"/>
          <w:w w:val="100"/>
          <w:position w:val="0"/>
          <w:shd w:val="clear" w:color="auto" w:fill="auto"/>
          <w:lang w:val="pt-BR" w:eastAsia="pt-BR" w:bidi="pt-BR"/>
        </w:rPr>
        <w:t>”. Em particular, um fator específico a ser considerado é o objetivo subjacente de prevenir que as</w:t>
      </w:r>
    </w:p>
    <w:p>
      <w:pPr>
        <w:pStyle w:val="Style2"/>
        <w:keepNext w:val="0"/>
        <w:keepLines w:val="0"/>
        <w:widowControl w:val="0"/>
        <w:shd w:val="clear" w:color="auto" w:fill="auto"/>
        <w:bidi w:val="0"/>
        <w:spacing w:before="0" w:after="0" w:line="223" w:lineRule="auto"/>
        <w:ind w:left="5180" w:right="0" w:firstLine="0"/>
        <w:jc w:val="left"/>
        <w:rPr>
          <w:sz w:val="13"/>
          <w:szCs w:val="13"/>
        </w:rPr>
      </w:pPr>
      <w:r>
        <w:rPr>
          <w:color w:val="000000"/>
          <w:spacing w:val="0"/>
          <w:w w:val="100"/>
          <w:position w:val="0"/>
          <w:sz w:val="13"/>
          <w:szCs w:val="13"/>
          <w:shd w:val="clear" w:color="auto" w:fill="auto"/>
          <w:lang w:val="pt-BR" w:eastAsia="pt-BR" w:bidi="pt-BR"/>
        </w:rPr>
        <w:t>30</w:t>
      </w:r>
    </w:p>
    <w:p>
      <w:pPr>
        <w:pStyle w:val="Style9"/>
        <w:keepNext w:val="0"/>
        <w:keepLines w:val="0"/>
        <w:widowControl w:val="0"/>
        <w:shd w:val="clear" w:color="auto" w:fill="auto"/>
        <w:bidi w:val="0"/>
        <w:spacing w:before="0" w:after="120" w:line="180" w:lineRule="auto"/>
        <w:ind w:left="440" w:right="0" w:firstLine="0"/>
      </w:pPr>
      <w:r>
        <w:rPr>
          <w:color w:val="000000"/>
          <w:spacing w:val="0"/>
          <w:w w:val="100"/>
          <w:position w:val="0"/>
          <w:shd w:val="clear" w:color="auto" w:fill="auto"/>
          <w:lang w:val="pt-BR" w:eastAsia="pt-BR" w:bidi="pt-BR"/>
        </w:rPr>
        <w:t>pessoas sejam privadas de sua liberdade de maneira arbitrária .</w:t>
      </w:r>
    </w:p>
    <w:p>
      <w:pPr>
        <w:pStyle w:val="Style9"/>
        <w:keepNext w:val="0"/>
        <w:keepLines w:val="0"/>
        <w:widowControl w:val="0"/>
        <w:numPr>
          <w:ilvl w:val="0"/>
          <w:numId w:val="7"/>
        </w:numPr>
        <w:shd w:val="clear" w:color="auto" w:fill="auto"/>
        <w:tabs>
          <w:tab w:pos="394" w:val="left"/>
        </w:tabs>
        <w:bidi w:val="0"/>
        <w:spacing w:before="0" w:after="0" w:line="266" w:lineRule="auto"/>
        <w:ind w:left="440" w:right="540" w:hanging="440"/>
        <w:rPr>
          <w:sz w:val="18"/>
          <w:szCs w:val="18"/>
        </w:rPr>
      </w:pPr>
      <w:r>
        <w:rPr>
          <w:color w:val="000000"/>
          <w:spacing w:val="0"/>
          <w:w w:val="100"/>
          <w:position w:val="0"/>
          <w:sz w:val="18"/>
          <w:szCs w:val="18"/>
          <w:shd w:val="clear" w:color="auto" w:fill="auto"/>
          <w:lang w:val="pt-BR" w:eastAsia="pt-BR" w:bidi="pt-BR"/>
        </w:rPr>
        <w:t xml:space="preserve">As leis que regulam a detenção devem ser elaboradas de acordo com o princípio da segurança jurídica. Isto requer, </w:t>
      </w:r>
      <w:r>
        <w:rPr>
          <w:i/>
          <w:iCs/>
          <w:color w:val="000000"/>
          <w:spacing w:val="0"/>
          <w:w w:val="100"/>
          <w:position w:val="0"/>
          <w:sz w:val="18"/>
          <w:szCs w:val="18"/>
          <w:shd w:val="clear" w:color="auto" w:fill="auto"/>
          <w:lang w:val="pt-BR" w:eastAsia="pt-BR" w:bidi="pt-BR"/>
        </w:rPr>
        <w:t>inter alia</w:t>
      </w:r>
      <w:r>
        <w:rPr>
          <w:color w:val="000000"/>
          <w:spacing w:val="0"/>
          <w:w w:val="100"/>
          <w:position w:val="0"/>
          <w:sz w:val="18"/>
          <w:szCs w:val="18"/>
          <w:shd w:val="clear" w:color="auto" w:fill="auto"/>
          <w:lang w:val="pt-BR" w:eastAsia="pt-BR" w:bidi="pt-BR"/>
        </w:rPr>
        <w:t>, que a lei e suas consequências jurídicas sejam previsíveis</w:t>
      </w:r>
      <w:r>
        <w:rPr>
          <w:color w:val="000000"/>
          <w:spacing w:val="0"/>
          <w:w w:val="100"/>
          <w:position w:val="0"/>
          <w:sz w:val="18"/>
          <w:szCs w:val="18"/>
          <w:shd w:val="clear" w:color="auto" w:fill="auto"/>
          <w:vertAlign w:val="superscript"/>
          <w:lang w:val="pt-BR" w:eastAsia="pt-BR" w:bidi="pt-BR"/>
        </w:rPr>
        <w:t>31</w:t>
      </w:r>
      <w:r>
        <w:rPr>
          <w:color w:val="000000"/>
          <w:spacing w:val="0"/>
          <w:w w:val="100"/>
          <w:position w:val="0"/>
          <w:sz w:val="18"/>
          <w:szCs w:val="18"/>
          <w:shd w:val="clear" w:color="auto" w:fill="auto"/>
          <w:lang w:val="pt-BR" w:eastAsia="pt-BR" w:bidi="pt-BR"/>
        </w:rPr>
        <w:t>. A lei permitindo a detenção não</w:t>
      </w:r>
    </w:p>
    <w:p>
      <w:pPr>
        <w:pStyle w:val="Style2"/>
        <w:keepNext w:val="0"/>
        <w:keepLines w:val="0"/>
        <w:widowControl w:val="0"/>
        <w:shd w:val="clear" w:color="auto" w:fill="auto"/>
        <w:bidi w:val="0"/>
        <w:spacing w:before="0" w:after="0" w:line="230" w:lineRule="auto"/>
        <w:ind w:left="3880" w:right="0" w:firstLine="0"/>
        <w:jc w:val="left"/>
        <w:rPr>
          <w:sz w:val="13"/>
          <w:szCs w:val="13"/>
        </w:rPr>
      </w:pPr>
      <w:r>
        <w:rPr>
          <w:color w:val="000000"/>
          <w:spacing w:val="0"/>
          <w:w w:val="100"/>
          <w:position w:val="0"/>
          <w:sz w:val="13"/>
          <w:szCs w:val="13"/>
          <w:shd w:val="clear" w:color="auto" w:fill="auto"/>
          <w:lang w:val="pt-BR" w:eastAsia="pt-BR" w:bidi="pt-BR"/>
        </w:rPr>
        <w:t>32</w:t>
      </w:r>
    </w:p>
    <w:p>
      <w:pPr>
        <w:pStyle w:val="Style9"/>
        <w:keepNext w:val="0"/>
        <w:keepLines w:val="0"/>
        <w:widowControl w:val="0"/>
        <w:shd w:val="clear" w:color="auto" w:fill="auto"/>
        <w:bidi w:val="0"/>
        <w:spacing w:before="0" w:after="120" w:line="276" w:lineRule="auto"/>
        <w:ind w:left="440" w:right="540" w:firstLine="0"/>
        <w:rPr>
          <w:sz w:val="18"/>
          <w:szCs w:val="18"/>
        </w:rPr>
      </w:pPr>
      <w:r>
        <w:rPr>
          <w:color w:val="000000"/>
          <w:spacing w:val="0"/>
          <w:w w:val="100"/>
          <w:position w:val="0"/>
          <w:sz w:val="18"/>
          <w:szCs w:val="18"/>
          <w:shd w:val="clear" w:color="auto" w:fill="auto"/>
          <w:lang w:val="pt-BR" w:eastAsia="pt-BR" w:bidi="pt-BR"/>
        </w:rPr>
        <w:t>deve, por exemplo, ter efeito retroativo . A identificação explícita dos fundamentos para a detenção a legislação nacional atenderia às exigências da segurança jurídica</w:t>
      </w:r>
      <w:r>
        <w:rPr>
          <w:color w:val="000000"/>
          <w:spacing w:val="0"/>
          <w:w w:val="100"/>
          <w:position w:val="0"/>
          <w:sz w:val="18"/>
          <w:szCs w:val="18"/>
          <w:shd w:val="clear" w:color="auto" w:fill="auto"/>
          <w:vertAlign w:val="superscript"/>
          <w:lang w:val="pt-BR" w:eastAsia="pt-BR" w:bidi="pt-BR"/>
        </w:rPr>
        <w:t>33</w:t>
      </w:r>
      <w:r>
        <w:rPr>
          <w:color w:val="000000"/>
          <w:spacing w:val="0"/>
          <w:w w:val="100"/>
          <w:position w:val="0"/>
          <w:sz w:val="18"/>
          <w:szCs w:val="18"/>
          <w:shd w:val="clear" w:color="auto" w:fill="auto"/>
          <w:lang w:val="pt-BR" w:eastAsia="pt-BR" w:bidi="pt-BR"/>
        </w:rPr>
        <w:t>.</w:t>
      </w:r>
    </w:p>
    <w:p>
      <w:pPr>
        <w:pStyle w:val="Style9"/>
        <w:keepNext w:val="0"/>
        <w:keepLines w:val="0"/>
        <w:widowControl w:val="0"/>
        <w:numPr>
          <w:ilvl w:val="0"/>
          <w:numId w:val="7"/>
        </w:numPr>
        <w:shd w:val="clear" w:color="auto" w:fill="auto"/>
        <w:tabs>
          <w:tab w:pos="394" w:val="left"/>
        </w:tabs>
        <w:bidi w:val="0"/>
        <w:spacing w:before="0" w:after="240" w:line="283" w:lineRule="auto"/>
        <w:ind w:left="440" w:right="540" w:hanging="440"/>
        <w:rPr>
          <w:sz w:val="18"/>
          <w:szCs w:val="18"/>
        </w:rPr>
        <w:sectPr>
          <w:footerReference w:type="default" r:id="rId47"/>
          <w:footerReference w:type="even" r:id="rId48"/>
          <w:footnotePr>
            <w:pos w:val="pageBottom"/>
            <w:numFmt w:val="decimal"/>
            <w:numRestart w:val="continuous"/>
          </w:footnotePr>
          <w:pgSz w:w="9619" w:h="11574"/>
          <w:pgMar w:top="1520" w:left="1279" w:right="1145" w:bottom="1627" w:header="1092" w:footer="1199" w:gutter="0"/>
          <w:pgNumType w:start="16"/>
          <w:cols w:space="720"/>
          <w:noEndnote/>
          <w:rtlGutter w:val="0"/>
          <w:docGrid w:linePitch="360"/>
        </w:sectPr>
      </w:pPr>
      <w:r>
        <w:rPr>
          <w:color w:val="000000"/>
          <w:spacing w:val="0"/>
          <w:w w:val="100"/>
          <w:position w:val="0"/>
          <w:sz w:val="18"/>
          <w:szCs w:val="18"/>
          <w:shd w:val="clear" w:color="auto" w:fill="auto"/>
          <w:lang w:val="pt-BR" w:eastAsia="pt-BR" w:bidi="pt-BR"/>
        </w:rPr>
        <w:t>Garantias insuficientes na lei para proteger contra a detenção arbitrária, como a falta de limites para o período máximo de aprisionamento ou a falta de acesso a um recurso eficaz para contestá-lo, também poderiam trazer questionamentos sobre a validade legal de qualquer detenção</w:t>
      </w:r>
      <w:r>
        <w:rPr>
          <w:color w:val="000000"/>
          <w:spacing w:val="0"/>
          <w:w w:val="100"/>
          <w:position w:val="0"/>
          <w:sz w:val="18"/>
          <w:szCs w:val="18"/>
          <w:shd w:val="clear" w:color="auto" w:fill="auto"/>
          <w:vertAlign w:val="superscript"/>
          <w:lang w:val="pt-BR" w:eastAsia="pt-BR" w:bidi="pt-BR"/>
        </w:rPr>
        <w:t>34</w:t>
      </w:r>
      <w:r>
        <w:rPr>
          <w:color w:val="000000"/>
          <w:spacing w:val="0"/>
          <w:w w:val="100"/>
          <w:position w:val="0"/>
          <w:sz w:val="18"/>
          <w:szCs w:val="18"/>
          <w:shd w:val="clear" w:color="auto" w:fill="auto"/>
          <w:lang w:val="pt-BR" w:eastAsia="pt-BR" w:bidi="pt-BR"/>
        </w:rPr>
        <w:t>.</w:t>
      </w:r>
    </w:p>
    <w:p>
      <w:pPr>
        <w:widowControl w:val="0"/>
        <w:spacing w:line="14" w:lineRule="exact"/>
      </w:pPr>
      <w:r>
        <w:drawing>
          <wp:anchor distT="0" distB="308610" distL="114300" distR="114300" simplePos="0" relativeHeight="125829408" behindDoc="0" locked="0" layoutInCell="1" allowOverlap="1">
            <wp:simplePos x="0" y="0"/>
            <wp:positionH relativeFrom="page">
              <wp:posOffset>452755</wp:posOffset>
            </wp:positionH>
            <wp:positionV relativeFrom="paragraph">
              <wp:posOffset>8890</wp:posOffset>
            </wp:positionV>
            <wp:extent cx="5327650" cy="267970"/>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49"/>
                    <a:stretch/>
                  </pic:blipFill>
                  <pic:spPr>
                    <a:xfrm>
                      <a:ext cx="5327650" cy="267970"/>
                    </a:xfrm>
                    <a:prstGeom prst="rect"/>
                  </pic:spPr>
                </pic:pic>
              </a:graphicData>
            </a:graphic>
          </wp:anchor>
        </w:drawing>
      </w:r>
    </w:p>
    <w:p>
      <w:pPr>
        <w:pStyle w:val="Style9"/>
        <w:keepNext w:val="0"/>
        <w:keepLines w:val="0"/>
        <w:widowControl w:val="0"/>
        <w:shd w:val="clear" w:color="auto" w:fill="auto"/>
        <w:bidi w:val="0"/>
        <w:spacing w:before="0" w:after="260" w:line="192" w:lineRule="auto"/>
        <w:ind w:left="860" w:right="0" w:firstLine="0"/>
        <w:jc w:val="left"/>
        <w:rPr>
          <w:sz w:val="24"/>
          <w:szCs w:val="24"/>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color w:val="000000"/>
          <w:spacing w:val="0"/>
          <w:w w:val="100"/>
          <w:position w:val="0"/>
          <w:sz w:val="24"/>
          <w:szCs w:val="24"/>
          <w:shd w:val="clear" w:color="auto" w:fill="auto"/>
          <w:lang w:val="pt-BR" w:eastAsia="pt-BR" w:bidi="pt-BR"/>
        </w:rPr>
        <w:t>4:</w:t>
      </w:r>
    </w:p>
    <w:p>
      <w:pPr>
        <w:pStyle w:val="Style2"/>
        <w:keepNext w:val="0"/>
        <w:keepLines w:val="0"/>
        <w:widowControl w:val="0"/>
        <w:shd w:val="clear" w:color="auto" w:fill="auto"/>
        <w:bidi w:val="0"/>
        <w:spacing w:before="0" w:after="220" w:line="252" w:lineRule="auto"/>
        <w:ind w:left="780" w:right="840" w:firstLine="0"/>
        <w:rPr>
          <w:sz w:val="28"/>
          <w:szCs w:val="28"/>
        </w:rPr>
      </w:pPr>
      <w:r>
        <w:rPr>
          <w:color w:val="983A23"/>
          <w:spacing w:val="0"/>
          <w:w w:val="100"/>
          <w:position w:val="0"/>
          <w:sz w:val="28"/>
          <w:szCs w:val="28"/>
          <w:shd w:val="clear" w:color="auto" w:fill="auto"/>
          <w:lang w:val="pt-BR" w:eastAsia="pt-BR" w:bidi="pt-BR"/>
        </w:rPr>
        <w:t>A detenção não deve ser arbitrária, e qualquer decisão a favor dela deve ser baseada na avaliação das circunstâncias particulares dos indivíduos</w:t>
      </w:r>
    </w:p>
    <w:p>
      <w:pPr>
        <w:pStyle w:val="Style9"/>
        <w:keepNext w:val="0"/>
        <w:keepLines w:val="0"/>
        <w:widowControl w:val="0"/>
        <w:numPr>
          <w:ilvl w:val="0"/>
          <w:numId w:val="7"/>
        </w:numPr>
        <w:shd w:val="clear" w:color="auto" w:fill="auto"/>
        <w:tabs>
          <w:tab w:pos="615" w:val="left"/>
        </w:tabs>
        <w:bidi w:val="0"/>
        <w:spacing w:before="0" w:after="220" w:line="240" w:lineRule="auto"/>
        <w:ind w:left="620" w:right="360" w:hanging="380"/>
      </w:pPr>
      <w:r>
        <w:rPr>
          <w:color w:val="000000"/>
          <w:spacing w:val="0"/>
          <w:w w:val="100"/>
          <w:position w:val="0"/>
          <w:shd w:val="clear" w:color="auto" w:fill="auto"/>
          <w:lang w:val="pt-BR" w:eastAsia="pt-BR" w:bidi="pt-BR"/>
        </w:rPr>
        <w:t xml:space="preserve">A detenção no contexto migratório não é proibida pelo Direito Internacional </w:t>
      </w:r>
      <w:r>
        <w:rPr>
          <w:i/>
          <w:iCs/>
          <w:color w:val="000000"/>
          <w:spacing w:val="0"/>
          <w:w w:val="100"/>
          <w:position w:val="0"/>
          <w:shd w:val="clear" w:color="auto" w:fill="auto"/>
          <w:lang w:val="pt-BR" w:eastAsia="pt-BR" w:bidi="pt-BR"/>
        </w:rPr>
        <w:t>per se</w:t>
      </w:r>
      <w:r>
        <w:rPr>
          <w:color w:val="000000"/>
          <w:spacing w:val="0"/>
          <w:w w:val="100"/>
          <w:position w:val="0"/>
          <w:shd w:val="clear" w:color="auto" w:fill="auto"/>
          <w:lang w:val="pt-BR" w:eastAsia="pt-BR" w:bidi="pt-BR"/>
        </w:rPr>
        <w:t>, assim como a o direito da pessoa à liberdade não é absoluto.</w:t>
      </w:r>
      <w:r>
        <w:rPr>
          <w:color w:val="000000"/>
          <w:spacing w:val="0"/>
          <w:w w:val="100"/>
          <w:position w:val="0"/>
          <w:shd w:val="clear" w:color="auto" w:fill="auto"/>
          <w:vertAlign w:val="superscript"/>
          <w:lang w:val="pt-BR" w:eastAsia="pt-BR" w:bidi="pt-BR"/>
        </w:rPr>
        <w:t>35</w:t>
      </w:r>
      <w:r>
        <w:rPr>
          <w:color w:val="000000"/>
          <w:spacing w:val="0"/>
          <w:w w:val="100"/>
          <w:position w:val="0"/>
          <w:shd w:val="clear" w:color="auto" w:fill="auto"/>
          <w:lang w:val="pt-BR" w:eastAsia="pt-BR" w:bidi="pt-BR"/>
        </w:rPr>
        <w:t xml:space="preserve"> Contudo, o Direito Internacional fornece salvaguardas substantivas contra a detenção </w:t>
      </w:r>
      <w:r>
        <w:rPr>
          <w:i/>
          <w:iCs/>
          <w:color w:val="000000"/>
          <w:spacing w:val="0"/>
          <w:w w:val="100"/>
          <w:position w:val="0"/>
          <w:shd w:val="clear" w:color="auto" w:fill="auto"/>
          <w:lang w:val="pt-BR" w:eastAsia="pt-BR" w:bidi="pt-BR"/>
        </w:rPr>
        <w:t>ilegal</w:t>
      </w:r>
      <w:r>
        <w:rPr>
          <w:color w:val="000000"/>
          <w:spacing w:val="0"/>
          <w:w w:val="100"/>
          <w:position w:val="0"/>
          <w:shd w:val="clear" w:color="auto" w:fill="auto"/>
          <w:lang w:val="pt-BR" w:eastAsia="pt-BR" w:bidi="pt-BR"/>
        </w:rPr>
        <w:t xml:space="preserve"> e arbitrária (ver Diretriz 3). A arbitrariedade deve ser interpretada amplamente de modo a incluir não só a ilegalidade, como também elementos de inadequação, injustiça e falta de previsibilidade.</w:t>
      </w:r>
      <w:r>
        <w:rPr>
          <w:color w:val="000000"/>
          <w:spacing w:val="0"/>
          <w:w w:val="100"/>
          <w:position w:val="0"/>
          <w:shd w:val="clear" w:color="auto" w:fill="auto"/>
          <w:vertAlign w:val="superscript"/>
          <w:lang w:val="pt-BR" w:eastAsia="pt-BR" w:bidi="pt-BR"/>
        </w:rPr>
        <w:t>36</w:t>
      </w:r>
      <w:r>
        <w:rPr>
          <w:color w:val="000000"/>
          <w:spacing w:val="0"/>
          <w:w w:val="100"/>
          <w:position w:val="0"/>
          <w:shd w:val="clear" w:color="auto" w:fill="auto"/>
          <w:lang w:val="pt-BR" w:eastAsia="pt-BR" w:bidi="pt-BR"/>
        </w:rPr>
        <w:t xml:space="preserve"> Para evitar a arbitrariedade, qualquer detenção deve ser necessária no caso individual, razoável em todas as circunstâncias e proporcional aos objetivos legítimos (ver Diretrizes 4.1 e 4.2) </w:t>
      </w:r>
      <w:r>
        <w:rPr>
          <w:color w:val="000000"/>
          <w:spacing w:val="0"/>
          <w:w w:val="100"/>
          <w:position w:val="0"/>
          <w:shd w:val="clear" w:color="auto" w:fill="auto"/>
          <w:vertAlign w:val="superscript"/>
          <w:lang w:val="pt-BR" w:eastAsia="pt-BR" w:bidi="pt-BR"/>
        </w:rPr>
        <w:t>37</w:t>
      </w:r>
      <w:r>
        <w:rPr>
          <w:color w:val="000000"/>
          <w:spacing w:val="0"/>
          <w:w w:val="100"/>
          <w:position w:val="0"/>
          <w:shd w:val="clear" w:color="auto" w:fill="auto"/>
          <w:lang w:val="pt-BR" w:eastAsia="pt-BR" w:bidi="pt-BR"/>
        </w:rPr>
        <w:t>. Além disto, a falha em considerar meios menos coercivos ou intrusivos também pode tornar a detenção arbitrária (Diretriz 4.3).</w:t>
      </w:r>
    </w:p>
    <w:p>
      <w:pPr>
        <w:pStyle w:val="Style9"/>
        <w:keepNext w:val="0"/>
        <w:keepLines w:val="0"/>
        <w:widowControl w:val="0"/>
        <w:numPr>
          <w:ilvl w:val="0"/>
          <w:numId w:val="7"/>
        </w:numPr>
        <w:shd w:val="clear" w:color="auto" w:fill="auto"/>
        <w:tabs>
          <w:tab w:pos="615" w:val="left"/>
        </w:tabs>
        <w:bidi w:val="0"/>
        <w:spacing w:before="0" w:after="220" w:line="271" w:lineRule="auto"/>
        <w:ind w:left="620" w:right="360" w:hanging="380"/>
      </w:pPr>
      <w:r>
        <w:rPr>
          <w:color w:val="000000"/>
          <w:spacing w:val="0"/>
          <w:w w:val="100"/>
          <w:position w:val="0"/>
          <w:shd w:val="clear" w:color="auto" w:fill="auto"/>
          <w:lang w:val="pt-BR" w:eastAsia="pt-BR" w:bidi="pt-BR"/>
        </w:rPr>
        <w:t>Como um direito fundamental, as decisões a favor da detenção devem ser baseadas em uma avaliação individual detalhada acerca da sua necessidade .em conformidade com seu objetivo legítimo. A classificação apropriada e as ferramentas de avaliação podem guiar os tomadores de decisão neste sentido, e devem levar em consideração as circunstâncias e necessidades especiais de categorias particulares de solicitantes de refúgio (ver Diretriz 9). Os fatores que guiam tais decisões podem incluir o estágio do processo de solicitação de refúgio, o destino final pretendido, os laços familiares e/ou com a comunidade, o comportamento passado de comprometimento e caráter, e o risco de fugir ou articulação e entendimento da necessidade de obedecer.</w:t>
      </w:r>
    </w:p>
    <w:p>
      <w:pPr>
        <w:pStyle w:val="Style9"/>
        <w:keepNext w:val="0"/>
        <w:keepLines w:val="0"/>
        <w:widowControl w:val="0"/>
        <w:numPr>
          <w:ilvl w:val="0"/>
          <w:numId w:val="7"/>
        </w:numPr>
        <w:shd w:val="clear" w:color="auto" w:fill="auto"/>
        <w:tabs>
          <w:tab w:pos="615" w:val="left"/>
        </w:tabs>
        <w:bidi w:val="0"/>
        <w:spacing w:before="0" w:after="220" w:line="276" w:lineRule="auto"/>
        <w:ind w:left="620" w:right="360" w:hanging="380"/>
        <w:sectPr>
          <w:footerReference w:type="default" r:id="rId51"/>
          <w:footerReference w:type="even" r:id="rId52"/>
          <w:footnotePr>
            <w:pos w:val="pageBottom"/>
            <w:numFmt w:val="decimal"/>
            <w:numRestart w:val="continuous"/>
          </w:footnotePr>
          <w:pgSz w:w="9619" w:h="11574"/>
          <w:pgMar w:top="1520" w:left="1279" w:right="1145" w:bottom="1627" w:header="1092" w:footer="3" w:gutter="0"/>
          <w:pgNumType w:start="15"/>
          <w:cols w:space="720"/>
          <w:noEndnote/>
          <w:rtlGutter w:val="0"/>
          <w:docGrid w:linePitch="360"/>
        </w:sectPr>
      </w:pPr>
      <w:r>
        <w:rPr>
          <w:color w:val="000000"/>
          <w:spacing w:val="0"/>
          <w:w w:val="100"/>
          <w:position w:val="0"/>
          <w:shd w:val="clear" w:color="auto" w:fill="auto"/>
          <w:lang w:val="pt-BR" w:eastAsia="pt-BR" w:bidi="pt-BR"/>
        </w:rPr>
        <w:t>Em relação às alternativas à detenção (Diretriz 4.3 e Anexo A), o nível e a adequação da alocação em uma comunidade deve ser balanceado com as circunstâncias do indivíduo e com quaisquer riscos existentes à comunidade. Combinar um indivíduo e sua família com a comunidade apropriada também deve fazer parte de qualquer avaliação, incluindo o nível de serviços de apoio necessários e disponíveis.</w:t>
      </w:r>
    </w:p>
    <w:p>
      <w:pPr>
        <w:widowControl w:val="0"/>
        <w:spacing w:line="14" w:lineRule="exact"/>
      </w:pPr>
      <w:r>
        <w:drawing>
          <wp:anchor distT="0" distB="295910" distL="114300" distR="114300" simplePos="0" relativeHeight="125829409" behindDoc="0" locked="0" layoutInCell="1" allowOverlap="1">
            <wp:simplePos x="0" y="0"/>
            <wp:positionH relativeFrom="page">
              <wp:posOffset>324485</wp:posOffset>
            </wp:positionH>
            <wp:positionV relativeFrom="paragraph">
              <wp:posOffset>8890</wp:posOffset>
            </wp:positionV>
            <wp:extent cx="5334000" cy="292735"/>
            <wp:wrapTopAndBottom/>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53"/>
                    <a:stretch/>
                  </pic:blipFill>
                  <pic:spPr>
                    <a:xfrm>
                      <a:ext cx="5334000" cy="292735"/>
                    </a:xfrm>
                    <a:prstGeom prst="rect"/>
                  </pic:spPr>
                </pic:pic>
              </a:graphicData>
            </a:graphic>
          </wp:anchor>
        </w:drawing>
      </w:r>
    </w:p>
    <w:p>
      <w:pPr>
        <w:pStyle w:val="Style9"/>
        <w:keepNext w:val="0"/>
        <w:keepLines w:val="0"/>
        <w:widowControl w:val="0"/>
        <w:shd w:val="clear" w:color="auto" w:fill="auto"/>
        <w:bidi w:val="0"/>
        <w:spacing w:before="0" w:after="280" w:line="348" w:lineRule="auto"/>
        <w:ind w:left="440" w:right="560" w:firstLine="0"/>
        <w:jc w:val="left"/>
        <w:rPr>
          <w:sz w:val="18"/>
          <w:szCs w:val="18"/>
        </w:rPr>
      </w:pPr>
      <w:r>
        <w:rPr>
          <w:color w:val="000000"/>
          <w:spacing w:val="0"/>
          <w:w w:val="100"/>
          <w:position w:val="0"/>
          <w:sz w:val="17"/>
          <w:szCs w:val="17"/>
          <w:shd w:val="clear" w:color="auto" w:fill="auto"/>
          <w:lang w:val="pt-BR" w:eastAsia="pt-BR" w:bidi="pt-BR"/>
        </w:rPr>
        <w:t>A detenção obrigatória ou automática é arbitrária por não se basear na avaliação da necessidade de detenção naquele caso individual.</w:t>
      </w:r>
      <w:r>
        <w:rPr>
          <w:color w:val="000000"/>
          <w:spacing w:val="0"/>
          <w:w w:val="100"/>
          <w:position w:val="0"/>
          <w:sz w:val="18"/>
          <w:szCs w:val="18"/>
          <w:shd w:val="clear" w:color="auto" w:fill="auto"/>
          <w:vertAlign w:val="superscript"/>
          <w:lang w:val="pt-BR" w:eastAsia="pt-BR" w:bidi="pt-BR"/>
        </w:rPr>
        <w:t>38</w:t>
      </w:r>
    </w:p>
    <w:p>
      <w:pPr>
        <w:pStyle w:val="Style9"/>
        <w:keepNext w:val="0"/>
        <w:keepLines w:val="0"/>
        <w:widowControl w:val="0"/>
        <w:shd w:val="clear" w:color="auto" w:fill="auto"/>
        <w:bidi w:val="0"/>
        <w:spacing w:before="0" w:after="360" w:line="240" w:lineRule="auto"/>
        <w:ind w:left="560" w:right="0" w:firstLine="0"/>
        <w:rPr>
          <w:sz w:val="18"/>
          <w:szCs w:val="18"/>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4.1:</w:t>
      </w:r>
    </w:p>
    <w:p>
      <w:pPr>
        <w:pStyle w:val="Style41"/>
        <w:keepNext/>
        <w:keepLines/>
        <w:widowControl w:val="0"/>
        <w:shd w:val="clear" w:color="auto" w:fill="auto"/>
        <w:bidi w:val="0"/>
        <w:spacing w:before="0" w:after="260" w:line="262" w:lineRule="auto"/>
        <w:ind w:left="560" w:right="980" w:firstLine="0"/>
        <w:jc w:val="both"/>
      </w:pPr>
      <w:bookmarkStart w:id="4" w:name="bookmark4"/>
      <w:r>
        <w:rPr>
          <w:spacing w:val="0"/>
          <w:w w:val="100"/>
          <w:position w:val="0"/>
          <w:shd w:val="clear" w:color="auto" w:fill="auto"/>
          <w:lang w:val="pt-BR" w:eastAsia="pt-BR" w:bidi="pt-BR"/>
        </w:rPr>
        <w:t>A detenção é uma medida excepcional e só pode ser justificada por um propósito legítimo</w:t>
      </w:r>
      <w:bookmarkEnd w:id="4"/>
    </w:p>
    <w:p>
      <w:pPr>
        <w:pStyle w:val="Style9"/>
        <w:keepNext w:val="0"/>
        <w:keepLines w:val="0"/>
        <w:widowControl w:val="0"/>
        <w:numPr>
          <w:ilvl w:val="0"/>
          <w:numId w:val="7"/>
        </w:numPr>
        <w:shd w:val="clear" w:color="auto" w:fill="auto"/>
        <w:tabs>
          <w:tab w:pos="39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Só se pode recorrer à detenção por um propósito legítimo. Sem que haja tal</w:t>
      </w:r>
    </w:p>
    <w:p>
      <w:pPr>
        <w:pStyle w:val="Style9"/>
        <w:keepNext w:val="0"/>
        <w:keepLines w:val="0"/>
        <w:widowControl w:val="0"/>
        <w:shd w:val="clear" w:color="auto" w:fill="auto"/>
        <w:bidi w:val="0"/>
        <w:spacing w:before="0" w:after="0" w:line="182" w:lineRule="auto"/>
        <w:ind w:left="3580" w:right="500" w:hanging="3140"/>
        <w:jc w:val="left"/>
        <w:rPr>
          <w:sz w:val="13"/>
          <w:szCs w:val="13"/>
        </w:rPr>
      </w:pPr>
      <w:r>
        <w:rPr>
          <w:color w:val="000000"/>
          <w:spacing w:val="0"/>
          <w:w w:val="100"/>
          <w:position w:val="0"/>
          <w:sz w:val="18"/>
          <w:szCs w:val="18"/>
          <w:shd w:val="clear" w:color="auto" w:fill="auto"/>
          <w:lang w:val="pt-BR" w:eastAsia="pt-BR" w:bidi="pt-BR"/>
        </w:rPr>
        <w:t xml:space="preserve">propósito, a detenção será considerada arbitrária, mesmo se a entrada no </w:t>
      </w:r>
      <w:r>
        <w:rPr>
          <w:color w:val="000000"/>
          <w:spacing w:val="0"/>
          <w:w w:val="100"/>
          <w:position w:val="0"/>
          <w:sz w:val="13"/>
          <w:szCs w:val="13"/>
          <w:shd w:val="clear" w:color="auto" w:fill="auto"/>
          <w:lang w:val="pt-BR" w:eastAsia="pt-BR" w:bidi="pt-BR"/>
        </w:rPr>
        <w:t>39</w:t>
      </w:r>
    </w:p>
    <w:p>
      <w:pPr>
        <w:pStyle w:val="Style9"/>
        <w:keepNext w:val="0"/>
        <w:keepLines w:val="0"/>
        <w:widowControl w:val="0"/>
        <w:shd w:val="clear" w:color="auto" w:fill="auto"/>
        <w:bidi w:val="0"/>
        <w:spacing w:before="0" w:after="0" w:line="182" w:lineRule="auto"/>
        <w:ind w:left="6440" w:right="500" w:hanging="6000"/>
        <w:jc w:val="left"/>
        <w:rPr>
          <w:sz w:val="13"/>
          <w:szCs w:val="13"/>
        </w:rPr>
      </w:pPr>
      <w:r>
        <w:rPr>
          <w:color w:val="000000"/>
          <w:spacing w:val="0"/>
          <w:w w:val="100"/>
          <w:position w:val="0"/>
          <w:sz w:val="18"/>
          <w:szCs w:val="18"/>
          <w:shd w:val="clear" w:color="auto" w:fill="auto"/>
          <w:lang w:val="pt-BR" w:eastAsia="pt-BR" w:bidi="pt-BR"/>
        </w:rPr>
        <w:t xml:space="preserve">país tenha ocorrido de maneira ilegal . Os objetivos da detenção devem </w:t>
      </w:r>
      <w:r>
        <w:rPr>
          <w:color w:val="000000"/>
          <w:spacing w:val="0"/>
          <w:w w:val="100"/>
          <w:position w:val="0"/>
          <w:sz w:val="13"/>
          <w:szCs w:val="13"/>
          <w:shd w:val="clear" w:color="auto" w:fill="auto"/>
          <w:lang w:val="pt-BR" w:eastAsia="pt-BR" w:bidi="pt-BR"/>
        </w:rPr>
        <w:t>40</w:t>
      </w:r>
    </w:p>
    <w:p>
      <w:pPr>
        <w:pStyle w:val="Style9"/>
        <w:keepNext w:val="0"/>
        <w:keepLines w:val="0"/>
        <w:widowControl w:val="0"/>
        <w:shd w:val="clear" w:color="auto" w:fill="auto"/>
        <w:bidi w:val="0"/>
        <w:spacing w:before="0" w:after="200" w:line="240" w:lineRule="auto"/>
        <w:ind w:left="440" w:right="540" w:firstLine="0"/>
        <w:rPr>
          <w:sz w:val="18"/>
          <w:szCs w:val="18"/>
        </w:rPr>
      </w:pPr>
      <w:r>
        <w:rPr>
          <w:color w:val="000000"/>
          <w:spacing w:val="0"/>
          <w:w w:val="100"/>
          <w:position w:val="0"/>
          <w:sz w:val="18"/>
          <w:szCs w:val="18"/>
          <w:shd w:val="clear" w:color="auto" w:fill="auto"/>
          <w:lang w:val="pt-BR" w:eastAsia="pt-BR" w:bidi="pt-BR"/>
        </w:rPr>
        <w:t xml:space="preserve">estar claramente definidos na legislação e/ou regulamentos (ver Diretriz 3) . No contexto da detenção de um solicitante de refúgio existem três situações nas quais a detenção pode ser necessária conforme o caso em questão, e que geralmente condizem com o Direito Internacional, nomeadamente por razões de manutenção da </w:t>
      </w:r>
      <w:r>
        <w:rPr>
          <w:b/>
          <w:bCs/>
          <w:color w:val="000000"/>
          <w:spacing w:val="0"/>
          <w:w w:val="100"/>
          <w:position w:val="0"/>
          <w:sz w:val="18"/>
          <w:szCs w:val="18"/>
          <w:shd w:val="clear" w:color="auto" w:fill="auto"/>
          <w:lang w:val="pt-BR" w:eastAsia="pt-BR" w:bidi="pt-BR"/>
        </w:rPr>
        <w:t>ordem pública, saúde pública ou segurança nacional</w:t>
      </w:r>
      <w:r>
        <w:rPr>
          <w:color w:val="000000"/>
          <w:spacing w:val="0"/>
          <w:w w:val="100"/>
          <w:position w:val="0"/>
          <w:sz w:val="18"/>
          <w:szCs w:val="18"/>
          <w:shd w:val="clear" w:color="auto" w:fill="auto"/>
          <w:lang w:val="pt-BR" w:eastAsia="pt-BR" w:bidi="pt-BR"/>
        </w:rPr>
        <w:t>.</w:t>
      </w:r>
    </w:p>
    <w:p>
      <w:pPr>
        <w:pStyle w:val="Style2"/>
        <w:keepNext w:val="0"/>
        <w:keepLines w:val="0"/>
        <w:widowControl w:val="0"/>
        <w:numPr>
          <w:ilvl w:val="0"/>
          <w:numId w:val="9"/>
        </w:numPr>
        <w:shd w:val="clear" w:color="auto" w:fill="auto"/>
        <w:tabs>
          <w:tab w:pos="1022" w:val="left"/>
        </w:tabs>
        <w:bidi w:val="0"/>
        <w:spacing w:before="0" w:after="220" w:line="240" w:lineRule="auto"/>
        <w:ind w:left="440" w:right="0" w:firstLine="0"/>
        <w:rPr>
          <w:sz w:val="20"/>
          <w:szCs w:val="20"/>
        </w:rPr>
      </w:pPr>
      <w:r>
        <w:rPr>
          <w:color w:val="983A23"/>
          <w:spacing w:val="0"/>
          <w:w w:val="100"/>
          <w:position w:val="0"/>
          <w:sz w:val="20"/>
          <w:szCs w:val="20"/>
          <w:shd w:val="clear" w:color="auto" w:fill="auto"/>
          <w:lang w:val="pt-BR" w:eastAsia="pt-BR" w:bidi="pt-BR"/>
        </w:rPr>
        <w:t>Para proteger a ordem pública</w:t>
      </w:r>
    </w:p>
    <w:p>
      <w:pPr>
        <w:pStyle w:val="Style55"/>
        <w:keepNext/>
        <w:keepLines/>
        <w:widowControl w:val="0"/>
        <w:shd w:val="clear" w:color="auto" w:fill="auto"/>
        <w:bidi w:val="0"/>
        <w:spacing w:before="0" w:after="220" w:line="240" w:lineRule="auto"/>
        <w:ind w:right="540" w:firstLine="0"/>
        <w:jc w:val="both"/>
      </w:pPr>
      <w:bookmarkStart w:id="5" w:name="bookmark5"/>
      <w:r>
        <w:rPr>
          <w:color w:val="000000"/>
          <w:spacing w:val="0"/>
          <w:w w:val="100"/>
          <w:position w:val="0"/>
          <w:shd w:val="clear" w:color="auto" w:fill="auto"/>
          <w:lang w:val="pt-BR" w:eastAsia="pt-BR" w:bidi="pt-BR"/>
        </w:rPr>
        <w:t>Para prevenir que o indivíduo fuja e/ou nos casos em que haja probabilidade de que ele não vá cooperar</w:t>
      </w:r>
      <w:bookmarkEnd w:id="5"/>
    </w:p>
    <w:p>
      <w:pPr>
        <w:pStyle w:val="Style9"/>
        <w:keepNext w:val="0"/>
        <w:keepLines w:val="0"/>
        <w:widowControl w:val="0"/>
        <w:numPr>
          <w:ilvl w:val="0"/>
          <w:numId w:val="7"/>
        </w:numPr>
        <w:shd w:val="clear" w:color="auto" w:fill="auto"/>
        <w:tabs>
          <w:tab w:pos="375" w:val="left"/>
        </w:tabs>
        <w:bidi w:val="0"/>
        <w:spacing w:before="0" w:after="0"/>
        <w:ind w:left="0" w:right="0" w:firstLine="0"/>
        <w:jc w:val="left"/>
      </w:pPr>
      <w:r>
        <w:rPr>
          <w:color w:val="000000"/>
          <w:spacing w:val="0"/>
          <w:w w:val="100"/>
          <w:position w:val="0"/>
          <w:shd w:val="clear" w:color="auto" w:fill="auto"/>
          <w:lang w:val="pt-BR" w:eastAsia="pt-BR" w:bidi="pt-BR"/>
        </w:rPr>
        <w:t>Quando existirem fundamentos para acreditar que o solicitante de refúgio em</w:t>
      </w:r>
    </w:p>
    <w:p>
      <w:pPr>
        <w:pStyle w:val="Style9"/>
        <w:keepNext w:val="0"/>
        <w:keepLines w:val="0"/>
        <w:widowControl w:val="0"/>
        <w:shd w:val="clear" w:color="auto" w:fill="auto"/>
        <w:bidi w:val="0"/>
        <w:spacing w:before="0" w:after="0" w:line="214" w:lineRule="auto"/>
        <w:ind w:left="6120" w:right="500" w:hanging="5680"/>
        <w:jc w:val="left"/>
        <w:rPr>
          <w:sz w:val="12"/>
          <w:szCs w:val="12"/>
        </w:rPr>
      </w:pPr>
      <w:r>
        <w:rPr>
          <w:color w:val="000000"/>
          <w:spacing w:val="0"/>
          <w:w w:val="100"/>
          <w:position w:val="0"/>
          <w:sz w:val="17"/>
          <w:szCs w:val="17"/>
          <w:shd w:val="clear" w:color="auto" w:fill="auto"/>
          <w:lang w:val="pt-BR" w:eastAsia="pt-BR" w:bidi="pt-BR"/>
        </w:rPr>
        <w:t xml:space="preserve">questão provavelmente vá se esconder ou recusar a cooperar com as </w:t>
      </w:r>
      <w:r>
        <w:rPr>
          <w:color w:val="000000"/>
          <w:spacing w:val="0"/>
          <w:w w:val="100"/>
          <w:position w:val="0"/>
          <w:sz w:val="12"/>
          <w:szCs w:val="12"/>
          <w:shd w:val="clear" w:color="auto" w:fill="auto"/>
          <w:lang w:val="pt-BR" w:eastAsia="pt-BR" w:bidi="pt-BR"/>
        </w:rPr>
        <w:t>41</w:t>
      </w:r>
    </w:p>
    <w:p>
      <w:pPr>
        <w:pStyle w:val="Style9"/>
        <w:keepNext w:val="0"/>
        <w:keepLines w:val="0"/>
        <w:widowControl w:val="0"/>
        <w:shd w:val="clear" w:color="auto" w:fill="auto"/>
        <w:bidi w:val="0"/>
        <w:spacing w:before="0" w:after="220" w:line="276" w:lineRule="auto"/>
        <w:ind w:left="440" w:right="540" w:firstLine="0"/>
      </w:pPr>
      <w:r>
        <w:rPr>
          <w:color w:val="000000"/>
          <w:spacing w:val="0"/>
          <w:w w:val="100"/>
          <w:position w:val="0"/>
          <w:shd w:val="clear" w:color="auto" w:fill="auto"/>
          <w:lang w:val="pt-BR" w:eastAsia="pt-BR" w:bidi="pt-BR"/>
        </w:rPr>
        <w:t>autoridades, a detenção pode ser necessária (no caso determinado)</w:t>
      </w:r>
      <w:r>
        <w:rPr>
          <w:color w:val="000000"/>
          <w:spacing w:val="0"/>
          <w:w w:val="100"/>
          <w:position w:val="0"/>
          <w:shd w:val="clear" w:color="auto" w:fill="auto"/>
          <w:vertAlign w:val="superscript"/>
          <w:lang w:val="pt-BR" w:eastAsia="pt-BR" w:bidi="pt-BR"/>
        </w:rPr>
        <w:t>41</w:t>
      </w:r>
      <w:r>
        <w:rPr>
          <w:color w:val="000000"/>
          <w:spacing w:val="0"/>
          <w:w w:val="100"/>
          <w:position w:val="0"/>
          <w:shd w:val="clear" w:color="auto" w:fill="auto"/>
          <w:lang w:val="pt-BR" w:eastAsia="pt-BR" w:bidi="pt-BR"/>
        </w:rPr>
        <w:t>. Os elementos necessários para que seja feita uma avaliação da necessidade desta detenção podem incluir, por exemplo, um histórico de não cooperação, um histórico de aquiescência ou não-aquiescência com as condições de liberação ou fiança, família ou outras relações comunitárias ou redes de suporte no país de refúgio, a vontade ou recusa em fornecer informações acerca dos elementos básicos de sua solicitação, ou se o pedido é considerado manifestamente infundado ou abusivo</w:t>
      </w:r>
      <w:r>
        <w:rPr>
          <w:color w:val="000000"/>
          <w:spacing w:val="0"/>
          <w:w w:val="100"/>
          <w:position w:val="0"/>
          <w:shd w:val="clear" w:color="auto" w:fill="auto"/>
          <w:vertAlign w:val="superscript"/>
          <w:lang w:val="pt-BR" w:eastAsia="pt-BR" w:bidi="pt-BR"/>
        </w:rPr>
        <w:t>42</w:t>
      </w:r>
      <w:r>
        <w:rPr>
          <w:color w:val="000000"/>
          <w:spacing w:val="0"/>
          <w:w w:val="100"/>
          <w:position w:val="0"/>
          <w:shd w:val="clear" w:color="auto" w:fill="auto"/>
          <w:lang w:val="pt-BR" w:eastAsia="pt-BR" w:bidi="pt-BR"/>
        </w:rPr>
        <w:t>. Classificação apropriada e métodos de avaliação precisam estar disponíveis para garantir que indivíduos que sejam solicitantes de refúgio de boa fé não sejam erroneamente presos deste modo</w:t>
      </w:r>
      <w:r>
        <w:rPr>
          <w:color w:val="000000"/>
          <w:spacing w:val="0"/>
          <w:w w:val="100"/>
          <w:position w:val="0"/>
          <w:shd w:val="clear" w:color="auto" w:fill="auto"/>
          <w:vertAlign w:val="superscript"/>
          <w:lang w:val="pt-BR" w:eastAsia="pt-BR" w:bidi="pt-BR"/>
        </w:rPr>
        <w:t>43</w:t>
      </w:r>
      <w:r>
        <w:rPr>
          <w:color w:val="000000"/>
          <w:spacing w:val="0"/>
          <w:w w:val="100"/>
          <w:position w:val="0"/>
          <w:shd w:val="clear" w:color="auto" w:fill="auto"/>
          <w:lang w:val="pt-BR" w:eastAsia="pt-BR" w:bidi="pt-BR"/>
        </w:rPr>
        <w:t>.</w:t>
      </w:r>
      <w:r>
        <w:br w:type="page"/>
      </w:r>
    </w:p>
    <w:p>
      <w:pPr>
        <w:widowControl w:val="0"/>
        <w:spacing w:line="14" w:lineRule="exact"/>
      </w:pPr>
      <w:r>
        <w:drawing>
          <wp:anchor distT="0" distB="422910" distL="114300" distR="114300" simplePos="0" relativeHeight="125829410" behindDoc="0" locked="0" layoutInCell="1" allowOverlap="1">
            <wp:simplePos x="0" y="0"/>
            <wp:positionH relativeFrom="page">
              <wp:posOffset>449580</wp:posOffset>
            </wp:positionH>
            <wp:positionV relativeFrom="paragraph">
              <wp:posOffset>8890</wp:posOffset>
            </wp:positionV>
            <wp:extent cx="5334000" cy="292735"/>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55"/>
                    <a:stretch/>
                  </pic:blipFill>
                  <pic:spPr>
                    <a:xfrm>
                      <a:ext cx="5334000" cy="292735"/>
                    </a:xfrm>
                    <a:prstGeom prst="rect"/>
                  </pic:spPr>
                </pic:pic>
              </a:graphicData>
            </a:graphic>
          </wp:anchor>
        </w:drawing>
      </w:r>
    </w:p>
    <w:p>
      <w:pPr>
        <w:pStyle w:val="Style55"/>
        <w:keepNext/>
        <w:keepLines/>
        <w:widowControl w:val="0"/>
        <w:shd w:val="clear" w:color="auto" w:fill="auto"/>
        <w:bidi w:val="0"/>
        <w:spacing w:before="0" w:line="276" w:lineRule="auto"/>
        <w:ind w:right="0" w:firstLine="0"/>
        <w:jc w:val="left"/>
      </w:pPr>
      <w:bookmarkStart w:id="6" w:name="bookmark6"/>
      <w:r>
        <w:rPr>
          <w:color w:val="000000"/>
          <w:spacing w:val="0"/>
          <w:w w:val="100"/>
          <w:position w:val="0"/>
          <w:shd w:val="clear" w:color="auto" w:fill="auto"/>
          <w:lang w:val="pt-BR" w:eastAsia="pt-BR" w:bidi="pt-BR"/>
        </w:rPr>
        <w:t>Sobre procedimentos céleres para solicitações manifestamente infundadas ou claramente abusivas</w:t>
      </w:r>
      <w:bookmarkEnd w:id="6"/>
    </w:p>
    <w:p>
      <w:pPr>
        <w:pStyle w:val="Style9"/>
        <w:keepNext w:val="0"/>
        <w:keepLines w:val="0"/>
        <w:widowControl w:val="0"/>
        <w:numPr>
          <w:ilvl w:val="0"/>
          <w:numId w:val="7"/>
        </w:numPr>
        <w:shd w:val="clear" w:color="auto" w:fill="auto"/>
        <w:tabs>
          <w:tab w:pos="375" w:val="left"/>
        </w:tabs>
        <w:bidi w:val="0"/>
        <w:spacing w:before="0" w:after="200" w:line="276" w:lineRule="auto"/>
        <w:ind w:left="440" w:right="280" w:hanging="440"/>
      </w:pPr>
      <w:r>
        <w:rPr>
          <w:color w:val="000000"/>
          <w:spacing w:val="0"/>
          <w:w w:val="100"/>
          <w:position w:val="0"/>
          <w:shd w:val="clear" w:color="auto" w:fill="auto"/>
          <w:lang w:val="pt-BR" w:eastAsia="pt-BR" w:bidi="pt-BR"/>
        </w:rPr>
        <w:t>A detenção associada a procedimentos acelerados para casos de solicitações manifestamente infundadas ou claramente abusivas deve ser regulamentada por lei e, como requerido pelas considerações de proporcionalidade, deve pesar também os vários interesses em jogo</w:t>
      </w:r>
      <w:r>
        <w:rPr>
          <w:color w:val="000000"/>
          <w:spacing w:val="0"/>
          <w:w w:val="100"/>
          <w:position w:val="0"/>
          <w:shd w:val="clear" w:color="auto" w:fill="auto"/>
          <w:vertAlign w:val="superscript"/>
          <w:lang w:val="pt-BR" w:eastAsia="pt-BR" w:bidi="pt-BR"/>
        </w:rPr>
        <w:t>44</w:t>
      </w:r>
      <w:r>
        <w:rPr>
          <w:color w:val="000000"/>
          <w:spacing w:val="0"/>
          <w:w w:val="100"/>
          <w:position w:val="0"/>
          <w:shd w:val="clear" w:color="auto" w:fill="auto"/>
          <w:lang w:val="pt-BR" w:eastAsia="pt-BR" w:bidi="pt-BR"/>
        </w:rPr>
        <w:t>. Qualquer detenção em conexão com procedimentos acelerados deve somente ser aplicada em casos que sejam determinados como “manifestamente infundados” ou “claramente abusivos”</w:t>
      </w:r>
      <w:r>
        <w:rPr>
          <w:color w:val="000000"/>
          <w:spacing w:val="0"/>
          <w:w w:val="100"/>
          <w:position w:val="0"/>
          <w:shd w:val="clear" w:color="auto" w:fill="auto"/>
          <w:vertAlign w:val="superscript"/>
          <w:lang w:val="pt-BR" w:eastAsia="pt-BR" w:bidi="pt-BR"/>
        </w:rPr>
        <w:t>45</w:t>
      </w:r>
      <w:r>
        <w:rPr>
          <w:color w:val="000000"/>
          <w:spacing w:val="0"/>
          <w:w w:val="100"/>
          <w:position w:val="0"/>
          <w:shd w:val="clear" w:color="auto" w:fill="auto"/>
          <w:lang w:val="pt-BR" w:eastAsia="pt-BR" w:bidi="pt-BR"/>
        </w:rPr>
        <w:t>; e aqueles detidos têm o direito à proteção delineada nestas Diretrizes.</w:t>
      </w:r>
    </w:p>
    <w:p>
      <w:pPr>
        <w:pStyle w:val="Style55"/>
        <w:keepNext/>
        <w:keepLines/>
        <w:widowControl w:val="0"/>
        <w:shd w:val="clear" w:color="auto" w:fill="auto"/>
        <w:bidi w:val="0"/>
        <w:spacing w:before="0" w:line="257" w:lineRule="auto"/>
        <w:ind w:right="0" w:firstLine="0"/>
        <w:jc w:val="both"/>
      </w:pPr>
      <w:bookmarkStart w:id="7" w:name="bookmark7"/>
      <w:r>
        <w:rPr>
          <w:color w:val="000000"/>
          <w:spacing w:val="0"/>
          <w:w w:val="100"/>
          <w:position w:val="0"/>
          <w:shd w:val="clear" w:color="auto" w:fill="auto"/>
          <w:lang w:val="pt-BR" w:eastAsia="pt-BR" w:bidi="pt-BR"/>
        </w:rPr>
        <w:t>Para identificação inicial e/ou verificação de segurança</w:t>
      </w:r>
      <w:bookmarkEnd w:id="7"/>
    </w:p>
    <w:p>
      <w:pPr>
        <w:pStyle w:val="Style9"/>
        <w:keepNext w:val="0"/>
        <w:keepLines w:val="0"/>
        <w:widowControl w:val="0"/>
        <w:numPr>
          <w:ilvl w:val="0"/>
          <w:numId w:val="7"/>
        </w:numPr>
        <w:shd w:val="clear" w:color="auto" w:fill="auto"/>
        <w:tabs>
          <w:tab w:pos="394" w:val="left"/>
        </w:tabs>
        <w:bidi w:val="0"/>
        <w:spacing w:before="0" w:after="0" w:line="257" w:lineRule="auto"/>
        <w:ind w:left="440" w:right="0" w:hanging="440"/>
        <w:rPr>
          <w:sz w:val="18"/>
          <w:szCs w:val="18"/>
        </w:rPr>
      </w:pPr>
      <w:r>
        <w:rPr>
          <w:color w:val="000000"/>
          <w:spacing w:val="0"/>
          <w:w w:val="100"/>
          <w:position w:val="0"/>
          <w:sz w:val="18"/>
          <w:szCs w:val="18"/>
          <w:shd w:val="clear" w:color="auto" w:fill="auto"/>
          <w:lang w:val="pt-BR" w:eastAsia="pt-BR" w:bidi="pt-BR"/>
        </w:rPr>
        <w:t>Pode ser permitido aprisionar determinado indivíduo por um período mínimo</w:t>
      </w:r>
    </w:p>
    <w:p>
      <w:pPr>
        <w:pStyle w:val="Style9"/>
        <w:keepNext w:val="0"/>
        <w:keepLines w:val="0"/>
        <w:widowControl w:val="0"/>
        <w:shd w:val="clear" w:color="auto" w:fill="auto"/>
        <w:bidi w:val="0"/>
        <w:spacing w:before="0" w:after="0" w:line="257" w:lineRule="auto"/>
        <w:ind w:left="440" w:right="0" w:firstLine="0"/>
        <w:rPr>
          <w:sz w:val="18"/>
          <w:szCs w:val="18"/>
        </w:rPr>
      </w:pPr>
      <w:r>
        <w:rPr>
          <w:color w:val="000000"/>
          <w:spacing w:val="0"/>
          <w:w w:val="100"/>
          <w:position w:val="0"/>
          <w:sz w:val="18"/>
          <w:szCs w:val="18"/>
          <w:shd w:val="clear" w:color="auto" w:fill="auto"/>
          <w:lang w:val="pt-BR" w:eastAsia="pt-BR" w:bidi="pt-BR"/>
        </w:rPr>
        <w:t>para que sejam realizados os procedimentos iniciais de determinação de sua</w:t>
      </w:r>
    </w:p>
    <w:p>
      <w:pPr>
        <w:pStyle w:val="Style9"/>
        <w:keepNext w:val="0"/>
        <w:keepLines w:val="0"/>
        <w:widowControl w:val="0"/>
        <w:shd w:val="clear" w:color="auto" w:fill="auto"/>
        <w:bidi w:val="0"/>
        <w:spacing w:before="0" w:after="0" w:line="257" w:lineRule="auto"/>
        <w:ind w:left="440" w:right="0" w:firstLine="0"/>
        <w:rPr>
          <w:sz w:val="18"/>
          <w:szCs w:val="18"/>
        </w:rPr>
      </w:pPr>
      <w:r>
        <w:rPr>
          <w:color w:val="000000"/>
          <w:spacing w:val="0"/>
          <w:w w:val="100"/>
          <w:position w:val="0"/>
          <w:sz w:val="18"/>
          <w:szCs w:val="18"/>
          <w:shd w:val="clear" w:color="auto" w:fill="auto"/>
          <w:lang w:val="pt-BR" w:eastAsia="pt-BR" w:bidi="pt-BR"/>
        </w:rPr>
        <w:t>identidade e as avaliações de segurança nos casos em que a identidade deste</w:t>
      </w:r>
    </w:p>
    <w:p>
      <w:pPr>
        <w:pStyle w:val="Style9"/>
        <w:keepNext w:val="0"/>
        <w:keepLines w:val="0"/>
        <w:widowControl w:val="0"/>
        <w:shd w:val="clear" w:color="auto" w:fill="auto"/>
        <w:bidi w:val="0"/>
        <w:spacing w:before="0" w:after="0" w:line="182" w:lineRule="auto"/>
        <w:ind w:left="2100" w:right="240" w:hanging="1660"/>
        <w:jc w:val="left"/>
        <w:rPr>
          <w:sz w:val="13"/>
          <w:szCs w:val="13"/>
        </w:rPr>
      </w:pPr>
      <w:r>
        <w:rPr>
          <w:color w:val="000000"/>
          <w:spacing w:val="0"/>
          <w:w w:val="100"/>
          <w:position w:val="0"/>
          <w:sz w:val="18"/>
          <w:szCs w:val="18"/>
          <w:shd w:val="clear" w:color="auto" w:fill="auto"/>
          <w:lang w:val="pt-BR" w:eastAsia="pt-BR" w:bidi="pt-BR"/>
        </w:rPr>
        <w:t xml:space="preserve">indivíduo é indeterminada ou está em disputa, ou quando há indicadores de </w:t>
      </w:r>
      <w:r>
        <w:rPr>
          <w:color w:val="000000"/>
          <w:spacing w:val="0"/>
          <w:w w:val="100"/>
          <w:position w:val="0"/>
          <w:sz w:val="13"/>
          <w:szCs w:val="13"/>
          <w:shd w:val="clear" w:color="auto" w:fill="auto"/>
          <w:lang w:val="pt-BR" w:eastAsia="pt-BR" w:bidi="pt-BR"/>
        </w:rPr>
        <w:t>46</w:t>
      </w:r>
    </w:p>
    <w:p>
      <w:pPr>
        <w:pStyle w:val="Style9"/>
        <w:keepNext w:val="0"/>
        <w:keepLines w:val="0"/>
        <w:widowControl w:val="0"/>
        <w:shd w:val="clear" w:color="auto" w:fill="auto"/>
        <w:bidi w:val="0"/>
        <w:spacing w:before="0" w:after="200" w:line="252" w:lineRule="auto"/>
        <w:ind w:left="440" w:right="280" w:firstLine="0"/>
        <w:rPr>
          <w:sz w:val="18"/>
          <w:szCs w:val="18"/>
        </w:rPr>
      </w:pPr>
      <w:r>
        <w:rPr>
          <w:color w:val="000000"/>
          <w:spacing w:val="0"/>
          <w:w w:val="100"/>
          <w:position w:val="0"/>
          <w:sz w:val="18"/>
          <w:szCs w:val="18"/>
          <w:shd w:val="clear" w:color="auto" w:fill="auto"/>
          <w:lang w:val="pt-BR" w:eastAsia="pt-BR" w:bidi="pt-BR"/>
        </w:rPr>
        <w:t>riscos de segurança . Ao mesmo tempo, a detenção só deve durar enquanto os esforços razoáveis estiverem sendo feitos para estabelecer a identidade ou executar as verificações de segurança, e dentro dos limites de tempo estabelecidos pela lei (veja abaixo).</w:t>
      </w:r>
    </w:p>
    <w:p>
      <w:pPr>
        <w:pStyle w:val="Style9"/>
        <w:keepNext w:val="0"/>
        <w:keepLines w:val="0"/>
        <w:widowControl w:val="0"/>
        <w:numPr>
          <w:ilvl w:val="0"/>
          <w:numId w:val="7"/>
        </w:numPr>
        <w:shd w:val="clear" w:color="auto" w:fill="auto"/>
        <w:tabs>
          <w:tab w:pos="375" w:val="left"/>
        </w:tabs>
        <w:bidi w:val="0"/>
        <w:spacing w:before="0" w:after="200" w:line="271" w:lineRule="auto"/>
        <w:ind w:left="440" w:right="280" w:hanging="440"/>
      </w:pPr>
      <w:r>
        <w:rPr>
          <w:color w:val="000000"/>
          <w:spacing w:val="0"/>
          <w:w w:val="100"/>
          <w:position w:val="0"/>
          <w:shd w:val="clear" w:color="auto" w:fill="auto"/>
          <w:lang w:val="pt-BR" w:eastAsia="pt-BR" w:bidi="pt-BR"/>
        </w:rPr>
        <w:t>Consciente de que os solicitantes de refúgio frequentemente possuem justificativas razoáveis para sua entrada ilegal ou movimento irregular</w:t>
      </w:r>
      <w:r>
        <w:rPr>
          <w:color w:val="000000"/>
          <w:spacing w:val="0"/>
          <w:w w:val="100"/>
          <w:position w:val="0"/>
          <w:shd w:val="clear" w:color="auto" w:fill="auto"/>
          <w:vertAlign w:val="superscript"/>
          <w:lang w:val="pt-BR" w:eastAsia="pt-BR" w:bidi="pt-BR"/>
        </w:rPr>
        <w:t>47</w:t>
      </w:r>
      <w:r>
        <w:rPr>
          <w:color w:val="000000"/>
          <w:spacing w:val="0"/>
          <w:w w:val="100"/>
          <w:position w:val="0"/>
          <w:shd w:val="clear" w:color="auto" w:fill="auto"/>
          <w:lang w:val="pt-BR" w:eastAsia="pt-BR" w:bidi="pt-BR"/>
        </w:rPr>
        <w:t>, incluindo viajar sem documento de identificação, é importante assegurar que as estipulações da imigração não imponham exigências irreais com relação à quantidade e qualidade dos documentos de identificação exigidos aos solicitantes de refúgio. Também, na ausência de documentação, a identidade pode ser estabelecida através de outras informações. A inabilidade em produzir a documentação não deve ser automaticamente interpretada como uma falta de vontade em cooperar, ou levar a uma avaliação adversa do ponto de vista da segurança. Os solicitantes de refúgio que chegam a um país sem documentação por não poderem obtê-la em seu país de origem não devem ser detidos somente por esta razão. Ao contrário, o que deve ser avaliado é se o solicitante de refúgio possui uma explicação plausível para a ausência ou destruição da documentação ou posse de documentação falsa, se ele ou ela teve a intenção de enganar as autoridades, ou se ele ou ela se recusa a cooperar com o processo de verificação de identidade.</w:t>
      </w:r>
    </w:p>
    <w:p>
      <w:pPr>
        <w:pStyle w:val="Style9"/>
        <w:keepNext w:val="0"/>
        <w:keepLines w:val="0"/>
        <w:widowControl w:val="0"/>
        <w:numPr>
          <w:ilvl w:val="0"/>
          <w:numId w:val="7"/>
        </w:numPr>
        <w:shd w:val="clear" w:color="auto" w:fill="auto"/>
        <w:tabs>
          <w:tab w:pos="674" w:val="left"/>
        </w:tabs>
        <w:bidi w:val="0"/>
        <w:spacing w:before="0" w:after="200" w:line="259" w:lineRule="auto"/>
        <w:ind w:left="640" w:right="340" w:hanging="360"/>
        <w:rPr>
          <w:sz w:val="18"/>
          <w:szCs w:val="18"/>
        </w:rPr>
      </w:pPr>
      <w:r>
        <w:rPr>
          <w:color w:val="000000"/>
          <w:spacing w:val="0"/>
          <w:w w:val="100"/>
          <w:position w:val="0"/>
          <w:sz w:val="18"/>
          <w:szCs w:val="18"/>
          <w:shd w:val="clear" w:color="auto" w:fill="auto"/>
          <w:lang w:val="pt-BR" w:eastAsia="pt-BR" w:bidi="pt-BR"/>
        </w:rPr>
        <w:t>Prazos limitados devem ser impostos a detenções com o propósito de verificação de identidade, já que a falta de documentação é uma das principais causas de detenção indefinida ou prolongada.</w:t>
      </w:r>
      <w:r>
        <w:br w:type="page"/>
      </w:r>
    </w:p>
    <w:p>
      <w:pPr>
        <w:widowControl w:val="0"/>
        <w:spacing w:line="14" w:lineRule="exact"/>
      </w:pPr>
      <w:r>
        <w:drawing>
          <wp:anchor distT="0" distB="422910" distL="114300" distR="114300" simplePos="0" relativeHeight="125829411" behindDoc="0" locked="0" layoutInCell="1" allowOverlap="1">
            <wp:simplePos x="0" y="0"/>
            <wp:positionH relativeFrom="page">
              <wp:posOffset>449580</wp:posOffset>
            </wp:positionH>
            <wp:positionV relativeFrom="paragraph">
              <wp:posOffset>8890</wp:posOffset>
            </wp:positionV>
            <wp:extent cx="5334000" cy="292735"/>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57"/>
                    <a:stretch/>
                  </pic:blipFill>
                  <pic:spPr>
                    <a:xfrm>
                      <a:ext cx="5334000" cy="292735"/>
                    </a:xfrm>
                    <a:prstGeom prst="rect"/>
                  </pic:spPr>
                </pic:pic>
              </a:graphicData>
            </a:graphic>
          </wp:anchor>
        </w:drawing>
      </w:r>
    </w:p>
    <w:p>
      <w:pPr>
        <w:pStyle w:val="Style9"/>
        <w:keepNext w:val="0"/>
        <w:keepLines w:val="0"/>
        <w:widowControl w:val="0"/>
        <w:numPr>
          <w:ilvl w:val="0"/>
          <w:numId w:val="7"/>
        </w:numPr>
        <w:shd w:val="clear" w:color="auto" w:fill="auto"/>
        <w:tabs>
          <w:tab w:pos="803" w:val="left"/>
        </w:tabs>
        <w:bidi w:val="0"/>
        <w:spacing w:before="0" w:after="100" w:line="286" w:lineRule="auto"/>
        <w:ind w:left="640" w:right="340" w:hanging="360"/>
      </w:pPr>
      <w:r>
        <w:rPr>
          <w:color w:val="000000"/>
          <w:spacing w:val="0"/>
          <w:w w:val="100"/>
          <w:position w:val="0"/>
          <w:sz w:val="18"/>
          <w:szCs w:val="18"/>
          <w:shd w:val="clear" w:color="auto" w:fill="auto"/>
          <w:lang w:val="pt-BR" w:eastAsia="pt-BR" w:bidi="pt-BR"/>
        </w:rPr>
        <w:t>Uma vez que a nacionalidade geralmente é parte da identidade de alguém, esta é uma avaliação complicada e na medida em que se relaciona à solicitantes de refúgio apátridas, ela deve ser realizada por meio de um procedimento adequado.</w:t>
      </w:r>
      <w:r>
        <w:rPr>
          <w:color w:val="000000"/>
          <w:spacing w:val="0"/>
          <w:w w:val="100"/>
          <w:position w:val="0"/>
          <w:shd w:val="clear" w:color="auto" w:fill="auto"/>
          <w:vertAlign w:val="superscript"/>
          <w:lang w:val="pt-BR" w:eastAsia="pt-BR" w:bidi="pt-BR"/>
        </w:rPr>
        <w:t>48</w:t>
      </w:r>
    </w:p>
    <w:p>
      <w:pPr>
        <w:pStyle w:val="Style9"/>
        <w:keepNext w:val="0"/>
        <w:keepLines w:val="0"/>
        <w:widowControl w:val="0"/>
        <w:shd w:val="clear" w:color="auto" w:fill="auto"/>
        <w:bidi w:val="0"/>
        <w:spacing w:before="0" w:after="220"/>
        <w:ind w:left="640" w:right="440" w:firstLine="0"/>
        <w:jc w:val="left"/>
        <w:rPr>
          <w:sz w:val="18"/>
          <w:szCs w:val="18"/>
        </w:rPr>
      </w:pPr>
      <w:r>
        <w:rPr>
          <w:b/>
          <w:bCs/>
          <w:color w:val="000000"/>
          <w:spacing w:val="0"/>
          <w:w w:val="100"/>
          <w:position w:val="0"/>
          <w:sz w:val="18"/>
          <w:szCs w:val="18"/>
          <w:shd w:val="clear" w:color="auto" w:fill="auto"/>
          <w:lang w:val="pt-BR" w:eastAsia="pt-BR" w:bidi="pt-BR"/>
        </w:rPr>
        <w:t>Para registrar, no contexto de uma entrevista preliminar, os elementos nos quais é baseada a solicitação de proteção internacional, que não poderiam ser obtidos na ausência da detenção</w:t>
      </w:r>
    </w:p>
    <w:p>
      <w:pPr>
        <w:pStyle w:val="Style9"/>
        <w:keepNext w:val="0"/>
        <w:keepLines w:val="0"/>
        <w:widowControl w:val="0"/>
        <w:numPr>
          <w:ilvl w:val="0"/>
          <w:numId w:val="7"/>
        </w:numPr>
        <w:shd w:val="clear" w:color="auto" w:fill="auto"/>
        <w:tabs>
          <w:tab w:pos="674" w:val="left"/>
        </w:tabs>
        <w:bidi w:val="0"/>
        <w:spacing w:before="0" w:after="0" w:line="254" w:lineRule="auto"/>
        <w:ind w:left="640" w:right="0" w:hanging="360"/>
        <w:rPr>
          <w:sz w:val="18"/>
          <w:szCs w:val="18"/>
        </w:rPr>
      </w:pPr>
      <w:r>
        <w:rPr>
          <w:color w:val="000000"/>
          <w:spacing w:val="0"/>
          <w:w w:val="100"/>
          <w:position w:val="0"/>
          <w:sz w:val="18"/>
          <w:szCs w:val="18"/>
          <w:shd w:val="clear" w:color="auto" w:fill="auto"/>
          <w:lang w:val="pt-BR" w:eastAsia="pt-BR" w:bidi="pt-BR"/>
        </w:rPr>
        <w:t>É permitido deter um solicitante de refúgio por um período inicial limitado</w:t>
      </w:r>
    </w:p>
    <w:p>
      <w:pPr>
        <w:pStyle w:val="Style9"/>
        <w:keepNext w:val="0"/>
        <w:keepLines w:val="0"/>
        <w:widowControl w:val="0"/>
        <w:shd w:val="clear" w:color="auto" w:fill="auto"/>
        <w:bidi w:val="0"/>
        <w:spacing w:before="0" w:after="0" w:line="187" w:lineRule="auto"/>
        <w:ind w:left="6340" w:right="300" w:hanging="5700"/>
        <w:jc w:val="left"/>
        <w:rPr>
          <w:sz w:val="13"/>
          <w:szCs w:val="13"/>
        </w:rPr>
      </w:pPr>
      <w:r>
        <w:rPr>
          <w:color w:val="000000"/>
          <w:spacing w:val="0"/>
          <w:w w:val="100"/>
          <w:position w:val="0"/>
          <w:sz w:val="18"/>
          <w:szCs w:val="18"/>
          <w:shd w:val="clear" w:color="auto" w:fill="auto"/>
          <w:lang w:val="pt-BR" w:eastAsia="pt-BR" w:bidi="pt-BR"/>
        </w:rPr>
        <w:t xml:space="preserve">com o propósito de registrar, no contexto de uma entrevista preliminar, os </w:t>
      </w:r>
      <w:r>
        <w:rPr>
          <w:color w:val="000000"/>
          <w:spacing w:val="0"/>
          <w:w w:val="100"/>
          <w:position w:val="0"/>
          <w:sz w:val="13"/>
          <w:szCs w:val="13"/>
          <w:shd w:val="clear" w:color="auto" w:fill="auto"/>
          <w:lang w:val="pt-BR" w:eastAsia="pt-BR" w:bidi="pt-BR"/>
        </w:rPr>
        <w:t>49</w:t>
      </w:r>
    </w:p>
    <w:p>
      <w:pPr>
        <w:pStyle w:val="Style9"/>
        <w:keepNext w:val="0"/>
        <w:keepLines w:val="0"/>
        <w:widowControl w:val="0"/>
        <w:shd w:val="clear" w:color="auto" w:fill="auto"/>
        <w:bidi w:val="0"/>
        <w:spacing w:before="0" w:after="400" w:line="254" w:lineRule="auto"/>
        <w:ind w:left="640" w:right="340" w:firstLine="0"/>
        <w:rPr>
          <w:sz w:val="18"/>
          <w:szCs w:val="18"/>
        </w:rPr>
      </w:pPr>
      <w:r>
        <w:rPr>
          <w:color w:val="000000"/>
          <w:spacing w:val="0"/>
          <w:w w:val="100"/>
          <w:position w:val="0"/>
          <w:sz w:val="18"/>
          <w:szCs w:val="18"/>
          <w:shd w:val="clear" w:color="auto" w:fill="auto"/>
          <w:lang w:val="pt-BR" w:eastAsia="pt-BR" w:bidi="pt-BR"/>
        </w:rPr>
        <w:t>elementos de sua solicitação para receber proteção internacional. No entanto, tal detenção só pode ser justificada quando não se consegue obter tais informações sem a detenção. Isto envolveria obter fatos essenciais do solicitante de refúgio como o porquê de procurar refúgio, mas não se estenderia a determinação de todo o mérito da solicitação. Esta exceção ao princípio geral - que a detenção é um último recurso - não pode ser usada para justificar todo o processo de determinação da condição de refugiado, ou por um período ilimitado de tempo.</w:t>
      </w:r>
    </w:p>
    <w:p>
      <w:pPr>
        <w:pStyle w:val="Style2"/>
        <w:keepNext w:val="0"/>
        <w:keepLines w:val="0"/>
        <w:widowControl w:val="0"/>
        <w:numPr>
          <w:ilvl w:val="0"/>
          <w:numId w:val="9"/>
        </w:numPr>
        <w:shd w:val="clear" w:color="auto" w:fill="auto"/>
        <w:tabs>
          <w:tab w:pos="1222" w:val="left"/>
        </w:tabs>
        <w:bidi w:val="0"/>
        <w:spacing w:before="0" w:after="220" w:line="240" w:lineRule="auto"/>
        <w:ind w:left="6340" w:right="0" w:hanging="5700"/>
        <w:jc w:val="left"/>
        <w:rPr>
          <w:sz w:val="20"/>
          <w:szCs w:val="20"/>
        </w:rPr>
      </w:pPr>
      <w:r>
        <w:rPr>
          <w:color w:val="983A23"/>
          <w:spacing w:val="0"/>
          <w:w w:val="100"/>
          <w:position w:val="0"/>
          <w:sz w:val="20"/>
          <w:szCs w:val="20"/>
          <w:shd w:val="clear" w:color="auto" w:fill="auto"/>
          <w:lang w:val="pt-BR" w:eastAsia="pt-BR" w:bidi="pt-BR"/>
        </w:rPr>
        <w:t>Para proteger a saúde pública</w:t>
      </w:r>
    </w:p>
    <w:p>
      <w:pPr>
        <w:pStyle w:val="Style9"/>
        <w:keepNext w:val="0"/>
        <w:keepLines w:val="0"/>
        <w:widowControl w:val="0"/>
        <w:numPr>
          <w:ilvl w:val="0"/>
          <w:numId w:val="7"/>
        </w:numPr>
        <w:shd w:val="clear" w:color="auto" w:fill="auto"/>
        <w:tabs>
          <w:tab w:pos="674" w:val="left"/>
        </w:tabs>
        <w:bidi w:val="0"/>
        <w:spacing w:before="0" w:after="180" w:line="254" w:lineRule="auto"/>
        <w:ind w:left="640" w:right="340" w:hanging="360"/>
        <w:rPr>
          <w:sz w:val="18"/>
          <w:szCs w:val="18"/>
        </w:rPr>
      </w:pPr>
      <w:r>
        <w:rPr>
          <w:color w:val="000000"/>
          <w:spacing w:val="0"/>
          <w:w w:val="100"/>
          <w:position w:val="0"/>
          <w:sz w:val="18"/>
          <w:szCs w:val="18"/>
          <w:shd w:val="clear" w:color="auto" w:fill="auto"/>
          <w:lang w:val="pt-BR" w:eastAsia="pt-BR" w:bidi="pt-BR"/>
        </w:rPr>
        <w:t>Realizar exames de saúde em solicitantes de refúgio pode ser uma razão legítima por um período de confinamento, desde que justificado para o caso individual ou, alternativamente, como medida preventiva no caso de doenças transmissíveis ou epidemias. No contexto de imigração, tais exames médicos podem ser realizados no momento da entrada no país ou logo depois. Qualquer extensão deste confinamento ou restrição de movimento com esta justificativa só deve ocorrer se puder ser justificada para o propósito de tratamento, autorizado por pessoal médico qualificado, e em tais circunstâncias, somente até o tratamento ser finalizado. Tal confinamento deve ser realizado em instalações adequadas, como clínicas médicas, hospitais, ou em centros médicos em aeroportos/ fronteiras. Somente pessoal médico qualificado, sujeito à supervisão judicial, pode pedir um confinamento mais longo por questões de saúde, em adição aos exames médicos iniciais.</w:t>
      </w:r>
    </w:p>
    <w:p>
      <w:pPr>
        <w:pStyle w:val="Style2"/>
        <w:keepNext w:val="0"/>
        <w:keepLines w:val="0"/>
        <w:widowControl w:val="0"/>
        <w:numPr>
          <w:ilvl w:val="0"/>
          <w:numId w:val="9"/>
        </w:numPr>
        <w:shd w:val="clear" w:color="auto" w:fill="auto"/>
        <w:tabs>
          <w:tab w:pos="1022" w:val="left"/>
        </w:tabs>
        <w:bidi w:val="0"/>
        <w:spacing w:before="0" w:after="200" w:line="240" w:lineRule="auto"/>
        <w:ind w:left="440" w:right="0" w:firstLine="0"/>
        <w:jc w:val="left"/>
        <w:rPr>
          <w:sz w:val="20"/>
          <w:szCs w:val="20"/>
        </w:rPr>
      </w:pPr>
      <w:r>
        <w:rPr>
          <w:color w:val="983A23"/>
          <w:spacing w:val="0"/>
          <w:w w:val="100"/>
          <w:position w:val="0"/>
          <w:sz w:val="20"/>
          <w:szCs w:val="20"/>
          <w:shd w:val="clear" w:color="auto" w:fill="auto"/>
          <w:lang w:val="pt-BR" w:eastAsia="pt-BR" w:bidi="pt-BR"/>
        </w:rPr>
        <w:t>Para proteger a segurança nacional</w:t>
      </w:r>
    </w:p>
    <w:p>
      <w:pPr>
        <w:widowControl w:val="0"/>
        <w:spacing w:line="14" w:lineRule="exact"/>
      </w:pPr>
      <w:r>
        <w:drawing>
          <wp:anchor distT="181610" distB="0" distL="114300" distR="114300" simplePos="0" relativeHeight="125829412" behindDoc="0" locked="0" layoutInCell="1" allowOverlap="1">
            <wp:simplePos x="0" y="0"/>
            <wp:positionH relativeFrom="page">
              <wp:posOffset>449580</wp:posOffset>
            </wp:positionH>
            <wp:positionV relativeFrom="paragraph">
              <wp:posOffset>190500</wp:posOffset>
            </wp:positionV>
            <wp:extent cx="5334000" cy="140335"/>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59"/>
                    <a:stretch/>
                  </pic:blipFill>
                  <pic:spPr>
                    <a:xfrm>
                      <a:ext cx="5334000" cy="140335"/>
                    </a:xfrm>
                    <a:prstGeom prst="rect"/>
                  </pic:spPr>
                </pic:pic>
              </a:graphicData>
            </a:graphic>
          </wp:anchor>
        </w:drawing>
      </w:r>
    </w:p>
    <w:p>
      <w:pPr>
        <w:pStyle w:val="Style9"/>
        <w:keepNext w:val="0"/>
        <w:keepLines w:val="0"/>
        <w:widowControl w:val="0"/>
        <w:numPr>
          <w:ilvl w:val="0"/>
          <w:numId w:val="7"/>
        </w:numPr>
        <w:shd w:val="clear" w:color="auto" w:fill="auto"/>
        <w:tabs>
          <w:tab w:pos="394" w:val="left"/>
        </w:tabs>
        <w:bidi w:val="0"/>
        <w:spacing w:before="0" w:after="100" w:line="271" w:lineRule="auto"/>
        <w:ind w:left="440" w:right="900" w:hanging="440"/>
        <w:rPr>
          <w:sz w:val="18"/>
          <w:szCs w:val="18"/>
        </w:rPr>
      </w:pPr>
      <w:r>
        <w:rPr>
          <w:color w:val="000000"/>
          <w:spacing w:val="0"/>
          <w:w w:val="100"/>
          <w:position w:val="0"/>
          <w:sz w:val="18"/>
          <w:szCs w:val="18"/>
          <w:shd w:val="clear" w:color="auto" w:fill="auto"/>
          <w:lang w:val="pt-BR" w:eastAsia="pt-BR" w:bidi="pt-BR"/>
        </w:rPr>
        <w:t xml:space="preserve">Governos podem necessitar deter um indivíduo particular que apresente uma ameaça à segurança nacional. </w:t>
      </w:r>
      <w:r>
        <w:rPr>
          <w:color w:val="000000"/>
          <w:spacing w:val="0"/>
          <w:w w:val="100"/>
          <w:position w:val="0"/>
          <w:sz w:val="18"/>
          <w:szCs w:val="18"/>
          <w:shd w:val="clear" w:color="auto" w:fill="auto"/>
          <w:vertAlign w:val="superscript"/>
          <w:lang w:val="pt-BR" w:eastAsia="pt-BR" w:bidi="pt-BR"/>
        </w:rPr>
        <w:t>50</w:t>
      </w:r>
      <w:r>
        <w:rPr>
          <w:color w:val="000000"/>
          <w:spacing w:val="0"/>
          <w:w w:val="100"/>
          <w:position w:val="0"/>
          <w:sz w:val="18"/>
          <w:szCs w:val="18"/>
          <w:shd w:val="clear" w:color="auto" w:fill="auto"/>
          <w:lang w:val="pt-BR" w:eastAsia="pt-BR" w:bidi="pt-BR"/>
        </w:rPr>
        <w:t xml:space="preserve"> Ainda que a determinação do que constitui uma ameaça à segurança nacional seja definida principalmente pelo governo, as medidas tomadas (como a detenção) devem cumprir com os padrões contidos nestas Diretrizes, em particular que a detenção é necessária, proporcional à ameaça, não discriminatória, e sujeita a supervisão judicial. </w:t>
      </w:r>
      <w:r>
        <w:rPr>
          <w:color w:val="000000"/>
          <w:spacing w:val="0"/>
          <w:w w:val="100"/>
          <w:position w:val="0"/>
          <w:sz w:val="18"/>
          <w:szCs w:val="18"/>
          <w:shd w:val="clear" w:color="auto" w:fill="auto"/>
          <w:vertAlign w:val="superscript"/>
          <w:lang w:val="pt-BR" w:eastAsia="pt-BR" w:bidi="pt-BR"/>
        </w:rPr>
        <w:t>51</w:t>
      </w:r>
    </w:p>
    <w:p>
      <w:pPr>
        <w:pStyle w:val="Style2"/>
        <w:keepNext w:val="0"/>
        <w:keepLines w:val="0"/>
        <w:widowControl w:val="0"/>
        <w:numPr>
          <w:ilvl w:val="0"/>
          <w:numId w:val="9"/>
        </w:numPr>
        <w:shd w:val="clear" w:color="auto" w:fill="auto"/>
        <w:tabs>
          <w:tab w:pos="1022" w:val="left"/>
        </w:tabs>
        <w:bidi w:val="0"/>
        <w:spacing w:before="0" w:after="200" w:line="240" w:lineRule="auto"/>
        <w:ind w:left="440" w:right="0" w:firstLine="0"/>
        <w:rPr>
          <w:sz w:val="20"/>
          <w:szCs w:val="20"/>
        </w:rPr>
      </w:pPr>
      <w:r>
        <w:rPr>
          <w:color w:val="983A23"/>
          <w:spacing w:val="0"/>
          <w:w w:val="100"/>
          <w:position w:val="0"/>
          <w:sz w:val="20"/>
          <w:szCs w:val="20"/>
          <w:shd w:val="clear" w:color="auto" w:fill="auto"/>
          <w:lang w:val="pt-BR" w:eastAsia="pt-BR" w:bidi="pt-BR"/>
        </w:rPr>
        <w:t>Propósitos que não justificam a detenção</w:t>
      </w:r>
    </w:p>
    <w:p>
      <w:pPr>
        <w:pStyle w:val="Style9"/>
        <w:keepNext w:val="0"/>
        <w:keepLines w:val="0"/>
        <w:widowControl w:val="0"/>
        <w:numPr>
          <w:ilvl w:val="0"/>
          <w:numId w:val="7"/>
        </w:numPr>
        <w:shd w:val="clear" w:color="auto" w:fill="auto"/>
        <w:tabs>
          <w:tab w:pos="394" w:val="left"/>
        </w:tabs>
        <w:bidi w:val="0"/>
        <w:spacing w:before="0" w:after="200" w:line="262" w:lineRule="auto"/>
        <w:ind w:left="440" w:right="900" w:hanging="440"/>
        <w:rPr>
          <w:sz w:val="18"/>
          <w:szCs w:val="18"/>
        </w:rPr>
      </w:pPr>
      <w:r>
        <w:rPr>
          <w:color w:val="000000"/>
          <w:spacing w:val="0"/>
          <w:w w:val="100"/>
          <w:position w:val="0"/>
          <w:sz w:val="18"/>
          <w:szCs w:val="18"/>
          <w:shd w:val="clear" w:color="auto" w:fill="auto"/>
          <w:lang w:val="pt-BR" w:eastAsia="pt-BR" w:bidi="pt-BR"/>
        </w:rPr>
        <w:t xml:space="preserve">Detenções que não se fundamentam em propósitos legítimos serão arbitrárias. </w:t>
      </w:r>
      <w:r>
        <w:rPr>
          <w:color w:val="000000"/>
          <w:spacing w:val="0"/>
          <w:w w:val="100"/>
          <w:position w:val="0"/>
          <w:sz w:val="18"/>
          <w:szCs w:val="18"/>
          <w:shd w:val="clear" w:color="auto" w:fill="auto"/>
          <w:vertAlign w:val="superscript"/>
          <w:lang w:val="pt-BR" w:eastAsia="pt-BR" w:bidi="pt-BR"/>
        </w:rPr>
        <w:t>52</w:t>
      </w:r>
      <w:r>
        <w:rPr>
          <w:color w:val="000000"/>
          <w:spacing w:val="0"/>
          <w:w w:val="100"/>
          <w:position w:val="0"/>
          <w:sz w:val="18"/>
          <w:szCs w:val="18"/>
          <w:shd w:val="clear" w:color="auto" w:fill="auto"/>
          <w:lang w:val="pt-BR" w:eastAsia="pt-BR" w:bidi="pt-BR"/>
        </w:rPr>
        <w:t xml:space="preserve"> Alguns exemplos estão listados abaixo.</w:t>
      </w:r>
    </w:p>
    <w:p>
      <w:pPr>
        <w:pStyle w:val="Style55"/>
        <w:keepNext/>
        <w:keepLines/>
        <w:widowControl w:val="0"/>
        <w:shd w:val="clear" w:color="auto" w:fill="auto"/>
        <w:bidi w:val="0"/>
        <w:spacing w:before="0" w:line="276" w:lineRule="auto"/>
        <w:ind w:right="860" w:firstLine="0"/>
        <w:jc w:val="left"/>
      </w:pPr>
      <w:bookmarkStart w:id="8" w:name="bookmark8"/>
      <w:r>
        <w:rPr>
          <w:color w:val="000000"/>
          <w:spacing w:val="0"/>
          <w:w w:val="100"/>
          <w:position w:val="0"/>
          <w:shd w:val="clear" w:color="auto" w:fill="auto"/>
          <w:lang w:val="pt-BR" w:eastAsia="pt-BR" w:bidi="pt-BR"/>
        </w:rPr>
        <w:t>Detenção como penalidade para entrada ilegal e/ou como impedimento para solicitar refúgio</w:t>
      </w:r>
      <w:bookmarkEnd w:id="8"/>
    </w:p>
    <w:p>
      <w:pPr>
        <w:pStyle w:val="Style9"/>
        <w:keepNext w:val="0"/>
        <w:keepLines w:val="0"/>
        <w:widowControl w:val="0"/>
        <w:numPr>
          <w:ilvl w:val="0"/>
          <w:numId w:val="7"/>
        </w:numPr>
        <w:shd w:val="clear" w:color="auto" w:fill="auto"/>
        <w:tabs>
          <w:tab w:pos="394" w:val="left"/>
        </w:tabs>
        <w:bidi w:val="0"/>
        <w:spacing w:before="0" w:after="0" w:line="254" w:lineRule="auto"/>
        <w:ind w:left="440" w:right="900" w:hanging="440"/>
        <w:rPr>
          <w:sz w:val="18"/>
          <w:szCs w:val="18"/>
        </w:rPr>
      </w:pPr>
      <w:r>
        <w:rPr>
          <w:color w:val="000000"/>
          <w:spacing w:val="0"/>
          <w:w w:val="100"/>
          <w:position w:val="0"/>
          <w:sz w:val="18"/>
          <w:szCs w:val="18"/>
          <w:shd w:val="clear" w:color="auto" w:fill="auto"/>
          <w:lang w:val="pt-BR" w:eastAsia="pt-BR" w:bidi="pt-BR"/>
        </w:rPr>
        <w:t>Como notado nas Diretrizes 1 e 2, a detenção pela simples razão de que a pessoa está solicitando refúgio não é legítima sob o direito internacional.</w:t>
      </w:r>
      <w:r>
        <w:rPr>
          <w:color w:val="000000"/>
          <w:spacing w:val="0"/>
          <w:w w:val="100"/>
          <w:position w:val="0"/>
          <w:sz w:val="18"/>
          <w:szCs w:val="18"/>
          <w:shd w:val="clear" w:color="auto" w:fill="auto"/>
          <w:vertAlign w:val="superscript"/>
          <w:lang w:val="pt-BR" w:eastAsia="pt-BR" w:bidi="pt-BR"/>
        </w:rPr>
        <w:t>53</w:t>
      </w:r>
      <w:r>
        <w:rPr>
          <w:color w:val="000000"/>
          <w:spacing w:val="0"/>
          <w:w w:val="100"/>
          <w:position w:val="0"/>
          <w:sz w:val="18"/>
          <w:szCs w:val="18"/>
          <w:shd w:val="clear" w:color="auto" w:fill="auto"/>
          <w:lang w:val="pt-BR" w:eastAsia="pt-BR" w:bidi="pt-BR"/>
        </w:rPr>
        <w:t xml:space="preserve"> A entrada ou permanência ilegal de solicitantes de refúgio não confere ao Estado um poder automático para deter ou restringir a liberdade de movimento. Detenções impostas para deter futuros solicitantes de refúgio, ou para dissuadir aqueles que deram início a suas solicitações para que não deem continuidade a elas, são inconsistentes com as normas internacionais. Além disso, a detenção</w:t>
      </w:r>
    </w:p>
    <w:p>
      <w:pPr>
        <w:pStyle w:val="Style9"/>
        <w:keepNext w:val="0"/>
        <w:keepLines w:val="0"/>
        <w:widowControl w:val="0"/>
        <w:shd w:val="clear" w:color="auto" w:fill="auto"/>
        <w:bidi w:val="0"/>
        <w:spacing w:before="0" w:after="0" w:line="254" w:lineRule="auto"/>
        <w:ind w:left="440" w:right="0" w:firstLine="0"/>
        <w:rPr>
          <w:sz w:val="18"/>
          <w:szCs w:val="18"/>
        </w:rPr>
      </w:pPr>
      <w:r>
        <w:rPr>
          <w:color w:val="000000"/>
          <w:spacing w:val="0"/>
          <w:w w:val="100"/>
          <w:position w:val="0"/>
          <w:sz w:val="18"/>
          <w:szCs w:val="18"/>
          <w:shd w:val="clear" w:color="auto" w:fill="auto"/>
          <w:lang w:val="pt-BR" w:eastAsia="pt-BR" w:bidi="pt-BR"/>
        </w:rPr>
        <w:t>não é permitida como uma medida punitiva - por exemplo, criminal - ou</w:t>
      </w:r>
    </w:p>
    <w:p>
      <w:pPr>
        <w:pStyle w:val="Style9"/>
        <w:keepNext w:val="0"/>
        <w:keepLines w:val="0"/>
        <w:widowControl w:val="0"/>
        <w:shd w:val="clear" w:color="auto" w:fill="auto"/>
        <w:bidi w:val="0"/>
        <w:spacing w:before="0" w:after="0" w:line="254" w:lineRule="auto"/>
        <w:ind w:left="440" w:right="0" w:firstLine="0"/>
        <w:rPr>
          <w:sz w:val="18"/>
          <w:szCs w:val="18"/>
        </w:rPr>
      </w:pPr>
      <w:r>
        <w:rPr>
          <w:color w:val="000000"/>
          <w:spacing w:val="0"/>
          <w:w w:val="100"/>
          <w:position w:val="0"/>
          <w:sz w:val="18"/>
          <w:szCs w:val="18"/>
          <w:shd w:val="clear" w:color="auto" w:fill="auto"/>
          <w:lang w:val="pt-BR" w:eastAsia="pt-BR" w:bidi="pt-BR"/>
        </w:rPr>
        <w:t>como uma sanção disciplinar por entrada ou permanência irregular no</w:t>
      </w:r>
    </w:p>
    <w:p>
      <w:pPr>
        <w:pStyle w:val="Style2"/>
        <w:keepNext w:val="0"/>
        <w:keepLines w:val="0"/>
        <w:widowControl w:val="0"/>
        <w:shd w:val="clear" w:color="auto" w:fill="auto"/>
        <w:bidi w:val="0"/>
        <w:spacing w:before="0" w:after="0" w:line="216" w:lineRule="auto"/>
        <w:ind w:left="840" w:right="0" w:firstLine="0"/>
        <w:jc w:val="left"/>
        <w:rPr>
          <w:sz w:val="13"/>
          <w:szCs w:val="13"/>
        </w:rPr>
      </w:pPr>
      <w:r>
        <w:rPr>
          <w:color w:val="000000"/>
          <w:spacing w:val="0"/>
          <w:w w:val="100"/>
          <w:position w:val="0"/>
          <w:sz w:val="13"/>
          <w:szCs w:val="13"/>
          <w:shd w:val="clear" w:color="auto" w:fill="auto"/>
          <w:lang w:val="pt-BR" w:eastAsia="pt-BR" w:bidi="pt-BR"/>
        </w:rPr>
        <w:t>54</w:t>
      </w:r>
    </w:p>
    <w:p>
      <w:pPr>
        <w:pStyle w:val="Style9"/>
        <w:keepNext w:val="0"/>
        <w:keepLines w:val="0"/>
        <w:widowControl w:val="0"/>
        <w:shd w:val="clear" w:color="auto" w:fill="auto"/>
        <w:bidi w:val="0"/>
        <w:spacing w:before="0" w:after="0" w:line="254" w:lineRule="auto"/>
        <w:ind w:left="440" w:right="900" w:firstLine="0"/>
        <w:rPr>
          <w:sz w:val="18"/>
          <w:szCs w:val="18"/>
        </w:rPr>
      </w:pPr>
      <w:r>
        <w:rPr>
          <w:color w:val="000000"/>
          <w:spacing w:val="0"/>
          <w:w w:val="100"/>
          <w:position w:val="0"/>
          <w:sz w:val="18"/>
          <w:szCs w:val="18"/>
          <w:shd w:val="clear" w:color="auto" w:fill="auto"/>
          <w:lang w:val="pt-BR" w:eastAsia="pt-BR" w:bidi="pt-BR"/>
        </w:rPr>
        <w:t>país. Além de constituir uma penalidade sob o Artigo 31 da Convenção de 1951, isto também pode resultar em uma punição coletiva devido à violação do Direito Internacional dos Direitos</w:t>
      </w:r>
    </w:p>
    <w:p>
      <w:pPr>
        <w:pStyle w:val="Style2"/>
        <w:keepNext w:val="0"/>
        <w:keepLines w:val="0"/>
        <w:widowControl w:val="0"/>
        <w:shd w:val="clear" w:color="auto" w:fill="auto"/>
        <w:bidi w:val="0"/>
        <w:spacing w:before="0" w:after="0" w:line="216" w:lineRule="auto"/>
        <w:ind w:left="1280" w:right="0" w:firstLine="0"/>
        <w:jc w:val="left"/>
        <w:rPr>
          <w:sz w:val="13"/>
          <w:szCs w:val="13"/>
        </w:rPr>
      </w:pPr>
      <w:r>
        <w:rPr>
          <w:color w:val="000000"/>
          <w:spacing w:val="0"/>
          <w:w w:val="100"/>
          <w:position w:val="0"/>
          <w:sz w:val="13"/>
          <w:szCs w:val="13"/>
          <w:shd w:val="clear" w:color="auto" w:fill="auto"/>
          <w:lang w:val="pt-BR" w:eastAsia="pt-BR" w:bidi="pt-BR"/>
        </w:rPr>
        <w:t>55</w:t>
      </w:r>
    </w:p>
    <w:p>
      <w:pPr>
        <w:pStyle w:val="Style9"/>
        <w:keepNext w:val="0"/>
        <w:keepLines w:val="0"/>
        <w:widowControl w:val="0"/>
        <w:shd w:val="clear" w:color="auto" w:fill="auto"/>
        <w:bidi w:val="0"/>
        <w:spacing w:before="0" w:after="200" w:line="180" w:lineRule="auto"/>
        <w:ind w:left="440" w:right="0" w:firstLine="0"/>
        <w:rPr>
          <w:sz w:val="18"/>
          <w:szCs w:val="18"/>
        </w:rPr>
      </w:pPr>
      <w:r>
        <w:rPr>
          <w:color w:val="000000"/>
          <w:spacing w:val="0"/>
          <w:w w:val="100"/>
          <w:position w:val="0"/>
          <w:sz w:val="18"/>
          <w:szCs w:val="18"/>
          <w:shd w:val="clear" w:color="auto" w:fill="auto"/>
          <w:lang w:val="pt-BR" w:eastAsia="pt-BR" w:bidi="pt-BR"/>
        </w:rPr>
        <w:t>Humanos.</w:t>
      </w:r>
    </w:p>
    <w:p>
      <w:pPr>
        <w:pStyle w:val="Style55"/>
        <w:keepNext/>
        <w:keepLines/>
        <w:widowControl w:val="0"/>
        <w:shd w:val="clear" w:color="auto" w:fill="auto"/>
        <w:bidi w:val="0"/>
        <w:spacing w:before="0" w:line="254" w:lineRule="auto"/>
        <w:ind w:left="640" w:right="0" w:firstLine="0"/>
        <w:jc w:val="left"/>
      </w:pPr>
      <w:bookmarkStart w:id="9" w:name="bookmark9"/>
      <w:r>
        <w:rPr>
          <w:color w:val="000000"/>
          <w:spacing w:val="0"/>
          <w:w w:val="100"/>
          <w:position w:val="0"/>
          <w:shd w:val="clear" w:color="auto" w:fill="auto"/>
          <w:lang w:val="pt-BR" w:eastAsia="pt-BR" w:bidi="pt-BR"/>
        </w:rPr>
        <w:t>Detenção de solicitantes de refúgio em razão de expulsão</w:t>
      </w:r>
      <w:bookmarkEnd w:id="9"/>
    </w:p>
    <w:p>
      <w:pPr>
        <w:pStyle w:val="Style9"/>
        <w:keepNext w:val="0"/>
        <w:keepLines w:val="0"/>
        <w:widowControl w:val="0"/>
        <w:numPr>
          <w:ilvl w:val="0"/>
          <w:numId w:val="7"/>
        </w:numPr>
        <w:shd w:val="clear" w:color="auto" w:fill="auto"/>
        <w:tabs>
          <w:tab w:pos="655" w:val="left"/>
        </w:tabs>
        <w:bidi w:val="0"/>
        <w:spacing w:before="0" w:after="200" w:line="276" w:lineRule="auto"/>
        <w:ind w:left="640" w:right="360" w:hanging="360"/>
        <w:sectPr>
          <w:footerReference w:type="default" r:id="rId61"/>
          <w:footerReference w:type="even" r:id="rId62"/>
          <w:footnotePr>
            <w:pos w:val="pageBottom"/>
            <w:numFmt w:val="decimal"/>
            <w:numRestart w:val="continuous"/>
          </w:footnotePr>
          <w:pgSz w:w="9619" w:h="11574"/>
          <w:pgMar w:top="1584" w:left="1078" w:right="1347" w:bottom="525" w:header="1156" w:footer="97" w:gutter="0"/>
          <w:pgNumType w:start="18"/>
          <w:cols w:space="720"/>
          <w:noEndnote/>
          <w:rtlGutter w:val="0"/>
          <w:docGrid w:linePitch="360"/>
        </w:sectPr>
      </w:pPr>
      <w:r>
        <w:rPr>
          <w:color w:val="000000"/>
          <w:spacing w:val="0"/>
          <w:w w:val="100"/>
          <w:position w:val="0"/>
          <w:shd w:val="clear" w:color="auto" w:fill="auto"/>
          <w:lang w:val="pt-BR" w:eastAsia="pt-BR" w:bidi="pt-BR"/>
        </w:rPr>
        <w:t xml:space="preserve">Como regra geral, não é legítimo deter solicitantes de refúgio cujo pedido ainda está em andamento </w:t>
      </w:r>
      <w:r>
        <w:rPr>
          <w:b/>
          <w:bCs/>
          <w:color w:val="000000"/>
          <w:spacing w:val="0"/>
          <w:w w:val="100"/>
          <w:position w:val="0"/>
          <w:shd w:val="clear" w:color="auto" w:fill="auto"/>
          <w:lang w:val="pt-BR" w:eastAsia="pt-BR" w:bidi="pt-BR"/>
        </w:rPr>
        <w:t xml:space="preserve">em razão de expulsão, </w:t>
      </w:r>
      <w:r>
        <w:rPr>
          <w:color w:val="000000"/>
          <w:spacing w:val="0"/>
          <w:w w:val="100"/>
          <w:position w:val="0"/>
          <w:shd w:val="clear" w:color="auto" w:fill="auto"/>
          <w:lang w:val="pt-BR" w:eastAsia="pt-BR" w:bidi="pt-BR"/>
        </w:rPr>
        <w:t xml:space="preserve">já que esta não pode ocorrer até que o procedimento de refúgio seja definitivamente decidido. A detenção para o propósito de expulsão só pode ocorrer após a solicitação de refúgio ter sido deferida ou rejeitada. </w:t>
      </w:r>
      <w:r>
        <w:rPr>
          <w:color w:val="000000"/>
          <w:spacing w:val="0"/>
          <w:w w:val="100"/>
          <w:position w:val="0"/>
          <w:shd w:val="clear" w:color="auto" w:fill="auto"/>
          <w:vertAlign w:val="superscript"/>
          <w:lang w:val="pt-BR" w:eastAsia="pt-BR" w:bidi="pt-BR"/>
        </w:rPr>
        <w:t>56</w:t>
      </w:r>
      <w:r>
        <w:rPr>
          <w:color w:val="000000"/>
          <w:spacing w:val="0"/>
          <w:w w:val="100"/>
          <w:position w:val="0"/>
          <w:shd w:val="clear" w:color="auto" w:fill="auto"/>
          <w:lang w:val="pt-BR" w:eastAsia="pt-BR" w:bidi="pt-BR"/>
        </w:rPr>
        <w:t xml:space="preserve"> No entanto, quando há motivos para se acreditar que um solicitante de refúgio específico apresentou um recurso ou deu início a uma solicitação de refúgio simplesmente para atrasar ou frustrar uma expulsão ou decisão de deportação que resultaria em sua remoção, as autoridades podem</w:t>
      </w:r>
    </w:p>
    <w:p>
      <w:pPr>
        <w:pStyle w:val="Style9"/>
        <w:keepNext w:val="0"/>
        <w:keepLines w:val="0"/>
        <w:framePr w:w="6216" w:h="470" w:wrap="none" w:vAnchor="text" w:hAnchor="page" w:x="1609" w:y="1047"/>
        <w:widowControl w:val="0"/>
        <w:shd w:val="clear" w:color="auto" w:fill="auto"/>
        <w:bidi w:val="0"/>
        <w:spacing w:before="0" w:after="0" w:line="266" w:lineRule="auto"/>
        <w:ind w:left="0" w:right="0" w:firstLine="0"/>
      </w:pPr>
      <w:r>
        <w:rPr>
          <w:color w:val="000000"/>
          <w:spacing w:val="0"/>
          <w:w w:val="100"/>
          <w:position w:val="0"/>
          <w:shd w:val="clear" w:color="auto" w:fill="auto"/>
          <w:lang w:val="pt-BR" w:eastAsia="pt-BR" w:bidi="pt-BR"/>
        </w:rPr>
        <w:t>considerar a detenção- sendo determinada como necessária e proporcional no caso individual- para prevenir sua fuga enquanto a solicitação é analisada.</w:t>
      </w:r>
    </w:p>
    <w:p>
      <w:pPr>
        <w:widowControl w:val="0"/>
        <w:spacing w:line="360" w:lineRule="exact"/>
      </w:pPr>
      <w:r>
        <w:drawing>
          <wp:anchor distT="0" distB="0" distL="0" distR="0" simplePos="0" relativeHeight="62914712" behindDoc="1" locked="0" layoutInCell="1" allowOverlap="1">
            <wp:simplePos x="0" y="0"/>
            <wp:positionH relativeFrom="page">
              <wp:posOffset>387350</wp:posOffset>
            </wp:positionH>
            <wp:positionV relativeFrom="paragraph">
              <wp:posOffset>12700</wp:posOffset>
            </wp:positionV>
            <wp:extent cx="5334000" cy="292735"/>
            <wp:wrapNone/>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63"/>
                    <a:stretch/>
                  </pic:blipFill>
                  <pic:spPr>
                    <a:xfrm>
                      <a:ext cx="5334000" cy="292735"/>
                    </a:xfrm>
                    <a:prstGeom prst="rect"/>
                  </pic:spPr>
                </pic:pic>
              </a:graphicData>
            </a:graphic>
          </wp:anchor>
        </w:drawing>
      </w:r>
      <w:r>
        <w:drawing>
          <wp:anchor distT="0" distB="0" distL="0" distR="0" simplePos="0" relativeHeight="62914713" behindDoc="1" locked="0" layoutInCell="1" allowOverlap="1">
            <wp:simplePos x="0" y="0"/>
            <wp:positionH relativeFrom="page">
              <wp:posOffset>387350</wp:posOffset>
            </wp:positionH>
            <wp:positionV relativeFrom="paragraph">
              <wp:posOffset>6251575</wp:posOffset>
            </wp:positionV>
            <wp:extent cx="5334000" cy="292735"/>
            <wp:wrapNone/>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65"/>
                    <a:stretch/>
                  </pic:blipFill>
                  <pic:spPr>
                    <a:xfrm>
                      <a:ext cx="5334000" cy="2927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7" w:line="14" w:lineRule="exact"/>
      </w:pPr>
    </w:p>
    <w:p>
      <w:pPr>
        <w:widowControl w:val="0"/>
        <w:spacing w:line="14" w:lineRule="exact"/>
        <w:sectPr>
          <w:footnotePr>
            <w:pos w:val="pageBottom"/>
            <w:numFmt w:val="decimal"/>
            <w:numRestart w:val="continuous"/>
          </w:footnotePr>
          <w:pgSz w:w="9619" w:h="11574"/>
          <w:pgMar w:top="531" w:left="610" w:right="615" w:bottom="531" w:header="103" w:footer="103" w:gutter="0"/>
          <w:cols w:space="720"/>
          <w:noEndnote/>
          <w:rtlGutter w:val="0"/>
          <w:docGrid w:linePitch="360"/>
        </w:sectPr>
      </w:pPr>
    </w:p>
    <w:p>
      <w:pPr>
        <w:pStyle w:val="Style9"/>
        <w:keepNext w:val="0"/>
        <w:keepLines w:val="0"/>
        <w:widowControl w:val="0"/>
        <w:shd w:val="clear" w:color="auto" w:fill="auto"/>
        <w:bidi w:val="0"/>
        <w:spacing w:before="0" w:after="360" w:line="240" w:lineRule="auto"/>
        <w:ind w:left="160" w:right="0" w:firstLine="0"/>
        <w:jc w:val="left"/>
        <w:rPr>
          <w:sz w:val="18"/>
          <w:szCs w:val="18"/>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4.2:</w:t>
      </w:r>
    </w:p>
    <w:p>
      <w:pPr>
        <w:pStyle w:val="Style2"/>
        <w:keepNext w:val="0"/>
        <w:keepLines w:val="0"/>
        <w:widowControl w:val="0"/>
        <w:shd w:val="clear" w:color="auto" w:fill="auto"/>
        <w:bidi w:val="0"/>
        <w:spacing w:before="0" w:after="260" w:line="240" w:lineRule="auto"/>
        <w:ind w:left="0" w:right="0" w:firstLine="0"/>
        <w:jc w:val="left"/>
        <w:rPr>
          <w:sz w:val="28"/>
          <w:szCs w:val="28"/>
        </w:rPr>
      </w:pPr>
      <w:r>
        <w:rPr>
          <w:color w:val="983A23"/>
          <w:spacing w:val="0"/>
          <w:w w:val="100"/>
          <w:position w:val="0"/>
          <w:sz w:val="28"/>
          <w:szCs w:val="28"/>
          <w:shd w:val="clear" w:color="auto" w:fill="auto"/>
          <w:lang w:val="pt-BR" w:eastAsia="pt-BR" w:bidi="pt-BR"/>
        </w:rPr>
        <w:t>A detenção só pode ser utilizada quando for determinado que ela é necessária, razoável em todas as circunstâncias e proporcional ao propósito legítimo</w:t>
      </w:r>
    </w:p>
    <w:p>
      <w:pPr>
        <w:pStyle w:val="Style9"/>
        <w:keepNext w:val="0"/>
        <w:keepLines w:val="0"/>
        <w:widowControl w:val="0"/>
        <w:numPr>
          <w:ilvl w:val="0"/>
          <w:numId w:val="7"/>
        </w:numPr>
        <w:shd w:val="clear" w:color="auto" w:fill="auto"/>
        <w:tabs>
          <w:tab w:pos="370" w:val="left"/>
        </w:tabs>
        <w:bidi w:val="0"/>
        <w:spacing w:before="0" w:after="300" w:line="271" w:lineRule="auto"/>
        <w:ind w:left="360" w:right="300" w:hanging="360"/>
        <w:sectPr>
          <w:footerReference w:type="default" r:id="rId67"/>
          <w:footerReference w:type="even" r:id="rId68"/>
          <w:footnotePr>
            <w:pos w:val="pageBottom"/>
            <w:numFmt w:val="decimal"/>
            <w:numRestart w:val="continuous"/>
          </w:footnotePr>
          <w:pgSz w:w="9619" w:h="11574"/>
          <w:pgMar w:top="1573" w:left="1800" w:right="1301" w:bottom="1573" w:header="0" w:footer="3" w:gutter="0"/>
          <w:pgNumType w:start="21"/>
          <w:cols w:space="720"/>
          <w:noEndnote/>
          <w:rtlGutter w:val="0"/>
          <w:docGrid w:linePitch="360"/>
        </w:sectPr>
      </w:pPr>
      <w:r>
        <w:rPr>
          <w:color w:val="000000"/>
          <w:spacing w:val="0"/>
          <w:w w:val="100"/>
          <w:position w:val="0"/>
          <w:shd w:val="clear" w:color="auto" w:fill="auto"/>
          <w:lang w:val="pt-BR" w:eastAsia="pt-BR" w:bidi="pt-BR"/>
        </w:rPr>
        <w:t xml:space="preserve">A necessidade, razoabilidade e proporcionalidade da detenção devem ser julgadas em cada caso individual, tanto inicialmente quanto ao longo do tempo (ver Diretriz 6). A necessidade de deter um indivíduo deve ser avaliada a partir do propósito da detenção (ver Diretriz 4.1), bem como de uma análise da razoabilidade de todas as circunstâncias ligadas a tal detenção, que contenha uma avaliação de necessidades especiais ou considerações do caso individual (Diretriz 9). O princípio geral da proporcionalidade requer que seja atingido um equilíbrio entre a importância de respeitar os direitos à liberdade e à segurança da pessoa e à liberdade de movimento, e os objetivos de política pública em limitar ou negar tais direitos. </w:t>
      </w:r>
      <w:r>
        <w:rPr>
          <w:color w:val="000000"/>
          <w:spacing w:val="0"/>
          <w:w w:val="100"/>
          <w:position w:val="0"/>
          <w:shd w:val="clear" w:color="auto" w:fill="auto"/>
          <w:vertAlign w:val="superscript"/>
          <w:lang w:val="pt-BR" w:eastAsia="pt-BR" w:bidi="pt-BR"/>
        </w:rPr>
        <w:t>57</w:t>
      </w:r>
      <w:r>
        <w:rPr>
          <w:color w:val="000000"/>
          <w:spacing w:val="0"/>
          <w:w w:val="100"/>
          <w:position w:val="0"/>
          <w:shd w:val="clear" w:color="auto" w:fill="auto"/>
          <w:lang w:val="pt-BR" w:eastAsia="pt-BR" w:bidi="pt-BR"/>
        </w:rPr>
        <w:t xml:space="preserve"> As autoridades não devem realizar nenhuma ação que exceda o que é estritamente necessário para atingir o objetivo perseguido no caso individual. Os testes de necessidade e proporcionalidade também requerem uma avaliação da existência de medidas menos restritivas e coercitivas (ou seja, alternativas à detenção) que possam ser aplicadas ao indivíduo em questão e que sejam eficazes no caso individual (Ver Diretriz 4.3 e Anexo A).</w:t>
      </w:r>
    </w:p>
    <w:p>
      <w:pPr>
        <w:pStyle w:val="Style9"/>
        <w:keepNext w:val="0"/>
        <w:keepLines w:val="0"/>
        <w:widowControl w:val="0"/>
        <w:shd w:val="clear" w:color="auto" w:fill="auto"/>
        <w:bidi w:val="0"/>
        <w:spacing w:before="0" w:after="1000" w:line="240" w:lineRule="auto"/>
        <w:ind w:left="560" w:right="0" w:firstLine="0"/>
        <w:jc w:val="left"/>
        <w:rPr>
          <w:sz w:val="18"/>
          <w:szCs w:val="18"/>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4.3:</w:t>
      </w:r>
    </w:p>
    <w:p>
      <w:pPr>
        <w:pStyle w:val="Style41"/>
        <w:keepNext/>
        <w:keepLines/>
        <w:widowControl w:val="0"/>
        <w:shd w:val="clear" w:color="auto" w:fill="auto"/>
        <w:bidi w:val="0"/>
        <w:spacing w:before="0" w:after="420" w:line="240" w:lineRule="auto"/>
        <w:ind w:left="0" w:right="0" w:firstLine="0"/>
        <w:jc w:val="right"/>
      </w:pPr>
      <w:bookmarkStart w:id="10" w:name="bookmark10"/>
      <w:r>
        <w:rPr>
          <w:spacing w:val="0"/>
          <w:w w:val="100"/>
          <w:position w:val="0"/>
          <w:shd w:val="clear" w:color="auto" w:fill="auto"/>
          <w:lang w:val="pt-BR" w:eastAsia="pt-BR" w:bidi="pt-BR"/>
        </w:rPr>
        <w:t>Alternativas à detenção devem ser consideradas</w:t>
      </w:r>
      <w:bookmarkEnd w:id="10"/>
    </w:p>
    <w:p>
      <w:pPr>
        <w:pStyle w:val="Style9"/>
        <w:keepNext w:val="0"/>
        <w:keepLines w:val="0"/>
        <w:widowControl w:val="0"/>
        <w:numPr>
          <w:ilvl w:val="0"/>
          <w:numId w:val="7"/>
        </w:numPr>
        <w:shd w:val="clear" w:color="auto" w:fill="auto"/>
        <w:tabs>
          <w:tab w:pos="394" w:val="left"/>
        </w:tabs>
        <w:bidi w:val="0"/>
        <w:spacing w:before="0" w:after="140"/>
        <w:ind w:left="360" w:right="0" w:hanging="360"/>
        <w:rPr>
          <w:sz w:val="18"/>
          <w:szCs w:val="18"/>
        </w:rPr>
      </w:pPr>
      <w:r>
        <w:rPr>
          <w:color w:val="000000"/>
          <w:spacing w:val="0"/>
          <w:w w:val="100"/>
          <w:position w:val="0"/>
          <w:sz w:val="18"/>
          <w:szCs w:val="18"/>
          <w:shd w:val="clear" w:color="auto" w:fill="auto"/>
          <w:lang w:val="pt-BR" w:eastAsia="pt-BR" w:bidi="pt-BR"/>
        </w:rPr>
        <w:t xml:space="preserve">A consideração de alternativas à detenção - da exigência de relatórios à supervisão de comunidade estruturada e/ou programas de gestão de casos (ver Anexo A) - é parte de uma avaliação total da necessidade, razoabilidade e proporcionalidade da detenção (Ver Diretriz 4.2). Tal consideração assegura que a detenção de solicitantes de refúgio seja o último recurso e não o primeiro. Deve ser mostrado que sob a luz das circunstâncias particulares do solicitante de refúgio, não havia meios menos invasivos ou coercitivos para se atingirem os mesmos fins. </w:t>
      </w:r>
      <w:r>
        <w:rPr>
          <w:color w:val="000000"/>
          <w:spacing w:val="0"/>
          <w:w w:val="100"/>
          <w:position w:val="0"/>
          <w:sz w:val="18"/>
          <w:szCs w:val="18"/>
          <w:shd w:val="clear" w:color="auto" w:fill="auto"/>
          <w:vertAlign w:val="superscript"/>
          <w:lang w:val="pt-BR" w:eastAsia="pt-BR" w:bidi="pt-BR"/>
        </w:rPr>
        <w:t>58</w:t>
      </w:r>
      <w:r>
        <w:rPr>
          <w:color w:val="000000"/>
          <w:spacing w:val="0"/>
          <w:w w:val="100"/>
          <w:position w:val="0"/>
          <w:sz w:val="18"/>
          <w:szCs w:val="18"/>
          <w:shd w:val="clear" w:color="auto" w:fill="auto"/>
          <w:lang w:val="pt-BR" w:eastAsia="pt-BR" w:bidi="pt-BR"/>
        </w:rPr>
        <w:t xml:space="preserve"> Assim, devem ser realizadas considerações sobre a disponibilidade, efetividade e adequação das alternativas de detenção para cada caso individual. </w:t>
      </w:r>
      <w:r>
        <w:rPr>
          <w:color w:val="000000"/>
          <w:spacing w:val="0"/>
          <w:w w:val="100"/>
          <w:position w:val="0"/>
          <w:sz w:val="18"/>
          <w:szCs w:val="18"/>
          <w:shd w:val="clear" w:color="auto" w:fill="auto"/>
          <w:vertAlign w:val="superscript"/>
          <w:lang w:val="pt-BR" w:eastAsia="pt-BR" w:bidi="pt-BR"/>
        </w:rPr>
        <w:t>59</w:t>
      </w:r>
    </w:p>
    <w:p>
      <w:pPr>
        <w:pStyle w:val="Style9"/>
        <w:keepNext w:val="0"/>
        <w:keepLines w:val="0"/>
        <w:widowControl w:val="0"/>
        <w:numPr>
          <w:ilvl w:val="0"/>
          <w:numId w:val="7"/>
        </w:numPr>
        <w:shd w:val="clear" w:color="auto" w:fill="auto"/>
        <w:tabs>
          <w:tab w:pos="375" w:val="left"/>
        </w:tabs>
        <w:bidi w:val="0"/>
        <w:spacing w:before="0" w:after="420" w:line="276" w:lineRule="auto"/>
        <w:ind w:left="360" w:right="0" w:hanging="360"/>
        <w:rPr>
          <w:sz w:val="18"/>
          <w:szCs w:val="18"/>
        </w:rPr>
      </w:pPr>
      <w:r>
        <w:rPr>
          <w:color w:val="000000"/>
          <w:spacing w:val="0"/>
          <w:w w:val="100"/>
          <w:position w:val="0"/>
          <w:sz w:val="17"/>
          <w:szCs w:val="17"/>
          <w:shd w:val="clear" w:color="auto" w:fill="auto"/>
          <w:lang w:val="pt-BR" w:eastAsia="pt-BR" w:bidi="pt-BR"/>
        </w:rPr>
        <w:t>Assim como a detenção, alternativas à detenção devem ser igualmente governadas por leis e regulamentos para evitar imposições ou restrições arbitrárias sobre a liberdade de movimento.</w:t>
      </w:r>
      <w:r>
        <w:rPr>
          <w:color w:val="000000"/>
          <w:spacing w:val="0"/>
          <w:w w:val="100"/>
          <w:position w:val="0"/>
          <w:sz w:val="17"/>
          <w:szCs w:val="17"/>
          <w:shd w:val="clear" w:color="auto" w:fill="auto"/>
          <w:vertAlign w:val="superscript"/>
          <w:lang w:val="pt-BR" w:eastAsia="pt-BR" w:bidi="pt-BR"/>
        </w:rPr>
        <w:t>60</w:t>
      </w:r>
      <w:r>
        <w:rPr>
          <w:color w:val="000000"/>
          <w:spacing w:val="0"/>
          <w:w w:val="100"/>
          <w:position w:val="0"/>
          <w:sz w:val="17"/>
          <w:szCs w:val="17"/>
          <w:shd w:val="clear" w:color="auto" w:fill="auto"/>
          <w:lang w:val="pt-BR" w:eastAsia="pt-BR" w:bidi="pt-BR"/>
        </w:rPr>
        <w:t xml:space="preserve"> O princípio da segurança jurídica demanda regulamentos adequados para estas alternativas (ver Diretriz 3). Regulamentos legais devem especificar e explicar as várias alternativas disponíveis, o critério que determina seu uso, bem como as autoridades responsáveis por sua implementação e aplicação. </w:t>
      </w:r>
      <w:r>
        <w:rPr>
          <w:color w:val="000000"/>
          <w:spacing w:val="0"/>
          <w:w w:val="100"/>
          <w:position w:val="0"/>
          <w:sz w:val="18"/>
          <w:szCs w:val="18"/>
          <w:shd w:val="clear" w:color="auto" w:fill="auto"/>
          <w:vertAlign w:val="superscript"/>
          <w:lang w:val="pt-BR" w:eastAsia="pt-BR" w:bidi="pt-BR"/>
        </w:rPr>
        <w:t>61</w:t>
      </w:r>
    </w:p>
    <w:p>
      <w:pPr>
        <w:pStyle w:val="Style9"/>
        <w:keepNext w:val="0"/>
        <w:keepLines w:val="0"/>
        <w:widowControl w:val="0"/>
        <w:numPr>
          <w:ilvl w:val="0"/>
          <w:numId w:val="7"/>
        </w:numPr>
        <w:shd w:val="clear" w:color="auto" w:fill="auto"/>
        <w:tabs>
          <w:tab w:pos="375" w:val="left"/>
        </w:tabs>
        <w:bidi w:val="0"/>
        <w:spacing w:before="0" w:after="420" w:line="276" w:lineRule="auto"/>
        <w:ind w:left="360" w:right="0" w:hanging="360"/>
      </w:pPr>
      <w:r>
        <w:rPr>
          <w:color w:val="000000"/>
          <w:spacing w:val="0"/>
          <w:w w:val="100"/>
          <w:position w:val="0"/>
          <w:shd w:val="clear" w:color="auto" w:fill="auto"/>
          <w:lang w:val="pt-BR" w:eastAsia="pt-BR" w:bidi="pt-BR"/>
        </w:rPr>
        <w:t xml:space="preserve">Alternativas à detenção que restringem a liberdade de solicitantes de refúgio podem tem impactos nos seus direitos humanos e, portanto, estão </w:t>
      </w:r>
      <w:r>
        <w:rPr>
          <w:b/>
          <w:bCs/>
          <w:color w:val="000000"/>
          <w:spacing w:val="0"/>
          <w:w w:val="100"/>
          <w:position w:val="0"/>
          <w:shd w:val="clear" w:color="auto" w:fill="auto"/>
          <w:lang w:val="pt-BR" w:eastAsia="pt-BR" w:bidi="pt-BR"/>
        </w:rPr>
        <w:t>sujeitas às normas de direitos humanos</w:t>
      </w:r>
      <w:r>
        <w:rPr>
          <w:color w:val="000000"/>
          <w:spacing w:val="0"/>
          <w:w w:val="100"/>
          <w:position w:val="0"/>
          <w:shd w:val="clear" w:color="auto" w:fill="auto"/>
          <w:lang w:val="pt-BR" w:eastAsia="pt-BR" w:bidi="pt-BR"/>
        </w:rPr>
        <w:t xml:space="preserve">, incluindo revisão periódica de casos individuais por um órgão independente. </w:t>
      </w:r>
      <w:r>
        <w:rPr>
          <w:color w:val="000000"/>
          <w:spacing w:val="0"/>
          <w:w w:val="100"/>
          <w:position w:val="0"/>
          <w:sz w:val="18"/>
          <w:szCs w:val="18"/>
          <w:shd w:val="clear" w:color="auto" w:fill="auto"/>
          <w:vertAlign w:val="superscript"/>
          <w:lang w:val="pt-BR" w:eastAsia="pt-BR" w:bidi="pt-BR"/>
        </w:rPr>
        <w:t>62</w:t>
      </w: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 xml:space="preserve">Indivíduos sujeitos às alternativas devem ter acesso oportuno à mecanismos de reclamação eficazes, assim como a remédios, segundo apropriado. </w:t>
      </w:r>
      <w:r>
        <w:rPr>
          <w:color w:val="000000"/>
          <w:spacing w:val="0"/>
          <w:w w:val="100"/>
          <w:position w:val="0"/>
          <w:sz w:val="18"/>
          <w:szCs w:val="18"/>
          <w:shd w:val="clear" w:color="auto" w:fill="auto"/>
          <w:vertAlign w:val="superscript"/>
          <w:lang w:val="pt-BR" w:eastAsia="pt-BR" w:bidi="pt-BR"/>
        </w:rPr>
        <w:t>63</w:t>
      </w: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Alternativas à detenção devem estar disponíveis não só no papel como também acessíveis na prática.</w:t>
      </w:r>
      <w:r>
        <w:br w:type="page"/>
      </w:r>
    </w:p>
    <w:p>
      <w:pPr>
        <w:widowControl w:val="0"/>
        <w:spacing w:line="14" w:lineRule="exact"/>
      </w:pPr>
      <w:r>
        <w:drawing>
          <wp:anchor distT="0" distB="283210" distL="114300" distR="114300" simplePos="0" relativeHeight="125829413" behindDoc="0" locked="0" layoutInCell="1" allowOverlap="1">
            <wp:simplePos x="0" y="0"/>
            <wp:positionH relativeFrom="page">
              <wp:posOffset>359410</wp:posOffset>
            </wp:positionH>
            <wp:positionV relativeFrom="paragraph">
              <wp:posOffset>8890</wp:posOffset>
            </wp:positionV>
            <wp:extent cx="5334000" cy="298450"/>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69"/>
                    <a:stretch/>
                  </pic:blipFill>
                  <pic:spPr>
                    <a:xfrm>
                      <a:ext cx="5334000" cy="298450"/>
                    </a:xfrm>
                    <a:prstGeom prst="rect"/>
                  </pic:spPr>
                </pic:pic>
              </a:graphicData>
            </a:graphic>
          </wp:anchor>
        </w:drawing>
      </w:r>
    </w:p>
    <w:p>
      <w:pPr>
        <w:pStyle w:val="Style9"/>
        <w:keepNext w:val="0"/>
        <w:keepLines w:val="0"/>
        <w:widowControl w:val="0"/>
        <w:shd w:val="clear" w:color="auto" w:fill="auto"/>
        <w:bidi w:val="0"/>
        <w:spacing w:before="0" w:after="120" w:line="276" w:lineRule="auto"/>
        <w:ind w:left="380" w:right="0" w:hanging="380"/>
        <w:rPr>
          <w:sz w:val="18"/>
          <w:szCs w:val="18"/>
        </w:rPr>
      </w:pPr>
      <w:r>
        <w:rPr>
          <w:color w:val="000000"/>
          <w:spacing w:val="0"/>
          <w:w w:val="100"/>
          <w:position w:val="0"/>
          <w:sz w:val="18"/>
          <w:szCs w:val="18"/>
          <w:shd w:val="clear" w:color="auto" w:fill="auto"/>
          <w:lang w:val="pt-BR" w:eastAsia="pt-BR" w:bidi="pt-BR"/>
        </w:rPr>
        <w:t xml:space="preserve">38. Alternativas à detenção </w:t>
      </w:r>
      <w:r>
        <w:rPr>
          <w:b/>
          <w:bCs/>
          <w:color w:val="000000"/>
          <w:spacing w:val="0"/>
          <w:w w:val="100"/>
          <w:position w:val="0"/>
          <w:sz w:val="18"/>
          <w:szCs w:val="18"/>
          <w:shd w:val="clear" w:color="auto" w:fill="auto"/>
          <w:lang w:val="pt-BR" w:eastAsia="pt-BR" w:bidi="pt-BR"/>
        </w:rPr>
        <w:t>não devem ser usadas como formas alternativas de detenção</w:t>
      </w:r>
      <w:r>
        <w:rPr>
          <w:color w:val="000000"/>
          <w:spacing w:val="0"/>
          <w:w w:val="100"/>
          <w:position w:val="0"/>
          <w:sz w:val="18"/>
          <w:szCs w:val="18"/>
          <w:shd w:val="clear" w:color="auto" w:fill="auto"/>
          <w:lang w:val="pt-BR" w:eastAsia="pt-BR" w:bidi="pt-BR"/>
        </w:rPr>
        <w:t xml:space="preserve">; nem devem tornar-se alternativas à liberdade. Além disso, essas não devem ser aplicadas como substitutivas de arranjos normais abertos de recepção que não comprometam a liberdade de movimento de solicitantes de refúgio. </w:t>
      </w:r>
      <w:r>
        <w:rPr>
          <w:color w:val="000000"/>
          <w:spacing w:val="0"/>
          <w:w w:val="100"/>
          <w:position w:val="0"/>
          <w:sz w:val="18"/>
          <w:szCs w:val="18"/>
          <w:shd w:val="clear" w:color="auto" w:fill="auto"/>
          <w:vertAlign w:val="superscript"/>
          <w:lang w:val="pt-BR" w:eastAsia="pt-BR" w:bidi="pt-BR"/>
        </w:rPr>
        <w:t>64</w:t>
      </w:r>
    </w:p>
    <w:p>
      <w:pPr>
        <w:pStyle w:val="Style9"/>
        <w:keepNext w:val="0"/>
        <w:keepLines w:val="0"/>
        <w:widowControl w:val="0"/>
        <w:numPr>
          <w:ilvl w:val="0"/>
          <w:numId w:val="11"/>
        </w:numPr>
        <w:shd w:val="clear" w:color="auto" w:fill="auto"/>
        <w:tabs>
          <w:tab w:pos="394" w:val="left"/>
        </w:tabs>
        <w:bidi w:val="0"/>
        <w:spacing w:before="0" w:after="0" w:line="276" w:lineRule="auto"/>
        <w:ind w:left="380" w:right="0" w:hanging="380"/>
        <w:rPr>
          <w:sz w:val="18"/>
          <w:szCs w:val="18"/>
        </w:rPr>
      </w:pPr>
      <w:r>
        <w:rPr>
          <w:color w:val="000000"/>
          <w:spacing w:val="0"/>
          <w:w w:val="100"/>
          <w:position w:val="0"/>
          <w:sz w:val="18"/>
          <w:szCs w:val="18"/>
          <w:shd w:val="clear" w:color="auto" w:fill="auto"/>
          <w:lang w:val="pt-BR" w:eastAsia="pt-BR" w:bidi="pt-BR"/>
        </w:rPr>
        <w:t>Ao desenhar alternativas à detenção, é importante que os Estados observem</w:t>
      </w:r>
    </w:p>
    <w:p>
      <w:pPr>
        <w:pStyle w:val="Style9"/>
        <w:keepNext w:val="0"/>
        <w:keepLines w:val="0"/>
        <w:widowControl w:val="0"/>
        <w:shd w:val="clear" w:color="auto" w:fill="auto"/>
        <w:bidi w:val="0"/>
        <w:spacing w:before="0" w:after="0" w:line="276" w:lineRule="auto"/>
        <w:ind w:left="5480" w:right="0" w:hanging="5100"/>
        <w:jc w:val="left"/>
        <w:rPr>
          <w:sz w:val="18"/>
          <w:szCs w:val="18"/>
        </w:rPr>
      </w:pPr>
      <w:r>
        <w:rPr>
          <w:color w:val="000000"/>
          <w:spacing w:val="0"/>
          <w:w w:val="100"/>
          <w:position w:val="0"/>
          <w:sz w:val="18"/>
          <w:szCs w:val="18"/>
          <w:shd w:val="clear" w:color="auto" w:fill="auto"/>
          <w:lang w:val="pt-BR" w:eastAsia="pt-BR" w:bidi="pt-BR"/>
        </w:rPr>
        <w:t xml:space="preserve">o princípio de </w:t>
      </w:r>
      <w:r>
        <w:rPr>
          <w:b/>
          <w:bCs/>
          <w:color w:val="000000"/>
          <w:spacing w:val="0"/>
          <w:w w:val="100"/>
          <w:position w:val="0"/>
          <w:sz w:val="18"/>
          <w:szCs w:val="18"/>
          <w:shd w:val="clear" w:color="auto" w:fill="auto"/>
          <w:lang w:val="pt-BR" w:eastAsia="pt-BR" w:bidi="pt-BR"/>
        </w:rPr>
        <w:t xml:space="preserve">intervenção mínima </w:t>
      </w:r>
      <w:r>
        <w:rPr>
          <w:color w:val="000000"/>
          <w:spacing w:val="0"/>
          <w:w w:val="100"/>
          <w:position w:val="0"/>
          <w:sz w:val="18"/>
          <w:szCs w:val="18"/>
          <w:shd w:val="clear" w:color="auto" w:fill="auto"/>
          <w:lang w:val="pt-BR" w:eastAsia="pt-BR" w:bidi="pt-BR"/>
        </w:rPr>
        <w:t>e prestem atenção à situação específica</w:t>
      </w:r>
    </w:p>
    <w:p>
      <w:pPr>
        <w:pStyle w:val="Style9"/>
        <w:keepNext w:val="0"/>
        <w:keepLines w:val="0"/>
        <w:widowControl w:val="0"/>
        <w:shd w:val="clear" w:color="auto" w:fill="auto"/>
        <w:bidi w:val="0"/>
        <w:spacing w:before="0" w:after="0" w:line="206" w:lineRule="auto"/>
        <w:ind w:left="5480" w:right="0" w:hanging="5100"/>
        <w:jc w:val="left"/>
        <w:rPr>
          <w:sz w:val="13"/>
          <w:szCs w:val="13"/>
        </w:rPr>
      </w:pPr>
      <w:r>
        <w:rPr>
          <w:color w:val="000000"/>
          <w:spacing w:val="0"/>
          <w:w w:val="100"/>
          <w:position w:val="0"/>
          <w:sz w:val="18"/>
          <w:szCs w:val="18"/>
          <w:shd w:val="clear" w:color="auto" w:fill="auto"/>
          <w:lang w:val="pt-BR" w:eastAsia="pt-BR" w:bidi="pt-BR"/>
        </w:rPr>
        <w:t xml:space="preserve">de grupos vulneráveis particulares como crianças, gestantes, idosos, ou </w:t>
      </w:r>
      <w:r>
        <w:rPr>
          <w:color w:val="000000"/>
          <w:spacing w:val="0"/>
          <w:w w:val="100"/>
          <w:position w:val="0"/>
          <w:sz w:val="13"/>
          <w:szCs w:val="13"/>
          <w:shd w:val="clear" w:color="auto" w:fill="auto"/>
          <w:lang w:val="pt-BR" w:eastAsia="pt-BR" w:bidi="pt-BR"/>
        </w:rPr>
        <w:t>65</w:t>
      </w:r>
    </w:p>
    <w:p>
      <w:pPr>
        <w:pStyle w:val="Style9"/>
        <w:keepNext w:val="0"/>
        <w:keepLines w:val="0"/>
        <w:widowControl w:val="0"/>
        <w:shd w:val="clear" w:color="auto" w:fill="auto"/>
        <w:bidi w:val="0"/>
        <w:spacing w:before="0" w:after="0" w:line="180" w:lineRule="auto"/>
        <w:ind w:left="5480" w:right="0" w:hanging="5100"/>
        <w:jc w:val="left"/>
        <w:rPr>
          <w:sz w:val="18"/>
          <w:szCs w:val="18"/>
        </w:rPr>
      </w:pPr>
      <w:r>
        <w:rPr>
          <w:color w:val="000000"/>
          <w:spacing w:val="0"/>
          <w:w w:val="100"/>
          <w:position w:val="0"/>
          <w:sz w:val="18"/>
          <w:szCs w:val="18"/>
          <w:shd w:val="clear" w:color="auto" w:fill="auto"/>
          <w:lang w:val="pt-BR" w:eastAsia="pt-BR" w:bidi="pt-BR"/>
        </w:rPr>
        <w:t>pessoas com deficiência ou vivenciando trauma (ver Diretriz 9).</w:t>
      </w:r>
    </w:p>
    <w:p>
      <w:pPr>
        <w:widowControl w:val="0"/>
        <w:spacing w:line="14" w:lineRule="exact"/>
      </w:pPr>
      <w:r>
        <mc:AlternateContent>
          <mc:Choice Requires="wps">
            <w:drawing>
              <wp:anchor distT="681355" distB="472440" distL="114300" distR="2976245" simplePos="0" relativeHeight="125829414" behindDoc="0" locked="0" layoutInCell="1" allowOverlap="1">
                <wp:simplePos x="0" y="0"/>
                <wp:positionH relativeFrom="page">
                  <wp:posOffset>1444625</wp:posOffset>
                </wp:positionH>
                <wp:positionV relativeFrom="paragraph">
                  <wp:posOffset>681355</wp:posOffset>
                </wp:positionV>
                <wp:extent cx="472440" cy="140335"/>
                <wp:wrapTopAndBottom/>
                <wp:docPr id="89" name="Shape 89"/>
                <a:graphic xmlns:a="http://schemas.openxmlformats.org/drawingml/2006/main">
                  <a:graphicData uri="http://schemas.microsoft.com/office/word/2010/wordprocessingShape">
                    <wps:wsp>
                      <wps:cNvSpPr txBox="1"/>
                      <wps:spPr>
                        <a:xfrm>
                          <a:ext cx="472440" cy="1403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Liberdade</w:t>
                            </w:r>
                          </w:p>
                        </w:txbxContent>
                      </wps:txbx>
                      <wps:bodyPr lIns="0" tIns="0" rIns="0" bIns="0">
                        <a:noAutoFit/>
                      </wps:bodyPr>
                    </wps:wsp>
                  </a:graphicData>
                </a:graphic>
              </wp:anchor>
            </w:drawing>
          </mc:Choice>
          <mc:Fallback>
            <w:pict>
              <v:shape id="_x0000_s1115" type="#_x0000_t202" style="position:absolute;margin-left:113.75pt;margin-top:53.649999999999999pt;width:37.200000000000003pt;height:11.050000000000001pt;z-index:-125829339;mso-wrap-distance-left:9.pt;mso-wrap-distance-top:53.649999999999999pt;mso-wrap-distance-right:234.34999999999999pt;mso-wrap-distance-bottom:37.200000000000003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Liberdade</w:t>
                      </w:r>
                    </w:p>
                  </w:txbxContent>
                </v:textbox>
                <w10:wrap type="topAndBottom" anchorx="page"/>
              </v:shape>
            </w:pict>
          </mc:Fallback>
        </mc:AlternateContent>
      </w:r>
      <w:r>
        <w:drawing>
          <wp:anchor distT="1113790" distB="0" distL="248285" distR="3159125" simplePos="0" relativeHeight="125829416" behindDoc="0" locked="0" layoutInCell="1" allowOverlap="1">
            <wp:simplePos x="0" y="0"/>
            <wp:positionH relativeFrom="page">
              <wp:posOffset>1578610</wp:posOffset>
            </wp:positionH>
            <wp:positionV relativeFrom="paragraph">
              <wp:posOffset>1113790</wp:posOffset>
            </wp:positionV>
            <wp:extent cx="158750" cy="189230"/>
            <wp:wrapTopAndBottom/>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71"/>
                    <a:stretch/>
                  </pic:blipFill>
                  <pic:spPr>
                    <a:xfrm>
                      <a:ext cx="158750" cy="189230"/>
                    </a:xfrm>
                    <a:prstGeom prst="rect"/>
                  </pic:spPr>
                </pic:pic>
              </a:graphicData>
            </a:graphic>
          </wp:anchor>
        </w:drawing>
      </w:r>
      <w:r>
        <mc:AlternateContent>
          <mc:Choice Requires="wps">
            <w:drawing>
              <wp:anchor distT="610870" distB="396240" distL="1461770" distR="1574165" simplePos="0" relativeHeight="125829417" behindDoc="0" locked="0" layoutInCell="1" allowOverlap="1">
                <wp:simplePos x="0" y="0"/>
                <wp:positionH relativeFrom="page">
                  <wp:posOffset>2791460</wp:posOffset>
                </wp:positionH>
                <wp:positionV relativeFrom="paragraph">
                  <wp:posOffset>610870</wp:posOffset>
                </wp:positionV>
                <wp:extent cx="527050" cy="286385"/>
                <wp:wrapTopAndBottom/>
                <wp:docPr id="93" name="Shape 93"/>
                <a:graphic xmlns:a="http://schemas.openxmlformats.org/drawingml/2006/main">
                  <a:graphicData uri="http://schemas.microsoft.com/office/word/2010/wordprocessingShape">
                    <wps:wsp>
                      <wps:cNvSpPr txBox="1"/>
                      <wps:spPr>
                        <a:xfrm>
                          <a:ext cx="527050" cy="28638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Residência</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designada</w:t>
                            </w:r>
                          </w:p>
                        </w:txbxContent>
                      </wps:txbx>
                      <wps:bodyPr lIns="0" tIns="0" rIns="0" bIns="0">
                        <a:noAutoFit/>
                      </wps:bodyPr>
                    </wps:wsp>
                  </a:graphicData>
                </a:graphic>
              </wp:anchor>
            </w:drawing>
          </mc:Choice>
          <mc:Fallback>
            <w:pict>
              <v:shape id="_x0000_s1119" type="#_x0000_t202" style="position:absolute;margin-left:219.80000000000001pt;margin-top:48.100000000000001pt;width:41.5pt;height:22.550000000000001pt;z-index:-125829336;mso-wrap-distance-left:115.09999999999999pt;mso-wrap-distance-top:48.100000000000001pt;mso-wrap-distance-right:123.95pt;mso-wrap-distance-bottom:31.19999999999999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Residência</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designada</w:t>
                      </w:r>
                    </w:p>
                  </w:txbxContent>
                </v:textbox>
                <w10:wrap type="topAndBottom" anchorx="page"/>
              </v:shape>
            </w:pict>
          </mc:Fallback>
        </mc:AlternateContent>
      </w:r>
      <w:r>
        <w:drawing>
          <wp:anchor distT="1113790" distB="0" distL="1668780" distR="1738630" simplePos="0" relativeHeight="125829419" behindDoc="0" locked="0" layoutInCell="1" allowOverlap="1">
            <wp:simplePos x="0" y="0"/>
            <wp:positionH relativeFrom="page">
              <wp:posOffset>2999105</wp:posOffset>
            </wp:positionH>
            <wp:positionV relativeFrom="paragraph">
              <wp:posOffset>1113790</wp:posOffset>
            </wp:positionV>
            <wp:extent cx="158750" cy="189230"/>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73"/>
                    <a:stretch/>
                  </pic:blipFill>
                  <pic:spPr>
                    <a:xfrm>
                      <a:ext cx="158750" cy="189230"/>
                    </a:xfrm>
                    <a:prstGeom prst="rect"/>
                  </pic:spPr>
                </pic:pic>
              </a:graphicData>
            </a:graphic>
          </wp:anchor>
        </w:drawing>
      </w:r>
      <w:r>
        <mc:AlternateContent>
          <mc:Choice Requires="wps">
            <w:drawing>
              <wp:anchor distT="495300" distB="402590" distL="2820670" distR="114300" simplePos="0" relativeHeight="125829420" behindDoc="0" locked="0" layoutInCell="1" allowOverlap="1">
                <wp:simplePos x="0" y="0"/>
                <wp:positionH relativeFrom="page">
                  <wp:posOffset>4150995</wp:posOffset>
                </wp:positionH>
                <wp:positionV relativeFrom="paragraph">
                  <wp:posOffset>495300</wp:posOffset>
                </wp:positionV>
                <wp:extent cx="628015" cy="396240"/>
                <wp:wrapTopAndBottom/>
                <wp:docPr id="97" name="Shape 97"/>
                <a:graphic xmlns:a="http://schemas.openxmlformats.org/drawingml/2006/main">
                  <a:graphicData uri="http://schemas.microsoft.com/office/word/2010/wordprocessingShape">
                    <wps:wsp>
                      <wps:cNvSpPr txBox="1"/>
                      <wps:spPr>
                        <a:xfrm>
                          <a:ext cx="628015" cy="396240"/>
                        </a:xfrm>
                        <a:prstGeom prst="rect"/>
                        <a:noFill/>
                      </wps:spPr>
                      <wps:txbx>
                        <w:txbxContent>
                          <w:p>
                            <w:pPr>
                              <w:pStyle w:val="Style9"/>
                              <w:keepNext w:val="0"/>
                              <w:keepLines w:val="0"/>
                              <w:widowControl w:val="0"/>
                              <w:pBdr>
                                <w:top w:val="single" w:sz="0" w:space="0" w:color="B98D62"/>
                                <w:left w:val="single" w:sz="0" w:space="0" w:color="B98D62"/>
                                <w:bottom w:val="single" w:sz="0" w:space="0" w:color="B98D62"/>
                                <w:right w:val="single" w:sz="0" w:space="0" w:color="B98D62"/>
                              </w:pBdr>
                              <w:shd w:val="clear" w:color="auto" w:fill="B98D62"/>
                              <w:bidi w:val="0"/>
                              <w:spacing w:before="0" w:after="0" w:line="240" w:lineRule="auto"/>
                              <w:ind w:left="0" w:right="0" w:firstLine="0"/>
                              <w:jc w:val="left"/>
                              <w:rPr>
                                <w:sz w:val="16"/>
                                <w:szCs w:val="16"/>
                              </w:rPr>
                            </w:pPr>
                            <w:r>
                              <w:rPr>
                                <w:color w:val="FFFFFF"/>
                                <w:spacing w:val="0"/>
                                <w:w w:val="100"/>
                                <w:position w:val="0"/>
                                <w:sz w:val="16"/>
                                <w:szCs w:val="16"/>
                                <w:shd w:val="clear" w:color="auto" w:fill="auto"/>
                                <w:lang w:val="pt-BR" w:eastAsia="pt-BR" w:bidi="pt-BR"/>
                              </w:rPr>
                              <w:t>Monitoramen</w:t>
                            </w:r>
                          </w:p>
                          <w:p>
                            <w:pPr>
                              <w:pStyle w:val="Style9"/>
                              <w:keepNext w:val="0"/>
                              <w:keepLines w:val="0"/>
                              <w:widowControl w:val="0"/>
                              <w:pBdr>
                                <w:top w:val="single" w:sz="0" w:space="0" w:color="B98D62"/>
                                <w:left w:val="single" w:sz="0" w:space="0" w:color="B98D62"/>
                                <w:bottom w:val="single" w:sz="0" w:space="0" w:color="B98D62"/>
                                <w:right w:val="single" w:sz="0" w:space="0" w:color="B98D62"/>
                              </w:pBdr>
                              <w:shd w:val="clear" w:color="auto" w:fill="B98D62"/>
                              <w:bidi w:val="0"/>
                              <w:spacing w:before="0" w:after="0" w:line="240" w:lineRule="auto"/>
                              <w:ind w:left="0" w:right="0" w:firstLine="0"/>
                              <w:jc w:val="left"/>
                              <w:rPr>
                                <w:sz w:val="16"/>
                                <w:szCs w:val="16"/>
                              </w:rPr>
                            </w:pPr>
                            <w:r>
                              <w:rPr>
                                <w:color w:val="FFFFFF"/>
                                <w:spacing w:val="0"/>
                                <w:w w:val="100"/>
                                <w:position w:val="0"/>
                                <w:sz w:val="16"/>
                                <w:szCs w:val="16"/>
                                <w:shd w:val="clear" w:color="auto" w:fill="auto"/>
                                <w:lang w:val="pt-BR" w:eastAsia="pt-BR" w:bidi="pt-BR"/>
                              </w:rPr>
                              <w:t>to</w:t>
                            </w:r>
                          </w:p>
                          <w:p>
                            <w:pPr>
                              <w:pStyle w:val="Style9"/>
                              <w:keepNext w:val="0"/>
                              <w:keepLines w:val="0"/>
                              <w:widowControl w:val="0"/>
                              <w:pBdr>
                                <w:top w:val="single" w:sz="0" w:space="0" w:color="B98D62"/>
                                <w:left w:val="single" w:sz="0" w:space="0" w:color="B98D62"/>
                                <w:bottom w:val="single" w:sz="0" w:space="0" w:color="B98D62"/>
                                <w:right w:val="single" w:sz="0" w:space="0" w:color="B98D62"/>
                              </w:pBdr>
                              <w:shd w:val="clear" w:color="auto" w:fill="B98D62"/>
                              <w:bidi w:val="0"/>
                              <w:spacing w:before="0" w:after="0" w:line="240" w:lineRule="auto"/>
                              <w:ind w:left="160" w:right="0" w:firstLine="0"/>
                              <w:jc w:val="left"/>
                              <w:rPr>
                                <w:sz w:val="16"/>
                                <w:szCs w:val="16"/>
                              </w:rPr>
                            </w:pPr>
                            <w:r>
                              <w:rPr>
                                <w:color w:val="FFFFFF"/>
                                <w:spacing w:val="0"/>
                                <w:w w:val="100"/>
                                <w:position w:val="0"/>
                                <w:sz w:val="16"/>
                                <w:szCs w:val="16"/>
                                <w:shd w:val="clear" w:color="auto" w:fill="auto"/>
                                <w:lang w:val="pt-BR" w:eastAsia="pt-BR" w:bidi="pt-BR"/>
                              </w:rPr>
                              <w:t>Eletrônico</w:t>
                            </w:r>
                          </w:p>
                        </w:txbxContent>
                      </wps:txbx>
                      <wps:bodyPr lIns="0" tIns="0" rIns="0" bIns="0">
                        <a:noAutoFit/>
                      </wps:bodyPr>
                    </wps:wsp>
                  </a:graphicData>
                </a:graphic>
              </wp:anchor>
            </w:drawing>
          </mc:Choice>
          <mc:Fallback>
            <w:pict>
              <v:shape id="_x0000_s1123" type="#_x0000_t202" style="position:absolute;margin-left:326.85000000000002pt;margin-top:39.pt;width:49.450000000000003pt;height:31.199999999999999pt;z-index:-125829333;mso-wrap-distance-left:222.09999999999999pt;mso-wrap-distance-top:39.pt;mso-wrap-distance-right:9.pt;mso-wrap-distance-bottom:31.699999999999999pt;mso-position-horizontal-relative:page" filled="f" stroked="f">
                <v:textbox inset="0,0,0,0">
                  <w:txbxContent>
                    <w:p>
                      <w:pPr>
                        <w:pStyle w:val="Style9"/>
                        <w:keepNext w:val="0"/>
                        <w:keepLines w:val="0"/>
                        <w:widowControl w:val="0"/>
                        <w:pBdr>
                          <w:top w:val="single" w:sz="0" w:space="0" w:color="B98D62"/>
                          <w:left w:val="single" w:sz="0" w:space="0" w:color="B98D62"/>
                          <w:bottom w:val="single" w:sz="0" w:space="0" w:color="B98D62"/>
                          <w:right w:val="single" w:sz="0" w:space="0" w:color="B98D62"/>
                        </w:pBdr>
                        <w:shd w:val="clear" w:color="auto" w:fill="B98D62"/>
                        <w:bidi w:val="0"/>
                        <w:spacing w:before="0" w:after="0" w:line="240" w:lineRule="auto"/>
                        <w:ind w:left="0" w:right="0" w:firstLine="0"/>
                        <w:jc w:val="left"/>
                        <w:rPr>
                          <w:sz w:val="16"/>
                          <w:szCs w:val="16"/>
                        </w:rPr>
                      </w:pPr>
                      <w:r>
                        <w:rPr>
                          <w:color w:val="FFFFFF"/>
                          <w:spacing w:val="0"/>
                          <w:w w:val="100"/>
                          <w:position w:val="0"/>
                          <w:sz w:val="16"/>
                          <w:szCs w:val="16"/>
                          <w:shd w:val="clear" w:color="auto" w:fill="auto"/>
                          <w:lang w:val="pt-BR" w:eastAsia="pt-BR" w:bidi="pt-BR"/>
                        </w:rPr>
                        <w:t>Monitoramen</w:t>
                      </w:r>
                    </w:p>
                    <w:p>
                      <w:pPr>
                        <w:pStyle w:val="Style9"/>
                        <w:keepNext w:val="0"/>
                        <w:keepLines w:val="0"/>
                        <w:widowControl w:val="0"/>
                        <w:pBdr>
                          <w:top w:val="single" w:sz="0" w:space="0" w:color="B98D62"/>
                          <w:left w:val="single" w:sz="0" w:space="0" w:color="B98D62"/>
                          <w:bottom w:val="single" w:sz="0" w:space="0" w:color="B98D62"/>
                          <w:right w:val="single" w:sz="0" w:space="0" w:color="B98D62"/>
                        </w:pBdr>
                        <w:shd w:val="clear" w:color="auto" w:fill="B98D62"/>
                        <w:bidi w:val="0"/>
                        <w:spacing w:before="0" w:after="0" w:line="240" w:lineRule="auto"/>
                        <w:ind w:left="0" w:right="0" w:firstLine="0"/>
                        <w:jc w:val="left"/>
                        <w:rPr>
                          <w:sz w:val="16"/>
                          <w:szCs w:val="16"/>
                        </w:rPr>
                      </w:pPr>
                      <w:r>
                        <w:rPr>
                          <w:color w:val="FFFFFF"/>
                          <w:spacing w:val="0"/>
                          <w:w w:val="100"/>
                          <w:position w:val="0"/>
                          <w:sz w:val="16"/>
                          <w:szCs w:val="16"/>
                          <w:shd w:val="clear" w:color="auto" w:fill="auto"/>
                          <w:lang w:val="pt-BR" w:eastAsia="pt-BR" w:bidi="pt-BR"/>
                        </w:rPr>
                        <w:t>to</w:t>
                      </w:r>
                    </w:p>
                    <w:p>
                      <w:pPr>
                        <w:pStyle w:val="Style9"/>
                        <w:keepNext w:val="0"/>
                        <w:keepLines w:val="0"/>
                        <w:widowControl w:val="0"/>
                        <w:pBdr>
                          <w:top w:val="single" w:sz="0" w:space="0" w:color="B98D62"/>
                          <w:left w:val="single" w:sz="0" w:space="0" w:color="B98D62"/>
                          <w:bottom w:val="single" w:sz="0" w:space="0" w:color="B98D62"/>
                          <w:right w:val="single" w:sz="0" w:space="0" w:color="B98D62"/>
                        </w:pBdr>
                        <w:shd w:val="clear" w:color="auto" w:fill="B98D62"/>
                        <w:bidi w:val="0"/>
                        <w:spacing w:before="0" w:after="0" w:line="240" w:lineRule="auto"/>
                        <w:ind w:left="160" w:right="0" w:firstLine="0"/>
                        <w:jc w:val="left"/>
                        <w:rPr>
                          <w:sz w:val="16"/>
                          <w:szCs w:val="16"/>
                        </w:rPr>
                      </w:pPr>
                      <w:r>
                        <w:rPr>
                          <w:color w:val="FFFFFF"/>
                          <w:spacing w:val="0"/>
                          <w:w w:val="100"/>
                          <w:position w:val="0"/>
                          <w:sz w:val="16"/>
                          <w:szCs w:val="16"/>
                          <w:shd w:val="clear" w:color="auto" w:fill="auto"/>
                          <w:lang w:val="pt-BR" w:eastAsia="pt-BR" w:bidi="pt-BR"/>
                        </w:rPr>
                        <w:t>Eletrônico</w:t>
                      </w:r>
                    </w:p>
                  </w:txbxContent>
                </v:textbox>
                <w10:wrap type="topAndBottom" anchorx="page"/>
              </v:shape>
            </w:pict>
          </mc:Fallback>
        </mc:AlternateContent>
      </w:r>
      <w:r>
        <w:drawing>
          <wp:anchor distT="1113790" distB="0" distL="3089275" distR="315595" simplePos="0" relativeHeight="125829422" behindDoc="0" locked="0" layoutInCell="1" allowOverlap="1">
            <wp:simplePos x="0" y="0"/>
            <wp:positionH relativeFrom="page">
              <wp:posOffset>4418965</wp:posOffset>
            </wp:positionH>
            <wp:positionV relativeFrom="paragraph">
              <wp:posOffset>1113790</wp:posOffset>
            </wp:positionV>
            <wp:extent cx="158750" cy="189230"/>
            <wp:wrapTopAndBottom/>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75"/>
                    <a:stretch/>
                  </pic:blipFill>
                  <pic:spPr>
                    <a:xfrm>
                      <a:ext cx="158750" cy="189230"/>
                    </a:xfrm>
                    <a:prstGeom prst="rect"/>
                  </pic:spPr>
                </pic:pic>
              </a:graphicData>
            </a:graphic>
          </wp:anchor>
        </w:drawing>
      </w:r>
    </w:p>
    <w:p>
      <w:pPr>
        <w:widowControl w:val="0"/>
        <w:spacing w:line="14" w:lineRule="exact"/>
      </w:pPr>
      <w:r>
        <mc:AlternateContent>
          <mc:Choice Requires="wps">
            <w:drawing>
              <wp:anchor distT="165100" distB="0" distL="114300" distR="2842260" simplePos="0" relativeHeight="125829423" behindDoc="0" locked="0" layoutInCell="1" allowOverlap="1">
                <wp:simplePos x="0" y="0"/>
                <wp:positionH relativeFrom="page">
                  <wp:posOffset>1310005</wp:posOffset>
                </wp:positionH>
                <wp:positionV relativeFrom="paragraph">
                  <wp:posOffset>165100</wp:posOffset>
                </wp:positionV>
                <wp:extent cx="725170" cy="494030"/>
                <wp:wrapTopAndBottom/>
                <wp:docPr id="101" name="Shape 101"/>
                <a:graphic xmlns:a="http://schemas.openxmlformats.org/drawingml/2006/main">
                  <a:graphicData uri="http://schemas.microsoft.com/office/word/2010/wordprocessingShape">
                    <wps:wsp>
                      <wps:cNvSpPr txBox="1"/>
                      <wps:spPr>
                        <a:xfrm>
                          <a:ext cx="725170" cy="494030"/>
                        </a:xfrm>
                        <a:prstGeom prst="rect"/>
                        <a:noFill/>
                      </wps:spPr>
                      <wps:txbx>
                        <w:txbxContent>
                          <w:p>
                            <w:pPr>
                              <w:pStyle w:val="Style9"/>
                              <w:keepNext w:val="0"/>
                              <w:keepLines w:val="0"/>
                              <w:widowControl w:val="0"/>
                              <w:shd w:val="clear" w:color="auto" w:fill="auto"/>
                              <w:bidi w:val="0"/>
                              <w:spacing w:before="0" w:after="0" w:line="322" w:lineRule="auto"/>
                              <w:ind w:left="0" w:right="0" w:firstLine="0"/>
                              <w:jc w:val="center"/>
                              <w:rPr>
                                <w:sz w:val="16"/>
                                <w:szCs w:val="16"/>
                              </w:rPr>
                            </w:pPr>
                            <w:r>
                              <w:rPr>
                                <w:color w:val="000000"/>
                                <w:spacing w:val="0"/>
                                <w:w w:val="100"/>
                                <w:position w:val="0"/>
                                <w:sz w:val="16"/>
                                <w:szCs w:val="16"/>
                                <w:shd w:val="clear" w:color="auto" w:fill="auto"/>
                                <w:lang w:val="pt-BR" w:eastAsia="pt-BR" w:bidi="pt-BR"/>
                              </w:rPr>
                              <w:t>Registro</w:t>
                              <w:br/>
                              <w:t>e/ou entrega</w:t>
                              <w:br/>
                              <w:t>de documentos</w:t>
                            </w:r>
                          </w:p>
                        </w:txbxContent>
                      </wps:txbx>
                      <wps:bodyPr lIns="0" tIns="0" rIns="0" bIns="0">
                        <a:noAutoFit/>
                      </wps:bodyPr>
                    </wps:wsp>
                  </a:graphicData>
                </a:graphic>
              </wp:anchor>
            </w:drawing>
          </mc:Choice>
          <mc:Fallback>
            <w:pict>
              <v:shape id="_x0000_s1127" type="#_x0000_t202" style="position:absolute;margin-left:103.15000000000001pt;margin-top:13.pt;width:57.100000000000001pt;height:38.899999999999999pt;z-index:-125829330;mso-wrap-distance-left:9.pt;mso-wrap-distance-top:13.pt;mso-wrap-distance-right:223.80000000000001pt;mso-position-horizontal-relative:page" filled="f" stroked="f">
                <v:textbox inset="0,0,0,0">
                  <w:txbxContent>
                    <w:p>
                      <w:pPr>
                        <w:pStyle w:val="Style9"/>
                        <w:keepNext w:val="0"/>
                        <w:keepLines w:val="0"/>
                        <w:widowControl w:val="0"/>
                        <w:shd w:val="clear" w:color="auto" w:fill="auto"/>
                        <w:bidi w:val="0"/>
                        <w:spacing w:before="0" w:after="0" w:line="322" w:lineRule="auto"/>
                        <w:ind w:left="0" w:right="0" w:firstLine="0"/>
                        <w:jc w:val="center"/>
                        <w:rPr>
                          <w:sz w:val="16"/>
                          <w:szCs w:val="16"/>
                        </w:rPr>
                      </w:pPr>
                      <w:r>
                        <w:rPr>
                          <w:color w:val="000000"/>
                          <w:spacing w:val="0"/>
                          <w:w w:val="100"/>
                          <w:position w:val="0"/>
                          <w:sz w:val="16"/>
                          <w:szCs w:val="16"/>
                          <w:shd w:val="clear" w:color="auto" w:fill="auto"/>
                          <w:lang w:val="pt-BR" w:eastAsia="pt-BR" w:bidi="pt-BR"/>
                        </w:rPr>
                        <w:t>Registro</w:t>
                        <w:br/>
                        <w:t>e/ou entrega</w:t>
                        <w:br/>
                        <w:t>de documentos</w:t>
                      </w:r>
                    </w:p>
                  </w:txbxContent>
                </v:textbox>
                <w10:wrap type="topAndBottom" anchorx="page"/>
              </v:shape>
            </w:pict>
          </mc:Fallback>
        </mc:AlternateContent>
      </w:r>
      <w:r>
        <mc:AlternateContent>
          <mc:Choice Requires="wps">
            <w:drawing>
              <wp:anchor distT="165100" distB="207645" distL="1397635" distR="1294130" simplePos="0" relativeHeight="125829425" behindDoc="0" locked="0" layoutInCell="1" allowOverlap="1">
                <wp:simplePos x="0" y="0"/>
                <wp:positionH relativeFrom="page">
                  <wp:posOffset>2593340</wp:posOffset>
                </wp:positionH>
                <wp:positionV relativeFrom="paragraph">
                  <wp:posOffset>165100</wp:posOffset>
                </wp:positionV>
                <wp:extent cx="990600" cy="277495"/>
                <wp:wrapTopAndBottom/>
                <wp:docPr id="103" name="Shape 103"/>
                <a:graphic xmlns:a="http://schemas.openxmlformats.org/drawingml/2006/main">
                  <a:graphicData uri="http://schemas.microsoft.com/office/word/2010/wordprocessingShape">
                    <wps:wsp>
                      <wps:cNvSpPr txBox="1"/>
                      <wps:spPr>
                        <a:xfrm>
                          <a:ext cx="990600" cy="27749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Liberação/supervisão</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pt-BR" w:eastAsia="pt-BR" w:bidi="pt-BR"/>
                              </w:rPr>
                              <w:t>cominitária</w:t>
                            </w:r>
                          </w:p>
                        </w:txbxContent>
                      </wps:txbx>
                      <wps:bodyPr lIns="0" tIns="0" rIns="0" bIns="0">
                        <a:noAutoFit/>
                      </wps:bodyPr>
                    </wps:wsp>
                  </a:graphicData>
                </a:graphic>
              </wp:anchor>
            </w:drawing>
          </mc:Choice>
          <mc:Fallback>
            <w:pict>
              <v:shape id="_x0000_s1129" type="#_x0000_t202" style="position:absolute;margin-left:204.19999999999999pt;margin-top:13.pt;width:78.pt;height:21.850000000000001pt;z-index:-125829328;mso-wrap-distance-left:110.05pt;mso-wrap-distance-top:13.pt;mso-wrap-distance-right:101.90000000000001pt;mso-wrap-distance-bottom:16.350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Liberação/supervisão</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pt-BR" w:eastAsia="pt-BR" w:bidi="pt-BR"/>
                        </w:rPr>
                        <w:t>cominitária</w:t>
                      </w:r>
                    </w:p>
                  </w:txbxContent>
                </v:textbox>
                <w10:wrap type="topAndBottom" anchorx="page"/>
              </v:shape>
            </w:pict>
          </mc:Fallback>
        </mc:AlternateContent>
      </w:r>
      <w:r>
        <mc:AlternateContent>
          <mc:Choice Requires="wps">
            <w:drawing>
              <wp:anchor distT="180340" distB="24765" distL="2970530" distR="114300" simplePos="0" relativeHeight="125829427" behindDoc="0" locked="0" layoutInCell="1" allowOverlap="1">
                <wp:simplePos x="0" y="0"/>
                <wp:positionH relativeFrom="page">
                  <wp:posOffset>4166235</wp:posOffset>
                </wp:positionH>
                <wp:positionV relativeFrom="paragraph">
                  <wp:posOffset>180340</wp:posOffset>
                </wp:positionV>
                <wp:extent cx="597535" cy="445135"/>
                <wp:wrapTopAndBottom/>
                <wp:docPr id="105" name="Shape 105"/>
                <a:graphic xmlns:a="http://schemas.openxmlformats.org/drawingml/2006/main">
                  <a:graphicData uri="http://schemas.microsoft.com/office/word/2010/wordprocessingShape">
                    <wps:wsp>
                      <wps:cNvSpPr txBox="1"/>
                      <wps:spPr>
                        <a:xfrm>
                          <a:ext cx="597535" cy="445135"/>
                        </a:xfrm>
                        <a:prstGeom prst="rect"/>
                        <a:noFill/>
                      </wps:spPr>
                      <wps:txbx>
                        <w:txbxContent>
                          <w:p>
                            <w:pPr>
                              <w:pStyle w:val="Style2"/>
                              <w:keepNext w:val="0"/>
                              <w:keepLines w:val="0"/>
                              <w:widowControl w:val="0"/>
                              <w:pBdr>
                                <w:top w:val="single" w:sz="0" w:space="0" w:color="B66E56"/>
                                <w:left w:val="single" w:sz="0" w:space="0" w:color="B66E56"/>
                                <w:bottom w:val="single" w:sz="0" w:space="0" w:color="B66E56"/>
                                <w:right w:val="single" w:sz="0" w:space="0" w:color="B66E56"/>
                              </w:pBdr>
                              <w:shd w:val="clear" w:color="auto" w:fill="B66E56"/>
                              <w:bidi w:val="0"/>
                              <w:spacing w:before="0" w:after="60" w:line="240" w:lineRule="auto"/>
                              <w:ind w:left="0" w:right="0" w:firstLine="0"/>
                              <w:jc w:val="left"/>
                              <w:rPr>
                                <w:sz w:val="14"/>
                                <w:szCs w:val="14"/>
                              </w:rPr>
                            </w:pPr>
                            <w:r>
                              <w:rPr>
                                <w:color w:val="FFFFFF"/>
                                <w:spacing w:val="0"/>
                                <w:w w:val="100"/>
                                <w:position w:val="0"/>
                                <w:sz w:val="14"/>
                                <w:szCs w:val="14"/>
                                <w:shd w:val="clear" w:color="auto" w:fill="auto"/>
                                <w:lang w:val="pt-BR" w:eastAsia="pt-BR" w:bidi="pt-BR"/>
                              </w:rPr>
                              <w:t>Recolhimento</w:t>
                            </w:r>
                          </w:p>
                          <w:p>
                            <w:pPr>
                              <w:pStyle w:val="Style2"/>
                              <w:keepNext w:val="0"/>
                              <w:keepLines w:val="0"/>
                              <w:widowControl w:val="0"/>
                              <w:pBdr>
                                <w:top w:val="single" w:sz="0" w:space="0" w:color="B66E56"/>
                                <w:left w:val="single" w:sz="0" w:space="0" w:color="B66E56"/>
                                <w:bottom w:val="single" w:sz="0" w:space="0" w:color="B66E56"/>
                                <w:right w:val="single" w:sz="0" w:space="0" w:color="B66E56"/>
                              </w:pBdr>
                              <w:shd w:val="clear" w:color="auto" w:fill="B66E56"/>
                              <w:bidi w:val="0"/>
                              <w:spacing w:before="0" w:after="100" w:line="240" w:lineRule="auto"/>
                              <w:ind w:left="0" w:right="0" w:firstLine="0"/>
                              <w:jc w:val="left"/>
                              <w:rPr>
                                <w:sz w:val="14"/>
                                <w:szCs w:val="14"/>
                              </w:rPr>
                            </w:pPr>
                            <w:r>
                              <w:rPr>
                                <w:color w:val="FFFFFF"/>
                                <w:spacing w:val="0"/>
                                <w:w w:val="100"/>
                                <w:position w:val="0"/>
                                <w:sz w:val="14"/>
                                <w:szCs w:val="14"/>
                                <w:shd w:val="clear" w:color="auto" w:fill="auto"/>
                                <w:lang w:val="pt-BR" w:eastAsia="pt-BR" w:bidi="pt-BR"/>
                              </w:rPr>
                              <w:t>domiciliar</w:t>
                            </w:r>
                          </w:p>
                          <w:p>
                            <w:pPr>
                              <w:pStyle w:val="Style2"/>
                              <w:keepNext w:val="0"/>
                              <w:keepLines w:val="0"/>
                              <w:widowControl w:val="0"/>
                              <w:pBdr>
                                <w:top w:val="single" w:sz="0" w:space="0" w:color="B66E56"/>
                                <w:left w:val="single" w:sz="0" w:space="0" w:color="B66E56"/>
                                <w:bottom w:val="single" w:sz="0" w:space="0" w:color="B66E56"/>
                                <w:right w:val="single" w:sz="0" w:space="0" w:color="B66E56"/>
                              </w:pBdr>
                              <w:shd w:val="clear" w:color="auto" w:fill="B66E56"/>
                              <w:bidi w:val="0"/>
                              <w:spacing w:before="0" w:after="80" w:line="240" w:lineRule="auto"/>
                              <w:ind w:left="0" w:right="0" w:firstLine="0"/>
                              <w:jc w:val="left"/>
                              <w:rPr>
                                <w:sz w:val="14"/>
                                <w:szCs w:val="14"/>
                              </w:rPr>
                            </w:pPr>
                            <w:r>
                              <w:rPr>
                                <w:color w:val="FFFFFF"/>
                                <w:spacing w:val="0"/>
                                <w:w w:val="100"/>
                                <w:position w:val="0"/>
                                <w:sz w:val="14"/>
                                <w:szCs w:val="14"/>
                                <w:shd w:val="clear" w:color="auto" w:fill="auto"/>
                                <w:lang w:val="pt-BR" w:eastAsia="pt-BR" w:bidi="pt-BR"/>
                              </w:rPr>
                              <w:t>obrigatório</w:t>
                            </w:r>
                          </w:p>
                        </w:txbxContent>
                      </wps:txbx>
                      <wps:bodyPr lIns="0" tIns="0" rIns="0" bIns="0">
                        <a:noAutoFit/>
                      </wps:bodyPr>
                    </wps:wsp>
                  </a:graphicData>
                </a:graphic>
              </wp:anchor>
            </w:drawing>
          </mc:Choice>
          <mc:Fallback>
            <w:pict>
              <v:shape id="_x0000_s1131" type="#_x0000_t202" style="position:absolute;margin-left:328.05000000000001pt;margin-top:14.199999999999999pt;width:47.049999999999997pt;height:35.049999999999997pt;z-index:-125829326;mso-wrap-distance-left:233.90000000000001pt;mso-wrap-distance-top:14.199999999999999pt;mso-wrap-distance-right:9.pt;mso-wrap-distance-bottom:1.95pt;mso-position-horizontal-relative:page" filled="f" stroked="f">
                <v:textbox inset="0,0,0,0">
                  <w:txbxContent>
                    <w:p>
                      <w:pPr>
                        <w:pStyle w:val="Style2"/>
                        <w:keepNext w:val="0"/>
                        <w:keepLines w:val="0"/>
                        <w:widowControl w:val="0"/>
                        <w:pBdr>
                          <w:top w:val="single" w:sz="0" w:space="0" w:color="B66E56"/>
                          <w:left w:val="single" w:sz="0" w:space="0" w:color="B66E56"/>
                          <w:bottom w:val="single" w:sz="0" w:space="0" w:color="B66E56"/>
                          <w:right w:val="single" w:sz="0" w:space="0" w:color="B66E56"/>
                        </w:pBdr>
                        <w:shd w:val="clear" w:color="auto" w:fill="B66E56"/>
                        <w:bidi w:val="0"/>
                        <w:spacing w:before="0" w:after="60" w:line="240" w:lineRule="auto"/>
                        <w:ind w:left="0" w:right="0" w:firstLine="0"/>
                        <w:jc w:val="left"/>
                        <w:rPr>
                          <w:sz w:val="14"/>
                          <w:szCs w:val="14"/>
                        </w:rPr>
                      </w:pPr>
                      <w:r>
                        <w:rPr>
                          <w:color w:val="FFFFFF"/>
                          <w:spacing w:val="0"/>
                          <w:w w:val="100"/>
                          <w:position w:val="0"/>
                          <w:sz w:val="14"/>
                          <w:szCs w:val="14"/>
                          <w:shd w:val="clear" w:color="auto" w:fill="auto"/>
                          <w:lang w:val="pt-BR" w:eastAsia="pt-BR" w:bidi="pt-BR"/>
                        </w:rPr>
                        <w:t>Recolhimento</w:t>
                      </w:r>
                    </w:p>
                    <w:p>
                      <w:pPr>
                        <w:pStyle w:val="Style2"/>
                        <w:keepNext w:val="0"/>
                        <w:keepLines w:val="0"/>
                        <w:widowControl w:val="0"/>
                        <w:pBdr>
                          <w:top w:val="single" w:sz="0" w:space="0" w:color="B66E56"/>
                          <w:left w:val="single" w:sz="0" w:space="0" w:color="B66E56"/>
                          <w:bottom w:val="single" w:sz="0" w:space="0" w:color="B66E56"/>
                          <w:right w:val="single" w:sz="0" w:space="0" w:color="B66E56"/>
                        </w:pBdr>
                        <w:shd w:val="clear" w:color="auto" w:fill="B66E56"/>
                        <w:bidi w:val="0"/>
                        <w:spacing w:before="0" w:after="100" w:line="240" w:lineRule="auto"/>
                        <w:ind w:left="0" w:right="0" w:firstLine="0"/>
                        <w:jc w:val="left"/>
                        <w:rPr>
                          <w:sz w:val="14"/>
                          <w:szCs w:val="14"/>
                        </w:rPr>
                      </w:pPr>
                      <w:r>
                        <w:rPr>
                          <w:color w:val="FFFFFF"/>
                          <w:spacing w:val="0"/>
                          <w:w w:val="100"/>
                          <w:position w:val="0"/>
                          <w:sz w:val="14"/>
                          <w:szCs w:val="14"/>
                          <w:shd w:val="clear" w:color="auto" w:fill="auto"/>
                          <w:lang w:val="pt-BR" w:eastAsia="pt-BR" w:bidi="pt-BR"/>
                        </w:rPr>
                        <w:t>domiciliar</w:t>
                      </w:r>
                    </w:p>
                    <w:p>
                      <w:pPr>
                        <w:pStyle w:val="Style2"/>
                        <w:keepNext w:val="0"/>
                        <w:keepLines w:val="0"/>
                        <w:widowControl w:val="0"/>
                        <w:pBdr>
                          <w:top w:val="single" w:sz="0" w:space="0" w:color="B66E56"/>
                          <w:left w:val="single" w:sz="0" w:space="0" w:color="B66E56"/>
                          <w:bottom w:val="single" w:sz="0" w:space="0" w:color="B66E56"/>
                          <w:right w:val="single" w:sz="0" w:space="0" w:color="B66E56"/>
                        </w:pBdr>
                        <w:shd w:val="clear" w:color="auto" w:fill="B66E56"/>
                        <w:bidi w:val="0"/>
                        <w:spacing w:before="0" w:after="80" w:line="240" w:lineRule="auto"/>
                        <w:ind w:left="0" w:right="0" w:firstLine="0"/>
                        <w:jc w:val="left"/>
                        <w:rPr>
                          <w:sz w:val="14"/>
                          <w:szCs w:val="14"/>
                        </w:rPr>
                      </w:pPr>
                      <w:r>
                        <w:rPr>
                          <w:color w:val="FFFFFF"/>
                          <w:spacing w:val="0"/>
                          <w:w w:val="100"/>
                          <w:position w:val="0"/>
                          <w:sz w:val="14"/>
                          <w:szCs w:val="14"/>
                          <w:shd w:val="clear" w:color="auto" w:fill="auto"/>
                          <w:lang w:val="pt-BR" w:eastAsia="pt-BR" w:bidi="pt-BR"/>
                        </w:rPr>
                        <w:t>obrigatório</w:t>
                      </w:r>
                    </w:p>
                  </w:txbxContent>
                </v:textbox>
                <w10:wrap type="topAndBottom" anchorx="page"/>
              </v:shape>
            </w:pict>
          </mc:Fallback>
        </mc:AlternateContent>
      </w:r>
    </w:p>
    <w:p>
      <w:pPr>
        <w:widowControl w:val="0"/>
        <w:spacing w:line="14" w:lineRule="exact"/>
        <w:sectPr>
          <w:footnotePr>
            <w:pos w:val="pageBottom"/>
            <w:numFmt w:val="decimal"/>
            <w:numRestart w:val="continuous"/>
          </w:footnotePr>
          <w:pgSz w:w="9619" w:h="11574"/>
          <w:pgMar w:top="1573" w:left="1377" w:right="1647" w:bottom="1695" w:header="0" w:footer="3" w:gutter="0"/>
          <w:cols w:space="720"/>
          <w:noEndnote/>
          <w:rtlGutter w:val="0"/>
          <w:docGrid w:linePitch="360"/>
        </w:sectPr>
      </w:pPr>
      <w:r>
        <w:drawing>
          <wp:anchor distT="92710" distB="445135" distL="312420" distR="3049270" simplePos="0" relativeHeight="125829429" behindDoc="0" locked="0" layoutInCell="1" allowOverlap="1">
            <wp:simplePos x="0" y="0"/>
            <wp:positionH relativeFrom="page">
              <wp:posOffset>1578610</wp:posOffset>
            </wp:positionH>
            <wp:positionV relativeFrom="paragraph">
              <wp:posOffset>101600</wp:posOffset>
            </wp:positionV>
            <wp:extent cx="158750" cy="189230"/>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77"/>
                    <a:stretch/>
                  </pic:blipFill>
                  <pic:spPr>
                    <a:xfrm>
                      <a:ext cx="158750" cy="189230"/>
                    </a:xfrm>
                    <a:prstGeom prst="rect"/>
                  </pic:spPr>
                </pic:pic>
              </a:graphicData>
            </a:graphic>
          </wp:anchor>
        </w:drawing>
      </w:r>
      <w:r>
        <w:drawing>
          <wp:anchor distT="92710" distB="445135" distL="1732915" distR="1629410" simplePos="0" relativeHeight="125829430" behindDoc="0" locked="0" layoutInCell="1" allowOverlap="1">
            <wp:simplePos x="0" y="0"/>
            <wp:positionH relativeFrom="page">
              <wp:posOffset>2999105</wp:posOffset>
            </wp:positionH>
            <wp:positionV relativeFrom="paragraph">
              <wp:posOffset>101600</wp:posOffset>
            </wp:positionV>
            <wp:extent cx="158750" cy="189230"/>
            <wp:wrapTopAndBottom/>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79"/>
                    <a:stretch/>
                  </pic:blipFill>
                  <pic:spPr>
                    <a:xfrm>
                      <a:ext cx="158750" cy="189230"/>
                    </a:xfrm>
                    <a:prstGeom prst="rect"/>
                  </pic:spPr>
                </pic:pic>
              </a:graphicData>
            </a:graphic>
          </wp:anchor>
        </w:drawing>
      </w:r>
      <w:r>
        <w:drawing>
          <wp:anchor distT="92710" distB="445135" distL="3153410" distR="205740" simplePos="0" relativeHeight="125829431" behindDoc="0" locked="0" layoutInCell="1" allowOverlap="1">
            <wp:simplePos x="0" y="0"/>
            <wp:positionH relativeFrom="page">
              <wp:posOffset>4418965</wp:posOffset>
            </wp:positionH>
            <wp:positionV relativeFrom="paragraph">
              <wp:posOffset>101600</wp:posOffset>
            </wp:positionV>
            <wp:extent cx="158750" cy="189230"/>
            <wp:wrapTopAndBottom/>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81"/>
                    <a:stretch/>
                  </pic:blipFill>
                  <pic:spPr>
                    <a:xfrm>
                      <a:ext cx="158750" cy="189230"/>
                    </a:xfrm>
                    <a:prstGeom prst="rect"/>
                  </pic:spPr>
                </pic:pic>
              </a:graphicData>
            </a:graphic>
          </wp:anchor>
        </w:drawing>
      </w:r>
      <w:r>
        <mc:AlternateContent>
          <mc:Choice Requires="wps">
            <w:drawing>
              <wp:anchor distT="589280" distB="0" distL="114300" distR="3074035" simplePos="0" relativeHeight="125829432" behindDoc="0" locked="0" layoutInCell="1" allowOverlap="1">
                <wp:simplePos x="0" y="0"/>
                <wp:positionH relativeFrom="page">
                  <wp:posOffset>1380490</wp:posOffset>
                </wp:positionH>
                <wp:positionV relativeFrom="paragraph">
                  <wp:posOffset>598170</wp:posOffset>
                </wp:positionV>
                <wp:extent cx="328930" cy="146050"/>
                <wp:wrapTopAndBottom/>
                <wp:docPr id="113" name="Shape 113"/>
                <a:graphic xmlns:a="http://schemas.openxmlformats.org/drawingml/2006/main">
                  <a:graphicData uri="http://schemas.microsoft.com/office/word/2010/wordprocessingShape">
                    <wps:wsp>
                      <wps:cNvSpPr txBox="1"/>
                      <wps:spPr>
                        <a:xfrm>
                          <a:ext cx="32893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Fiança</w:t>
                            </w:r>
                          </w:p>
                        </w:txbxContent>
                      </wps:txbx>
                      <wps:bodyPr lIns="0" tIns="0" rIns="0" bIns="0">
                        <a:noAutoFit/>
                      </wps:bodyPr>
                    </wps:wsp>
                  </a:graphicData>
                </a:graphic>
              </wp:anchor>
            </w:drawing>
          </mc:Choice>
          <mc:Fallback>
            <w:pict>
              <v:shape id="_x0000_s1139" type="#_x0000_t202" style="position:absolute;margin-left:108.7pt;margin-top:47.100000000000001pt;width:25.899999999999999pt;height:11.5pt;z-index:-125829321;mso-wrap-distance-left:9.pt;mso-wrap-distance-top:46.399999999999999pt;mso-wrap-distance-right:242.05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Fiança</w:t>
                      </w:r>
                    </w:p>
                  </w:txbxContent>
                </v:textbox>
                <w10:wrap type="topAndBottom" anchorx="page"/>
              </v:shape>
            </w:pict>
          </mc:Fallback>
        </mc:AlternateContent>
      </w:r>
      <w:r>
        <w:drawing>
          <wp:anchor distT="574040" distB="0" distL="1007110" distR="2324100" simplePos="0" relativeHeight="125829434" behindDoc="0" locked="0" layoutInCell="1" allowOverlap="1">
            <wp:simplePos x="0" y="0"/>
            <wp:positionH relativeFrom="page">
              <wp:posOffset>2273300</wp:posOffset>
            </wp:positionH>
            <wp:positionV relativeFrom="paragraph">
              <wp:posOffset>582930</wp:posOffset>
            </wp:positionV>
            <wp:extent cx="189230" cy="158750"/>
            <wp:wrapTopAndBottom/>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83"/>
                    <a:stretch/>
                  </pic:blipFill>
                  <pic:spPr>
                    <a:xfrm>
                      <a:ext cx="189230" cy="158750"/>
                    </a:xfrm>
                    <a:prstGeom prst="rect"/>
                  </pic:spPr>
                </pic:pic>
              </a:graphicData>
            </a:graphic>
          </wp:anchor>
        </w:drawing>
      </w:r>
      <w:r>
        <mc:AlternateContent>
          <mc:Choice Requires="wps">
            <w:drawing>
              <wp:anchor distT="589280" distB="0" distL="2945765" distR="114300" simplePos="0" relativeHeight="125829435" behindDoc="0" locked="0" layoutInCell="1" allowOverlap="1">
                <wp:simplePos x="0" y="0"/>
                <wp:positionH relativeFrom="page">
                  <wp:posOffset>4211955</wp:posOffset>
                </wp:positionH>
                <wp:positionV relativeFrom="paragraph">
                  <wp:posOffset>598170</wp:posOffset>
                </wp:positionV>
                <wp:extent cx="457200" cy="146050"/>
                <wp:wrapTopAndBottom/>
                <wp:docPr id="117" name="Shape 117"/>
                <a:graphic xmlns:a="http://schemas.openxmlformats.org/drawingml/2006/main">
                  <a:graphicData uri="http://schemas.microsoft.com/office/word/2010/wordprocessingShape">
                    <wps:wsp>
                      <wps:cNvSpPr txBox="1"/>
                      <wps:spPr>
                        <a:xfrm>
                          <a:ext cx="457200" cy="146050"/>
                        </a:xfrm>
                        <a:prstGeom prst="rect"/>
                        <a:noFill/>
                      </wps:spPr>
                      <wps:txbx>
                        <w:txbxContent>
                          <w:p>
                            <w:pPr>
                              <w:pStyle w:val="Style9"/>
                              <w:keepNext w:val="0"/>
                              <w:keepLines w:val="0"/>
                              <w:widowControl w:val="0"/>
                              <w:pBdr>
                                <w:top w:val="single" w:sz="0" w:space="0" w:color="BE5137"/>
                                <w:left w:val="single" w:sz="0" w:space="0" w:color="BE5137"/>
                                <w:bottom w:val="single" w:sz="0" w:space="0" w:color="BE5137"/>
                                <w:right w:val="single" w:sz="0" w:space="0" w:color="BE5137"/>
                              </w:pBdr>
                              <w:shd w:val="clear" w:color="auto" w:fill="BE5137"/>
                              <w:bidi w:val="0"/>
                              <w:spacing w:before="0" w:after="0" w:line="240" w:lineRule="auto"/>
                              <w:ind w:left="0" w:right="0" w:firstLine="0"/>
                              <w:jc w:val="left"/>
                              <w:rPr>
                                <w:sz w:val="16"/>
                                <w:szCs w:val="16"/>
                              </w:rPr>
                            </w:pPr>
                            <w:r>
                              <w:rPr>
                                <w:color w:val="FFFFFF"/>
                                <w:spacing w:val="0"/>
                                <w:w w:val="100"/>
                                <w:position w:val="0"/>
                                <w:sz w:val="16"/>
                                <w:szCs w:val="16"/>
                                <w:shd w:val="clear" w:color="auto" w:fill="auto"/>
                                <w:lang w:val="pt-BR" w:eastAsia="pt-BR" w:bidi="pt-BR"/>
                              </w:rPr>
                              <w:t>Detenção</w:t>
                            </w:r>
                          </w:p>
                        </w:txbxContent>
                      </wps:txbx>
                      <wps:bodyPr lIns="0" tIns="0" rIns="0" bIns="0">
                        <a:noAutoFit/>
                      </wps:bodyPr>
                    </wps:wsp>
                  </a:graphicData>
                </a:graphic>
              </wp:anchor>
            </w:drawing>
          </mc:Choice>
          <mc:Fallback>
            <w:pict>
              <v:shape id="_x0000_s1143" type="#_x0000_t202" style="position:absolute;margin-left:331.64999999999998pt;margin-top:47.100000000000001pt;width:36.pt;height:11.5pt;z-index:-125829318;mso-wrap-distance-left:231.94999999999999pt;mso-wrap-distance-top:46.399999999999999pt;mso-wrap-distance-right:9.pt;mso-position-horizontal-relative:page" filled="f" stroked="f">
                <v:textbox inset="0,0,0,0">
                  <w:txbxContent>
                    <w:p>
                      <w:pPr>
                        <w:pStyle w:val="Style9"/>
                        <w:keepNext w:val="0"/>
                        <w:keepLines w:val="0"/>
                        <w:widowControl w:val="0"/>
                        <w:pBdr>
                          <w:top w:val="single" w:sz="0" w:space="0" w:color="BE5137"/>
                          <w:left w:val="single" w:sz="0" w:space="0" w:color="BE5137"/>
                          <w:bottom w:val="single" w:sz="0" w:space="0" w:color="BE5137"/>
                          <w:right w:val="single" w:sz="0" w:space="0" w:color="BE5137"/>
                        </w:pBdr>
                        <w:shd w:val="clear" w:color="auto" w:fill="BE5137"/>
                        <w:bidi w:val="0"/>
                        <w:spacing w:before="0" w:after="0" w:line="240" w:lineRule="auto"/>
                        <w:ind w:left="0" w:right="0" w:firstLine="0"/>
                        <w:jc w:val="left"/>
                        <w:rPr>
                          <w:sz w:val="16"/>
                          <w:szCs w:val="16"/>
                        </w:rPr>
                      </w:pPr>
                      <w:r>
                        <w:rPr>
                          <w:color w:val="FFFFFF"/>
                          <w:spacing w:val="0"/>
                          <w:w w:val="100"/>
                          <w:position w:val="0"/>
                          <w:sz w:val="16"/>
                          <w:szCs w:val="16"/>
                          <w:shd w:val="clear" w:color="auto" w:fill="auto"/>
                          <w:lang w:val="pt-BR" w:eastAsia="pt-BR" w:bidi="pt-BR"/>
                        </w:rPr>
                        <w:t>Detenção</w:t>
                      </w:r>
                    </w:p>
                  </w:txbxContent>
                </v:textbox>
                <w10:wrap type="topAndBottom" anchorx="page"/>
              </v:shape>
            </w:pict>
          </mc:Fallback>
        </mc:AlternateContent>
      </w:r>
    </w:p>
    <w:p>
      <w:pPr>
        <w:widowControl w:val="0"/>
        <w:spacing w:line="240" w:lineRule="exact"/>
        <w:rPr>
          <w:sz w:val="19"/>
          <w:szCs w:val="19"/>
        </w:rPr>
      </w:pPr>
    </w:p>
    <w:p>
      <w:pPr>
        <w:widowControl w:val="0"/>
        <w:spacing w:before="94" w:after="94" w:line="240" w:lineRule="exact"/>
        <w:rPr>
          <w:sz w:val="19"/>
          <w:szCs w:val="19"/>
        </w:rPr>
      </w:pPr>
    </w:p>
    <w:p>
      <w:pPr>
        <w:widowControl w:val="0"/>
        <w:spacing w:line="14" w:lineRule="exact"/>
        <w:sectPr>
          <w:footnotePr>
            <w:pos w:val="pageBottom"/>
            <w:numFmt w:val="decimal"/>
            <w:numRestart w:val="continuous"/>
          </w:footnotePr>
          <w:type w:val="continuous"/>
          <w:pgSz w:w="9619" w:h="11574"/>
          <w:pgMar w:top="541" w:left="0" w:right="0" w:bottom="892"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1040" w:right="0" w:firstLine="0"/>
        <w:jc w:val="left"/>
        <w:rPr>
          <w:sz w:val="13"/>
          <w:szCs w:val="13"/>
        </w:rPr>
      </w:pPr>
      <w:r>
        <w:rPr>
          <w:color w:val="000000"/>
          <w:spacing w:val="0"/>
          <w:w w:val="100"/>
          <w:position w:val="0"/>
          <w:sz w:val="13"/>
          <w:szCs w:val="13"/>
          <w:shd w:val="clear" w:color="auto" w:fill="auto"/>
          <w:lang w:val="pt-BR" w:eastAsia="pt-BR" w:bidi="pt-BR"/>
        </w:rPr>
        <w:t>66</w:t>
      </w:r>
    </w:p>
    <w:p>
      <w:pPr>
        <w:pStyle w:val="Style9"/>
        <w:keepNext w:val="0"/>
        <w:keepLines w:val="0"/>
        <w:widowControl w:val="0"/>
        <w:shd w:val="clear" w:color="auto" w:fill="auto"/>
        <w:bidi w:val="0"/>
        <w:spacing w:before="0" w:after="0" w:line="180" w:lineRule="auto"/>
        <w:ind w:left="380" w:right="0" w:firstLine="0"/>
        <w:jc w:val="left"/>
        <w:rPr>
          <w:sz w:val="18"/>
          <w:szCs w:val="18"/>
        </w:rPr>
        <w:sectPr>
          <w:footnotePr>
            <w:pos w:val="pageBottom"/>
            <w:numFmt w:val="decimal"/>
            <w:numRestart w:val="continuous"/>
          </w:footnotePr>
          <w:type w:val="continuous"/>
          <w:pgSz w:w="9619" w:h="11574"/>
          <w:pgMar w:top="541" w:left="1421" w:right="1603" w:bottom="892" w:header="0" w:footer="3" w:gutter="0"/>
          <w:cols w:space="720"/>
          <w:noEndnote/>
          <w:rtlGutter w:val="0"/>
          <w:docGrid w:linePitch="360"/>
        </w:sectPr>
      </w:pPr>
      <w:r>
        <w:rPr>
          <w:color w:val="000000"/>
          <w:spacing w:val="0"/>
          <w:w w:val="100"/>
          <w:position w:val="0"/>
          <w:sz w:val="18"/>
          <w:szCs w:val="18"/>
          <w:shd w:val="clear" w:color="auto" w:fill="auto"/>
          <w:lang w:val="pt-BR" w:eastAsia="pt-BR" w:bidi="pt-BR"/>
        </w:rPr>
        <w:t>Figura 2</w:t>
      </w:r>
    </w:p>
    <w:p>
      <w:pPr>
        <w:widowControl w:val="0"/>
        <w:spacing w:line="14" w:lineRule="exact"/>
      </w:pPr>
      <w:r>
        <w:drawing>
          <wp:anchor distT="0" distB="308610" distL="114300" distR="114300" simplePos="0" relativeHeight="125829437" behindDoc="0" locked="0" layoutInCell="1" allowOverlap="1">
            <wp:simplePos x="0" y="0"/>
            <wp:positionH relativeFrom="page">
              <wp:posOffset>450850</wp:posOffset>
            </wp:positionH>
            <wp:positionV relativeFrom="paragraph">
              <wp:posOffset>8890</wp:posOffset>
            </wp:positionV>
            <wp:extent cx="5334000" cy="280670"/>
            <wp:wrapTopAndBottom/>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85"/>
                    <a:stretch/>
                  </pic:blipFill>
                  <pic:spPr>
                    <a:xfrm>
                      <a:ext cx="5334000" cy="280670"/>
                    </a:xfrm>
                    <a:prstGeom prst="rect"/>
                  </pic:spPr>
                </pic:pic>
              </a:graphicData>
            </a:graphic>
          </wp:anchor>
        </w:drawing>
      </w:r>
    </w:p>
    <w:p>
      <w:pPr>
        <w:pStyle w:val="Style9"/>
        <w:keepNext w:val="0"/>
        <w:keepLines w:val="0"/>
        <w:widowControl w:val="0"/>
        <w:numPr>
          <w:ilvl w:val="0"/>
          <w:numId w:val="11"/>
        </w:numPr>
        <w:shd w:val="clear" w:color="auto" w:fill="auto"/>
        <w:tabs>
          <w:tab w:pos="375" w:val="left"/>
        </w:tabs>
        <w:bidi w:val="0"/>
        <w:spacing w:before="0" w:after="200" w:line="276" w:lineRule="auto"/>
        <w:ind w:left="380" w:right="380" w:hanging="380"/>
      </w:pPr>
      <w:r>
        <w:rPr>
          <w:color w:val="000000"/>
          <w:spacing w:val="0"/>
          <w:w w:val="100"/>
          <w:position w:val="0"/>
          <w:shd w:val="clear" w:color="auto" w:fill="auto"/>
          <w:lang w:val="pt-BR" w:eastAsia="pt-BR" w:bidi="pt-BR"/>
        </w:rPr>
        <w:t>Alternativas à detenção podem tomar várias formas, dependendo das circunstâncias particulares do indivíduo, incluindo registro e/ou depósito/entrega de documentos, fiança, condições de relatórios, liberação e supervisão comunitária, residência designada, monitoramento eletrônico, ou recolhimento domiciliar obrigatório (para explicação de algumas destas alternativas, ver Anexo A). Podem envolver mais ou menos restrições à liberdade de movimento, e não são iguais neste respeito (ver Figura 2). Ainda que relatórios telefônicos e o uso de outras tecnologias modernas sejam vistos como boas práticas, especialmente para indivíduos com dificuldade de locomoção</w:t>
      </w:r>
      <w:r>
        <w:rPr>
          <w:color w:val="000000"/>
          <w:spacing w:val="0"/>
          <w:w w:val="100"/>
          <w:position w:val="0"/>
          <w:shd w:val="clear" w:color="auto" w:fill="auto"/>
          <w:vertAlign w:val="superscript"/>
          <w:lang w:val="pt-BR" w:eastAsia="pt-BR" w:bidi="pt-BR"/>
        </w:rPr>
        <w:t>67</w:t>
      </w:r>
      <w:r>
        <w:rPr>
          <w:color w:val="000000"/>
          <w:spacing w:val="0"/>
          <w:w w:val="100"/>
          <w:position w:val="0"/>
          <w:shd w:val="clear" w:color="auto" w:fill="auto"/>
          <w:lang w:val="pt-BR" w:eastAsia="pt-BR" w:bidi="pt-BR"/>
        </w:rPr>
        <w:t>, outras formas de monitoramento eletrônico - como braceletes de pulso ou tornozelo - são consideradas severas, sobretudo por causa do estigma ligada ao seu uso</w:t>
      </w:r>
      <w:r>
        <w:rPr>
          <w:color w:val="000000"/>
          <w:spacing w:val="0"/>
          <w:w w:val="100"/>
          <w:position w:val="0"/>
          <w:sz w:val="18"/>
          <w:szCs w:val="18"/>
          <w:shd w:val="clear" w:color="auto" w:fill="auto"/>
          <w:vertAlign w:val="superscript"/>
          <w:lang w:val="pt-BR" w:eastAsia="pt-BR" w:bidi="pt-BR"/>
        </w:rPr>
        <w:t>68</w:t>
      </w:r>
      <w:r>
        <w:rPr>
          <w:color w:val="000000"/>
          <w:spacing w:val="0"/>
          <w:w w:val="100"/>
          <w:position w:val="0"/>
          <w:shd w:val="clear" w:color="auto" w:fill="auto"/>
          <w:lang w:val="pt-BR" w:eastAsia="pt-BR" w:bidi="pt-BR"/>
        </w:rPr>
        <w:t>, e devem ser evitadas sempre que possível.</w:t>
      </w:r>
    </w:p>
    <w:p>
      <w:pPr>
        <w:pStyle w:val="Style9"/>
        <w:keepNext w:val="0"/>
        <w:keepLines w:val="0"/>
        <w:widowControl w:val="0"/>
        <w:numPr>
          <w:ilvl w:val="0"/>
          <w:numId w:val="11"/>
        </w:numPr>
        <w:shd w:val="clear" w:color="auto" w:fill="auto"/>
        <w:tabs>
          <w:tab w:pos="375" w:val="left"/>
        </w:tabs>
        <w:bidi w:val="0"/>
        <w:spacing w:before="0" w:after="0" w:line="266" w:lineRule="auto"/>
        <w:ind w:left="380" w:right="380" w:hanging="380"/>
      </w:pPr>
      <w:r>
        <w:rPr>
          <w:color w:val="000000"/>
          <w:spacing w:val="0"/>
          <w:w w:val="100"/>
          <w:position w:val="0"/>
          <w:shd w:val="clear" w:color="auto" w:fill="auto"/>
          <w:lang w:val="pt-BR" w:eastAsia="pt-BR" w:bidi="pt-BR"/>
        </w:rPr>
        <w:t>Melhores práticas indicam que as alternativas são mais eficazes quando os solicitantes de refúgio são:</w:t>
      </w:r>
    </w:p>
    <w:p>
      <w:pPr>
        <w:pStyle w:val="Style9"/>
        <w:keepNext w:val="0"/>
        <w:keepLines w:val="0"/>
        <w:widowControl w:val="0"/>
        <w:shd w:val="clear" w:color="auto" w:fill="auto"/>
        <w:bidi w:val="0"/>
        <w:spacing w:before="0" w:after="0" w:line="266" w:lineRule="auto"/>
        <w:ind w:left="540" w:right="380" w:hanging="360"/>
      </w:pPr>
      <w:r>
        <w:rPr>
          <w:color w:val="000000"/>
          <w:spacing w:val="0"/>
          <w:w w:val="100"/>
          <w:position w:val="0"/>
          <w:shd w:val="clear" w:color="auto" w:fill="auto"/>
          <w:lang w:val="pt-BR" w:eastAsia="pt-BR" w:bidi="pt-BR"/>
        </w:rPr>
        <w:t>• Tratados com dignidade, humanidade e respeito ao longo do procedimento de refúgio;</w:t>
      </w:r>
    </w:p>
    <w:p>
      <w:pPr>
        <w:pStyle w:val="Style9"/>
        <w:keepNext w:val="0"/>
        <w:keepLines w:val="0"/>
        <w:widowControl w:val="0"/>
        <w:shd w:val="clear" w:color="auto" w:fill="auto"/>
        <w:bidi w:val="0"/>
        <w:spacing w:before="0" w:after="0" w:line="266" w:lineRule="auto"/>
        <w:ind w:left="540" w:right="380" w:hanging="360"/>
      </w:pPr>
      <w:r>
        <w:rPr>
          <w:color w:val="000000"/>
          <w:spacing w:val="0"/>
          <w:w w:val="100"/>
          <w:position w:val="0"/>
          <w:shd w:val="clear" w:color="auto" w:fill="auto"/>
          <w:lang w:val="pt-BR" w:eastAsia="pt-BR" w:bidi="pt-BR"/>
        </w:rPr>
        <w:t>• Informados clara e concisamente sobre seus direitos e deveres associados à alternativa de detenção, bem como as consequências de seu não cumprimento.</w:t>
      </w:r>
    </w:p>
    <w:p>
      <w:pPr>
        <w:pStyle w:val="Style9"/>
        <w:keepNext w:val="0"/>
        <w:keepLines w:val="0"/>
        <w:widowControl w:val="0"/>
        <w:shd w:val="clear" w:color="auto" w:fill="auto"/>
        <w:bidi w:val="0"/>
        <w:spacing w:before="0" w:after="0" w:line="266" w:lineRule="auto"/>
        <w:ind w:left="5880" w:right="0" w:hanging="5700"/>
        <w:jc w:val="left"/>
      </w:pPr>
      <w:r>
        <w:rPr>
          <w:color w:val="000000"/>
          <w:spacing w:val="0"/>
          <w:w w:val="100"/>
          <w:position w:val="0"/>
          <w:shd w:val="clear" w:color="auto" w:fill="auto"/>
          <w:lang w:val="pt-BR" w:eastAsia="pt-BR" w:bidi="pt-BR"/>
        </w:rPr>
        <w:t>• Possuem acesso ao aconselhamento legal durante o processo de refúgio;</w:t>
      </w:r>
    </w:p>
    <w:p>
      <w:pPr>
        <w:pStyle w:val="Style9"/>
        <w:keepNext w:val="0"/>
        <w:keepLines w:val="0"/>
        <w:widowControl w:val="0"/>
        <w:shd w:val="clear" w:color="auto" w:fill="auto"/>
        <w:bidi w:val="0"/>
        <w:spacing w:before="0" w:after="0" w:line="266" w:lineRule="auto"/>
        <w:ind w:left="5880" w:right="0" w:hanging="5700"/>
        <w:jc w:val="left"/>
      </w:pPr>
      <w:r>
        <w:rPr>
          <w:color w:val="000000"/>
          <w:spacing w:val="0"/>
          <w:w w:val="100"/>
          <w:position w:val="0"/>
          <w:shd w:val="clear" w:color="auto" w:fill="auto"/>
          <w:lang w:val="pt-BR" w:eastAsia="pt-BR" w:bidi="pt-BR"/>
        </w:rPr>
        <w:t>• Recebem material de suporte adequado, acomodação e outras condições de</w:t>
      </w:r>
    </w:p>
    <w:p>
      <w:pPr>
        <w:pStyle w:val="Style9"/>
        <w:keepNext w:val="0"/>
        <w:keepLines w:val="0"/>
        <w:widowControl w:val="0"/>
        <w:shd w:val="clear" w:color="auto" w:fill="auto"/>
        <w:bidi w:val="0"/>
        <w:spacing w:before="0" w:after="0" w:line="266" w:lineRule="auto"/>
        <w:ind w:left="540" w:right="340" w:firstLine="0"/>
        <w:jc w:val="left"/>
      </w:pPr>
      <w:r>
        <w:rPr>
          <w:color w:val="000000"/>
          <w:spacing w:val="0"/>
          <w:w w:val="100"/>
          <w:position w:val="0"/>
          <w:shd w:val="clear" w:color="auto" w:fill="auto"/>
          <w:lang w:val="pt-BR" w:eastAsia="pt-BR" w:bidi="pt-BR"/>
        </w:rPr>
        <w:t>recepção, ou acesso a meios de auto-suficiência (incluindo direito a trabalhar); e</w:t>
      </w:r>
    </w:p>
    <w:p>
      <w:pPr>
        <w:pStyle w:val="Style9"/>
        <w:keepNext w:val="0"/>
        <w:keepLines w:val="0"/>
        <w:widowControl w:val="0"/>
        <w:shd w:val="clear" w:color="auto" w:fill="auto"/>
        <w:bidi w:val="0"/>
        <w:spacing w:before="0" w:after="0" w:line="206" w:lineRule="auto"/>
        <w:ind w:left="5880" w:right="340" w:hanging="5700"/>
        <w:jc w:val="left"/>
        <w:rPr>
          <w:sz w:val="13"/>
          <w:szCs w:val="13"/>
        </w:rPr>
      </w:pPr>
      <w:r>
        <w:rPr>
          <w:color w:val="000000"/>
          <w:spacing w:val="0"/>
          <w:w w:val="100"/>
          <w:position w:val="0"/>
          <w:sz w:val="17"/>
          <w:szCs w:val="17"/>
          <w:shd w:val="clear" w:color="auto" w:fill="auto"/>
          <w:lang w:val="pt-BR" w:eastAsia="pt-BR" w:bidi="pt-BR"/>
        </w:rPr>
        <w:t xml:space="preserve">• Capazes de se beneficiar de serviços de gestão de casos individualizados em </w:t>
      </w:r>
      <w:r>
        <w:rPr>
          <w:color w:val="000000"/>
          <w:spacing w:val="0"/>
          <w:w w:val="100"/>
          <w:position w:val="0"/>
          <w:sz w:val="13"/>
          <w:szCs w:val="13"/>
          <w:shd w:val="clear" w:color="auto" w:fill="auto"/>
          <w:lang w:val="pt-BR" w:eastAsia="pt-BR" w:bidi="pt-BR"/>
        </w:rPr>
        <w:t>69</w:t>
      </w:r>
    </w:p>
    <w:p>
      <w:pPr>
        <w:pStyle w:val="Style9"/>
        <w:keepNext w:val="0"/>
        <w:keepLines w:val="0"/>
        <w:widowControl w:val="0"/>
        <w:shd w:val="clear" w:color="auto" w:fill="auto"/>
        <w:bidi w:val="0"/>
        <w:spacing w:before="0" w:after="420" w:line="180" w:lineRule="auto"/>
        <w:ind w:left="540" w:right="0" w:firstLine="0"/>
        <w:jc w:val="left"/>
      </w:pPr>
      <w:r>
        <w:rPr>
          <w:color w:val="000000"/>
          <w:spacing w:val="0"/>
          <w:w w:val="100"/>
          <w:position w:val="0"/>
          <w:shd w:val="clear" w:color="auto" w:fill="auto"/>
          <w:lang w:val="pt-BR" w:eastAsia="pt-BR" w:bidi="pt-BR"/>
        </w:rPr>
        <w:t>relação à suas solicitações de refúgio ( melhor explicado no Anexo A).</w:t>
      </w:r>
    </w:p>
    <w:p>
      <w:pPr>
        <w:pStyle w:val="Style9"/>
        <w:keepNext w:val="0"/>
        <w:keepLines w:val="0"/>
        <w:widowControl w:val="0"/>
        <w:numPr>
          <w:ilvl w:val="0"/>
          <w:numId w:val="11"/>
        </w:numPr>
        <w:shd w:val="clear" w:color="auto" w:fill="auto"/>
        <w:tabs>
          <w:tab w:pos="394" w:val="left"/>
        </w:tabs>
        <w:bidi w:val="0"/>
        <w:spacing w:before="0" w:after="100" w:line="257" w:lineRule="auto"/>
        <w:ind w:left="380" w:right="380" w:hanging="380"/>
        <w:rPr>
          <w:sz w:val="18"/>
          <w:szCs w:val="18"/>
        </w:rPr>
        <w:sectPr>
          <w:footerReference w:type="default" r:id="rId87"/>
          <w:footerReference w:type="even" r:id="rId88"/>
          <w:footnotePr>
            <w:pos w:val="pageBottom"/>
            <w:numFmt w:val="decimal"/>
            <w:numRestart w:val="continuous"/>
          </w:footnotePr>
          <w:pgSz w:w="9619" w:h="11574"/>
          <w:pgMar w:top="1520" w:left="1344" w:right="1310" w:bottom="1618" w:header="1092" w:footer="1190" w:gutter="0"/>
          <w:pgNumType w:start="26"/>
          <w:cols w:space="720"/>
          <w:noEndnote/>
          <w:rtlGutter w:val="0"/>
          <w:docGrid w:linePitch="360"/>
        </w:sectPr>
      </w:pPr>
      <w:r>
        <w:rPr>
          <w:b/>
          <w:bCs/>
          <w:color w:val="000000"/>
          <w:spacing w:val="0"/>
          <w:w w:val="100"/>
          <w:position w:val="0"/>
          <w:sz w:val="18"/>
          <w:szCs w:val="18"/>
          <w:shd w:val="clear" w:color="auto" w:fill="auto"/>
          <w:lang w:val="pt-BR" w:eastAsia="pt-BR" w:bidi="pt-BR"/>
        </w:rPr>
        <w:t xml:space="preserve">Documentação </w:t>
      </w:r>
      <w:r>
        <w:rPr>
          <w:color w:val="000000"/>
          <w:spacing w:val="0"/>
          <w:w w:val="100"/>
          <w:position w:val="0"/>
          <w:sz w:val="18"/>
          <w:szCs w:val="18"/>
          <w:shd w:val="clear" w:color="auto" w:fill="auto"/>
          <w:lang w:val="pt-BR" w:eastAsia="pt-BR" w:bidi="pt-BR"/>
        </w:rPr>
        <w:t xml:space="preserve">é uma característica necessária de programas de alternativas à detenção para assegurar que solicitantes de refúgio (e todos os membros de suas famílias) possuam evidência do seu direito de residir na comunidade. Documentos também servem como uma salvaguarda contra uma nova detenção; e podem facilitar as habilidades do solicitante de refúgio em alugar acomodação, e ter acesso a emprego, assistência médica, educação e/ ou outros serviços, conforme aplicável. </w:t>
      </w:r>
      <w:r>
        <w:rPr>
          <w:color w:val="000000"/>
          <w:spacing w:val="0"/>
          <w:w w:val="100"/>
          <w:position w:val="0"/>
          <w:sz w:val="18"/>
          <w:szCs w:val="18"/>
          <w:shd w:val="clear" w:color="auto" w:fill="auto"/>
          <w:vertAlign w:val="superscript"/>
          <w:lang w:val="pt-BR" w:eastAsia="pt-BR" w:bidi="pt-BR"/>
        </w:rPr>
        <w:t>70</w:t>
      </w:r>
      <w:r>
        <w:rPr>
          <w:color w:val="000000"/>
          <w:spacing w:val="0"/>
          <w:w w:val="100"/>
          <w:position w:val="0"/>
          <w:sz w:val="18"/>
          <w:szCs w:val="18"/>
          <w:shd w:val="clear" w:color="auto" w:fill="auto"/>
          <w:lang w:val="pt-BR" w:eastAsia="pt-BR" w:bidi="pt-BR"/>
        </w:rPr>
        <w:t xml:space="preserve"> Informações adicionais sobre os vários tipos de alternativas à detenção e outra medidas complementares podem se encontradas no Anexo A.</w:t>
      </w:r>
    </w:p>
    <w:p>
      <w:pPr>
        <w:widowControl w:val="0"/>
        <w:spacing w:line="14" w:lineRule="exact"/>
      </w:pPr>
      <w:r>
        <w:drawing>
          <wp:anchor distT="0" distB="257810" distL="114300" distR="114300" simplePos="0" relativeHeight="125829438" behindDoc="0" locked="0" layoutInCell="1" allowOverlap="1">
            <wp:simplePos x="0" y="0"/>
            <wp:positionH relativeFrom="page">
              <wp:posOffset>323215</wp:posOffset>
            </wp:positionH>
            <wp:positionV relativeFrom="paragraph">
              <wp:posOffset>8890</wp:posOffset>
            </wp:positionV>
            <wp:extent cx="5327650" cy="298450"/>
            <wp:wrapTopAndBottom/>
            <wp:docPr id="121" name="Shape 121"/>
            <a:graphic xmlns:a="http://schemas.openxmlformats.org/drawingml/2006/main">
              <a:graphicData uri="http://schemas.openxmlformats.org/drawingml/2006/picture">
                <pic:pic xmlns:pic="http://schemas.openxmlformats.org/drawingml/2006/picture">
                  <pic:nvPicPr>
                    <pic:cNvPr id="122" name="Picture box 122"/>
                    <pic:cNvPicPr/>
                  </pic:nvPicPr>
                  <pic:blipFill>
                    <a:blip r:embed="rId89"/>
                    <a:stretch/>
                  </pic:blipFill>
                  <pic:spPr>
                    <a:xfrm>
                      <a:ext cx="5327650" cy="298450"/>
                    </a:xfrm>
                    <a:prstGeom prst="rect"/>
                  </pic:spPr>
                </pic:pic>
              </a:graphicData>
            </a:graphic>
          </wp:anchor>
        </w:drawing>
      </w:r>
    </w:p>
    <w:p>
      <w:pPr>
        <w:pStyle w:val="Style9"/>
        <w:keepNext w:val="0"/>
        <w:keepLines w:val="0"/>
        <w:widowControl w:val="0"/>
        <w:shd w:val="clear" w:color="auto" w:fill="auto"/>
        <w:bidi w:val="0"/>
        <w:spacing w:before="0" w:after="920" w:line="240" w:lineRule="auto"/>
        <w:ind w:left="600" w:right="0" w:firstLine="0"/>
        <w:jc w:val="left"/>
        <w:rPr>
          <w:sz w:val="24"/>
          <w:szCs w:val="24"/>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color w:val="000000"/>
          <w:spacing w:val="0"/>
          <w:w w:val="100"/>
          <w:position w:val="0"/>
          <w:sz w:val="24"/>
          <w:szCs w:val="24"/>
          <w:shd w:val="clear" w:color="auto" w:fill="auto"/>
          <w:lang w:val="pt-BR" w:eastAsia="pt-BR" w:bidi="pt-BR"/>
        </w:rPr>
        <w:t>5:</w:t>
      </w:r>
    </w:p>
    <w:p>
      <w:pPr>
        <w:pStyle w:val="Style60"/>
        <w:keepNext/>
        <w:keepLines/>
        <w:widowControl w:val="0"/>
        <w:shd w:val="clear" w:color="auto" w:fill="auto"/>
        <w:bidi w:val="0"/>
        <w:spacing w:before="0" w:after="640" w:line="240" w:lineRule="auto"/>
        <w:ind w:left="500" w:right="0" w:firstLine="0"/>
        <w:jc w:val="left"/>
      </w:pPr>
      <w:bookmarkStart w:id="11" w:name="bookmark11"/>
      <w:r>
        <w:rPr>
          <w:spacing w:val="0"/>
          <w:w w:val="100"/>
          <w:position w:val="0"/>
          <w:shd w:val="clear" w:color="auto" w:fill="auto"/>
          <w:lang w:val="pt-BR" w:eastAsia="pt-BR" w:bidi="pt-BR"/>
        </w:rPr>
        <w:t>A detenção não deve ser discriminatória</w:t>
      </w:r>
      <w:bookmarkEnd w:id="11"/>
    </w:p>
    <w:p>
      <w:pPr>
        <w:pStyle w:val="Style9"/>
        <w:keepNext w:val="0"/>
        <w:keepLines w:val="0"/>
        <w:widowControl w:val="0"/>
        <w:numPr>
          <w:ilvl w:val="0"/>
          <w:numId w:val="11"/>
        </w:numPr>
        <w:shd w:val="clear" w:color="auto" w:fill="auto"/>
        <w:tabs>
          <w:tab w:pos="415" w:val="left"/>
        </w:tabs>
        <w:bidi w:val="0"/>
        <w:spacing w:before="0" w:after="0" w:line="240" w:lineRule="auto"/>
        <w:ind w:left="340" w:right="400" w:hanging="340"/>
        <w:rPr>
          <w:sz w:val="18"/>
          <w:szCs w:val="18"/>
        </w:rPr>
      </w:pPr>
      <w:r>
        <w:rPr>
          <w:color w:val="000000"/>
          <w:spacing w:val="0"/>
          <w:w w:val="100"/>
          <w:position w:val="0"/>
          <w:sz w:val="18"/>
          <w:szCs w:val="18"/>
          <w:shd w:val="clear" w:color="auto" w:fill="auto"/>
          <w:lang w:val="pt-BR" w:eastAsia="pt-BR" w:bidi="pt-BR"/>
        </w:rPr>
        <w:t>O Direito Internacional proíbe a detenção ou restrições ao movimento de uma pessoa com base na raça, cor, sexo, língua, religião, opinião política ou outro tipo de opinião, origem nacional ou social, propriedade, nascimento ou outro</w:t>
      </w:r>
    </w:p>
    <w:p>
      <w:pPr>
        <w:pStyle w:val="Style2"/>
        <w:keepNext w:val="0"/>
        <w:keepLines w:val="0"/>
        <w:widowControl w:val="0"/>
        <w:shd w:val="clear" w:color="auto" w:fill="auto"/>
        <w:bidi w:val="0"/>
        <w:spacing w:before="0" w:after="0" w:line="223" w:lineRule="auto"/>
        <w:ind w:left="4640" w:right="0" w:firstLine="0"/>
        <w:jc w:val="left"/>
        <w:rPr>
          <w:sz w:val="13"/>
          <w:szCs w:val="13"/>
        </w:rPr>
      </w:pPr>
      <w:r>
        <w:rPr>
          <w:color w:val="000000"/>
          <w:spacing w:val="0"/>
          <w:w w:val="100"/>
          <w:position w:val="0"/>
          <w:sz w:val="13"/>
          <w:szCs w:val="13"/>
          <w:shd w:val="clear" w:color="auto" w:fill="auto"/>
          <w:lang w:val="pt-BR" w:eastAsia="pt-BR" w:bidi="pt-BR"/>
        </w:rPr>
        <w:t>71</w:t>
      </w:r>
    </w:p>
    <w:p>
      <w:pPr>
        <w:pStyle w:val="Style9"/>
        <w:keepNext w:val="0"/>
        <w:keepLines w:val="0"/>
        <w:widowControl w:val="0"/>
        <w:shd w:val="clear" w:color="auto" w:fill="auto"/>
        <w:bidi w:val="0"/>
        <w:spacing w:before="0" w:after="0" w:line="194" w:lineRule="auto"/>
        <w:ind w:left="5680" w:right="360" w:hanging="5340"/>
        <w:jc w:val="left"/>
        <w:rPr>
          <w:sz w:val="13"/>
          <w:szCs w:val="13"/>
        </w:rPr>
      </w:pPr>
      <w:r>
        <w:rPr>
          <w:color w:val="000000"/>
          <w:spacing w:val="0"/>
          <w:w w:val="100"/>
          <w:position w:val="0"/>
          <w:sz w:val="18"/>
          <w:szCs w:val="18"/>
          <w:shd w:val="clear" w:color="auto" w:fill="auto"/>
          <w:lang w:val="pt-BR" w:eastAsia="pt-BR" w:bidi="pt-BR"/>
        </w:rPr>
        <w:t xml:space="preserve">status, como o de solicitante de refúgio ou refugiado. Isto se aplica mesmo </w:t>
      </w:r>
      <w:r>
        <w:rPr>
          <w:color w:val="000000"/>
          <w:spacing w:val="0"/>
          <w:w w:val="100"/>
          <w:position w:val="0"/>
          <w:sz w:val="13"/>
          <w:szCs w:val="13"/>
          <w:shd w:val="clear" w:color="auto" w:fill="auto"/>
          <w:lang w:val="pt-BR" w:eastAsia="pt-BR" w:bidi="pt-BR"/>
        </w:rPr>
        <w:t>72</w:t>
      </w:r>
    </w:p>
    <w:p>
      <w:pPr>
        <w:pStyle w:val="Style9"/>
        <w:keepNext w:val="0"/>
        <w:keepLines w:val="0"/>
        <w:widowControl w:val="0"/>
        <w:shd w:val="clear" w:color="auto" w:fill="auto"/>
        <w:bidi w:val="0"/>
        <w:spacing w:before="0" w:after="0" w:line="257" w:lineRule="auto"/>
        <w:ind w:left="340" w:right="400" w:firstLine="0"/>
        <w:rPr>
          <w:sz w:val="18"/>
          <w:szCs w:val="18"/>
        </w:rPr>
      </w:pPr>
      <w:r>
        <w:rPr>
          <w:color w:val="000000"/>
          <w:spacing w:val="0"/>
          <w:w w:val="100"/>
          <w:position w:val="0"/>
          <w:sz w:val="18"/>
          <w:szCs w:val="18"/>
          <w:shd w:val="clear" w:color="auto" w:fill="auto"/>
          <w:lang w:val="pt-BR" w:eastAsia="pt-BR" w:bidi="pt-BR"/>
        </w:rPr>
        <w:t>quando derrogações em estados de emergência estão em vigor. Estados também podem ser sujeitos a acusações de discriminação racial se estes</w:t>
      </w:r>
    </w:p>
    <w:p>
      <w:pPr>
        <w:pStyle w:val="Style2"/>
        <w:keepNext w:val="0"/>
        <w:keepLines w:val="0"/>
        <w:widowControl w:val="0"/>
        <w:shd w:val="clear" w:color="auto" w:fill="auto"/>
        <w:bidi w:val="0"/>
        <w:spacing w:before="0" w:after="0" w:line="223" w:lineRule="auto"/>
        <w:ind w:left="6080" w:right="0" w:firstLine="0"/>
        <w:jc w:val="left"/>
        <w:rPr>
          <w:sz w:val="13"/>
          <w:szCs w:val="13"/>
        </w:rPr>
      </w:pPr>
      <w:r>
        <w:rPr>
          <w:color w:val="000000"/>
          <w:spacing w:val="0"/>
          <w:w w:val="100"/>
          <w:position w:val="0"/>
          <w:sz w:val="13"/>
          <w:szCs w:val="13"/>
          <w:shd w:val="clear" w:color="auto" w:fill="auto"/>
          <w:lang w:val="pt-BR" w:eastAsia="pt-BR" w:bidi="pt-BR"/>
        </w:rPr>
        <w:t>73</w:t>
      </w:r>
    </w:p>
    <w:p>
      <w:pPr>
        <w:pStyle w:val="Style9"/>
        <w:keepNext w:val="0"/>
        <w:keepLines w:val="0"/>
        <w:widowControl w:val="0"/>
        <w:shd w:val="clear" w:color="auto" w:fill="auto"/>
        <w:bidi w:val="0"/>
        <w:spacing w:before="0" w:after="0" w:line="254" w:lineRule="auto"/>
        <w:ind w:left="340" w:right="400" w:firstLine="0"/>
        <w:rPr>
          <w:sz w:val="18"/>
          <w:szCs w:val="18"/>
        </w:rPr>
      </w:pPr>
      <w:r>
        <w:rPr>
          <w:color w:val="000000"/>
          <w:spacing w:val="0"/>
          <w:w w:val="100"/>
          <w:position w:val="0"/>
          <w:sz w:val="18"/>
          <w:szCs w:val="18"/>
          <w:shd w:val="clear" w:color="auto" w:fill="auto"/>
          <w:lang w:val="pt-BR" w:eastAsia="pt-BR" w:bidi="pt-BR"/>
        </w:rPr>
        <w:t>impõem a detenção a pessoas de uma “nacionalidade particular”. No mínimo, um indivíduo tem o direito a desafiar sua detenção por estes motivos; e o Estado precisará mostrar que havia um objetivo e base razoáveis para distinguir entre nacionais e não nacionais, ou entre não</w:t>
      </w:r>
    </w:p>
    <w:p>
      <w:pPr>
        <w:pStyle w:val="Style2"/>
        <w:keepNext w:val="0"/>
        <w:keepLines w:val="0"/>
        <w:widowControl w:val="0"/>
        <w:shd w:val="clear" w:color="auto" w:fill="auto"/>
        <w:bidi w:val="0"/>
        <w:spacing w:before="0" w:after="0" w:line="223" w:lineRule="auto"/>
        <w:ind w:left="1200" w:right="0" w:firstLine="0"/>
        <w:jc w:val="left"/>
        <w:rPr>
          <w:sz w:val="13"/>
          <w:szCs w:val="13"/>
        </w:rPr>
      </w:pPr>
      <w:r>
        <w:rPr>
          <w:color w:val="000000"/>
          <w:spacing w:val="0"/>
          <w:w w:val="100"/>
          <w:position w:val="0"/>
          <w:sz w:val="13"/>
          <w:szCs w:val="13"/>
          <w:shd w:val="clear" w:color="auto" w:fill="auto"/>
          <w:lang w:val="pt-BR" w:eastAsia="pt-BR" w:bidi="pt-BR"/>
        </w:rPr>
        <w:t>74</w:t>
      </w:r>
    </w:p>
    <w:p>
      <w:pPr>
        <w:pStyle w:val="Style9"/>
        <w:keepNext w:val="0"/>
        <w:keepLines w:val="0"/>
        <w:widowControl w:val="0"/>
        <w:shd w:val="clear" w:color="auto" w:fill="auto"/>
        <w:bidi w:val="0"/>
        <w:spacing w:before="0" w:after="0" w:line="180" w:lineRule="auto"/>
        <w:ind w:left="340" w:right="0" w:firstLine="0"/>
        <w:rPr>
          <w:sz w:val="18"/>
          <w:szCs w:val="18"/>
        </w:rPr>
        <w:sectPr>
          <w:footerReference w:type="default" r:id="rId91"/>
          <w:footerReference w:type="even" r:id="rId92"/>
          <w:footnotePr>
            <w:pos w:val="pageBottom"/>
            <w:numFmt w:val="decimal"/>
            <w:numRestart w:val="continuous"/>
          </w:footnotePr>
          <w:pgSz w:w="9619" w:h="11574"/>
          <w:pgMar w:top="1520" w:left="1344" w:right="1310" w:bottom="1618" w:header="1092" w:footer="3" w:gutter="0"/>
          <w:pgNumType w:start="25"/>
          <w:cols w:space="720"/>
          <w:noEndnote/>
          <w:rtlGutter w:val="0"/>
          <w:docGrid w:linePitch="360"/>
        </w:sectPr>
      </w:pPr>
      <w:r>
        <w:rPr>
          <w:color w:val="000000"/>
          <w:spacing w:val="0"/>
          <w:w w:val="100"/>
          <w:position w:val="0"/>
          <w:sz w:val="18"/>
          <w:szCs w:val="18"/>
          <w:shd w:val="clear" w:color="auto" w:fill="auto"/>
          <w:lang w:val="pt-BR" w:eastAsia="pt-BR" w:bidi="pt-BR"/>
        </w:rPr>
        <w:t>nacionais.</w:t>
      </w:r>
    </w:p>
    <w:p>
      <w:pPr>
        <w:widowControl w:val="0"/>
        <w:spacing w:line="14" w:lineRule="exact"/>
      </w:pPr>
      <w:r>
        <w:drawing>
          <wp:anchor distT="0" distB="295910" distL="114300" distR="114300" simplePos="0" relativeHeight="125829439" behindDoc="0" locked="0" layoutInCell="1" allowOverlap="1">
            <wp:simplePos x="0" y="0"/>
            <wp:positionH relativeFrom="page">
              <wp:posOffset>324485</wp:posOffset>
            </wp:positionH>
            <wp:positionV relativeFrom="paragraph">
              <wp:posOffset>8890</wp:posOffset>
            </wp:positionV>
            <wp:extent cx="5327650" cy="298450"/>
            <wp:wrapTopAndBottom/>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93"/>
                    <a:stretch/>
                  </pic:blipFill>
                  <pic:spPr>
                    <a:xfrm>
                      <a:ext cx="5327650" cy="298450"/>
                    </a:xfrm>
                    <a:prstGeom prst="rect"/>
                  </pic:spPr>
                </pic:pic>
              </a:graphicData>
            </a:graphic>
          </wp:anchor>
        </w:drawing>
      </w:r>
    </w:p>
    <w:p>
      <w:pPr>
        <w:pStyle w:val="Style9"/>
        <w:keepNext w:val="0"/>
        <w:keepLines w:val="0"/>
        <w:widowControl w:val="0"/>
        <w:shd w:val="clear" w:color="auto" w:fill="auto"/>
        <w:bidi w:val="0"/>
        <w:spacing w:before="0" w:after="240" w:line="240" w:lineRule="auto"/>
        <w:ind w:left="640" w:right="0" w:firstLine="0"/>
        <w:jc w:val="left"/>
        <w:rPr>
          <w:sz w:val="24"/>
          <w:szCs w:val="24"/>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color w:val="000000"/>
          <w:spacing w:val="0"/>
          <w:w w:val="100"/>
          <w:position w:val="0"/>
          <w:sz w:val="24"/>
          <w:szCs w:val="24"/>
          <w:shd w:val="clear" w:color="auto" w:fill="auto"/>
          <w:lang w:val="pt-BR" w:eastAsia="pt-BR" w:bidi="pt-BR"/>
        </w:rPr>
        <w:t>6:</w:t>
      </w:r>
    </w:p>
    <w:p>
      <w:pPr>
        <w:pStyle w:val="Style2"/>
        <w:keepNext w:val="0"/>
        <w:keepLines w:val="0"/>
        <w:widowControl w:val="0"/>
        <w:shd w:val="clear" w:color="auto" w:fill="auto"/>
        <w:bidi w:val="0"/>
        <w:spacing w:before="0" w:after="400" w:line="257" w:lineRule="auto"/>
        <w:ind w:left="540" w:right="0" w:firstLine="20"/>
        <w:jc w:val="left"/>
        <w:rPr>
          <w:sz w:val="36"/>
          <w:szCs w:val="36"/>
        </w:rPr>
      </w:pPr>
      <w:r>
        <w:rPr>
          <w:color w:val="983A23"/>
          <w:spacing w:val="0"/>
          <w:w w:val="100"/>
          <w:position w:val="0"/>
          <w:sz w:val="36"/>
          <w:szCs w:val="36"/>
          <w:shd w:val="clear" w:color="auto" w:fill="auto"/>
          <w:lang w:val="pt-BR" w:eastAsia="pt-BR" w:bidi="pt-BR"/>
        </w:rPr>
        <w:t>A detenção por tempo indeterminado é arbitrária e seu limite máximo deve ser estabelecido por lei</w:t>
      </w:r>
    </w:p>
    <w:p>
      <w:pPr>
        <w:pStyle w:val="Style9"/>
        <w:keepNext w:val="0"/>
        <w:keepLines w:val="0"/>
        <w:widowControl w:val="0"/>
        <w:numPr>
          <w:ilvl w:val="0"/>
          <w:numId w:val="11"/>
        </w:numPr>
        <w:shd w:val="clear" w:color="auto" w:fill="auto"/>
        <w:tabs>
          <w:tab w:pos="394" w:val="left"/>
        </w:tabs>
        <w:bidi w:val="0"/>
        <w:spacing w:before="0" w:after="240" w:line="276" w:lineRule="auto"/>
        <w:ind w:left="380" w:right="380" w:hanging="380"/>
        <w:rPr>
          <w:sz w:val="18"/>
          <w:szCs w:val="18"/>
        </w:rPr>
      </w:pPr>
      <w:r>
        <w:rPr>
          <w:color w:val="000000"/>
          <w:spacing w:val="0"/>
          <w:w w:val="100"/>
          <w:position w:val="0"/>
          <w:sz w:val="18"/>
          <w:szCs w:val="18"/>
          <w:shd w:val="clear" w:color="auto" w:fill="auto"/>
          <w:lang w:val="pt-BR" w:eastAsia="pt-BR" w:bidi="pt-BR"/>
        </w:rPr>
        <w:t>Como indicado na Diretriz 4.2, o teste de proporcionalidade se aplica tanto em relação à ordem inicial de detenção quanto a qualquer extensão. A duração da detenção pode tornar uma decisão legal para deter desproporcional e, portanto, arbitrária. A detenção indefinida para propósitos de imigração é arbitrária por uma questão de Direito Internacional dos Direitos Humanos.</w:t>
      </w:r>
      <w:r>
        <w:rPr>
          <w:color w:val="000000"/>
          <w:spacing w:val="0"/>
          <w:w w:val="100"/>
          <w:position w:val="0"/>
          <w:sz w:val="18"/>
          <w:szCs w:val="18"/>
          <w:shd w:val="clear" w:color="auto" w:fill="auto"/>
          <w:vertAlign w:val="superscript"/>
          <w:lang w:val="pt-BR" w:eastAsia="pt-BR" w:bidi="pt-BR"/>
        </w:rPr>
        <w:t>75</w:t>
      </w:r>
    </w:p>
    <w:p>
      <w:pPr>
        <w:pStyle w:val="Style9"/>
        <w:keepNext w:val="0"/>
        <w:keepLines w:val="0"/>
        <w:widowControl w:val="0"/>
        <w:numPr>
          <w:ilvl w:val="0"/>
          <w:numId w:val="11"/>
        </w:numPr>
        <w:shd w:val="clear" w:color="auto" w:fill="auto"/>
        <w:tabs>
          <w:tab w:pos="394" w:val="left"/>
        </w:tabs>
        <w:bidi w:val="0"/>
        <w:spacing w:before="0" w:after="240" w:line="283" w:lineRule="auto"/>
        <w:ind w:left="380" w:right="380" w:hanging="380"/>
        <w:rPr>
          <w:sz w:val="18"/>
          <w:szCs w:val="18"/>
        </w:rPr>
      </w:pPr>
      <w:r>
        <w:rPr>
          <w:color w:val="000000"/>
          <w:spacing w:val="0"/>
          <w:w w:val="100"/>
          <w:position w:val="0"/>
          <w:sz w:val="18"/>
          <w:szCs w:val="18"/>
          <w:shd w:val="clear" w:color="auto" w:fill="auto"/>
          <w:lang w:val="pt-BR" w:eastAsia="pt-BR" w:bidi="pt-BR"/>
        </w:rPr>
        <w:t xml:space="preserve">Solicitantes de refúgio não devem ser detidos por mais tempo que o necessário; e quando a justificativa não é válida, o solicitante de refúgio deve ser liberado imediatamente (Diretriz 4.1). </w:t>
      </w:r>
      <w:r>
        <w:rPr>
          <w:color w:val="000000"/>
          <w:spacing w:val="0"/>
          <w:w w:val="100"/>
          <w:position w:val="0"/>
          <w:sz w:val="18"/>
          <w:szCs w:val="18"/>
          <w:shd w:val="clear" w:color="auto" w:fill="auto"/>
          <w:vertAlign w:val="superscript"/>
          <w:lang w:val="pt-BR" w:eastAsia="pt-BR" w:bidi="pt-BR"/>
        </w:rPr>
        <w:t>76</w:t>
      </w:r>
    </w:p>
    <w:p>
      <w:pPr>
        <w:pStyle w:val="Style9"/>
        <w:keepNext w:val="0"/>
        <w:keepLines w:val="0"/>
        <w:widowControl w:val="0"/>
        <w:numPr>
          <w:ilvl w:val="0"/>
          <w:numId w:val="11"/>
        </w:numPr>
        <w:shd w:val="clear" w:color="auto" w:fill="auto"/>
        <w:tabs>
          <w:tab w:pos="394" w:val="left"/>
        </w:tabs>
        <w:bidi w:val="0"/>
        <w:spacing w:before="0" w:after="240" w:line="257" w:lineRule="auto"/>
        <w:ind w:left="380" w:right="380" w:hanging="380"/>
        <w:rPr>
          <w:sz w:val="18"/>
          <w:szCs w:val="18"/>
        </w:rPr>
      </w:pPr>
      <w:r>
        <w:rPr>
          <w:color w:val="000000"/>
          <w:spacing w:val="0"/>
          <w:w w:val="100"/>
          <w:position w:val="0"/>
          <w:sz w:val="18"/>
          <w:szCs w:val="18"/>
          <w:shd w:val="clear" w:color="auto" w:fill="auto"/>
          <w:lang w:val="pt-BR" w:eastAsia="pt-BR" w:bidi="pt-BR"/>
        </w:rPr>
        <w:t xml:space="preserve">Para evitar a arbitrariedade, períodos máximos de detenção devem ser determinados na legislação nacional. Sem a determinação de períodos máximos, a detenção pode tornar-se prolongada, e em alguns casos indefinida, inclusive particularmente para solicitantes de refúgio apátridas. </w:t>
      </w:r>
      <w:r>
        <w:rPr>
          <w:color w:val="000000"/>
          <w:spacing w:val="0"/>
          <w:w w:val="100"/>
          <w:position w:val="0"/>
          <w:sz w:val="18"/>
          <w:szCs w:val="18"/>
          <w:shd w:val="clear" w:color="auto" w:fill="auto"/>
          <w:vertAlign w:val="superscript"/>
          <w:lang w:val="pt-BR" w:eastAsia="pt-BR" w:bidi="pt-BR"/>
        </w:rPr>
        <w:t xml:space="preserve">77 </w:t>
      </w:r>
      <w:r>
        <w:rPr>
          <w:color w:val="000000"/>
          <w:spacing w:val="0"/>
          <w:w w:val="100"/>
          <w:position w:val="0"/>
          <w:sz w:val="18"/>
          <w:szCs w:val="18"/>
          <w:shd w:val="clear" w:color="auto" w:fill="auto"/>
          <w:lang w:val="pt-BR" w:eastAsia="pt-BR" w:bidi="pt-BR"/>
        </w:rPr>
        <w:t>Períodos máximos de detenção não podem ser burlados pela ordem de soltura do solicitante de refúgio somente para detê-lo logo depois pelas mesmas razões.</w:t>
      </w:r>
      <w:r>
        <w:br w:type="page"/>
      </w:r>
    </w:p>
    <w:p>
      <w:pPr>
        <w:widowControl w:val="0"/>
        <w:spacing w:line="14" w:lineRule="exact"/>
      </w:pPr>
      <w:r>
        <w:drawing>
          <wp:anchor distT="0" distB="613410" distL="114300" distR="114300" simplePos="0" relativeHeight="125829440" behindDoc="0" locked="0" layoutInCell="1" allowOverlap="1">
            <wp:simplePos x="0" y="0"/>
            <wp:positionH relativeFrom="page">
              <wp:posOffset>449580</wp:posOffset>
            </wp:positionH>
            <wp:positionV relativeFrom="paragraph">
              <wp:posOffset>8890</wp:posOffset>
            </wp:positionV>
            <wp:extent cx="5327650" cy="298450"/>
            <wp:wrapTopAndBottom/>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95"/>
                    <a:stretch/>
                  </pic:blipFill>
                  <pic:spPr>
                    <a:xfrm>
                      <a:ext cx="5327650" cy="298450"/>
                    </a:xfrm>
                    <a:prstGeom prst="rect"/>
                  </pic:spPr>
                </pic:pic>
              </a:graphicData>
            </a:graphic>
          </wp:anchor>
        </w:drawing>
      </w:r>
    </w:p>
    <w:p>
      <w:pPr>
        <w:pStyle w:val="Style9"/>
        <w:keepNext w:val="0"/>
        <w:keepLines w:val="0"/>
        <w:widowControl w:val="0"/>
        <w:shd w:val="clear" w:color="auto" w:fill="auto"/>
        <w:bidi w:val="0"/>
        <w:spacing w:before="0" w:after="260" w:line="240" w:lineRule="auto"/>
        <w:ind w:left="1220" w:right="0" w:firstLine="0"/>
        <w:jc w:val="left"/>
        <w:rPr>
          <w:sz w:val="24"/>
          <w:szCs w:val="24"/>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color w:val="000000"/>
          <w:spacing w:val="0"/>
          <w:w w:val="100"/>
          <w:position w:val="0"/>
          <w:sz w:val="24"/>
          <w:szCs w:val="24"/>
          <w:shd w:val="clear" w:color="auto" w:fill="auto"/>
          <w:lang w:val="pt-BR" w:eastAsia="pt-BR" w:bidi="pt-BR"/>
        </w:rPr>
        <w:t>7:</w:t>
      </w:r>
    </w:p>
    <w:p>
      <w:pPr>
        <w:pStyle w:val="Style2"/>
        <w:keepNext w:val="0"/>
        <w:keepLines w:val="0"/>
        <w:widowControl w:val="0"/>
        <w:shd w:val="clear" w:color="auto" w:fill="auto"/>
        <w:bidi w:val="0"/>
        <w:spacing w:before="0" w:after="400" w:line="257" w:lineRule="auto"/>
        <w:ind w:left="1140" w:right="1580" w:firstLine="0"/>
        <w:jc w:val="left"/>
        <w:rPr>
          <w:sz w:val="36"/>
          <w:szCs w:val="36"/>
        </w:rPr>
      </w:pPr>
      <w:r>
        <w:rPr>
          <w:color w:val="983A23"/>
          <w:spacing w:val="0"/>
          <w:w w:val="100"/>
          <w:position w:val="0"/>
          <w:sz w:val="36"/>
          <w:szCs w:val="36"/>
          <w:shd w:val="clear" w:color="auto" w:fill="auto"/>
          <w:lang w:val="pt-BR" w:eastAsia="pt-BR" w:bidi="pt-BR"/>
        </w:rPr>
        <w:t>As decisões para deter ou estender a detenção devem estar sujeitas a garantias procedimentais mínimas</w:t>
      </w:r>
    </w:p>
    <w:p>
      <w:pPr>
        <w:pStyle w:val="Style9"/>
        <w:keepNext w:val="0"/>
        <w:keepLines w:val="0"/>
        <w:widowControl w:val="0"/>
        <w:numPr>
          <w:ilvl w:val="0"/>
          <w:numId w:val="11"/>
        </w:numPr>
        <w:shd w:val="clear" w:color="auto" w:fill="auto"/>
        <w:tabs>
          <w:tab w:pos="394" w:val="left"/>
        </w:tabs>
        <w:bidi w:val="0"/>
        <w:spacing w:before="0" w:after="200"/>
        <w:ind w:left="380" w:right="740" w:hanging="380"/>
        <w:rPr>
          <w:sz w:val="18"/>
          <w:szCs w:val="18"/>
        </w:rPr>
      </w:pPr>
      <w:r>
        <w:rPr>
          <w:color w:val="000000"/>
          <w:spacing w:val="0"/>
          <w:w w:val="100"/>
          <w:position w:val="0"/>
          <w:sz w:val="18"/>
          <w:szCs w:val="18"/>
          <w:shd w:val="clear" w:color="auto" w:fill="auto"/>
          <w:lang w:val="pt-BR" w:eastAsia="pt-BR" w:bidi="pt-BR"/>
        </w:rPr>
        <w:t>Se confrontados com a perspectiva de serem detidos, assim como durante a detenção, solicitantes de refúgio têm direito às seguintes garantias procedimentais mínimas:</w:t>
      </w:r>
    </w:p>
    <w:p>
      <w:pPr>
        <w:pStyle w:val="Style9"/>
        <w:keepNext w:val="0"/>
        <w:keepLines w:val="0"/>
        <w:widowControl w:val="0"/>
        <w:numPr>
          <w:ilvl w:val="0"/>
          <w:numId w:val="13"/>
        </w:numPr>
        <w:shd w:val="clear" w:color="auto" w:fill="auto"/>
        <w:tabs>
          <w:tab w:pos="889" w:val="left"/>
        </w:tabs>
        <w:bidi w:val="0"/>
        <w:spacing w:before="0" w:after="120" w:line="295" w:lineRule="auto"/>
        <w:ind w:left="880" w:right="740" w:hanging="500"/>
      </w:pPr>
      <w:r>
        <w:rPr>
          <w:color w:val="000000"/>
          <w:spacing w:val="0"/>
          <w:w w:val="100"/>
          <w:position w:val="0"/>
          <w:shd w:val="clear" w:color="auto" w:fill="auto"/>
          <w:lang w:val="pt-BR" w:eastAsia="pt-BR" w:bidi="pt-BR"/>
        </w:rPr>
        <w:t xml:space="preserve">Serem informados no momento da detenção sobre as razões que a fundamentam, e seus direitos em conexão com a ordem de prisão, incluindo procedimentos de revisão, em um idioma e termos que entendam. </w:t>
      </w:r>
      <w:r>
        <w:rPr>
          <w:color w:val="000000"/>
          <w:spacing w:val="0"/>
          <w:w w:val="100"/>
          <w:position w:val="0"/>
          <w:shd w:val="clear" w:color="auto" w:fill="auto"/>
          <w:vertAlign w:val="superscript"/>
          <w:lang w:val="pt-BR" w:eastAsia="pt-BR" w:bidi="pt-BR"/>
        </w:rPr>
        <w:t>79</w:t>
      </w:r>
    </w:p>
    <w:p>
      <w:pPr>
        <w:pStyle w:val="Style9"/>
        <w:keepNext w:val="0"/>
        <w:keepLines w:val="0"/>
        <w:widowControl w:val="0"/>
        <w:numPr>
          <w:ilvl w:val="0"/>
          <w:numId w:val="13"/>
        </w:numPr>
        <w:shd w:val="clear" w:color="auto" w:fill="auto"/>
        <w:tabs>
          <w:tab w:pos="889" w:val="left"/>
        </w:tabs>
        <w:bidi w:val="0"/>
        <w:spacing w:before="0" w:after="200" w:line="252" w:lineRule="auto"/>
        <w:ind w:left="880" w:right="740" w:hanging="500"/>
        <w:rPr>
          <w:sz w:val="18"/>
          <w:szCs w:val="18"/>
        </w:rPr>
      </w:pPr>
      <w:r>
        <w:rPr>
          <w:color w:val="000000"/>
          <w:spacing w:val="0"/>
          <w:w w:val="100"/>
          <w:position w:val="0"/>
          <w:sz w:val="18"/>
          <w:szCs w:val="18"/>
          <w:shd w:val="clear" w:color="auto" w:fill="auto"/>
          <w:lang w:val="pt-BR" w:eastAsia="pt-BR" w:bidi="pt-BR"/>
        </w:rPr>
        <w:t>Serem informados sobre o direito de aconselhamento legal. Assistência legal gratuita deve ser fornecida onde este tipo de ajuda também está disponível a nacionais em situação similar, e deve estar disponível logo após a prisão ou detenção para ajudar o detento a entender seus direitos. Advogados devem ter acesso a seu cliente, a documentos que o digam respeito, e devem poder reunir-se com o cliente em um ambiente seguro e privado.</w:t>
      </w:r>
    </w:p>
    <w:p>
      <w:pPr>
        <w:pStyle w:val="Style9"/>
        <w:keepNext w:val="0"/>
        <w:keepLines w:val="0"/>
        <w:widowControl w:val="0"/>
        <w:numPr>
          <w:ilvl w:val="0"/>
          <w:numId w:val="13"/>
        </w:numPr>
        <w:shd w:val="clear" w:color="auto" w:fill="auto"/>
        <w:tabs>
          <w:tab w:pos="889" w:val="left"/>
        </w:tabs>
        <w:bidi w:val="0"/>
        <w:spacing w:before="0" w:after="240" w:line="254" w:lineRule="auto"/>
        <w:ind w:left="880" w:right="740" w:hanging="500"/>
        <w:rPr>
          <w:sz w:val="18"/>
          <w:szCs w:val="18"/>
        </w:rPr>
      </w:pPr>
      <w:r>
        <w:rPr>
          <w:color w:val="000000"/>
          <w:spacing w:val="0"/>
          <w:w w:val="100"/>
          <w:position w:val="0"/>
          <w:sz w:val="18"/>
          <w:szCs w:val="18"/>
          <w:shd w:val="clear" w:color="auto" w:fill="auto"/>
          <w:lang w:val="pt-BR" w:eastAsia="pt-BR" w:bidi="pt-BR"/>
        </w:rPr>
        <w:t>Serem levados imediatamente perante uma autoridade judicial ou independente para ter sua decisão de detenção revisada. Idealmente, esta revisão deveria ser automática, e ocorrer em primeira instância dentro de 24-48 horas da decisão inicial de deter o solicitante de refúgio. O órgão revisor deve ser independente da autoridade que inicialmente determinou a detenção, e possuir o poder de ordenar a soltura ou estabelecer quaisquer condições de liberação.</w:t>
      </w:r>
      <w:r>
        <w:rPr>
          <w:color w:val="000000"/>
          <w:spacing w:val="0"/>
          <w:w w:val="100"/>
          <w:position w:val="0"/>
          <w:sz w:val="18"/>
          <w:szCs w:val="18"/>
          <w:shd w:val="clear" w:color="auto" w:fill="auto"/>
          <w:vertAlign w:val="superscript"/>
          <w:lang w:val="pt-BR" w:eastAsia="pt-BR" w:bidi="pt-BR"/>
        </w:rPr>
        <w:t>81</w:t>
      </w:r>
      <w:r>
        <w:br w:type="page"/>
      </w:r>
    </w:p>
    <w:p>
      <w:pPr>
        <w:widowControl w:val="0"/>
        <w:spacing w:line="14" w:lineRule="exact"/>
      </w:pPr>
      <w:r>
        <w:drawing>
          <wp:anchor distT="0" distB="295910" distL="114300" distR="114300" simplePos="0" relativeHeight="125829441" behindDoc="0" locked="0" layoutInCell="1" allowOverlap="1">
            <wp:simplePos x="0" y="0"/>
            <wp:positionH relativeFrom="page">
              <wp:posOffset>449580</wp:posOffset>
            </wp:positionH>
            <wp:positionV relativeFrom="paragraph">
              <wp:posOffset>8890</wp:posOffset>
            </wp:positionV>
            <wp:extent cx="5334000" cy="292735"/>
            <wp:wrapTopAndBottom/>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97"/>
                    <a:stretch/>
                  </pic:blipFill>
                  <pic:spPr>
                    <a:xfrm>
                      <a:ext cx="5334000" cy="292735"/>
                    </a:xfrm>
                    <a:prstGeom prst="rect"/>
                  </pic:spPr>
                </pic:pic>
              </a:graphicData>
            </a:graphic>
          </wp:anchor>
        </w:drawing>
      </w:r>
    </w:p>
    <w:p>
      <w:pPr>
        <w:pStyle w:val="Style9"/>
        <w:keepNext w:val="0"/>
        <w:keepLines w:val="0"/>
        <w:widowControl w:val="0"/>
        <w:numPr>
          <w:ilvl w:val="0"/>
          <w:numId w:val="13"/>
        </w:numPr>
        <w:shd w:val="clear" w:color="auto" w:fill="auto"/>
        <w:tabs>
          <w:tab w:pos="889" w:val="left"/>
        </w:tabs>
        <w:bidi w:val="0"/>
        <w:spacing w:before="0" w:after="200" w:line="276" w:lineRule="auto"/>
        <w:ind w:left="880" w:right="740" w:hanging="500"/>
      </w:pPr>
      <w:r>
        <w:rPr>
          <w:color w:val="000000"/>
          <w:spacing w:val="0"/>
          <w:w w:val="100"/>
          <w:position w:val="0"/>
          <w:shd w:val="clear" w:color="auto" w:fill="auto"/>
          <w:lang w:val="pt-BR" w:eastAsia="pt-BR" w:bidi="pt-BR"/>
        </w:rPr>
        <w:t>Seguindo a revisão inicial da detenção, revisões periódicas da necessidade de continuação da detenção devem ser realizadas perante uma corte ou órgão independente, ao qual o solicitante de refúgio e seu representante têm o direito a comparecer. Boas práticas indicam que após a confirmação judicial inicial do direito a deter, revisões devem ser realizadas a cada sete dias até a marca de um mês. Depois deste período, as revisões devem ocorrer a cada mês até que o período máximo determinado pela lei seja atingido.</w:t>
      </w:r>
    </w:p>
    <w:p>
      <w:pPr>
        <w:pStyle w:val="Style9"/>
        <w:keepNext w:val="0"/>
        <w:keepLines w:val="0"/>
        <w:widowControl w:val="0"/>
        <w:numPr>
          <w:ilvl w:val="0"/>
          <w:numId w:val="13"/>
        </w:numPr>
        <w:shd w:val="clear" w:color="auto" w:fill="auto"/>
        <w:tabs>
          <w:tab w:pos="1079" w:val="left"/>
        </w:tabs>
        <w:bidi w:val="0"/>
        <w:spacing w:before="0" w:after="200" w:line="276" w:lineRule="auto"/>
        <w:ind w:left="1060" w:right="180" w:hanging="480"/>
      </w:pPr>
      <w:r>
        <w:rPr>
          <w:color w:val="000000"/>
          <w:spacing w:val="0"/>
          <w:w w:val="100"/>
          <w:position w:val="0"/>
          <w:shd w:val="clear" w:color="auto" w:fill="auto"/>
          <w:lang w:val="pt-BR" w:eastAsia="pt-BR" w:bidi="pt-BR"/>
        </w:rPr>
        <w:t xml:space="preserve">Independente das revisões em (iii) e (iv), tanto pessoalmente quanto por meio de um representante, o direito a desafiar a legalidade da detenção perante uma corte de direito deve ser respeitado sempre. </w:t>
      </w:r>
      <w:r>
        <w:rPr>
          <w:color w:val="000000"/>
          <w:spacing w:val="0"/>
          <w:w w:val="100"/>
          <w:position w:val="0"/>
          <w:shd w:val="clear" w:color="auto" w:fill="auto"/>
          <w:vertAlign w:val="superscript"/>
          <w:lang w:val="pt-BR" w:eastAsia="pt-BR" w:bidi="pt-BR"/>
        </w:rPr>
        <w:t>82</w:t>
      </w:r>
      <w:r>
        <w:rPr>
          <w:color w:val="000000"/>
          <w:spacing w:val="0"/>
          <w:w w:val="100"/>
          <w:position w:val="0"/>
          <w:shd w:val="clear" w:color="auto" w:fill="auto"/>
          <w:lang w:val="pt-BR" w:eastAsia="pt-BR" w:bidi="pt-BR"/>
        </w:rPr>
        <w:t xml:space="preserve"> O ônus da prova para estabelecer a legalidade da detenção é responsabilidade das autoridades em questão. Como destacado na Diretriz 4, as autoridades devem estabelecer que há uma base legal para a detenção em questão, que a detenção é justificada de acordo com os princípios de necessidade, razoabilidade e proporcionalidade, e que outras medidas menos intrusivas foram consideradas para o caso particular.</w:t>
      </w:r>
    </w:p>
    <w:p>
      <w:pPr>
        <w:pStyle w:val="Style9"/>
        <w:keepNext w:val="0"/>
        <w:keepLines w:val="0"/>
        <w:widowControl w:val="0"/>
        <w:numPr>
          <w:ilvl w:val="0"/>
          <w:numId w:val="13"/>
        </w:numPr>
        <w:shd w:val="clear" w:color="auto" w:fill="auto"/>
        <w:tabs>
          <w:tab w:pos="1079" w:val="left"/>
        </w:tabs>
        <w:bidi w:val="0"/>
        <w:spacing w:before="0" w:after="200" w:line="271" w:lineRule="auto"/>
        <w:ind w:left="1060" w:right="180" w:hanging="480"/>
      </w:pPr>
      <w:r>
        <w:rPr>
          <w:color w:val="000000"/>
          <w:spacing w:val="0"/>
          <w:w w:val="100"/>
          <w:position w:val="0"/>
          <w:shd w:val="clear" w:color="auto" w:fill="auto"/>
          <w:lang w:val="pt-BR" w:eastAsia="pt-BR" w:bidi="pt-BR"/>
        </w:rPr>
        <w:t xml:space="preserve">Pessoas detidas devem ter acesso a procedimentos de refúgio, e a detenção não deve constituir um obstáculo às possibilidades de um solicitante de refúgio dar início ou seguimento à sua solicitação. </w:t>
      </w:r>
      <w:r>
        <w:rPr>
          <w:color w:val="000000"/>
          <w:spacing w:val="0"/>
          <w:w w:val="100"/>
          <w:position w:val="0"/>
          <w:shd w:val="clear" w:color="auto" w:fill="auto"/>
          <w:vertAlign w:val="superscript"/>
          <w:lang w:val="pt-BR" w:eastAsia="pt-BR" w:bidi="pt-BR"/>
        </w:rPr>
        <w:t>83</w:t>
      </w:r>
      <w:r>
        <w:rPr>
          <w:color w:val="000000"/>
          <w:spacing w:val="0"/>
          <w:w w:val="100"/>
          <w:position w:val="0"/>
          <w:shd w:val="clear" w:color="auto" w:fill="auto"/>
          <w:lang w:val="pt-BR" w:eastAsia="pt-BR" w:bidi="pt-BR"/>
        </w:rPr>
        <w:t xml:space="preserve"> O acesso a procedimentos de refúgio deve ser realista e eficaz, sendo que os prazos para a entrega de materiais complementares sejam apropriados para alguém em detenção, e o acesso à assistência legal e linguística esteja disponível. </w:t>
      </w:r>
      <w:r>
        <w:rPr>
          <w:color w:val="000000"/>
          <w:spacing w:val="0"/>
          <w:w w:val="100"/>
          <w:position w:val="0"/>
          <w:shd w:val="clear" w:color="auto" w:fill="auto"/>
          <w:vertAlign w:val="superscript"/>
          <w:lang w:val="pt-BR" w:eastAsia="pt-BR" w:bidi="pt-BR"/>
        </w:rPr>
        <w:t>84</w:t>
      </w:r>
      <w:r>
        <w:rPr>
          <w:color w:val="000000"/>
          <w:spacing w:val="0"/>
          <w:w w:val="100"/>
          <w:position w:val="0"/>
          <w:shd w:val="clear" w:color="auto" w:fill="auto"/>
          <w:lang w:val="pt-BR" w:eastAsia="pt-BR" w:bidi="pt-BR"/>
        </w:rPr>
        <w:t xml:space="preserve"> Também é importante que solicitantes de refúgio em detenção recebam informações precisas sobre o processo de refúgio e seus direitos.</w:t>
      </w:r>
    </w:p>
    <w:p>
      <w:pPr>
        <w:pStyle w:val="Style9"/>
        <w:keepNext w:val="0"/>
        <w:keepLines w:val="0"/>
        <w:widowControl w:val="0"/>
        <w:numPr>
          <w:ilvl w:val="0"/>
          <w:numId w:val="13"/>
        </w:numPr>
        <w:shd w:val="clear" w:color="auto" w:fill="auto"/>
        <w:tabs>
          <w:tab w:pos="1079" w:val="left"/>
        </w:tabs>
        <w:bidi w:val="0"/>
        <w:spacing w:before="0" w:after="200" w:line="252" w:lineRule="auto"/>
        <w:ind w:left="1060" w:right="180" w:hanging="480"/>
        <w:rPr>
          <w:sz w:val="18"/>
          <w:szCs w:val="18"/>
        </w:rPr>
      </w:pPr>
      <w:r>
        <w:rPr>
          <w:color w:val="000000"/>
          <w:spacing w:val="0"/>
          <w:w w:val="100"/>
          <w:position w:val="0"/>
          <w:sz w:val="18"/>
          <w:szCs w:val="18"/>
          <w:shd w:val="clear" w:color="auto" w:fill="auto"/>
          <w:lang w:val="pt-BR" w:eastAsia="pt-BR" w:bidi="pt-BR"/>
        </w:rPr>
        <w:t xml:space="preserve">Contatar ou ser contatado pelo ACNUR. </w:t>
      </w:r>
      <w:r>
        <w:rPr>
          <w:color w:val="000000"/>
          <w:spacing w:val="0"/>
          <w:w w:val="100"/>
          <w:position w:val="0"/>
          <w:sz w:val="18"/>
          <w:szCs w:val="18"/>
          <w:shd w:val="clear" w:color="auto" w:fill="auto"/>
          <w:vertAlign w:val="superscript"/>
          <w:lang w:val="pt-BR" w:eastAsia="pt-BR" w:bidi="pt-BR"/>
        </w:rPr>
        <w:t>85</w:t>
      </w:r>
      <w:r>
        <w:rPr>
          <w:color w:val="000000"/>
          <w:spacing w:val="0"/>
          <w:w w:val="100"/>
          <w:position w:val="0"/>
          <w:sz w:val="18"/>
          <w:szCs w:val="18"/>
          <w:shd w:val="clear" w:color="auto" w:fill="auto"/>
          <w:lang w:val="pt-BR" w:eastAsia="pt-BR" w:bidi="pt-BR"/>
        </w:rPr>
        <w:t xml:space="preserve"> Acesso a outros órgãos, como um órgão nacional para refugiados ou outros órgãos disponíveis, incluindo ouvidorias, comissões de direitos humanos ou ONGs, devem estar disponíveis como apropriado. O direito a se comunicar com estes representantes com privacidade, e os meios para fazer tal contato, devem estar disponíveis.</w:t>
      </w:r>
    </w:p>
    <w:p>
      <w:pPr>
        <w:pStyle w:val="Style9"/>
        <w:keepNext w:val="0"/>
        <w:keepLines w:val="0"/>
        <w:widowControl w:val="0"/>
        <w:shd w:val="clear" w:color="auto" w:fill="auto"/>
        <w:bidi w:val="0"/>
        <w:spacing w:before="0" w:after="200" w:line="262" w:lineRule="auto"/>
        <w:ind w:left="1060" w:right="180" w:hanging="480"/>
        <w:rPr>
          <w:sz w:val="18"/>
          <w:szCs w:val="18"/>
        </w:rPr>
      </w:pPr>
      <w:r>
        <w:rPr>
          <w:color w:val="000000"/>
          <w:spacing w:val="0"/>
          <w:w w:val="100"/>
          <w:position w:val="0"/>
          <w:sz w:val="18"/>
          <w:szCs w:val="18"/>
          <w:shd w:val="clear" w:color="auto" w:fill="auto"/>
          <w:lang w:val="pt-BR" w:eastAsia="pt-BR" w:bidi="pt-BR"/>
        </w:rPr>
        <w:t>(viii) Proteção de dados em geral e princípios de confidencialidade devem ser respeitados em relação à informação sobre solicitantes de refúgio, incluindo assuntos médicos.</w:t>
      </w:r>
    </w:p>
    <w:p>
      <w:pPr>
        <w:pStyle w:val="Style9"/>
        <w:keepNext w:val="0"/>
        <w:keepLines w:val="0"/>
        <w:widowControl w:val="0"/>
        <w:shd w:val="clear" w:color="auto" w:fill="auto"/>
        <w:bidi w:val="0"/>
        <w:spacing w:before="0" w:after="200" w:line="276" w:lineRule="auto"/>
        <w:ind w:left="1060" w:right="180" w:hanging="480"/>
        <w:rPr>
          <w:sz w:val="18"/>
          <w:szCs w:val="18"/>
        </w:rPr>
      </w:pPr>
      <w:r>
        <w:rPr>
          <w:color w:val="000000"/>
          <w:spacing w:val="0"/>
          <w:w w:val="100"/>
          <w:position w:val="0"/>
          <w:sz w:val="18"/>
          <w:szCs w:val="18"/>
          <w:shd w:val="clear" w:color="auto" w:fill="auto"/>
          <w:lang w:val="pt-BR" w:eastAsia="pt-BR" w:bidi="pt-BR"/>
        </w:rPr>
        <w:t>(ix) O analfabetismo deve ser identificado o quanto antes e um mecanismo que permita que solicitantes de refúgio analfabetos façam solicitações</w:t>
      </w:r>
      <w:r>
        <w:br w:type="page"/>
      </w:r>
    </w:p>
    <w:p>
      <w:pPr>
        <w:widowControl w:val="0"/>
        <w:spacing w:line="14" w:lineRule="exact"/>
      </w:pPr>
      <w:r>
        <w:drawing>
          <wp:anchor distT="0" distB="295910" distL="114300" distR="114300" simplePos="0" relativeHeight="125829442" behindDoc="0" locked="0" layoutInCell="1" allowOverlap="1">
            <wp:simplePos x="0" y="0"/>
            <wp:positionH relativeFrom="page">
              <wp:posOffset>449580</wp:posOffset>
            </wp:positionH>
            <wp:positionV relativeFrom="paragraph">
              <wp:posOffset>8890</wp:posOffset>
            </wp:positionV>
            <wp:extent cx="5334000" cy="286385"/>
            <wp:wrapTopAndBottom/>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99"/>
                    <a:stretch/>
                  </pic:blipFill>
                  <pic:spPr>
                    <a:xfrm>
                      <a:ext cx="5334000" cy="286385"/>
                    </a:xfrm>
                    <a:prstGeom prst="rect"/>
                  </pic:spPr>
                </pic:pic>
              </a:graphicData>
            </a:graphic>
          </wp:anchor>
        </w:drawing>
      </w:r>
    </w:p>
    <w:p>
      <w:pPr>
        <w:pStyle w:val="Style9"/>
        <w:keepNext w:val="0"/>
        <w:keepLines w:val="0"/>
        <w:widowControl w:val="0"/>
        <w:shd w:val="clear" w:color="auto" w:fill="auto"/>
        <w:bidi w:val="0"/>
        <w:spacing w:before="0" w:after="0" w:line="295" w:lineRule="auto"/>
        <w:ind w:left="1060" w:right="200" w:firstLine="0"/>
        <w:rPr>
          <w:sz w:val="18"/>
          <w:szCs w:val="18"/>
        </w:rPr>
        <w:sectPr>
          <w:footerReference w:type="default" r:id="rId101"/>
          <w:footerReference w:type="even" r:id="rId102"/>
          <w:footnotePr>
            <w:pos w:val="pageBottom"/>
            <w:numFmt w:val="decimal"/>
            <w:numRestart w:val="continuous"/>
          </w:footnotePr>
          <w:pgSz w:w="9619" w:h="11574"/>
          <w:pgMar w:top="1535" w:left="1145" w:right="1510" w:bottom="489" w:header="1107" w:footer="61" w:gutter="0"/>
          <w:pgNumType w:start="28"/>
          <w:cols w:space="720"/>
          <w:noEndnote/>
          <w:rtlGutter w:val="0"/>
          <w:docGrid w:linePitch="360"/>
        </w:sectPr>
      </w:pPr>
      <w:r>
        <w:rPr>
          <w:color w:val="000000"/>
          <w:spacing w:val="0"/>
          <w:w w:val="100"/>
          <w:position w:val="0"/>
          <w:sz w:val="18"/>
          <w:szCs w:val="18"/>
          <w:shd w:val="clear" w:color="auto" w:fill="auto"/>
          <w:lang w:val="pt-BR" w:eastAsia="pt-BR" w:bidi="pt-BR"/>
        </w:rPr>
        <w:t xml:space="preserve">deve estar disponível, como pedidos para se encontrar com um advogado, médico, visitante, ou para fazer reclamações. </w:t>
      </w:r>
      <w:r>
        <w:rPr>
          <w:color w:val="000000"/>
          <w:spacing w:val="0"/>
          <w:w w:val="100"/>
          <w:position w:val="0"/>
          <w:sz w:val="18"/>
          <w:szCs w:val="18"/>
          <w:shd w:val="clear" w:color="auto" w:fill="auto"/>
          <w:vertAlign w:val="superscript"/>
          <w:lang w:val="pt-BR" w:eastAsia="pt-BR" w:bidi="pt-BR"/>
        </w:rPr>
        <w:t>86</w:t>
      </w:r>
    </w:p>
    <w:p>
      <w:pPr>
        <w:widowControl w:val="0"/>
        <w:spacing w:line="14" w:lineRule="exact"/>
      </w:pPr>
      <w:r>
        <w:drawing>
          <wp:anchor distT="0" distB="295910" distL="114300" distR="114300" simplePos="0" relativeHeight="125829443" behindDoc="0" locked="0" layoutInCell="1" allowOverlap="1">
            <wp:simplePos x="0" y="0"/>
            <wp:positionH relativeFrom="page">
              <wp:posOffset>387350</wp:posOffset>
            </wp:positionH>
            <wp:positionV relativeFrom="paragraph">
              <wp:posOffset>8890</wp:posOffset>
            </wp:positionV>
            <wp:extent cx="5327650" cy="298450"/>
            <wp:wrapTopAndBottom/>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103"/>
                    <a:stretch/>
                  </pic:blipFill>
                  <pic:spPr>
                    <a:xfrm>
                      <a:ext cx="5327650" cy="298450"/>
                    </a:xfrm>
                    <a:prstGeom prst="rect"/>
                  </pic:spPr>
                </pic:pic>
              </a:graphicData>
            </a:graphic>
          </wp:anchor>
        </w:drawing>
      </w:r>
    </w:p>
    <w:p>
      <w:pPr>
        <w:pStyle w:val="Style9"/>
        <w:keepNext w:val="0"/>
        <w:keepLines w:val="0"/>
        <w:widowControl w:val="0"/>
        <w:shd w:val="clear" w:color="auto" w:fill="auto"/>
        <w:bidi w:val="0"/>
        <w:spacing w:before="0" w:after="700" w:line="240" w:lineRule="auto"/>
        <w:ind w:left="1080" w:right="0" w:firstLine="0"/>
        <w:jc w:val="left"/>
        <w:rPr>
          <w:sz w:val="24"/>
          <w:szCs w:val="24"/>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color w:val="000000"/>
          <w:spacing w:val="0"/>
          <w:w w:val="100"/>
          <w:position w:val="0"/>
          <w:sz w:val="24"/>
          <w:szCs w:val="24"/>
          <w:shd w:val="clear" w:color="auto" w:fill="auto"/>
          <w:lang w:val="pt-BR" w:eastAsia="pt-BR" w:bidi="pt-BR"/>
        </w:rPr>
        <w:t>8:</w:t>
      </w:r>
    </w:p>
    <w:p>
      <w:pPr>
        <w:pStyle w:val="Style60"/>
        <w:keepNext/>
        <w:keepLines/>
        <w:widowControl w:val="0"/>
        <w:shd w:val="clear" w:color="auto" w:fill="auto"/>
        <w:bidi w:val="0"/>
        <w:spacing w:before="0"/>
        <w:ind w:firstLine="0"/>
        <w:jc w:val="left"/>
      </w:pPr>
      <w:bookmarkStart w:id="12" w:name="bookmark12"/>
      <w:r>
        <w:rPr>
          <w:spacing w:val="0"/>
          <w:w w:val="100"/>
          <w:position w:val="0"/>
          <w:shd w:val="clear" w:color="auto" w:fill="auto"/>
          <w:lang w:val="pt-BR" w:eastAsia="pt-BR" w:bidi="pt-BR"/>
        </w:rPr>
        <w:t>As condições da detenção devem ser humanas e dignas</w:t>
      </w:r>
      <w:bookmarkEnd w:id="12"/>
    </w:p>
    <w:p>
      <w:pPr>
        <w:pStyle w:val="Style9"/>
        <w:keepNext w:val="0"/>
        <w:keepLines w:val="0"/>
        <w:widowControl w:val="0"/>
        <w:numPr>
          <w:ilvl w:val="0"/>
          <w:numId w:val="11"/>
        </w:numPr>
        <w:shd w:val="clear" w:color="auto" w:fill="auto"/>
        <w:tabs>
          <w:tab w:pos="394" w:val="left"/>
        </w:tabs>
        <w:bidi w:val="0"/>
        <w:spacing w:before="0" w:after="200" w:line="266" w:lineRule="auto"/>
        <w:ind w:left="340" w:right="700" w:hanging="340"/>
        <w:jc w:val="left"/>
        <w:rPr>
          <w:sz w:val="18"/>
          <w:szCs w:val="18"/>
        </w:rPr>
      </w:pPr>
      <w:r>
        <w:rPr>
          <w:color w:val="000000"/>
          <w:spacing w:val="0"/>
          <w:w w:val="100"/>
          <w:position w:val="0"/>
          <w:sz w:val="18"/>
          <w:szCs w:val="18"/>
          <w:shd w:val="clear" w:color="auto" w:fill="auto"/>
          <w:lang w:val="pt-BR" w:eastAsia="pt-BR" w:bidi="pt-BR"/>
        </w:rPr>
        <w:t>Se detidos, solicitantes de refúgio têm direito às seguintes condições mínimas de detenção:</w:t>
      </w:r>
    </w:p>
    <w:p>
      <w:pPr>
        <w:pStyle w:val="Style9"/>
        <w:keepNext w:val="0"/>
        <w:keepLines w:val="0"/>
        <w:widowControl w:val="0"/>
        <w:numPr>
          <w:ilvl w:val="0"/>
          <w:numId w:val="15"/>
        </w:numPr>
        <w:shd w:val="clear" w:color="auto" w:fill="auto"/>
        <w:tabs>
          <w:tab w:pos="874" w:val="left"/>
        </w:tabs>
        <w:bidi w:val="0"/>
        <w:spacing w:before="0" w:after="200" w:line="240" w:lineRule="auto"/>
        <w:ind w:left="860" w:right="740" w:hanging="500"/>
        <w:rPr>
          <w:sz w:val="18"/>
          <w:szCs w:val="18"/>
        </w:rPr>
      </w:pPr>
      <w:r>
        <w:rPr>
          <w:color w:val="000000"/>
          <w:spacing w:val="0"/>
          <w:w w:val="100"/>
          <w:position w:val="0"/>
          <w:sz w:val="18"/>
          <w:szCs w:val="18"/>
          <w:shd w:val="clear" w:color="auto" w:fill="auto"/>
          <w:lang w:val="pt-BR" w:eastAsia="pt-BR" w:bidi="pt-BR"/>
        </w:rPr>
        <w:t xml:space="preserve">A detenção só pode ser legalmente realizada em lugares oficialmente reconhecidos como locais de detenção. A detenção em celas da polícia não é apropriada. </w:t>
      </w:r>
      <w:r>
        <w:rPr>
          <w:color w:val="000000"/>
          <w:spacing w:val="0"/>
          <w:w w:val="100"/>
          <w:position w:val="0"/>
          <w:sz w:val="18"/>
          <w:szCs w:val="18"/>
          <w:shd w:val="clear" w:color="auto" w:fill="auto"/>
          <w:vertAlign w:val="superscript"/>
          <w:lang w:val="pt-BR" w:eastAsia="pt-BR" w:bidi="pt-BR"/>
        </w:rPr>
        <w:t>87</w:t>
      </w:r>
    </w:p>
    <w:p>
      <w:pPr>
        <w:pStyle w:val="Style9"/>
        <w:keepNext w:val="0"/>
        <w:keepLines w:val="0"/>
        <w:widowControl w:val="0"/>
        <w:numPr>
          <w:ilvl w:val="0"/>
          <w:numId w:val="15"/>
        </w:numPr>
        <w:shd w:val="clear" w:color="auto" w:fill="auto"/>
        <w:tabs>
          <w:tab w:pos="874" w:val="left"/>
        </w:tabs>
        <w:bidi w:val="0"/>
        <w:spacing w:before="0" w:after="60" w:line="257" w:lineRule="auto"/>
        <w:ind w:left="860" w:right="740" w:hanging="500"/>
        <w:rPr>
          <w:sz w:val="18"/>
          <w:szCs w:val="18"/>
        </w:rPr>
      </w:pPr>
      <w:r>
        <w:rPr>
          <w:color w:val="000000"/>
          <w:spacing w:val="0"/>
          <w:w w:val="100"/>
          <w:position w:val="0"/>
          <w:sz w:val="18"/>
          <w:szCs w:val="18"/>
          <w:shd w:val="clear" w:color="auto" w:fill="auto"/>
          <w:lang w:val="pt-BR" w:eastAsia="pt-BR" w:bidi="pt-BR"/>
        </w:rPr>
        <w:t xml:space="preserve">Solicitantes de refúgio devem ser tratados com dignidade e de acordo com os padrões internacionais. </w:t>
      </w:r>
      <w:r>
        <w:rPr>
          <w:color w:val="000000"/>
          <w:spacing w:val="0"/>
          <w:w w:val="100"/>
          <w:position w:val="0"/>
          <w:sz w:val="18"/>
          <w:szCs w:val="18"/>
          <w:shd w:val="clear" w:color="auto" w:fill="auto"/>
          <w:vertAlign w:val="superscript"/>
          <w:lang w:val="pt-BR" w:eastAsia="pt-BR" w:bidi="pt-BR"/>
        </w:rPr>
        <w:t>88</w:t>
      </w:r>
    </w:p>
    <w:p>
      <w:pPr>
        <w:pStyle w:val="Style9"/>
        <w:keepNext w:val="0"/>
        <w:keepLines w:val="0"/>
        <w:widowControl w:val="0"/>
        <w:numPr>
          <w:ilvl w:val="0"/>
          <w:numId w:val="15"/>
        </w:numPr>
        <w:shd w:val="clear" w:color="auto" w:fill="auto"/>
        <w:tabs>
          <w:tab w:pos="874" w:val="left"/>
        </w:tabs>
        <w:bidi w:val="0"/>
        <w:spacing w:before="0" w:after="0" w:line="254" w:lineRule="auto"/>
        <w:ind w:left="860" w:right="740" w:hanging="500"/>
        <w:rPr>
          <w:sz w:val="18"/>
          <w:szCs w:val="18"/>
        </w:rPr>
      </w:pPr>
      <w:r>
        <w:rPr>
          <w:color w:val="000000"/>
          <w:spacing w:val="0"/>
          <w:w w:val="100"/>
          <w:position w:val="0"/>
          <w:sz w:val="18"/>
          <w:szCs w:val="18"/>
          <w:shd w:val="clear" w:color="auto" w:fill="auto"/>
          <w:lang w:val="pt-BR" w:eastAsia="pt-BR" w:bidi="pt-BR"/>
        </w:rPr>
        <w:t xml:space="preserve">A detenção de solicitantes de refúgio para razões relacionadas à imigração </w:t>
      </w:r>
      <w:r>
        <w:rPr>
          <w:b/>
          <w:bCs/>
          <w:color w:val="000000"/>
          <w:spacing w:val="0"/>
          <w:w w:val="100"/>
          <w:position w:val="0"/>
          <w:sz w:val="18"/>
          <w:szCs w:val="18"/>
          <w:shd w:val="clear" w:color="auto" w:fill="auto"/>
          <w:lang w:val="pt-BR" w:eastAsia="pt-BR" w:bidi="pt-BR"/>
        </w:rPr>
        <w:t>não deve ser de natureza punitiva</w:t>
      </w:r>
      <w:r>
        <w:rPr>
          <w:color w:val="000000"/>
          <w:spacing w:val="0"/>
          <w:w w:val="100"/>
          <w:position w:val="0"/>
          <w:sz w:val="18"/>
          <w:szCs w:val="18"/>
          <w:shd w:val="clear" w:color="auto" w:fill="auto"/>
          <w:lang w:val="pt-BR" w:eastAsia="pt-BR" w:bidi="pt-BR"/>
        </w:rPr>
        <w:t xml:space="preserve">. </w:t>
      </w:r>
      <w:r>
        <w:rPr>
          <w:color w:val="000000"/>
          <w:spacing w:val="0"/>
          <w:w w:val="100"/>
          <w:position w:val="0"/>
          <w:sz w:val="18"/>
          <w:szCs w:val="18"/>
          <w:shd w:val="clear" w:color="auto" w:fill="auto"/>
          <w:vertAlign w:val="superscript"/>
          <w:lang w:val="pt-BR" w:eastAsia="pt-BR" w:bidi="pt-BR"/>
        </w:rPr>
        <w:t>89</w:t>
      </w:r>
      <w:r>
        <w:rPr>
          <w:color w:val="000000"/>
          <w:spacing w:val="0"/>
          <w:w w:val="100"/>
          <w:position w:val="0"/>
          <w:sz w:val="18"/>
          <w:szCs w:val="18"/>
          <w:shd w:val="clear" w:color="auto" w:fill="auto"/>
          <w:lang w:val="pt-BR" w:eastAsia="pt-BR" w:bidi="pt-BR"/>
        </w:rPr>
        <w:t xml:space="preserve"> O uso de prisões, cadeia, ou instalações designadas ou operadas como prisões ou cadeias devem ser evitadas. Se solicitantes de refúgio são colocados em tais instalações, eles devem ser separados da</w:t>
      </w:r>
    </w:p>
    <w:p>
      <w:pPr>
        <w:pStyle w:val="Style2"/>
        <w:keepNext w:val="0"/>
        <w:keepLines w:val="0"/>
        <w:widowControl w:val="0"/>
        <w:shd w:val="clear" w:color="auto" w:fill="auto"/>
        <w:bidi w:val="0"/>
        <w:spacing w:before="0" w:after="0" w:line="216" w:lineRule="auto"/>
        <w:ind w:left="3200" w:right="0" w:firstLine="0"/>
        <w:jc w:val="left"/>
        <w:rPr>
          <w:sz w:val="13"/>
          <w:szCs w:val="13"/>
        </w:rPr>
      </w:pPr>
      <w:r>
        <w:rPr>
          <w:color w:val="000000"/>
          <w:spacing w:val="0"/>
          <w:w w:val="100"/>
          <w:position w:val="0"/>
          <w:sz w:val="13"/>
          <w:szCs w:val="13"/>
          <w:shd w:val="clear" w:color="auto" w:fill="auto"/>
          <w:lang w:val="pt-BR" w:eastAsia="pt-BR" w:bidi="pt-BR"/>
        </w:rPr>
        <w:t>90</w:t>
      </w:r>
    </w:p>
    <w:p>
      <w:pPr>
        <w:pStyle w:val="Style9"/>
        <w:keepNext w:val="0"/>
        <w:keepLines w:val="0"/>
        <w:widowControl w:val="0"/>
        <w:shd w:val="clear" w:color="auto" w:fill="auto"/>
        <w:bidi w:val="0"/>
        <w:spacing w:before="0" w:after="200" w:line="240" w:lineRule="auto"/>
        <w:ind w:left="860" w:right="0" w:firstLine="0"/>
        <w:jc w:val="left"/>
        <w:rPr>
          <w:sz w:val="18"/>
          <w:szCs w:val="18"/>
        </w:rPr>
      </w:pPr>
      <w:r>
        <w:rPr>
          <w:color w:val="000000"/>
          <w:spacing w:val="0"/>
          <w:w w:val="100"/>
          <w:position w:val="0"/>
          <w:sz w:val="18"/>
          <w:szCs w:val="18"/>
          <w:shd w:val="clear" w:color="auto" w:fill="auto"/>
          <w:lang w:val="pt-BR" w:eastAsia="pt-BR" w:bidi="pt-BR"/>
        </w:rPr>
        <w:t>população prisional geral. Padrões criminais (como vestir uniformes de prisioneiros ou acorrentá-los) não são apropriados.</w:t>
      </w:r>
    </w:p>
    <w:p>
      <w:pPr>
        <w:pStyle w:val="Style9"/>
        <w:keepNext w:val="0"/>
        <w:keepLines w:val="0"/>
        <w:widowControl w:val="0"/>
        <w:numPr>
          <w:ilvl w:val="0"/>
          <w:numId w:val="15"/>
        </w:numPr>
        <w:shd w:val="clear" w:color="auto" w:fill="auto"/>
        <w:tabs>
          <w:tab w:pos="874" w:val="left"/>
        </w:tabs>
        <w:bidi w:val="0"/>
        <w:spacing w:before="0" w:after="440" w:line="257" w:lineRule="auto"/>
        <w:ind w:left="860" w:right="740" w:hanging="500"/>
        <w:rPr>
          <w:sz w:val="18"/>
          <w:szCs w:val="18"/>
        </w:rPr>
      </w:pPr>
      <w:r>
        <w:rPr>
          <w:color w:val="000000"/>
          <w:spacing w:val="0"/>
          <w:w w:val="100"/>
          <w:position w:val="0"/>
          <w:sz w:val="18"/>
          <w:szCs w:val="18"/>
          <w:shd w:val="clear" w:color="auto" w:fill="auto"/>
          <w:lang w:val="pt-BR" w:eastAsia="pt-BR" w:bidi="pt-BR"/>
        </w:rPr>
        <w:t xml:space="preserve">O nome dos detentos e o local de sua detenção, bem como o nome das pessoas responsáveis por sua detenção, devem ser mantidos em </w:t>
      </w:r>
      <w:r>
        <w:rPr>
          <w:b/>
          <w:bCs/>
          <w:color w:val="000000"/>
          <w:spacing w:val="0"/>
          <w:w w:val="100"/>
          <w:position w:val="0"/>
          <w:sz w:val="18"/>
          <w:szCs w:val="18"/>
          <w:shd w:val="clear" w:color="auto" w:fill="auto"/>
          <w:lang w:val="pt-BR" w:eastAsia="pt-BR" w:bidi="pt-BR"/>
        </w:rPr>
        <w:t xml:space="preserve">registros </w:t>
      </w:r>
      <w:r>
        <w:rPr>
          <w:color w:val="000000"/>
          <w:spacing w:val="0"/>
          <w:w w:val="100"/>
          <w:position w:val="0"/>
          <w:sz w:val="18"/>
          <w:szCs w:val="18"/>
          <w:shd w:val="clear" w:color="auto" w:fill="auto"/>
          <w:lang w:val="pt-BR" w:eastAsia="pt-BR" w:bidi="pt-BR"/>
        </w:rPr>
        <w:t>rapidamente disponíveis e acessíveis aos interessados, incluindo parentes e conselheiros legais. No entanto, o acesso a esta informação deve ser balanceado com questões de confidencialidade.</w:t>
      </w:r>
    </w:p>
    <w:p>
      <w:pPr>
        <w:pStyle w:val="Style9"/>
        <w:keepNext w:val="0"/>
        <w:keepLines w:val="0"/>
        <w:widowControl w:val="0"/>
        <w:numPr>
          <w:ilvl w:val="0"/>
          <w:numId w:val="15"/>
        </w:numPr>
        <w:shd w:val="clear" w:color="auto" w:fill="auto"/>
        <w:tabs>
          <w:tab w:pos="874" w:val="left"/>
        </w:tabs>
        <w:bidi w:val="0"/>
        <w:spacing w:before="0" w:after="280" w:line="262" w:lineRule="auto"/>
        <w:ind w:left="860" w:right="740" w:hanging="500"/>
        <w:rPr>
          <w:sz w:val="18"/>
          <w:szCs w:val="18"/>
        </w:rPr>
        <w:sectPr>
          <w:footnotePr>
            <w:pos w:val="pageBottom"/>
            <w:numFmt w:val="decimal"/>
            <w:numRestart w:val="continuous"/>
          </w:footnotePr>
          <w:pgSz w:w="9619" w:h="11574"/>
          <w:pgMar w:top="445" w:left="1046" w:right="1608" w:bottom="445" w:header="17" w:footer="17" w:gutter="0"/>
          <w:cols w:space="720"/>
          <w:noEndnote/>
          <w:rtlGutter w:val="0"/>
          <w:docGrid w:linePitch="360"/>
        </w:sectPr>
      </w:pPr>
      <w:r>
        <w:rPr>
          <w:color w:val="000000"/>
          <w:spacing w:val="0"/>
          <w:w w:val="100"/>
          <w:position w:val="0"/>
          <w:sz w:val="18"/>
          <w:szCs w:val="18"/>
          <w:shd w:val="clear" w:color="auto" w:fill="auto"/>
          <w:lang w:val="pt-BR" w:eastAsia="pt-BR" w:bidi="pt-BR"/>
        </w:rPr>
        <w:t xml:space="preserve">Em instalações que recebem homens e mulheres, estes devem ser segregados, exceto quando pertençam à mesma unidade familiar. Crianças também devem ser separadas dos adultos, exceto quando há algum grau de parentesco. </w:t>
      </w:r>
      <w:r>
        <w:rPr>
          <w:color w:val="000000"/>
          <w:spacing w:val="0"/>
          <w:w w:val="100"/>
          <w:position w:val="0"/>
          <w:sz w:val="17"/>
          <w:szCs w:val="17"/>
          <w:shd w:val="clear" w:color="auto" w:fill="auto"/>
          <w:vertAlign w:val="superscript"/>
          <w:lang w:val="pt-BR" w:eastAsia="pt-BR" w:bidi="pt-BR"/>
        </w:rPr>
        <w:t>91</w:t>
      </w:r>
      <w:r>
        <w:rPr>
          <w:color w:val="000000"/>
          <w:spacing w:val="0"/>
          <w:w w:val="100"/>
          <w:position w:val="0"/>
          <w:sz w:val="17"/>
          <w:szCs w:val="17"/>
          <w:shd w:val="clear" w:color="auto" w:fill="auto"/>
          <w:lang w:val="pt-BR" w:eastAsia="pt-BR" w:bidi="pt-BR"/>
        </w:rPr>
        <w:t xml:space="preserve"> </w:t>
      </w:r>
      <w:r>
        <w:rPr>
          <w:color w:val="000000"/>
          <w:spacing w:val="0"/>
          <w:w w:val="100"/>
          <w:position w:val="0"/>
          <w:sz w:val="18"/>
          <w:szCs w:val="18"/>
          <w:shd w:val="clear" w:color="auto" w:fill="auto"/>
          <w:lang w:val="pt-BR" w:eastAsia="pt-BR" w:bidi="pt-BR"/>
        </w:rPr>
        <w:t>Quando possível, acomodação para famílias deve ser fornecida. A acomodação</w:t>
      </w:r>
    </w:p>
    <w:p>
      <w:pPr>
        <w:widowControl w:val="0"/>
        <w:spacing w:line="14" w:lineRule="exact"/>
      </w:pPr>
      <w:r>
        <w:drawing>
          <wp:anchor distT="0" distB="307975" distL="156845" distR="114300" simplePos="0" relativeHeight="125829444" behindDoc="0" locked="0" layoutInCell="1" allowOverlap="1">
            <wp:simplePos x="0" y="0"/>
            <wp:positionH relativeFrom="page">
              <wp:posOffset>429895</wp:posOffset>
            </wp:positionH>
            <wp:positionV relativeFrom="paragraph">
              <wp:posOffset>8890</wp:posOffset>
            </wp:positionV>
            <wp:extent cx="5291455" cy="292735"/>
            <wp:wrapTopAndBottom/>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105"/>
                    <a:stretch/>
                  </pic:blipFill>
                  <pic:spPr>
                    <a:xfrm>
                      <a:ext cx="5291455" cy="292735"/>
                    </a:xfrm>
                    <a:prstGeom prst="rect"/>
                  </pic:spPr>
                </pic:pic>
              </a:graphicData>
            </a:graphic>
          </wp:anchor>
        </w:drawing>
      </w:r>
      <w:r>
        <w:drawing>
          <wp:anchor distT="311150" distB="0" distL="114300" distR="361315" simplePos="0" relativeHeight="125829445" behindDoc="0" locked="0" layoutInCell="1" allowOverlap="1">
            <wp:simplePos x="0" y="0"/>
            <wp:positionH relativeFrom="page">
              <wp:posOffset>387350</wp:posOffset>
            </wp:positionH>
            <wp:positionV relativeFrom="paragraph">
              <wp:posOffset>320040</wp:posOffset>
            </wp:positionV>
            <wp:extent cx="5090160" cy="292735"/>
            <wp:wrapTopAndBottom/>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107"/>
                    <a:stretch/>
                  </pic:blipFill>
                  <pic:spPr>
                    <a:xfrm>
                      <a:ext cx="5090160" cy="292735"/>
                    </a:xfrm>
                    <a:prstGeom prst="rect"/>
                  </pic:spPr>
                </pic:pic>
              </a:graphicData>
            </a:graphic>
          </wp:anchor>
        </w:drawing>
      </w:r>
    </w:p>
    <w:p>
      <w:pPr>
        <w:pStyle w:val="Style9"/>
        <w:keepNext w:val="0"/>
        <w:keepLines w:val="0"/>
        <w:widowControl w:val="0"/>
        <w:shd w:val="clear" w:color="auto" w:fill="auto"/>
        <w:bidi w:val="0"/>
        <w:spacing w:before="0" w:after="200" w:line="257" w:lineRule="auto"/>
        <w:ind w:left="860" w:right="740" w:firstLine="0"/>
        <w:rPr>
          <w:sz w:val="18"/>
          <w:szCs w:val="18"/>
        </w:rPr>
      </w:pPr>
      <w:r>
        <w:rPr>
          <w:color w:val="000000"/>
          <w:spacing w:val="0"/>
          <w:w w:val="100"/>
          <w:position w:val="0"/>
          <w:sz w:val="18"/>
          <w:szCs w:val="18"/>
          <w:shd w:val="clear" w:color="auto" w:fill="auto"/>
          <w:lang w:val="pt-BR" w:eastAsia="pt-BR" w:bidi="pt-BR"/>
        </w:rPr>
        <w:t>familiar também pode prevenir algumas famílias (particularmente pais viajando sozinhos com seus filhos) de serem colocadas em prisão solitária diante da falta de outra alternativa.</w:t>
      </w:r>
    </w:p>
    <w:p>
      <w:pPr>
        <w:pStyle w:val="Style9"/>
        <w:keepNext w:val="0"/>
        <w:keepLines w:val="0"/>
        <w:widowControl w:val="0"/>
        <w:numPr>
          <w:ilvl w:val="0"/>
          <w:numId w:val="17"/>
        </w:numPr>
        <w:shd w:val="clear" w:color="auto" w:fill="auto"/>
        <w:tabs>
          <w:tab w:pos="1079" w:val="left"/>
        </w:tabs>
        <w:bidi w:val="0"/>
        <w:spacing w:before="0" w:after="200" w:line="271" w:lineRule="auto"/>
        <w:ind w:left="1060" w:right="180" w:hanging="480"/>
      </w:pPr>
      <w:r>
        <w:rPr>
          <w:b/>
          <w:bCs/>
          <w:color w:val="000000"/>
          <w:spacing w:val="0"/>
          <w:w w:val="100"/>
          <w:position w:val="0"/>
          <w:shd w:val="clear" w:color="auto" w:fill="auto"/>
          <w:lang w:val="pt-BR" w:eastAsia="pt-BR" w:bidi="pt-BR"/>
        </w:rPr>
        <w:t>Tratamento médico apropriado deve ser fornecido quando necessário</w:t>
      </w:r>
      <w:r>
        <w:rPr>
          <w:color w:val="000000"/>
          <w:spacing w:val="0"/>
          <w:w w:val="100"/>
          <w:position w:val="0"/>
          <w:shd w:val="clear" w:color="auto" w:fill="auto"/>
          <w:lang w:val="pt-BR" w:eastAsia="pt-BR" w:bidi="pt-BR"/>
        </w:rPr>
        <w:t>, incluindo aconselhamento psicológico. Detentos que precisam de atenção médica devem ser transferidos para instalações apropriadas ou tratados onde existam tais instalações. Um exame médico e mental deve ser oferecido aos detentos logo após sua chegada e conduzido por profissionais de saúde competentes. Enquanto detidos, os detentos devem receber avaliações periódicas sobre seu bem estar físico e mental. Muitos detentos sofrem efeitos físicos e psicológicos como resultado de sua detenção. Deste modo, avaliações periódicas devem ser realizadas mesmo quando não é apresentado nenhum sintoma na chegada. Quando preocupações médicas ou mentais são apresentadas ou desenvolvidas na detenção, aqueles afetados precisam receber tratamento e cuidado adequados, incluindo a consideração de liberação.</w:t>
      </w:r>
    </w:p>
    <w:p>
      <w:pPr>
        <w:pStyle w:val="Style9"/>
        <w:keepNext w:val="0"/>
        <w:keepLines w:val="0"/>
        <w:widowControl w:val="0"/>
        <w:numPr>
          <w:ilvl w:val="0"/>
          <w:numId w:val="17"/>
        </w:numPr>
        <w:shd w:val="clear" w:color="auto" w:fill="auto"/>
        <w:tabs>
          <w:tab w:pos="1079" w:val="left"/>
        </w:tabs>
        <w:bidi w:val="0"/>
        <w:spacing w:before="0" w:after="0" w:line="257" w:lineRule="auto"/>
        <w:ind w:left="1060" w:right="180" w:hanging="480"/>
      </w:pPr>
      <w:r>
        <w:rPr>
          <w:color w:val="000000"/>
          <w:spacing w:val="0"/>
          <w:w w:val="100"/>
          <w:position w:val="0"/>
          <w:shd w:val="clear" w:color="auto" w:fill="auto"/>
          <w:lang w:val="pt-BR" w:eastAsia="pt-BR" w:bidi="pt-BR"/>
        </w:rPr>
        <w:t xml:space="preserve">Solicitantes de refúgio em detenção devem poder ter </w:t>
      </w:r>
      <w:r>
        <w:rPr>
          <w:b/>
          <w:bCs/>
          <w:color w:val="000000"/>
          <w:spacing w:val="0"/>
          <w:w w:val="100"/>
          <w:position w:val="0"/>
          <w:shd w:val="clear" w:color="auto" w:fill="auto"/>
          <w:lang w:val="pt-BR" w:eastAsia="pt-BR" w:bidi="pt-BR"/>
        </w:rPr>
        <w:t xml:space="preserve">contato regular </w:t>
      </w:r>
      <w:r>
        <w:rPr>
          <w:color w:val="000000"/>
          <w:spacing w:val="0"/>
          <w:w w:val="100"/>
          <w:position w:val="0"/>
          <w:shd w:val="clear" w:color="auto" w:fill="auto"/>
          <w:lang w:val="pt-BR" w:eastAsia="pt-BR" w:bidi="pt-BR"/>
        </w:rPr>
        <w:t>(inclusive por telefone ou internet, onde possível) e receber visitas de seus</w:t>
      </w:r>
    </w:p>
    <w:p>
      <w:pPr>
        <w:pStyle w:val="Style9"/>
        <w:keepNext w:val="0"/>
        <w:keepLines w:val="0"/>
        <w:widowControl w:val="0"/>
        <w:shd w:val="clear" w:color="auto" w:fill="auto"/>
        <w:bidi w:val="0"/>
        <w:spacing w:before="0" w:after="200" w:line="257" w:lineRule="auto"/>
        <w:ind w:left="1060" w:right="180" w:firstLine="0"/>
      </w:pPr>
      <w:r>
        <w:rPr>
          <w:b/>
          <w:bCs/>
          <w:color w:val="000000"/>
          <w:spacing w:val="0"/>
          <w:w w:val="100"/>
          <w:position w:val="0"/>
          <w:shd w:val="clear" w:color="auto" w:fill="auto"/>
          <w:lang w:val="pt-BR" w:eastAsia="pt-BR" w:bidi="pt-BR"/>
        </w:rPr>
        <w:t>parentes, amigos, bem como de organizações religiosas, internacionais e não governamentais</w:t>
      </w:r>
      <w:r>
        <w:rPr>
          <w:color w:val="000000"/>
          <w:spacing w:val="0"/>
          <w:w w:val="100"/>
          <w:position w:val="0"/>
          <w:shd w:val="clear" w:color="auto" w:fill="auto"/>
          <w:lang w:val="pt-BR" w:eastAsia="pt-BR" w:bidi="pt-BR"/>
        </w:rPr>
        <w:t>, se assim quiserem. O acesso ao e pelo ACNUR deve ser garantido. Instalações devem estar disponíveis para permitir tais visitas. Tais visitas devem normalmente ocorrer com privacidade exceto quando há razões convincentes relevantes à proteção e segurança que justifiquem o oposto.</w:t>
      </w:r>
    </w:p>
    <w:p>
      <w:pPr>
        <w:pStyle w:val="Style9"/>
        <w:keepNext w:val="0"/>
        <w:keepLines w:val="0"/>
        <w:widowControl w:val="0"/>
        <w:shd w:val="clear" w:color="auto" w:fill="auto"/>
        <w:bidi w:val="0"/>
        <w:spacing w:before="0" w:after="140" w:line="276" w:lineRule="auto"/>
        <w:ind w:left="1060" w:right="180" w:hanging="480"/>
        <w:rPr>
          <w:sz w:val="18"/>
          <w:szCs w:val="18"/>
        </w:rPr>
      </w:pPr>
      <w:r>
        <w:rPr>
          <w:color w:val="000000"/>
          <w:spacing w:val="0"/>
          <w:w w:val="100"/>
          <w:position w:val="0"/>
          <w:sz w:val="18"/>
          <w:szCs w:val="18"/>
          <w:shd w:val="clear" w:color="auto" w:fill="auto"/>
          <w:lang w:val="pt-BR" w:eastAsia="pt-BR" w:bidi="pt-BR"/>
        </w:rPr>
        <w:t xml:space="preserve">(viii) A oportunidade de realizar alguma forma de </w:t>
      </w:r>
      <w:r>
        <w:rPr>
          <w:b/>
          <w:bCs/>
          <w:color w:val="000000"/>
          <w:spacing w:val="0"/>
          <w:w w:val="100"/>
          <w:position w:val="0"/>
          <w:sz w:val="18"/>
          <w:szCs w:val="18"/>
          <w:shd w:val="clear" w:color="auto" w:fill="auto"/>
          <w:lang w:val="pt-BR" w:eastAsia="pt-BR" w:bidi="pt-BR"/>
        </w:rPr>
        <w:t xml:space="preserve">exercício físico </w:t>
      </w:r>
      <w:r>
        <w:rPr>
          <w:color w:val="000000"/>
          <w:spacing w:val="0"/>
          <w:w w:val="100"/>
          <w:position w:val="0"/>
          <w:sz w:val="18"/>
          <w:szCs w:val="18"/>
          <w:shd w:val="clear" w:color="auto" w:fill="auto"/>
          <w:lang w:val="pt-BR" w:eastAsia="pt-BR" w:bidi="pt-BR"/>
        </w:rPr>
        <w:t xml:space="preserve">por meio de atividades recreativas dentro da detenção ou ao ar livre deve ser avaliada; assim como o acesso a um espaço exterior adequado, com ar limpo e luz natural. Atividades destinadas a mulheres e crianças, e que considerem fatores culturais, também são necessárias. </w:t>
      </w:r>
      <w:r>
        <w:rPr>
          <w:color w:val="000000"/>
          <w:spacing w:val="0"/>
          <w:w w:val="100"/>
          <w:position w:val="0"/>
          <w:sz w:val="18"/>
          <w:szCs w:val="18"/>
          <w:shd w:val="clear" w:color="auto" w:fill="auto"/>
          <w:vertAlign w:val="superscript"/>
          <w:lang w:val="pt-BR" w:eastAsia="pt-BR" w:bidi="pt-BR"/>
        </w:rPr>
        <w:t>92</w:t>
      </w:r>
    </w:p>
    <w:p>
      <w:pPr>
        <w:pStyle w:val="Style9"/>
        <w:keepNext w:val="0"/>
        <w:keepLines w:val="0"/>
        <w:widowControl w:val="0"/>
        <w:shd w:val="clear" w:color="auto" w:fill="auto"/>
        <w:bidi w:val="0"/>
        <w:spacing w:before="0" w:after="200" w:line="257" w:lineRule="auto"/>
        <w:ind w:left="1060" w:right="0" w:hanging="480"/>
        <w:rPr>
          <w:sz w:val="18"/>
          <w:szCs w:val="18"/>
        </w:rPr>
      </w:pPr>
      <w:r>
        <w:rPr>
          <w:color w:val="000000"/>
          <w:spacing w:val="0"/>
          <w:w w:val="100"/>
          <w:position w:val="0"/>
          <w:sz w:val="18"/>
          <w:szCs w:val="18"/>
          <w:shd w:val="clear" w:color="auto" w:fill="auto"/>
          <w:lang w:val="pt-BR" w:eastAsia="pt-BR" w:bidi="pt-BR"/>
        </w:rPr>
        <w:t xml:space="preserve">(ix) O direito a </w:t>
      </w:r>
      <w:r>
        <w:rPr>
          <w:b/>
          <w:bCs/>
          <w:color w:val="000000"/>
          <w:spacing w:val="0"/>
          <w:w w:val="100"/>
          <w:position w:val="0"/>
          <w:sz w:val="18"/>
          <w:szCs w:val="18"/>
          <w:shd w:val="clear" w:color="auto" w:fill="auto"/>
          <w:lang w:val="pt-BR" w:eastAsia="pt-BR" w:bidi="pt-BR"/>
        </w:rPr>
        <w:t xml:space="preserve">praticar sua religião </w:t>
      </w:r>
      <w:r>
        <w:rPr>
          <w:color w:val="000000"/>
          <w:spacing w:val="0"/>
          <w:w w:val="100"/>
          <w:position w:val="0"/>
          <w:sz w:val="18"/>
          <w:szCs w:val="18"/>
          <w:shd w:val="clear" w:color="auto" w:fill="auto"/>
          <w:lang w:val="pt-BR" w:eastAsia="pt-BR" w:bidi="pt-BR"/>
        </w:rPr>
        <w:t>deve ser observado.</w:t>
      </w:r>
    </w:p>
    <w:p>
      <w:pPr>
        <w:pStyle w:val="Style9"/>
        <w:keepNext w:val="0"/>
        <w:keepLines w:val="0"/>
        <w:widowControl w:val="0"/>
        <w:shd w:val="clear" w:color="auto" w:fill="auto"/>
        <w:bidi w:val="0"/>
        <w:spacing w:before="0" w:after="200" w:line="259" w:lineRule="auto"/>
        <w:ind w:left="1060" w:right="180" w:hanging="480"/>
        <w:rPr>
          <w:sz w:val="18"/>
          <w:szCs w:val="18"/>
        </w:rPr>
        <w:sectPr>
          <w:footerReference w:type="default" r:id="rId109"/>
          <w:footerReference w:type="even" r:id="rId110"/>
          <w:footnotePr>
            <w:pos w:val="pageBottom"/>
            <w:numFmt w:val="decimal"/>
            <w:numRestart w:val="continuous"/>
          </w:footnotePr>
          <w:pgSz w:w="9619" w:h="11574"/>
          <w:pgMar w:top="531" w:left="1046" w:right="1608" w:bottom="778" w:header="103" w:footer="3" w:gutter="0"/>
          <w:pgNumType w:start="30"/>
          <w:cols w:space="720"/>
          <w:noEndnote/>
          <w:rtlGutter w:val="0"/>
          <w:docGrid w:linePitch="360"/>
        </w:sectPr>
      </w:pPr>
      <w:r>
        <w:rPr>
          <w:color w:val="000000"/>
          <w:spacing w:val="0"/>
          <w:w w:val="100"/>
          <w:position w:val="0"/>
          <w:sz w:val="18"/>
          <w:szCs w:val="18"/>
          <w:shd w:val="clear" w:color="auto" w:fill="auto"/>
          <w:lang w:val="pt-BR" w:eastAsia="pt-BR" w:bidi="pt-BR"/>
        </w:rPr>
        <w:t xml:space="preserve">(x) </w:t>
      </w:r>
      <w:r>
        <w:rPr>
          <w:b/>
          <w:bCs/>
          <w:color w:val="000000"/>
          <w:spacing w:val="0"/>
          <w:w w:val="100"/>
          <w:position w:val="0"/>
          <w:sz w:val="18"/>
          <w:szCs w:val="18"/>
          <w:shd w:val="clear" w:color="auto" w:fill="auto"/>
          <w:lang w:val="pt-BR" w:eastAsia="pt-BR" w:bidi="pt-BR"/>
        </w:rPr>
        <w:t xml:space="preserve">Necessidades básicas </w:t>
      </w:r>
      <w:r>
        <w:rPr>
          <w:color w:val="000000"/>
          <w:spacing w:val="0"/>
          <w:w w:val="100"/>
          <w:position w:val="0"/>
          <w:sz w:val="18"/>
          <w:szCs w:val="18"/>
          <w:shd w:val="clear" w:color="auto" w:fill="auto"/>
          <w:lang w:val="pt-BR" w:eastAsia="pt-BR" w:bidi="pt-BR"/>
        </w:rPr>
        <w:t>como camas, roupa de cama apropriada ao clima, chuveiros, artigos básicos de higiene pessoal, e roupas limpas devem ser fornecidas aos solicitantes de refúgio em detenção. Eles devem ter o direito a usar suas próprias roupas e ter privacidade nos chuveiros e banheiros, consistentes com a administração segura das instalações.</w:t>
      </w:r>
    </w:p>
    <w:p>
      <w:pPr>
        <w:pStyle w:val="Style9"/>
        <w:keepNext w:val="0"/>
        <w:keepLines w:val="0"/>
        <w:widowControl w:val="0"/>
        <w:shd w:val="clear" w:color="auto" w:fill="auto"/>
        <w:bidi w:val="0"/>
        <w:spacing w:before="0" w:after="200" w:line="257" w:lineRule="auto"/>
        <w:ind w:left="520" w:right="740" w:hanging="520"/>
        <w:rPr>
          <w:sz w:val="18"/>
          <w:szCs w:val="18"/>
        </w:rPr>
      </w:pPr>
      <w:r>
        <w:rPr>
          <w:color w:val="000000"/>
          <w:spacing w:val="0"/>
          <w:w w:val="100"/>
          <w:position w:val="0"/>
          <w:sz w:val="18"/>
          <w:szCs w:val="18"/>
          <w:shd w:val="clear" w:color="auto" w:fill="auto"/>
          <w:lang w:val="pt-BR" w:eastAsia="pt-BR" w:bidi="pt-BR"/>
        </w:rPr>
        <w:t xml:space="preserve">(xi) </w:t>
      </w:r>
      <w:r>
        <w:rPr>
          <w:b/>
          <w:bCs/>
          <w:color w:val="000000"/>
          <w:spacing w:val="0"/>
          <w:w w:val="100"/>
          <w:position w:val="0"/>
          <w:sz w:val="18"/>
          <w:szCs w:val="18"/>
          <w:shd w:val="clear" w:color="auto" w:fill="auto"/>
          <w:lang w:val="pt-BR" w:eastAsia="pt-BR" w:bidi="pt-BR"/>
        </w:rPr>
        <w:t xml:space="preserve">Alimentos de valor nutricional </w:t>
      </w:r>
      <w:r>
        <w:rPr>
          <w:color w:val="000000"/>
          <w:spacing w:val="0"/>
          <w:w w:val="100"/>
          <w:position w:val="0"/>
          <w:sz w:val="18"/>
          <w:szCs w:val="18"/>
          <w:shd w:val="clear" w:color="auto" w:fill="auto"/>
          <w:lang w:val="pt-BR" w:eastAsia="pt-BR" w:bidi="pt-BR"/>
        </w:rPr>
        <w:t xml:space="preserve">apropriados para diferentes idades, condições de saúde e religião devem ser fornecidos. Dietas especiais para gestantes ou mulheres em fase de amamentação devem estar disponíveis. </w:t>
      </w:r>
      <w:r>
        <w:rPr>
          <w:color w:val="000000"/>
          <w:spacing w:val="0"/>
          <w:w w:val="100"/>
          <w:position w:val="0"/>
          <w:sz w:val="18"/>
          <w:szCs w:val="18"/>
          <w:shd w:val="clear" w:color="auto" w:fill="auto"/>
          <w:vertAlign w:val="superscript"/>
          <w:lang w:val="pt-BR" w:eastAsia="pt-BR" w:bidi="pt-BR"/>
        </w:rPr>
        <w:t>93</w:t>
      </w:r>
      <w:r>
        <w:rPr>
          <w:color w:val="000000"/>
          <w:spacing w:val="0"/>
          <w:w w:val="100"/>
          <w:position w:val="0"/>
          <w:sz w:val="18"/>
          <w:szCs w:val="18"/>
          <w:shd w:val="clear" w:color="auto" w:fill="auto"/>
          <w:lang w:val="pt-BR" w:eastAsia="pt-BR" w:bidi="pt-BR"/>
        </w:rPr>
        <w:t xml:space="preserve"> As instalações onde os alimentos são preparados e onde as pessoas se alimentam devem respeitar regras básicas de saneamento e limpeza.</w:t>
      </w:r>
    </w:p>
    <w:p>
      <w:pPr>
        <w:pStyle w:val="Style9"/>
        <w:keepNext w:val="0"/>
        <w:keepLines w:val="0"/>
        <w:widowControl w:val="0"/>
        <w:shd w:val="clear" w:color="auto" w:fill="auto"/>
        <w:bidi w:val="0"/>
        <w:spacing w:before="0" w:after="200"/>
        <w:ind w:left="520" w:right="740" w:hanging="520"/>
        <w:rPr>
          <w:sz w:val="18"/>
          <w:szCs w:val="18"/>
        </w:rPr>
      </w:pPr>
      <w:r>
        <w:rPr>
          <w:color w:val="000000"/>
          <w:spacing w:val="0"/>
          <w:w w:val="100"/>
          <w:position w:val="0"/>
          <w:sz w:val="18"/>
          <w:szCs w:val="18"/>
          <w:shd w:val="clear" w:color="auto" w:fill="auto"/>
          <w:lang w:val="pt-BR" w:eastAsia="pt-BR" w:bidi="pt-BR"/>
        </w:rPr>
        <w:t xml:space="preserve">(xii) Solicitantes de refúgio devem ter </w:t>
      </w:r>
      <w:r>
        <w:rPr>
          <w:b/>
          <w:bCs/>
          <w:color w:val="000000"/>
          <w:spacing w:val="0"/>
          <w:w w:val="100"/>
          <w:position w:val="0"/>
          <w:sz w:val="18"/>
          <w:szCs w:val="18"/>
          <w:shd w:val="clear" w:color="auto" w:fill="auto"/>
          <w:lang w:val="pt-BR" w:eastAsia="pt-BR" w:bidi="pt-BR"/>
        </w:rPr>
        <w:t xml:space="preserve">acesso a materiais de leitura e informações atualizadas </w:t>
      </w:r>
      <w:r>
        <w:rPr>
          <w:color w:val="000000"/>
          <w:spacing w:val="0"/>
          <w:w w:val="100"/>
          <w:position w:val="0"/>
          <w:sz w:val="18"/>
          <w:szCs w:val="18"/>
          <w:shd w:val="clear" w:color="auto" w:fill="auto"/>
          <w:lang w:val="pt-BR" w:eastAsia="pt-BR" w:bidi="pt-BR"/>
        </w:rPr>
        <w:t>quando possível (por exemplo por meio de jornais, internet e televisão).</w:t>
      </w:r>
    </w:p>
    <w:p>
      <w:pPr>
        <w:pStyle w:val="Style9"/>
        <w:keepNext w:val="0"/>
        <w:keepLines w:val="0"/>
        <w:widowControl w:val="0"/>
        <w:shd w:val="clear" w:color="auto" w:fill="auto"/>
        <w:bidi w:val="0"/>
        <w:spacing w:before="0" w:after="200" w:line="259" w:lineRule="auto"/>
        <w:ind w:left="520" w:right="740" w:hanging="520"/>
        <w:rPr>
          <w:sz w:val="18"/>
          <w:szCs w:val="18"/>
        </w:rPr>
      </w:pPr>
      <w:r>
        <w:rPr>
          <w:color w:val="000000"/>
          <w:spacing w:val="0"/>
          <w:w w:val="100"/>
          <w:position w:val="0"/>
          <w:sz w:val="18"/>
          <w:szCs w:val="18"/>
          <w:shd w:val="clear" w:color="auto" w:fill="auto"/>
          <w:lang w:val="pt-BR" w:eastAsia="pt-BR" w:bidi="pt-BR"/>
        </w:rPr>
        <w:t xml:space="preserve">(xiii) Solicitantes de refúgio devem ter acesso à </w:t>
      </w:r>
      <w:r>
        <w:rPr>
          <w:b/>
          <w:bCs/>
          <w:color w:val="000000"/>
          <w:spacing w:val="0"/>
          <w:w w:val="100"/>
          <w:position w:val="0"/>
          <w:sz w:val="18"/>
          <w:szCs w:val="18"/>
          <w:shd w:val="clear" w:color="auto" w:fill="auto"/>
          <w:lang w:val="pt-BR" w:eastAsia="pt-BR" w:bidi="pt-BR"/>
        </w:rPr>
        <w:t xml:space="preserve">educação e/ou treinamento vocacional, apropriado à duração de sua permanência. </w:t>
      </w:r>
      <w:r>
        <w:rPr>
          <w:color w:val="000000"/>
          <w:spacing w:val="0"/>
          <w:w w:val="100"/>
          <w:position w:val="0"/>
          <w:sz w:val="18"/>
          <w:szCs w:val="18"/>
          <w:shd w:val="clear" w:color="auto" w:fill="auto"/>
          <w:lang w:val="pt-BR" w:eastAsia="pt-BR" w:bidi="pt-BR"/>
        </w:rPr>
        <w:t xml:space="preserve">Crianças, independentemente de seu status ou duração da permanência, têm direito a acessar, pelo menos, o ensino primário. </w:t>
      </w:r>
      <w:r>
        <w:rPr>
          <w:color w:val="000000"/>
          <w:spacing w:val="0"/>
          <w:w w:val="100"/>
          <w:position w:val="0"/>
          <w:sz w:val="18"/>
          <w:szCs w:val="18"/>
          <w:shd w:val="clear" w:color="auto" w:fill="auto"/>
          <w:vertAlign w:val="superscript"/>
          <w:lang w:val="pt-BR" w:eastAsia="pt-BR" w:bidi="pt-BR"/>
        </w:rPr>
        <w:t>94</w:t>
      </w:r>
      <w:r>
        <w:rPr>
          <w:color w:val="000000"/>
          <w:spacing w:val="0"/>
          <w:w w:val="100"/>
          <w:position w:val="0"/>
          <w:sz w:val="18"/>
          <w:szCs w:val="18"/>
          <w:shd w:val="clear" w:color="auto" w:fill="auto"/>
          <w:lang w:val="pt-BR" w:eastAsia="pt-BR" w:bidi="pt-BR"/>
        </w:rPr>
        <w:t xml:space="preserve"> Preferencialmente, crianças devem ser educadas em escolas locais.</w:t>
      </w:r>
    </w:p>
    <w:p>
      <w:pPr>
        <w:pStyle w:val="Style9"/>
        <w:keepNext w:val="0"/>
        <w:keepLines w:val="0"/>
        <w:widowControl w:val="0"/>
        <w:shd w:val="clear" w:color="auto" w:fill="auto"/>
        <w:bidi w:val="0"/>
        <w:spacing w:before="0" w:after="200" w:line="262" w:lineRule="auto"/>
        <w:ind w:left="520" w:right="740" w:hanging="520"/>
        <w:rPr>
          <w:sz w:val="18"/>
          <w:szCs w:val="18"/>
        </w:rPr>
      </w:pPr>
      <w:r>
        <w:rPr>
          <w:color w:val="000000"/>
          <w:spacing w:val="0"/>
          <w:w w:val="100"/>
          <w:position w:val="0"/>
          <w:sz w:val="18"/>
          <w:szCs w:val="18"/>
          <w:shd w:val="clear" w:color="auto" w:fill="auto"/>
          <w:lang w:val="pt-BR" w:eastAsia="pt-BR" w:bidi="pt-BR"/>
        </w:rPr>
        <w:t>(xiv) A transferência frequente de solicitantes de refúgio de uma detenção para outra deve ser evitada, sobretudo porque isto pode impedir o acesso e contato com representantes legais.</w:t>
      </w:r>
    </w:p>
    <w:p>
      <w:pPr>
        <w:pStyle w:val="Style9"/>
        <w:keepNext w:val="0"/>
        <w:keepLines w:val="0"/>
        <w:widowControl w:val="0"/>
        <w:shd w:val="clear" w:color="auto" w:fill="auto"/>
        <w:bidi w:val="0"/>
        <w:spacing w:before="0" w:after="420" w:line="257" w:lineRule="auto"/>
        <w:ind w:left="520" w:right="740" w:hanging="520"/>
        <w:rPr>
          <w:sz w:val="18"/>
          <w:szCs w:val="18"/>
        </w:rPr>
      </w:pPr>
      <w:r>
        <w:rPr>
          <w:color w:val="000000"/>
          <w:spacing w:val="0"/>
          <w:w w:val="100"/>
          <w:position w:val="0"/>
          <w:sz w:val="18"/>
          <w:szCs w:val="18"/>
          <w:shd w:val="clear" w:color="auto" w:fill="auto"/>
          <w:lang w:val="pt-BR" w:eastAsia="pt-BR" w:bidi="pt-BR"/>
        </w:rPr>
        <w:t xml:space="preserve">(xv) </w:t>
      </w:r>
      <w:r>
        <w:rPr>
          <w:b/>
          <w:bCs/>
          <w:color w:val="000000"/>
          <w:spacing w:val="0"/>
          <w:w w:val="100"/>
          <w:position w:val="0"/>
          <w:sz w:val="18"/>
          <w:szCs w:val="18"/>
          <w:shd w:val="clear" w:color="auto" w:fill="auto"/>
          <w:lang w:val="pt-BR" w:eastAsia="pt-BR" w:bidi="pt-BR"/>
        </w:rPr>
        <w:t xml:space="preserve">Mecanismos de reclamação </w:t>
      </w:r>
      <w:r>
        <w:rPr>
          <w:color w:val="000000"/>
          <w:spacing w:val="0"/>
          <w:w w:val="100"/>
          <w:position w:val="0"/>
          <w:sz w:val="18"/>
          <w:szCs w:val="18"/>
          <w:shd w:val="clear" w:color="auto" w:fill="auto"/>
          <w:lang w:val="pt-BR" w:eastAsia="pt-BR" w:bidi="pt-BR"/>
        </w:rPr>
        <w:t xml:space="preserve">não discriminatórios (ou procedimento de queixa) devem estar em vigor, </w:t>
      </w:r>
      <w:r>
        <w:rPr>
          <w:color w:val="000000"/>
          <w:spacing w:val="0"/>
          <w:w w:val="100"/>
          <w:position w:val="0"/>
          <w:sz w:val="18"/>
          <w:szCs w:val="18"/>
          <w:shd w:val="clear" w:color="auto" w:fill="auto"/>
          <w:vertAlign w:val="superscript"/>
          <w:lang w:val="pt-BR" w:eastAsia="pt-BR" w:bidi="pt-BR"/>
        </w:rPr>
        <w:t>95</w:t>
      </w:r>
      <w:r>
        <w:rPr>
          <w:color w:val="000000"/>
          <w:spacing w:val="0"/>
          <w:w w:val="100"/>
          <w:position w:val="0"/>
          <w:sz w:val="18"/>
          <w:szCs w:val="18"/>
          <w:shd w:val="clear" w:color="auto" w:fill="auto"/>
          <w:lang w:val="pt-BR" w:eastAsia="pt-BR" w:bidi="pt-BR"/>
        </w:rPr>
        <w:t xml:space="preserve"> para que reclamações possam ser submetidas tanto diretamente quanto confidencialmente à autoridade de detenção, assim como para uma autoridade independente ou de fiscalização. Procedimentos para realizar reclamações, incluindo limites de tempo e procedimentos de recurso devem ser apresentados e estar disponíveis a detentos em diferentes línguas.</w:t>
      </w:r>
    </w:p>
    <w:p>
      <w:pPr>
        <w:pStyle w:val="Style9"/>
        <w:keepNext w:val="0"/>
        <w:keepLines w:val="0"/>
        <w:widowControl w:val="0"/>
        <w:shd w:val="clear" w:color="auto" w:fill="auto"/>
        <w:bidi w:val="0"/>
        <w:spacing w:before="0" w:after="200" w:line="257" w:lineRule="auto"/>
        <w:ind w:left="520" w:right="740" w:hanging="520"/>
        <w:rPr>
          <w:sz w:val="18"/>
          <w:szCs w:val="18"/>
        </w:rPr>
      </w:pPr>
      <w:r>
        <w:rPr>
          <w:color w:val="000000"/>
          <w:spacing w:val="0"/>
          <w:w w:val="100"/>
          <w:position w:val="0"/>
          <w:sz w:val="18"/>
          <w:szCs w:val="18"/>
          <w:shd w:val="clear" w:color="auto" w:fill="auto"/>
          <w:lang w:val="pt-BR" w:eastAsia="pt-BR" w:bidi="pt-BR"/>
        </w:rPr>
        <w:t xml:space="preserve">(xvi) Todos os funcionários trabalhando com detentos devem receber </w:t>
      </w:r>
      <w:r>
        <w:rPr>
          <w:b/>
          <w:bCs/>
          <w:color w:val="000000"/>
          <w:spacing w:val="0"/>
          <w:w w:val="100"/>
          <w:position w:val="0"/>
          <w:sz w:val="18"/>
          <w:szCs w:val="18"/>
          <w:shd w:val="clear" w:color="auto" w:fill="auto"/>
          <w:lang w:val="pt-BR" w:eastAsia="pt-BR" w:bidi="pt-BR"/>
        </w:rPr>
        <w:t xml:space="preserve">treinamento adequado, </w:t>
      </w:r>
      <w:r>
        <w:rPr>
          <w:color w:val="000000"/>
          <w:spacing w:val="0"/>
          <w:w w:val="100"/>
          <w:position w:val="0"/>
          <w:sz w:val="18"/>
          <w:szCs w:val="18"/>
          <w:shd w:val="clear" w:color="auto" w:fill="auto"/>
          <w:lang w:val="pt-BR" w:eastAsia="pt-BR" w:bidi="pt-BR"/>
        </w:rPr>
        <w:t>inclusive em relação a refúgio, violência sexual e de gênero,</w:t>
      </w:r>
      <w:r>
        <w:rPr>
          <w:color w:val="000000"/>
          <w:spacing w:val="0"/>
          <w:w w:val="100"/>
          <w:position w:val="0"/>
          <w:sz w:val="18"/>
          <w:szCs w:val="18"/>
          <w:shd w:val="clear" w:color="auto" w:fill="auto"/>
          <w:vertAlign w:val="superscript"/>
          <w:lang w:val="pt-BR" w:eastAsia="pt-BR" w:bidi="pt-BR"/>
        </w:rPr>
        <w:t>96</w:t>
      </w:r>
      <w:r>
        <w:rPr>
          <w:color w:val="000000"/>
          <w:spacing w:val="0"/>
          <w:w w:val="100"/>
          <w:position w:val="0"/>
          <w:sz w:val="18"/>
          <w:szCs w:val="18"/>
          <w:shd w:val="clear" w:color="auto" w:fill="auto"/>
          <w:lang w:val="pt-BR" w:eastAsia="pt-BR" w:bidi="pt-BR"/>
        </w:rPr>
        <w:t xml:space="preserve"> identificação de sintomas de trauma e/ou stress, e normas de Direito Internacional dos Refugiados e dos Direitos Humanos relacionadas à detenção. As relações entre funcionários e detentos devem seguir os padrões internacionais;</w:t>
      </w:r>
      <w:r>
        <w:rPr>
          <w:color w:val="000000"/>
          <w:spacing w:val="0"/>
          <w:w w:val="100"/>
          <w:position w:val="0"/>
          <w:sz w:val="18"/>
          <w:szCs w:val="18"/>
          <w:shd w:val="clear" w:color="auto" w:fill="auto"/>
          <w:vertAlign w:val="superscript"/>
          <w:lang w:val="pt-BR" w:eastAsia="pt-BR" w:bidi="pt-BR"/>
        </w:rPr>
        <w:t>97</w:t>
      </w:r>
      <w:r>
        <w:rPr>
          <w:color w:val="000000"/>
          <w:spacing w:val="0"/>
          <w:w w:val="100"/>
          <w:position w:val="0"/>
          <w:sz w:val="18"/>
          <w:szCs w:val="18"/>
          <w:shd w:val="clear" w:color="auto" w:fill="auto"/>
          <w:lang w:val="pt-BR" w:eastAsia="pt-BR" w:bidi="pt-BR"/>
        </w:rPr>
        <w:t xml:space="preserve"> e códigos de conduta devem ser assinados e respeitados.</w:t>
      </w:r>
    </w:p>
    <w:p>
      <w:pPr>
        <w:pStyle w:val="Style9"/>
        <w:keepNext w:val="0"/>
        <w:keepLines w:val="0"/>
        <w:widowControl w:val="0"/>
        <w:shd w:val="clear" w:color="auto" w:fill="auto"/>
        <w:bidi w:val="0"/>
        <w:spacing w:before="0" w:after="220" w:line="259" w:lineRule="auto"/>
        <w:ind w:left="520" w:right="740" w:hanging="520"/>
        <w:rPr>
          <w:sz w:val="18"/>
          <w:szCs w:val="18"/>
        </w:rPr>
      </w:pPr>
      <w:r>
        <w:rPr>
          <w:color w:val="000000"/>
          <w:spacing w:val="0"/>
          <w:w w:val="100"/>
          <w:position w:val="0"/>
          <w:sz w:val="18"/>
          <w:szCs w:val="18"/>
          <w:shd w:val="clear" w:color="auto" w:fill="auto"/>
          <w:lang w:val="pt-BR" w:eastAsia="pt-BR" w:bidi="pt-BR"/>
        </w:rPr>
        <w:t xml:space="preserve">(xvii) Em relação a contratantes privados, foi identificado como uma boa prática sujeitá-los ao dever estatutário para considerar o bem estar dos detentos. No entanto, é claro que autoridades nacionais responsáveis não podem desrespeitar suas obrigações sob o Direito Internacional dos Refugiados ou de Direitos Humanos e devem permanecer responsáveis diante de tais normas. Portanto, os Estados devem assegurar que conseguem efetivamente supervisionar as atividades dos contratantes privados, inclusive pela provisão de mecanismos independentes e adequados de monitoramento e accountability, resultando no término de contratos de trabalho quando o dever de cuidado não é cumprido. </w:t>
      </w:r>
      <w:r>
        <w:rPr>
          <w:color w:val="000000"/>
          <w:spacing w:val="0"/>
          <w:w w:val="100"/>
          <w:position w:val="0"/>
          <w:sz w:val="18"/>
          <w:szCs w:val="18"/>
          <w:shd w:val="clear" w:color="auto" w:fill="auto"/>
          <w:vertAlign w:val="superscript"/>
          <w:lang w:val="pt-BR" w:eastAsia="pt-BR" w:bidi="pt-BR"/>
        </w:rPr>
        <w:t>98</w:t>
      </w:r>
    </w:p>
    <w:p>
      <w:pPr>
        <w:pStyle w:val="Style9"/>
        <w:keepNext w:val="0"/>
        <w:keepLines w:val="0"/>
        <w:widowControl w:val="0"/>
        <w:shd w:val="clear" w:color="auto" w:fill="auto"/>
        <w:bidi w:val="0"/>
        <w:spacing w:before="0" w:after="0" w:line="271" w:lineRule="auto"/>
        <w:ind w:left="520" w:right="740" w:hanging="520"/>
        <w:rPr>
          <w:sz w:val="18"/>
          <w:szCs w:val="18"/>
        </w:rPr>
        <w:sectPr>
          <w:footerReference w:type="default" r:id="rId111"/>
          <w:footerReference w:type="even" r:id="rId112"/>
          <w:footnotePr>
            <w:pos w:val="pageBottom"/>
            <w:numFmt w:val="decimal"/>
            <w:numRestart w:val="continuous"/>
          </w:footnotePr>
          <w:pgSz w:w="9619" w:h="11574"/>
          <w:pgMar w:top="1561" w:left="1046" w:right="1608" w:bottom="515" w:header="1133" w:footer="87" w:gutter="0"/>
          <w:pgNumType w:start="34"/>
          <w:cols w:space="720"/>
          <w:noEndnote/>
          <w:rtlGutter w:val="0"/>
          <w:docGrid w:linePitch="360"/>
        </w:sectPr>
      </w:pPr>
      <w:r>
        <w:rPr>
          <w:color w:val="000000"/>
          <w:spacing w:val="0"/>
          <w:w w:val="100"/>
          <w:position w:val="0"/>
          <w:sz w:val="18"/>
          <w:szCs w:val="18"/>
          <w:shd w:val="clear" w:color="auto" w:fill="auto"/>
          <w:lang w:val="pt-BR" w:eastAsia="pt-BR" w:bidi="pt-BR"/>
        </w:rPr>
        <w:t xml:space="preserve">(xviii) Crianças que nascem no centro de detenção devem ser registradas imediatamente após o nascimento de acordo com padrões internacionais e devem receber uma certidão de nascimento. </w:t>
      </w:r>
      <w:r>
        <w:rPr>
          <w:color w:val="000000"/>
          <w:spacing w:val="0"/>
          <w:w w:val="100"/>
          <w:position w:val="0"/>
          <w:sz w:val="18"/>
          <w:szCs w:val="18"/>
          <w:shd w:val="clear" w:color="auto" w:fill="auto"/>
          <w:vertAlign w:val="superscript"/>
          <w:lang w:val="pt-BR" w:eastAsia="pt-BR" w:bidi="pt-BR"/>
        </w:rPr>
        <w:t>99</w:t>
      </w:r>
    </w:p>
    <w:p>
      <w:pPr>
        <w:widowControl w:val="0"/>
        <w:spacing w:line="14" w:lineRule="exact"/>
      </w:pPr>
      <w:r>
        <w:drawing>
          <wp:anchor distT="0" distB="257810" distL="114300" distR="114300" simplePos="0" relativeHeight="125829446" behindDoc="0" locked="0" layoutInCell="1" allowOverlap="1">
            <wp:simplePos x="0" y="0"/>
            <wp:positionH relativeFrom="page">
              <wp:posOffset>720725</wp:posOffset>
            </wp:positionH>
            <wp:positionV relativeFrom="paragraph">
              <wp:posOffset>8890</wp:posOffset>
            </wp:positionV>
            <wp:extent cx="5327650" cy="298450"/>
            <wp:wrapTopAndBottom/>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113"/>
                    <a:stretch/>
                  </pic:blipFill>
                  <pic:spPr>
                    <a:xfrm>
                      <a:ext cx="5327650" cy="298450"/>
                    </a:xfrm>
                    <a:prstGeom prst="rect"/>
                  </pic:spPr>
                </pic:pic>
              </a:graphicData>
            </a:graphic>
          </wp:anchor>
        </w:drawing>
      </w:r>
    </w:p>
    <w:p>
      <w:pPr>
        <w:pStyle w:val="Style9"/>
        <w:keepNext w:val="0"/>
        <w:keepLines w:val="0"/>
        <w:widowControl w:val="0"/>
        <w:shd w:val="clear" w:color="auto" w:fill="auto"/>
        <w:bidi w:val="0"/>
        <w:spacing w:before="0" w:after="480" w:line="240" w:lineRule="auto"/>
        <w:ind w:left="1000" w:right="0" w:firstLine="0"/>
        <w:jc w:val="left"/>
        <w:rPr>
          <w:sz w:val="24"/>
          <w:szCs w:val="24"/>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color w:val="000000"/>
          <w:spacing w:val="0"/>
          <w:w w:val="100"/>
          <w:position w:val="0"/>
          <w:sz w:val="24"/>
          <w:szCs w:val="24"/>
          <w:shd w:val="clear" w:color="auto" w:fill="auto"/>
          <w:lang w:val="pt-BR" w:eastAsia="pt-BR" w:bidi="pt-BR"/>
        </w:rPr>
        <w:t>9:</w:t>
      </w:r>
    </w:p>
    <w:p>
      <w:pPr>
        <w:pStyle w:val="Style60"/>
        <w:keepNext/>
        <w:keepLines/>
        <w:widowControl w:val="0"/>
        <w:shd w:val="clear" w:color="auto" w:fill="auto"/>
        <w:bidi w:val="0"/>
        <w:spacing w:before="0" w:after="820" w:line="254" w:lineRule="auto"/>
        <w:ind w:left="900" w:right="740" w:firstLine="20"/>
        <w:jc w:val="left"/>
      </w:pPr>
      <w:bookmarkStart w:id="13" w:name="bookmark13"/>
      <w:r>
        <w:rPr>
          <w:spacing w:val="0"/>
          <w:w w:val="100"/>
          <w:position w:val="0"/>
          <w:shd w:val="clear" w:color="auto" w:fill="auto"/>
          <w:lang w:val="pt-BR" w:eastAsia="pt-BR" w:bidi="pt-BR"/>
        </w:rPr>
        <w:t>As circunstâncias especiais e as necessidades dos solicitantes de refúgio devem ser consideradas</w:t>
      </w:r>
      <w:bookmarkEnd w:id="13"/>
    </w:p>
    <w:p>
      <w:pPr>
        <w:pStyle w:val="Style9"/>
        <w:keepNext w:val="0"/>
        <w:keepLines w:val="0"/>
        <w:widowControl w:val="0"/>
        <w:shd w:val="clear" w:color="auto" w:fill="auto"/>
        <w:bidi w:val="0"/>
        <w:spacing w:before="0" w:after="360" w:line="240" w:lineRule="auto"/>
        <w:ind w:left="840" w:right="0" w:firstLine="20"/>
        <w:jc w:val="left"/>
        <w:rPr>
          <w:sz w:val="18"/>
          <w:szCs w:val="18"/>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9.1</w:t>
      </w:r>
    </w:p>
    <w:p>
      <w:pPr>
        <w:pStyle w:val="Style41"/>
        <w:keepNext/>
        <w:keepLines/>
        <w:widowControl w:val="0"/>
        <w:shd w:val="clear" w:color="auto" w:fill="auto"/>
        <w:bidi w:val="0"/>
        <w:spacing w:before="0" w:after="200" w:line="240" w:lineRule="auto"/>
        <w:ind w:left="840" w:right="0"/>
        <w:jc w:val="left"/>
      </w:pPr>
      <w:bookmarkStart w:id="14" w:name="bookmark14"/>
      <w:r>
        <w:rPr>
          <w:spacing w:val="0"/>
          <w:w w:val="100"/>
          <w:position w:val="0"/>
          <w:shd w:val="clear" w:color="auto" w:fill="auto"/>
          <w:lang w:val="pt-BR" w:eastAsia="pt-BR" w:bidi="pt-BR"/>
        </w:rPr>
        <w:t>Vítimas de trauma ou tortura</w:t>
      </w:r>
      <w:bookmarkEnd w:id="14"/>
    </w:p>
    <w:p>
      <w:pPr>
        <w:pStyle w:val="Style9"/>
        <w:keepNext w:val="0"/>
        <w:keepLines w:val="0"/>
        <w:widowControl w:val="0"/>
        <w:numPr>
          <w:ilvl w:val="0"/>
          <w:numId w:val="19"/>
        </w:numPr>
        <w:shd w:val="clear" w:color="auto" w:fill="auto"/>
        <w:tabs>
          <w:tab w:pos="770" w:val="left"/>
        </w:tabs>
        <w:bidi w:val="0"/>
        <w:spacing w:before="0" w:after="200" w:line="257" w:lineRule="auto"/>
        <w:ind w:left="740" w:right="0" w:hanging="360"/>
        <w:rPr>
          <w:sz w:val="18"/>
          <w:szCs w:val="18"/>
        </w:rPr>
      </w:pPr>
      <w:r>
        <w:rPr>
          <w:color w:val="000000"/>
          <w:spacing w:val="0"/>
          <w:w w:val="100"/>
          <w:position w:val="0"/>
          <w:sz w:val="18"/>
          <w:szCs w:val="18"/>
          <w:shd w:val="clear" w:color="auto" w:fill="auto"/>
          <w:lang w:val="pt-BR" w:eastAsia="pt-BR" w:bidi="pt-BR"/>
        </w:rPr>
        <w:t>Devido à experiência de solicitar refúgio, e os frequentes eventos traumáticos que precedem a fuga, solicitantes de refúgio podem apresentar doenças psicológicas, trauma, depressão, ansiedade, agressão, e outras consequências físicas, psicológicas e emocionais. Tais fatores devem ser medidos na avaliação da necessidade de deter (Diretriz 4). Vítimas de tortura e de outras graves formas de violência como física, psicológica e sexual necessitam atenção especial e geralmente não devem ser detidas.</w:t>
      </w:r>
    </w:p>
    <w:p>
      <w:pPr>
        <w:pStyle w:val="Style9"/>
        <w:keepNext w:val="0"/>
        <w:keepLines w:val="0"/>
        <w:widowControl w:val="0"/>
        <w:numPr>
          <w:ilvl w:val="0"/>
          <w:numId w:val="19"/>
        </w:numPr>
        <w:shd w:val="clear" w:color="auto" w:fill="auto"/>
        <w:tabs>
          <w:tab w:pos="770" w:val="left"/>
        </w:tabs>
        <w:bidi w:val="0"/>
        <w:spacing w:before="0" w:after="0" w:line="262" w:lineRule="auto"/>
        <w:ind w:left="740" w:right="0" w:hanging="360"/>
        <w:rPr>
          <w:sz w:val="18"/>
          <w:szCs w:val="18"/>
        </w:rPr>
      </w:pPr>
      <w:r>
        <w:rPr>
          <w:color w:val="000000"/>
          <w:spacing w:val="0"/>
          <w:w w:val="100"/>
          <w:position w:val="0"/>
          <w:sz w:val="18"/>
          <w:szCs w:val="18"/>
          <w:shd w:val="clear" w:color="auto" w:fill="auto"/>
          <w:lang w:val="pt-BR" w:eastAsia="pt-BR" w:bidi="pt-BR"/>
        </w:rPr>
        <w:t xml:space="preserve">A detenção pode e foi mostrada como agravante e até causadora das doenças e sintomas supracitados. </w:t>
      </w:r>
      <w:r>
        <w:rPr>
          <w:color w:val="000000"/>
          <w:spacing w:val="0"/>
          <w:w w:val="100"/>
          <w:position w:val="0"/>
          <w:sz w:val="18"/>
          <w:szCs w:val="18"/>
          <w:shd w:val="clear" w:color="auto" w:fill="auto"/>
          <w:vertAlign w:val="superscript"/>
          <w:lang w:val="pt-BR" w:eastAsia="pt-BR" w:bidi="pt-BR"/>
        </w:rPr>
        <w:t>100</w:t>
      </w:r>
      <w:r>
        <w:rPr>
          <w:color w:val="000000"/>
          <w:spacing w:val="0"/>
          <w:w w:val="100"/>
          <w:position w:val="0"/>
          <w:sz w:val="18"/>
          <w:szCs w:val="18"/>
          <w:shd w:val="clear" w:color="auto" w:fill="auto"/>
          <w:lang w:val="pt-BR" w:eastAsia="pt-BR" w:bidi="pt-BR"/>
        </w:rPr>
        <w:t xml:space="preserve"> Devido às sérias consequências da detenção, avaliações iniciais e periódicas do estado físico e mental dos detentos são necessárias, devendo ser realizadas por profissionais médicos qualificados. Tratamento adequado deve ser oferecido a tais pessoas, e relatórios médicos devem ser apresentados em revisões periódicas na detenção.</w:t>
      </w:r>
    </w:p>
    <w:p>
      <w:pPr>
        <w:widowControl w:val="0"/>
        <w:spacing w:line="14" w:lineRule="exact"/>
      </w:pPr>
      <w:r>
        <w:drawing>
          <wp:anchor distT="994410" distB="0" distL="114300" distR="114300" simplePos="0" relativeHeight="125829447" behindDoc="0" locked="0" layoutInCell="1" allowOverlap="1">
            <wp:simplePos x="0" y="0"/>
            <wp:positionH relativeFrom="page">
              <wp:posOffset>720725</wp:posOffset>
            </wp:positionH>
            <wp:positionV relativeFrom="paragraph">
              <wp:posOffset>1003300</wp:posOffset>
            </wp:positionV>
            <wp:extent cx="5334000" cy="231775"/>
            <wp:wrapTopAndBottom/>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115"/>
                    <a:stretch/>
                  </pic:blipFill>
                  <pic:spPr>
                    <a:xfrm>
                      <a:ext cx="5334000" cy="231775"/>
                    </a:xfrm>
                    <a:prstGeom prst="rect"/>
                  </pic:spPr>
                </pic:pic>
              </a:graphicData>
            </a:graphic>
          </wp:anchor>
        </w:drawing>
      </w:r>
    </w:p>
    <w:p>
      <w:pPr>
        <w:pStyle w:val="Style9"/>
        <w:keepNext w:val="0"/>
        <w:keepLines w:val="0"/>
        <w:widowControl w:val="0"/>
        <w:shd w:val="clear" w:color="auto" w:fill="auto"/>
        <w:bidi w:val="0"/>
        <w:spacing w:before="0" w:after="360" w:line="240" w:lineRule="auto"/>
        <w:ind w:left="760" w:right="0" w:firstLine="0"/>
        <w:jc w:val="left"/>
        <w:rPr>
          <w:sz w:val="18"/>
          <w:szCs w:val="18"/>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9.2</w:t>
      </w:r>
    </w:p>
    <w:p>
      <w:pPr>
        <w:pStyle w:val="Style41"/>
        <w:keepNext/>
        <w:keepLines/>
        <w:widowControl w:val="0"/>
        <w:shd w:val="clear" w:color="auto" w:fill="auto"/>
        <w:bidi w:val="0"/>
        <w:spacing w:before="0" w:after="180" w:line="240" w:lineRule="auto"/>
        <w:ind w:left="680" w:right="0" w:firstLine="0"/>
        <w:jc w:val="left"/>
      </w:pPr>
      <w:bookmarkStart w:id="15" w:name="bookmark15"/>
      <w:r>
        <w:rPr>
          <w:spacing w:val="0"/>
          <w:w w:val="100"/>
          <w:position w:val="0"/>
          <w:shd w:val="clear" w:color="auto" w:fill="auto"/>
          <w:lang w:val="pt-BR" w:eastAsia="pt-BR" w:bidi="pt-BR"/>
        </w:rPr>
        <w:t>Crianças</w:t>
      </w:r>
      <w:bookmarkEnd w:id="15"/>
    </w:p>
    <w:p>
      <w:pPr>
        <w:pStyle w:val="Style9"/>
        <w:keepNext w:val="0"/>
        <w:keepLines w:val="0"/>
        <w:widowControl w:val="0"/>
        <w:numPr>
          <w:ilvl w:val="0"/>
          <w:numId w:val="19"/>
        </w:numPr>
        <w:shd w:val="clear" w:color="auto" w:fill="auto"/>
        <w:tabs>
          <w:tab w:pos="594" w:val="left"/>
        </w:tabs>
        <w:bidi w:val="0"/>
        <w:spacing w:before="0" w:after="180" w:line="257" w:lineRule="auto"/>
        <w:ind w:left="560" w:right="180" w:hanging="360"/>
        <w:rPr>
          <w:sz w:val="18"/>
          <w:szCs w:val="18"/>
        </w:rPr>
      </w:pPr>
      <w:r>
        <w:rPr>
          <w:color w:val="000000"/>
          <w:spacing w:val="0"/>
          <w:w w:val="100"/>
          <w:position w:val="0"/>
          <w:sz w:val="18"/>
          <w:szCs w:val="18"/>
          <w:shd w:val="clear" w:color="auto" w:fill="auto"/>
          <w:lang w:val="pt-BR" w:eastAsia="pt-BR" w:bidi="pt-BR"/>
        </w:rPr>
        <w:t xml:space="preserve">Princípios gerais relacionados à detenção delineados nestas Diretrizes se aplicam principalmente a crianças, </w:t>
      </w:r>
      <w:r>
        <w:rPr>
          <w:color w:val="000000"/>
          <w:spacing w:val="0"/>
          <w:w w:val="100"/>
          <w:position w:val="0"/>
          <w:sz w:val="18"/>
          <w:szCs w:val="18"/>
          <w:shd w:val="clear" w:color="auto" w:fill="auto"/>
          <w:vertAlign w:val="superscript"/>
          <w:lang w:val="pt-BR" w:eastAsia="pt-BR" w:bidi="pt-BR"/>
        </w:rPr>
        <w:t>102</w:t>
      </w:r>
      <w:r>
        <w:rPr>
          <w:color w:val="000000"/>
          <w:spacing w:val="0"/>
          <w:w w:val="100"/>
          <w:position w:val="0"/>
          <w:sz w:val="18"/>
          <w:szCs w:val="18"/>
          <w:shd w:val="clear" w:color="auto" w:fill="auto"/>
          <w:lang w:val="pt-BR" w:eastAsia="pt-BR" w:bidi="pt-BR"/>
        </w:rPr>
        <w:t xml:space="preserve"> que em princípio não devem ser detidas. A Convenção das Nações Unidas sobre os Direitos das Crianças (CDC) estabelece obrigações internacionais específicas em relação a crianças e determina vários princípios sobre a proteção destas:</w:t>
      </w:r>
    </w:p>
    <w:p>
      <w:pPr>
        <w:pStyle w:val="Style9"/>
        <w:keepNext w:val="0"/>
        <w:keepLines w:val="0"/>
        <w:widowControl w:val="0"/>
        <w:shd w:val="clear" w:color="auto" w:fill="auto"/>
        <w:bidi w:val="0"/>
        <w:spacing w:before="0" w:after="180" w:line="266" w:lineRule="auto"/>
        <w:ind w:left="1060" w:right="180" w:hanging="260"/>
        <w:rPr>
          <w:sz w:val="18"/>
          <w:szCs w:val="18"/>
        </w:rPr>
      </w:pPr>
      <w:r>
        <w:rPr>
          <w:color w:val="000000"/>
          <w:spacing w:val="0"/>
          <w:w w:val="100"/>
          <w:position w:val="0"/>
          <w:sz w:val="18"/>
          <w:szCs w:val="18"/>
          <w:shd w:val="clear" w:color="auto" w:fill="auto"/>
          <w:lang w:val="pt-BR" w:eastAsia="pt-BR" w:bidi="pt-BR"/>
        </w:rPr>
        <w:t xml:space="preserve">• O </w:t>
      </w:r>
      <w:r>
        <w:rPr>
          <w:b/>
          <w:bCs/>
          <w:color w:val="000000"/>
          <w:spacing w:val="0"/>
          <w:w w:val="100"/>
          <w:position w:val="0"/>
          <w:sz w:val="18"/>
          <w:szCs w:val="18"/>
          <w:shd w:val="clear" w:color="auto" w:fill="auto"/>
          <w:lang w:val="pt-BR" w:eastAsia="pt-BR" w:bidi="pt-BR"/>
        </w:rPr>
        <w:t xml:space="preserve">superior interesse </w:t>
      </w:r>
      <w:r>
        <w:rPr>
          <w:color w:val="000000"/>
          <w:spacing w:val="0"/>
          <w:w w:val="100"/>
          <w:position w:val="0"/>
          <w:sz w:val="18"/>
          <w:szCs w:val="18"/>
          <w:shd w:val="clear" w:color="auto" w:fill="auto"/>
          <w:lang w:val="pt-BR" w:eastAsia="pt-BR" w:bidi="pt-BR"/>
        </w:rPr>
        <w:t>da criança deve ser uma consideração primária em todas as ações que afetam a criança, inclusive crianças solicitantes de refúgio ou refugiadas (Artigo 3 em conjunção com Artigo 22, CDC).</w:t>
      </w:r>
    </w:p>
    <w:p>
      <w:pPr>
        <w:pStyle w:val="Style9"/>
        <w:keepNext w:val="0"/>
        <w:keepLines w:val="0"/>
        <w:widowControl w:val="0"/>
        <w:shd w:val="clear" w:color="auto" w:fill="auto"/>
        <w:bidi w:val="0"/>
        <w:spacing w:before="0" w:after="180" w:line="259" w:lineRule="auto"/>
        <w:ind w:left="1060" w:right="180" w:hanging="260"/>
        <w:rPr>
          <w:sz w:val="18"/>
          <w:szCs w:val="18"/>
        </w:rPr>
      </w:pPr>
      <w:r>
        <w:rPr>
          <w:color w:val="000000"/>
          <w:spacing w:val="0"/>
          <w:w w:val="100"/>
          <w:position w:val="0"/>
          <w:sz w:val="18"/>
          <w:szCs w:val="18"/>
          <w:shd w:val="clear" w:color="auto" w:fill="auto"/>
          <w:lang w:val="pt-BR" w:eastAsia="pt-BR" w:bidi="pt-BR"/>
        </w:rPr>
        <w:t xml:space="preserve">• </w:t>
      </w:r>
      <w:r>
        <w:rPr>
          <w:b/>
          <w:bCs/>
          <w:color w:val="000000"/>
          <w:spacing w:val="0"/>
          <w:w w:val="100"/>
          <w:position w:val="0"/>
          <w:sz w:val="18"/>
          <w:szCs w:val="18"/>
          <w:shd w:val="clear" w:color="auto" w:fill="auto"/>
          <w:lang w:val="pt-BR" w:eastAsia="pt-BR" w:bidi="pt-BR"/>
        </w:rPr>
        <w:t xml:space="preserve">Não deve haver discriminação </w:t>
      </w:r>
      <w:r>
        <w:rPr>
          <w:color w:val="000000"/>
          <w:spacing w:val="0"/>
          <w:w w:val="100"/>
          <w:position w:val="0"/>
          <w:sz w:val="18"/>
          <w:szCs w:val="18"/>
          <w:shd w:val="clear" w:color="auto" w:fill="auto"/>
          <w:lang w:val="pt-BR" w:eastAsia="pt-BR" w:bidi="pt-BR"/>
        </w:rPr>
        <w:t>devido à raça, cor, sexo, língua, religião, opinião política ou outra forma de opinião, origem nacional, étnica ou social, propriedade, deficiência, nascimento ou outro status, ou devido ao status, atividades, opiniões expressas, crenças dos pais das crianças, guardiões legais ou membros da família (Artigo 2, CDC).</w:t>
      </w:r>
    </w:p>
    <w:p>
      <w:pPr>
        <w:pStyle w:val="Style9"/>
        <w:keepNext w:val="0"/>
        <w:keepLines w:val="0"/>
        <w:widowControl w:val="0"/>
        <w:shd w:val="clear" w:color="auto" w:fill="auto"/>
        <w:bidi w:val="0"/>
        <w:spacing w:before="0" w:after="240" w:line="266" w:lineRule="auto"/>
        <w:ind w:left="1060" w:right="180" w:hanging="260"/>
        <w:rPr>
          <w:sz w:val="18"/>
          <w:szCs w:val="18"/>
        </w:rPr>
      </w:pPr>
      <w:r>
        <w:rPr>
          <w:color w:val="000000"/>
          <w:spacing w:val="0"/>
          <w:w w:val="100"/>
          <w:position w:val="0"/>
          <w:sz w:val="18"/>
          <w:szCs w:val="18"/>
          <w:shd w:val="clear" w:color="auto" w:fill="auto"/>
          <w:lang w:val="pt-BR" w:eastAsia="pt-BR" w:bidi="pt-BR"/>
        </w:rPr>
        <w:t xml:space="preserve">• Toda criança tem o </w:t>
      </w:r>
      <w:r>
        <w:rPr>
          <w:b/>
          <w:bCs/>
          <w:color w:val="000000"/>
          <w:spacing w:val="0"/>
          <w:w w:val="100"/>
          <w:position w:val="0"/>
          <w:sz w:val="18"/>
          <w:szCs w:val="18"/>
          <w:shd w:val="clear" w:color="auto" w:fill="auto"/>
          <w:lang w:val="pt-BR" w:eastAsia="pt-BR" w:bidi="pt-BR"/>
        </w:rPr>
        <w:t xml:space="preserve">direito fundamental à vida, sobrevivência e desenvolvimento </w:t>
      </w:r>
      <w:r>
        <w:rPr>
          <w:color w:val="000000"/>
          <w:spacing w:val="0"/>
          <w:w w:val="100"/>
          <w:position w:val="0"/>
          <w:sz w:val="18"/>
          <w:szCs w:val="18"/>
          <w:shd w:val="clear" w:color="auto" w:fill="auto"/>
          <w:lang w:val="pt-BR" w:eastAsia="pt-BR" w:bidi="pt-BR"/>
        </w:rPr>
        <w:t>na máxima extensão possível (Artigo 6, CDC).</w:t>
      </w:r>
    </w:p>
    <w:p>
      <w:pPr>
        <w:pStyle w:val="Style9"/>
        <w:keepNext w:val="0"/>
        <w:keepLines w:val="0"/>
        <w:widowControl w:val="0"/>
        <w:shd w:val="clear" w:color="auto" w:fill="auto"/>
        <w:bidi w:val="0"/>
        <w:spacing w:before="0" w:after="40" w:line="259" w:lineRule="auto"/>
        <w:ind w:left="1060" w:right="0" w:hanging="260"/>
        <w:rPr>
          <w:sz w:val="18"/>
          <w:szCs w:val="18"/>
        </w:rPr>
      </w:pPr>
      <w:r>
        <w:rPr>
          <w:color w:val="000000"/>
          <w:spacing w:val="0"/>
          <w:w w:val="100"/>
          <w:position w:val="0"/>
          <w:sz w:val="18"/>
          <w:szCs w:val="18"/>
          <w:shd w:val="clear" w:color="auto" w:fill="auto"/>
          <w:lang w:val="pt-BR" w:eastAsia="pt-BR" w:bidi="pt-BR"/>
        </w:rPr>
        <w:t>• Crianças devem ter seu direito garantido de expressar suas visões</w:t>
      </w:r>
    </w:p>
    <w:p>
      <w:pPr>
        <w:pStyle w:val="Style9"/>
        <w:keepNext w:val="0"/>
        <w:keepLines w:val="0"/>
        <w:widowControl w:val="0"/>
        <w:shd w:val="clear" w:color="auto" w:fill="auto"/>
        <w:bidi w:val="0"/>
        <w:spacing w:before="0" w:after="0" w:line="221" w:lineRule="auto"/>
        <w:ind w:left="5920" w:right="0" w:hanging="4860"/>
        <w:jc w:val="left"/>
        <w:rPr>
          <w:sz w:val="13"/>
          <w:szCs w:val="13"/>
        </w:rPr>
      </w:pPr>
      <w:r>
        <w:rPr>
          <w:color w:val="000000"/>
          <w:spacing w:val="0"/>
          <w:w w:val="100"/>
          <w:position w:val="0"/>
          <w:sz w:val="18"/>
          <w:szCs w:val="18"/>
          <w:shd w:val="clear" w:color="auto" w:fill="auto"/>
          <w:lang w:val="pt-BR" w:eastAsia="pt-BR" w:bidi="pt-BR"/>
        </w:rPr>
        <w:t xml:space="preserve">livremente e o “peso” de suas visões deve ser valorizado de acordo </w:t>
      </w:r>
      <w:r>
        <w:rPr>
          <w:color w:val="000000"/>
          <w:spacing w:val="0"/>
          <w:w w:val="100"/>
          <w:position w:val="0"/>
          <w:sz w:val="13"/>
          <w:szCs w:val="13"/>
          <w:shd w:val="clear" w:color="auto" w:fill="auto"/>
          <w:lang w:val="pt-BR" w:eastAsia="pt-BR" w:bidi="pt-BR"/>
        </w:rPr>
        <w:t>103</w:t>
      </w:r>
    </w:p>
    <w:p>
      <w:pPr>
        <w:pStyle w:val="Style9"/>
        <w:keepNext w:val="0"/>
        <w:keepLines w:val="0"/>
        <w:widowControl w:val="0"/>
        <w:shd w:val="clear" w:color="auto" w:fill="auto"/>
        <w:bidi w:val="0"/>
        <w:spacing w:before="0" w:after="180" w:line="180" w:lineRule="auto"/>
        <w:ind w:left="5920" w:right="0" w:hanging="4860"/>
        <w:jc w:val="left"/>
        <w:rPr>
          <w:sz w:val="18"/>
          <w:szCs w:val="18"/>
        </w:rPr>
      </w:pPr>
      <w:r>
        <w:rPr>
          <w:color w:val="000000"/>
          <w:spacing w:val="0"/>
          <w:w w:val="100"/>
          <w:position w:val="0"/>
          <w:sz w:val="18"/>
          <w:szCs w:val="18"/>
          <w:shd w:val="clear" w:color="auto" w:fill="auto"/>
          <w:lang w:val="pt-BR" w:eastAsia="pt-BR" w:bidi="pt-BR"/>
        </w:rPr>
        <w:t>com a idade e nível de maturidade dessas (Artigo 12, CDC).</w:t>
      </w:r>
    </w:p>
    <w:p>
      <w:pPr>
        <w:pStyle w:val="Style9"/>
        <w:keepNext w:val="0"/>
        <w:keepLines w:val="0"/>
        <w:widowControl w:val="0"/>
        <w:shd w:val="clear" w:color="auto" w:fill="auto"/>
        <w:bidi w:val="0"/>
        <w:spacing w:before="0" w:after="180" w:line="259" w:lineRule="auto"/>
        <w:ind w:left="1060" w:right="180" w:hanging="260"/>
        <w:rPr>
          <w:sz w:val="18"/>
          <w:szCs w:val="18"/>
        </w:rPr>
      </w:pPr>
      <w:r>
        <w:rPr>
          <w:color w:val="000000"/>
          <w:spacing w:val="0"/>
          <w:w w:val="100"/>
          <w:position w:val="0"/>
          <w:sz w:val="18"/>
          <w:szCs w:val="18"/>
          <w:shd w:val="clear" w:color="auto" w:fill="auto"/>
          <w:lang w:val="pt-BR" w:eastAsia="pt-BR" w:bidi="pt-BR"/>
        </w:rPr>
        <w:t xml:space="preserve">• Crianças têm o direito à </w:t>
      </w:r>
      <w:r>
        <w:rPr>
          <w:b/>
          <w:bCs/>
          <w:color w:val="000000"/>
          <w:spacing w:val="0"/>
          <w:w w:val="100"/>
          <w:position w:val="0"/>
          <w:sz w:val="18"/>
          <w:szCs w:val="18"/>
          <w:shd w:val="clear" w:color="auto" w:fill="auto"/>
          <w:lang w:val="pt-BR" w:eastAsia="pt-BR" w:bidi="pt-BR"/>
        </w:rPr>
        <w:t xml:space="preserve">unidade familiar </w:t>
      </w:r>
      <w:r>
        <w:rPr>
          <w:color w:val="000000"/>
          <w:spacing w:val="0"/>
          <w:w w:val="100"/>
          <w:position w:val="0"/>
          <w:sz w:val="18"/>
          <w:szCs w:val="18"/>
          <w:shd w:val="clear" w:color="auto" w:fill="auto"/>
          <w:lang w:val="pt-BR" w:eastAsia="pt-BR" w:bidi="pt-BR"/>
        </w:rPr>
        <w:t xml:space="preserve">(Artigos 5, 8 e 16, CDC) e o direito a não serem separadas de seus pais contra sua vontade (Artigo 9, CDC). O Artigo 20(1) da CDC estabelece que a criança temporária ou permanentemente privada do seu ambiente familiar, ou cujo superior interesse não permita que a criança permaneça naquele ambiente, tem direito à </w:t>
      </w:r>
      <w:r>
        <w:rPr>
          <w:b/>
          <w:bCs/>
          <w:color w:val="000000"/>
          <w:spacing w:val="0"/>
          <w:w w:val="100"/>
          <w:position w:val="0"/>
          <w:sz w:val="18"/>
          <w:szCs w:val="18"/>
          <w:shd w:val="clear" w:color="auto" w:fill="auto"/>
          <w:lang w:val="pt-BR" w:eastAsia="pt-BR" w:bidi="pt-BR"/>
        </w:rPr>
        <w:t xml:space="preserve">proteção especial ou assistência </w:t>
      </w:r>
      <w:r>
        <w:rPr>
          <w:color w:val="000000"/>
          <w:spacing w:val="0"/>
          <w:w w:val="100"/>
          <w:position w:val="0"/>
          <w:sz w:val="18"/>
          <w:szCs w:val="18"/>
          <w:shd w:val="clear" w:color="auto" w:fill="auto"/>
          <w:lang w:val="pt-BR" w:eastAsia="pt-BR" w:bidi="pt-BR"/>
        </w:rPr>
        <w:t>oferecida pelo Estado.</w:t>
      </w:r>
      <w:r>
        <w:br w:type="page"/>
      </w:r>
    </w:p>
    <w:p>
      <w:pPr>
        <w:widowControl w:val="0"/>
        <w:spacing w:line="14" w:lineRule="exact"/>
      </w:pPr>
      <w:r>
        <w:drawing>
          <wp:anchor distT="0" distB="295910" distL="114300" distR="114300" simplePos="0" relativeHeight="125829448" behindDoc="0" locked="0" layoutInCell="1" allowOverlap="1">
            <wp:simplePos x="0" y="0"/>
            <wp:positionH relativeFrom="page">
              <wp:posOffset>720725</wp:posOffset>
            </wp:positionH>
            <wp:positionV relativeFrom="paragraph">
              <wp:posOffset>8890</wp:posOffset>
            </wp:positionV>
            <wp:extent cx="5334000" cy="292735"/>
            <wp:wrapTopAndBottom/>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117"/>
                    <a:stretch/>
                  </pic:blipFill>
                  <pic:spPr>
                    <a:xfrm>
                      <a:ext cx="5334000" cy="292735"/>
                    </a:xfrm>
                    <a:prstGeom prst="rect"/>
                  </pic:spPr>
                </pic:pic>
              </a:graphicData>
            </a:graphic>
          </wp:anchor>
        </w:drawing>
      </w:r>
    </w:p>
    <w:p>
      <w:pPr>
        <w:pStyle w:val="Style9"/>
        <w:keepNext w:val="0"/>
        <w:keepLines w:val="0"/>
        <w:widowControl w:val="0"/>
        <w:shd w:val="clear" w:color="auto" w:fill="auto"/>
        <w:bidi w:val="0"/>
        <w:spacing w:before="0" w:after="220" w:line="257" w:lineRule="auto"/>
        <w:ind w:left="880" w:right="740" w:hanging="280"/>
        <w:rPr>
          <w:sz w:val="18"/>
          <w:szCs w:val="18"/>
        </w:rPr>
      </w:pPr>
      <w:r>
        <w:rPr>
          <w:color w:val="000000"/>
          <w:spacing w:val="0"/>
          <w:w w:val="100"/>
          <w:position w:val="0"/>
          <w:sz w:val="18"/>
          <w:szCs w:val="18"/>
          <w:shd w:val="clear" w:color="auto" w:fill="auto"/>
          <w:lang w:val="pt-BR" w:eastAsia="pt-BR" w:bidi="pt-BR"/>
        </w:rPr>
        <w:t xml:space="preserve">• O artigo 20(2) e (3) do CDC determina o dever dos Estados Partes de, de acordo com suas leis nacionais, </w:t>
      </w:r>
      <w:r>
        <w:rPr>
          <w:b/>
          <w:bCs/>
          <w:color w:val="000000"/>
          <w:spacing w:val="0"/>
          <w:w w:val="100"/>
          <w:position w:val="0"/>
          <w:sz w:val="18"/>
          <w:szCs w:val="18"/>
          <w:shd w:val="clear" w:color="auto" w:fill="auto"/>
          <w:lang w:val="pt-BR" w:eastAsia="pt-BR" w:bidi="pt-BR"/>
        </w:rPr>
        <w:t xml:space="preserve">garantirem cuidado alternativo para tal criança. </w:t>
      </w:r>
      <w:r>
        <w:rPr>
          <w:color w:val="000000"/>
          <w:spacing w:val="0"/>
          <w:w w:val="100"/>
          <w:position w:val="0"/>
          <w:sz w:val="18"/>
          <w:szCs w:val="18"/>
          <w:shd w:val="clear" w:color="auto" w:fill="auto"/>
          <w:lang w:val="pt-BR" w:eastAsia="pt-BR" w:bidi="pt-BR"/>
        </w:rPr>
        <w:t>Tal cuidado pode incluir lares adotivos ou, se necessário, alocação em instituições para o cuidado da criança, entre outros. Ao considerar as opções, deve ser dada a devida atenção ao desejo de continuidade de educação da criança e a suas experiências étnicas, religiosas, culturais e linguísticas.</w:t>
      </w:r>
    </w:p>
    <w:p>
      <w:pPr>
        <w:pStyle w:val="Style9"/>
        <w:keepNext w:val="0"/>
        <w:keepLines w:val="0"/>
        <w:widowControl w:val="0"/>
        <w:shd w:val="clear" w:color="auto" w:fill="auto"/>
        <w:bidi w:val="0"/>
        <w:spacing w:before="0" w:after="440" w:line="259" w:lineRule="auto"/>
        <w:ind w:left="880" w:right="740" w:hanging="280"/>
        <w:rPr>
          <w:sz w:val="18"/>
          <w:szCs w:val="18"/>
        </w:rPr>
      </w:pPr>
      <w:r>
        <w:rPr>
          <w:color w:val="000000"/>
          <w:spacing w:val="0"/>
          <w:w w:val="100"/>
          <w:position w:val="0"/>
          <w:sz w:val="18"/>
          <w:szCs w:val="18"/>
          <w:shd w:val="clear" w:color="auto" w:fill="auto"/>
          <w:lang w:val="pt-BR" w:eastAsia="pt-BR" w:bidi="pt-BR"/>
        </w:rPr>
        <w:t xml:space="preserve">• O artigo 22 do CDC determina que Estados Partes devem tomar medidas apropriadas para garantir que crianças solicitantes de refúgio ou reconhecidas como refugiadas, acompanhadas ou não, recebam </w:t>
      </w:r>
      <w:r>
        <w:rPr>
          <w:b/>
          <w:bCs/>
          <w:color w:val="000000"/>
          <w:spacing w:val="0"/>
          <w:w w:val="100"/>
          <w:position w:val="0"/>
          <w:sz w:val="18"/>
          <w:szCs w:val="18"/>
          <w:shd w:val="clear" w:color="auto" w:fill="auto"/>
          <w:lang w:val="pt-BR" w:eastAsia="pt-BR" w:bidi="pt-BR"/>
        </w:rPr>
        <w:t>proteção e assistência apropriadas.</w:t>
      </w:r>
    </w:p>
    <w:p>
      <w:pPr>
        <w:pStyle w:val="Style9"/>
        <w:keepNext w:val="0"/>
        <w:keepLines w:val="0"/>
        <w:widowControl w:val="0"/>
        <w:shd w:val="clear" w:color="auto" w:fill="auto"/>
        <w:bidi w:val="0"/>
        <w:spacing w:before="0" w:after="440" w:line="259" w:lineRule="auto"/>
        <w:ind w:left="880" w:right="740" w:hanging="280"/>
        <w:rPr>
          <w:sz w:val="18"/>
          <w:szCs w:val="18"/>
        </w:rPr>
      </w:pPr>
      <w:r>
        <w:rPr>
          <w:color w:val="000000"/>
          <w:spacing w:val="0"/>
          <w:w w:val="100"/>
          <w:position w:val="0"/>
          <w:sz w:val="18"/>
          <w:szCs w:val="18"/>
          <w:shd w:val="clear" w:color="auto" w:fill="auto"/>
          <w:lang w:val="pt-BR" w:eastAsia="pt-BR" w:bidi="pt-BR"/>
        </w:rPr>
        <w:t xml:space="preserve">• O artigo 37 do CDC determina que Estados Parte devem garantir que a </w:t>
      </w:r>
      <w:r>
        <w:rPr>
          <w:b/>
          <w:bCs/>
          <w:color w:val="000000"/>
          <w:spacing w:val="0"/>
          <w:w w:val="100"/>
          <w:position w:val="0"/>
          <w:sz w:val="18"/>
          <w:szCs w:val="18"/>
          <w:shd w:val="clear" w:color="auto" w:fill="auto"/>
          <w:lang w:val="pt-BR" w:eastAsia="pt-BR" w:bidi="pt-BR"/>
        </w:rPr>
        <w:t xml:space="preserve">detenção de crianças seja usada somente como último recurso </w:t>
      </w:r>
      <w:r>
        <w:rPr>
          <w:color w:val="000000"/>
          <w:spacing w:val="0"/>
          <w:w w:val="100"/>
          <w:position w:val="0"/>
          <w:sz w:val="18"/>
          <w:szCs w:val="18"/>
          <w:shd w:val="clear" w:color="auto" w:fill="auto"/>
          <w:lang w:val="pt-BR" w:eastAsia="pt-BR" w:bidi="pt-BR"/>
        </w:rPr>
        <w:t xml:space="preserve">e pelo </w:t>
      </w:r>
      <w:r>
        <w:rPr>
          <w:b/>
          <w:bCs/>
          <w:color w:val="000000"/>
          <w:spacing w:val="0"/>
          <w:w w:val="100"/>
          <w:position w:val="0"/>
          <w:sz w:val="18"/>
          <w:szCs w:val="18"/>
          <w:shd w:val="clear" w:color="auto" w:fill="auto"/>
          <w:lang w:val="pt-BR" w:eastAsia="pt-BR" w:bidi="pt-BR"/>
        </w:rPr>
        <w:t>mais curto período de tempo possível.</w:t>
      </w:r>
    </w:p>
    <w:p>
      <w:pPr>
        <w:pStyle w:val="Style9"/>
        <w:keepNext w:val="0"/>
        <w:keepLines w:val="0"/>
        <w:widowControl w:val="0"/>
        <w:shd w:val="clear" w:color="auto" w:fill="auto"/>
        <w:bidi w:val="0"/>
        <w:spacing w:before="0" w:after="180" w:line="262" w:lineRule="auto"/>
        <w:ind w:left="880" w:right="740" w:hanging="280"/>
        <w:rPr>
          <w:sz w:val="18"/>
          <w:szCs w:val="18"/>
        </w:rPr>
      </w:pPr>
      <w:r>
        <w:rPr>
          <w:color w:val="000000"/>
          <w:spacing w:val="0"/>
          <w:w w:val="100"/>
          <w:position w:val="0"/>
          <w:sz w:val="18"/>
          <w:szCs w:val="18"/>
          <w:shd w:val="clear" w:color="auto" w:fill="auto"/>
          <w:lang w:val="pt-BR" w:eastAsia="pt-BR" w:bidi="pt-BR"/>
        </w:rPr>
        <w:t>• Quando a separação da criança de sua família é inevitável no contexto da detenção, tanto os pais quanto as crianças possuem direito a receber informações do Estado sobre o paradeiro do outro, exceto quando tal informação possa ser prejudicial à criança (Artigo 9(4), CRC).</w:t>
      </w:r>
    </w:p>
    <w:p>
      <w:pPr>
        <w:pStyle w:val="Style9"/>
        <w:keepNext w:val="0"/>
        <w:keepLines w:val="0"/>
        <w:widowControl w:val="0"/>
        <w:numPr>
          <w:ilvl w:val="0"/>
          <w:numId w:val="19"/>
        </w:numPr>
        <w:shd w:val="clear" w:color="auto" w:fill="auto"/>
        <w:tabs>
          <w:tab w:pos="375" w:val="left"/>
        </w:tabs>
        <w:bidi w:val="0"/>
        <w:spacing w:before="0" w:after="0" w:line="269" w:lineRule="auto"/>
        <w:ind w:left="380" w:right="0" w:hanging="380"/>
      </w:pPr>
      <w:r>
        <w:rPr>
          <w:color w:val="000000"/>
          <w:spacing w:val="0"/>
          <w:w w:val="100"/>
          <w:position w:val="0"/>
          <w:shd w:val="clear" w:color="auto" w:fill="auto"/>
          <w:lang w:val="pt-BR" w:eastAsia="pt-BR" w:bidi="pt-BR"/>
        </w:rPr>
        <w:t xml:space="preserve">No geral, uma </w:t>
      </w:r>
      <w:r>
        <w:rPr>
          <w:b/>
          <w:bCs/>
          <w:color w:val="000000"/>
          <w:spacing w:val="0"/>
          <w:w w:val="100"/>
          <w:position w:val="0"/>
          <w:shd w:val="clear" w:color="auto" w:fill="auto"/>
          <w:lang w:val="pt-BR" w:eastAsia="pt-BR" w:bidi="pt-BR"/>
        </w:rPr>
        <w:t xml:space="preserve">ética de cuidado </w:t>
      </w:r>
      <w:r>
        <w:rPr>
          <w:color w:val="000000"/>
          <w:spacing w:val="0"/>
          <w:w w:val="100"/>
          <w:position w:val="0"/>
          <w:shd w:val="clear" w:color="auto" w:fill="auto"/>
          <w:lang w:val="pt-BR" w:eastAsia="pt-BR" w:bidi="pt-BR"/>
        </w:rPr>
        <w:t>- e não coação - deve governar as</w:t>
      </w:r>
    </w:p>
    <w:p>
      <w:pPr>
        <w:pStyle w:val="Style9"/>
        <w:keepNext w:val="0"/>
        <w:keepLines w:val="0"/>
        <w:widowControl w:val="0"/>
        <w:shd w:val="clear" w:color="auto" w:fill="auto"/>
        <w:bidi w:val="0"/>
        <w:spacing w:before="0" w:after="0" w:line="269" w:lineRule="auto"/>
        <w:ind w:left="4240" w:right="0" w:hanging="3860"/>
        <w:jc w:val="left"/>
      </w:pPr>
      <w:r>
        <w:rPr>
          <w:color w:val="000000"/>
          <w:spacing w:val="0"/>
          <w:w w:val="100"/>
          <w:position w:val="0"/>
          <w:shd w:val="clear" w:color="auto" w:fill="auto"/>
          <w:lang w:val="pt-BR" w:eastAsia="pt-BR" w:bidi="pt-BR"/>
        </w:rPr>
        <w:t>interações com crianças solicitantes de refúgio, incluindo crianças em</w:t>
      </w:r>
    </w:p>
    <w:p>
      <w:pPr>
        <w:pStyle w:val="Style9"/>
        <w:keepNext w:val="0"/>
        <w:keepLines w:val="0"/>
        <w:widowControl w:val="0"/>
        <w:shd w:val="clear" w:color="auto" w:fill="auto"/>
        <w:bidi w:val="0"/>
        <w:spacing w:before="0" w:after="0" w:line="269" w:lineRule="auto"/>
        <w:ind w:left="4240" w:right="0" w:hanging="3860"/>
        <w:jc w:val="left"/>
      </w:pPr>
      <w:r>
        <w:rPr>
          <w:color w:val="000000"/>
          <w:spacing w:val="0"/>
          <w:w w:val="100"/>
          <w:position w:val="0"/>
          <w:shd w:val="clear" w:color="auto" w:fill="auto"/>
          <w:lang w:val="pt-BR" w:eastAsia="pt-BR" w:bidi="pt-BR"/>
        </w:rPr>
        <w:t>famílias, sempre considerando primariamente o superior interesse da</w:t>
      </w:r>
    </w:p>
    <w:p>
      <w:pPr>
        <w:pStyle w:val="Style9"/>
        <w:keepNext w:val="0"/>
        <w:keepLines w:val="0"/>
        <w:widowControl w:val="0"/>
        <w:shd w:val="clear" w:color="auto" w:fill="auto"/>
        <w:bidi w:val="0"/>
        <w:spacing w:before="0" w:after="0" w:line="269" w:lineRule="auto"/>
        <w:ind w:left="4240" w:right="0" w:hanging="3860"/>
        <w:jc w:val="left"/>
      </w:pPr>
      <w:r>
        <w:rPr>
          <w:color w:val="000000"/>
          <w:spacing w:val="0"/>
          <w:w w:val="100"/>
          <w:position w:val="0"/>
          <w:shd w:val="clear" w:color="auto" w:fill="auto"/>
          <w:lang w:val="pt-BR" w:eastAsia="pt-BR" w:bidi="pt-BR"/>
        </w:rPr>
        <w:t>criança. A extrema vulnerabilidade da criança prevalece sobre o status “de</w:t>
      </w:r>
    </w:p>
    <w:p>
      <w:pPr>
        <w:pStyle w:val="Style9"/>
        <w:keepNext w:val="0"/>
        <w:keepLines w:val="0"/>
        <w:widowControl w:val="0"/>
        <w:shd w:val="clear" w:color="auto" w:fill="auto"/>
        <w:bidi w:val="0"/>
        <w:spacing w:before="0" w:after="0" w:line="269" w:lineRule="auto"/>
        <w:ind w:left="4240" w:right="0" w:hanging="3860"/>
        <w:jc w:val="left"/>
      </w:pPr>
      <w:r>
        <w:rPr>
          <w:color w:val="000000"/>
          <w:spacing w:val="0"/>
          <w:w w:val="100"/>
          <w:position w:val="0"/>
          <w:shd w:val="clear" w:color="auto" w:fill="auto"/>
          <w:lang w:val="pt-BR" w:eastAsia="pt-BR" w:bidi="pt-BR"/>
        </w:rPr>
        <w:t xml:space="preserve">imigrante ilegal”. </w:t>
      </w:r>
      <w:r>
        <w:rPr>
          <w:color w:val="000000"/>
          <w:spacing w:val="0"/>
          <w:w w:val="100"/>
          <w:position w:val="0"/>
          <w:shd w:val="clear" w:color="auto" w:fill="auto"/>
          <w:vertAlign w:val="superscript"/>
          <w:lang w:val="pt-BR" w:eastAsia="pt-BR" w:bidi="pt-BR"/>
        </w:rPr>
        <w:t>104</w:t>
      </w:r>
      <w:r>
        <w:rPr>
          <w:color w:val="000000"/>
          <w:spacing w:val="0"/>
          <w:w w:val="100"/>
          <w:position w:val="0"/>
          <w:shd w:val="clear" w:color="auto" w:fill="auto"/>
          <w:lang w:val="pt-BR" w:eastAsia="pt-BR" w:bidi="pt-BR"/>
        </w:rPr>
        <w:t xml:space="preserve"> Os Estados devem “utilizar, dentro da estrutura dos</w:t>
      </w:r>
    </w:p>
    <w:p>
      <w:pPr>
        <w:pStyle w:val="Style9"/>
        <w:keepNext w:val="0"/>
        <w:keepLines w:val="0"/>
        <w:widowControl w:val="0"/>
        <w:shd w:val="clear" w:color="auto" w:fill="auto"/>
        <w:bidi w:val="0"/>
        <w:spacing w:before="0" w:after="0" w:line="269" w:lineRule="auto"/>
        <w:ind w:left="4240" w:right="0" w:hanging="3860"/>
        <w:jc w:val="left"/>
      </w:pPr>
      <w:r>
        <w:rPr>
          <w:color w:val="000000"/>
          <w:spacing w:val="0"/>
          <w:w w:val="100"/>
          <w:position w:val="0"/>
          <w:shd w:val="clear" w:color="auto" w:fill="auto"/>
          <w:lang w:val="pt-BR" w:eastAsia="pt-BR" w:bidi="pt-BR"/>
        </w:rPr>
        <w:t>respectivos sistemas de proteção, procedimentos apropriados para a</w:t>
      </w:r>
    </w:p>
    <w:p>
      <w:pPr>
        <w:pStyle w:val="Style9"/>
        <w:keepNext w:val="0"/>
        <w:keepLines w:val="0"/>
        <w:widowControl w:val="0"/>
        <w:shd w:val="clear" w:color="auto" w:fill="auto"/>
        <w:bidi w:val="0"/>
        <w:spacing w:before="0" w:after="0" w:line="269" w:lineRule="auto"/>
        <w:ind w:left="4240" w:right="0" w:hanging="3860"/>
        <w:jc w:val="left"/>
      </w:pPr>
      <w:r>
        <w:rPr>
          <w:color w:val="000000"/>
          <w:spacing w:val="0"/>
          <w:w w:val="100"/>
          <w:position w:val="0"/>
          <w:shd w:val="clear" w:color="auto" w:fill="auto"/>
          <w:lang w:val="pt-BR" w:eastAsia="pt-BR" w:bidi="pt-BR"/>
        </w:rPr>
        <w:t>determinação do superior interesse da criança, que facilitem a sua</w:t>
      </w:r>
    </w:p>
    <w:p>
      <w:pPr>
        <w:pStyle w:val="Style9"/>
        <w:keepNext w:val="0"/>
        <w:keepLines w:val="0"/>
        <w:widowControl w:val="0"/>
        <w:shd w:val="clear" w:color="auto" w:fill="auto"/>
        <w:bidi w:val="0"/>
        <w:spacing w:before="0" w:after="0" w:line="269" w:lineRule="auto"/>
        <w:ind w:left="4240" w:right="0" w:hanging="3860"/>
        <w:jc w:val="left"/>
      </w:pPr>
      <w:r>
        <w:rPr>
          <w:color w:val="000000"/>
          <w:spacing w:val="0"/>
          <w:w w:val="100"/>
          <w:position w:val="0"/>
          <w:shd w:val="clear" w:color="auto" w:fill="auto"/>
          <w:lang w:val="pt-BR" w:eastAsia="pt-BR" w:bidi="pt-BR"/>
        </w:rPr>
        <w:t>participação adequada sem discriminação, que atribuam às opiniões destas</w:t>
      </w:r>
    </w:p>
    <w:p>
      <w:pPr>
        <w:pStyle w:val="Style9"/>
        <w:keepNext w:val="0"/>
        <w:keepLines w:val="0"/>
        <w:widowControl w:val="0"/>
        <w:shd w:val="clear" w:color="auto" w:fill="auto"/>
        <w:bidi w:val="0"/>
        <w:spacing w:before="0" w:after="0" w:line="269" w:lineRule="auto"/>
        <w:ind w:left="4240" w:right="0" w:hanging="3860"/>
        <w:jc w:val="left"/>
      </w:pPr>
      <w:r>
        <w:rPr>
          <w:color w:val="000000"/>
          <w:spacing w:val="0"/>
          <w:w w:val="100"/>
          <w:position w:val="0"/>
          <w:shd w:val="clear" w:color="auto" w:fill="auto"/>
          <w:lang w:val="pt-BR" w:eastAsia="pt-BR" w:bidi="pt-BR"/>
        </w:rPr>
        <w:t>valor apropriado de acordo com sua idade e maturidade, que envolvam</w:t>
      </w:r>
    </w:p>
    <w:p>
      <w:pPr>
        <w:pStyle w:val="Style9"/>
        <w:keepNext w:val="0"/>
        <w:keepLines w:val="0"/>
        <w:widowControl w:val="0"/>
        <w:shd w:val="clear" w:color="auto" w:fill="auto"/>
        <w:bidi w:val="0"/>
        <w:spacing w:before="0" w:after="0" w:line="269" w:lineRule="auto"/>
        <w:ind w:left="4240" w:right="0" w:hanging="3860"/>
        <w:jc w:val="left"/>
      </w:pPr>
      <w:r>
        <w:rPr>
          <w:color w:val="000000"/>
          <w:spacing w:val="0"/>
          <w:w w:val="100"/>
          <w:position w:val="0"/>
          <w:shd w:val="clear" w:color="auto" w:fill="auto"/>
          <w:lang w:val="pt-BR" w:eastAsia="pt-BR" w:bidi="pt-BR"/>
        </w:rPr>
        <w:t>tomadores de decisão especializados com áreas relevantes de</w:t>
      </w:r>
    </w:p>
    <w:p>
      <w:pPr>
        <w:pStyle w:val="Style9"/>
        <w:keepNext w:val="0"/>
        <w:keepLines w:val="0"/>
        <w:widowControl w:val="0"/>
        <w:shd w:val="clear" w:color="auto" w:fill="auto"/>
        <w:bidi w:val="0"/>
        <w:spacing w:before="0" w:after="0" w:line="202" w:lineRule="auto"/>
        <w:ind w:left="4240" w:right="700" w:hanging="3860"/>
        <w:jc w:val="left"/>
        <w:rPr>
          <w:sz w:val="12"/>
          <w:szCs w:val="12"/>
        </w:rPr>
      </w:pPr>
      <w:r>
        <w:rPr>
          <w:color w:val="000000"/>
          <w:spacing w:val="0"/>
          <w:w w:val="100"/>
          <w:position w:val="0"/>
          <w:sz w:val="17"/>
          <w:szCs w:val="17"/>
          <w:shd w:val="clear" w:color="auto" w:fill="auto"/>
          <w:lang w:val="pt-BR" w:eastAsia="pt-BR" w:bidi="pt-BR"/>
        </w:rPr>
        <w:t xml:space="preserve">especialidade estão envolvidos, e nas quais haja um balanço de todos os </w:t>
      </w:r>
      <w:r>
        <w:rPr>
          <w:color w:val="000000"/>
          <w:spacing w:val="0"/>
          <w:w w:val="100"/>
          <w:position w:val="0"/>
          <w:sz w:val="12"/>
          <w:szCs w:val="12"/>
          <w:shd w:val="clear" w:color="auto" w:fill="auto"/>
          <w:lang w:val="pt-BR" w:eastAsia="pt-BR" w:bidi="pt-BR"/>
        </w:rPr>
        <w:t>105</w:t>
      </w:r>
    </w:p>
    <w:p>
      <w:pPr>
        <w:pStyle w:val="Style9"/>
        <w:keepNext w:val="0"/>
        <w:keepLines w:val="0"/>
        <w:widowControl w:val="0"/>
        <w:shd w:val="clear" w:color="auto" w:fill="auto"/>
        <w:bidi w:val="0"/>
        <w:spacing w:before="0" w:after="220" w:line="180" w:lineRule="auto"/>
        <w:ind w:left="4240" w:right="0" w:hanging="3860"/>
        <w:jc w:val="left"/>
      </w:pPr>
      <w:r>
        <w:rPr>
          <w:color w:val="000000"/>
          <w:spacing w:val="0"/>
          <w:w w:val="100"/>
          <w:position w:val="0"/>
          <w:shd w:val="clear" w:color="auto" w:fill="auto"/>
          <w:lang w:val="pt-BR" w:eastAsia="pt-BR" w:bidi="pt-BR"/>
        </w:rPr>
        <w:t xml:space="preserve">fatores relevantes para se avaliar a melhor opção.” </w:t>
      </w:r>
      <w:r>
        <w:rPr>
          <w:color w:val="000000"/>
          <w:spacing w:val="0"/>
          <w:w w:val="100"/>
          <w:position w:val="0"/>
          <w:shd w:val="clear" w:color="auto" w:fill="auto"/>
          <w:vertAlign w:val="superscript"/>
          <w:lang w:val="pt-BR" w:eastAsia="pt-BR" w:bidi="pt-BR"/>
        </w:rPr>
        <w:t>105</w:t>
      </w:r>
    </w:p>
    <w:p>
      <w:pPr>
        <w:pStyle w:val="Style9"/>
        <w:keepNext w:val="0"/>
        <w:keepLines w:val="0"/>
        <w:widowControl w:val="0"/>
        <w:numPr>
          <w:ilvl w:val="0"/>
          <w:numId w:val="19"/>
        </w:numPr>
        <w:shd w:val="clear" w:color="auto" w:fill="auto"/>
        <w:tabs>
          <w:tab w:pos="375" w:val="left"/>
        </w:tabs>
        <w:bidi w:val="0"/>
        <w:spacing w:before="0" w:after="180"/>
        <w:ind w:left="380" w:right="740" w:hanging="380"/>
      </w:pPr>
      <w:r>
        <w:rPr>
          <w:color w:val="000000"/>
          <w:spacing w:val="0"/>
          <w:w w:val="100"/>
          <w:position w:val="0"/>
          <w:shd w:val="clear" w:color="auto" w:fill="auto"/>
          <w:lang w:val="pt-BR" w:eastAsia="pt-BR" w:bidi="pt-BR"/>
        </w:rPr>
        <w:t xml:space="preserve">Todos os arranjos alternativos apropriados de cuidado devem ser considerados no caso de </w:t>
      </w:r>
      <w:r>
        <w:rPr>
          <w:b/>
          <w:bCs/>
          <w:color w:val="000000"/>
          <w:spacing w:val="0"/>
          <w:w w:val="100"/>
          <w:position w:val="0"/>
          <w:shd w:val="clear" w:color="auto" w:fill="auto"/>
          <w:lang w:val="pt-BR" w:eastAsia="pt-BR" w:bidi="pt-BR"/>
        </w:rPr>
        <w:t>crianças acompanhando seus pais</w:t>
      </w:r>
      <w:r>
        <w:rPr>
          <w:color w:val="000000"/>
          <w:spacing w:val="0"/>
          <w:w w:val="100"/>
          <w:position w:val="0"/>
          <w:shd w:val="clear" w:color="auto" w:fill="auto"/>
          <w:lang w:val="pt-BR" w:eastAsia="pt-BR" w:bidi="pt-BR"/>
        </w:rPr>
        <w:t xml:space="preserve">, sobretudo por causa dos efeitos prejudiciais da detenção ao bem estar da criança, inclusive sobre seu desenvolvimento físico e mental. A detenção de crianças com seus pais ou cuidadores primários deve balancear, entre outros, o direito à família e à vida privada da família como um todo, a adequação das instalações de detenção para crianças, </w:t>
      </w:r>
      <w:r>
        <w:rPr>
          <w:color w:val="000000"/>
          <w:spacing w:val="0"/>
          <w:w w:val="100"/>
          <w:position w:val="0"/>
          <w:sz w:val="18"/>
          <w:szCs w:val="18"/>
          <w:shd w:val="clear" w:color="auto" w:fill="auto"/>
          <w:vertAlign w:val="superscript"/>
          <w:lang w:val="pt-BR" w:eastAsia="pt-BR" w:bidi="pt-BR"/>
        </w:rPr>
        <w:t>106</w:t>
      </w: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e o superior interesse da criança.</w:t>
      </w:r>
    </w:p>
    <w:p>
      <w:pPr>
        <w:pStyle w:val="Style9"/>
        <w:keepNext w:val="0"/>
        <w:keepLines w:val="0"/>
        <w:widowControl w:val="0"/>
        <w:shd w:val="clear" w:color="auto" w:fill="auto"/>
        <w:bidi w:val="0"/>
        <w:spacing w:before="0" w:after="0" w:line="276" w:lineRule="auto"/>
        <w:ind w:left="0" w:right="180" w:firstLine="0"/>
        <w:jc w:val="right"/>
      </w:pPr>
      <w:r>
        <w:rPr>
          <w:color w:val="000000"/>
          <w:spacing w:val="0"/>
          <w:w w:val="100"/>
          <w:position w:val="0"/>
          <w:shd w:val="clear" w:color="auto" w:fill="auto"/>
          <w:lang w:val="pt-BR" w:eastAsia="pt-BR" w:bidi="pt-BR"/>
        </w:rPr>
        <w:t xml:space="preserve">54. Como regra geral, crianças </w:t>
      </w:r>
      <w:r>
        <w:rPr>
          <w:b/>
          <w:bCs/>
          <w:color w:val="000000"/>
          <w:spacing w:val="0"/>
          <w:w w:val="100"/>
          <w:position w:val="0"/>
          <w:shd w:val="clear" w:color="auto" w:fill="auto"/>
          <w:lang w:val="pt-BR" w:eastAsia="pt-BR" w:bidi="pt-BR"/>
        </w:rPr>
        <w:t xml:space="preserve">desacompanhadas ou separadas </w:t>
      </w:r>
      <w:r>
        <w:rPr>
          <w:color w:val="000000"/>
          <w:spacing w:val="0"/>
          <w:w w:val="100"/>
          <w:position w:val="0"/>
          <w:shd w:val="clear" w:color="auto" w:fill="auto"/>
          <w:lang w:val="pt-BR" w:eastAsia="pt-BR" w:bidi="pt-BR"/>
        </w:rPr>
        <w:t>não devem ser</w:t>
      </w:r>
    </w:p>
    <w:p>
      <w:pPr>
        <w:pStyle w:val="Style9"/>
        <w:keepNext w:val="0"/>
        <w:keepLines w:val="0"/>
        <w:widowControl w:val="0"/>
        <w:shd w:val="clear" w:color="auto" w:fill="auto"/>
        <w:bidi w:val="0"/>
        <w:spacing w:before="0" w:after="0" w:line="276" w:lineRule="auto"/>
        <w:ind w:left="0" w:right="180" w:firstLine="0"/>
        <w:jc w:val="right"/>
      </w:pPr>
      <w:r>
        <w:rPr>
          <w:color w:val="000000"/>
          <w:spacing w:val="0"/>
          <w:w w:val="100"/>
          <w:position w:val="0"/>
          <w:shd w:val="clear" w:color="auto" w:fill="auto"/>
          <w:lang w:val="pt-BR" w:eastAsia="pt-BR" w:bidi="pt-BR"/>
        </w:rPr>
        <w:t>detidas. A detenção não pode ser justificada somente pelo fato de que a criança</w:t>
      </w:r>
    </w:p>
    <w:p>
      <w:pPr>
        <w:pStyle w:val="Style9"/>
        <w:keepNext w:val="0"/>
        <w:keepLines w:val="0"/>
        <w:widowControl w:val="0"/>
        <w:shd w:val="clear" w:color="auto" w:fill="auto"/>
        <w:bidi w:val="0"/>
        <w:spacing w:before="0" w:after="0" w:line="214" w:lineRule="auto"/>
        <w:ind w:left="1460" w:right="0" w:hanging="900"/>
        <w:jc w:val="left"/>
        <w:rPr>
          <w:sz w:val="12"/>
          <w:szCs w:val="12"/>
        </w:rPr>
      </w:pPr>
      <w:r>
        <w:rPr>
          <w:color w:val="000000"/>
          <w:spacing w:val="0"/>
          <w:w w:val="100"/>
          <w:position w:val="0"/>
          <w:sz w:val="17"/>
          <w:szCs w:val="17"/>
          <w:shd w:val="clear" w:color="auto" w:fill="auto"/>
          <w:lang w:val="pt-BR" w:eastAsia="pt-BR" w:bidi="pt-BR"/>
        </w:rPr>
        <w:t xml:space="preserve">está desacompanhada ou separada, ou com base no seu status de migração ou </w:t>
      </w:r>
      <w:r>
        <w:rPr>
          <w:color w:val="000000"/>
          <w:spacing w:val="0"/>
          <w:w w:val="100"/>
          <w:position w:val="0"/>
          <w:sz w:val="12"/>
          <w:szCs w:val="12"/>
          <w:shd w:val="clear" w:color="auto" w:fill="auto"/>
          <w:lang w:val="pt-BR" w:eastAsia="pt-BR" w:bidi="pt-BR"/>
        </w:rPr>
        <w:t>107</w:t>
      </w:r>
    </w:p>
    <w:p>
      <w:pPr>
        <w:pStyle w:val="Style9"/>
        <w:keepNext w:val="0"/>
        <w:keepLines w:val="0"/>
        <w:widowControl w:val="0"/>
        <w:shd w:val="clear" w:color="auto" w:fill="auto"/>
        <w:bidi w:val="0"/>
        <w:spacing w:before="0" w:after="200" w:line="271" w:lineRule="auto"/>
        <w:ind w:left="560" w:right="180" w:firstLine="0"/>
      </w:pP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vertAlign w:val="superscript"/>
          <w:lang w:val="pt-BR" w:eastAsia="pt-BR" w:bidi="pt-BR"/>
        </w:rPr>
        <w:t>107</w:t>
      </w:r>
      <w:r>
        <w:rPr>
          <w:color w:val="000000"/>
          <w:spacing w:val="0"/>
          <w:w w:val="100"/>
          <w:position w:val="0"/>
          <w:shd w:val="clear" w:color="auto" w:fill="auto"/>
          <w:lang w:val="pt-BR" w:eastAsia="pt-BR" w:bidi="pt-BR"/>
        </w:rPr>
        <w:t xml:space="preserve"> Quando possível, elas devem ser liberadas aos cuidados de membros da família que já possuam residência no país de refúgio. Quando isto não é possível, arranjos alternativos de cuidado como alocação para lares adotivos ou abrigos especiais para crianças, devem ser feitos pelas autoridades competentes, de modo a garantir que a criança receba supervisão adequada. Abrigos ou lares adotivos devem atender ao desenvolvimento adequado da criança (tanto físico quanto mental) enquanto soluções de longo prazo são consideradas. </w:t>
      </w:r>
      <w:r>
        <w:rPr>
          <w:color w:val="000000"/>
          <w:spacing w:val="0"/>
          <w:w w:val="100"/>
          <w:position w:val="0"/>
          <w:shd w:val="clear" w:color="auto" w:fill="auto"/>
          <w:vertAlign w:val="superscript"/>
          <w:lang w:val="pt-BR" w:eastAsia="pt-BR" w:bidi="pt-BR"/>
        </w:rPr>
        <w:t>108</w:t>
      </w:r>
      <w:r>
        <w:rPr>
          <w:color w:val="000000"/>
          <w:spacing w:val="0"/>
          <w:w w:val="100"/>
          <w:position w:val="0"/>
          <w:shd w:val="clear" w:color="auto" w:fill="auto"/>
          <w:lang w:val="pt-BR" w:eastAsia="pt-BR" w:bidi="pt-BR"/>
        </w:rPr>
        <w:t xml:space="preserve"> O objetivo primário deve ser o superior interesse da criança.</w:t>
      </w:r>
    </w:p>
    <w:p>
      <w:pPr>
        <w:pStyle w:val="Style9"/>
        <w:keepNext w:val="0"/>
        <w:keepLines w:val="0"/>
        <w:widowControl w:val="0"/>
        <w:numPr>
          <w:ilvl w:val="0"/>
          <w:numId w:val="21"/>
        </w:numPr>
        <w:shd w:val="clear" w:color="auto" w:fill="auto"/>
        <w:tabs>
          <w:tab w:pos="575" w:val="left"/>
        </w:tabs>
        <w:bidi w:val="0"/>
        <w:spacing w:before="0" w:after="0" w:line="276" w:lineRule="auto"/>
        <w:ind w:left="560" w:right="0" w:hanging="360"/>
      </w:pPr>
      <w:r>
        <w:rPr>
          <w:color w:val="000000"/>
          <w:spacing w:val="0"/>
          <w:w w:val="100"/>
          <w:position w:val="0"/>
          <w:shd w:val="clear" w:color="auto" w:fill="auto"/>
          <w:lang w:val="pt-BR" w:eastAsia="pt-BR" w:bidi="pt-BR"/>
        </w:rPr>
        <w:t>Assegurar avaliações precisas de idade das crianças solicitantes de refúgio é um</w:t>
      </w:r>
    </w:p>
    <w:p>
      <w:pPr>
        <w:pStyle w:val="Style9"/>
        <w:keepNext w:val="0"/>
        <w:keepLines w:val="0"/>
        <w:widowControl w:val="0"/>
        <w:shd w:val="clear" w:color="auto" w:fill="auto"/>
        <w:bidi w:val="0"/>
        <w:spacing w:before="0" w:after="0" w:line="206" w:lineRule="auto"/>
        <w:ind w:left="0" w:right="180" w:firstLine="0"/>
        <w:jc w:val="right"/>
        <w:rPr>
          <w:sz w:val="13"/>
          <w:szCs w:val="13"/>
        </w:rPr>
      </w:pPr>
      <w:r>
        <w:rPr>
          <w:color w:val="000000"/>
          <w:spacing w:val="0"/>
          <w:w w:val="100"/>
          <w:position w:val="0"/>
          <w:sz w:val="17"/>
          <w:szCs w:val="17"/>
          <w:shd w:val="clear" w:color="auto" w:fill="auto"/>
          <w:lang w:val="pt-BR" w:eastAsia="pt-BR" w:bidi="pt-BR"/>
        </w:rPr>
        <w:t xml:space="preserve">desafio específico em muitas circunstâncias, que requer o uso de métodos de </w:t>
      </w:r>
      <w:r>
        <w:rPr>
          <w:color w:val="000000"/>
          <w:spacing w:val="0"/>
          <w:w w:val="100"/>
          <w:position w:val="0"/>
          <w:sz w:val="13"/>
          <w:szCs w:val="13"/>
          <w:shd w:val="clear" w:color="auto" w:fill="auto"/>
          <w:lang w:val="pt-BR" w:eastAsia="pt-BR" w:bidi="pt-BR"/>
        </w:rPr>
        <w:t>109</w:t>
      </w:r>
    </w:p>
    <w:p>
      <w:pPr>
        <w:pStyle w:val="Style9"/>
        <w:keepNext w:val="0"/>
        <w:keepLines w:val="0"/>
        <w:widowControl w:val="0"/>
        <w:shd w:val="clear" w:color="auto" w:fill="auto"/>
        <w:bidi w:val="0"/>
        <w:spacing w:before="0" w:after="40" w:line="180" w:lineRule="auto"/>
        <w:ind w:left="560" w:right="0" w:firstLine="0"/>
      </w:pPr>
      <w:r>
        <w:rPr>
          <w:color w:val="000000"/>
          <w:spacing w:val="0"/>
          <w:w w:val="100"/>
          <w:position w:val="0"/>
          <w:shd w:val="clear" w:color="auto" w:fill="auto"/>
          <w:lang w:val="pt-BR" w:eastAsia="pt-BR" w:bidi="pt-BR"/>
        </w:rPr>
        <w:t>avaliação adequados que respeitem os padrões de direitos humanos.</w:t>
      </w:r>
    </w:p>
    <w:p>
      <w:pPr>
        <w:pStyle w:val="Style9"/>
        <w:keepNext w:val="0"/>
        <w:keepLines w:val="0"/>
        <w:widowControl w:val="0"/>
        <w:shd w:val="clear" w:color="auto" w:fill="auto"/>
        <w:bidi w:val="0"/>
        <w:spacing w:before="0" w:after="0" w:line="202" w:lineRule="auto"/>
        <w:ind w:left="1240" w:right="0" w:hanging="680"/>
        <w:jc w:val="left"/>
        <w:rPr>
          <w:sz w:val="13"/>
          <w:szCs w:val="13"/>
        </w:rPr>
      </w:pPr>
      <w:r>
        <w:rPr>
          <w:color w:val="000000"/>
          <w:spacing w:val="0"/>
          <w:w w:val="100"/>
          <w:position w:val="0"/>
          <w:sz w:val="17"/>
          <w:szCs w:val="17"/>
          <w:shd w:val="clear" w:color="auto" w:fill="auto"/>
          <w:lang w:val="pt-BR" w:eastAsia="pt-BR" w:bidi="pt-BR"/>
        </w:rPr>
        <w:t xml:space="preserve">Avaliações de idade inadequadas podem levar à detenção arbitrária de </w:t>
      </w:r>
      <w:r>
        <w:rPr>
          <w:color w:val="000000"/>
          <w:spacing w:val="0"/>
          <w:w w:val="100"/>
          <w:position w:val="0"/>
          <w:sz w:val="13"/>
          <w:szCs w:val="13"/>
          <w:shd w:val="clear" w:color="auto" w:fill="auto"/>
          <w:lang w:val="pt-BR" w:eastAsia="pt-BR" w:bidi="pt-BR"/>
        </w:rPr>
        <w:t>110</w:t>
      </w:r>
    </w:p>
    <w:p>
      <w:pPr>
        <w:pStyle w:val="Style9"/>
        <w:keepNext w:val="0"/>
        <w:keepLines w:val="0"/>
        <w:widowControl w:val="0"/>
        <w:shd w:val="clear" w:color="auto" w:fill="auto"/>
        <w:bidi w:val="0"/>
        <w:spacing w:before="0" w:after="380" w:line="283" w:lineRule="auto"/>
        <w:ind w:left="560" w:right="180" w:firstLine="0"/>
      </w:pPr>
      <w:r>
        <w:rPr>
          <w:color w:val="000000"/>
          <w:spacing w:val="0"/>
          <w:w w:val="100"/>
          <w:position w:val="0"/>
          <w:shd w:val="clear" w:color="auto" w:fill="auto"/>
          <w:lang w:val="pt-BR" w:eastAsia="pt-BR" w:bidi="pt-BR"/>
        </w:rPr>
        <w:t>crianças. Também podem levar à alocação de adultos junto a crianças. Acomodações apropriadas à idade e gênero devem estar disponíveis.</w:t>
      </w:r>
    </w:p>
    <w:p>
      <w:pPr>
        <w:pStyle w:val="Style9"/>
        <w:keepNext w:val="0"/>
        <w:keepLines w:val="0"/>
        <w:widowControl w:val="0"/>
        <w:numPr>
          <w:ilvl w:val="0"/>
          <w:numId w:val="21"/>
        </w:numPr>
        <w:shd w:val="clear" w:color="auto" w:fill="auto"/>
        <w:tabs>
          <w:tab w:pos="575" w:val="left"/>
        </w:tabs>
        <w:bidi w:val="0"/>
        <w:spacing w:before="0" w:after="180" w:line="276" w:lineRule="auto"/>
        <w:ind w:left="560" w:right="180" w:hanging="360"/>
      </w:pPr>
      <w:r>
        <w:rPr>
          <w:color w:val="000000"/>
          <w:spacing w:val="0"/>
          <w:w w:val="100"/>
          <w:position w:val="0"/>
          <w:shd w:val="clear" w:color="auto" w:fill="auto"/>
          <w:lang w:val="pt-BR" w:eastAsia="pt-BR" w:bidi="pt-BR"/>
        </w:rPr>
        <w:t xml:space="preserve">Crianças que são detidas se beneficiam das mesmas </w:t>
      </w:r>
      <w:r>
        <w:rPr>
          <w:b/>
          <w:bCs/>
          <w:color w:val="000000"/>
          <w:spacing w:val="0"/>
          <w:w w:val="100"/>
          <w:position w:val="0"/>
          <w:shd w:val="clear" w:color="auto" w:fill="auto"/>
          <w:lang w:val="pt-BR" w:eastAsia="pt-BR" w:bidi="pt-BR"/>
        </w:rPr>
        <w:t xml:space="preserve">garantias procedimentais mínimas </w:t>
      </w:r>
      <w:r>
        <w:rPr>
          <w:color w:val="000000"/>
          <w:spacing w:val="0"/>
          <w:w w:val="100"/>
          <w:position w:val="0"/>
          <w:shd w:val="clear" w:color="auto" w:fill="auto"/>
          <w:lang w:val="pt-BR" w:eastAsia="pt-BR" w:bidi="pt-BR"/>
        </w:rPr>
        <w:t xml:space="preserve">que adultos, mas estas devem ser adaptadas às suas necessidades particulares (ver Diretriz 9). Um </w:t>
      </w:r>
      <w:r>
        <w:rPr>
          <w:b/>
          <w:bCs/>
          <w:color w:val="000000"/>
          <w:spacing w:val="0"/>
          <w:w w:val="100"/>
          <w:position w:val="0"/>
          <w:shd w:val="clear" w:color="auto" w:fill="auto"/>
          <w:lang w:val="pt-BR" w:eastAsia="pt-BR" w:bidi="pt-BR"/>
        </w:rPr>
        <w:t xml:space="preserve">guardião qualificado e independente bem como um conselheiro legal </w:t>
      </w:r>
      <w:r>
        <w:rPr>
          <w:color w:val="000000"/>
          <w:spacing w:val="0"/>
          <w:w w:val="100"/>
          <w:position w:val="0"/>
          <w:shd w:val="clear" w:color="auto" w:fill="auto"/>
          <w:lang w:val="pt-BR" w:eastAsia="pt-BR" w:bidi="pt-BR"/>
        </w:rPr>
        <w:t xml:space="preserve">deve ser apontado para crianças desacompanhadas ou separadas. </w:t>
      </w:r>
      <w:r>
        <w:rPr>
          <w:color w:val="000000"/>
          <w:spacing w:val="0"/>
          <w:w w:val="100"/>
          <w:position w:val="0"/>
          <w:shd w:val="clear" w:color="auto" w:fill="auto"/>
          <w:vertAlign w:val="superscript"/>
          <w:lang w:val="pt-BR" w:eastAsia="pt-BR" w:bidi="pt-BR"/>
        </w:rPr>
        <w:t>111</w:t>
      </w:r>
      <w:r>
        <w:rPr>
          <w:color w:val="000000"/>
          <w:spacing w:val="0"/>
          <w:w w:val="100"/>
          <w:position w:val="0"/>
          <w:shd w:val="clear" w:color="auto" w:fill="auto"/>
          <w:lang w:val="pt-BR" w:eastAsia="pt-BR" w:bidi="pt-BR"/>
        </w:rPr>
        <w:t xml:space="preserve"> Durante a detenção, crianças têm o </w:t>
      </w:r>
      <w:r>
        <w:rPr>
          <w:b/>
          <w:bCs/>
          <w:color w:val="000000"/>
          <w:spacing w:val="0"/>
          <w:w w:val="100"/>
          <w:position w:val="0"/>
          <w:shd w:val="clear" w:color="auto" w:fill="auto"/>
          <w:lang w:val="pt-BR" w:eastAsia="pt-BR" w:bidi="pt-BR"/>
        </w:rPr>
        <w:t xml:space="preserve">direito à educação </w:t>
      </w:r>
      <w:r>
        <w:rPr>
          <w:color w:val="000000"/>
          <w:spacing w:val="0"/>
          <w:w w:val="100"/>
          <w:position w:val="0"/>
          <w:shd w:val="clear" w:color="auto" w:fill="auto"/>
          <w:lang w:val="pt-BR" w:eastAsia="pt-BR" w:bidi="pt-BR"/>
        </w:rPr>
        <w:t xml:space="preserve">que deve ocorrer fora do estabelecimento de detenção de modo a facilitar a continuação daquela após a liberação. Disposições devem ser feitas para </w:t>
      </w:r>
      <w:r>
        <w:rPr>
          <w:b/>
          <w:bCs/>
          <w:color w:val="000000"/>
          <w:spacing w:val="0"/>
          <w:w w:val="100"/>
          <w:position w:val="0"/>
          <w:shd w:val="clear" w:color="auto" w:fill="auto"/>
          <w:lang w:val="pt-BR" w:eastAsia="pt-BR" w:bidi="pt-BR"/>
        </w:rPr>
        <w:t>momentos de recreação</w:t>
      </w:r>
      <w:r>
        <w:rPr>
          <w:color w:val="000000"/>
          <w:spacing w:val="0"/>
          <w:w w:val="100"/>
          <w:position w:val="0"/>
          <w:shd w:val="clear" w:color="auto" w:fill="auto"/>
          <w:lang w:val="pt-BR" w:eastAsia="pt-BR" w:bidi="pt-BR"/>
        </w:rPr>
        <w:t xml:space="preserve">, </w:t>
      </w:r>
      <w:r>
        <w:rPr>
          <w:b/>
          <w:bCs/>
          <w:color w:val="000000"/>
          <w:spacing w:val="0"/>
          <w:w w:val="100"/>
          <w:position w:val="0"/>
          <w:shd w:val="clear" w:color="auto" w:fill="auto"/>
          <w:lang w:val="pt-BR" w:eastAsia="pt-BR" w:bidi="pt-BR"/>
        </w:rPr>
        <w:t xml:space="preserve">inclusive com outras crianças, </w:t>
      </w:r>
      <w:r>
        <w:rPr>
          <w:color w:val="000000"/>
          <w:spacing w:val="0"/>
          <w:w w:val="100"/>
          <w:position w:val="0"/>
          <w:shd w:val="clear" w:color="auto" w:fill="auto"/>
          <w:lang w:val="pt-BR" w:eastAsia="pt-BR" w:bidi="pt-BR"/>
        </w:rPr>
        <w:t>o que é essencial para o desenvolvimento mental da criança e para aliviar o estresse e trauma (ver Diretriz 8).</w:t>
      </w:r>
    </w:p>
    <w:p>
      <w:pPr>
        <w:pStyle w:val="Style9"/>
        <w:keepNext w:val="0"/>
        <w:keepLines w:val="0"/>
        <w:widowControl w:val="0"/>
        <w:numPr>
          <w:ilvl w:val="0"/>
          <w:numId w:val="21"/>
        </w:numPr>
        <w:shd w:val="clear" w:color="auto" w:fill="auto"/>
        <w:tabs>
          <w:tab w:pos="594" w:val="left"/>
        </w:tabs>
        <w:bidi w:val="0"/>
        <w:spacing w:before="0" w:after="0" w:line="257" w:lineRule="auto"/>
        <w:ind w:left="560" w:right="0" w:hanging="360"/>
        <w:rPr>
          <w:sz w:val="18"/>
          <w:szCs w:val="18"/>
        </w:rPr>
      </w:pPr>
      <w:r>
        <w:rPr>
          <w:color w:val="000000"/>
          <w:spacing w:val="0"/>
          <w:w w:val="100"/>
          <w:position w:val="0"/>
          <w:sz w:val="18"/>
          <w:szCs w:val="18"/>
          <w:shd w:val="clear" w:color="auto" w:fill="auto"/>
          <w:lang w:val="pt-BR" w:eastAsia="pt-BR" w:bidi="pt-BR"/>
        </w:rPr>
        <w:t>Todos os esforços, inclusive a priorização do processamento dos pedidos de</w:t>
      </w:r>
    </w:p>
    <w:p>
      <w:pPr>
        <w:pStyle w:val="Style9"/>
        <w:keepNext w:val="0"/>
        <w:keepLines w:val="0"/>
        <w:widowControl w:val="0"/>
        <w:shd w:val="clear" w:color="auto" w:fill="auto"/>
        <w:bidi w:val="0"/>
        <w:spacing w:before="0" w:after="0" w:line="257" w:lineRule="auto"/>
        <w:ind w:left="560" w:right="0" w:firstLine="0"/>
        <w:rPr>
          <w:sz w:val="18"/>
          <w:szCs w:val="18"/>
        </w:rPr>
      </w:pPr>
      <w:r>
        <w:rPr>
          <w:color w:val="000000"/>
          <w:spacing w:val="0"/>
          <w:w w:val="100"/>
          <w:position w:val="0"/>
          <w:sz w:val="18"/>
          <w:szCs w:val="18"/>
          <w:shd w:val="clear" w:color="auto" w:fill="auto"/>
          <w:lang w:val="pt-BR" w:eastAsia="pt-BR" w:bidi="pt-BR"/>
        </w:rPr>
        <w:t>refúgio, devem ser feitos de modo a permitir a liberação imediata de crianças</w:t>
      </w:r>
    </w:p>
    <w:p>
      <w:pPr>
        <w:pStyle w:val="Style9"/>
        <w:keepNext w:val="0"/>
        <w:keepLines w:val="0"/>
        <w:widowControl w:val="0"/>
        <w:shd w:val="clear" w:color="auto" w:fill="auto"/>
        <w:bidi w:val="0"/>
        <w:spacing w:before="0" w:after="0" w:line="168" w:lineRule="auto"/>
        <w:ind w:left="1640" w:right="0" w:hanging="1080"/>
        <w:jc w:val="left"/>
        <w:rPr>
          <w:sz w:val="13"/>
          <w:szCs w:val="13"/>
        </w:rPr>
      </w:pPr>
      <w:r>
        <w:rPr>
          <w:color w:val="000000"/>
          <w:spacing w:val="0"/>
          <w:w w:val="100"/>
          <w:position w:val="0"/>
          <w:sz w:val="18"/>
          <w:szCs w:val="18"/>
          <w:shd w:val="clear" w:color="auto" w:fill="auto"/>
          <w:lang w:val="pt-BR" w:eastAsia="pt-BR" w:bidi="pt-BR"/>
        </w:rPr>
        <w:t xml:space="preserve">da detenção e sua alocação em outras formas apropriadas de </w:t>
      </w:r>
      <w:r>
        <w:rPr>
          <w:color w:val="000000"/>
          <w:spacing w:val="0"/>
          <w:w w:val="100"/>
          <w:position w:val="0"/>
          <w:sz w:val="13"/>
          <w:szCs w:val="13"/>
          <w:shd w:val="clear" w:color="auto" w:fill="auto"/>
          <w:lang w:val="pt-BR" w:eastAsia="pt-BR" w:bidi="pt-BR"/>
        </w:rPr>
        <w:t>112</w:t>
      </w:r>
    </w:p>
    <w:p>
      <w:pPr>
        <w:pStyle w:val="Style9"/>
        <w:keepNext w:val="0"/>
        <w:keepLines w:val="0"/>
        <w:widowControl w:val="0"/>
        <w:shd w:val="clear" w:color="auto" w:fill="auto"/>
        <w:bidi w:val="0"/>
        <w:spacing w:before="0" w:after="120" w:line="180" w:lineRule="auto"/>
        <w:ind w:left="560" w:right="0" w:firstLine="0"/>
        <w:rPr>
          <w:sz w:val="18"/>
          <w:szCs w:val="18"/>
        </w:rPr>
      </w:pPr>
      <w:r>
        <w:rPr>
          <w:color w:val="000000"/>
          <w:spacing w:val="0"/>
          <w:w w:val="100"/>
          <w:position w:val="0"/>
          <w:sz w:val="18"/>
          <w:szCs w:val="18"/>
          <w:shd w:val="clear" w:color="auto" w:fill="auto"/>
          <w:lang w:val="pt-BR" w:eastAsia="pt-BR" w:bidi="pt-BR"/>
        </w:rPr>
        <w:t>acomodação.</w:t>
      </w:r>
    </w:p>
    <w:p>
      <w:pPr>
        <w:pStyle w:val="Style9"/>
        <w:keepNext w:val="0"/>
        <w:keepLines w:val="0"/>
        <w:widowControl w:val="0"/>
        <w:shd w:val="clear" w:color="auto" w:fill="auto"/>
        <w:bidi w:val="0"/>
        <w:spacing w:before="0" w:after="360" w:line="240" w:lineRule="auto"/>
        <w:ind w:left="900" w:right="0" w:firstLine="0"/>
        <w:jc w:val="left"/>
        <w:rPr>
          <w:sz w:val="18"/>
          <w:szCs w:val="18"/>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9.3</w:t>
      </w:r>
    </w:p>
    <w:p>
      <w:pPr>
        <w:pStyle w:val="Style41"/>
        <w:keepNext/>
        <w:keepLines/>
        <w:widowControl w:val="0"/>
        <w:shd w:val="clear" w:color="auto" w:fill="auto"/>
        <w:bidi w:val="0"/>
        <w:spacing w:before="0" w:after="200" w:line="240" w:lineRule="auto"/>
        <w:ind w:left="840" w:right="0" w:firstLine="0"/>
        <w:jc w:val="left"/>
      </w:pPr>
      <w:bookmarkStart w:id="16" w:name="bookmark16"/>
      <w:r>
        <w:rPr>
          <w:spacing w:val="0"/>
          <w:w w:val="100"/>
          <w:position w:val="0"/>
          <w:shd w:val="clear" w:color="auto" w:fill="auto"/>
          <w:lang w:val="pt-BR" w:eastAsia="pt-BR" w:bidi="pt-BR"/>
        </w:rPr>
        <w:t>Mulheres</w:t>
      </w:r>
      <w:bookmarkEnd w:id="16"/>
    </w:p>
    <w:p>
      <w:pPr>
        <w:pStyle w:val="Style9"/>
        <w:keepNext w:val="0"/>
        <w:keepLines w:val="0"/>
        <w:widowControl w:val="0"/>
        <w:numPr>
          <w:ilvl w:val="0"/>
          <w:numId w:val="21"/>
        </w:numPr>
        <w:shd w:val="clear" w:color="auto" w:fill="auto"/>
        <w:tabs>
          <w:tab w:pos="770" w:val="left"/>
        </w:tabs>
        <w:bidi w:val="0"/>
        <w:spacing w:before="0" w:after="200" w:line="240" w:lineRule="auto"/>
        <w:ind w:left="740" w:right="0" w:hanging="360"/>
        <w:rPr>
          <w:sz w:val="18"/>
          <w:szCs w:val="18"/>
        </w:rPr>
      </w:pPr>
      <w:r>
        <w:rPr>
          <w:color w:val="000000"/>
          <w:spacing w:val="0"/>
          <w:w w:val="100"/>
          <w:position w:val="0"/>
          <w:sz w:val="18"/>
          <w:szCs w:val="18"/>
          <w:shd w:val="clear" w:color="auto" w:fill="auto"/>
          <w:lang w:val="pt-BR" w:eastAsia="pt-BR" w:bidi="pt-BR"/>
        </w:rPr>
        <w:t xml:space="preserve">Como regra geral, gestantes e mulheres em fase de amamentação, que possuem necessidades especiais, não devem ser detidas. </w:t>
      </w:r>
      <w:r>
        <w:rPr>
          <w:color w:val="000000"/>
          <w:spacing w:val="0"/>
          <w:w w:val="100"/>
          <w:position w:val="0"/>
          <w:sz w:val="18"/>
          <w:szCs w:val="18"/>
          <w:shd w:val="clear" w:color="auto" w:fill="auto"/>
          <w:vertAlign w:val="superscript"/>
          <w:lang w:val="pt-BR" w:eastAsia="pt-BR" w:bidi="pt-BR"/>
        </w:rPr>
        <w:t>113</w:t>
      </w:r>
      <w:r>
        <w:rPr>
          <w:color w:val="000000"/>
          <w:spacing w:val="0"/>
          <w:w w:val="100"/>
          <w:position w:val="0"/>
          <w:sz w:val="18"/>
          <w:szCs w:val="18"/>
          <w:shd w:val="clear" w:color="auto" w:fill="auto"/>
          <w:lang w:val="pt-BR" w:eastAsia="pt-BR" w:bidi="pt-BR"/>
        </w:rPr>
        <w:t xml:space="preserve"> Arranjos alternativos também devem considerar as necessidades particulares da mulher, incluindo salvaguardas contra violência sexual e de gênero e contra exploração.</w:t>
      </w:r>
      <w:r>
        <w:rPr>
          <w:color w:val="000000"/>
          <w:spacing w:val="0"/>
          <w:w w:val="100"/>
          <w:position w:val="0"/>
          <w:sz w:val="18"/>
          <w:szCs w:val="18"/>
          <w:shd w:val="clear" w:color="auto" w:fill="auto"/>
          <w:vertAlign w:val="superscript"/>
          <w:lang w:val="pt-BR" w:eastAsia="pt-BR" w:bidi="pt-BR"/>
        </w:rPr>
        <w:t>114</w:t>
      </w:r>
      <w:r>
        <w:rPr>
          <w:color w:val="000000"/>
          <w:spacing w:val="0"/>
          <w:w w:val="100"/>
          <w:position w:val="0"/>
          <w:sz w:val="18"/>
          <w:szCs w:val="18"/>
          <w:shd w:val="clear" w:color="auto" w:fill="auto"/>
          <w:lang w:val="pt-BR" w:eastAsia="pt-BR" w:bidi="pt-BR"/>
        </w:rPr>
        <w:t xml:space="preserve"> Alternativas à detenção deverão ser consideradas em particular quando instalações separadas para mulheres e/ou famílias não estão disponíveis.</w:t>
      </w:r>
    </w:p>
    <w:p>
      <w:pPr>
        <w:pStyle w:val="Style9"/>
        <w:keepNext w:val="0"/>
        <w:keepLines w:val="0"/>
        <w:widowControl w:val="0"/>
        <w:numPr>
          <w:ilvl w:val="0"/>
          <w:numId w:val="21"/>
        </w:numPr>
        <w:shd w:val="clear" w:color="auto" w:fill="auto"/>
        <w:tabs>
          <w:tab w:pos="770" w:val="left"/>
        </w:tabs>
        <w:bidi w:val="0"/>
        <w:spacing w:before="0" w:after="200" w:line="254" w:lineRule="auto"/>
        <w:ind w:left="740" w:right="0" w:hanging="360"/>
        <w:rPr>
          <w:sz w:val="18"/>
          <w:szCs w:val="18"/>
        </w:rPr>
      </w:pPr>
      <w:r>
        <w:rPr>
          <w:color w:val="000000"/>
          <w:spacing w:val="0"/>
          <w:w w:val="100"/>
          <w:position w:val="0"/>
          <w:sz w:val="18"/>
          <w:szCs w:val="18"/>
          <w:shd w:val="clear" w:color="auto" w:fill="auto"/>
          <w:lang w:val="pt-BR" w:eastAsia="pt-BR" w:bidi="pt-BR"/>
        </w:rPr>
        <w:t xml:space="preserve">Quando a detenção é inevitável para mulheres solicitantes de refúgio, as instalações e materiais devem atender às necessidades de higiene específicas da mulher. </w:t>
      </w:r>
      <w:r>
        <w:rPr>
          <w:color w:val="000000"/>
          <w:spacing w:val="0"/>
          <w:w w:val="100"/>
          <w:position w:val="0"/>
          <w:sz w:val="18"/>
          <w:szCs w:val="18"/>
          <w:shd w:val="clear" w:color="auto" w:fill="auto"/>
          <w:vertAlign w:val="superscript"/>
          <w:lang w:val="pt-BR" w:eastAsia="pt-BR" w:bidi="pt-BR"/>
        </w:rPr>
        <w:t>115</w:t>
      </w:r>
      <w:r>
        <w:rPr>
          <w:color w:val="000000"/>
          <w:spacing w:val="0"/>
          <w:w w:val="100"/>
          <w:position w:val="0"/>
          <w:sz w:val="18"/>
          <w:szCs w:val="18"/>
          <w:shd w:val="clear" w:color="auto" w:fill="auto"/>
          <w:lang w:val="pt-BR" w:eastAsia="pt-BR" w:bidi="pt-BR"/>
        </w:rPr>
        <w:t xml:space="preserve"> Deve-se encorajar que as guardas e carcereiras sejam mulheres.</w:t>
      </w:r>
      <w:r>
        <w:rPr>
          <w:color w:val="000000"/>
          <w:spacing w:val="0"/>
          <w:w w:val="100"/>
          <w:position w:val="0"/>
          <w:sz w:val="18"/>
          <w:szCs w:val="18"/>
          <w:shd w:val="clear" w:color="auto" w:fill="auto"/>
          <w:vertAlign w:val="superscript"/>
          <w:lang w:val="pt-BR" w:eastAsia="pt-BR" w:bidi="pt-BR"/>
        </w:rPr>
        <w:t>116</w:t>
      </w:r>
      <w:r>
        <w:rPr>
          <w:color w:val="000000"/>
          <w:spacing w:val="0"/>
          <w:w w:val="100"/>
          <w:position w:val="0"/>
          <w:sz w:val="18"/>
          <w:szCs w:val="18"/>
          <w:shd w:val="clear" w:color="auto" w:fill="auto"/>
          <w:lang w:val="pt-BR" w:eastAsia="pt-BR" w:bidi="pt-BR"/>
        </w:rPr>
        <w:t xml:space="preserve"> Todos os funcionários designados para trabalhar com mulheres detidas devem receber treinamento relacionado a necessidades específicas de gênero e aos direitos humanos da mulher.</w:t>
      </w:r>
      <w:r>
        <w:rPr>
          <w:color w:val="000000"/>
          <w:spacing w:val="0"/>
          <w:w w:val="100"/>
          <w:position w:val="0"/>
          <w:sz w:val="18"/>
          <w:szCs w:val="18"/>
          <w:shd w:val="clear" w:color="auto" w:fill="auto"/>
          <w:vertAlign w:val="superscript"/>
          <w:lang w:val="pt-BR" w:eastAsia="pt-BR" w:bidi="pt-BR"/>
        </w:rPr>
        <w:t>117</w:t>
      </w:r>
    </w:p>
    <w:p>
      <w:pPr>
        <w:pStyle w:val="Style9"/>
        <w:keepNext w:val="0"/>
        <w:keepLines w:val="0"/>
        <w:widowControl w:val="0"/>
        <w:numPr>
          <w:ilvl w:val="0"/>
          <w:numId w:val="21"/>
        </w:numPr>
        <w:shd w:val="clear" w:color="auto" w:fill="auto"/>
        <w:tabs>
          <w:tab w:pos="770" w:val="left"/>
        </w:tabs>
        <w:bidi w:val="0"/>
        <w:spacing w:before="0" w:after="400" w:line="240" w:lineRule="auto"/>
        <w:ind w:left="740" w:right="0" w:hanging="360"/>
        <w:rPr>
          <w:sz w:val="18"/>
          <w:szCs w:val="18"/>
        </w:rPr>
      </w:pPr>
      <w:r>
        <w:rPr>
          <w:color w:val="000000"/>
          <w:spacing w:val="0"/>
          <w:w w:val="100"/>
          <w:position w:val="0"/>
          <w:sz w:val="18"/>
          <w:szCs w:val="18"/>
          <w:shd w:val="clear" w:color="auto" w:fill="auto"/>
          <w:lang w:val="pt-BR" w:eastAsia="pt-BR" w:bidi="pt-BR"/>
        </w:rPr>
        <w:t xml:space="preserve">Mulheres solicitantes de refúgio que relatam abuso devem receber proteção imediata, suporte e aconselhamento, e suas queixas devem ser investigadas por autoridades competentes e independentes, com total respeito ao princípio da confidencialidade, inclusive quando mulheres são detidas junto com seus maridos/parceiros/outros parentes. Medidas de proteção devem considerar especificamente os riscos de retaliação. </w:t>
      </w:r>
      <w:r>
        <w:rPr>
          <w:color w:val="000000"/>
          <w:spacing w:val="0"/>
          <w:w w:val="100"/>
          <w:position w:val="0"/>
          <w:sz w:val="18"/>
          <w:szCs w:val="18"/>
          <w:shd w:val="clear" w:color="auto" w:fill="auto"/>
          <w:vertAlign w:val="superscript"/>
          <w:lang w:val="pt-BR" w:eastAsia="pt-BR" w:bidi="pt-BR"/>
        </w:rPr>
        <w:t>118</w:t>
      </w:r>
    </w:p>
    <w:p>
      <w:pPr>
        <w:pStyle w:val="Style9"/>
        <w:keepNext w:val="0"/>
        <w:keepLines w:val="0"/>
        <w:widowControl w:val="0"/>
        <w:numPr>
          <w:ilvl w:val="0"/>
          <w:numId w:val="21"/>
        </w:numPr>
        <w:shd w:val="clear" w:color="auto" w:fill="auto"/>
        <w:tabs>
          <w:tab w:pos="770" w:val="left"/>
        </w:tabs>
        <w:bidi w:val="0"/>
        <w:spacing w:before="0" w:after="280" w:line="240" w:lineRule="auto"/>
        <w:ind w:left="740" w:right="0" w:hanging="360"/>
        <w:rPr>
          <w:sz w:val="18"/>
          <w:szCs w:val="18"/>
        </w:rPr>
      </w:pPr>
      <w:r>
        <w:rPr>
          <w:color w:val="000000"/>
          <w:spacing w:val="0"/>
          <w:w w:val="100"/>
          <w:position w:val="0"/>
          <w:sz w:val="18"/>
          <w:szCs w:val="18"/>
          <w:shd w:val="clear" w:color="auto" w:fill="auto"/>
          <w:lang w:val="pt-BR" w:eastAsia="pt-BR" w:bidi="pt-BR"/>
        </w:rPr>
        <w:t xml:space="preserve">Mulheres solicitantes de refúgio em detenção que foram abusadas sexualmente devem receber aconselhamento médico apropriado, especialmente quando este evento resulta em gravidez, e devem receber cuidados físicos e mentais, além de suporte e ajuda legal. </w:t>
      </w:r>
      <w:r>
        <w:rPr>
          <w:color w:val="000000"/>
          <w:spacing w:val="0"/>
          <w:w w:val="100"/>
          <w:position w:val="0"/>
          <w:sz w:val="18"/>
          <w:szCs w:val="18"/>
          <w:shd w:val="clear" w:color="auto" w:fill="auto"/>
          <w:vertAlign w:val="superscript"/>
          <w:lang w:val="pt-BR" w:eastAsia="pt-BR" w:bidi="pt-BR"/>
        </w:rPr>
        <w:t>119</w:t>
      </w:r>
      <w:r>
        <w:br w:type="page"/>
      </w:r>
    </w:p>
    <w:p>
      <w:pPr>
        <w:pStyle w:val="Style9"/>
        <w:keepNext w:val="0"/>
        <w:keepLines w:val="0"/>
        <w:widowControl w:val="0"/>
        <w:shd w:val="clear" w:color="auto" w:fill="auto"/>
        <w:bidi w:val="0"/>
        <w:spacing w:before="0" w:after="360" w:line="240" w:lineRule="auto"/>
        <w:ind w:left="760" w:right="0" w:firstLine="0"/>
        <w:jc w:val="left"/>
        <w:rPr>
          <w:sz w:val="18"/>
          <w:szCs w:val="18"/>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9.4</w:t>
      </w:r>
    </w:p>
    <w:p>
      <w:pPr>
        <w:pStyle w:val="Style41"/>
        <w:keepNext/>
        <w:keepLines/>
        <w:widowControl w:val="0"/>
        <w:shd w:val="clear" w:color="auto" w:fill="auto"/>
        <w:bidi w:val="0"/>
        <w:spacing w:before="0" w:after="200" w:line="240" w:lineRule="auto"/>
        <w:ind w:left="680" w:right="0" w:firstLine="0"/>
        <w:jc w:val="left"/>
      </w:pPr>
      <w:bookmarkStart w:id="17" w:name="bookmark17"/>
      <w:r>
        <w:rPr>
          <w:spacing w:val="0"/>
          <w:w w:val="100"/>
          <w:position w:val="0"/>
          <w:shd w:val="clear" w:color="auto" w:fill="auto"/>
          <w:lang w:val="pt-BR" w:eastAsia="pt-BR" w:bidi="pt-BR"/>
        </w:rPr>
        <w:t>Vítimas ou potenciais vítimas de tráfico de pessoas</w:t>
      </w:r>
      <w:bookmarkEnd w:id="17"/>
    </w:p>
    <w:p>
      <w:pPr>
        <w:pStyle w:val="Style9"/>
        <w:keepNext w:val="0"/>
        <w:keepLines w:val="0"/>
        <w:widowControl w:val="0"/>
        <w:numPr>
          <w:ilvl w:val="0"/>
          <w:numId w:val="21"/>
        </w:numPr>
        <w:shd w:val="clear" w:color="auto" w:fill="auto"/>
        <w:tabs>
          <w:tab w:pos="631" w:val="left"/>
        </w:tabs>
        <w:bidi w:val="0"/>
        <w:spacing w:before="0" w:after="420" w:line="276" w:lineRule="auto"/>
        <w:ind w:left="560" w:right="180" w:hanging="360"/>
        <w:rPr>
          <w:sz w:val="18"/>
          <w:szCs w:val="18"/>
        </w:rPr>
      </w:pPr>
      <w:r>
        <w:rPr>
          <w:color w:val="000000"/>
          <w:spacing w:val="0"/>
          <w:w w:val="100"/>
          <w:position w:val="0"/>
          <w:sz w:val="18"/>
          <w:szCs w:val="18"/>
          <w:shd w:val="clear" w:color="auto" w:fill="auto"/>
          <w:lang w:val="pt-BR" w:eastAsia="pt-BR" w:bidi="pt-BR"/>
        </w:rPr>
        <w:t xml:space="preserve">A prevenção do tráfico não pode ser usada como uma base para a detenção, exceto se esta puder ser justificada no caso individual (ver Diretriz 4.1). Alternativas à detenção, incluindo casas com segurança e outros arranjos de proteção, são algumas vezes necessárias para tais vítimas ou potenciais vítimas, inclusive crianças. </w:t>
      </w:r>
      <w:r>
        <w:rPr>
          <w:color w:val="000000"/>
          <w:spacing w:val="0"/>
          <w:w w:val="100"/>
          <w:position w:val="0"/>
          <w:sz w:val="18"/>
          <w:szCs w:val="18"/>
          <w:shd w:val="clear" w:color="auto" w:fill="auto"/>
          <w:vertAlign w:val="superscript"/>
          <w:lang w:val="pt-BR" w:eastAsia="pt-BR" w:bidi="pt-BR"/>
        </w:rPr>
        <w:t>120</w:t>
      </w:r>
    </w:p>
    <w:p>
      <w:pPr>
        <w:pStyle w:val="Style9"/>
        <w:keepNext w:val="0"/>
        <w:keepLines w:val="0"/>
        <w:widowControl w:val="0"/>
        <w:shd w:val="clear" w:color="auto" w:fill="auto"/>
        <w:bidi w:val="0"/>
        <w:spacing w:before="0" w:after="360" w:line="130" w:lineRule="auto"/>
        <w:ind w:left="680" w:right="0" w:firstLine="0"/>
        <w:jc w:val="left"/>
        <w:rPr>
          <w:sz w:val="18"/>
          <w:szCs w:val="18"/>
        </w:rPr>
      </w:pPr>
      <w:r>
        <w:rPr>
          <w:color w:val="000000"/>
          <w:spacing w:val="0"/>
          <w:w w:val="100"/>
          <w:position w:val="0"/>
          <w:sz w:val="24"/>
          <w:szCs w:val="24"/>
          <w:shd w:val="clear" w:color="auto" w:fill="auto"/>
          <w:lang w:val="pt-BR" w:eastAsia="pt-BR" w:bidi="pt-BR"/>
        </w:rPr>
        <w:t>D</w:t>
      </w:r>
      <w:r>
        <w:rPr>
          <w:color w:val="000000"/>
          <w:spacing w:val="0"/>
          <w:w w:val="100"/>
          <w:position w:val="0"/>
          <w:sz w:val="16"/>
          <w:szCs w:val="16"/>
          <w:shd w:val="clear" w:color="auto" w:fill="auto"/>
          <w:lang w:val="pt-BR" w:eastAsia="pt-BR" w:bidi="pt-BR"/>
        </w:rPr>
        <w:t xml:space="preserve">iretriz </w:t>
      </w:r>
      <w:r>
        <w:rPr>
          <w:b/>
          <w:bCs/>
          <w:color w:val="000000"/>
          <w:spacing w:val="0"/>
          <w:w w:val="100"/>
          <w:position w:val="0"/>
          <w:sz w:val="18"/>
          <w:szCs w:val="18"/>
          <w:shd w:val="clear" w:color="auto" w:fill="auto"/>
          <w:lang w:val="pt-BR" w:eastAsia="pt-BR" w:bidi="pt-BR"/>
        </w:rPr>
        <w:t>9.5</w:t>
      </w:r>
    </w:p>
    <w:p>
      <w:pPr>
        <w:pStyle w:val="Style41"/>
        <w:keepNext/>
        <w:keepLines/>
        <w:widowControl w:val="0"/>
        <w:shd w:val="clear" w:color="auto" w:fill="auto"/>
        <w:bidi w:val="0"/>
        <w:spacing w:before="0" w:after="240" w:line="240" w:lineRule="auto"/>
        <w:ind w:left="680" w:right="0" w:firstLine="0"/>
        <w:jc w:val="left"/>
      </w:pPr>
      <w:bookmarkStart w:id="18" w:name="bookmark18"/>
      <w:r>
        <w:rPr>
          <w:spacing w:val="0"/>
          <w:w w:val="100"/>
          <w:position w:val="0"/>
          <w:shd w:val="clear" w:color="auto" w:fill="auto"/>
          <w:lang w:val="pt-BR" w:eastAsia="pt-BR" w:bidi="pt-BR"/>
        </w:rPr>
        <w:t>Solicitantes de refúgio com deficiência</w:t>
      </w:r>
      <w:bookmarkEnd w:id="18"/>
    </w:p>
    <w:p>
      <w:pPr>
        <w:pStyle w:val="Style9"/>
        <w:keepNext w:val="0"/>
        <w:keepLines w:val="0"/>
        <w:widowControl w:val="0"/>
        <w:numPr>
          <w:ilvl w:val="0"/>
          <w:numId w:val="21"/>
        </w:numPr>
        <w:shd w:val="clear" w:color="auto" w:fill="auto"/>
        <w:tabs>
          <w:tab w:pos="612" w:val="left"/>
        </w:tabs>
        <w:bidi w:val="0"/>
        <w:spacing w:before="0" w:after="40" w:line="182" w:lineRule="auto"/>
        <w:ind w:left="560" w:right="0" w:hanging="360"/>
      </w:pPr>
      <w:r>
        <w:rPr>
          <w:color w:val="000000"/>
          <w:spacing w:val="0"/>
          <w:w w:val="100"/>
          <w:position w:val="0"/>
          <w:shd w:val="clear" w:color="auto" w:fill="auto"/>
          <w:lang w:val="pt-BR" w:eastAsia="pt-BR" w:bidi="pt-BR"/>
        </w:rPr>
        <w:t>Solicitantes de refúgio com deficiência devem desfrutar dos direitos contidos</w:t>
      </w:r>
    </w:p>
    <w:p>
      <w:pPr>
        <w:pStyle w:val="Style9"/>
        <w:keepNext w:val="0"/>
        <w:keepLines w:val="0"/>
        <w:widowControl w:val="0"/>
        <w:shd w:val="clear" w:color="auto" w:fill="auto"/>
        <w:bidi w:val="0"/>
        <w:spacing w:before="0" w:after="40" w:line="182" w:lineRule="auto"/>
        <w:ind w:left="5740" w:right="0" w:hanging="5180"/>
        <w:jc w:val="left"/>
      </w:pPr>
      <w:r>
        <w:rPr>
          <w:color w:val="000000"/>
          <w:spacing w:val="0"/>
          <w:w w:val="100"/>
          <w:position w:val="0"/>
          <w:shd w:val="clear" w:color="auto" w:fill="auto"/>
          <w:lang w:val="pt-BR" w:eastAsia="pt-BR" w:bidi="pt-BR"/>
        </w:rPr>
        <w:t>nestas Diretrizes sem discriminação. Isto pode requerer que Estados façam</w:t>
      </w:r>
    </w:p>
    <w:p>
      <w:pPr>
        <w:pStyle w:val="Style9"/>
        <w:keepNext w:val="0"/>
        <w:keepLines w:val="0"/>
        <w:widowControl w:val="0"/>
        <w:shd w:val="clear" w:color="auto" w:fill="auto"/>
        <w:bidi w:val="0"/>
        <w:spacing w:before="0" w:after="0" w:line="214" w:lineRule="auto"/>
        <w:ind w:left="5380" w:right="0" w:hanging="4820"/>
        <w:jc w:val="left"/>
        <w:rPr>
          <w:sz w:val="12"/>
          <w:szCs w:val="12"/>
        </w:rPr>
      </w:pPr>
      <w:r>
        <w:rPr>
          <w:color w:val="000000"/>
          <w:spacing w:val="0"/>
          <w:w w:val="100"/>
          <w:position w:val="0"/>
          <w:sz w:val="17"/>
          <w:szCs w:val="17"/>
          <w:shd w:val="clear" w:color="auto" w:fill="auto"/>
          <w:lang w:val="pt-BR" w:eastAsia="pt-BR" w:bidi="pt-BR"/>
        </w:rPr>
        <w:t xml:space="preserve">acomodações razoáveis ou mudanças nas políticas e práticas de detenção para </w:t>
      </w:r>
      <w:r>
        <w:rPr>
          <w:color w:val="000000"/>
          <w:spacing w:val="0"/>
          <w:w w:val="100"/>
          <w:position w:val="0"/>
          <w:sz w:val="12"/>
          <w:szCs w:val="12"/>
          <w:shd w:val="clear" w:color="auto" w:fill="auto"/>
          <w:lang w:val="pt-BR" w:eastAsia="pt-BR" w:bidi="pt-BR"/>
        </w:rPr>
        <w:t>121</w:t>
      </w:r>
    </w:p>
    <w:p>
      <w:pPr>
        <w:pStyle w:val="Style9"/>
        <w:keepNext w:val="0"/>
        <w:keepLines w:val="0"/>
        <w:widowControl w:val="0"/>
        <w:shd w:val="clear" w:color="auto" w:fill="auto"/>
        <w:bidi w:val="0"/>
        <w:spacing w:before="0" w:after="40" w:line="180" w:lineRule="auto"/>
        <w:ind w:left="5740" w:right="0" w:hanging="5180"/>
        <w:jc w:val="left"/>
      </w:pPr>
      <w:r>
        <w:rPr>
          <w:color w:val="000000"/>
          <w:spacing w:val="0"/>
          <w:w w:val="100"/>
          <w:position w:val="0"/>
          <w:shd w:val="clear" w:color="auto" w:fill="auto"/>
          <w:lang w:val="pt-BR" w:eastAsia="pt-BR" w:bidi="pt-BR"/>
        </w:rPr>
        <w:t xml:space="preserve">corresponder às suas necessidades e requisitos específicos. </w:t>
      </w:r>
      <w:r>
        <w:rPr>
          <w:color w:val="000000"/>
          <w:spacing w:val="0"/>
          <w:w w:val="100"/>
          <w:position w:val="0"/>
          <w:shd w:val="clear" w:color="auto" w:fill="auto"/>
          <w:vertAlign w:val="superscript"/>
          <w:lang w:val="pt-BR" w:eastAsia="pt-BR" w:bidi="pt-BR"/>
        </w:rPr>
        <w:t>121</w:t>
      </w:r>
      <w:r>
        <w:rPr>
          <w:color w:val="000000"/>
          <w:spacing w:val="0"/>
          <w:w w:val="100"/>
          <w:position w:val="0"/>
          <w:shd w:val="clear" w:color="auto" w:fill="auto"/>
          <w:lang w:val="pt-BR" w:eastAsia="pt-BR" w:bidi="pt-BR"/>
        </w:rPr>
        <w:t xml:space="preserve"> Uma rápida e</w:t>
      </w:r>
    </w:p>
    <w:p>
      <w:pPr>
        <w:pStyle w:val="Style9"/>
        <w:keepNext w:val="0"/>
        <w:keepLines w:val="0"/>
        <w:widowControl w:val="0"/>
        <w:shd w:val="clear" w:color="auto" w:fill="auto"/>
        <w:bidi w:val="0"/>
        <w:spacing w:before="0" w:after="0" w:line="214" w:lineRule="auto"/>
        <w:ind w:left="2140" w:right="0" w:hanging="1580"/>
        <w:jc w:val="left"/>
        <w:rPr>
          <w:sz w:val="12"/>
          <w:szCs w:val="12"/>
        </w:rPr>
      </w:pPr>
      <w:r>
        <w:rPr>
          <w:color w:val="000000"/>
          <w:spacing w:val="0"/>
          <w:w w:val="100"/>
          <w:position w:val="0"/>
          <w:sz w:val="17"/>
          <w:szCs w:val="17"/>
          <w:shd w:val="clear" w:color="auto" w:fill="auto"/>
          <w:lang w:val="pt-BR" w:eastAsia="pt-BR" w:bidi="pt-BR"/>
        </w:rPr>
        <w:t xml:space="preserve">sistemática identificação e registro de tais pessoas são necessários para evitar a </w:t>
      </w:r>
      <w:r>
        <w:rPr>
          <w:color w:val="000000"/>
          <w:spacing w:val="0"/>
          <w:w w:val="100"/>
          <w:position w:val="0"/>
          <w:sz w:val="12"/>
          <w:szCs w:val="12"/>
          <w:shd w:val="clear" w:color="auto" w:fill="auto"/>
          <w:lang w:val="pt-BR" w:eastAsia="pt-BR" w:bidi="pt-BR"/>
        </w:rPr>
        <w:t>122</w:t>
      </w:r>
    </w:p>
    <w:p>
      <w:pPr>
        <w:pStyle w:val="Style9"/>
        <w:keepNext w:val="0"/>
        <w:keepLines w:val="0"/>
        <w:widowControl w:val="0"/>
        <w:shd w:val="clear" w:color="auto" w:fill="auto"/>
        <w:bidi w:val="0"/>
        <w:spacing w:before="0" w:after="40" w:line="180" w:lineRule="auto"/>
        <w:ind w:left="5740" w:right="0" w:hanging="5180"/>
        <w:jc w:val="left"/>
      </w:pPr>
      <w:r>
        <w:rPr>
          <w:color w:val="000000"/>
          <w:spacing w:val="0"/>
          <w:w w:val="100"/>
          <w:position w:val="0"/>
          <w:shd w:val="clear" w:color="auto" w:fill="auto"/>
          <w:lang w:val="pt-BR" w:eastAsia="pt-BR" w:bidi="pt-BR"/>
        </w:rPr>
        <w:t xml:space="preserve">detenção arbitrária; </w:t>
      </w:r>
      <w:r>
        <w:rPr>
          <w:color w:val="000000"/>
          <w:spacing w:val="0"/>
          <w:w w:val="100"/>
          <w:position w:val="0"/>
          <w:shd w:val="clear" w:color="auto" w:fill="auto"/>
          <w:vertAlign w:val="superscript"/>
          <w:lang w:val="pt-BR" w:eastAsia="pt-BR" w:bidi="pt-BR"/>
        </w:rPr>
        <w:t>122</w:t>
      </w:r>
      <w:r>
        <w:rPr>
          <w:color w:val="000000"/>
          <w:spacing w:val="0"/>
          <w:w w:val="100"/>
          <w:position w:val="0"/>
          <w:shd w:val="clear" w:color="auto" w:fill="auto"/>
          <w:lang w:val="pt-BR" w:eastAsia="pt-BR" w:bidi="pt-BR"/>
        </w:rPr>
        <w:t xml:space="preserve"> e qualquer arranjo alternativo poderá ser adaptado às</w:t>
      </w:r>
    </w:p>
    <w:p>
      <w:pPr>
        <w:pStyle w:val="Style9"/>
        <w:keepNext w:val="0"/>
        <w:keepLines w:val="0"/>
        <w:widowControl w:val="0"/>
        <w:shd w:val="clear" w:color="auto" w:fill="auto"/>
        <w:bidi w:val="0"/>
        <w:spacing w:before="0" w:after="40" w:line="182" w:lineRule="auto"/>
        <w:ind w:left="5740" w:right="0" w:hanging="5180"/>
        <w:jc w:val="left"/>
      </w:pPr>
      <w:r>
        <w:rPr>
          <w:color w:val="000000"/>
          <w:spacing w:val="0"/>
          <w:w w:val="100"/>
          <w:position w:val="0"/>
          <w:shd w:val="clear" w:color="auto" w:fill="auto"/>
          <w:lang w:val="pt-BR" w:eastAsia="pt-BR" w:bidi="pt-BR"/>
        </w:rPr>
        <w:t>necessidades específicas, como o relato telefônico para pessoas com restrições</w:t>
      </w:r>
    </w:p>
    <w:p>
      <w:pPr>
        <w:pStyle w:val="Style9"/>
        <w:keepNext w:val="0"/>
        <w:keepLines w:val="0"/>
        <w:widowControl w:val="0"/>
        <w:shd w:val="clear" w:color="auto" w:fill="auto"/>
        <w:bidi w:val="0"/>
        <w:spacing w:before="0" w:after="0" w:line="214" w:lineRule="auto"/>
        <w:ind w:left="2360" w:right="0" w:hanging="1800"/>
        <w:jc w:val="left"/>
        <w:rPr>
          <w:sz w:val="12"/>
          <w:szCs w:val="12"/>
        </w:rPr>
      </w:pPr>
      <w:r>
        <w:rPr>
          <w:color w:val="000000"/>
          <w:spacing w:val="0"/>
          <w:w w:val="100"/>
          <w:position w:val="0"/>
          <w:sz w:val="17"/>
          <w:szCs w:val="17"/>
          <w:shd w:val="clear" w:color="auto" w:fill="auto"/>
          <w:lang w:val="pt-BR" w:eastAsia="pt-BR" w:bidi="pt-BR"/>
        </w:rPr>
        <w:t xml:space="preserve">físicas. Como regra geral, solicitantes de refúgio com deficiência física, mental, </w:t>
      </w:r>
      <w:r>
        <w:rPr>
          <w:color w:val="000000"/>
          <w:spacing w:val="0"/>
          <w:w w:val="100"/>
          <w:position w:val="0"/>
          <w:sz w:val="12"/>
          <w:szCs w:val="12"/>
          <w:shd w:val="clear" w:color="auto" w:fill="auto"/>
          <w:lang w:val="pt-BR" w:eastAsia="pt-BR" w:bidi="pt-BR"/>
        </w:rPr>
        <w:t>123</w:t>
      </w:r>
    </w:p>
    <w:p>
      <w:pPr>
        <w:pStyle w:val="Style9"/>
        <w:keepNext w:val="0"/>
        <w:keepLines w:val="0"/>
        <w:widowControl w:val="0"/>
        <w:shd w:val="clear" w:color="auto" w:fill="auto"/>
        <w:bidi w:val="0"/>
        <w:spacing w:before="0" w:after="40" w:line="180" w:lineRule="auto"/>
        <w:ind w:left="5740" w:right="0" w:hanging="5180"/>
        <w:jc w:val="left"/>
      </w:pPr>
      <w:r>
        <w:rPr>
          <w:color w:val="000000"/>
          <w:spacing w:val="0"/>
          <w:w w:val="100"/>
          <w:position w:val="0"/>
          <w:shd w:val="clear" w:color="auto" w:fill="auto"/>
          <w:lang w:val="pt-BR" w:eastAsia="pt-BR" w:bidi="pt-BR"/>
        </w:rPr>
        <w:t xml:space="preserve">intelectual ou sensorial </w:t>
      </w:r>
      <w:r>
        <w:rPr>
          <w:color w:val="000000"/>
          <w:spacing w:val="0"/>
          <w:w w:val="100"/>
          <w:position w:val="0"/>
          <w:shd w:val="clear" w:color="auto" w:fill="auto"/>
          <w:vertAlign w:val="superscript"/>
          <w:lang w:val="pt-BR" w:eastAsia="pt-BR" w:bidi="pt-BR"/>
        </w:rPr>
        <w:t>123</w:t>
      </w:r>
      <w:r>
        <w:rPr>
          <w:color w:val="000000"/>
          <w:spacing w:val="0"/>
          <w:w w:val="100"/>
          <w:position w:val="0"/>
          <w:shd w:val="clear" w:color="auto" w:fill="auto"/>
          <w:lang w:val="pt-BR" w:eastAsia="pt-BR" w:bidi="pt-BR"/>
        </w:rPr>
        <w:t xml:space="preserve"> não devem ser detidos. Além disso, procedimentos de</w:t>
      </w:r>
    </w:p>
    <w:p>
      <w:pPr>
        <w:pStyle w:val="Style9"/>
        <w:keepNext w:val="0"/>
        <w:keepLines w:val="0"/>
        <w:widowControl w:val="0"/>
        <w:shd w:val="clear" w:color="auto" w:fill="auto"/>
        <w:bidi w:val="0"/>
        <w:spacing w:before="0" w:after="0" w:line="214" w:lineRule="auto"/>
        <w:ind w:left="5740" w:right="0" w:hanging="5180"/>
        <w:jc w:val="left"/>
        <w:rPr>
          <w:sz w:val="12"/>
          <w:szCs w:val="12"/>
        </w:rPr>
      </w:pPr>
      <w:r>
        <w:rPr>
          <w:color w:val="000000"/>
          <w:spacing w:val="0"/>
          <w:w w:val="100"/>
          <w:position w:val="0"/>
          <w:sz w:val="17"/>
          <w:szCs w:val="17"/>
          <w:shd w:val="clear" w:color="auto" w:fill="auto"/>
          <w:lang w:val="pt-BR" w:eastAsia="pt-BR" w:bidi="pt-BR"/>
        </w:rPr>
        <w:t xml:space="preserve">imigração devem estar acessíveis a pessoas com deficiência, inclusive quando </w:t>
      </w:r>
      <w:r>
        <w:rPr>
          <w:color w:val="000000"/>
          <w:spacing w:val="0"/>
          <w:w w:val="100"/>
          <w:position w:val="0"/>
          <w:sz w:val="12"/>
          <w:szCs w:val="12"/>
          <w:shd w:val="clear" w:color="auto" w:fill="auto"/>
          <w:lang w:val="pt-BR" w:eastAsia="pt-BR" w:bidi="pt-BR"/>
        </w:rPr>
        <w:t>124</w:t>
      </w:r>
    </w:p>
    <w:p>
      <w:pPr>
        <w:pStyle w:val="Style9"/>
        <w:keepNext w:val="0"/>
        <w:keepLines w:val="0"/>
        <w:widowControl w:val="0"/>
        <w:shd w:val="clear" w:color="auto" w:fill="auto"/>
        <w:bidi w:val="0"/>
        <w:spacing w:before="0" w:after="120" w:line="180" w:lineRule="auto"/>
        <w:ind w:left="5740" w:right="0" w:hanging="5180"/>
        <w:jc w:val="left"/>
      </w:pPr>
      <w:r>
        <w:rPr>
          <w:color w:val="000000"/>
          <w:spacing w:val="0"/>
          <w:w w:val="100"/>
          <w:position w:val="0"/>
          <w:shd w:val="clear" w:color="auto" w:fill="auto"/>
          <w:lang w:val="pt-BR" w:eastAsia="pt-BR" w:bidi="pt-BR"/>
        </w:rPr>
        <w:t xml:space="preserve">isto é necessário para facilitar seu direito à liberdade de movimento. </w:t>
      </w:r>
      <w:r>
        <w:rPr>
          <w:color w:val="000000"/>
          <w:spacing w:val="0"/>
          <w:w w:val="100"/>
          <w:position w:val="0"/>
          <w:shd w:val="clear" w:color="auto" w:fill="auto"/>
          <w:vertAlign w:val="superscript"/>
          <w:lang w:val="pt-BR" w:eastAsia="pt-BR" w:bidi="pt-BR"/>
        </w:rPr>
        <w:t>124</w:t>
      </w:r>
    </w:p>
    <w:p>
      <w:pPr>
        <w:widowControl w:val="0"/>
        <w:spacing w:line="14" w:lineRule="exact"/>
      </w:pPr>
      <w:r>
        <w:drawing>
          <wp:anchor distT="1527810" distB="0" distL="114300" distR="114300" simplePos="0" relativeHeight="125829449" behindDoc="0" locked="0" layoutInCell="1" allowOverlap="1">
            <wp:simplePos x="0" y="0"/>
            <wp:positionH relativeFrom="page">
              <wp:posOffset>720725</wp:posOffset>
            </wp:positionH>
            <wp:positionV relativeFrom="paragraph">
              <wp:posOffset>1536700</wp:posOffset>
            </wp:positionV>
            <wp:extent cx="5334000" cy="128270"/>
            <wp:wrapTopAndBottom/>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119"/>
                    <a:stretch/>
                  </pic:blipFill>
                  <pic:spPr>
                    <a:xfrm>
                      <a:ext cx="5334000" cy="128270"/>
                    </a:xfrm>
                    <a:prstGeom prst="rect"/>
                  </pic:spPr>
                </pic:pic>
              </a:graphicData>
            </a:graphic>
          </wp:anchor>
        </w:drawing>
      </w:r>
    </w:p>
    <w:p>
      <w:pPr>
        <w:pStyle w:val="Style9"/>
        <w:keepNext w:val="0"/>
        <w:keepLines w:val="0"/>
        <w:widowControl w:val="0"/>
        <w:shd w:val="clear" w:color="auto" w:fill="auto"/>
        <w:bidi w:val="0"/>
        <w:spacing w:before="0" w:after="360" w:line="240" w:lineRule="auto"/>
        <w:ind w:left="900" w:right="0" w:firstLine="0"/>
        <w:jc w:val="left"/>
        <w:rPr>
          <w:sz w:val="18"/>
          <w:szCs w:val="18"/>
        </w:rPr>
      </w:pPr>
      <w:r>
        <w:rPr>
          <w:color w:val="000000"/>
          <w:spacing w:val="0"/>
          <w:w w:val="100"/>
          <w:position w:val="0"/>
          <w:sz w:val="24"/>
          <w:szCs w:val="24"/>
          <w:shd w:val="clear" w:color="auto" w:fill="auto"/>
          <w:lang w:val="pt-BR" w:eastAsia="pt-BR" w:bidi="pt-BR"/>
        </w:rPr>
        <w:t>O</w:t>
      </w:r>
      <w:r>
        <w:rPr>
          <w:color w:val="000000"/>
          <w:spacing w:val="0"/>
          <w:w w:val="100"/>
          <w:position w:val="0"/>
          <w:sz w:val="16"/>
          <w:szCs w:val="16"/>
          <w:shd w:val="clear" w:color="auto" w:fill="auto"/>
          <w:lang w:val="pt-BR" w:eastAsia="pt-BR" w:bidi="pt-BR"/>
        </w:rPr>
        <w:t xml:space="preserve">rientação </w:t>
      </w:r>
      <w:r>
        <w:rPr>
          <w:b/>
          <w:bCs/>
          <w:color w:val="000000"/>
          <w:spacing w:val="0"/>
          <w:w w:val="100"/>
          <w:position w:val="0"/>
          <w:sz w:val="18"/>
          <w:szCs w:val="18"/>
          <w:shd w:val="clear" w:color="auto" w:fill="auto"/>
          <w:lang w:val="pt-BR" w:eastAsia="pt-BR" w:bidi="pt-BR"/>
        </w:rPr>
        <w:t>9.6</w:t>
      </w:r>
    </w:p>
    <w:p>
      <w:pPr>
        <w:pStyle w:val="Style41"/>
        <w:keepNext/>
        <w:keepLines/>
        <w:widowControl w:val="0"/>
        <w:shd w:val="clear" w:color="auto" w:fill="auto"/>
        <w:bidi w:val="0"/>
        <w:spacing w:before="0" w:after="240" w:line="240" w:lineRule="auto"/>
        <w:ind w:left="840" w:right="0" w:firstLine="0"/>
        <w:jc w:val="left"/>
      </w:pPr>
      <w:bookmarkStart w:id="19" w:name="bookmark19"/>
      <w:r>
        <w:rPr>
          <w:spacing w:val="0"/>
          <w:w w:val="100"/>
          <w:position w:val="0"/>
          <w:shd w:val="clear" w:color="auto" w:fill="auto"/>
          <w:lang w:val="pt-BR" w:eastAsia="pt-BR" w:bidi="pt-BR"/>
        </w:rPr>
        <w:t>Socilitantes de refúgio idosos</w:t>
      </w:r>
      <w:bookmarkEnd w:id="19"/>
    </w:p>
    <w:p>
      <w:pPr>
        <w:pStyle w:val="Style9"/>
        <w:keepNext w:val="0"/>
        <w:keepLines w:val="0"/>
        <w:widowControl w:val="0"/>
        <w:numPr>
          <w:ilvl w:val="0"/>
          <w:numId w:val="21"/>
        </w:numPr>
        <w:shd w:val="clear" w:color="auto" w:fill="auto"/>
        <w:tabs>
          <w:tab w:pos="760" w:val="left"/>
        </w:tabs>
        <w:bidi w:val="0"/>
        <w:spacing w:before="0" w:after="60" w:line="178" w:lineRule="auto"/>
        <w:ind w:left="740" w:right="0" w:hanging="380"/>
        <w:rPr>
          <w:sz w:val="18"/>
          <w:szCs w:val="18"/>
        </w:rPr>
      </w:pPr>
      <w:r>
        <w:rPr>
          <w:color w:val="000000"/>
          <w:spacing w:val="0"/>
          <w:w w:val="100"/>
          <w:position w:val="0"/>
          <w:sz w:val="18"/>
          <w:szCs w:val="18"/>
          <w:shd w:val="clear" w:color="auto" w:fill="auto"/>
          <w:lang w:val="pt-BR" w:eastAsia="pt-BR" w:bidi="pt-BR"/>
        </w:rPr>
        <w:t>Solicitantes de refúgio idosos podem necessitar de cuidado e assistência</w:t>
      </w:r>
    </w:p>
    <w:p>
      <w:pPr>
        <w:pStyle w:val="Style9"/>
        <w:keepNext w:val="0"/>
        <w:keepLines w:val="0"/>
        <w:widowControl w:val="0"/>
        <w:shd w:val="clear" w:color="auto" w:fill="auto"/>
        <w:bidi w:val="0"/>
        <w:spacing w:before="0" w:after="60" w:line="178" w:lineRule="auto"/>
        <w:ind w:left="1380" w:right="0" w:hanging="640"/>
        <w:jc w:val="left"/>
        <w:rPr>
          <w:sz w:val="18"/>
          <w:szCs w:val="18"/>
        </w:rPr>
      </w:pPr>
      <w:r>
        <w:rPr>
          <w:color w:val="000000"/>
          <w:spacing w:val="0"/>
          <w:w w:val="100"/>
          <w:position w:val="0"/>
          <w:sz w:val="18"/>
          <w:szCs w:val="18"/>
          <w:shd w:val="clear" w:color="auto" w:fill="auto"/>
          <w:lang w:val="pt-BR" w:eastAsia="pt-BR" w:bidi="pt-BR"/>
        </w:rPr>
        <w:t>especial devido à sua idade, vulnerabilidade, menor mobilidade, saúde</w:t>
      </w:r>
    </w:p>
    <w:p>
      <w:pPr>
        <w:pStyle w:val="Style9"/>
        <w:keepNext w:val="0"/>
        <w:keepLines w:val="0"/>
        <w:widowControl w:val="0"/>
        <w:shd w:val="clear" w:color="auto" w:fill="auto"/>
        <w:bidi w:val="0"/>
        <w:spacing w:before="0" w:after="60" w:line="178" w:lineRule="auto"/>
        <w:ind w:left="1380" w:right="0" w:hanging="640"/>
        <w:jc w:val="left"/>
        <w:rPr>
          <w:sz w:val="18"/>
          <w:szCs w:val="18"/>
        </w:rPr>
      </w:pPr>
      <w:r>
        <w:rPr>
          <w:color w:val="000000"/>
          <w:spacing w:val="0"/>
          <w:w w:val="100"/>
          <w:position w:val="0"/>
          <w:sz w:val="18"/>
          <w:szCs w:val="18"/>
          <w:shd w:val="clear" w:color="auto" w:fill="auto"/>
          <w:lang w:val="pt-BR" w:eastAsia="pt-BR" w:bidi="pt-BR"/>
        </w:rPr>
        <w:t>mental e física, ou outras condições. Sem tal cuidado e assistência, tal</w:t>
      </w:r>
    </w:p>
    <w:p>
      <w:pPr>
        <w:pStyle w:val="Style9"/>
        <w:keepNext w:val="0"/>
        <w:keepLines w:val="0"/>
        <w:widowControl w:val="0"/>
        <w:shd w:val="clear" w:color="auto" w:fill="auto"/>
        <w:bidi w:val="0"/>
        <w:spacing w:before="0" w:after="60" w:line="178" w:lineRule="auto"/>
        <w:ind w:left="1380" w:right="0" w:hanging="640"/>
        <w:jc w:val="left"/>
        <w:rPr>
          <w:sz w:val="18"/>
          <w:szCs w:val="18"/>
        </w:rPr>
      </w:pPr>
      <w:r>
        <w:rPr>
          <w:color w:val="000000"/>
          <w:spacing w:val="0"/>
          <w:w w:val="100"/>
          <w:position w:val="0"/>
          <w:sz w:val="18"/>
          <w:szCs w:val="18"/>
          <w:shd w:val="clear" w:color="auto" w:fill="auto"/>
          <w:lang w:val="pt-BR" w:eastAsia="pt-BR" w:bidi="pt-BR"/>
        </w:rPr>
        <w:t>detenção pode tornar-se ilegal. Arranjos alternativos necessitariam</w:t>
      </w:r>
    </w:p>
    <w:p>
      <w:pPr>
        <w:pStyle w:val="Style9"/>
        <w:keepNext w:val="0"/>
        <w:keepLines w:val="0"/>
        <w:widowControl w:val="0"/>
        <w:shd w:val="clear" w:color="auto" w:fill="auto"/>
        <w:bidi w:val="0"/>
        <w:spacing w:before="0" w:after="0" w:line="206" w:lineRule="auto"/>
        <w:ind w:left="1380" w:right="0" w:hanging="640"/>
        <w:jc w:val="left"/>
        <w:rPr>
          <w:sz w:val="13"/>
          <w:szCs w:val="13"/>
        </w:rPr>
      </w:pPr>
      <w:r>
        <w:rPr>
          <w:color w:val="000000"/>
          <w:spacing w:val="0"/>
          <w:w w:val="100"/>
          <w:position w:val="0"/>
          <w:sz w:val="18"/>
          <w:szCs w:val="18"/>
          <w:shd w:val="clear" w:color="auto" w:fill="auto"/>
          <w:lang w:val="pt-BR" w:eastAsia="pt-BR" w:bidi="pt-BR"/>
        </w:rPr>
        <w:t xml:space="preserve">considerar suas circunstâncias particulares, incluindo seu bem estar físico e </w:t>
      </w:r>
      <w:r>
        <w:rPr>
          <w:color w:val="000000"/>
          <w:spacing w:val="0"/>
          <w:w w:val="100"/>
          <w:position w:val="0"/>
          <w:sz w:val="13"/>
          <w:szCs w:val="13"/>
          <w:shd w:val="clear" w:color="auto" w:fill="auto"/>
          <w:lang w:val="pt-BR" w:eastAsia="pt-BR" w:bidi="pt-BR"/>
        </w:rPr>
        <w:t>125</w:t>
      </w:r>
    </w:p>
    <w:p>
      <w:pPr>
        <w:pStyle w:val="Style9"/>
        <w:keepNext w:val="0"/>
        <w:keepLines w:val="0"/>
        <w:widowControl w:val="0"/>
        <w:shd w:val="clear" w:color="auto" w:fill="auto"/>
        <w:bidi w:val="0"/>
        <w:spacing w:before="0" w:after="600" w:line="180" w:lineRule="auto"/>
        <w:ind w:left="1380" w:right="0" w:hanging="640"/>
        <w:jc w:val="left"/>
        <w:rPr>
          <w:sz w:val="18"/>
          <w:szCs w:val="18"/>
        </w:rPr>
      </w:pPr>
      <w:r>
        <w:rPr>
          <w:color w:val="000000"/>
          <w:spacing w:val="0"/>
          <w:w w:val="100"/>
          <w:position w:val="0"/>
          <w:sz w:val="18"/>
          <w:szCs w:val="18"/>
          <w:shd w:val="clear" w:color="auto" w:fill="auto"/>
          <w:lang w:val="pt-BR" w:eastAsia="pt-BR" w:bidi="pt-BR"/>
        </w:rPr>
        <w:t>mental.</w:t>
      </w:r>
    </w:p>
    <w:p>
      <w:pPr>
        <w:pStyle w:val="Style9"/>
        <w:keepNext w:val="0"/>
        <w:keepLines w:val="0"/>
        <w:widowControl w:val="0"/>
        <w:shd w:val="clear" w:color="auto" w:fill="auto"/>
        <w:bidi w:val="0"/>
        <w:spacing w:before="0" w:after="360" w:line="240" w:lineRule="auto"/>
        <w:ind w:left="840" w:right="0" w:firstLine="0"/>
        <w:jc w:val="left"/>
        <w:rPr>
          <w:sz w:val="18"/>
          <w:szCs w:val="18"/>
        </w:rPr>
      </w:pPr>
      <w:r>
        <w:rPr>
          <w:color w:val="000000"/>
          <w:spacing w:val="0"/>
          <w:w w:val="100"/>
          <w:position w:val="0"/>
          <w:sz w:val="24"/>
          <w:szCs w:val="24"/>
          <w:shd w:val="clear" w:color="auto" w:fill="auto"/>
          <w:lang w:val="pt-BR" w:eastAsia="pt-BR" w:bidi="pt-BR"/>
        </w:rPr>
        <w:t>O</w:t>
      </w:r>
      <w:r>
        <w:rPr>
          <w:color w:val="000000"/>
          <w:spacing w:val="0"/>
          <w:w w:val="100"/>
          <w:position w:val="0"/>
          <w:sz w:val="16"/>
          <w:szCs w:val="16"/>
          <w:shd w:val="clear" w:color="auto" w:fill="auto"/>
          <w:lang w:val="pt-BR" w:eastAsia="pt-BR" w:bidi="pt-BR"/>
        </w:rPr>
        <w:t xml:space="preserve">rientação </w:t>
      </w:r>
      <w:r>
        <w:rPr>
          <w:b/>
          <w:bCs/>
          <w:color w:val="000000"/>
          <w:spacing w:val="0"/>
          <w:w w:val="100"/>
          <w:position w:val="0"/>
          <w:sz w:val="18"/>
          <w:szCs w:val="18"/>
          <w:shd w:val="clear" w:color="auto" w:fill="auto"/>
          <w:lang w:val="pt-BR" w:eastAsia="pt-BR" w:bidi="pt-BR"/>
        </w:rPr>
        <w:t>9.7</w:t>
      </w:r>
    </w:p>
    <w:p>
      <w:pPr>
        <w:pStyle w:val="Style41"/>
        <w:keepNext/>
        <w:keepLines/>
        <w:widowControl w:val="0"/>
        <w:shd w:val="clear" w:color="auto" w:fill="auto"/>
        <w:bidi w:val="0"/>
        <w:spacing w:before="0" w:after="0" w:line="257" w:lineRule="auto"/>
        <w:ind w:left="840" w:right="0" w:firstLine="0"/>
        <w:jc w:val="left"/>
      </w:pPr>
      <w:bookmarkStart w:id="20" w:name="bookmark20"/>
      <w:r>
        <w:rPr>
          <w:spacing w:val="0"/>
          <w:w w:val="100"/>
          <w:position w:val="0"/>
          <w:shd w:val="clear" w:color="auto" w:fill="auto"/>
          <w:lang w:val="pt-BR" w:eastAsia="pt-BR" w:bidi="pt-BR"/>
        </w:rPr>
        <w:t>Solicitantes de refúgio lésbicas,</w:t>
      </w:r>
      <w:bookmarkEnd w:id="20"/>
    </w:p>
    <w:p>
      <w:pPr>
        <w:pStyle w:val="Style41"/>
        <w:keepNext/>
        <w:keepLines/>
        <w:widowControl w:val="0"/>
        <w:shd w:val="clear" w:color="auto" w:fill="auto"/>
        <w:bidi w:val="0"/>
        <w:spacing w:before="0" w:after="300" w:line="257" w:lineRule="auto"/>
        <w:ind w:left="840" w:right="1800" w:firstLine="0"/>
        <w:jc w:val="left"/>
      </w:pPr>
      <w:bookmarkStart w:id="21" w:name="bookmark21"/>
      <w:r>
        <w:rPr>
          <w:spacing w:val="0"/>
          <w:w w:val="100"/>
          <w:position w:val="0"/>
          <w:shd w:val="clear" w:color="auto" w:fill="auto"/>
          <w:lang w:val="pt-BR" w:eastAsia="pt-BR" w:bidi="pt-BR"/>
        </w:rPr>
        <w:t>gays, bissexuais, transgêneros ou intersex</w:t>
      </w:r>
      <w:bookmarkEnd w:id="21"/>
    </w:p>
    <w:p>
      <w:pPr>
        <w:pStyle w:val="Style9"/>
        <w:keepNext w:val="0"/>
        <w:keepLines w:val="0"/>
        <w:widowControl w:val="0"/>
        <w:numPr>
          <w:ilvl w:val="0"/>
          <w:numId w:val="21"/>
        </w:numPr>
        <w:shd w:val="clear" w:color="auto" w:fill="auto"/>
        <w:tabs>
          <w:tab w:pos="760" w:val="left"/>
        </w:tabs>
        <w:bidi w:val="0"/>
        <w:spacing w:before="0" w:after="140" w:line="257" w:lineRule="auto"/>
        <w:ind w:left="740" w:right="0" w:hanging="380"/>
        <w:rPr>
          <w:sz w:val="18"/>
          <w:szCs w:val="18"/>
        </w:rPr>
      </w:pPr>
      <w:r>
        <w:rPr>
          <w:color w:val="000000"/>
          <w:spacing w:val="0"/>
          <w:w w:val="100"/>
          <w:position w:val="0"/>
          <w:sz w:val="18"/>
          <w:szCs w:val="18"/>
          <w:shd w:val="clear" w:color="auto" w:fill="auto"/>
          <w:lang w:val="pt-BR" w:eastAsia="pt-BR" w:bidi="pt-BR"/>
        </w:rPr>
        <w:t xml:space="preserve">Medidas deverão ser tomadas para evitar que qualquer detenção de solicitantes de refúgio lésbicas, gays, bissexuais, transgênero ou intersex deixem-nos expostos à violência, tratamento prejudicial ou abuso físico, mental ou sexual; para garantir que tenham acesso a cuidados médicos e aconselhamento, onde aplicável; e que funcionários do centro de detenção e todos os outros oficiais dos setores público e privado ligados às instalações da detenção sejam treinados e qualificados acerca dos padrões internacionais de direitos humanos e princípios de igualdade e não discriminação, inclusive em relação à orientação sexual e identidade de gênero. </w:t>
      </w:r>
      <w:r>
        <w:rPr>
          <w:color w:val="000000"/>
          <w:spacing w:val="0"/>
          <w:w w:val="100"/>
          <w:position w:val="0"/>
          <w:sz w:val="18"/>
          <w:szCs w:val="18"/>
          <w:shd w:val="clear" w:color="auto" w:fill="auto"/>
          <w:vertAlign w:val="superscript"/>
          <w:lang w:val="pt-BR" w:eastAsia="pt-BR" w:bidi="pt-BR"/>
        </w:rPr>
        <w:t>126</w:t>
      </w:r>
      <w:r>
        <w:rPr>
          <w:color w:val="000000"/>
          <w:spacing w:val="0"/>
          <w:w w:val="100"/>
          <w:position w:val="0"/>
          <w:sz w:val="18"/>
          <w:szCs w:val="18"/>
          <w:shd w:val="clear" w:color="auto" w:fill="auto"/>
          <w:lang w:val="pt-BR" w:eastAsia="pt-BR" w:bidi="pt-BR"/>
        </w:rPr>
        <w:t xml:space="preserve"> Quando sua segurança não pode ser garantida na detenção, liberação ou alternativas à detenção devem ser consideradas. A este respeito, o confinamento solitário não é um modo apropriado para gerenciar ou garantir a proteção de tais indivíduos.</w:t>
      </w:r>
      <w:r>
        <w:br w:type="page"/>
      </w:r>
    </w:p>
    <w:p>
      <w:pPr>
        <w:widowControl w:val="0"/>
        <w:spacing w:line="14" w:lineRule="exact"/>
      </w:pPr>
      <w:r>
        <w:drawing>
          <wp:anchor distT="0" distB="257810" distL="114300" distR="114300" simplePos="0" relativeHeight="125829450" behindDoc="0" locked="0" layoutInCell="1" allowOverlap="1">
            <wp:simplePos x="0" y="0"/>
            <wp:positionH relativeFrom="page">
              <wp:posOffset>720725</wp:posOffset>
            </wp:positionH>
            <wp:positionV relativeFrom="paragraph">
              <wp:posOffset>8890</wp:posOffset>
            </wp:positionV>
            <wp:extent cx="5327650" cy="298450"/>
            <wp:wrapTopAndBottom/>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121"/>
                    <a:stretch/>
                  </pic:blipFill>
                  <pic:spPr>
                    <a:xfrm>
                      <a:ext cx="5327650" cy="298450"/>
                    </a:xfrm>
                    <a:prstGeom prst="rect"/>
                  </pic:spPr>
                </pic:pic>
              </a:graphicData>
            </a:graphic>
          </wp:anchor>
        </w:drawing>
      </w:r>
    </w:p>
    <w:p>
      <w:pPr>
        <w:pStyle w:val="Style9"/>
        <w:keepNext w:val="0"/>
        <w:keepLines w:val="0"/>
        <w:widowControl w:val="0"/>
        <w:shd w:val="clear" w:color="auto" w:fill="auto"/>
        <w:bidi w:val="0"/>
        <w:spacing w:before="0" w:after="480" w:line="240" w:lineRule="auto"/>
        <w:ind w:left="820" w:right="0" w:firstLine="0"/>
        <w:jc w:val="left"/>
        <w:rPr>
          <w:sz w:val="24"/>
          <w:szCs w:val="24"/>
        </w:rPr>
      </w:pPr>
      <w:r>
        <w:rPr>
          <w:color w:val="000000"/>
          <w:spacing w:val="0"/>
          <w:w w:val="100"/>
          <w:position w:val="0"/>
          <w:sz w:val="24"/>
          <w:szCs w:val="24"/>
          <w:shd w:val="clear" w:color="auto" w:fill="auto"/>
          <w:lang w:val="pt-BR" w:eastAsia="pt-BR" w:bidi="pt-BR"/>
        </w:rPr>
        <w:t>O</w:t>
      </w:r>
      <w:r>
        <w:rPr>
          <w:color w:val="000000"/>
          <w:spacing w:val="0"/>
          <w:w w:val="100"/>
          <w:position w:val="0"/>
          <w:sz w:val="16"/>
          <w:szCs w:val="16"/>
          <w:shd w:val="clear" w:color="auto" w:fill="auto"/>
          <w:lang w:val="pt-BR" w:eastAsia="pt-BR" w:bidi="pt-BR"/>
        </w:rPr>
        <w:t xml:space="preserve">rientação </w:t>
      </w:r>
      <w:r>
        <w:rPr>
          <w:color w:val="000000"/>
          <w:spacing w:val="0"/>
          <w:w w:val="100"/>
          <w:position w:val="0"/>
          <w:sz w:val="24"/>
          <w:szCs w:val="24"/>
          <w:shd w:val="clear" w:color="auto" w:fill="auto"/>
          <w:lang w:val="pt-BR" w:eastAsia="pt-BR" w:bidi="pt-BR"/>
        </w:rPr>
        <w:t>10:</w:t>
      </w:r>
    </w:p>
    <w:p>
      <w:pPr>
        <w:pStyle w:val="Style60"/>
        <w:keepNext/>
        <w:keepLines/>
        <w:widowControl w:val="0"/>
        <w:shd w:val="clear" w:color="auto" w:fill="auto"/>
        <w:bidi w:val="0"/>
        <w:spacing w:before="0" w:after="600" w:line="257" w:lineRule="auto"/>
        <w:ind w:left="740" w:right="1400" w:firstLine="20"/>
        <w:jc w:val="left"/>
      </w:pPr>
      <w:bookmarkStart w:id="22" w:name="bookmark22"/>
      <w:r>
        <w:rPr>
          <w:spacing w:val="0"/>
          <w:w w:val="100"/>
          <w:position w:val="0"/>
          <w:shd w:val="clear" w:color="auto" w:fill="auto"/>
          <w:lang w:val="pt-BR" w:eastAsia="pt-BR" w:bidi="pt-BR"/>
        </w:rPr>
        <w:t>A detenção deve ser submetida a monitoramento e inspeção independentes</w:t>
      </w:r>
      <w:bookmarkEnd w:id="22"/>
    </w:p>
    <w:p>
      <w:pPr>
        <w:pStyle w:val="Style9"/>
        <w:keepNext w:val="0"/>
        <w:keepLines w:val="0"/>
        <w:widowControl w:val="0"/>
        <w:numPr>
          <w:ilvl w:val="0"/>
          <w:numId w:val="21"/>
        </w:numPr>
        <w:shd w:val="clear" w:color="auto" w:fill="auto"/>
        <w:tabs>
          <w:tab w:pos="594" w:val="left"/>
        </w:tabs>
        <w:bidi w:val="0"/>
        <w:spacing w:before="0" w:after="0" w:line="262" w:lineRule="auto"/>
        <w:ind w:left="560" w:right="180" w:hanging="360"/>
        <w:rPr>
          <w:sz w:val="18"/>
          <w:szCs w:val="18"/>
        </w:rPr>
      </w:pPr>
      <w:r>
        <w:rPr>
          <w:color w:val="000000"/>
          <w:spacing w:val="0"/>
          <w:w w:val="100"/>
          <w:position w:val="0"/>
          <w:sz w:val="18"/>
          <w:szCs w:val="18"/>
          <w:shd w:val="clear" w:color="auto" w:fill="auto"/>
          <w:lang w:val="pt-BR" w:eastAsia="pt-BR" w:bidi="pt-BR"/>
        </w:rPr>
        <w:t>Para garantir que os sistemas de detenção na imigração atendam aos princípios legais, é importante que centros de detenção de imigração estejam abertos ao escrutínio e monitoramento por instituições e órgãos nacionais independentes e internacionais.</w:t>
      </w:r>
      <w:r>
        <w:rPr>
          <w:color w:val="000000"/>
          <w:spacing w:val="0"/>
          <w:w w:val="100"/>
          <w:position w:val="0"/>
          <w:sz w:val="18"/>
          <w:szCs w:val="18"/>
          <w:shd w:val="clear" w:color="auto" w:fill="auto"/>
          <w:vertAlign w:val="superscript"/>
          <w:lang w:val="pt-BR" w:eastAsia="pt-BR" w:bidi="pt-BR"/>
        </w:rPr>
        <w:t>127</w:t>
      </w:r>
      <w:r>
        <w:rPr>
          <w:color w:val="000000"/>
          <w:spacing w:val="0"/>
          <w:w w:val="100"/>
          <w:position w:val="0"/>
          <w:sz w:val="18"/>
          <w:szCs w:val="18"/>
          <w:shd w:val="clear" w:color="auto" w:fill="auto"/>
          <w:lang w:val="pt-BR" w:eastAsia="pt-BR" w:bidi="pt-BR"/>
        </w:rPr>
        <w:t xml:space="preserve"> Isto poderia incluir visitas regulares a detentos, respeitando os princípios da confidencialidade e privacidade, ou visitas de inspeção não anunciadas. De acordo com as obrigações dispostas em tratados e padrões internacionais e relevantes à proteção, o acesso pelo ACNUR</w:t>
      </w:r>
      <w:r>
        <w:rPr>
          <w:color w:val="000000"/>
          <w:spacing w:val="0"/>
          <w:w w:val="100"/>
          <w:position w:val="0"/>
          <w:sz w:val="18"/>
          <w:szCs w:val="18"/>
          <w:shd w:val="clear" w:color="auto" w:fill="auto"/>
          <w:vertAlign w:val="superscript"/>
          <w:lang w:val="pt-BR" w:eastAsia="pt-BR" w:bidi="pt-BR"/>
        </w:rPr>
        <w:t>128</w:t>
      </w:r>
      <w:r>
        <w:rPr>
          <w:color w:val="000000"/>
          <w:spacing w:val="0"/>
          <w:w w:val="100"/>
          <w:position w:val="0"/>
          <w:sz w:val="18"/>
          <w:szCs w:val="18"/>
          <w:shd w:val="clear" w:color="auto" w:fill="auto"/>
          <w:lang w:val="pt-BR" w:eastAsia="pt-BR" w:bidi="pt-BR"/>
        </w:rPr>
        <w:t xml:space="preserve"> e outros órgãos relevantes internacionais e regionais com mandato relacionado à detenção ou tratamento humano</w:t>
      </w:r>
      <w:r>
        <w:rPr>
          <w:color w:val="000000"/>
          <w:spacing w:val="0"/>
          <w:w w:val="100"/>
          <w:position w:val="0"/>
          <w:sz w:val="18"/>
          <w:szCs w:val="18"/>
          <w:shd w:val="clear" w:color="auto" w:fill="auto"/>
          <w:vertAlign w:val="superscript"/>
          <w:lang w:val="pt-BR" w:eastAsia="pt-BR" w:bidi="pt-BR"/>
        </w:rPr>
        <w:t xml:space="preserve">129 </w:t>
      </w:r>
      <w:r>
        <w:rPr>
          <w:color w:val="000000"/>
          <w:spacing w:val="0"/>
          <w:w w:val="100"/>
          <w:position w:val="0"/>
          <w:sz w:val="18"/>
          <w:szCs w:val="18"/>
          <w:shd w:val="clear" w:color="auto" w:fill="auto"/>
          <w:lang w:val="pt-BR" w:eastAsia="pt-BR" w:bidi="pt-BR"/>
        </w:rPr>
        <w:t>deve ser possível. O acesso de atores da sociedade civil e ONGs para o propósito de monitoramento deve ser facilitado, como apropriado. Avaliações e monitoramento independentes e transparentes são também facetas</w:t>
      </w:r>
    </w:p>
    <w:p>
      <w:pPr>
        <w:pStyle w:val="Style65"/>
        <w:keepNext w:val="0"/>
        <w:keepLines w:val="0"/>
        <w:widowControl w:val="0"/>
        <w:shd w:val="clear" w:color="auto" w:fill="auto"/>
        <w:bidi w:val="0"/>
        <w:spacing w:before="0" w:after="0" w:line="216" w:lineRule="auto"/>
        <w:ind w:left="4300" w:right="0" w:firstLine="0"/>
        <w:jc w:val="left"/>
        <w:rPr>
          <w:sz w:val="13"/>
          <w:szCs w:val="13"/>
        </w:rPr>
      </w:pPr>
      <w:r>
        <w:rPr>
          <w:color w:val="000000"/>
          <w:spacing w:val="0"/>
          <w:w w:val="100"/>
          <w:position w:val="0"/>
          <w:sz w:val="13"/>
          <w:szCs w:val="13"/>
          <w:shd w:val="clear" w:color="auto" w:fill="auto"/>
          <w:lang w:val="pt-BR" w:eastAsia="pt-BR" w:bidi="pt-BR"/>
        </w:rPr>
        <w:t>130</w:t>
      </w:r>
    </w:p>
    <w:p>
      <w:pPr>
        <w:pStyle w:val="Style9"/>
        <w:keepNext w:val="0"/>
        <w:keepLines w:val="0"/>
        <w:widowControl w:val="0"/>
        <w:shd w:val="clear" w:color="auto" w:fill="auto"/>
        <w:bidi w:val="0"/>
        <w:spacing w:before="0" w:after="220" w:line="180" w:lineRule="auto"/>
        <w:ind w:left="560" w:right="0" w:firstLine="0"/>
        <w:jc w:val="left"/>
        <w:rPr>
          <w:sz w:val="18"/>
          <w:szCs w:val="18"/>
        </w:rPr>
      </w:pPr>
      <w:r>
        <w:rPr>
          <w:color w:val="000000"/>
          <w:spacing w:val="0"/>
          <w:w w:val="100"/>
          <w:position w:val="0"/>
          <w:sz w:val="18"/>
          <w:szCs w:val="18"/>
          <w:shd w:val="clear" w:color="auto" w:fill="auto"/>
          <w:lang w:val="pt-BR" w:eastAsia="pt-BR" w:bidi="pt-BR"/>
        </w:rPr>
        <w:t>importantes de qualquer programa alternativo.</w:t>
      </w:r>
    </w:p>
    <w:p>
      <w:pPr>
        <w:pStyle w:val="Style9"/>
        <w:keepNext w:val="0"/>
        <w:keepLines w:val="0"/>
        <w:widowControl w:val="0"/>
        <w:numPr>
          <w:ilvl w:val="0"/>
          <w:numId w:val="21"/>
        </w:numPr>
        <w:shd w:val="clear" w:color="auto" w:fill="auto"/>
        <w:tabs>
          <w:tab w:pos="594" w:val="left"/>
        </w:tabs>
        <w:bidi w:val="0"/>
        <w:spacing w:before="0" w:after="0" w:line="240" w:lineRule="auto"/>
        <w:ind w:left="560" w:right="180" w:hanging="360"/>
        <w:rPr>
          <w:sz w:val="18"/>
          <w:szCs w:val="18"/>
        </w:rPr>
      </w:pPr>
      <w:r>
        <w:rPr>
          <w:color w:val="000000"/>
          <w:spacing w:val="0"/>
          <w:w w:val="100"/>
          <w:position w:val="0"/>
          <w:sz w:val="18"/>
          <w:szCs w:val="18"/>
          <w:shd w:val="clear" w:color="auto" w:fill="auto"/>
          <w:lang w:val="pt-BR" w:eastAsia="pt-BR" w:bidi="pt-BR"/>
        </w:rPr>
        <w:t xml:space="preserve">A respeito do monitoramento das condições da detenção e tratamento das mulheres detentas, qualquer órgão de monitoramento deveria incluir integrantes mulheres. </w:t>
      </w:r>
      <w:r>
        <w:rPr>
          <w:color w:val="000000"/>
          <w:spacing w:val="0"/>
          <w:w w:val="100"/>
          <w:position w:val="0"/>
          <w:sz w:val="18"/>
          <w:szCs w:val="18"/>
          <w:shd w:val="clear" w:color="auto" w:fill="auto"/>
          <w:vertAlign w:val="superscript"/>
          <w:lang w:val="pt-BR" w:eastAsia="pt-BR" w:bidi="pt-BR"/>
        </w:rPr>
        <w:t>131</w:t>
      </w:r>
    </w:p>
    <w:p>
      <w:pPr>
        <w:widowControl w:val="0"/>
        <w:spacing w:line="14" w:lineRule="exact"/>
        <w:sectPr>
          <w:footnotePr>
            <w:pos w:val="pageBottom"/>
            <w:numFmt w:val="decimal"/>
            <w:numRestart w:val="continuous"/>
          </w:footnotePr>
          <w:pgSz w:w="9619" w:h="11574"/>
          <w:pgMar w:top="1279" w:left="1577" w:right="1078" w:bottom="558" w:header="851" w:footer="130" w:gutter="0"/>
          <w:cols w:space="720"/>
          <w:noEndnote/>
          <w:rtlGutter w:val="0"/>
          <w:docGrid w:linePitch="360"/>
        </w:sectPr>
      </w:pPr>
      <w:r>
        <w:drawing>
          <wp:anchor distT="1604010" distB="0" distL="114300" distR="114300" simplePos="0" relativeHeight="125829451" behindDoc="0" locked="0" layoutInCell="1" allowOverlap="1">
            <wp:simplePos x="0" y="0"/>
            <wp:positionH relativeFrom="page">
              <wp:posOffset>720725</wp:posOffset>
            </wp:positionH>
            <wp:positionV relativeFrom="paragraph">
              <wp:posOffset>1612900</wp:posOffset>
            </wp:positionV>
            <wp:extent cx="5334000" cy="207010"/>
            <wp:wrapTopAndBottom/>
            <wp:docPr id="155" name="Shape 155"/>
            <a:graphic xmlns:a="http://schemas.openxmlformats.org/drawingml/2006/main">
              <a:graphicData uri="http://schemas.openxmlformats.org/drawingml/2006/picture">
                <pic:pic xmlns:pic="http://schemas.openxmlformats.org/drawingml/2006/picture">
                  <pic:nvPicPr>
                    <pic:cNvPr id="156" name="Picture box 156"/>
                    <pic:cNvPicPr/>
                  </pic:nvPicPr>
                  <pic:blipFill>
                    <a:blip r:embed="rId123"/>
                    <a:stretch/>
                  </pic:blipFill>
                  <pic:spPr>
                    <a:xfrm>
                      <a:ext cx="5334000" cy="207010"/>
                    </a:xfrm>
                    <a:prstGeom prst="rect"/>
                  </pic:spPr>
                </pic:pic>
              </a:graphicData>
            </a:graphic>
          </wp:anchor>
        </w:drawing>
      </w:r>
    </w:p>
    <w:p>
      <w:pPr>
        <w:widowControl w:val="0"/>
        <w:spacing w:line="14" w:lineRule="exact"/>
      </w:pPr>
      <w:r>
        <w:drawing>
          <wp:anchor distT="0" distB="257810" distL="114300" distR="114300" simplePos="0" relativeHeight="125829452" behindDoc="0" locked="0" layoutInCell="1" allowOverlap="1">
            <wp:simplePos x="0" y="0"/>
            <wp:positionH relativeFrom="page">
              <wp:posOffset>717550</wp:posOffset>
            </wp:positionH>
            <wp:positionV relativeFrom="paragraph">
              <wp:posOffset>8890</wp:posOffset>
            </wp:positionV>
            <wp:extent cx="5327650" cy="298450"/>
            <wp:wrapTopAndBottom/>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125"/>
                    <a:stretch/>
                  </pic:blipFill>
                  <pic:spPr>
                    <a:xfrm>
                      <a:ext cx="5327650" cy="298450"/>
                    </a:xfrm>
                    <a:prstGeom prst="rect"/>
                  </pic:spPr>
                </pic:pic>
              </a:graphicData>
            </a:graphic>
          </wp:anchor>
        </w:drawing>
      </w:r>
    </w:p>
    <w:p>
      <w:pPr>
        <w:pStyle w:val="Style9"/>
        <w:keepNext w:val="0"/>
        <w:keepLines w:val="0"/>
        <w:widowControl w:val="0"/>
        <w:shd w:val="clear" w:color="auto" w:fill="auto"/>
        <w:bidi w:val="0"/>
        <w:spacing w:before="0" w:after="1360" w:line="240" w:lineRule="auto"/>
        <w:ind w:left="900" w:right="0" w:firstLine="0"/>
        <w:jc w:val="left"/>
        <w:rPr>
          <w:sz w:val="24"/>
          <w:szCs w:val="24"/>
        </w:rPr>
      </w:pPr>
      <w:r>
        <w:rPr>
          <w:color w:val="000000"/>
          <w:spacing w:val="0"/>
          <w:w w:val="100"/>
          <w:position w:val="0"/>
          <w:sz w:val="24"/>
          <w:szCs w:val="24"/>
          <w:shd w:val="clear" w:color="auto" w:fill="auto"/>
          <w:lang w:val="pt-BR" w:eastAsia="pt-BR" w:bidi="pt-BR"/>
        </w:rPr>
        <w:t>A</w:t>
      </w:r>
      <w:r>
        <w:rPr>
          <w:color w:val="000000"/>
          <w:spacing w:val="0"/>
          <w:w w:val="100"/>
          <w:position w:val="0"/>
          <w:sz w:val="16"/>
          <w:szCs w:val="16"/>
          <w:shd w:val="clear" w:color="auto" w:fill="auto"/>
          <w:lang w:val="pt-BR" w:eastAsia="pt-BR" w:bidi="pt-BR"/>
        </w:rPr>
        <w:t xml:space="preserve">nexo </w:t>
      </w:r>
      <w:r>
        <w:rPr>
          <w:color w:val="000000"/>
          <w:spacing w:val="0"/>
          <w:w w:val="100"/>
          <w:position w:val="0"/>
          <w:sz w:val="24"/>
          <w:szCs w:val="24"/>
          <w:shd w:val="clear" w:color="auto" w:fill="auto"/>
          <w:lang w:val="pt-BR" w:eastAsia="pt-BR" w:bidi="pt-BR"/>
        </w:rPr>
        <w:t>A</w:t>
      </w:r>
    </w:p>
    <w:p>
      <w:pPr>
        <w:pStyle w:val="Style60"/>
        <w:keepNext/>
        <w:keepLines/>
        <w:widowControl w:val="0"/>
        <w:shd w:val="clear" w:color="auto" w:fill="auto"/>
        <w:bidi w:val="0"/>
        <w:spacing w:before="0" w:after="600" w:line="240" w:lineRule="auto"/>
        <w:ind w:left="820" w:right="0" w:firstLine="0"/>
        <w:jc w:val="left"/>
      </w:pPr>
      <w:bookmarkStart w:id="23" w:name="bookmark23"/>
      <w:r>
        <w:rPr>
          <w:spacing w:val="0"/>
          <w:w w:val="100"/>
          <w:position w:val="0"/>
          <w:shd w:val="clear" w:color="auto" w:fill="auto"/>
          <w:lang w:val="pt-BR" w:eastAsia="pt-BR" w:bidi="pt-BR"/>
        </w:rPr>
        <w:t>Alternativas à detenção</w:t>
      </w:r>
      <w:bookmarkEnd w:id="23"/>
    </w:p>
    <w:p>
      <w:pPr>
        <w:pStyle w:val="Style9"/>
        <w:keepNext w:val="0"/>
        <w:keepLines w:val="0"/>
        <w:widowControl w:val="0"/>
        <w:shd w:val="clear" w:color="auto" w:fill="auto"/>
        <w:bidi w:val="0"/>
        <w:spacing w:before="0" w:after="200" w:line="259" w:lineRule="auto"/>
        <w:ind w:left="720" w:right="0" w:firstLine="20"/>
        <w:rPr>
          <w:sz w:val="18"/>
          <w:szCs w:val="18"/>
        </w:rPr>
      </w:pPr>
      <w:r>
        <w:rPr>
          <w:color w:val="000000"/>
          <w:spacing w:val="0"/>
          <w:w w:val="100"/>
          <w:position w:val="0"/>
          <w:sz w:val="18"/>
          <w:szCs w:val="18"/>
          <w:shd w:val="clear" w:color="auto" w:fill="auto"/>
          <w:lang w:val="pt-BR" w:eastAsia="pt-BR" w:bidi="pt-BR"/>
        </w:rPr>
        <w:t>Há uma série de alternativas à detenção, que estão delineadas abaixo. Algumas são usadas em combinação, e como indicado no texto principal, algumas impõem maiores restrições à liberdade de movimento que outras. Esta lista não é exaustiva.</w:t>
      </w:r>
    </w:p>
    <w:p>
      <w:pPr>
        <w:pStyle w:val="Style9"/>
        <w:keepNext w:val="0"/>
        <w:keepLines w:val="0"/>
        <w:widowControl w:val="0"/>
        <w:numPr>
          <w:ilvl w:val="0"/>
          <w:numId w:val="23"/>
        </w:numPr>
        <w:shd w:val="clear" w:color="auto" w:fill="auto"/>
        <w:tabs>
          <w:tab w:pos="1249" w:val="left"/>
        </w:tabs>
        <w:bidi w:val="0"/>
        <w:spacing w:before="0" w:after="120" w:line="276" w:lineRule="auto"/>
        <w:ind w:left="1240" w:right="0" w:hanging="500"/>
        <w:rPr>
          <w:sz w:val="18"/>
          <w:szCs w:val="18"/>
        </w:rPr>
      </w:pPr>
      <w:r>
        <w:rPr>
          <w:b/>
          <w:bCs/>
          <w:color w:val="000000"/>
          <w:spacing w:val="0"/>
          <w:w w:val="100"/>
          <w:position w:val="0"/>
          <w:sz w:val="18"/>
          <w:szCs w:val="18"/>
          <w:shd w:val="clear" w:color="auto" w:fill="auto"/>
          <w:lang w:val="pt-BR" w:eastAsia="pt-BR" w:bidi="pt-BR"/>
        </w:rPr>
        <w:t>Depósito ou entrega de documentação</w:t>
      </w:r>
      <w:r>
        <w:rPr>
          <w:color w:val="000000"/>
          <w:spacing w:val="0"/>
          <w:w w:val="100"/>
          <w:position w:val="0"/>
          <w:sz w:val="18"/>
          <w:szCs w:val="18"/>
          <w:shd w:val="clear" w:color="auto" w:fill="auto"/>
          <w:lang w:val="pt-BR" w:eastAsia="pt-BR" w:bidi="pt-BR"/>
        </w:rPr>
        <w:t>: Solicitantes de refúgio podem ser obrigados a depositar ou entregar sua documentação de identidade ou de viagem (como passaportes). Neste caso, indivíduos necessitam receber documentação substituta que autorize sua estadia no território e/ou sua liberação para a comunidade.</w:t>
      </w:r>
      <w:r>
        <w:rPr>
          <w:color w:val="000000"/>
          <w:spacing w:val="0"/>
          <w:w w:val="100"/>
          <w:position w:val="0"/>
          <w:sz w:val="18"/>
          <w:szCs w:val="18"/>
          <w:shd w:val="clear" w:color="auto" w:fill="auto"/>
          <w:vertAlign w:val="superscript"/>
          <w:lang w:val="pt-BR" w:eastAsia="pt-BR" w:bidi="pt-BR"/>
        </w:rPr>
        <w:t>132</w:t>
      </w:r>
    </w:p>
    <w:p>
      <w:pPr>
        <w:pStyle w:val="Style9"/>
        <w:keepNext w:val="0"/>
        <w:keepLines w:val="0"/>
        <w:widowControl w:val="0"/>
        <w:numPr>
          <w:ilvl w:val="0"/>
          <w:numId w:val="23"/>
        </w:numPr>
        <w:shd w:val="clear" w:color="auto" w:fill="auto"/>
        <w:tabs>
          <w:tab w:pos="1249" w:val="left"/>
        </w:tabs>
        <w:bidi w:val="0"/>
        <w:spacing w:before="0" w:after="200" w:line="259" w:lineRule="auto"/>
        <w:ind w:left="1240" w:right="0" w:hanging="500"/>
        <w:rPr>
          <w:sz w:val="18"/>
          <w:szCs w:val="18"/>
        </w:rPr>
      </w:pPr>
      <w:r>
        <w:rPr>
          <w:b/>
          <w:bCs/>
          <w:color w:val="000000"/>
          <w:spacing w:val="0"/>
          <w:w w:val="100"/>
          <w:position w:val="0"/>
          <w:sz w:val="18"/>
          <w:szCs w:val="18"/>
          <w:shd w:val="clear" w:color="auto" w:fill="auto"/>
          <w:lang w:val="pt-BR" w:eastAsia="pt-BR" w:bidi="pt-BR"/>
        </w:rPr>
        <w:t xml:space="preserve">Condições de relatórios: </w:t>
      </w:r>
      <w:r>
        <w:rPr>
          <w:color w:val="000000"/>
          <w:spacing w:val="0"/>
          <w:w w:val="100"/>
          <w:position w:val="0"/>
          <w:sz w:val="18"/>
          <w:szCs w:val="18"/>
          <w:shd w:val="clear" w:color="auto" w:fill="auto"/>
          <w:lang w:val="pt-BR" w:eastAsia="pt-BR" w:bidi="pt-BR"/>
        </w:rPr>
        <w:t>A elaboração de relatórios periódicos para a imigração ou outras autoridades (por exemplo, a polícia) pode ser uma condição imposta a determinados solicitantes de refúgio durante o procedimento de determinação da condição de refugiado. Tal relatório pode ser periódico, ou agendado perto das audiências de refúgio e/ou outros compromissos oficiais. Os relatórios também podem ser feitos para ONGs ou contratantes do setor privado responsáveis pela supervisão comunitária (ver vii).</w:t>
      </w:r>
    </w:p>
    <w:p>
      <w:pPr>
        <w:pStyle w:val="Style9"/>
        <w:keepNext w:val="0"/>
        <w:keepLines w:val="0"/>
        <w:widowControl w:val="0"/>
        <w:shd w:val="clear" w:color="auto" w:fill="auto"/>
        <w:bidi w:val="0"/>
        <w:spacing w:before="0" w:after="400" w:line="271" w:lineRule="auto"/>
        <w:ind w:left="1240" w:right="0" w:firstLine="0"/>
        <w:rPr>
          <w:sz w:val="18"/>
          <w:szCs w:val="18"/>
        </w:rPr>
      </w:pPr>
      <w:r>
        <w:rPr>
          <w:b/>
          <w:bCs/>
          <w:color w:val="000000"/>
          <w:spacing w:val="0"/>
          <w:w w:val="100"/>
          <w:position w:val="0"/>
          <w:sz w:val="18"/>
          <w:szCs w:val="18"/>
          <w:shd w:val="clear" w:color="auto" w:fill="auto"/>
          <w:lang w:val="pt-BR" w:eastAsia="pt-BR" w:bidi="pt-BR"/>
        </w:rPr>
        <w:t xml:space="preserve">No entanto, condições excessivamente onerosas de elaboração de relatórios </w:t>
      </w:r>
      <w:r>
        <w:rPr>
          <w:color w:val="000000"/>
          <w:spacing w:val="0"/>
          <w:w w:val="100"/>
          <w:position w:val="0"/>
          <w:sz w:val="18"/>
          <w:szCs w:val="18"/>
          <w:shd w:val="clear" w:color="auto" w:fill="auto"/>
          <w:lang w:val="pt-BR" w:eastAsia="pt-BR" w:bidi="pt-BR"/>
        </w:rPr>
        <w:t xml:space="preserve">podem conduzir à não cooperação, e podem levar indivíduos que inicialmente queiram cooperar a não o fazer. Relatórios que, por exemplo, requerem que um indivíduo e/ou sua família façam viagens de longas distâncias e/ou às suas próprias custas podem levar à não cooperação pela inabilidade de atender às condições, e podem injustamente discriminar com base na posição econômica. </w:t>
      </w:r>
      <w:r>
        <w:rPr>
          <w:color w:val="000000"/>
          <w:spacing w:val="0"/>
          <w:w w:val="100"/>
          <w:position w:val="0"/>
          <w:sz w:val="18"/>
          <w:szCs w:val="18"/>
          <w:shd w:val="clear" w:color="auto" w:fill="auto"/>
          <w:vertAlign w:val="superscript"/>
          <w:lang w:val="pt-BR" w:eastAsia="pt-BR" w:bidi="pt-BR"/>
        </w:rPr>
        <w:t>133</w:t>
      </w:r>
      <w:r>
        <w:br w:type="page"/>
      </w:r>
    </w:p>
    <w:p>
      <w:pPr>
        <w:widowControl w:val="0"/>
        <w:spacing w:line="14" w:lineRule="exact"/>
      </w:pPr>
      <w:r>
        <w:drawing>
          <wp:anchor distT="0" distB="295910" distL="114300" distR="114300" simplePos="0" relativeHeight="125829453" behindDoc="0" locked="0" layoutInCell="1" allowOverlap="1">
            <wp:simplePos x="0" y="0"/>
            <wp:positionH relativeFrom="page">
              <wp:posOffset>717550</wp:posOffset>
            </wp:positionH>
            <wp:positionV relativeFrom="paragraph">
              <wp:posOffset>8890</wp:posOffset>
            </wp:positionV>
            <wp:extent cx="5334000" cy="292735"/>
            <wp:wrapTopAndBottom/>
            <wp:docPr id="159" name="Shape 159"/>
            <a:graphic xmlns:a="http://schemas.openxmlformats.org/drawingml/2006/main">
              <a:graphicData uri="http://schemas.openxmlformats.org/drawingml/2006/picture">
                <pic:pic xmlns:pic="http://schemas.openxmlformats.org/drawingml/2006/picture">
                  <pic:nvPicPr>
                    <pic:cNvPr id="160" name="Picture box 160"/>
                    <pic:cNvPicPr/>
                  </pic:nvPicPr>
                  <pic:blipFill>
                    <a:blip r:embed="rId127"/>
                    <a:stretch/>
                  </pic:blipFill>
                  <pic:spPr>
                    <a:xfrm>
                      <a:ext cx="5334000" cy="292735"/>
                    </a:xfrm>
                    <a:prstGeom prst="rect"/>
                  </pic:spPr>
                </pic:pic>
              </a:graphicData>
            </a:graphic>
          </wp:anchor>
        </w:drawing>
      </w:r>
    </w:p>
    <w:p>
      <w:pPr>
        <w:pStyle w:val="Style9"/>
        <w:keepNext w:val="0"/>
        <w:keepLines w:val="0"/>
        <w:widowControl w:val="0"/>
        <w:shd w:val="clear" w:color="auto" w:fill="auto"/>
        <w:bidi w:val="0"/>
        <w:spacing w:before="0" w:after="200" w:line="257" w:lineRule="auto"/>
        <w:ind w:left="1060" w:right="200" w:firstLine="0"/>
        <w:rPr>
          <w:sz w:val="18"/>
          <w:szCs w:val="18"/>
        </w:rPr>
      </w:pPr>
      <w:r>
        <w:rPr>
          <w:b/>
          <w:bCs/>
          <w:color w:val="000000"/>
          <w:spacing w:val="0"/>
          <w:w w:val="100"/>
          <w:position w:val="0"/>
          <w:sz w:val="18"/>
          <w:szCs w:val="18"/>
          <w:shd w:val="clear" w:color="auto" w:fill="auto"/>
          <w:lang w:val="pt-BR" w:eastAsia="pt-BR" w:bidi="pt-BR"/>
        </w:rPr>
        <w:t xml:space="preserve">A frequência das obrigações de produzir relatórios seriam ser reduzidas com o tempo </w:t>
      </w:r>
      <w:r>
        <w:rPr>
          <w:color w:val="000000"/>
          <w:spacing w:val="0"/>
          <w:w w:val="100"/>
          <w:position w:val="0"/>
          <w:sz w:val="18"/>
          <w:szCs w:val="18"/>
          <w:shd w:val="clear" w:color="auto" w:fill="auto"/>
          <w:lang w:val="pt-BR" w:eastAsia="pt-BR" w:bidi="pt-BR"/>
        </w:rPr>
        <w:t>- seja automaticamente ou mediante solicitação - para garantir que quaisquer condições impostas continuem a atender aos testes de necessidade, razoabilidade e proporcionalidade. Qualquer aumento das condições de relatórios ou outras restrições adicionais necessitariam ser proporcionais ao objetivo seguido, e ser baseadas em um objetivo e avaliação individual de um aumentado risco de fuga, por exemplo.</w:t>
      </w:r>
    </w:p>
    <w:p>
      <w:pPr>
        <w:pStyle w:val="Style9"/>
        <w:keepNext w:val="0"/>
        <w:keepLines w:val="0"/>
        <w:widowControl w:val="0"/>
        <w:numPr>
          <w:ilvl w:val="0"/>
          <w:numId w:val="23"/>
        </w:numPr>
        <w:shd w:val="clear" w:color="auto" w:fill="auto"/>
        <w:tabs>
          <w:tab w:pos="1059" w:val="left"/>
        </w:tabs>
        <w:bidi w:val="0"/>
        <w:spacing w:before="0" w:after="200" w:line="257" w:lineRule="auto"/>
        <w:ind w:left="1060" w:right="200" w:hanging="500"/>
        <w:rPr>
          <w:sz w:val="18"/>
          <w:szCs w:val="18"/>
        </w:rPr>
      </w:pPr>
      <w:r>
        <w:rPr>
          <w:b/>
          <w:bCs/>
          <w:color w:val="000000"/>
          <w:spacing w:val="0"/>
          <w:w w:val="100"/>
          <w:position w:val="0"/>
          <w:sz w:val="18"/>
          <w:szCs w:val="18"/>
          <w:shd w:val="clear" w:color="auto" w:fill="auto"/>
          <w:lang w:val="pt-BR" w:eastAsia="pt-BR" w:bidi="pt-BR"/>
        </w:rPr>
        <w:t xml:space="preserve">Residência designada: </w:t>
      </w:r>
      <w:r>
        <w:rPr>
          <w:color w:val="000000"/>
          <w:spacing w:val="0"/>
          <w:w w:val="100"/>
          <w:position w:val="0"/>
          <w:sz w:val="18"/>
          <w:szCs w:val="18"/>
          <w:shd w:val="clear" w:color="auto" w:fill="auto"/>
          <w:lang w:val="pt-BR" w:eastAsia="pt-BR" w:bidi="pt-BR"/>
        </w:rPr>
        <w:t xml:space="preserve">Solicitantes de refúgio podem ser liberados sob a condição de que residam em um endereço específico ou em uma região administrativa particular até que seu status seja determinado. Também pode ser pedido que solicitantes de refúgio obtenham aprovação prévia se desejarem se mudar para fora da região administrativa designada; ou informem as autoridades se mudarem de endereço dentro da mesma região administrativa. Esforços devem ser feitos para aprovar residências que facilitem a reunião familiar ou a proximidade de parentes, </w:t>
      </w:r>
      <w:r>
        <w:rPr>
          <w:color w:val="000000"/>
          <w:spacing w:val="0"/>
          <w:w w:val="100"/>
          <w:position w:val="0"/>
          <w:sz w:val="18"/>
          <w:szCs w:val="18"/>
          <w:shd w:val="clear" w:color="auto" w:fill="auto"/>
          <w:vertAlign w:val="superscript"/>
          <w:lang w:val="pt-BR" w:eastAsia="pt-BR" w:bidi="pt-BR"/>
        </w:rPr>
        <w:t>134</w:t>
      </w:r>
      <w:r>
        <w:rPr>
          <w:color w:val="000000"/>
          <w:spacing w:val="0"/>
          <w:w w:val="100"/>
          <w:position w:val="0"/>
          <w:sz w:val="18"/>
          <w:szCs w:val="18"/>
          <w:shd w:val="clear" w:color="auto" w:fill="auto"/>
          <w:lang w:val="pt-BR" w:eastAsia="pt-BR" w:bidi="pt-BR"/>
        </w:rPr>
        <w:t xml:space="preserve"> e/ou outras redes de suporte. Condições de residência também podem envolver residir em uma instalação de acolhimento a refugiados designada, sujeita às regras destes estabelecimentos (ver iv).</w:t>
      </w:r>
    </w:p>
    <w:p>
      <w:pPr>
        <w:pStyle w:val="Style9"/>
        <w:keepNext w:val="0"/>
        <w:keepLines w:val="0"/>
        <w:widowControl w:val="0"/>
        <w:numPr>
          <w:ilvl w:val="0"/>
          <w:numId w:val="23"/>
        </w:numPr>
        <w:shd w:val="clear" w:color="auto" w:fill="auto"/>
        <w:tabs>
          <w:tab w:pos="1059" w:val="left"/>
        </w:tabs>
        <w:bidi w:val="0"/>
        <w:spacing w:before="0" w:after="200" w:line="240" w:lineRule="auto"/>
        <w:ind w:left="1060" w:right="200" w:hanging="500"/>
        <w:rPr>
          <w:sz w:val="18"/>
          <w:szCs w:val="18"/>
        </w:rPr>
      </w:pPr>
      <w:r>
        <w:rPr>
          <w:b/>
          <w:bCs/>
          <w:color w:val="000000"/>
          <w:spacing w:val="0"/>
          <w:w w:val="100"/>
          <w:position w:val="0"/>
          <w:sz w:val="18"/>
          <w:szCs w:val="18"/>
          <w:shd w:val="clear" w:color="auto" w:fill="auto"/>
          <w:lang w:val="pt-BR" w:eastAsia="pt-BR" w:bidi="pt-BR"/>
        </w:rPr>
        <w:t xml:space="preserve">Residência em centros de recepção ou refúgio abertos ou semiabertos: </w:t>
      </w:r>
      <w:r>
        <w:rPr>
          <w:color w:val="000000"/>
          <w:spacing w:val="0"/>
          <w:w w:val="100"/>
          <w:position w:val="0"/>
          <w:sz w:val="18"/>
          <w:szCs w:val="18"/>
          <w:shd w:val="clear" w:color="auto" w:fill="auto"/>
          <w:lang w:val="pt-BR" w:eastAsia="pt-BR" w:bidi="pt-BR"/>
        </w:rPr>
        <w:t>Liberação para centros de recepção ou refúgio abertos ou semiabertos com a condição de residir naquele endereço é uma outra forma de residência direcionada (ver iii acima). Centros semi- abertos podem impor algumas regras e regulamentos para a boa administração do centro, como toques de recolher e/ou controle de entradas e saídas. A liberdade de movimento geral dentro e fora do centro deveria, no entanto, ser observada para garantir que isto não se torne uma forma de detenção.</w:t>
      </w:r>
    </w:p>
    <w:p>
      <w:pPr>
        <w:pStyle w:val="Style9"/>
        <w:keepNext w:val="0"/>
        <w:keepLines w:val="0"/>
        <w:widowControl w:val="0"/>
        <w:numPr>
          <w:ilvl w:val="0"/>
          <w:numId w:val="23"/>
        </w:numPr>
        <w:shd w:val="clear" w:color="auto" w:fill="auto"/>
        <w:tabs>
          <w:tab w:pos="1059" w:val="left"/>
        </w:tabs>
        <w:bidi w:val="0"/>
        <w:spacing w:before="0" w:after="200" w:line="233" w:lineRule="auto"/>
        <w:ind w:left="1060" w:right="200" w:hanging="500"/>
        <w:rPr>
          <w:sz w:val="18"/>
          <w:szCs w:val="18"/>
        </w:rPr>
        <w:sectPr>
          <w:footerReference w:type="default" r:id="rId129"/>
          <w:footerReference w:type="even" r:id="rId130"/>
          <w:footerReference w:type="first" r:id="rId131"/>
          <w:footnotePr>
            <w:pos w:val="pageBottom"/>
            <w:numFmt w:val="decimal"/>
            <w:numRestart w:val="continuous"/>
          </w:footnotePr>
          <w:pgSz w:w="9619" w:h="11574"/>
          <w:pgMar w:top="1279" w:left="1577" w:right="1078" w:bottom="558" w:header="0" w:footer="3" w:gutter="0"/>
          <w:pgNumType w:start="41"/>
          <w:cols w:space="720"/>
          <w:noEndnote/>
          <w:titlePg/>
          <w:rtlGutter w:val="0"/>
          <w:docGrid w:linePitch="360"/>
        </w:sectPr>
      </w:pPr>
      <w:r>
        <w:rPr>
          <w:b/>
          <w:bCs/>
          <w:color w:val="000000"/>
          <w:spacing w:val="0"/>
          <w:w w:val="100"/>
          <w:position w:val="0"/>
          <w:sz w:val="18"/>
          <w:szCs w:val="18"/>
          <w:shd w:val="clear" w:color="auto" w:fill="auto"/>
          <w:lang w:val="pt-BR" w:eastAsia="pt-BR" w:bidi="pt-BR"/>
        </w:rPr>
        <w:t xml:space="preserve">Provisão de um fiador: </w:t>
      </w:r>
      <w:r>
        <w:rPr>
          <w:color w:val="000000"/>
          <w:spacing w:val="0"/>
          <w:w w:val="100"/>
          <w:position w:val="0"/>
          <w:sz w:val="18"/>
          <w:szCs w:val="18"/>
          <w:shd w:val="clear" w:color="auto" w:fill="auto"/>
          <w:lang w:val="pt-BR" w:eastAsia="pt-BR" w:bidi="pt-BR"/>
        </w:rPr>
        <w:t>Outro arranjo alternativo é que solicitantes de refúgio tenham um fiador que seria responsável por garantir sua presença em compromissos e audiências oficiais, ou para então reportar como especificado em qualquer condição de liberação. O não comparecimento pode levar a uma sanção - provavelmente o confisco de uma quantia em dinheiro - que será cobrada do fiador. O fiador pode ser, por exemplo, um membro da família, ONG ou grupo comunitário.</w:t>
      </w:r>
    </w:p>
    <w:p>
      <w:pPr>
        <w:widowControl w:val="0"/>
        <w:spacing w:line="14" w:lineRule="exact"/>
      </w:pPr>
      <w:r>
        <w:drawing>
          <wp:anchor distT="0" distB="295910" distL="114300" distR="114300" simplePos="0" relativeHeight="125829454" behindDoc="0" locked="0" layoutInCell="1" allowOverlap="1">
            <wp:simplePos x="0" y="0"/>
            <wp:positionH relativeFrom="page">
              <wp:posOffset>717550</wp:posOffset>
            </wp:positionH>
            <wp:positionV relativeFrom="paragraph">
              <wp:posOffset>8890</wp:posOffset>
            </wp:positionV>
            <wp:extent cx="5334000" cy="292735"/>
            <wp:wrapTopAndBottom/>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132"/>
                    <a:stretch/>
                  </pic:blipFill>
                  <pic:spPr>
                    <a:xfrm>
                      <a:ext cx="5334000" cy="292735"/>
                    </a:xfrm>
                    <a:prstGeom prst="rect"/>
                  </pic:spPr>
                </pic:pic>
              </a:graphicData>
            </a:graphic>
          </wp:anchor>
        </w:drawing>
      </w:r>
    </w:p>
    <w:p>
      <w:pPr>
        <w:pStyle w:val="Style9"/>
        <w:keepNext w:val="0"/>
        <w:keepLines w:val="0"/>
        <w:widowControl w:val="0"/>
        <w:shd w:val="clear" w:color="auto" w:fill="auto"/>
        <w:bidi w:val="0"/>
        <w:spacing w:before="0" w:after="200" w:line="257" w:lineRule="auto"/>
        <w:ind w:left="1240" w:right="0" w:hanging="500"/>
        <w:rPr>
          <w:sz w:val="18"/>
          <w:szCs w:val="18"/>
        </w:rPr>
      </w:pPr>
      <w:r>
        <w:rPr>
          <w:color w:val="000000"/>
          <w:spacing w:val="0"/>
          <w:w w:val="100"/>
          <w:position w:val="0"/>
          <w:sz w:val="18"/>
          <w:szCs w:val="18"/>
          <w:shd w:val="clear" w:color="auto" w:fill="auto"/>
          <w:lang w:val="pt-BR" w:eastAsia="pt-BR" w:bidi="pt-BR"/>
        </w:rPr>
        <w:t xml:space="preserve">(vi) </w:t>
      </w:r>
      <w:r>
        <w:rPr>
          <w:b/>
          <w:bCs/>
          <w:color w:val="000000"/>
          <w:spacing w:val="0"/>
          <w:w w:val="100"/>
          <w:position w:val="0"/>
          <w:sz w:val="18"/>
          <w:szCs w:val="18"/>
          <w:shd w:val="clear" w:color="auto" w:fill="auto"/>
          <w:lang w:val="pt-BR" w:eastAsia="pt-BR" w:bidi="pt-BR"/>
        </w:rPr>
        <w:t xml:space="preserve">Liberação mediante pagamento de fiança: </w:t>
      </w:r>
      <w:r>
        <w:rPr>
          <w:color w:val="000000"/>
          <w:spacing w:val="0"/>
          <w:w w:val="100"/>
          <w:position w:val="0"/>
          <w:sz w:val="18"/>
          <w:szCs w:val="18"/>
          <w:shd w:val="clear" w:color="auto" w:fill="auto"/>
          <w:lang w:val="pt-BR" w:eastAsia="pt-BR" w:bidi="pt-BR"/>
        </w:rPr>
        <w:t>Esta alternativa permite que solicitantes de refúgio já em detenção solicitem sua liberação mediante pagamento de fiança. Qualquer uma das condições mencionadas acima (ii)-(v) pode ser imposta. Para que a fiança esteja genuinamente disponível para solicitantes de refúgio, audiências de fiança devem ser preferencialmente automáticas. Alternativamente, solicitantes de refúgio devem ser informados sobre a disponibilidade da fiança, que necessita ser acessível e eficaz. O acesso ao aconselhamento legal é um importante componente para tornar a fiança acessível. A quantia da fiança estabelecida deve ser razoável tendo em vista a situação particular dos solicitantes de refúgio, e não deveria ser tão alta para tornar os sistemas de fiança meramente teóricos.</w:t>
      </w:r>
    </w:p>
    <w:p>
      <w:pPr>
        <w:pStyle w:val="Style9"/>
        <w:keepNext w:val="0"/>
        <w:keepLines w:val="0"/>
        <w:widowControl w:val="0"/>
        <w:shd w:val="clear" w:color="auto" w:fill="auto"/>
        <w:bidi w:val="0"/>
        <w:spacing w:before="0" w:after="420" w:line="254" w:lineRule="auto"/>
        <w:ind w:left="1240" w:right="0" w:firstLine="0"/>
        <w:rPr>
          <w:sz w:val="18"/>
          <w:szCs w:val="18"/>
        </w:rPr>
      </w:pPr>
      <w:r>
        <w:rPr>
          <w:color w:val="000000"/>
          <w:spacing w:val="0"/>
          <w:w w:val="100"/>
          <w:position w:val="0"/>
          <w:sz w:val="18"/>
          <w:szCs w:val="18"/>
          <w:shd w:val="clear" w:color="auto" w:fill="auto"/>
          <w:lang w:val="pt-BR" w:eastAsia="pt-BR" w:bidi="pt-BR"/>
        </w:rPr>
        <w:t>Sistemas de fiança ou fiador tendem a discriminar pessoas com fundos limitados, ou aqueles que não possuem conexões anteriores com a comunidade. Como consequência, quando sistemas de fiança ou fiador existem, os governos são encorajados a explorar opções que não exigem que solicitantes de refúgio entreguem qualquer quantia em dinheiro. Eles podem, por exemplo, ser afiançados por uma ONG- seja pela atuação da ONG como um fiador (ver v acima) - ou por meio de um acordo com o governo.</w:t>
      </w:r>
      <w:r>
        <w:rPr>
          <w:color w:val="000000"/>
          <w:spacing w:val="0"/>
          <w:w w:val="100"/>
          <w:position w:val="0"/>
          <w:sz w:val="18"/>
          <w:szCs w:val="18"/>
          <w:shd w:val="clear" w:color="auto" w:fill="auto"/>
          <w:vertAlign w:val="superscript"/>
          <w:lang w:val="pt-BR" w:eastAsia="pt-BR" w:bidi="pt-BR"/>
        </w:rPr>
        <w:t>135</w:t>
      </w:r>
      <w:r>
        <w:rPr>
          <w:color w:val="000000"/>
          <w:spacing w:val="0"/>
          <w:w w:val="100"/>
          <w:position w:val="0"/>
          <w:sz w:val="18"/>
          <w:szCs w:val="18"/>
          <w:shd w:val="clear" w:color="auto" w:fill="auto"/>
          <w:lang w:val="pt-BR" w:eastAsia="pt-BR" w:bidi="pt-BR"/>
        </w:rPr>
        <w:t xml:space="preserve"> Salvaguardas contra abuso e/ou exploração, como inspeção ou fiscalização, também devem estar em vigor nesses sistemas envolvendo ONGs e outros. Em todos os casos, o que realmente deve ser avaliado é se o pagamento de fiança ou a designação de um fiador são realmente necessários para assegurar o cumprimento do caso individual. Exigir sistematicamente que solicitantes de refúgio paguem fiança ou que nomeiem um fiador, sendo que a falha em fazê-lo pode resultar em detenção (ou em sua continuação) sugere que o sistema é arbitrário e não adaptado às circunstâncias individuais.</w:t>
      </w:r>
    </w:p>
    <w:p>
      <w:pPr>
        <w:pStyle w:val="Style9"/>
        <w:keepNext w:val="0"/>
        <w:keepLines w:val="0"/>
        <w:widowControl w:val="0"/>
        <w:shd w:val="clear" w:color="auto" w:fill="auto"/>
        <w:bidi w:val="0"/>
        <w:spacing w:before="0" w:after="320" w:line="276" w:lineRule="auto"/>
        <w:ind w:left="1240" w:right="0" w:hanging="500"/>
      </w:pPr>
      <w:r>
        <w:rPr>
          <w:color w:val="000000"/>
          <w:spacing w:val="0"/>
          <w:w w:val="100"/>
          <w:position w:val="0"/>
          <w:shd w:val="clear" w:color="auto" w:fill="auto"/>
          <w:lang w:val="pt-BR" w:eastAsia="pt-BR" w:bidi="pt-BR"/>
        </w:rPr>
        <w:t xml:space="preserve">(vii) </w:t>
      </w:r>
      <w:r>
        <w:rPr>
          <w:b/>
          <w:bCs/>
          <w:color w:val="000000"/>
          <w:spacing w:val="0"/>
          <w:w w:val="100"/>
          <w:position w:val="0"/>
          <w:shd w:val="clear" w:color="auto" w:fill="auto"/>
          <w:lang w:val="pt-BR" w:eastAsia="pt-BR" w:bidi="pt-BR"/>
        </w:rPr>
        <w:t xml:space="preserve">Arranjos de supervisão comunitária: </w:t>
      </w:r>
      <w:r>
        <w:rPr>
          <w:color w:val="000000"/>
          <w:spacing w:val="0"/>
          <w:w w:val="100"/>
          <w:position w:val="0"/>
          <w:shd w:val="clear" w:color="auto" w:fill="auto"/>
          <w:lang w:val="pt-BR" w:eastAsia="pt-BR" w:bidi="pt-BR"/>
        </w:rPr>
        <w:t>Arranjos de supervisão comunitária referem-se a uma variedade de práticas nas quais indivíduos e famílias são liberados na comunidade, com um grau de suporte e orientação (isto é, “supervisão”). Arranjos de suporte podem incluir ajuda em encontrar acomodação local, escolas, ou trabalho; ou em outros casos, o fornecimento direto de bens, pagamentos de assistência social, ou outros serviços. O aspecto da “supervisão” pode ocorrer em instalações de recepção ou refúgio abertas ou semiabertas, ou em escritórios do provedor de serviços relevante, enquanto o indivíduo vive livremente na</w:t>
      </w:r>
    </w:p>
    <w:p>
      <w:pPr>
        <w:pStyle w:val="Style9"/>
        <w:keepNext w:val="0"/>
        <w:keepLines w:val="0"/>
        <w:widowControl w:val="0"/>
        <w:shd w:val="clear" w:color="auto" w:fill="auto"/>
        <w:bidi w:val="0"/>
        <w:spacing w:before="0" w:after="0" w:line="276" w:lineRule="auto"/>
        <w:ind w:left="680" w:right="0" w:firstLine="0"/>
        <w:jc w:val="left"/>
      </w:pPr>
      <w:r>
        <w:rPr>
          <w:color w:val="000000"/>
          <w:spacing w:val="0"/>
          <w:w w:val="100"/>
          <w:position w:val="0"/>
          <w:shd w:val="clear" w:color="auto" w:fill="auto"/>
          <w:lang w:val="pt-BR" w:eastAsia="pt-BR" w:bidi="pt-BR"/>
        </w:rPr>
        <w:t>comunidade. A supervisão pode ser uma condição da liberação do</w:t>
      </w:r>
    </w:p>
    <w:p>
      <w:pPr>
        <w:pStyle w:val="Style9"/>
        <w:keepNext w:val="0"/>
        <w:keepLines w:val="0"/>
        <w:widowControl w:val="0"/>
        <w:shd w:val="clear" w:color="auto" w:fill="auto"/>
        <w:bidi w:val="0"/>
        <w:spacing w:before="0" w:after="0" w:line="276" w:lineRule="auto"/>
        <w:ind w:left="680" w:right="0" w:firstLine="0"/>
        <w:jc w:val="left"/>
      </w:pPr>
      <w:r>
        <w:rPr>
          <w:color w:val="000000"/>
          <w:spacing w:val="0"/>
          <w:w w:val="100"/>
          <w:position w:val="0"/>
          <w:shd w:val="clear" w:color="auto" w:fill="auto"/>
          <w:lang w:val="pt-BR" w:eastAsia="pt-BR" w:bidi="pt-BR"/>
        </w:rPr>
        <w:t>solicitante de refúgio e pode envolver relatos diretos para o provedor de</w:t>
      </w:r>
    </w:p>
    <w:p>
      <w:pPr>
        <w:pStyle w:val="Style9"/>
        <w:keepNext w:val="0"/>
        <w:keepLines w:val="0"/>
        <w:widowControl w:val="0"/>
        <w:shd w:val="clear" w:color="auto" w:fill="auto"/>
        <w:bidi w:val="0"/>
        <w:spacing w:before="0" w:after="0" w:line="276" w:lineRule="auto"/>
        <w:ind w:left="680" w:right="0" w:firstLine="0"/>
        <w:jc w:val="left"/>
      </w:pPr>
      <w:r>
        <w:rPr>
          <w:color w:val="000000"/>
          <w:spacing w:val="0"/>
          <w:w w:val="100"/>
          <w:position w:val="0"/>
          <w:shd w:val="clear" w:color="auto" w:fill="auto"/>
          <w:lang w:val="pt-BR" w:eastAsia="pt-BR" w:bidi="pt-BR"/>
        </w:rPr>
        <w:t>serviços, ou alternativamente, para a imigração ou outras autoridades</w:t>
      </w:r>
    </w:p>
    <w:p>
      <w:pPr>
        <w:pStyle w:val="Style9"/>
        <w:keepNext w:val="0"/>
        <w:keepLines w:val="0"/>
        <w:widowControl w:val="0"/>
        <w:shd w:val="clear" w:color="auto" w:fill="auto"/>
        <w:bidi w:val="0"/>
        <w:spacing w:before="0" w:after="200" w:line="276" w:lineRule="auto"/>
        <w:ind w:left="680" w:right="0" w:firstLine="0"/>
        <w:jc w:val="left"/>
      </w:pPr>
      <w:r>
        <w:rPr>
          <w:color w:val="000000"/>
          <w:spacing w:val="0"/>
          <w:w w:val="100"/>
          <w:position w:val="0"/>
          <w:shd w:val="clear" w:color="auto" w:fill="auto"/>
          <w:lang w:val="pt-BR" w:eastAsia="pt-BR" w:bidi="pt-BR"/>
        </w:rPr>
        <w:t>relevantes, separadamente (ver ii).</w:t>
      </w:r>
    </w:p>
    <w:p>
      <w:pPr>
        <w:pStyle w:val="Style9"/>
        <w:keepNext w:val="0"/>
        <w:keepLines w:val="0"/>
        <w:widowControl w:val="0"/>
        <w:shd w:val="clear" w:color="auto" w:fill="auto"/>
        <w:bidi w:val="0"/>
        <w:spacing w:before="0" w:after="320" w:line="259" w:lineRule="auto"/>
        <w:ind w:left="1240" w:right="0" w:firstLine="0"/>
        <w:rPr>
          <w:sz w:val="18"/>
          <w:szCs w:val="18"/>
        </w:rPr>
      </w:pPr>
      <w:r>
        <w:rPr>
          <w:color w:val="000000"/>
          <w:spacing w:val="0"/>
          <w:w w:val="100"/>
          <w:position w:val="0"/>
          <w:sz w:val="18"/>
          <w:szCs w:val="18"/>
          <w:shd w:val="clear" w:color="auto" w:fill="auto"/>
          <w:lang w:val="pt-BR" w:eastAsia="pt-BR" w:bidi="pt-BR"/>
        </w:rPr>
        <w:t>A supervisão também pode ser opcional, tal que indivíduos sejam informados sobre os serviços disponíveis a eles sem nenhuma obrigação de participar. A supervisão comunitária também pode envolver gestão de caso (ver próximo).</w:t>
      </w:r>
    </w:p>
    <w:p>
      <w:pPr>
        <w:pStyle w:val="Style41"/>
        <w:keepNext/>
        <w:keepLines/>
        <w:widowControl w:val="0"/>
        <w:shd w:val="clear" w:color="auto" w:fill="auto"/>
        <w:bidi w:val="0"/>
        <w:spacing w:before="0" w:after="260" w:line="262" w:lineRule="auto"/>
        <w:ind w:left="740" w:right="0" w:firstLine="0"/>
        <w:jc w:val="left"/>
      </w:pPr>
      <w:bookmarkStart w:id="24" w:name="bookmark24"/>
      <w:r>
        <w:rPr>
          <w:spacing w:val="0"/>
          <w:w w:val="100"/>
          <w:position w:val="0"/>
          <w:shd w:val="clear" w:color="auto" w:fill="auto"/>
          <w:lang w:val="pt-BR" w:eastAsia="pt-BR" w:bidi="pt-BR"/>
        </w:rPr>
        <w:t>Medidas Complementares e outras considerações</w:t>
      </w:r>
      <w:bookmarkEnd w:id="24"/>
    </w:p>
    <w:p>
      <w:pPr>
        <w:pStyle w:val="Style55"/>
        <w:keepNext/>
        <w:keepLines/>
        <w:widowControl w:val="0"/>
        <w:shd w:val="clear" w:color="auto" w:fill="auto"/>
        <w:bidi w:val="0"/>
        <w:spacing w:before="0" w:line="259" w:lineRule="auto"/>
        <w:ind w:left="740" w:right="0" w:firstLine="0"/>
        <w:jc w:val="both"/>
      </w:pPr>
      <w:bookmarkStart w:id="25" w:name="bookmark25"/>
      <w:r>
        <w:rPr>
          <w:color w:val="000000"/>
          <w:spacing w:val="0"/>
          <w:w w:val="100"/>
          <w:position w:val="0"/>
          <w:shd w:val="clear" w:color="auto" w:fill="auto"/>
          <w:lang w:val="pt-BR" w:eastAsia="pt-BR" w:bidi="pt-BR"/>
        </w:rPr>
        <w:t>Gestão de caso</w:t>
      </w:r>
      <w:bookmarkEnd w:id="25"/>
    </w:p>
    <w:p>
      <w:pPr>
        <w:pStyle w:val="Style9"/>
        <w:keepNext w:val="0"/>
        <w:keepLines w:val="0"/>
        <w:widowControl w:val="0"/>
        <w:shd w:val="clear" w:color="auto" w:fill="auto"/>
        <w:bidi w:val="0"/>
        <w:spacing w:before="0" w:after="0" w:line="276" w:lineRule="auto"/>
        <w:ind w:left="740" w:right="0" w:firstLine="0"/>
      </w:pPr>
      <w:r>
        <w:rPr>
          <w:b/>
          <w:bCs/>
          <w:color w:val="000000"/>
          <w:spacing w:val="0"/>
          <w:w w:val="100"/>
          <w:position w:val="0"/>
          <w:shd w:val="clear" w:color="auto" w:fill="auto"/>
          <w:lang w:val="pt-BR" w:eastAsia="pt-BR" w:bidi="pt-BR"/>
        </w:rPr>
        <w:t xml:space="preserve">A gestão de casos </w:t>
      </w:r>
      <w:r>
        <w:rPr>
          <w:color w:val="000000"/>
          <w:spacing w:val="0"/>
          <w:w w:val="100"/>
          <w:position w:val="0"/>
          <w:shd w:val="clear" w:color="auto" w:fill="auto"/>
          <w:lang w:val="pt-BR" w:eastAsia="pt-BR" w:bidi="pt-BR"/>
        </w:rPr>
        <w:t>pode ser identificada como um importante componente em</w:t>
      </w:r>
    </w:p>
    <w:p>
      <w:pPr>
        <w:pStyle w:val="Style9"/>
        <w:keepNext w:val="0"/>
        <w:keepLines w:val="0"/>
        <w:widowControl w:val="0"/>
        <w:shd w:val="clear" w:color="auto" w:fill="auto"/>
        <w:bidi w:val="0"/>
        <w:spacing w:before="0" w:after="0" w:line="276" w:lineRule="auto"/>
        <w:ind w:left="740" w:right="0" w:firstLine="0"/>
      </w:pPr>
      <w:r>
        <w:rPr>
          <w:color w:val="000000"/>
          <w:spacing w:val="0"/>
          <w:w w:val="100"/>
          <w:position w:val="0"/>
          <w:shd w:val="clear" w:color="auto" w:fill="auto"/>
          <w:lang w:val="pt-BR" w:eastAsia="pt-BR" w:bidi="pt-BR"/>
        </w:rPr>
        <w:t>vários programas bem sucedidos de alternativas à detenção, e também como um</w:t>
      </w:r>
    </w:p>
    <w:p>
      <w:pPr>
        <w:pStyle w:val="Style9"/>
        <w:keepNext w:val="0"/>
        <w:keepLines w:val="0"/>
        <w:widowControl w:val="0"/>
        <w:shd w:val="clear" w:color="auto" w:fill="auto"/>
        <w:bidi w:val="0"/>
        <w:spacing w:before="0" w:after="0" w:line="276" w:lineRule="auto"/>
        <w:ind w:left="740" w:right="0" w:firstLine="0"/>
      </w:pPr>
      <w:r>
        <w:rPr>
          <w:color w:val="000000"/>
          <w:spacing w:val="0"/>
          <w:w w:val="100"/>
          <w:position w:val="0"/>
          <w:shd w:val="clear" w:color="auto" w:fill="auto"/>
          <w:lang w:val="pt-BR" w:eastAsia="pt-BR" w:bidi="pt-BR"/>
        </w:rPr>
        <w:t>aspecto de bons sistemas de refúgio. A gestão de casos é uma estratégia para</w:t>
      </w:r>
    </w:p>
    <w:p>
      <w:pPr>
        <w:pStyle w:val="Style9"/>
        <w:keepNext w:val="0"/>
        <w:keepLines w:val="0"/>
        <w:widowControl w:val="0"/>
        <w:shd w:val="clear" w:color="auto" w:fill="auto"/>
        <w:bidi w:val="0"/>
        <w:spacing w:before="0" w:after="0" w:line="276" w:lineRule="auto"/>
        <w:ind w:left="740" w:right="0" w:firstLine="0"/>
      </w:pPr>
      <w:r>
        <w:rPr>
          <w:color w:val="000000"/>
          <w:spacing w:val="0"/>
          <w:w w:val="100"/>
          <w:position w:val="0"/>
          <w:shd w:val="clear" w:color="auto" w:fill="auto"/>
          <w:lang w:val="pt-BR" w:eastAsia="pt-BR" w:bidi="pt-BR"/>
        </w:rPr>
        <w:t>apoiar e gerir as solicitações de refúgio de indivíduos enquanto sua solicitação é</w:t>
      </w:r>
    </w:p>
    <w:p>
      <w:pPr>
        <w:pStyle w:val="Style9"/>
        <w:keepNext w:val="0"/>
        <w:keepLines w:val="0"/>
        <w:widowControl w:val="0"/>
        <w:shd w:val="clear" w:color="auto" w:fill="auto"/>
        <w:bidi w:val="0"/>
        <w:spacing w:before="0" w:after="0" w:line="276" w:lineRule="auto"/>
        <w:ind w:left="740" w:right="0" w:firstLine="0"/>
      </w:pPr>
      <w:r>
        <w:rPr>
          <w:color w:val="000000"/>
          <w:spacing w:val="0"/>
          <w:w w:val="100"/>
          <w:position w:val="0"/>
          <w:shd w:val="clear" w:color="auto" w:fill="auto"/>
          <w:lang w:val="pt-BR" w:eastAsia="pt-BR" w:bidi="pt-BR"/>
        </w:rPr>
        <w:t>analisada, com foco em tomadas de decisão informadas, em um procedimento de</w:t>
      </w:r>
    </w:p>
    <w:p>
      <w:pPr>
        <w:pStyle w:val="Style9"/>
        <w:keepNext w:val="0"/>
        <w:keepLines w:val="0"/>
        <w:widowControl w:val="0"/>
        <w:shd w:val="clear" w:color="auto" w:fill="auto"/>
        <w:bidi w:val="0"/>
        <w:spacing w:before="0" w:after="0" w:line="214" w:lineRule="auto"/>
        <w:ind w:left="5620" w:right="0" w:hanging="4880"/>
        <w:jc w:val="left"/>
        <w:rPr>
          <w:sz w:val="12"/>
          <w:szCs w:val="12"/>
        </w:rPr>
      </w:pPr>
      <w:r>
        <w:rPr>
          <w:color w:val="000000"/>
          <w:spacing w:val="0"/>
          <w:w w:val="100"/>
          <w:position w:val="0"/>
          <w:sz w:val="17"/>
          <w:szCs w:val="17"/>
          <w:shd w:val="clear" w:color="auto" w:fill="auto"/>
          <w:lang w:val="pt-BR" w:eastAsia="pt-BR" w:bidi="pt-BR"/>
        </w:rPr>
        <w:t xml:space="preserve">determinação da condição de refugiado justo e célere, além de aperfeiçoados </w:t>
      </w:r>
      <w:r>
        <w:rPr>
          <w:color w:val="000000"/>
          <w:spacing w:val="0"/>
          <w:w w:val="100"/>
          <w:position w:val="0"/>
          <w:sz w:val="12"/>
          <w:szCs w:val="12"/>
          <w:shd w:val="clear" w:color="auto" w:fill="auto"/>
          <w:lang w:val="pt-BR" w:eastAsia="pt-BR" w:bidi="pt-BR"/>
        </w:rPr>
        <w:t>136</w:t>
      </w:r>
    </w:p>
    <w:p>
      <w:pPr>
        <w:pStyle w:val="Style9"/>
        <w:keepNext w:val="0"/>
        <w:keepLines w:val="0"/>
        <w:widowControl w:val="0"/>
        <w:shd w:val="clear" w:color="auto" w:fill="auto"/>
        <w:bidi w:val="0"/>
        <w:spacing w:before="0" w:after="200" w:line="276" w:lineRule="auto"/>
        <w:ind w:left="740" w:right="0" w:firstLine="0"/>
      </w:pPr>
      <w:r>
        <w:rPr>
          <w:color w:val="000000"/>
          <w:spacing w:val="0"/>
          <w:w w:val="100"/>
          <w:position w:val="0"/>
          <w:shd w:val="clear" w:color="auto" w:fill="auto"/>
          <w:lang w:val="pt-BR" w:eastAsia="pt-BR" w:bidi="pt-BR"/>
        </w:rPr>
        <w:t>mecanismos comunitários e de bem estar para os indivíduos.</w:t>
      </w:r>
      <w:r>
        <w:rPr>
          <w:color w:val="000000"/>
          <w:spacing w:val="0"/>
          <w:w w:val="100"/>
          <w:position w:val="0"/>
          <w:shd w:val="clear" w:color="auto" w:fill="auto"/>
          <w:vertAlign w:val="superscript"/>
          <w:lang w:val="pt-BR" w:eastAsia="pt-BR" w:bidi="pt-BR"/>
        </w:rPr>
        <w:t>136</w:t>
      </w:r>
      <w:r>
        <w:rPr>
          <w:color w:val="000000"/>
          <w:spacing w:val="0"/>
          <w:w w:val="100"/>
          <w:position w:val="0"/>
          <w:shd w:val="clear" w:color="auto" w:fill="auto"/>
          <w:lang w:val="pt-BR" w:eastAsia="pt-BR" w:bidi="pt-BR"/>
        </w:rPr>
        <w:t xml:space="preserve"> Tais políticas levam ao envolvimento construtivo com o processo de refúgio e melhorias nas taxas de cooperação.</w:t>
      </w:r>
    </w:p>
    <w:p>
      <w:pPr>
        <w:pStyle w:val="Style9"/>
        <w:keepNext w:val="0"/>
        <w:keepLines w:val="0"/>
        <w:widowControl w:val="0"/>
        <w:shd w:val="clear" w:color="auto" w:fill="auto"/>
        <w:bidi w:val="0"/>
        <w:spacing w:before="0" w:after="200" w:line="262" w:lineRule="auto"/>
        <w:ind w:left="740" w:right="0" w:firstLine="0"/>
        <w:rPr>
          <w:sz w:val="18"/>
          <w:szCs w:val="18"/>
        </w:rPr>
      </w:pPr>
      <w:r>
        <w:rPr>
          <w:b/>
          <w:bCs/>
          <w:color w:val="000000"/>
          <w:spacing w:val="0"/>
          <w:w w:val="100"/>
          <w:position w:val="0"/>
          <w:sz w:val="18"/>
          <w:szCs w:val="18"/>
          <w:shd w:val="clear" w:color="auto" w:fill="auto"/>
          <w:lang w:val="pt-BR" w:eastAsia="pt-BR" w:bidi="pt-BR"/>
        </w:rPr>
        <w:t xml:space="preserve">A gestão de casos </w:t>
      </w:r>
      <w:r>
        <w:rPr>
          <w:color w:val="000000"/>
          <w:spacing w:val="0"/>
          <w:w w:val="100"/>
          <w:position w:val="0"/>
          <w:sz w:val="18"/>
          <w:szCs w:val="18"/>
          <w:shd w:val="clear" w:color="auto" w:fill="auto"/>
          <w:lang w:val="pt-BR" w:eastAsia="pt-BR" w:bidi="pt-BR"/>
        </w:rPr>
        <w:t xml:space="preserve">é parte de um processo integrado, começando em um estágio inicial do processo de refúgio e continuando até que o status de refugiado ou outra permissão legal de permanência seja emitida, ou até que a deportação seja realizada. O conceito determina que um gestor de caso seja atribuído a cada solicitante de refúgio e que esse seja responsável por todo o caso, fornecendo informações e conselhos claros e consistentes sobre o procedimento de refúgio (assim como outros processos de migração e/ou retorno, conforme aplicável), assim como sobre quaisquer condições sobre sua liberação e consequências da não cooperação. A gestão de casos é um processo autônomo, mas foi identificado como um elemento de programas bem sucedidos de alternativa à detenção. Transparência, compartilhamento de informações e boa cooperação entre os atores envolvidos também tende a desenvolver a confiança entre os indivíduos interessados e aumentar as taxas de comprometimento. </w:t>
      </w:r>
      <w:r>
        <w:rPr>
          <w:color w:val="000000"/>
          <w:spacing w:val="0"/>
          <w:w w:val="100"/>
          <w:position w:val="0"/>
          <w:sz w:val="18"/>
          <w:szCs w:val="18"/>
          <w:shd w:val="clear" w:color="auto" w:fill="auto"/>
          <w:vertAlign w:val="superscript"/>
          <w:lang w:val="pt-BR" w:eastAsia="pt-BR" w:bidi="pt-BR"/>
        </w:rPr>
        <w:t>137</w:t>
      </w:r>
      <w:r>
        <w:br w:type="page"/>
      </w:r>
    </w:p>
    <w:p>
      <w:pPr>
        <w:widowControl w:val="0"/>
        <w:spacing w:line="14" w:lineRule="exact"/>
      </w:pPr>
      <w:r>
        <w:drawing>
          <wp:anchor distT="0" distB="295910" distL="114300" distR="114300" simplePos="0" relativeHeight="125829455" behindDoc="0" locked="0" layoutInCell="1" allowOverlap="1">
            <wp:simplePos x="0" y="0"/>
            <wp:positionH relativeFrom="page">
              <wp:posOffset>361315</wp:posOffset>
            </wp:positionH>
            <wp:positionV relativeFrom="paragraph">
              <wp:posOffset>8890</wp:posOffset>
            </wp:positionV>
            <wp:extent cx="5334000" cy="292735"/>
            <wp:wrapTopAndBottom/>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134"/>
                    <a:stretch/>
                  </pic:blipFill>
                  <pic:spPr>
                    <a:xfrm>
                      <a:ext cx="5334000" cy="292735"/>
                    </a:xfrm>
                    <a:prstGeom prst="rect"/>
                  </pic:spPr>
                </pic:pic>
              </a:graphicData>
            </a:graphic>
          </wp:anchor>
        </w:drawing>
      </w:r>
    </w:p>
    <w:p>
      <w:pPr>
        <w:pStyle w:val="Style55"/>
        <w:keepNext/>
        <w:keepLines/>
        <w:widowControl w:val="0"/>
        <w:shd w:val="clear" w:color="auto" w:fill="auto"/>
        <w:bidi w:val="0"/>
        <w:spacing w:before="0" w:line="257" w:lineRule="auto"/>
        <w:ind w:left="180" w:right="0" w:firstLine="0"/>
        <w:jc w:val="both"/>
      </w:pPr>
      <w:bookmarkStart w:id="26" w:name="bookmark26"/>
      <w:r>
        <w:rPr>
          <w:color w:val="000000"/>
          <w:spacing w:val="0"/>
          <w:w w:val="100"/>
          <w:position w:val="0"/>
          <w:shd w:val="clear" w:color="auto" w:fill="auto"/>
          <w:lang w:val="pt-BR" w:eastAsia="pt-BR" w:bidi="pt-BR"/>
        </w:rPr>
        <w:t>Conjuntos de habilidade e personalidades dos funcionários</w:t>
      </w:r>
      <w:bookmarkEnd w:id="26"/>
    </w:p>
    <w:p>
      <w:pPr>
        <w:pStyle w:val="Style9"/>
        <w:keepNext w:val="0"/>
        <w:keepLines w:val="0"/>
        <w:widowControl w:val="0"/>
        <w:shd w:val="clear" w:color="auto" w:fill="auto"/>
        <w:bidi w:val="0"/>
        <w:spacing w:before="0" w:after="420" w:line="257" w:lineRule="auto"/>
        <w:ind w:left="180" w:right="580" w:firstLine="0"/>
        <w:rPr>
          <w:sz w:val="18"/>
          <w:szCs w:val="18"/>
        </w:rPr>
      </w:pPr>
      <w:r>
        <w:rPr>
          <w:b/>
          <w:bCs/>
          <w:color w:val="000000"/>
          <w:spacing w:val="0"/>
          <w:w w:val="100"/>
          <w:position w:val="0"/>
          <w:sz w:val="18"/>
          <w:szCs w:val="18"/>
          <w:shd w:val="clear" w:color="auto" w:fill="auto"/>
          <w:lang w:val="pt-BR" w:eastAsia="pt-BR" w:bidi="pt-BR"/>
        </w:rPr>
        <w:t xml:space="preserve">O conjunto de habilidades ou personalidades dos funcionários </w:t>
      </w:r>
      <w:r>
        <w:rPr>
          <w:color w:val="000000"/>
          <w:spacing w:val="0"/>
          <w:w w:val="100"/>
          <w:position w:val="0"/>
          <w:sz w:val="18"/>
          <w:szCs w:val="18"/>
          <w:shd w:val="clear" w:color="auto" w:fill="auto"/>
          <w:lang w:val="pt-BR" w:eastAsia="pt-BR" w:bidi="pt-BR"/>
        </w:rPr>
        <w:t>pode contribuir para o sucesso ou fracasso das alternativas. O recrutamento e treinamento de funcionários deve ser bem gerido, inclusive por meio de treinamentos, cursos e/ou certificações adaptadas.</w:t>
      </w:r>
      <w:r>
        <w:rPr>
          <w:color w:val="000000"/>
          <w:spacing w:val="0"/>
          <w:w w:val="100"/>
          <w:position w:val="0"/>
          <w:sz w:val="18"/>
          <w:szCs w:val="18"/>
          <w:shd w:val="clear" w:color="auto" w:fill="auto"/>
          <w:vertAlign w:val="superscript"/>
          <w:lang w:val="pt-BR" w:eastAsia="pt-BR" w:bidi="pt-BR"/>
        </w:rPr>
        <w:t>138</w:t>
      </w:r>
      <w:r>
        <w:rPr>
          <w:color w:val="000000"/>
          <w:spacing w:val="0"/>
          <w:w w:val="100"/>
          <w:position w:val="0"/>
          <w:sz w:val="18"/>
          <w:szCs w:val="18"/>
          <w:shd w:val="clear" w:color="auto" w:fill="auto"/>
          <w:lang w:val="pt-BR" w:eastAsia="pt-BR" w:bidi="pt-BR"/>
        </w:rPr>
        <w:t xml:space="preserve"> Códigos de conduta ou outros regulamentos relacionados ao comportamento de funcionários podem ser aspectos importantes de medidas de detenção e alternativas à detenção.</w:t>
      </w:r>
    </w:p>
    <w:p>
      <w:pPr>
        <w:pStyle w:val="Style55"/>
        <w:keepNext/>
        <w:keepLines/>
        <w:widowControl w:val="0"/>
        <w:shd w:val="clear" w:color="auto" w:fill="auto"/>
        <w:bidi w:val="0"/>
        <w:spacing w:before="0" w:line="262" w:lineRule="auto"/>
        <w:ind w:left="180" w:right="0" w:firstLine="0"/>
        <w:jc w:val="both"/>
      </w:pPr>
      <w:bookmarkStart w:id="27" w:name="bookmark27"/>
      <w:r>
        <w:rPr>
          <w:color w:val="000000"/>
          <w:spacing w:val="0"/>
          <w:w w:val="100"/>
          <w:position w:val="0"/>
          <w:shd w:val="clear" w:color="auto" w:fill="auto"/>
          <w:lang w:val="pt-BR" w:eastAsia="pt-BR" w:bidi="pt-BR"/>
        </w:rPr>
        <w:t>Alternativas operadas por ONGs e contratantes privados</w:t>
      </w:r>
      <w:bookmarkEnd w:id="27"/>
    </w:p>
    <w:p>
      <w:pPr>
        <w:pStyle w:val="Style9"/>
        <w:keepNext w:val="0"/>
        <w:keepLines w:val="0"/>
        <w:widowControl w:val="0"/>
        <w:shd w:val="clear" w:color="auto" w:fill="auto"/>
        <w:bidi w:val="0"/>
        <w:spacing w:before="0" w:after="140" w:line="262" w:lineRule="auto"/>
        <w:ind w:left="180" w:right="580" w:firstLine="0"/>
        <w:rPr>
          <w:sz w:val="18"/>
          <w:szCs w:val="18"/>
        </w:rPr>
      </w:pPr>
      <w:r>
        <w:rPr>
          <w:color w:val="000000"/>
          <w:spacing w:val="0"/>
          <w:w w:val="100"/>
          <w:position w:val="0"/>
          <w:sz w:val="18"/>
          <w:szCs w:val="18"/>
          <w:shd w:val="clear" w:color="auto" w:fill="auto"/>
          <w:lang w:val="pt-BR" w:eastAsia="pt-BR" w:bidi="pt-BR"/>
        </w:rPr>
        <w:t xml:space="preserve">Quando alternativas são operadas por organizações </w:t>
      </w:r>
      <w:r>
        <w:rPr>
          <w:b/>
          <w:bCs/>
          <w:color w:val="000000"/>
          <w:spacing w:val="0"/>
          <w:w w:val="100"/>
          <w:position w:val="0"/>
          <w:sz w:val="18"/>
          <w:szCs w:val="18"/>
          <w:shd w:val="clear" w:color="auto" w:fill="auto"/>
          <w:lang w:val="pt-BR" w:eastAsia="pt-BR" w:bidi="pt-BR"/>
        </w:rPr>
        <w:t>não governamentais ou privadas</w:t>
      </w:r>
      <w:r>
        <w:rPr>
          <w:color w:val="000000"/>
          <w:spacing w:val="0"/>
          <w:w w:val="100"/>
          <w:position w:val="0"/>
          <w:sz w:val="18"/>
          <w:szCs w:val="18"/>
          <w:shd w:val="clear" w:color="auto" w:fill="auto"/>
          <w:lang w:val="pt-BR" w:eastAsia="pt-BR" w:bidi="pt-BR"/>
        </w:rPr>
        <w:t xml:space="preserve">, um acordo legalmente vinculante precisaria ser celebrado com as autoridades governamentais relevantes, e estar sujeito ao monitoramento regular feito pelo governo, serviços nacionais independentes de inspeção e/ou organizações internacionais (como o ACNUR). O acordo determinaria os papéis e responsabilidades de cada órgão bem como os arranjos de reclamação e inspeção, e seria terminado caso os termos não fossem cumpridos. É importante que os acordos não incentivem o uso de mais medidas restritivas que o estritamente necessário. Apesar do papel de organizações não governamentais ou privadas na gestão e/ou implementação de alternativas, e enquanto a boa prática pode impor um dever estatutário sobre tais entidades para considerar o bem estar dos detentos, o Estado permanece responsável em matéria de Direito Internacional para assegurar que os padrões de direitos humanos e de Direito Internacional dos Refugiados sejam cumpridos. É importante ter em mente que a decisão de impor restrições sobre a liberdade de movimento nunca pode ser feita por um órgão não estatal. </w:t>
      </w:r>
      <w:r>
        <w:rPr>
          <w:color w:val="000000"/>
          <w:spacing w:val="0"/>
          <w:w w:val="100"/>
          <w:position w:val="0"/>
          <w:sz w:val="18"/>
          <w:szCs w:val="18"/>
          <w:shd w:val="clear" w:color="auto" w:fill="auto"/>
          <w:vertAlign w:val="superscript"/>
          <w:lang w:val="pt-BR" w:eastAsia="pt-BR" w:bidi="pt-BR"/>
        </w:rPr>
        <w:t>139</w:t>
      </w:r>
    </w:p>
    <w:p>
      <w:pPr>
        <w:pStyle w:val="Style9"/>
        <w:keepNext w:val="0"/>
        <w:keepLines w:val="0"/>
        <w:widowControl w:val="0"/>
        <w:shd w:val="clear" w:color="auto" w:fill="auto"/>
        <w:bidi w:val="0"/>
        <w:spacing w:before="0" w:after="200" w:line="259" w:lineRule="auto"/>
        <w:ind w:left="180" w:right="580" w:firstLine="0"/>
        <w:rPr>
          <w:sz w:val="18"/>
          <w:szCs w:val="18"/>
        </w:rPr>
      </w:pPr>
      <w:r>
        <w:rPr>
          <w:color w:val="000000"/>
          <w:spacing w:val="0"/>
          <w:w w:val="100"/>
          <w:position w:val="0"/>
          <w:sz w:val="18"/>
          <w:szCs w:val="18"/>
          <w:shd w:val="clear" w:color="auto" w:fill="auto"/>
          <w:lang w:val="pt-BR" w:eastAsia="pt-BR" w:bidi="pt-BR"/>
        </w:rPr>
        <w:t xml:space="preserve">O papel de organizações não governamentais ou privadas no processo de </w:t>
      </w:r>
      <w:r>
        <w:rPr>
          <w:b/>
          <w:bCs/>
          <w:color w:val="000000"/>
          <w:spacing w:val="0"/>
          <w:w w:val="100"/>
          <w:position w:val="0"/>
          <w:sz w:val="18"/>
          <w:szCs w:val="18"/>
          <w:shd w:val="clear" w:color="auto" w:fill="auto"/>
          <w:lang w:val="pt-BR" w:eastAsia="pt-BR" w:bidi="pt-BR"/>
        </w:rPr>
        <w:t xml:space="preserve">aplicação das ordens de não cumprimento </w:t>
      </w:r>
      <w:r>
        <w:rPr>
          <w:color w:val="000000"/>
          <w:spacing w:val="0"/>
          <w:w w:val="100"/>
          <w:position w:val="0"/>
          <w:sz w:val="18"/>
          <w:szCs w:val="18"/>
          <w:shd w:val="clear" w:color="auto" w:fill="auto"/>
          <w:lang w:val="pt-BR" w:eastAsia="pt-BR" w:bidi="pt-BR"/>
        </w:rPr>
        <w:t>(como informar as autoridades sobre ausências ou fugas para seu acompanhamento) varia. No entanto, não é necessário que estas organizações participem do processo de execução da detenção.</w:t>
      </w:r>
    </w:p>
    <w:p>
      <w:pPr>
        <w:pStyle w:val="Style68"/>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pt-BR" w:eastAsia="pt-BR" w:bidi="pt-BR"/>
        </w:rPr>
        <w:t>Notas de Rodapé</w:t>
      </w:r>
    </w:p>
    <w:p>
      <w:pPr>
        <w:pStyle w:val="Style9"/>
        <w:keepNext w:val="0"/>
        <w:keepLines w:val="0"/>
        <w:widowControl w:val="0"/>
        <w:shd w:val="clear" w:color="auto" w:fill="auto"/>
        <w:tabs>
          <w:tab w:pos="5967" w:val="left"/>
        </w:tabs>
        <w:bidi w:val="0"/>
        <w:spacing w:before="0" w:after="0" w:line="240" w:lineRule="auto"/>
        <w:ind w:left="980" w:right="720" w:firstLine="20"/>
        <w:rPr>
          <w:sz w:val="16"/>
          <w:szCs w:val="16"/>
        </w:rPr>
      </w:pPr>
      <w:r>
        <w:rPr>
          <w:color w:val="000000"/>
          <w:spacing w:val="0"/>
          <w:w w:val="100"/>
          <w:position w:val="0"/>
          <w:sz w:val="16"/>
          <w:szCs w:val="16"/>
          <w:shd w:val="clear" w:color="auto" w:fill="auto"/>
          <w:lang w:val="pt-BR" w:eastAsia="pt-BR" w:bidi="pt-BR"/>
        </w:rPr>
        <w:t xml:space="preserve">Comitê dos Direitos Humanos das Nações Unidas (HRC), CCPR General Comment No. 15: </w:t>
      </w:r>
      <w:r>
        <w:rPr>
          <w:i/>
          <w:iCs/>
          <w:color w:val="000000"/>
          <w:spacing w:val="0"/>
          <w:w w:val="100"/>
          <w:position w:val="0"/>
          <w:sz w:val="16"/>
          <w:szCs w:val="16"/>
          <w:shd w:val="clear" w:color="auto" w:fill="auto"/>
          <w:lang w:val="pt-BR" w:eastAsia="pt-BR" w:bidi="pt-BR"/>
        </w:rPr>
        <w:t>The Position of Aliens under the Covenant,</w:t>
      </w:r>
      <w:r>
        <w:rPr>
          <w:color w:val="000000"/>
          <w:spacing w:val="0"/>
          <w:w w:val="100"/>
          <w:position w:val="0"/>
          <w:sz w:val="16"/>
          <w:szCs w:val="16"/>
          <w:shd w:val="clear" w:color="auto" w:fill="auto"/>
          <w:lang w:val="pt-BR" w:eastAsia="pt-BR" w:bidi="pt-BR"/>
        </w:rPr>
        <w:t xml:space="preserve"> 11 de Abril de 1986, para. 5, disponível</w:t>
        <w:tab/>
        <w:t>em:</w:t>
      </w:r>
    </w:p>
    <w:p>
      <w:pPr>
        <w:pStyle w:val="Style9"/>
        <w:keepNext w:val="0"/>
        <w:keepLines w:val="0"/>
        <w:widowControl w:val="0"/>
        <w:shd w:val="clear" w:color="auto" w:fill="auto"/>
        <w:tabs>
          <w:tab w:pos="5967" w:val="left"/>
        </w:tabs>
        <w:bidi w:val="0"/>
        <w:spacing w:before="0" w:after="0" w:line="240" w:lineRule="auto"/>
        <w:ind w:left="980" w:right="720" w:firstLine="20"/>
        <w:rPr>
          <w:sz w:val="16"/>
          <w:szCs w:val="16"/>
        </w:rPr>
      </w:pPr>
      <w:r>
        <w:fldChar w:fldCharType="begin"/>
      </w:r>
      <w:r>
        <w:rPr/>
        <w:instrText> HYPERLINK "http://www.unhcr.org/refworld/docid/45139acfc.html._Ver,_tamb%c3%a9m,Moustaquim_v._Belgium,_(1991),_Conselho_da_Europa:_Corte_Europeia_deDireitos_Humanos_(ECtHR),_App._No._26/1989/186/246,_para._43,dispon%c3%advel_em:_http://www.unhcr.org/refworld/docid/3ae6b7018.html_eVilvarajah_and_Others_v._the_United_Kingdom,_(1991),_ECtHR,_App._No.45/1990/236/302-306,_para._103,_dispon%c3%advel	em" </w:instrText>
      </w:r>
      <w:r>
        <w:fldChar w:fldCharType="separate"/>
      </w:r>
      <w:r>
        <w:rPr>
          <w:color w:val="0071BB"/>
          <w:spacing w:val="0"/>
          <w:w w:val="100"/>
          <w:position w:val="0"/>
          <w:sz w:val="16"/>
          <w:szCs w:val="16"/>
          <w:u w:val="single"/>
          <w:shd w:val="clear" w:color="auto" w:fill="auto"/>
          <w:lang w:val="en-US" w:eastAsia="en-US" w:bidi="en-US"/>
        </w:rPr>
        <w:t>http://www.unhcr.org/refworld/docid/45139acfc.html</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pt-BR" w:eastAsia="pt-BR" w:bidi="pt-BR"/>
        </w:rPr>
        <w:t xml:space="preserve">Ver, também, </w:t>
      </w:r>
      <w:r>
        <w:rPr>
          <w:i/>
          <w:iCs/>
          <w:color w:val="000000"/>
          <w:spacing w:val="0"/>
          <w:w w:val="100"/>
          <w:position w:val="0"/>
          <w:sz w:val="16"/>
          <w:szCs w:val="16"/>
          <w:shd w:val="clear" w:color="auto" w:fill="auto"/>
          <w:lang w:val="pt-BR" w:eastAsia="pt-BR" w:bidi="pt-BR"/>
        </w:rPr>
        <w:t>Moustaquim v. Belgium,</w:t>
      </w:r>
      <w:r>
        <w:rPr>
          <w:color w:val="000000"/>
          <w:spacing w:val="0"/>
          <w:w w:val="100"/>
          <w:position w:val="0"/>
          <w:sz w:val="16"/>
          <w:szCs w:val="16"/>
          <w:shd w:val="clear" w:color="auto" w:fill="auto"/>
          <w:lang w:val="pt-BR" w:eastAsia="pt-BR" w:bidi="pt-BR"/>
        </w:rPr>
        <w:t xml:space="preserve"> (1991), Conselho da Europa: Corte Europeia de Direitos Humanos (ECtHR), App. No. 26/1989/186/246, para. 43, disponível em: </w:t>
      </w:r>
      <w:r>
        <w:rPr>
          <w:color w:val="0071BB"/>
          <w:spacing w:val="0"/>
          <w:w w:val="100"/>
          <w:position w:val="0"/>
          <w:sz w:val="16"/>
          <w:szCs w:val="16"/>
          <w:u w:val="single"/>
          <w:shd w:val="clear" w:color="auto" w:fill="auto"/>
          <w:lang w:val="en-US" w:eastAsia="en-US" w:bidi="en-US"/>
        </w:rPr>
        <w:t>http://www.unhcr.org/refworld/docid/3ae6b7018.html</w:t>
      </w:r>
      <w:r>
        <w:rPr>
          <w:color w:val="0071BB"/>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pt-BR" w:eastAsia="pt-BR" w:bidi="pt-BR"/>
        </w:rPr>
        <w:t xml:space="preserve">e </w:t>
      </w:r>
      <w:r>
        <w:rPr>
          <w:i/>
          <w:iCs/>
          <w:color w:val="000000"/>
          <w:spacing w:val="0"/>
          <w:w w:val="100"/>
          <w:position w:val="0"/>
          <w:sz w:val="16"/>
          <w:szCs w:val="16"/>
          <w:shd w:val="clear" w:color="auto" w:fill="auto"/>
          <w:lang w:val="pt-BR" w:eastAsia="pt-BR" w:bidi="pt-BR"/>
        </w:rPr>
        <w:t>Vilvarajah and Others v. the United Kingdom,</w:t>
      </w:r>
      <w:r>
        <w:rPr>
          <w:color w:val="000000"/>
          <w:spacing w:val="0"/>
          <w:w w:val="100"/>
          <w:position w:val="0"/>
          <w:sz w:val="16"/>
          <w:szCs w:val="16"/>
          <w:shd w:val="clear" w:color="auto" w:fill="auto"/>
          <w:lang w:val="pt-BR" w:eastAsia="pt-BR" w:bidi="pt-BR"/>
        </w:rPr>
        <w:t xml:space="preserve"> (1991), ECtHR, App. No. 45/1990/236/302-306, para. 103, disponível</w:t>
        <w:tab/>
        <w:t>em</w:t>
      </w:r>
      <w:r>
        <w:fldChar w:fldCharType="end"/>
      </w:r>
      <w:r>
        <w:rPr>
          <w:color w:val="000000"/>
          <w:spacing w:val="0"/>
          <w:w w:val="100"/>
          <w:position w:val="0"/>
          <w:sz w:val="16"/>
          <w:szCs w:val="16"/>
          <w:shd w:val="clear" w:color="auto" w:fill="auto"/>
          <w:lang w:val="pt-BR" w:eastAsia="pt-BR" w:bidi="pt-BR"/>
        </w:rPr>
        <w:t>:</w:t>
      </w:r>
    </w:p>
    <w:p>
      <w:pPr>
        <w:pStyle w:val="Style9"/>
        <w:keepNext w:val="0"/>
        <w:keepLines w:val="0"/>
        <w:widowControl w:val="0"/>
        <w:shd w:val="clear" w:color="auto" w:fill="auto"/>
        <w:bidi w:val="0"/>
        <w:spacing w:before="0" w:after="140" w:line="240" w:lineRule="auto"/>
        <w:ind w:left="980" w:right="0" w:firstLine="20"/>
        <w:rPr>
          <w:sz w:val="16"/>
          <w:szCs w:val="16"/>
        </w:rPr>
      </w:pPr>
      <w:r>
        <w:fldChar w:fldCharType="begin"/>
      </w:r>
      <w:r>
        <w:rPr/>
        <w:instrText> HYPERLINK "http://www.unhcr.org/refworld/docid/3ae6b7008.html" </w:instrText>
      </w:r>
      <w:r>
        <w:fldChar w:fldCharType="separate"/>
      </w:r>
      <w:r>
        <w:rPr>
          <w:color w:val="0071BB"/>
          <w:spacing w:val="0"/>
          <w:w w:val="100"/>
          <w:position w:val="0"/>
          <w:sz w:val="16"/>
          <w:szCs w:val="16"/>
          <w:u w:val="single"/>
          <w:shd w:val="clear" w:color="auto" w:fill="auto"/>
          <w:lang w:val="en-US" w:eastAsia="en-US" w:bidi="en-US"/>
        </w:rPr>
        <w:t>http://www.unhcr.org/refworld/docid/3ae6b7008.html</w:t>
      </w:r>
      <w:r>
        <w:fldChar w:fldCharType="end"/>
      </w:r>
      <w:r>
        <w:rPr>
          <w:color w:val="000000"/>
          <w:spacing w:val="0"/>
          <w:w w:val="100"/>
          <w:position w:val="0"/>
          <w:sz w:val="16"/>
          <w:szCs w:val="16"/>
          <w:shd w:val="clear" w:color="auto" w:fill="auto"/>
          <w:lang w:val="en-US" w:eastAsia="en-US" w:bidi="en-US"/>
        </w:rPr>
        <w:t>.</w:t>
      </w:r>
    </w:p>
    <w:p>
      <w:pPr>
        <w:pStyle w:val="Style9"/>
        <w:keepNext w:val="0"/>
        <w:keepLines w:val="0"/>
        <w:widowControl w:val="0"/>
        <w:shd w:val="clear" w:color="auto" w:fill="auto"/>
        <w:bidi w:val="0"/>
        <w:spacing w:before="0" w:after="120" w:line="240" w:lineRule="auto"/>
        <w:ind w:left="980" w:right="720" w:firstLine="20"/>
        <w:rPr>
          <w:sz w:val="16"/>
          <w:szCs w:val="16"/>
        </w:rPr>
      </w:pPr>
      <w:r>
        <w:rPr>
          <w:color w:val="000000"/>
          <w:spacing w:val="0"/>
          <w:w w:val="100"/>
          <w:position w:val="0"/>
          <w:sz w:val="16"/>
          <w:szCs w:val="16"/>
          <w:shd w:val="clear" w:color="auto" w:fill="auto"/>
          <w:lang w:val="pt-BR" w:eastAsia="pt-BR" w:bidi="pt-BR"/>
        </w:rPr>
        <w:t xml:space="preserve">Ver, em particular, Alto Comissariado das Nações Unidas para Refugiados (ACNUR), Comitê Executivo do Programa do Alto Comissariado (ExCom), </w:t>
      </w:r>
      <w:r>
        <w:rPr>
          <w:i/>
          <w:iCs/>
          <w:color w:val="000000"/>
          <w:spacing w:val="0"/>
          <w:w w:val="100"/>
          <w:position w:val="0"/>
          <w:sz w:val="16"/>
          <w:szCs w:val="16"/>
          <w:shd w:val="clear" w:color="auto" w:fill="auto"/>
          <w:lang w:val="pt-BR" w:eastAsia="pt-BR" w:bidi="pt-BR"/>
        </w:rPr>
        <w:t>Conclusion on Reception of Asylum-seekers in the Context of Individual Asylum Systems,</w:t>
      </w:r>
      <w:r>
        <w:rPr>
          <w:color w:val="000000"/>
          <w:spacing w:val="0"/>
          <w:w w:val="100"/>
          <w:position w:val="0"/>
          <w:sz w:val="16"/>
          <w:szCs w:val="16"/>
          <w:shd w:val="clear" w:color="auto" w:fill="auto"/>
          <w:lang w:val="pt-BR" w:eastAsia="pt-BR" w:bidi="pt-BR"/>
        </w:rPr>
        <w:t xml:space="preserve"> No. 93 (LIII) - 2002, disponível em: </w:t>
      </w:r>
      <w:r>
        <w:fldChar w:fldCharType="begin"/>
      </w:r>
      <w:r>
        <w:rPr/>
        <w:instrText> HYPERLINK "http://www.unhcr.org/refworld/docid/3dafdd344._html._Todas_asconclus%c3%b5es_ExCom_tamb%c3%a9m_est%c3%a3o_dispon%c3%adveis_por_assunto_em_ACNUR,_AThematic_Compilation_of_Executive_Committee_Conclusions,_6th_edition,Junho_2011,_http://_www.unhcr.org/refworld/docid/3dafdd344.html" </w:instrText>
      </w:r>
      <w:r>
        <w:fldChar w:fldCharType="separate"/>
      </w:r>
      <w:r>
        <w:rPr>
          <w:color w:val="0071BB"/>
          <w:spacing w:val="0"/>
          <w:w w:val="100"/>
          <w:position w:val="0"/>
          <w:sz w:val="16"/>
          <w:szCs w:val="16"/>
          <w:u w:val="single"/>
          <w:shd w:val="clear" w:color="auto" w:fill="auto"/>
          <w:lang w:val="en-US" w:eastAsia="en-US" w:bidi="en-US"/>
        </w:rPr>
        <w:t xml:space="preserve">http://www.unhcr.org/refworld/docid/3dafdd344. </w:t>
      </w:r>
      <w:r>
        <w:rPr>
          <w:color w:val="0071BB"/>
          <w:spacing w:val="0"/>
          <w:w w:val="100"/>
          <w:position w:val="0"/>
          <w:sz w:val="16"/>
          <w:szCs w:val="16"/>
          <w:u w:val="single"/>
          <w:shd w:val="clear" w:color="auto" w:fill="auto"/>
          <w:lang w:val="pt-BR" w:eastAsia="pt-BR" w:bidi="pt-BR"/>
        </w:rPr>
        <w:t>html</w:t>
      </w:r>
      <w:r>
        <w:rPr>
          <w:color w:val="000000"/>
          <w:spacing w:val="0"/>
          <w:w w:val="100"/>
          <w:position w:val="0"/>
          <w:sz w:val="16"/>
          <w:szCs w:val="16"/>
          <w:shd w:val="clear" w:color="auto" w:fill="auto"/>
          <w:lang w:val="pt-BR" w:eastAsia="pt-BR" w:bidi="pt-BR"/>
        </w:rPr>
        <w:t xml:space="preserve">. Todas as conclusões ExCom também estão disponíveis por assunto em ACNUR, </w:t>
      </w:r>
      <w:r>
        <w:rPr>
          <w:i/>
          <w:iCs/>
          <w:color w:val="000000"/>
          <w:spacing w:val="0"/>
          <w:w w:val="100"/>
          <w:position w:val="0"/>
          <w:sz w:val="16"/>
          <w:szCs w:val="16"/>
          <w:shd w:val="clear" w:color="auto" w:fill="auto"/>
          <w:lang w:val="pt-BR" w:eastAsia="pt-BR" w:bidi="pt-BR"/>
        </w:rPr>
        <w:t>A Thematic Compilation of Executive Committee Conclusions,</w:t>
      </w:r>
      <w:r>
        <w:rPr>
          <w:color w:val="000000"/>
          <w:spacing w:val="0"/>
          <w:w w:val="100"/>
          <w:position w:val="0"/>
          <w:sz w:val="16"/>
          <w:szCs w:val="16"/>
          <w:shd w:val="clear" w:color="auto" w:fill="auto"/>
          <w:lang w:val="pt-BR" w:eastAsia="pt-BR" w:bidi="pt-BR"/>
        </w:rPr>
        <w:t xml:space="preserve"> 6th edition, Junho 2011, </w:t>
      </w:r>
      <w:r>
        <w:rPr>
          <w:color w:val="0071BB"/>
          <w:spacing w:val="0"/>
          <w:w w:val="100"/>
          <w:position w:val="0"/>
          <w:sz w:val="16"/>
          <w:szCs w:val="16"/>
          <w:u w:val="single"/>
          <w:shd w:val="clear" w:color="auto" w:fill="auto"/>
          <w:lang w:val="pt-BR" w:eastAsia="pt-BR" w:bidi="pt-BR"/>
        </w:rPr>
        <w:t xml:space="preserve">http:// </w:t>
      </w:r>
      <w:r>
        <w:rPr>
          <w:color w:val="0071BB"/>
          <w:spacing w:val="0"/>
          <w:w w:val="100"/>
          <w:position w:val="0"/>
          <w:sz w:val="16"/>
          <w:szCs w:val="16"/>
          <w:u w:val="single"/>
          <w:shd w:val="clear" w:color="auto" w:fill="auto"/>
          <w:lang w:val="en-US" w:eastAsia="en-US" w:bidi="en-US"/>
        </w:rPr>
        <w:t>www.unhcr.org/refworld/docid/3dafdd344.html</w:t>
      </w:r>
      <w:r>
        <w:fldChar w:fldCharType="end"/>
      </w:r>
      <w:r>
        <w:rPr>
          <w:color w:val="000000"/>
          <w:spacing w:val="0"/>
          <w:w w:val="100"/>
          <w:position w:val="0"/>
          <w:sz w:val="16"/>
          <w:szCs w:val="16"/>
          <w:shd w:val="clear" w:color="auto" w:fill="auto"/>
          <w:lang w:val="en-US" w:eastAsia="en-US" w:bidi="en-US"/>
        </w:rPr>
        <w:t>.</w:t>
      </w:r>
    </w:p>
    <w:p>
      <w:pPr>
        <w:pStyle w:val="Style9"/>
        <w:keepNext w:val="0"/>
        <w:keepLines w:val="0"/>
        <w:widowControl w:val="0"/>
        <w:shd w:val="clear" w:color="auto" w:fill="auto"/>
        <w:bidi w:val="0"/>
        <w:spacing w:before="0" w:after="0" w:line="240" w:lineRule="auto"/>
        <w:ind w:left="980" w:right="640" w:firstLine="20"/>
        <w:rPr>
          <w:sz w:val="16"/>
          <w:szCs w:val="16"/>
        </w:rPr>
      </w:pPr>
      <w:r>
        <w:rPr>
          <w:color w:val="000000"/>
          <w:spacing w:val="0"/>
          <w:w w:val="100"/>
          <w:position w:val="0"/>
          <w:sz w:val="16"/>
          <w:szCs w:val="16"/>
          <w:shd w:val="clear" w:color="auto" w:fill="auto"/>
          <w:lang w:val="pt-BR" w:eastAsia="pt-BR" w:bidi="pt-BR"/>
        </w:rPr>
        <w:t xml:space="preserve">ACNUR, </w:t>
      </w:r>
      <w:r>
        <w:rPr>
          <w:i/>
          <w:iCs/>
          <w:color w:val="000000"/>
          <w:spacing w:val="0"/>
          <w:w w:val="100"/>
          <w:position w:val="0"/>
          <w:sz w:val="16"/>
          <w:szCs w:val="16"/>
          <w:shd w:val="clear" w:color="auto" w:fill="auto"/>
          <w:lang w:val="pt-BR" w:eastAsia="pt-BR" w:bidi="pt-BR"/>
        </w:rPr>
        <w:t>Refugee Protection and Mixed Migration: The 10-Point Plan in Action,</w:t>
      </w:r>
    </w:p>
    <w:p>
      <w:pPr>
        <w:pStyle w:val="Style9"/>
        <w:keepNext w:val="0"/>
        <w:keepLines w:val="0"/>
        <w:widowControl w:val="0"/>
        <w:shd w:val="clear" w:color="auto" w:fill="auto"/>
        <w:tabs>
          <w:tab w:pos="2752" w:val="left"/>
          <w:tab w:pos="4230" w:val="left"/>
          <w:tab w:pos="5967" w:val="left"/>
        </w:tabs>
        <w:bidi w:val="0"/>
        <w:spacing w:before="0" w:after="0" w:line="240" w:lineRule="auto"/>
        <w:ind w:left="980" w:right="0" w:firstLine="20"/>
        <w:rPr>
          <w:sz w:val="16"/>
          <w:szCs w:val="16"/>
        </w:rPr>
      </w:pPr>
      <w:r>
        <w:rPr>
          <w:color w:val="000000"/>
          <w:spacing w:val="0"/>
          <w:w w:val="100"/>
          <w:position w:val="0"/>
          <w:sz w:val="16"/>
          <w:szCs w:val="16"/>
          <w:shd w:val="clear" w:color="auto" w:fill="auto"/>
          <w:lang w:val="pt-BR" w:eastAsia="pt-BR" w:bidi="pt-BR"/>
        </w:rPr>
        <w:t>Fevereiro</w:t>
        <w:tab/>
        <w:t>2011,</w:t>
        <w:tab/>
        <w:t>disponível</w:t>
        <w:tab/>
        <w:t>em:</w:t>
      </w:r>
    </w:p>
    <w:p>
      <w:pPr>
        <w:pStyle w:val="Style9"/>
        <w:keepNext w:val="0"/>
        <w:keepLines w:val="0"/>
        <w:widowControl w:val="0"/>
        <w:shd w:val="clear" w:color="auto" w:fill="auto"/>
        <w:bidi w:val="0"/>
        <w:spacing w:before="0" w:after="140" w:line="240" w:lineRule="auto"/>
        <w:ind w:left="980" w:right="0" w:firstLine="20"/>
        <w:rPr>
          <w:sz w:val="16"/>
          <w:szCs w:val="16"/>
        </w:rPr>
      </w:pPr>
      <w:r>
        <w:fldChar w:fldCharType="begin"/>
      </w:r>
      <w:r>
        <w:rPr/>
        <w:instrText> HYPERLINK "http://www.unhcr.org/refworld/docid/4d9430ea2.html" </w:instrText>
      </w:r>
      <w:r>
        <w:fldChar w:fldCharType="separate"/>
      </w:r>
      <w:r>
        <w:rPr>
          <w:color w:val="0071BB"/>
          <w:spacing w:val="0"/>
          <w:w w:val="100"/>
          <w:position w:val="0"/>
          <w:sz w:val="16"/>
          <w:szCs w:val="16"/>
          <w:u w:val="single"/>
          <w:shd w:val="clear" w:color="auto" w:fill="auto"/>
          <w:lang w:val="en-US" w:eastAsia="en-US" w:bidi="en-US"/>
        </w:rPr>
        <w:t>http://www.unhcr.org/refworld/docid/4d9430ea2.html</w:t>
      </w:r>
      <w:r>
        <w:fldChar w:fldCharType="end"/>
      </w:r>
      <w:r>
        <w:rPr>
          <w:color w:val="000000"/>
          <w:spacing w:val="0"/>
          <w:w w:val="100"/>
          <w:position w:val="0"/>
          <w:sz w:val="16"/>
          <w:szCs w:val="16"/>
          <w:shd w:val="clear" w:color="auto" w:fill="auto"/>
          <w:lang w:val="en-US" w:eastAsia="en-US" w:bidi="en-US"/>
        </w:rPr>
        <w:t>.</w:t>
      </w:r>
    </w:p>
    <w:p>
      <w:pPr>
        <w:pStyle w:val="Style9"/>
        <w:keepNext w:val="0"/>
        <w:keepLines w:val="0"/>
        <w:widowControl w:val="0"/>
        <w:shd w:val="clear" w:color="auto" w:fill="auto"/>
        <w:bidi w:val="0"/>
        <w:spacing w:before="0" w:after="0" w:line="240" w:lineRule="auto"/>
        <w:ind w:left="980" w:right="0" w:firstLine="20"/>
        <w:rPr>
          <w:sz w:val="16"/>
          <w:szCs w:val="16"/>
        </w:rPr>
      </w:pPr>
      <w:r>
        <w:rPr>
          <w:color w:val="000000"/>
          <w:spacing w:val="0"/>
          <w:w w:val="100"/>
          <w:position w:val="0"/>
          <w:sz w:val="16"/>
          <w:szCs w:val="16"/>
          <w:shd w:val="clear" w:color="auto" w:fill="auto"/>
          <w:lang w:val="pt-BR" w:eastAsia="pt-BR" w:bidi="pt-BR"/>
        </w:rPr>
        <w:t xml:space="preserve">A. Edwards, </w:t>
      </w:r>
      <w:r>
        <w:rPr>
          <w:i/>
          <w:iCs/>
          <w:color w:val="000000"/>
          <w:spacing w:val="0"/>
          <w:w w:val="100"/>
          <w:position w:val="0"/>
          <w:sz w:val="16"/>
          <w:szCs w:val="16"/>
          <w:shd w:val="clear" w:color="auto" w:fill="auto"/>
          <w:lang w:val="pt-BR" w:eastAsia="pt-BR" w:bidi="pt-BR"/>
        </w:rPr>
        <w:t>Back to Basics: The Right to Liberty and Security of</w:t>
      </w:r>
    </w:p>
    <w:p>
      <w:pPr>
        <w:pStyle w:val="Style9"/>
        <w:keepNext w:val="0"/>
        <w:keepLines w:val="0"/>
        <w:widowControl w:val="0"/>
        <w:shd w:val="clear" w:color="auto" w:fill="auto"/>
        <w:bidi w:val="0"/>
        <w:spacing w:before="0" w:after="0" w:line="240" w:lineRule="auto"/>
        <w:ind w:left="980" w:right="1080" w:firstLine="20"/>
        <w:rPr>
          <w:sz w:val="16"/>
          <w:szCs w:val="16"/>
        </w:rPr>
      </w:pPr>
      <w:r>
        <w:rPr>
          <w:i/>
          <w:iCs/>
          <w:color w:val="000000"/>
          <w:spacing w:val="0"/>
          <w:w w:val="100"/>
          <w:position w:val="0"/>
          <w:sz w:val="16"/>
          <w:szCs w:val="16"/>
          <w:shd w:val="clear" w:color="auto" w:fill="auto"/>
          <w:lang w:val="pt-BR" w:eastAsia="pt-BR" w:bidi="pt-BR"/>
        </w:rPr>
        <w:t>Person and “Alternatives to Detention” of Refugees, Asylum- Seekers, Stateless Persons and Other Migrants,</w:t>
      </w:r>
      <w:r>
        <w:rPr>
          <w:color w:val="000000"/>
          <w:spacing w:val="0"/>
          <w:w w:val="100"/>
          <w:position w:val="0"/>
          <w:sz w:val="16"/>
          <w:szCs w:val="16"/>
          <w:shd w:val="clear" w:color="auto" w:fill="auto"/>
          <w:lang w:val="pt-BR" w:eastAsia="pt-BR" w:bidi="pt-BR"/>
        </w:rPr>
        <w:t xml:space="preserve"> UNHCR Legal and Protection Policy Research Series,</w:t>
      </w:r>
    </w:p>
    <w:p>
      <w:pPr>
        <w:pStyle w:val="Style9"/>
        <w:keepNext w:val="0"/>
        <w:keepLines w:val="0"/>
        <w:widowControl w:val="0"/>
        <w:shd w:val="clear" w:color="auto" w:fill="auto"/>
        <w:bidi w:val="0"/>
        <w:spacing w:before="0" w:after="0" w:line="240" w:lineRule="auto"/>
        <w:ind w:left="980" w:right="640" w:firstLine="20"/>
        <w:rPr>
          <w:sz w:val="16"/>
          <w:szCs w:val="16"/>
        </w:rPr>
      </w:pPr>
      <w:r>
        <w:rPr>
          <w:color w:val="000000"/>
          <w:spacing w:val="0"/>
          <w:w w:val="100"/>
          <w:position w:val="0"/>
          <w:sz w:val="16"/>
          <w:szCs w:val="16"/>
          <w:shd w:val="clear" w:color="auto" w:fill="auto"/>
          <w:lang w:val="pt-BR" w:eastAsia="pt-BR" w:bidi="pt-BR"/>
        </w:rPr>
        <w:t>PPLA/2011/01.Rev.1, Abril 2011, página 1 (</w:t>
      </w:r>
      <w:r>
        <w:rPr>
          <w:i/>
          <w:iCs/>
          <w:color w:val="000000"/>
          <w:spacing w:val="0"/>
          <w:w w:val="100"/>
          <w:position w:val="0"/>
          <w:sz w:val="16"/>
          <w:szCs w:val="16"/>
          <w:shd w:val="clear" w:color="auto" w:fill="auto"/>
          <w:lang w:val="pt-BR" w:eastAsia="pt-BR" w:bidi="pt-BR"/>
        </w:rPr>
        <w:t>“There is no empirical evidence that the prospect of being detained deters irregular migration, or</w:t>
      </w:r>
    </w:p>
    <w:p>
      <w:pPr>
        <w:pStyle w:val="Style9"/>
        <w:keepNext w:val="0"/>
        <w:keepLines w:val="0"/>
        <w:widowControl w:val="0"/>
        <w:shd w:val="clear" w:color="auto" w:fill="auto"/>
        <w:bidi w:val="0"/>
        <w:spacing w:before="0" w:after="0" w:line="240" w:lineRule="auto"/>
        <w:ind w:left="980" w:right="640" w:firstLine="20"/>
        <w:rPr>
          <w:sz w:val="16"/>
          <w:szCs w:val="16"/>
        </w:rPr>
      </w:pPr>
      <w:r>
        <w:rPr>
          <w:i/>
          <w:iCs/>
          <w:color w:val="000000"/>
          <w:spacing w:val="0"/>
          <w:w w:val="100"/>
          <w:position w:val="0"/>
          <w:sz w:val="16"/>
          <w:szCs w:val="16"/>
          <w:shd w:val="clear" w:color="auto" w:fill="auto"/>
          <w:lang w:val="pt-BR" w:eastAsia="pt-BR" w:bidi="pt-BR"/>
        </w:rPr>
        <w:t>discourages persons from seeking asylum.”) (Edwards, Back to Basics: The Right to Liberty and Security of Person and “Alternatives to</w:t>
      </w:r>
    </w:p>
    <w:p>
      <w:pPr>
        <w:pStyle w:val="Style9"/>
        <w:keepNext w:val="0"/>
        <w:keepLines w:val="0"/>
        <w:widowControl w:val="0"/>
        <w:shd w:val="clear" w:color="auto" w:fill="auto"/>
        <w:tabs>
          <w:tab w:pos="3573" w:val="left"/>
          <w:tab w:pos="5967" w:val="left"/>
        </w:tabs>
        <w:bidi w:val="0"/>
        <w:spacing w:before="0" w:after="0" w:line="240" w:lineRule="auto"/>
        <w:ind w:left="980" w:right="0" w:firstLine="20"/>
        <w:rPr>
          <w:sz w:val="16"/>
          <w:szCs w:val="16"/>
        </w:rPr>
      </w:pPr>
      <w:r>
        <w:rPr>
          <w:i/>
          <w:iCs/>
          <w:color w:val="000000"/>
          <w:spacing w:val="0"/>
          <w:w w:val="100"/>
          <w:position w:val="0"/>
          <w:sz w:val="16"/>
          <w:szCs w:val="16"/>
          <w:shd w:val="clear" w:color="auto" w:fill="auto"/>
          <w:lang w:val="pt-BR" w:eastAsia="pt-BR" w:bidi="pt-BR"/>
        </w:rPr>
        <w:t>Detention”</w:t>
      </w:r>
      <w:r>
        <w:rPr>
          <w:color w:val="000000"/>
          <w:spacing w:val="0"/>
          <w:w w:val="100"/>
          <w:position w:val="0"/>
          <w:sz w:val="16"/>
          <w:szCs w:val="16"/>
          <w:shd w:val="clear" w:color="auto" w:fill="auto"/>
          <w:lang w:val="pt-BR" w:eastAsia="pt-BR" w:bidi="pt-BR"/>
        </w:rPr>
        <w:t>),</w:t>
        <w:tab/>
        <w:t>disponível</w:t>
        <w:tab/>
        <w:t>em:</w:t>
      </w:r>
    </w:p>
    <w:p>
      <w:pPr>
        <w:pStyle w:val="Style9"/>
        <w:keepNext w:val="0"/>
        <w:keepLines w:val="0"/>
        <w:widowControl w:val="0"/>
        <w:shd w:val="clear" w:color="auto" w:fill="auto"/>
        <w:tabs>
          <w:tab w:pos="2607" w:val="left"/>
          <w:tab w:pos="4009" w:val="left"/>
          <w:tab w:pos="5967" w:val="left"/>
        </w:tabs>
        <w:bidi w:val="0"/>
        <w:spacing w:before="0" w:after="0" w:line="240" w:lineRule="auto"/>
        <w:ind w:left="980" w:right="640" w:firstLine="20"/>
        <w:rPr>
          <w:sz w:val="16"/>
          <w:szCs w:val="16"/>
        </w:rPr>
      </w:pPr>
      <w:r>
        <w:rPr>
          <w:color w:val="0071BB"/>
          <w:spacing w:val="0"/>
          <w:w w:val="100"/>
          <w:position w:val="0"/>
          <w:sz w:val="16"/>
          <w:szCs w:val="16"/>
          <w:u w:val="single"/>
          <w:shd w:val="clear" w:color="auto" w:fill="auto"/>
          <w:lang w:val="en-US" w:eastAsia="en-US" w:bidi="en-US"/>
        </w:rPr>
        <w:t>http://www.unhcr.org/refworld/docid/4dc935fd2.html</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pt-BR" w:eastAsia="pt-BR" w:bidi="pt-BR"/>
        </w:rPr>
        <w:t>como reapresentado nas Nações Unidas, Report of the Special Rapporteur on the Human Rights of Migrants, François Crépeau, A/HRC/20/24, 2 de Abril de 2012, para.</w:t>
        <w:tab/>
        <w:t>8,</w:t>
        <w:tab/>
        <w:t>disponível</w:t>
        <w:tab/>
        <w:t>em</w:t>
      </w:r>
      <w:r>
        <w:rPr>
          <w:color w:val="000000"/>
          <w:spacing w:val="0"/>
          <w:w w:val="100"/>
          <w:position w:val="0"/>
          <w:sz w:val="16"/>
          <w:szCs w:val="16"/>
          <w:shd w:val="clear" w:color="auto" w:fill="auto"/>
          <w:lang w:val="pt-BR" w:eastAsia="pt-BR" w:bidi="pt-BR"/>
        </w:rPr>
        <w:t>:</w:t>
      </w:r>
    </w:p>
    <w:p>
      <w:pPr>
        <w:pStyle w:val="Style9"/>
        <w:keepNext w:val="0"/>
        <w:keepLines w:val="0"/>
        <w:widowControl w:val="0"/>
        <w:shd w:val="clear" w:color="auto" w:fill="auto"/>
        <w:bidi w:val="0"/>
        <w:spacing w:before="0" w:after="0" w:line="240" w:lineRule="auto"/>
        <w:ind w:left="980" w:right="0" w:firstLine="20"/>
        <w:rPr>
          <w:sz w:val="16"/>
          <w:szCs w:val="16"/>
        </w:rPr>
      </w:pPr>
      <w:r>
        <w:fldChar w:fldCharType="begin"/>
      </w:r>
      <w:r>
        <w:rPr/>
        <w:instrText> HYPERLINK "http://www.unhcr.org/refworld/docid/502e0bb62.html" </w:instrText>
      </w:r>
      <w:r>
        <w:fldChar w:fldCharType="separate"/>
      </w:r>
      <w:r>
        <w:rPr>
          <w:color w:val="0071BB"/>
          <w:spacing w:val="0"/>
          <w:w w:val="100"/>
          <w:position w:val="0"/>
          <w:sz w:val="16"/>
          <w:szCs w:val="16"/>
          <w:u w:val="single"/>
          <w:shd w:val="clear" w:color="auto" w:fill="auto"/>
          <w:lang w:val="en-US" w:eastAsia="en-US" w:bidi="en-US"/>
        </w:rPr>
        <w:t>http://www.unhcr.org/refworld/docid/502e0bb62.html</w:t>
      </w:r>
      <w:r>
        <w:fldChar w:fldCharType="end"/>
      </w:r>
    </w:p>
    <w:p>
      <w:pPr>
        <w:pStyle w:val="Style5"/>
        <w:keepNext w:val="0"/>
        <w:keepLines w:val="0"/>
        <w:widowControl w:val="0"/>
        <w:numPr>
          <w:ilvl w:val="0"/>
          <w:numId w:val="25"/>
        </w:numPr>
        <w:shd w:val="clear" w:color="auto" w:fill="auto"/>
        <w:tabs>
          <w:tab w:pos="445" w:val="left"/>
        </w:tabs>
        <w:bidi w:val="0"/>
        <w:spacing w:before="0" w:after="100" w:line="240" w:lineRule="auto"/>
        <w:ind w:left="440" w:right="660" w:hanging="260"/>
        <w:jc w:val="both"/>
      </w:pPr>
      <w:r>
        <w:rPr>
          <w:color w:val="000000"/>
          <w:spacing w:val="0"/>
          <w:w w:val="100"/>
          <w:position w:val="0"/>
          <w:shd w:val="clear" w:color="auto" w:fill="auto"/>
          <w:lang w:val="pt-BR" w:eastAsia="pt-BR" w:bidi="pt-BR"/>
        </w:rPr>
        <w:t xml:space="preserve">Uma distinção clara é necessária entre pessoas apátridas que buscam refúgio em outros países e pessoas apátridas que residem em seu “próprio” país no sentido previsto pelo artigo 12(4) do Pacto Internacional sobre direitos civis e políticos, 1996 (ICCPR). O último inclui indivíduos que há muito tempo são residentes habituais de um Estado que geralmente é seu país de nascimento. Ao estarem em seu “próprio país”, eles têm o direito de entrar e lá permanecer com implicações significantes para seu status sob a lei nacional. Regras que administram os motivos aceitáveis para detenção irão variar entre esses dois grupos (Diretriz 4.1). Em relação ao primeiro, aplicam-se os motivos apresentados nestas diretrizes; no entanto, tais justificativas para a detenção de pessoas apátridas residindo em seu “próprio” país levarão, em muitas instâncias, à detenção arbitrária e ilegal (inclusive indefinida). Para mais informações sobre detenção e pessoas apátridas, ver ACNUR, Diretrizes sobre Apatridia No.2: Procedimentos para determinar quando o indivíduo é uma pessoa apátrida, 5 de Abril de 2012, HCR/GS/12/02, paras.59-62, disponível em: </w:t>
      </w:r>
      <w:r>
        <w:fldChar w:fldCharType="begin"/>
      </w:r>
      <w:r>
        <w:rPr/>
        <w:instrText> HYPERLINK "http://www.unhcr.org/refworld/docid/4f7dafb52.html" </w:instrText>
      </w:r>
      <w:r>
        <w:fldChar w:fldCharType="separate"/>
      </w:r>
      <w:r>
        <w:rPr>
          <w:color w:val="0071BB"/>
          <w:spacing w:val="0"/>
          <w:w w:val="100"/>
          <w:position w:val="0"/>
          <w:u w:val="single"/>
          <w:shd w:val="clear" w:color="auto" w:fill="auto"/>
          <w:lang w:val="pt-BR" w:eastAsia="pt-BR" w:bidi="pt-BR"/>
        </w:rPr>
        <w:t xml:space="preserve">http ://www. unhcr. org/refworld/docid/4f7 </w:t>
      </w:r>
      <w:r>
        <w:rPr>
          <w:color w:val="0071BB"/>
          <w:spacing w:val="0"/>
          <w:w w:val="100"/>
          <w:position w:val="0"/>
          <w:u w:val="single"/>
          <w:shd w:val="clear" w:color="auto" w:fill="auto"/>
          <w:lang w:val="en-US" w:eastAsia="en-US" w:bidi="en-US"/>
        </w:rPr>
        <w:t>dafb52.html</w:t>
      </w:r>
      <w:r>
        <w:fldChar w:fldCharType="end"/>
      </w:r>
    </w:p>
    <w:p>
      <w:pPr>
        <w:pStyle w:val="Style5"/>
        <w:keepNext w:val="0"/>
        <w:keepLines w:val="0"/>
        <w:widowControl w:val="0"/>
        <w:numPr>
          <w:ilvl w:val="0"/>
          <w:numId w:val="25"/>
        </w:numPr>
        <w:shd w:val="clear" w:color="auto" w:fill="auto"/>
        <w:tabs>
          <w:tab w:pos="445" w:val="left"/>
        </w:tabs>
        <w:bidi w:val="0"/>
        <w:spacing w:before="0" w:after="0" w:line="240" w:lineRule="auto"/>
        <w:ind w:left="440" w:right="660" w:hanging="260"/>
        <w:jc w:val="both"/>
      </w:pPr>
      <w:r>
        <w:rPr>
          <w:color w:val="000000"/>
          <w:spacing w:val="0"/>
          <w:w w:val="100"/>
          <w:position w:val="0"/>
          <w:shd w:val="clear" w:color="auto" w:fill="auto"/>
          <w:lang w:val="pt-BR" w:eastAsia="pt-BR" w:bidi="pt-BR"/>
        </w:rPr>
        <w:t>O termo “pessoas que por determinação não necessitam de proteção internacional” é entendido como pessoas que buscaram proteção internacional e</w:t>
      </w:r>
    </w:p>
    <w:p>
      <w:pPr>
        <w:pStyle w:val="Style5"/>
        <w:keepNext w:val="0"/>
        <w:keepLines w:val="0"/>
        <w:widowControl w:val="0"/>
        <w:shd w:val="clear" w:color="auto" w:fill="auto"/>
        <w:tabs>
          <w:tab w:pos="1654" w:val="left"/>
        </w:tabs>
        <w:bidi w:val="0"/>
        <w:spacing w:before="0" w:after="0" w:line="240" w:lineRule="auto"/>
        <w:ind w:left="440" w:right="660" w:firstLine="0"/>
        <w:jc w:val="both"/>
      </w:pPr>
      <w:r>
        <w:rPr>
          <w:color w:val="000000"/>
          <w:spacing w:val="0"/>
          <w:w w:val="100"/>
          <w:position w:val="0"/>
          <w:shd w:val="clear" w:color="auto" w:fill="auto"/>
          <w:lang w:val="pt-BR" w:eastAsia="pt-BR" w:bidi="pt-BR"/>
        </w:rPr>
        <w:t xml:space="preserve">que após a consideração de suas solicitações em procedimentos justos, não se enquadram na definição de refugiado determinada por meio da Convenção de 1951, nem necessitam de proteção internacional de acordo com outras obrigações internacionais ou a lei nacional”, ver ACNUR, ExCom, </w:t>
      </w:r>
      <w:r>
        <w:rPr>
          <w:i/>
          <w:iCs/>
          <w:color w:val="000000"/>
          <w:spacing w:val="0"/>
          <w:w w:val="100"/>
          <w:position w:val="0"/>
          <w:shd w:val="clear" w:color="auto" w:fill="auto"/>
          <w:lang w:val="pt-BR" w:eastAsia="pt-BR" w:bidi="pt-BR"/>
        </w:rPr>
        <w:t>Conclusion on the Return of Persons Found Not to be in Need of International Protection,</w:t>
      </w:r>
      <w:r>
        <w:rPr>
          <w:color w:val="000000"/>
          <w:spacing w:val="0"/>
          <w:w w:val="100"/>
          <w:position w:val="0"/>
          <w:shd w:val="clear" w:color="auto" w:fill="auto"/>
          <w:lang w:val="pt-BR" w:eastAsia="pt-BR" w:bidi="pt-BR"/>
        </w:rPr>
        <w:t xml:space="preserve"> No. 96 (LIV) -</w:t>
        <w:tab/>
        <w:t>2003, preambular para. 6, disponível em:</w:t>
      </w:r>
    </w:p>
    <w:p>
      <w:pPr>
        <w:pStyle w:val="Style5"/>
        <w:keepNext w:val="0"/>
        <w:keepLines w:val="0"/>
        <w:widowControl w:val="0"/>
        <w:shd w:val="clear" w:color="auto" w:fill="auto"/>
        <w:bidi w:val="0"/>
        <w:spacing w:before="0" w:after="120" w:line="240" w:lineRule="auto"/>
        <w:ind w:left="440" w:right="0" w:firstLine="0"/>
        <w:jc w:val="both"/>
      </w:pPr>
      <w:r>
        <w:fldChar w:fldCharType="begin"/>
      </w:r>
      <w:r>
        <w:rPr/>
        <w:instrText> HYPERLINK "http://www.unhcr.org/3f93b1ca4.html" </w:instrText>
      </w:r>
      <w:r>
        <w:fldChar w:fldCharType="separate"/>
      </w:r>
      <w:r>
        <w:rPr>
          <w:color w:val="0071BB"/>
          <w:spacing w:val="0"/>
          <w:w w:val="100"/>
          <w:position w:val="0"/>
          <w:u w:val="single"/>
          <w:shd w:val="clear" w:color="auto" w:fill="auto"/>
          <w:lang w:val="en-US" w:eastAsia="en-US" w:bidi="en-US"/>
        </w:rPr>
        <w:t>http://www.unhcr.org/3f93b1ca4.html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numPr>
          <w:ilvl w:val="0"/>
          <w:numId w:val="25"/>
        </w:numPr>
        <w:shd w:val="clear" w:color="auto" w:fill="auto"/>
        <w:tabs>
          <w:tab w:pos="445" w:val="left"/>
        </w:tabs>
        <w:bidi w:val="0"/>
        <w:spacing w:before="0" w:after="0" w:line="480" w:lineRule="auto"/>
        <w:ind w:left="440" w:right="0" w:hanging="260"/>
        <w:jc w:val="both"/>
      </w:pPr>
      <w:r>
        <w:rPr>
          <w:color w:val="000000"/>
          <w:spacing w:val="0"/>
          <w:w w:val="100"/>
          <w:position w:val="0"/>
          <w:shd w:val="clear" w:color="auto" w:fill="auto"/>
          <w:lang w:val="pt-BR" w:eastAsia="pt-BR" w:bidi="pt-BR"/>
        </w:rPr>
        <w:t>Ver, abaixo nota 22.</w:t>
      </w:r>
    </w:p>
    <w:p>
      <w:pPr>
        <w:pStyle w:val="Style9"/>
        <w:keepNext w:val="0"/>
        <w:keepLines w:val="0"/>
        <w:widowControl w:val="0"/>
        <w:numPr>
          <w:ilvl w:val="0"/>
          <w:numId w:val="25"/>
        </w:numPr>
        <w:shd w:val="clear" w:color="auto" w:fill="auto"/>
        <w:tabs>
          <w:tab w:pos="445" w:val="left"/>
        </w:tabs>
        <w:bidi w:val="0"/>
        <w:spacing w:before="0" w:after="80"/>
        <w:ind w:left="440" w:right="1300" w:hanging="260"/>
        <w:jc w:val="left"/>
        <w:rPr>
          <w:sz w:val="16"/>
          <w:szCs w:val="16"/>
        </w:rPr>
      </w:pPr>
      <w:r>
        <w:rPr>
          <w:i/>
          <w:iCs/>
          <w:color w:val="000000"/>
          <w:spacing w:val="0"/>
          <w:w w:val="100"/>
          <w:position w:val="0"/>
          <w:sz w:val="16"/>
          <w:szCs w:val="16"/>
          <w:shd w:val="clear" w:color="auto" w:fill="auto"/>
          <w:lang w:val="pt-BR" w:eastAsia="pt-BR" w:bidi="pt-BR"/>
        </w:rPr>
        <w:t>Guzzardi v. Italy,</w:t>
      </w:r>
      <w:r>
        <w:rPr>
          <w:color w:val="000000"/>
          <w:spacing w:val="0"/>
          <w:w w:val="100"/>
          <w:position w:val="0"/>
          <w:sz w:val="16"/>
          <w:szCs w:val="16"/>
          <w:shd w:val="clear" w:color="auto" w:fill="auto"/>
          <w:lang w:val="pt-BR" w:eastAsia="pt-BR" w:bidi="pt-BR"/>
        </w:rPr>
        <w:t xml:space="preserve"> (1980), ECtHR, App. No. 7367/76, para. 93, disponível em: </w:t>
      </w:r>
      <w:r>
        <w:fldChar w:fldCharType="begin"/>
      </w:r>
      <w:r>
        <w:rPr/>
        <w:instrText> HYPERLINK "http://www.unhcr.org/refworld/docid/502d42952.html" </w:instrText>
      </w:r>
      <w:r>
        <w:fldChar w:fldCharType="separate"/>
      </w:r>
      <w:r>
        <w:rPr>
          <w:color w:val="0071BB"/>
          <w:spacing w:val="0"/>
          <w:w w:val="100"/>
          <w:position w:val="0"/>
          <w:sz w:val="16"/>
          <w:szCs w:val="16"/>
          <w:u w:val="single"/>
          <w:shd w:val="clear" w:color="auto" w:fill="auto"/>
          <w:lang w:val="en-US" w:eastAsia="en-US" w:bidi="en-US"/>
        </w:rPr>
        <w:t>http://www.unhcr.org/refworld/docid/502d42952.html</w:t>
      </w:r>
      <w:r>
        <w:fldChar w:fldCharType="end"/>
      </w:r>
    </w:p>
    <w:p>
      <w:pPr>
        <w:pStyle w:val="Style9"/>
        <w:keepNext w:val="0"/>
        <w:keepLines w:val="0"/>
        <w:widowControl w:val="0"/>
        <w:numPr>
          <w:ilvl w:val="0"/>
          <w:numId w:val="25"/>
        </w:numPr>
        <w:shd w:val="clear" w:color="auto" w:fill="auto"/>
        <w:tabs>
          <w:tab w:pos="445" w:val="left"/>
        </w:tabs>
        <w:bidi w:val="0"/>
        <w:spacing w:before="0" w:after="0"/>
        <w:ind w:left="440" w:right="1820" w:hanging="260"/>
        <w:jc w:val="left"/>
        <w:rPr>
          <w:sz w:val="16"/>
          <w:szCs w:val="16"/>
        </w:rPr>
      </w:pPr>
      <w:r>
        <w:rPr>
          <w:i/>
          <w:iCs/>
          <w:color w:val="000000"/>
          <w:spacing w:val="0"/>
          <w:w w:val="100"/>
          <w:position w:val="0"/>
          <w:sz w:val="16"/>
          <w:szCs w:val="16"/>
          <w:shd w:val="clear" w:color="auto" w:fill="auto"/>
          <w:lang w:val="pt-BR" w:eastAsia="pt-BR" w:bidi="pt-BR"/>
        </w:rPr>
        <w:t>Amuur v. France,</w:t>
      </w:r>
      <w:r>
        <w:rPr>
          <w:color w:val="000000"/>
          <w:spacing w:val="0"/>
          <w:w w:val="100"/>
          <w:position w:val="0"/>
          <w:sz w:val="16"/>
          <w:szCs w:val="16"/>
          <w:shd w:val="clear" w:color="auto" w:fill="auto"/>
          <w:lang w:val="pt-BR" w:eastAsia="pt-BR" w:bidi="pt-BR"/>
        </w:rPr>
        <w:t xml:space="preserve"> (1996), ECtHR, App. No. 19776/92, disponível em: </w:t>
      </w:r>
      <w:r>
        <w:fldChar w:fldCharType="begin"/>
      </w:r>
      <w:r>
        <w:rPr/>
        <w:instrText> HYPERLINK "http://www.unhcr.org/refworld/docid/3ae6b76710.html" </w:instrText>
      </w:r>
      <w:r>
        <w:fldChar w:fldCharType="separate"/>
      </w:r>
      <w:r>
        <w:rPr>
          <w:color w:val="0071BB"/>
          <w:spacing w:val="0"/>
          <w:w w:val="100"/>
          <w:position w:val="0"/>
          <w:sz w:val="16"/>
          <w:szCs w:val="16"/>
          <w:u w:val="single"/>
          <w:shd w:val="clear" w:color="auto" w:fill="auto"/>
          <w:lang w:val="en-US" w:eastAsia="en-US" w:bidi="en-US"/>
        </w:rPr>
        <w:t>http://www.unhcr.org/refworld/docid/3ae6b76710.html</w:t>
      </w:r>
      <w:r>
        <w:fldChar w:fldCharType="end"/>
      </w:r>
      <w:r>
        <w:rPr>
          <w:color w:val="000000"/>
          <w:spacing w:val="0"/>
          <w:w w:val="100"/>
          <w:position w:val="0"/>
          <w:sz w:val="16"/>
          <w:szCs w:val="16"/>
          <w:shd w:val="clear" w:color="auto" w:fill="auto"/>
          <w:lang w:val="en-US" w:eastAsia="en-US" w:bidi="en-US"/>
        </w:rPr>
        <w:t>.</w:t>
      </w:r>
    </w:p>
    <w:p>
      <w:pPr>
        <w:pStyle w:val="Style65"/>
        <w:keepNext w:val="0"/>
        <w:keepLines w:val="0"/>
        <w:widowControl w:val="0"/>
        <w:shd w:val="clear" w:color="auto" w:fill="auto"/>
        <w:bidi w:val="0"/>
        <w:spacing w:before="0" w:after="0" w:line="240" w:lineRule="auto"/>
        <w:ind w:left="440" w:right="0" w:hanging="260"/>
        <w:jc w:val="both"/>
      </w:pPr>
      <w:r>
        <w:rPr>
          <w:color w:val="000000"/>
          <w:spacing w:val="0"/>
          <w:w w:val="100"/>
          <w:position w:val="0"/>
          <w:shd w:val="clear" w:color="auto" w:fill="auto"/>
          <w:lang w:val="pt-BR" w:eastAsia="pt-BR" w:bidi="pt-BR"/>
        </w:rPr>
        <w:t>10</w:t>
      </w:r>
    </w:p>
    <w:p>
      <w:pPr>
        <w:pStyle w:val="Style9"/>
        <w:keepNext w:val="0"/>
        <w:keepLines w:val="0"/>
        <w:widowControl w:val="0"/>
        <w:numPr>
          <w:ilvl w:val="0"/>
          <w:numId w:val="27"/>
        </w:numPr>
        <w:shd w:val="clear" w:color="auto" w:fill="auto"/>
        <w:tabs>
          <w:tab w:pos="454" w:val="left"/>
        </w:tabs>
        <w:bidi w:val="0"/>
        <w:spacing w:before="0" w:after="100" w:line="180" w:lineRule="auto"/>
        <w:ind w:left="440" w:right="0" w:hanging="260"/>
        <w:rPr>
          <w:sz w:val="16"/>
          <w:szCs w:val="16"/>
        </w:rPr>
      </w:pPr>
      <w:r>
        <w:rPr>
          <w:color w:val="000000"/>
          <w:spacing w:val="0"/>
          <w:w w:val="100"/>
          <w:position w:val="0"/>
          <w:sz w:val="16"/>
          <w:szCs w:val="16"/>
          <w:shd w:val="clear" w:color="auto" w:fill="auto"/>
          <w:lang w:val="pt-BR" w:eastAsia="pt-BR" w:bidi="pt-BR"/>
        </w:rPr>
        <w:t xml:space="preserve">Ver, por examplo, </w:t>
      </w:r>
      <w:r>
        <w:rPr>
          <w:i/>
          <w:iCs/>
          <w:color w:val="000000"/>
          <w:spacing w:val="0"/>
          <w:w w:val="100"/>
          <w:position w:val="0"/>
          <w:sz w:val="16"/>
          <w:szCs w:val="16"/>
          <w:shd w:val="clear" w:color="auto" w:fill="auto"/>
          <w:lang w:val="pt-BR" w:eastAsia="pt-BR" w:bidi="pt-BR"/>
        </w:rPr>
        <w:t>Guzzardi v. Italy,</w:t>
      </w:r>
      <w:r>
        <w:rPr>
          <w:color w:val="000000"/>
          <w:spacing w:val="0"/>
          <w:w w:val="100"/>
          <w:position w:val="0"/>
          <w:sz w:val="16"/>
          <w:szCs w:val="16"/>
          <w:shd w:val="clear" w:color="auto" w:fill="auto"/>
          <w:lang w:val="pt-BR" w:eastAsia="pt-BR" w:bidi="pt-BR"/>
        </w:rPr>
        <w:t xml:space="preserve"> nota 8 acima.</w:t>
      </w:r>
    </w:p>
    <w:p>
      <w:pPr>
        <w:pStyle w:val="Style5"/>
        <w:keepNext w:val="0"/>
        <w:keepLines w:val="0"/>
        <w:widowControl w:val="0"/>
        <w:numPr>
          <w:ilvl w:val="0"/>
          <w:numId w:val="27"/>
        </w:numPr>
        <w:shd w:val="clear" w:color="auto" w:fill="auto"/>
        <w:tabs>
          <w:tab w:pos="454" w:val="left"/>
        </w:tabs>
        <w:bidi w:val="0"/>
        <w:spacing w:before="0" w:after="0" w:line="230" w:lineRule="auto"/>
        <w:ind w:left="440" w:right="0" w:hanging="260"/>
        <w:jc w:val="both"/>
        <w:rPr>
          <w:sz w:val="15"/>
          <w:szCs w:val="15"/>
        </w:rPr>
      </w:pPr>
      <w:r>
        <w:rPr>
          <w:color w:val="000000"/>
          <w:spacing w:val="0"/>
          <w:w w:val="100"/>
          <w:position w:val="0"/>
          <w:sz w:val="15"/>
          <w:szCs w:val="15"/>
          <w:shd w:val="clear" w:color="auto" w:fill="auto"/>
          <w:lang w:val="pt-BR" w:eastAsia="pt-BR" w:bidi="pt-BR"/>
        </w:rPr>
        <w:t xml:space="preserve">Ver, por examplo, </w:t>
      </w:r>
      <w:r>
        <w:rPr>
          <w:i/>
          <w:iCs/>
          <w:color w:val="000000"/>
          <w:spacing w:val="0"/>
          <w:w w:val="100"/>
          <w:position w:val="0"/>
          <w:sz w:val="15"/>
          <w:szCs w:val="15"/>
          <w:shd w:val="clear" w:color="auto" w:fill="auto"/>
          <w:lang w:val="pt-BR" w:eastAsia="pt-BR" w:bidi="pt-BR"/>
        </w:rPr>
        <w:t>Medvedyev v. France,</w:t>
      </w:r>
      <w:r>
        <w:rPr>
          <w:color w:val="000000"/>
          <w:spacing w:val="0"/>
          <w:w w:val="100"/>
          <w:position w:val="0"/>
          <w:sz w:val="15"/>
          <w:szCs w:val="15"/>
          <w:shd w:val="clear" w:color="auto" w:fill="auto"/>
          <w:lang w:val="pt-BR" w:eastAsia="pt-BR" w:bidi="pt-BR"/>
        </w:rPr>
        <w:t xml:space="preserve"> (2010), ECtHR, App. No. 3394/03, disponível</w:t>
      </w:r>
    </w:p>
    <w:p>
      <w:pPr>
        <w:pStyle w:val="Style5"/>
        <w:keepNext w:val="0"/>
        <w:keepLines w:val="0"/>
        <w:widowControl w:val="0"/>
        <w:shd w:val="clear" w:color="auto" w:fill="auto"/>
        <w:bidi w:val="0"/>
        <w:spacing w:before="0" w:after="120" w:line="262" w:lineRule="auto"/>
        <w:ind w:left="440" w:right="660" w:firstLine="0"/>
        <w:jc w:val="both"/>
        <w:rPr>
          <w:sz w:val="15"/>
          <w:szCs w:val="15"/>
        </w:rPr>
      </w:pPr>
      <w:r>
        <w:rPr>
          <w:color w:val="000000"/>
          <w:spacing w:val="0"/>
          <w:w w:val="100"/>
          <w:position w:val="0"/>
          <w:sz w:val="15"/>
          <w:szCs w:val="15"/>
          <w:shd w:val="clear" w:color="auto" w:fill="auto"/>
          <w:lang w:val="pt-BR" w:eastAsia="pt-BR" w:bidi="pt-BR"/>
        </w:rPr>
        <w:t xml:space="preserve">em: </w:t>
      </w:r>
      <w:r>
        <w:fldChar w:fldCharType="begin"/>
      </w:r>
      <w:r>
        <w:rPr/>
        <w:instrText> HYPERLINK "http://www.unhcr.org/refworld/docid/502d45dc2.html_e_J.H.A._v._Spain,_Comit%c3%aa_dasNa%c3%a7%c3%b5es_Unidas_contra_a_Tortura_(CAT),_CAT/C/41/D/323/2007,_21_de_Novembro_de2008,_dispon%c3%advel_em_http://www.unhcr.org/refworld/docid/4a939d542.html" </w:instrText>
      </w:r>
      <w:r>
        <w:fldChar w:fldCharType="separate"/>
      </w:r>
      <w:r>
        <w:rPr>
          <w:color w:val="0071BB"/>
          <w:spacing w:val="0"/>
          <w:w w:val="100"/>
          <w:position w:val="0"/>
          <w:sz w:val="15"/>
          <w:szCs w:val="15"/>
          <w:u w:val="single"/>
          <w:shd w:val="clear" w:color="auto" w:fill="auto"/>
          <w:lang w:val="en-US" w:eastAsia="en-US" w:bidi="en-US"/>
        </w:rPr>
        <w:t>http://www.unhcr.org/refworld/docid/502d45dc2.html</w:t>
      </w:r>
      <w:r>
        <w:rPr>
          <w:color w:val="0071BB"/>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pt-BR" w:eastAsia="pt-BR" w:bidi="pt-BR"/>
        </w:rPr>
        <w:t xml:space="preserve">e </w:t>
      </w:r>
      <w:r>
        <w:rPr>
          <w:i/>
          <w:iCs/>
          <w:color w:val="000000"/>
          <w:spacing w:val="0"/>
          <w:w w:val="100"/>
          <w:position w:val="0"/>
          <w:sz w:val="15"/>
          <w:szCs w:val="15"/>
          <w:shd w:val="clear" w:color="auto" w:fill="auto"/>
          <w:lang w:val="pt-BR" w:eastAsia="pt-BR" w:bidi="pt-BR"/>
        </w:rPr>
        <w:t>J.H.A. v. Spain,</w:t>
      </w:r>
      <w:r>
        <w:rPr>
          <w:color w:val="000000"/>
          <w:spacing w:val="0"/>
          <w:w w:val="100"/>
          <w:position w:val="0"/>
          <w:sz w:val="15"/>
          <w:szCs w:val="15"/>
          <w:shd w:val="clear" w:color="auto" w:fill="auto"/>
          <w:lang w:val="pt-BR" w:eastAsia="pt-BR" w:bidi="pt-BR"/>
        </w:rPr>
        <w:t xml:space="preserve"> Comitê das Nações Unidas contra a Tortura (CAT), CAT/C/41/D/323/2007, 21 de Novembro de 2008, disponível em </w:t>
      </w:r>
      <w:r>
        <w:rPr>
          <w:color w:val="0071BB"/>
          <w:spacing w:val="0"/>
          <w:w w:val="100"/>
          <w:position w:val="0"/>
          <w:sz w:val="15"/>
          <w:szCs w:val="15"/>
          <w:u w:val="single"/>
          <w:shd w:val="clear" w:color="auto" w:fill="auto"/>
          <w:lang w:val="en-US" w:eastAsia="en-US" w:bidi="en-US"/>
        </w:rPr>
        <w:t>http://www.unhcr.org/refworld/docid/4a939d542.html</w:t>
      </w:r>
      <w:r>
        <w:fldChar w:fldCharType="end"/>
      </w:r>
      <w:r>
        <w:rPr>
          <w:color w:val="000000"/>
          <w:spacing w:val="0"/>
          <w:w w:val="100"/>
          <w:position w:val="0"/>
          <w:sz w:val="15"/>
          <w:szCs w:val="15"/>
          <w:shd w:val="clear" w:color="auto" w:fill="auto"/>
          <w:lang w:val="en-US" w:eastAsia="en-US" w:bidi="en-US"/>
        </w:rPr>
        <w:t>.</w:t>
      </w:r>
    </w:p>
    <w:p>
      <w:pPr>
        <w:pStyle w:val="Style9"/>
        <w:keepNext w:val="0"/>
        <w:keepLines w:val="0"/>
        <w:widowControl w:val="0"/>
        <w:shd w:val="clear" w:color="auto" w:fill="auto"/>
        <w:bidi w:val="0"/>
        <w:spacing w:before="0" w:after="40" w:line="240" w:lineRule="auto"/>
        <w:ind w:left="440" w:right="600" w:firstLine="0"/>
        <w:rPr>
          <w:sz w:val="16"/>
          <w:szCs w:val="16"/>
        </w:rPr>
      </w:pPr>
      <w:r>
        <w:rPr>
          <w:color w:val="000000"/>
          <w:spacing w:val="0"/>
          <w:w w:val="100"/>
          <w:position w:val="0"/>
          <w:sz w:val="16"/>
          <w:szCs w:val="16"/>
          <w:shd w:val="clear" w:color="auto" w:fill="auto"/>
          <w:lang w:val="pt-BR" w:eastAsia="pt-BR" w:bidi="pt-BR"/>
        </w:rPr>
        <w:t xml:space="preserve">Detenção “Extraterritorial” refere-se à transferência e detenção de solicitantes de refúgio no território de outro país, inclusive por meio de acordo com tal Estado. A responsabilidade do Estado que envia em relação aos padrões de direitos humanos irá depender de vários fatores, ver, por exemplo, ACNUR, </w:t>
      </w:r>
      <w:r>
        <w:rPr>
          <w:i/>
          <w:iCs/>
          <w:color w:val="000000"/>
          <w:spacing w:val="0"/>
          <w:w w:val="100"/>
          <w:position w:val="0"/>
          <w:sz w:val="16"/>
          <w:szCs w:val="16"/>
          <w:shd w:val="clear" w:color="auto" w:fill="auto"/>
          <w:lang w:val="pt-BR" w:eastAsia="pt-BR" w:bidi="pt-BR"/>
        </w:rPr>
        <w:t>Advisory Opinion on the Extraterritorial Application of</w:t>
      </w:r>
      <w:r>
        <w:rPr>
          <w:color w:val="000000"/>
          <w:spacing w:val="0"/>
          <w:w w:val="100"/>
          <w:position w:val="0"/>
          <w:sz w:val="16"/>
          <w:szCs w:val="16"/>
          <w:shd w:val="clear" w:color="auto" w:fill="auto"/>
          <w:lang w:val="pt-BR" w:eastAsia="pt-BR" w:bidi="pt-BR"/>
        </w:rPr>
        <w:t xml:space="preserve"> Non-Refoulement </w:t>
      </w:r>
      <w:r>
        <w:rPr>
          <w:i/>
          <w:iCs/>
          <w:color w:val="000000"/>
          <w:spacing w:val="0"/>
          <w:w w:val="100"/>
          <w:position w:val="0"/>
          <w:sz w:val="16"/>
          <w:szCs w:val="16"/>
          <w:shd w:val="clear" w:color="auto" w:fill="auto"/>
          <w:lang w:val="pt-BR" w:eastAsia="pt-BR" w:bidi="pt-BR"/>
        </w:rPr>
        <w:t>Obligations under the 1951 Convention relating to the Status of Refugees and its 1967 Protocol,</w:t>
      </w:r>
      <w:r>
        <w:rPr>
          <w:color w:val="000000"/>
          <w:spacing w:val="0"/>
          <w:w w:val="100"/>
          <w:position w:val="0"/>
          <w:sz w:val="16"/>
          <w:szCs w:val="16"/>
          <w:shd w:val="clear" w:color="auto" w:fill="auto"/>
          <w:lang w:val="pt-BR" w:eastAsia="pt-BR" w:bidi="pt-BR"/>
        </w:rPr>
        <w:t xml:space="preserve"> 26 Janeiro de 2007, disponível em: </w:t>
      </w:r>
      <w:r>
        <w:fldChar w:fldCharType="begin"/>
      </w:r>
      <w:r>
        <w:rPr/>
        <w:instrText> HYPERLINK "http://www.unhcr.org/refworld/pdfid/45f17a1a4.pdf" </w:instrText>
      </w:r>
      <w:r>
        <w:fldChar w:fldCharType="separate"/>
      </w:r>
      <w:r>
        <w:rPr>
          <w:color w:val="0071BB"/>
          <w:spacing w:val="0"/>
          <w:w w:val="100"/>
          <w:position w:val="0"/>
          <w:sz w:val="16"/>
          <w:szCs w:val="16"/>
          <w:u w:val="single"/>
          <w:shd w:val="clear" w:color="auto" w:fill="auto"/>
          <w:lang w:val="en-US" w:eastAsia="en-US" w:bidi="en-US"/>
        </w:rPr>
        <w:t>http://www.unhcr.org/refworld/pdfid/45f17a1a4.pdf</w:t>
      </w:r>
      <w:r>
        <w:fldChar w:fldCharType="end"/>
      </w:r>
      <w:r>
        <w:rPr>
          <w:color w:val="000000"/>
          <w:spacing w:val="0"/>
          <w:w w:val="100"/>
          <w:position w:val="0"/>
          <w:sz w:val="16"/>
          <w:szCs w:val="16"/>
          <w:shd w:val="clear" w:color="auto" w:fill="auto"/>
          <w:lang w:val="en-US" w:eastAsia="en-US" w:bidi="en-US"/>
        </w:rPr>
        <w:t>.</w:t>
      </w:r>
      <w:r>
        <w:br w:type="page"/>
      </w:r>
    </w:p>
    <w:p>
      <w:pPr>
        <w:widowControl w:val="0"/>
        <w:spacing w:line="14" w:lineRule="exact"/>
      </w:pPr>
      <w:r>
        <w:drawing>
          <wp:anchor distT="0" distB="270510" distL="114300" distR="114300" simplePos="0" relativeHeight="125829456" behindDoc="0" locked="0" layoutInCell="1" allowOverlap="1">
            <wp:simplePos x="0" y="0"/>
            <wp:positionH relativeFrom="page">
              <wp:posOffset>125095</wp:posOffset>
            </wp:positionH>
            <wp:positionV relativeFrom="paragraph">
              <wp:posOffset>8890</wp:posOffset>
            </wp:positionV>
            <wp:extent cx="5334000" cy="292735"/>
            <wp:wrapTopAndBottom/>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136"/>
                    <a:stretch/>
                  </pic:blipFill>
                  <pic:spPr>
                    <a:xfrm>
                      <a:ext cx="5334000" cy="292735"/>
                    </a:xfrm>
                    <a:prstGeom prst="rect"/>
                  </pic:spPr>
                </pic:pic>
              </a:graphicData>
            </a:graphic>
          </wp:anchor>
        </w:drawing>
      </w:r>
    </w:p>
    <w:p>
      <w:pPr>
        <w:pStyle w:val="Style5"/>
        <w:keepNext w:val="0"/>
        <w:keepLines w:val="0"/>
        <w:widowControl w:val="0"/>
        <w:shd w:val="clear" w:color="auto" w:fill="auto"/>
        <w:bidi w:val="0"/>
        <w:spacing w:before="0" w:after="120" w:line="233" w:lineRule="auto"/>
        <w:ind w:left="260" w:right="0" w:firstLine="0"/>
        <w:jc w:val="left"/>
      </w:pPr>
      <w:r>
        <w:rPr>
          <w:color w:val="000000"/>
          <w:spacing w:val="0"/>
          <w:w w:val="100"/>
          <w:position w:val="0"/>
          <w:shd w:val="clear" w:color="auto" w:fill="auto"/>
          <w:lang w:val="pt-BR" w:eastAsia="pt-BR" w:bidi="pt-BR"/>
        </w:rPr>
        <w:t xml:space="preserve">Edwards, </w:t>
      </w:r>
      <w:r>
        <w:rPr>
          <w:i/>
          <w:iCs/>
          <w:color w:val="000000"/>
          <w:spacing w:val="0"/>
          <w:w w:val="100"/>
          <w:position w:val="0"/>
          <w:shd w:val="clear" w:color="auto" w:fill="auto"/>
          <w:lang w:val="pt-BR" w:eastAsia="pt-BR" w:bidi="pt-BR"/>
        </w:rPr>
        <w:t>Back to Basics: The Right to Liberty and Security of Person and “Alternatives to Detention”,</w:t>
      </w:r>
      <w:r>
        <w:rPr>
          <w:color w:val="000000"/>
          <w:spacing w:val="0"/>
          <w:w w:val="100"/>
          <w:position w:val="0"/>
          <w:shd w:val="clear" w:color="auto" w:fill="auto"/>
          <w:lang w:val="pt-BR" w:eastAsia="pt-BR" w:bidi="pt-BR"/>
        </w:rPr>
        <w:t xml:space="preserve"> nota 4 acima, Figura 1.</w:t>
      </w:r>
    </w:p>
    <w:p>
      <w:pPr>
        <w:pStyle w:val="Style5"/>
        <w:keepNext w:val="0"/>
        <w:keepLines w:val="0"/>
        <w:widowControl w:val="0"/>
        <w:shd w:val="clear" w:color="auto" w:fill="auto"/>
        <w:bidi w:val="0"/>
        <w:spacing w:before="0" w:after="120" w:line="233" w:lineRule="auto"/>
        <w:ind w:left="260" w:right="0" w:firstLine="0"/>
        <w:jc w:val="both"/>
      </w:pPr>
      <w:r>
        <w:rPr>
          <w:color w:val="000000"/>
          <w:spacing w:val="0"/>
          <w:w w:val="100"/>
          <w:position w:val="0"/>
          <w:shd w:val="clear" w:color="auto" w:fill="auto"/>
          <w:lang w:val="pt-BR" w:eastAsia="pt-BR" w:bidi="pt-BR"/>
        </w:rPr>
        <w:t xml:space="preserve">Artigo 1(A)(2), </w:t>
      </w:r>
      <w:r>
        <w:rPr>
          <w:i/>
          <w:iCs/>
          <w:color w:val="000000"/>
          <w:spacing w:val="0"/>
          <w:w w:val="100"/>
          <w:position w:val="0"/>
          <w:shd w:val="clear" w:color="auto" w:fill="auto"/>
          <w:lang w:val="pt-BR" w:eastAsia="pt-BR" w:bidi="pt-BR"/>
        </w:rPr>
        <w:t>Convenção relativa ao Estatuto do Refugiado,</w:t>
      </w:r>
      <w:r>
        <w:rPr>
          <w:color w:val="000000"/>
          <w:spacing w:val="0"/>
          <w:w w:val="100"/>
          <w:position w:val="0"/>
          <w:shd w:val="clear" w:color="auto" w:fill="auto"/>
          <w:lang w:val="pt-BR" w:eastAsia="pt-BR" w:bidi="pt-BR"/>
        </w:rPr>
        <w:t xml:space="preserve"> 1951 (Convenção de 1951) com as alterações introduzidas pelo Protocolo relativo ao Estatuto do Refugiado</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1967.</w:t>
      </w:r>
    </w:p>
    <w:p>
      <w:pPr>
        <w:pStyle w:val="Style5"/>
        <w:keepNext w:val="0"/>
        <w:keepLines w:val="0"/>
        <w:widowControl w:val="0"/>
        <w:shd w:val="clear" w:color="auto" w:fill="auto"/>
        <w:bidi w:val="0"/>
        <w:spacing w:before="0" w:after="120" w:line="233" w:lineRule="auto"/>
        <w:ind w:left="260" w:right="0" w:hanging="260"/>
        <w:jc w:val="both"/>
      </w:pPr>
      <w:r>
        <w:rPr>
          <w:color w:val="000000"/>
          <w:spacing w:val="0"/>
          <w:w w:val="100"/>
          <w:position w:val="0"/>
          <w:shd w:val="clear" w:color="auto" w:fill="auto"/>
          <w:lang w:val="pt-BR" w:eastAsia="pt-BR" w:bidi="pt-BR"/>
        </w:rPr>
        <w:t>15 Ver, em particular, Artigo I(2), Convenção que regula aspectos específicos dos problemas dos refugiados na África, 1969 (Convenção da OUA); Conclusão No. 3, Declaração de Cartagena sobre Refugiados, Colóquio sobre a Proteção Internacional de Refugiados na América Central, México e Panamá, 1984 (Declaração de Cartagena de 1984).</w:t>
      </w:r>
    </w:p>
    <w:p>
      <w:pPr>
        <w:pStyle w:val="Style5"/>
        <w:keepNext w:val="0"/>
        <w:keepLines w:val="0"/>
        <w:widowControl w:val="0"/>
        <w:shd w:val="clear" w:color="auto" w:fill="auto"/>
        <w:bidi w:val="0"/>
        <w:spacing w:before="0" w:after="120" w:line="240" w:lineRule="auto"/>
        <w:ind w:left="260" w:right="0" w:hanging="260"/>
        <w:jc w:val="both"/>
      </w:pPr>
      <w:r>
        <mc:AlternateContent>
          <mc:Choice Requires="wps">
            <w:drawing>
              <wp:anchor distT="38100" distB="1443355" distL="41275" distR="38100" simplePos="0" relativeHeight="125829457" behindDoc="0" locked="0" layoutInCell="1" allowOverlap="1">
                <wp:simplePos x="0" y="0"/>
                <wp:positionH relativeFrom="page">
                  <wp:posOffset>1225550</wp:posOffset>
                </wp:positionH>
                <wp:positionV relativeFrom="paragraph">
                  <wp:posOffset>1384300</wp:posOffset>
                </wp:positionV>
                <wp:extent cx="113030" cy="113030"/>
                <wp:wrapSquare wrapText="bothSides"/>
                <wp:docPr id="173" name="Shape 173"/>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w:t>
                            </w:r>
                          </w:p>
                        </w:txbxContent>
                      </wps:txbx>
                      <wps:bodyPr lIns="0" tIns="0" rIns="0" bIns="0">
                        <a:spAutoFit/>
                      </wps:bodyPr>
                    </wps:wsp>
                  </a:graphicData>
                </a:graphic>
              </wp:anchor>
            </w:drawing>
          </mc:Choice>
          <mc:Fallback>
            <w:pict>
              <v:shape id="_x0000_s1199" type="#_x0000_t202" style="position:absolute;margin-left:96.5pt;margin-top:109.pt;width:8.9000000000000004pt;height:8.9000000000000004pt;z-index:-125829296;mso-wrap-distance-left:3.25pt;mso-wrap-distance-top:3.pt;mso-wrap-distance-right:3.pt;mso-wrap-distance-bottom:113.65000000000001pt;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17</w:t>
                      </w:r>
                    </w:p>
                  </w:txbxContent>
                </v:textbox>
                <w10:wrap type="square" anchorx="page"/>
              </v:shape>
            </w:pict>
          </mc:Fallback>
        </mc:AlternateContent>
      </w:r>
      <w:r>
        <mc:AlternateContent>
          <mc:Choice Requires="wps">
            <w:drawing>
              <wp:anchor distT="699770" distB="781685" distL="41275" distR="38100" simplePos="0" relativeHeight="125829459" behindDoc="0" locked="0" layoutInCell="1" allowOverlap="1">
                <wp:simplePos x="0" y="0"/>
                <wp:positionH relativeFrom="page">
                  <wp:posOffset>1225550</wp:posOffset>
                </wp:positionH>
                <wp:positionV relativeFrom="paragraph">
                  <wp:posOffset>2045970</wp:posOffset>
                </wp:positionV>
                <wp:extent cx="113030" cy="113030"/>
                <wp:wrapSquare wrapText="bothSides"/>
                <wp:docPr id="175" name="Shape 175"/>
                <a:graphic xmlns:a="http://schemas.openxmlformats.org/drawingml/2006/main">
                  <a:graphicData uri="http://schemas.microsoft.com/office/word/2010/wordprocessingShape">
                    <wps:wsp>
                      <wps:cNvSpPr txBox="1"/>
                      <wps:spPr>
                        <a:xfrm>
                          <a:ext cx="113030" cy="1130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18</w:t>
                            </w:r>
                          </w:p>
                        </w:txbxContent>
                      </wps:txbx>
                      <wps:bodyPr lIns="0" tIns="0" rIns="0" bIns="0">
                        <a:spAutoFit/>
                      </wps:bodyPr>
                    </wps:wsp>
                  </a:graphicData>
                </a:graphic>
              </wp:anchor>
            </w:drawing>
          </mc:Choice>
          <mc:Fallback>
            <w:pict>
              <v:shape id="_x0000_s1201" type="#_x0000_t202" style="position:absolute;margin-left:96.5pt;margin-top:161.09999999999999pt;width:8.9000000000000004pt;height:8.9000000000000004pt;z-index:-125829294;mso-wrap-distance-left:3.25pt;mso-wrap-distance-top:55.100000000000001pt;mso-wrap-distance-right:3.pt;mso-wrap-distance-bottom:61.549999999999997pt;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18</w:t>
                      </w:r>
                    </w:p>
                  </w:txbxContent>
                </v:textbox>
                <w10:wrap type="square" anchorx="page"/>
              </v:shape>
            </w:pict>
          </mc:Fallback>
        </mc:AlternateContent>
      </w:r>
      <w:r>
        <mc:AlternateContent>
          <mc:Choice Requires="wps">
            <w:drawing>
              <wp:anchor distT="906780" distB="577850" distL="41275" distR="38100" simplePos="0" relativeHeight="125829461" behindDoc="0" locked="0" layoutInCell="1" allowOverlap="1">
                <wp:simplePos x="0" y="0"/>
                <wp:positionH relativeFrom="page">
                  <wp:posOffset>1225550</wp:posOffset>
                </wp:positionH>
                <wp:positionV relativeFrom="paragraph">
                  <wp:posOffset>2252980</wp:posOffset>
                </wp:positionV>
                <wp:extent cx="113030" cy="109855"/>
                <wp:wrapSquare wrapText="bothSides"/>
                <wp:docPr id="177" name="Shape 177"/>
                <a:graphic xmlns:a="http://schemas.openxmlformats.org/drawingml/2006/main">
                  <a:graphicData uri="http://schemas.microsoft.com/office/word/2010/wordprocessingShape">
                    <wps:wsp>
                      <wps:cNvSpPr txBox="1"/>
                      <wps:spPr>
                        <a:xfrm>
                          <a:ext cx="11303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19</w:t>
                            </w:r>
                          </w:p>
                        </w:txbxContent>
                      </wps:txbx>
                      <wps:bodyPr lIns="0" tIns="0" rIns="0" bIns="0">
                        <a:spAutoFit/>
                      </wps:bodyPr>
                    </wps:wsp>
                  </a:graphicData>
                </a:graphic>
              </wp:anchor>
            </w:drawing>
          </mc:Choice>
          <mc:Fallback>
            <w:pict>
              <v:shape id="_x0000_s1203" type="#_x0000_t202" style="position:absolute;margin-left:96.5pt;margin-top:177.40000000000001pt;width:8.9000000000000004pt;height:8.6500000000000004pt;z-index:-125829292;mso-wrap-distance-left:3.25pt;mso-wrap-distance-top:71.400000000000006pt;mso-wrap-distance-right:3.pt;mso-wrap-distance-bottom:45.5pt;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19</w:t>
                      </w:r>
                    </w:p>
                  </w:txbxContent>
                </v:textbox>
                <w10:wrap type="square" anchorx="page"/>
              </v:shape>
            </w:pict>
          </mc:Fallback>
        </mc:AlternateContent>
      </w:r>
      <w:r>
        <mc:AlternateContent>
          <mc:Choice Requires="wps">
            <w:drawing>
              <wp:anchor distT="1443355" distB="38100" distL="38100" distR="38100" simplePos="0" relativeHeight="125829463" behindDoc="0" locked="0" layoutInCell="1" allowOverlap="1">
                <wp:simplePos x="0" y="0"/>
                <wp:positionH relativeFrom="page">
                  <wp:posOffset>1222375</wp:posOffset>
                </wp:positionH>
                <wp:positionV relativeFrom="paragraph">
                  <wp:posOffset>2789555</wp:posOffset>
                </wp:positionV>
                <wp:extent cx="115570" cy="113030"/>
                <wp:wrapSquare wrapText="bothSides"/>
                <wp:docPr id="179" name="Shape 179"/>
                <a:graphic xmlns:a="http://schemas.openxmlformats.org/drawingml/2006/main">
                  <a:graphicData uri="http://schemas.microsoft.com/office/word/2010/wordprocessingShape">
                    <wps:wsp>
                      <wps:cNvSpPr txBox="1"/>
                      <wps:spPr>
                        <a:xfrm>
                          <a:ext cx="115570" cy="1130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20</w:t>
                            </w:r>
                          </w:p>
                        </w:txbxContent>
                      </wps:txbx>
                      <wps:bodyPr lIns="0" tIns="0" rIns="0" bIns="0">
                        <a:spAutoFit/>
                      </wps:bodyPr>
                    </wps:wsp>
                  </a:graphicData>
                </a:graphic>
              </wp:anchor>
            </w:drawing>
          </mc:Choice>
          <mc:Fallback>
            <w:pict>
              <v:shape id="_x0000_s1205" type="#_x0000_t202" style="position:absolute;margin-left:96.25pt;margin-top:219.65000000000001pt;width:9.0999999999999996pt;height:8.9000000000000004pt;z-index:-125829290;mso-wrap-distance-left:3.pt;mso-wrap-distance-top:113.65000000000001pt;mso-wrap-distance-right:3.pt;mso-wrap-distance-bottom:3.pt;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20</w:t>
                      </w:r>
                    </w:p>
                  </w:txbxContent>
                </v:textbox>
                <w10:wrap type="square" anchorx="page"/>
              </v:shape>
            </w:pict>
          </mc:Fallback>
        </mc:AlternateContent>
      </w:r>
      <w:r>
        <w:rPr>
          <w:color w:val="000000"/>
          <w:spacing w:val="0"/>
          <w:w w:val="100"/>
          <w:position w:val="0"/>
          <w:sz w:val="17"/>
          <w:szCs w:val="17"/>
          <w:shd w:val="clear" w:color="auto" w:fill="auto"/>
          <w:vertAlign w:val="superscript"/>
          <w:lang w:val="pt-BR" w:eastAsia="pt-BR" w:bidi="pt-BR"/>
        </w:rPr>
        <w:t>16</w:t>
      </w:r>
      <w:r>
        <w:rPr>
          <w:color w:val="000000"/>
          <w:spacing w:val="0"/>
          <w:w w:val="100"/>
          <w:position w:val="0"/>
          <w:sz w:val="17"/>
          <w:szCs w:val="17"/>
          <w:shd w:val="clear" w:color="auto" w:fill="auto"/>
          <w:lang w:val="pt-BR" w:eastAsia="pt-BR" w:bidi="pt-BR"/>
        </w:rPr>
        <w:t xml:space="preserve"> </w:t>
      </w:r>
      <w:r>
        <w:rPr>
          <w:color w:val="000000"/>
          <w:spacing w:val="0"/>
          <w:w w:val="100"/>
          <w:position w:val="0"/>
          <w:shd w:val="clear" w:color="auto" w:fill="auto"/>
          <w:lang w:val="pt-BR" w:eastAsia="pt-BR" w:bidi="pt-BR"/>
        </w:rPr>
        <w:t xml:space="preserve">Ver, em particular, União Europeia, </w:t>
      </w:r>
      <w:r>
        <w:rPr>
          <w:i/>
          <w:iCs/>
          <w:color w:val="000000"/>
          <w:spacing w:val="0"/>
          <w:w w:val="100"/>
          <w:position w:val="0"/>
          <w:shd w:val="clear" w:color="auto" w:fill="auto"/>
          <w:lang w:val="pt-BR" w:eastAsia="pt-BR" w:bidi="pt-BR"/>
        </w:rPr>
        <w:t>Council Directive 2011/95/EU of 13 December 2011 on Standards for the Qualification of Third-Country Nationals or Stateless Persons as Beneficiaries of International Protection, for a Uniform Status for Refugees or for Persons Eligible for Subsidiary Protection, and for the Content of the Protection Granted (recast),</w:t>
      </w:r>
      <w:r>
        <w:rPr>
          <w:color w:val="000000"/>
          <w:spacing w:val="0"/>
          <w:w w:val="100"/>
          <w:position w:val="0"/>
          <w:shd w:val="clear" w:color="auto" w:fill="auto"/>
          <w:lang w:val="pt-BR" w:eastAsia="pt-BR" w:bidi="pt-BR"/>
        </w:rPr>
        <w:t xml:space="preserve"> 20 de Dezembro de 2011, disponível em: </w:t>
      </w:r>
      <w:r>
        <w:rPr>
          <w:color w:val="0071BB"/>
          <w:spacing w:val="0"/>
          <w:w w:val="100"/>
          <w:position w:val="0"/>
          <w:u w:val="single"/>
          <w:shd w:val="clear" w:color="auto" w:fill="auto"/>
          <w:lang w:val="en-US" w:eastAsia="en-US" w:bidi="en-US"/>
        </w:rPr>
        <w:t>http://www.unhcr.org/refworld/docid/4f197df02.html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União Europeia, </w:t>
      </w:r>
      <w:r>
        <w:rPr>
          <w:i/>
          <w:iCs/>
          <w:color w:val="000000"/>
          <w:spacing w:val="0"/>
          <w:w w:val="100"/>
          <w:position w:val="0"/>
          <w:shd w:val="clear" w:color="auto" w:fill="auto"/>
          <w:lang w:val="pt-BR" w:eastAsia="pt-BR" w:bidi="pt-BR"/>
        </w:rPr>
        <w:t>Council Directive 2001/55/EC of 20 July 2001 on Minimum Standards for Giving Temporary Protection in the Event of a Mass Influx of Displaced Persons and on Measures Promoting a Balance of Efforts Between Member States in Receiving such Persons and Bearing the Consequences Thereof,</w:t>
      </w:r>
      <w:r>
        <w:rPr>
          <w:color w:val="000000"/>
          <w:spacing w:val="0"/>
          <w:w w:val="100"/>
          <w:position w:val="0"/>
          <w:shd w:val="clear" w:color="auto" w:fill="auto"/>
          <w:lang w:val="pt-BR" w:eastAsia="pt-BR" w:bidi="pt-BR"/>
        </w:rPr>
        <w:t xml:space="preserve"> 7 de Agosto de 2001, disponível em: </w:t>
      </w:r>
      <w:r>
        <w:rPr>
          <w:color w:val="0071BB"/>
          <w:spacing w:val="0"/>
          <w:w w:val="100"/>
          <w:position w:val="0"/>
          <w:u w:val="single"/>
          <w:shd w:val="clear" w:color="auto" w:fill="auto"/>
          <w:lang w:val="en-US" w:eastAsia="en-US" w:bidi="en-US"/>
        </w:rPr>
        <w:t>http://www.unhcr.org/refworld/docid/3ddcee2e4.html</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Artigo 1 da </w:t>
      </w:r>
      <w:r>
        <w:rPr>
          <w:i/>
          <w:iCs/>
          <w:color w:val="000000"/>
          <w:spacing w:val="0"/>
          <w:w w:val="100"/>
          <w:position w:val="0"/>
          <w:shd w:val="clear" w:color="auto" w:fill="auto"/>
          <w:lang w:val="pt-BR" w:eastAsia="pt-BR" w:bidi="pt-BR"/>
        </w:rPr>
        <w:t>Convenção sobre o Estatuto dos Apátridas de 1954</w:t>
      </w:r>
      <w:r>
        <w:rPr>
          <w:color w:val="000000"/>
          <w:spacing w:val="0"/>
          <w:w w:val="100"/>
          <w:position w:val="0"/>
          <w:shd w:val="clear" w:color="auto" w:fill="auto"/>
          <w:lang w:val="pt-BR" w:eastAsia="pt-BR" w:bidi="pt-BR"/>
        </w:rPr>
        <w:t xml:space="preserve"> (Convenção sobre Apátridas de 1954). Ver, também, ACNUR, </w:t>
      </w:r>
      <w:r>
        <w:rPr>
          <w:i/>
          <w:iCs/>
          <w:color w:val="000000"/>
          <w:spacing w:val="0"/>
          <w:w w:val="100"/>
          <w:position w:val="0"/>
          <w:shd w:val="clear" w:color="auto" w:fill="auto"/>
          <w:lang w:val="pt-BR" w:eastAsia="pt-BR" w:bidi="pt-BR"/>
        </w:rPr>
        <w:t>Diretrizes sobre Apatridia No. 1: A Definição de “Pessoa Apátrida” no Artigo 1(1) da Convenção de 1954 relativa</w:t>
      </w:r>
    </w:p>
    <w:p>
      <w:pPr>
        <w:pStyle w:val="Style5"/>
        <w:keepNext w:val="0"/>
        <w:keepLines w:val="0"/>
        <w:widowControl w:val="0"/>
        <w:shd w:val="clear" w:color="auto" w:fill="auto"/>
        <w:bidi w:val="0"/>
        <w:spacing w:before="0" w:after="120" w:line="240" w:lineRule="auto"/>
        <w:ind w:left="0" w:right="140" w:firstLine="0"/>
        <w:jc w:val="both"/>
      </w:pPr>
      <w:r>
        <w:rPr>
          <w:i/>
          <w:iCs/>
          <w:color w:val="000000"/>
          <w:spacing w:val="0"/>
          <w:w w:val="100"/>
          <w:position w:val="0"/>
          <w:shd w:val="clear" w:color="auto" w:fill="auto"/>
          <w:lang w:val="pt-BR" w:eastAsia="pt-BR" w:bidi="pt-BR"/>
        </w:rPr>
        <w:t>ao Estatuto dos Apátridas,</w:t>
      </w:r>
      <w:r>
        <w:rPr>
          <w:color w:val="000000"/>
          <w:spacing w:val="0"/>
          <w:w w:val="100"/>
          <w:position w:val="0"/>
          <w:shd w:val="clear" w:color="auto" w:fill="auto"/>
          <w:lang w:val="pt-BR" w:eastAsia="pt-BR" w:bidi="pt-BR"/>
        </w:rPr>
        <w:t xml:space="preserve"> 20 de Fevereiro de 2012, HCR/GS/12/01, disponível em: </w:t>
      </w:r>
      <w:r>
        <w:fldChar w:fldCharType="begin"/>
      </w:r>
      <w:r>
        <w:rPr/>
        <w:instrText> HYPERLINK "http://www.unhcr.org/refworld/docid/4f4371_b82.html" </w:instrText>
      </w:r>
      <w:r>
        <w:fldChar w:fldCharType="separate"/>
      </w:r>
      <w:r>
        <w:rPr>
          <w:color w:val="0071BB"/>
          <w:spacing w:val="0"/>
          <w:w w:val="100"/>
          <w:position w:val="0"/>
          <w:u w:val="single"/>
          <w:shd w:val="clear" w:color="auto" w:fill="auto"/>
          <w:lang w:val="en-US" w:eastAsia="en-US" w:bidi="en-US"/>
        </w:rPr>
        <w:t>http://www.unhcr.org/refworld/docid/4f4371 b82.html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260" w:right="0" w:hanging="260"/>
        <w:jc w:val="both"/>
      </w:pPr>
      <w:r>
        <w:rPr>
          <w:color w:val="000000"/>
          <w:spacing w:val="0"/>
          <w:w w:val="100"/>
          <w:position w:val="0"/>
          <w:shd w:val="clear" w:color="auto" w:fill="auto"/>
          <w:lang w:val="pt-BR" w:eastAsia="pt-BR" w:bidi="pt-BR"/>
        </w:rPr>
        <w:t>Artigo 1(A)(2), segundo parágrafo, Convenção de 1951.</w:t>
      </w:r>
    </w:p>
    <w:p>
      <w:pPr>
        <w:pStyle w:val="Style5"/>
        <w:keepNext w:val="0"/>
        <w:keepLines w:val="0"/>
        <w:widowControl w:val="0"/>
        <w:shd w:val="clear" w:color="auto" w:fill="auto"/>
        <w:bidi w:val="0"/>
        <w:spacing w:before="0" w:after="0" w:line="240" w:lineRule="auto"/>
        <w:ind w:left="0" w:right="280" w:firstLine="0"/>
        <w:jc w:val="both"/>
      </w:pPr>
      <w:r>
        <w:rPr>
          <w:color w:val="000000"/>
          <w:spacing w:val="0"/>
          <w:w w:val="100"/>
          <w:position w:val="0"/>
          <w:shd w:val="clear" w:color="auto" w:fill="auto"/>
          <w:lang w:val="pt-BR" w:eastAsia="pt-BR" w:bidi="pt-BR"/>
        </w:rPr>
        <w:t xml:space="preserve">Artigo 14, </w:t>
      </w:r>
      <w:r>
        <w:rPr>
          <w:i/>
          <w:iCs/>
          <w:color w:val="000000"/>
          <w:spacing w:val="0"/>
          <w:w w:val="100"/>
          <w:position w:val="0"/>
          <w:shd w:val="clear" w:color="auto" w:fill="auto"/>
          <w:lang w:val="pt-BR" w:eastAsia="pt-BR" w:bidi="pt-BR"/>
        </w:rPr>
        <w:t>Declaração Universal dos Direitos Humanos,</w:t>
      </w:r>
      <w:r>
        <w:rPr>
          <w:color w:val="000000"/>
          <w:spacing w:val="0"/>
          <w:w w:val="100"/>
          <w:position w:val="0"/>
          <w:shd w:val="clear" w:color="auto" w:fill="auto"/>
          <w:lang w:val="pt-BR" w:eastAsia="pt-BR" w:bidi="pt-BR"/>
        </w:rPr>
        <w:t xml:space="preserve"> 1948 (UDHR); Artigo 22 (7) ACHR; Artigo 12(3), ACHPR; Artigo 27, </w:t>
      </w:r>
      <w:r>
        <w:rPr>
          <w:i/>
          <w:iCs/>
          <w:color w:val="000000"/>
          <w:spacing w:val="0"/>
          <w:w w:val="100"/>
          <w:position w:val="0"/>
          <w:shd w:val="clear" w:color="auto" w:fill="auto"/>
          <w:lang w:val="pt-BR" w:eastAsia="pt-BR" w:bidi="pt-BR"/>
        </w:rPr>
        <w:t>American Declaration of the Rights and Duties of Man,</w:t>
      </w:r>
      <w:r>
        <w:rPr>
          <w:color w:val="000000"/>
          <w:spacing w:val="0"/>
          <w:w w:val="100"/>
          <w:position w:val="0"/>
          <w:shd w:val="clear" w:color="auto" w:fill="auto"/>
          <w:lang w:val="pt-BR" w:eastAsia="pt-BR" w:bidi="pt-BR"/>
        </w:rPr>
        <w:t xml:space="preserve"> 1948 (ADRDM); Artigo 18, </w:t>
      </w:r>
      <w:r>
        <w:rPr>
          <w:i/>
          <w:iCs/>
          <w:color w:val="000000"/>
          <w:spacing w:val="0"/>
          <w:w w:val="100"/>
          <w:position w:val="0"/>
          <w:shd w:val="clear" w:color="auto" w:fill="auto"/>
          <w:lang w:val="pt-BR" w:eastAsia="pt-BR" w:bidi="pt-BR"/>
        </w:rPr>
        <w:t>Charter of Fundamental Rights of</w:t>
      </w:r>
    </w:p>
    <w:p>
      <w:pPr>
        <w:pStyle w:val="Style5"/>
        <w:keepNext w:val="0"/>
        <w:keepLines w:val="0"/>
        <w:widowControl w:val="0"/>
        <w:shd w:val="clear" w:color="auto" w:fill="auto"/>
        <w:bidi w:val="0"/>
        <w:spacing w:before="0" w:after="120" w:line="240" w:lineRule="auto"/>
        <w:ind w:left="260" w:right="0" w:hanging="260"/>
        <w:jc w:val="both"/>
      </w:pPr>
      <w:r>
        <w:rPr>
          <w:i/>
          <w:iCs/>
          <w:color w:val="000000"/>
          <w:spacing w:val="0"/>
          <w:w w:val="100"/>
          <w:position w:val="0"/>
          <w:shd w:val="clear" w:color="auto" w:fill="auto"/>
          <w:lang w:val="pt-BR" w:eastAsia="pt-BR" w:bidi="pt-BR"/>
        </w:rPr>
        <w:t>the European Union,</w:t>
      </w:r>
      <w:r>
        <w:rPr>
          <w:color w:val="000000"/>
          <w:spacing w:val="0"/>
          <w:w w:val="100"/>
          <w:position w:val="0"/>
          <w:shd w:val="clear" w:color="auto" w:fill="auto"/>
          <w:lang w:val="pt-BR" w:eastAsia="pt-BR" w:bidi="pt-BR"/>
        </w:rPr>
        <w:t xml:space="preserve"> 2000, (CFREU).</w:t>
      </w:r>
    </w:p>
    <w:p>
      <w:pPr>
        <w:pStyle w:val="Style5"/>
        <w:keepNext w:val="0"/>
        <w:keepLines w:val="0"/>
        <w:widowControl w:val="0"/>
        <w:shd w:val="clear" w:color="auto" w:fill="auto"/>
        <w:bidi w:val="0"/>
        <w:spacing w:before="0" w:after="120" w:line="240" w:lineRule="auto"/>
        <w:ind w:left="260" w:right="0" w:hanging="260"/>
        <w:jc w:val="both"/>
      </w:pPr>
      <w:r>
        <w:rPr>
          <w:color w:val="000000"/>
          <w:spacing w:val="0"/>
          <w:w w:val="100"/>
          <w:position w:val="0"/>
          <w:shd w:val="clear" w:color="auto" w:fill="auto"/>
          <w:lang w:val="pt-BR" w:eastAsia="pt-BR" w:bidi="pt-BR"/>
        </w:rPr>
        <w:t>Artigo 31, Convenção de 1951.</w:t>
      </w:r>
    </w:p>
    <w:p>
      <w:pPr>
        <w:pStyle w:val="Style5"/>
        <w:keepNext w:val="0"/>
        <w:keepLines w:val="0"/>
        <w:widowControl w:val="0"/>
        <w:shd w:val="clear" w:color="auto" w:fill="auto"/>
        <w:bidi w:val="0"/>
        <w:spacing w:before="0" w:after="120" w:line="240" w:lineRule="auto"/>
        <w:ind w:left="260" w:right="0" w:firstLine="0"/>
        <w:jc w:val="left"/>
        <w:rPr>
          <w:sz w:val="15"/>
          <w:szCs w:val="15"/>
        </w:rPr>
      </w:pPr>
      <w:r>
        <w:rPr>
          <w:color w:val="000000"/>
          <w:spacing w:val="0"/>
          <w:w w:val="100"/>
          <w:position w:val="0"/>
          <w:sz w:val="15"/>
          <w:szCs w:val="15"/>
          <w:shd w:val="clear" w:color="auto" w:fill="auto"/>
          <w:lang w:val="pt-BR" w:eastAsia="pt-BR" w:bidi="pt-BR"/>
        </w:rPr>
        <w:t>Ver, por exemplo, Artigos 3 e 9, UDHR; Artigo 9, ICCPR; Artigos 1 e 25, ADRDM; Artigo 6, ACHPR; Artigo 7 ACHR; Artigo 5, ECHR; Artigo 6, CFREU.</w:t>
      </w:r>
    </w:p>
    <w:p>
      <w:pPr>
        <w:widowControl w:val="0"/>
        <w:spacing w:line="14" w:lineRule="exact"/>
      </w:pPr>
      <w:r>
        <w:drawing>
          <wp:anchor distT="1172210" distB="0" distL="114300" distR="114300" simplePos="0" relativeHeight="125829465" behindDoc="0" locked="0" layoutInCell="1" allowOverlap="1">
            <wp:simplePos x="0" y="0"/>
            <wp:positionH relativeFrom="page">
              <wp:posOffset>588010</wp:posOffset>
            </wp:positionH>
            <wp:positionV relativeFrom="paragraph">
              <wp:posOffset>1181100</wp:posOffset>
            </wp:positionV>
            <wp:extent cx="4870450" cy="152400"/>
            <wp:wrapTopAndBottom/>
            <wp:docPr id="181" name="Shape 181"/>
            <a:graphic xmlns:a="http://schemas.openxmlformats.org/drawingml/2006/main">
              <a:graphicData uri="http://schemas.openxmlformats.org/drawingml/2006/picture">
                <pic:pic xmlns:pic="http://schemas.openxmlformats.org/drawingml/2006/picture">
                  <pic:nvPicPr>
                    <pic:cNvPr id="182" name="Picture box 182"/>
                    <pic:cNvPicPr/>
                  </pic:nvPicPr>
                  <pic:blipFill>
                    <a:blip r:embed="rId138"/>
                    <a:stretch/>
                  </pic:blipFill>
                  <pic:spPr>
                    <a:xfrm>
                      <a:ext cx="4870450" cy="152400"/>
                    </a:xfrm>
                    <a:prstGeom prst="rect"/>
                  </pic:spPr>
                </pic:pic>
              </a:graphicData>
            </a:graphic>
          </wp:anchor>
        </w:drawing>
      </w:r>
      <w:r>
        <w:br w:type="page"/>
      </w:r>
    </w:p>
    <w:p>
      <w:pPr>
        <w:widowControl w:val="0"/>
        <w:spacing w:line="14" w:lineRule="exact"/>
      </w:pPr>
      <w:r>
        <w:drawing>
          <wp:anchor distT="0" distB="384810" distL="114300" distR="114300" simplePos="0" relativeHeight="125829466" behindDoc="0" locked="0" layoutInCell="1" allowOverlap="1">
            <wp:simplePos x="0" y="0"/>
            <wp:positionH relativeFrom="page">
              <wp:posOffset>411480</wp:posOffset>
            </wp:positionH>
            <wp:positionV relativeFrom="paragraph">
              <wp:posOffset>8890</wp:posOffset>
            </wp:positionV>
            <wp:extent cx="5334000" cy="292735"/>
            <wp:wrapTopAndBottom/>
            <wp:docPr id="183" name="Shape 183"/>
            <a:graphic xmlns:a="http://schemas.openxmlformats.org/drawingml/2006/main">
              <a:graphicData uri="http://schemas.openxmlformats.org/drawingml/2006/picture">
                <pic:pic xmlns:pic="http://schemas.openxmlformats.org/drawingml/2006/picture">
                  <pic:nvPicPr>
                    <pic:cNvPr id="184" name="Picture box 184"/>
                    <pic:cNvPicPr/>
                  </pic:nvPicPr>
                  <pic:blipFill>
                    <a:blip r:embed="rId140"/>
                    <a:stretch/>
                  </pic:blipFill>
                  <pic:spPr>
                    <a:xfrm>
                      <a:ext cx="5334000" cy="292735"/>
                    </a:xfrm>
                    <a:prstGeom prst="rect"/>
                  </pic:spPr>
                </pic:pic>
              </a:graphicData>
            </a:graphic>
          </wp:anchor>
        </w:drawing>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Ver, por exemplo, Artigo 12, ICCPR, que cobre o direito à liberdade de movimento e escolha de residência para pessoas vivendo legalmente no território, bem como o direito de deixar qualquer país, inclusive o seu próprio. Ver, também, Artigo 12,</w:t>
      </w:r>
    </w:p>
    <w:p>
      <w:pPr>
        <w:pStyle w:val="Style5"/>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shd w:val="clear" w:color="auto" w:fill="auto"/>
          <w:lang w:val="pt-BR" w:eastAsia="pt-BR" w:bidi="pt-BR"/>
        </w:rPr>
        <w:t>African Charter on Human and Peoples’ Rights,</w:t>
      </w:r>
      <w:r>
        <w:rPr>
          <w:color w:val="000000"/>
          <w:spacing w:val="0"/>
          <w:w w:val="100"/>
          <w:position w:val="0"/>
          <w:shd w:val="clear" w:color="auto" w:fill="auto"/>
          <w:lang w:val="pt-BR" w:eastAsia="pt-BR" w:bidi="pt-BR"/>
        </w:rPr>
        <w:t xml:space="preserve"> 1981 (ACHPR); Artigo 22, American Convention on Human Rights, 1969 (ACHR); Artigo 2, </w:t>
      </w:r>
      <w:r>
        <w:rPr>
          <w:i/>
          <w:iCs/>
          <w:color w:val="000000"/>
          <w:spacing w:val="0"/>
          <w:w w:val="100"/>
          <w:position w:val="0"/>
          <w:shd w:val="clear" w:color="auto" w:fill="auto"/>
          <w:lang w:val="pt-BR" w:eastAsia="pt-BR" w:bidi="pt-BR"/>
        </w:rPr>
        <w:t>Convention for the Protection of Human Rights and Fundamental Freedoms</w:t>
      </w:r>
      <w:r>
        <w:rPr>
          <w:color w:val="000000"/>
          <w:spacing w:val="0"/>
          <w:w w:val="100"/>
          <w:position w:val="0"/>
          <w:shd w:val="clear" w:color="auto" w:fill="auto"/>
          <w:lang w:val="pt-BR" w:eastAsia="pt-BR" w:bidi="pt-BR"/>
        </w:rPr>
        <w:t xml:space="preserve"> (as amended), 1950 (ECHR); Artigo 2, Protocol No. 4 to the ECHR, </w:t>
      </w:r>
      <w:r>
        <w:rPr>
          <w:i/>
          <w:iCs/>
          <w:color w:val="000000"/>
          <w:spacing w:val="0"/>
          <w:w w:val="100"/>
          <w:position w:val="0"/>
          <w:shd w:val="clear" w:color="auto" w:fill="auto"/>
          <w:lang w:val="pt-BR" w:eastAsia="pt-BR" w:bidi="pt-BR"/>
        </w:rPr>
        <w:t>Securing Certain Rights and Freedoms Other Than Those Already Included in the Convention and the First Protocol Thereto,</w:t>
      </w:r>
      <w:r>
        <w:rPr>
          <w:color w:val="000000"/>
          <w:spacing w:val="0"/>
          <w:w w:val="100"/>
          <w:position w:val="0"/>
          <w:shd w:val="clear" w:color="auto" w:fill="auto"/>
          <w:lang w:val="pt-BR" w:eastAsia="pt-BR" w:bidi="pt-BR"/>
        </w:rPr>
        <w:t xml:space="preserve"> 1963; Artigo 45, CFREU.</w:t>
      </w:r>
    </w:p>
    <w:p>
      <w:pPr>
        <w:pStyle w:val="Style5"/>
        <w:keepNext w:val="0"/>
        <w:keepLines w:val="0"/>
        <w:widowControl w:val="0"/>
        <w:shd w:val="clear" w:color="auto" w:fill="auto"/>
        <w:tabs>
          <w:tab w:pos="5510" w:val="left"/>
        </w:tabs>
        <w:bidi w:val="0"/>
        <w:spacing w:before="0" w:after="0" w:line="240" w:lineRule="auto"/>
        <w:ind w:left="0" w:right="0" w:firstLine="0"/>
        <w:jc w:val="both"/>
      </w:pPr>
      <w:r>
        <w:rPr>
          <w:color w:val="000000"/>
          <w:spacing w:val="0"/>
          <w:w w:val="100"/>
          <w:position w:val="0"/>
          <w:shd w:val="clear" w:color="auto" w:fill="auto"/>
          <w:lang w:val="pt-BR" w:eastAsia="pt-BR" w:bidi="pt-BR"/>
        </w:rPr>
        <w:t xml:space="preserve">Ver, ACNUR ExCom, </w:t>
      </w:r>
      <w:r>
        <w:rPr>
          <w:i/>
          <w:iCs/>
          <w:color w:val="000000"/>
          <w:spacing w:val="0"/>
          <w:w w:val="100"/>
          <w:position w:val="0"/>
          <w:shd w:val="clear" w:color="auto" w:fill="auto"/>
          <w:lang w:val="pt-BR" w:eastAsia="pt-BR" w:bidi="pt-BR"/>
        </w:rPr>
        <w:t>Conclusion on Detention of Refugees and Asylum-Seekers</w:t>
      </w:r>
      <w:r>
        <w:rPr>
          <w:color w:val="000000"/>
          <w:spacing w:val="0"/>
          <w:w w:val="100"/>
          <w:position w:val="0"/>
          <w:shd w:val="clear" w:color="auto" w:fill="auto"/>
          <w:lang w:val="pt-BR" w:eastAsia="pt-BR" w:bidi="pt-BR"/>
        </w:rPr>
        <w:t>, No. 44 (XXXVII) -1986, para. (b), disponível</w:t>
        <w:tab/>
        <w:t>em:</w:t>
      </w:r>
    </w:p>
    <w:p>
      <w:pPr>
        <w:pStyle w:val="Style5"/>
        <w:keepNext w:val="0"/>
        <w:keepLines w:val="0"/>
        <w:widowControl w:val="0"/>
        <w:shd w:val="clear" w:color="auto" w:fill="auto"/>
        <w:bidi w:val="0"/>
        <w:spacing w:before="0" w:after="120" w:line="240" w:lineRule="auto"/>
        <w:ind w:left="0" w:right="0" w:firstLine="0"/>
        <w:jc w:val="both"/>
      </w:pPr>
      <w:r>
        <w:rPr>
          <w:color w:val="0071BB"/>
          <w:spacing w:val="0"/>
          <w:w w:val="100"/>
          <w:position w:val="0"/>
          <w:u w:val="single"/>
          <w:shd w:val="clear" w:color="auto" w:fill="auto"/>
          <w:lang w:val="en-US" w:eastAsia="en-US" w:bidi="en-US"/>
        </w:rPr>
        <w:t>http://www.unhcr.org/refworld/docid/3ae68c43c0.html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Ver também em particular, ACNUR ExCom, Nos. 55 (XL) - 1989, para (g); 85 (XLIX) -1998, paras. (cc), (dd) and (ee); and 89 (LI) -2000, terceiro parágrafo, disponível em: </w:t>
      </w:r>
      <w:r>
        <w:rPr>
          <w:color w:val="0071BB"/>
          <w:spacing w:val="0"/>
          <w:w w:val="100"/>
          <w:position w:val="0"/>
          <w:u w:val="single"/>
          <w:shd w:val="clear" w:color="auto" w:fill="auto"/>
          <w:lang w:val="en-US" w:eastAsia="en-US" w:bidi="en-US"/>
        </w:rPr>
        <w:t>http://www.unhcr.org/3d4ab3ff2.html</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pt-BR" w:eastAsia="pt-BR" w:bidi="pt-BR"/>
        </w:rPr>
        <w:t xml:space="preserve">Comitê de Direitos Humanos das Nações Unidas (HRC), General Comment No. 18: </w:t>
      </w:r>
      <w:r>
        <w:rPr>
          <w:i/>
          <w:iCs/>
          <w:color w:val="000000"/>
          <w:spacing w:val="0"/>
          <w:w w:val="100"/>
          <w:position w:val="0"/>
          <w:shd w:val="clear" w:color="auto" w:fill="auto"/>
          <w:lang w:val="pt-BR" w:eastAsia="pt-BR" w:bidi="pt-BR"/>
        </w:rPr>
        <w:t>Non-discrimination,</w:t>
      </w:r>
      <w:r>
        <w:rPr>
          <w:color w:val="000000"/>
          <w:spacing w:val="0"/>
          <w:w w:val="100"/>
          <w:position w:val="0"/>
          <w:shd w:val="clear" w:color="auto" w:fill="auto"/>
          <w:lang w:val="pt-BR" w:eastAsia="pt-BR" w:bidi="pt-BR"/>
        </w:rPr>
        <w:t xml:space="preserve"> 10 de Novembro de 1989, para. 1, disponível em: </w:t>
      </w:r>
      <w:r>
        <w:rPr>
          <w:color w:val="0071BB"/>
          <w:spacing w:val="0"/>
          <w:w w:val="100"/>
          <w:position w:val="0"/>
          <w:u w:val="single"/>
          <w:shd w:val="clear" w:color="auto" w:fill="auto"/>
          <w:lang w:val="en-US" w:eastAsia="en-US" w:bidi="en-US"/>
        </w:rPr>
        <w:t>http://www.unhcr.org/refworld/docid/453883fa8.html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HRC, General Comment No. 15: </w:t>
      </w:r>
      <w:r>
        <w:rPr>
          <w:i/>
          <w:iCs/>
          <w:color w:val="000000"/>
          <w:spacing w:val="0"/>
          <w:w w:val="100"/>
          <w:position w:val="0"/>
          <w:shd w:val="clear" w:color="auto" w:fill="auto"/>
          <w:lang w:val="pt-BR" w:eastAsia="pt-BR" w:bidi="pt-BR"/>
        </w:rPr>
        <w:t>The Position of Aliens under the Covenant,</w:t>
      </w:r>
      <w:r>
        <w:rPr>
          <w:color w:val="000000"/>
          <w:spacing w:val="0"/>
          <w:w w:val="100"/>
          <w:position w:val="0"/>
          <w:shd w:val="clear" w:color="auto" w:fill="auto"/>
          <w:lang w:val="pt-BR" w:eastAsia="pt-BR" w:bidi="pt-BR"/>
        </w:rPr>
        <w:t xml:space="preserve"> nota 1 acima</w:t>
      </w:r>
      <w:r>
        <w:rPr>
          <w:color w:val="000000"/>
          <w:spacing w:val="0"/>
          <w:w w:val="100"/>
          <w:position w:val="0"/>
          <w:shd w:val="clear" w:color="auto" w:fill="auto"/>
          <w:lang w:val="pt-BR" w:eastAsia="pt-BR" w:bidi="pt-BR"/>
        </w:rPr>
        <w:t>.</w:t>
      </w:r>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 xml:space="preserve">O Artigo 31(2) da Convenção de 1951 determina que: </w:t>
      </w:r>
      <w:r>
        <w:rPr>
          <w:i/>
          <w:iCs/>
          <w:color w:val="000000"/>
          <w:spacing w:val="0"/>
          <w:w w:val="100"/>
          <w:position w:val="0"/>
          <w:shd w:val="clear" w:color="auto" w:fill="auto"/>
          <w:lang w:val="pt-BR" w:eastAsia="pt-BR" w:bidi="pt-BR"/>
        </w:rPr>
        <w:t>“Os Estados Partes não aplicarão aos deslocamentos de tais refugiados outras restrições que não as necessárias; essas restrições serão aplicadas somente enquanto o estatuto desses refugiados no país de refúgio não houver sido regularizado ou eles não houverem obtido admissão em outro país. À vista desta última admissão, os Estados Partes concderão a esses refugiados um prazo razoável, assim como todas as facilidades necessárias.</w:t>
      </w:r>
      <w:r>
        <w:rPr>
          <w:color w:val="000000"/>
          <w:spacing w:val="0"/>
          <w:w w:val="100"/>
          <w:position w:val="0"/>
          <w:shd w:val="clear" w:color="auto" w:fill="auto"/>
          <w:lang w:val="pt-BR" w:eastAsia="pt-BR" w:bidi="pt-BR"/>
        </w:rPr>
        <w:t xml:space="preserve"> Ver ACNUR</w:t>
      </w:r>
      <w:r>
        <w:rPr>
          <w:i/>
          <w:iCs/>
          <w:color w:val="000000"/>
          <w:spacing w:val="0"/>
          <w:w w:val="100"/>
          <w:position w:val="0"/>
          <w:shd w:val="clear" w:color="auto" w:fill="auto"/>
          <w:lang w:val="pt-BR" w:eastAsia="pt-BR" w:bidi="pt-BR"/>
        </w:rPr>
        <w:t>, Global Consultations on International Protection: Summary Conclusions on Article 31</w:t>
      </w:r>
    </w:p>
    <w:p>
      <w:pPr>
        <w:pStyle w:val="Style5"/>
        <w:keepNext w:val="0"/>
        <w:keepLines w:val="0"/>
        <w:widowControl w:val="0"/>
        <w:shd w:val="clear" w:color="auto" w:fill="auto"/>
        <w:bidi w:val="0"/>
        <w:spacing w:before="0" w:after="120"/>
        <w:ind w:left="0" w:right="0" w:firstLine="0"/>
        <w:jc w:val="both"/>
      </w:pPr>
      <w:r>
        <w:rPr>
          <w:i/>
          <w:iCs/>
          <w:color w:val="000000"/>
          <w:spacing w:val="0"/>
          <w:w w:val="100"/>
          <w:position w:val="0"/>
          <w:shd w:val="clear" w:color="auto" w:fill="auto"/>
          <w:lang w:val="pt-BR" w:eastAsia="pt-BR" w:bidi="pt-BR"/>
        </w:rPr>
        <w:t>of the 1951 Convention - Revised,</w:t>
      </w:r>
      <w:r>
        <w:rPr>
          <w:color w:val="000000"/>
          <w:spacing w:val="0"/>
          <w:w w:val="100"/>
          <w:position w:val="0"/>
          <w:shd w:val="clear" w:color="auto" w:fill="auto"/>
          <w:lang w:val="pt-BR" w:eastAsia="pt-BR" w:bidi="pt-BR"/>
        </w:rPr>
        <w:t xml:space="preserve"> Geneva Expert Roundtable, 8-9 Novembro 2001 (UNHCR Global Consultations Summary Conclusions: Article 31 of the 1951 Convention), para. 3, disponível em: </w:t>
      </w:r>
      <w:r>
        <w:fldChar w:fldCharType="begin"/>
      </w:r>
      <w:r>
        <w:rPr/>
        <w:instrText> HYPERLINK "http://www.unhcr.org/419c783f4.pdf._Ver,tamb%c3%a9m,_ACNUR,_Global_Consultations_on_International_Protection/Third_Track:Reception_of_Asylum-Seekers,_Including_Standards_of_Treatment,_in_the_Context_ofIndividual_Asylum_Systems,_4_de_Setembro_de_2001,_EC/GC/01/17_(UNHCRGlobal_Consultations:_Reception_of_Asylum-Seekers),_dispon%c3%advel_em:http://www.unhcr.org/refworld/docid/3bfa81864.html" </w:instrText>
      </w:r>
      <w:r>
        <w:fldChar w:fldCharType="separate"/>
      </w:r>
      <w:r>
        <w:rPr>
          <w:color w:val="0071BB"/>
          <w:spacing w:val="0"/>
          <w:w w:val="100"/>
          <w:position w:val="0"/>
          <w:u w:val="single"/>
          <w:shd w:val="clear" w:color="auto" w:fill="auto"/>
          <w:lang w:val="en-US" w:eastAsia="en-US" w:bidi="en-US"/>
        </w:rPr>
        <w:t>http://www.unhcr.org/419c783f4.pdf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Ver, também, ACNUR, </w:t>
      </w:r>
      <w:r>
        <w:rPr>
          <w:i/>
          <w:iCs/>
          <w:color w:val="000000"/>
          <w:spacing w:val="0"/>
          <w:w w:val="100"/>
          <w:position w:val="0"/>
          <w:shd w:val="clear" w:color="auto" w:fill="auto"/>
          <w:lang w:val="pt-BR" w:eastAsia="pt-BR" w:bidi="pt-BR"/>
        </w:rPr>
        <w:t>Global Consultations on International Protection/Third Track: Reception of Asylum-Seekers, Including Standards of Treatment, in the Context of Individual Asylum Systems,</w:t>
      </w:r>
      <w:r>
        <w:rPr>
          <w:color w:val="000000"/>
          <w:spacing w:val="0"/>
          <w:w w:val="100"/>
          <w:position w:val="0"/>
          <w:shd w:val="clear" w:color="auto" w:fill="auto"/>
          <w:lang w:val="pt-BR" w:eastAsia="pt-BR" w:bidi="pt-BR"/>
        </w:rPr>
        <w:t xml:space="preserve"> 4 de Setembro de 2001, EC/GC/01/17 (UNHCR Global Consultations: Reception of Asylum-Seekers), disponível em: </w:t>
      </w:r>
      <w:r>
        <w:rPr>
          <w:color w:val="0071BB"/>
          <w:spacing w:val="0"/>
          <w:w w:val="100"/>
          <w:position w:val="0"/>
          <w:u w:val="single"/>
          <w:shd w:val="clear" w:color="auto" w:fill="auto"/>
          <w:lang w:val="en-US" w:eastAsia="en-US" w:bidi="en-US"/>
        </w:rPr>
        <w:t>http://www.unhcr.org/refworld/docid/3bfa81864.html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both"/>
        <w:sectPr>
          <w:footerReference w:type="default" r:id="rId142"/>
          <w:footerReference w:type="even" r:id="rId143"/>
          <w:footnotePr>
            <w:pos w:val="pageBottom"/>
            <w:numFmt w:val="decimal"/>
            <w:numRestart w:val="continuous"/>
          </w:footnotePr>
          <w:pgSz w:w="9619" w:h="11574"/>
          <w:pgMar w:top="1279" w:left="1577" w:right="1078" w:bottom="558" w:header="851" w:footer="130" w:gutter="0"/>
          <w:pgNumType w:start="46"/>
          <w:cols w:space="720"/>
          <w:noEndnote/>
          <w:rtlGutter w:val="0"/>
          <w:docGrid w:linePitch="360"/>
        </w:sectPr>
      </w:pPr>
      <w:r>
        <w:rPr>
          <w:color w:val="000000"/>
          <w:spacing w:val="0"/>
          <w:w w:val="100"/>
          <w:position w:val="0"/>
          <w:shd w:val="clear" w:color="auto" w:fill="auto"/>
          <w:lang w:val="pt-BR" w:eastAsia="pt-BR" w:bidi="pt-BR"/>
        </w:rPr>
        <w:t xml:space="preserve">O Artigo 26 da Convenção de 1951 determina que: </w:t>
      </w:r>
      <w:r>
        <w:rPr>
          <w:i/>
          <w:iCs/>
          <w:color w:val="000000"/>
          <w:spacing w:val="0"/>
          <w:w w:val="100"/>
          <w:position w:val="0"/>
          <w:shd w:val="clear" w:color="auto" w:fill="auto"/>
          <w:lang w:val="pt-BR" w:eastAsia="pt-BR" w:bidi="pt-BR"/>
        </w:rPr>
        <w:t>“Cada Estado Parte dará aos refugiados que se encontrem no seu território o direito de nele escolher o local de sua residência e de nele circular livremente com as reservas instituídas pela regulamentação aplicável aos estrangeiros em geral nas mesmas circunstâncias”. O Artigo</w:t>
      </w:r>
      <w:r>
        <w:rPr>
          <w:color w:val="000000"/>
          <w:spacing w:val="0"/>
          <w:w w:val="100"/>
          <w:position w:val="0"/>
          <w:shd w:val="clear" w:color="auto" w:fill="auto"/>
          <w:lang w:val="pt-BR" w:eastAsia="pt-BR" w:bidi="pt-BR"/>
        </w:rPr>
        <w:t xml:space="preserve"> 26 da Convenção de 1954 sobre o Estatuto dos Apátridas prevê uma determinação idêntica.</w:t>
      </w:r>
    </w:p>
    <w:p>
      <w:pPr>
        <w:widowControl w:val="0"/>
        <w:spacing w:line="14" w:lineRule="exact"/>
      </w:pPr>
      <w:r>
        <w:drawing>
          <wp:anchor distT="0" distB="270510" distL="114300" distR="114300" simplePos="0" relativeHeight="125829467" behindDoc="0" locked="0" layoutInCell="1" allowOverlap="1">
            <wp:simplePos x="0" y="0"/>
            <wp:positionH relativeFrom="page">
              <wp:posOffset>528955</wp:posOffset>
            </wp:positionH>
            <wp:positionV relativeFrom="paragraph">
              <wp:posOffset>8890</wp:posOffset>
            </wp:positionV>
            <wp:extent cx="5334000" cy="292735"/>
            <wp:wrapTopAndBottom/>
            <wp:docPr id="185" name="Shape 185"/>
            <a:graphic xmlns:a="http://schemas.openxmlformats.org/drawingml/2006/main">
              <a:graphicData uri="http://schemas.openxmlformats.org/drawingml/2006/picture">
                <pic:pic xmlns:pic="http://schemas.openxmlformats.org/drawingml/2006/picture">
                  <pic:nvPicPr>
                    <pic:cNvPr id="186" name="Picture box 186"/>
                    <pic:cNvPicPr/>
                  </pic:nvPicPr>
                  <pic:blipFill>
                    <a:blip r:embed="rId144"/>
                    <a:stretch/>
                  </pic:blipFill>
                  <pic:spPr>
                    <a:xfrm>
                      <a:ext cx="5334000" cy="292735"/>
                    </a:xfrm>
                    <a:prstGeom prst="rect"/>
                  </pic:spPr>
                </pic:pic>
              </a:graphicData>
            </a:graphic>
          </wp:anchor>
        </w:drawing>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pt-BR" w:eastAsia="pt-BR" w:bidi="pt-BR"/>
        </w:rPr>
        <w:t xml:space="preserve">ACNUR, </w:t>
      </w:r>
      <w:r>
        <w:rPr>
          <w:i/>
          <w:iCs/>
          <w:color w:val="000000"/>
          <w:spacing w:val="0"/>
          <w:w w:val="100"/>
          <w:position w:val="0"/>
          <w:shd w:val="clear" w:color="auto" w:fill="auto"/>
          <w:lang w:val="pt-BR" w:eastAsia="pt-BR" w:bidi="pt-BR"/>
        </w:rPr>
        <w:t>“Lawfully Staying” - A Note on Interpretation,</w:t>
      </w:r>
      <w:r>
        <w:rPr>
          <w:color w:val="000000"/>
          <w:spacing w:val="0"/>
          <w:w w:val="100"/>
          <w:position w:val="0"/>
          <w:shd w:val="clear" w:color="auto" w:fill="auto"/>
          <w:lang w:val="pt-BR" w:eastAsia="pt-BR" w:bidi="pt-BR"/>
        </w:rPr>
        <w:t xml:space="preserve"> 1988, </w:t>
      </w:r>
      <w:r>
        <w:rPr>
          <w:color w:val="0071BB"/>
          <w:spacing w:val="0"/>
          <w:w w:val="100"/>
          <w:position w:val="0"/>
          <w:u w:val="single"/>
          <w:shd w:val="clear" w:color="auto" w:fill="auto"/>
          <w:lang w:val="en-US" w:eastAsia="en-US" w:bidi="en-US"/>
        </w:rPr>
        <w:t>http://www.unhcr.org/refworld/pdfid/42ad93304.pdf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UNHCR Global Consultations: Reception of Asylum-Seekers, nota 25 acima, para. 3, disponível em: </w:t>
      </w:r>
      <w:r>
        <w:rPr>
          <w:color w:val="0071BB"/>
          <w:spacing w:val="0"/>
          <w:w w:val="100"/>
          <w:position w:val="0"/>
          <w:u w:val="single"/>
          <w:shd w:val="clear" w:color="auto" w:fill="auto"/>
          <w:lang w:val="en-US" w:eastAsia="en-US" w:bidi="en-US"/>
        </w:rPr>
        <w:t>http://www.unhcr.org/refworld/docid/3bfa81864.html</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240" w:firstLine="0"/>
        <w:jc w:val="both"/>
      </w:pPr>
      <w:r>
        <w:rPr>
          <w:color w:val="000000"/>
          <w:spacing w:val="0"/>
          <w:w w:val="100"/>
          <w:position w:val="0"/>
          <w:shd w:val="clear" w:color="auto" w:fill="auto"/>
          <w:lang w:val="pt-BR" w:eastAsia="pt-BR" w:bidi="pt-BR"/>
        </w:rPr>
        <w:t xml:space="preserve">Por exemplo Artigo 9(1) da ICCPR determina explicitamente que: </w:t>
      </w:r>
      <w:r>
        <w:rPr>
          <w:i/>
          <w:iCs/>
          <w:color w:val="000000"/>
          <w:spacing w:val="0"/>
          <w:w w:val="100"/>
          <w:position w:val="0"/>
          <w:shd w:val="clear" w:color="auto" w:fill="auto"/>
          <w:lang w:val="pt-BR" w:eastAsia="pt-BR" w:bidi="pt-BR"/>
        </w:rPr>
        <w:t>“Ninguém poderá ser privado de liberdade, salvo pelos motivos previstos em lei e em conformidade com os procedimentos nela estabelecidos.”</w:t>
      </w:r>
    </w:p>
    <w:p>
      <w:pPr>
        <w:pStyle w:val="Style5"/>
        <w:keepNext w:val="0"/>
        <w:keepLines w:val="0"/>
        <w:widowControl w:val="0"/>
        <w:shd w:val="clear" w:color="auto" w:fill="auto"/>
        <w:bidi w:val="0"/>
        <w:spacing w:before="0" w:after="0" w:line="240" w:lineRule="auto"/>
        <w:ind w:left="0" w:right="0" w:firstLine="0"/>
        <w:jc w:val="both"/>
        <w:rPr>
          <w:sz w:val="15"/>
          <w:szCs w:val="15"/>
        </w:rPr>
      </w:pPr>
      <w:r>
        <w:rPr>
          <w:i/>
          <w:iCs/>
          <w:color w:val="000000"/>
          <w:spacing w:val="0"/>
          <w:w w:val="100"/>
          <w:position w:val="0"/>
          <w:sz w:val="15"/>
          <w:szCs w:val="15"/>
          <w:shd w:val="clear" w:color="auto" w:fill="auto"/>
          <w:lang w:val="pt-BR" w:eastAsia="pt-BR" w:bidi="pt-BR"/>
        </w:rPr>
        <w:t>Lokpo and Touré v. Hungary,</w:t>
      </w:r>
      <w:r>
        <w:rPr>
          <w:color w:val="000000"/>
          <w:spacing w:val="0"/>
          <w:w w:val="100"/>
          <w:position w:val="0"/>
          <w:sz w:val="15"/>
          <w:szCs w:val="15"/>
          <w:shd w:val="clear" w:color="auto" w:fill="auto"/>
          <w:lang w:val="pt-BR" w:eastAsia="pt-BR" w:bidi="pt-BR"/>
        </w:rPr>
        <w:t xml:space="preserve"> (2011), ECtHR, App. No. 10816/10, para. 21 (decisão</w:t>
      </w:r>
    </w:p>
    <w:p>
      <w:pPr>
        <w:pStyle w:val="Style5"/>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shd w:val="clear" w:color="auto" w:fill="auto"/>
          <w:lang w:val="pt-BR" w:eastAsia="pt-BR" w:bidi="pt-BR"/>
        </w:rPr>
        <w:t xml:space="preserve">final), disponível em: </w:t>
      </w:r>
      <w:r>
        <w:fldChar w:fldCharType="begin"/>
      </w:r>
      <w:r>
        <w:rPr/>
        <w:instrText> HYPERLINK "http://www.unhcr.org/refworld/docid/4e8ac6652.html" </w:instrText>
      </w:r>
      <w:r>
        <w:fldChar w:fldCharType="separate"/>
      </w:r>
      <w:r>
        <w:rPr>
          <w:color w:val="0071BB"/>
          <w:spacing w:val="0"/>
          <w:w w:val="100"/>
          <w:position w:val="0"/>
          <w:sz w:val="15"/>
          <w:szCs w:val="15"/>
          <w:u w:val="single"/>
          <w:shd w:val="clear" w:color="auto" w:fill="auto"/>
          <w:lang w:val="en-US" w:eastAsia="en-US" w:bidi="en-US"/>
        </w:rPr>
        <w:t>http://www.unhcr.org/refworld/docid/4e8ac6652.html</w:t>
      </w:r>
      <w:r>
        <w:fldChar w:fldCharType="end"/>
      </w:r>
      <w:r>
        <w:rPr>
          <w:color w:val="000000"/>
          <w:spacing w:val="0"/>
          <w:w w:val="100"/>
          <w:position w:val="0"/>
          <w:sz w:val="15"/>
          <w:szCs w:val="15"/>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240" w:firstLine="0"/>
        <w:jc w:val="both"/>
      </w:pPr>
      <w:r>
        <w:rPr>
          <w:i/>
          <w:iCs/>
          <w:color w:val="000000"/>
          <w:spacing w:val="0"/>
          <w:w w:val="100"/>
          <w:position w:val="0"/>
          <w:shd w:val="clear" w:color="auto" w:fill="auto"/>
          <w:lang w:val="pt-BR" w:eastAsia="pt-BR" w:bidi="pt-BR"/>
        </w:rPr>
        <w:t>Ibid.</w:t>
      </w:r>
      <w:r>
        <w:rPr>
          <w:color w:val="000000"/>
          <w:spacing w:val="0"/>
          <w:w w:val="100"/>
          <w:position w:val="0"/>
          <w:shd w:val="clear" w:color="auto" w:fill="auto"/>
          <w:lang w:val="pt-BR" w:eastAsia="pt-BR" w:bidi="pt-BR"/>
        </w:rPr>
        <w:t xml:space="preserve"> A Corte Europeia de Direitos Humanos determinou que: </w:t>
      </w:r>
      <w:r>
        <w:rPr>
          <w:i/>
          <w:iCs/>
          <w:color w:val="000000"/>
          <w:spacing w:val="0"/>
          <w:w w:val="100"/>
          <w:position w:val="0"/>
          <w:shd w:val="clear" w:color="auto" w:fill="auto"/>
          <w:lang w:val="pt-BR" w:eastAsia="pt-BR" w:bidi="pt-BR"/>
        </w:rPr>
        <w:t>“Além disso, deve ser satisfeito que a detenção durante o período sob consideração foi compatível com o propósito da disposição relevante, que é prevenir que pessoas sejam privadas de sua liberdade de forma arbitrária”.</w:t>
      </w:r>
    </w:p>
    <w:p>
      <w:pPr>
        <w:pStyle w:val="Style5"/>
        <w:keepNext w:val="0"/>
        <w:keepLines w:val="0"/>
        <w:widowControl w:val="0"/>
        <w:shd w:val="clear" w:color="auto" w:fill="auto"/>
        <w:bidi w:val="0"/>
        <w:spacing w:before="0" w:after="0" w:line="240" w:lineRule="auto"/>
        <w:ind w:left="0" w:right="580" w:firstLine="0"/>
        <w:jc w:val="left"/>
      </w:pPr>
      <w:r>
        <w:rPr>
          <w:i/>
          <w:iCs/>
          <w:color w:val="000000"/>
          <w:spacing w:val="0"/>
          <w:w w:val="100"/>
          <w:position w:val="0"/>
          <w:shd w:val="clear" w:color="auto" w:fill="auto"/>
          <w:lang w:val="pt-BR" w:eastAsia="pt-BR" w:bidi="pt-BR"/>
        </w:rPr>
        <w:t>Bozano v. France,</w:t>
      </w:r>
      <w:r>
        <w:rPr>
          <w:color w:val="000000"/>
          <w:spacing w:val="0"/>
          <w:w w:val="100"/>
          <w:position w:val="0"/>
          <w:shd w:val="clear" w:color="auto" w:fill="auto"/>
          <w:lang w:val="pt-BR" w:eastAsia="pt-BR" w:bidi="pt-BR"/>
        </w:rPr>
        <w:t xml:space="preserve"> (1986), ECtHR, App. No. 9990/82, para. 54, disponível em: </w:t>
      </w:r>
      <w:r>
        <w:fldChar w:fldCharType="begin"/>
      </w:r>
      <w:r>
        <w:rPr/>
        <w:instrText> HYPERLINK "http://www.unhcr.org/refworld/docid/4029fa4f4.html" </w:instrText>
      </w:r>
      <w:r>
        <w:fldChar w:fldCharType="separate"/>
      </w:r>
      <w:r>
        <w:rPr>
          <w:color w:val="0071BB"/>
          <w:spacing w:val="0"/>
          <w:w w:val="100"/>
          <w:position w:val="0"/>
          <w:u w:val="single"/>
          <w:shd w:val="clear" w:color="auto" w:fill="auto"/>
          <w:lang w:val="en-US" w:eastAsia="en-US" w:bidi="en-US"/>
        </w:rPr>
        <w:t>http://www.unhcr.org/refworld/docid/4029fa4f4.html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pt-BR" w:eastAsia="pt-BR" w:bidi="pt-BR"/>
        </w:rPr>
        <w:t>H.L. v. United Kingdom,</w:t>
      </w:r>
      <w:r>
        <w:rPr>
          <w:color w:val="000000"/>
          <w:spacing w:val="0"/>
          <w:w w:val="100"/>
          <w:position w:val="0"/>
          <w:shd w:val="clear" w:color="auto" w:fill="auto"/>
          <w:lang w:val="pt-BR" w:eastAsia="pt-BR" w:bidi="pt-BR"/>
        </w:rPr>
        <w:t xml:space="preserve"> (2004), ECtHR, App. No. 45508/99, para. 114, disponível em: </w:t>
      </w:r>
      <w:r>
        <w:fldChar w:fldCharType="begin"/>
      </w:r>
      <w:r>
        <w:rPr/>
        <w:instrText> HYPERLINK "http://www.unhcr.org/refworld/docid/502d48822.html" </w:instrText>
      </w:r>
      <w:r>
        <w:fldChar w:fldCharType="separate"/>
      </w:r>
      <w:r>
        <w:rPr>
          <w:color w:val="0071BB"/>
          <w:spacing w:val="0"/>
          <w:w w:val="100"/>
          <w:position w:val="0"/>
          <w:u w:val="single"/>
          <w:shd w:val="clear" w:color="auto" w:fill="auto"/>
          <w:lang w:val="en-US" w:eastAsia="en-US" w:bidi="en-US"/>
        </w:rPr>
        <w:t>http://www.unhcr.org/refworld/docid/502d48822.html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2942" w:val="left"/>
          <w:tab w:pos="5515" w:val="left"/>
        </w:tabs>
        <w:bidi w:val="0"/>
        <w:spacing w:before="0" w:after="0" w:line="240" w:lineRule="auto"/>
        <w:ind w:left="0" w:right="0" w:firstLine="0"/>
        <w:jc w:val="both"/>
      </w:pPr>
      <w:r>
        <w:rPr>
          <w:color w:val="000000"/>
          <w:spacing w:val="0"/>
          <w:w w:val="100"/>
          <w:position w:val="0"/>
          <w:shd w:val="clear" w:color="auto" w:fill="auto"/>
          <w:lang w:val="pt-BR" w:eastAsia="pt-BR" w:bidi="pt-BR"/>
        </w:rPr>
        <w:t xml:space="preserve">Ver, também, </w:t>
      </w:r>
      <w:r>
        <w:rPr>
          <w:i/>
          <w:iCs/>
          <w:color w:val="000000"/>
          <w:spacing w:val="0"/>
          <w:w w:val="100"/>
          <w:position w:val="0"/>
          <w:shd w:val="clear" w:color="auto" w:fill="auto"/>
          <w:lang w:val="pt-BR" w:eastAsia="pt-BR" w:bidi="pt-BR"/>
        </w:rPr>
        <w:t>Dougoz v. Greece,</w:t>
      </w:r>
      <w:r>
        <w:rPr>
          <w:color w:val="000000"/>
          <w:spacing w:val="0"/>
          <w:w w:val="100"/>
          <w:position w:val="0"/>
          <w:shd w:val="clear" w:color="auto" w:fill="auto"/>
          <w:lang w:val="pt-BR" w:eastAsia="pt-BR" w:bidi="pt-BR"/>
        </w:rPr>
        <w:t xml:space="preserve"> (2001), ECtHR, App. No. 40907/98, para 55: a lei deve ser </w:t>
      </w:r>
      <w:r>
        <w:rPr>
          <w:i/>
          <w:iCs/>
          <w:color w:val="000000"/>
          <w:spacing w:val="0"/>
          <w:w w:val="100"/>
          <w:position w:val="0"/>
          <w:shd w:val="clear" w:color="auto" w:fill="auto"/>
          <w:lang w:val="pt-BR" w:eastAsia="pt-BR" w:bidi="pt-BR"/>
        </w:rPr>
        <w:t>“suficientemente acessível e precisa, de modo a evitar o risco de arbitrariedade”,</w:t>
      </w:r>
      <w:r>
        <w:rPr>
          <w:color w:val="000000"/>
          <w:spacing w:val="0"/>
          <w:w w:val="100"/>
          <w:position w:val="0"/>
          <w:shd w:val="clear" w:color="auto" w:fill="auto"/>
          <w:lang w:val="pt-BR" w:eastAsia="pt-BR" w:bidi="pt-BR"/>
        </w:rPr>
        <w:tab/>
        <w:t>disponível</w:t>
        <w:tab/>
        <w:t>em:</w:t>
      </w:r>
    </w:p>
    <w:p>
      <w:pPr>
        <w:pStyle w:val="Style5"/>
        <w:keepNext w:val="0"/>
        <w:keepLines w:val="0"/>
        <w:widowControl w:val="0"/>
        <w:shd w:val="clear" w:color="auto" w:fill="auto"/>
        <w:bidi w:val="0"/>
        <w:spacing w:before="0" w:after="120" w:line="240" w:lineRule="auto"/>
        <w:ind w:left="0" w:right="0" w:firstLine="0"/>
        <w:jc w:val="both"/>
      </w:pPr>
      <w:r>
        <w:fldChar w:fldCharType="begin"/>
      </w:r>
      <w:r>
        <w:rPr/>
        <w:instrText> HYPERLINK "http://www.unhcr.org/refworld/docid/3deb8d884.html" </w:instrText>
      </w:r>
      <w:r>
        <w:fldChar w:fldCharType="separate"/>
      </w:r>
      <w:r>
        <w:rPr>
          <w:color w:val="0071BB"/>
          <w:spacing w:val="0"/>
          <w:w w:val="100"/>
          <w:position w:val="0"/>
          <w:u w:val="single"/>
          <w:shd w:val="clear" w:color="auto" w:fill="auto"/>
          <w:lang w:val="en-US" w:eastAsia="en-US" w:bidi="en-US"/>
        </w:rPr>
        <w:t>http://www.unhcr.org/refworld/docid/3deb8d884.html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pt-BR" w:eastAsia="pt-BR" w:bidi="pt-BR"/>
        </w:rPr>
        <w:t xml:space="preserve">O princípio geral de que leis não devem ter efeito retroativo é bem estabelecido na maior parte das jurisdições legais, especialmente em relação à acusação criminal, prisão ou detenção: ver, por exemplo, Artigo 25 da ADRDM, que determina em parte que </w:t>
      </w:r>
      <w:r>
        <w:rPr>
          <w:i/>
          <w:iCs/>
          <w:color w:val="000000"/>
          <w:spacing w:val="0"/>
          <w:w w:val="100"/>
          <w:position w:val="0"/>
          <w:shd w:val="clear" w:color="auto" w:fill="auto"/>
          <w:lang w:val="pt-BR" w:eastAsia="pt-BR" w:bidi="pt-BR"/>
        </w:rPr>
        <w:t>“nenhuma pessoa pode ser privada de sua liberdade exceto nos casos e de acordo com os procedimentos estabelecidos por leis já existentes.”</w:t>
      </w:r>
      <w:r>
        <w:rPr>
          <w:color w:val="000000"/>
          <w:spacing w:val="0"/>
          <w:w w:val="100"/>
          <w:position w:val="0"/>
          <w:shd w:val="clear" w:color="auto" w:fill="auto"/>
          <w:lang w:val="pt-BR" w:eastAsia="pt-BR" w:bidi="pt-BR"/>
        </w:rPr>
        <w:t xml:space="preserve"> Ver, também, </w:t>
      </w:r>
      <w:r>
        <w:rPr>
          <w:i/>
          <w:iCs/>
          <w:color w:val="000000"/>
          <w:spacing w:val="0"/>
          <w:w w:val="100"/>
          <w:position w:val="0"/>
          <w:shd w:val="clear" w:color="auto" w:fill="auto"/>
          <w:lang w:val="pt-BR" w:eastAsia="pt-BR" w:bidi="pt-BR"/>
        </w:rPr>
        <w:t>Amuur v. France,</w:t>
      </w:r>
      <w:r>
        <w:rPr>
          <w:color w:val="000000"/>
          <w:spacing w:val="0"/>
          <w:w w:val="100"/>
          <w:position w:val="0"/>
          <w:shd w:val="clear" w:color="auto" w:fill="auto"/>
          <w:lang w:val="pt-BR" w:eastAsia="pt-BR" w:bidi="pt-BR"/>
        </w:rPr>
        <w:t xml:space="preserve"> nota 9 acima, para. 53.</w:t>
      </w:r>
    </w:p>
    <w:p>
      <w:pPr>
        <w:pStyle w:val="Style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pt-BR" w:eastAsia="pt-BR" w:bidi="pt-BR"/>
        </w:rPr>
        <w:t>Esta é a recomendação do UN Working Group sobre Detenção Arbitrária (WGAD),</w:t>
      </w:r>
    </w:p>
    <w:p>
      <w:pPr>
        <w:pStyle w:val="Style5"/>
        <w:keepNext w:val="0"/>
        <w:keepLines w:val="0"/>
        <w:widowControl w:val="0"/>
        <w:shd w:val="clear" w:color="auto" w:fill="auto"/>
        <w:bidi w:val="0"/>
        <w:spacing w:before="0" w:after="0" w:line="276" w:lineRule="auto"/>
        <w:ind w:left="0" w:right="0" w:firstLine="0"/>
        <w:jc w:val="both"/>
        <w:rPr>
          <w:sz w:val="15"/>
          <w:szCs w:val="15"/>
        </w:rPr>
      </w:pPr>
      <w:r>
        <w:rPr>
          <w:i/>
          <w:iCs/>
          <w:color w:val="000000"/>
          <w:spacing w:val="0"/>
          <w:w w:val="100"/>
          <w:position w:val="0"/>
          <w:sz w:val="15"/>
          <w:szCs w:val="15"/>
          <w:shd w:val="clear" w:color="auto" w:fill="auto"/>
          <w:lang w:val="pt-BR" w:eastAsia="pt-BR" w:bidi="pt-BR"/>
        </w:rPr>
        <w:t>Report to the Fifty-sixth session of the Commission on Human Rights,</w:t>
      </w:r>
    </w:p>
    <w:p>
      <w:pPr>
        <w:pStyle w:val="Style5"/>
        <w:keepNext w:val="0"/>
        <w:keepLines w:val="0"/>
        <w:widowControl w:val="0"/>
        <w:shd w:val="clear" w:color="auto" w:fill="auto"/>
        <w:bidi w:val="0"/>
        <w:spacing w:before="0" w:after="120" w:line="264" w:lineRule="auto"/>
        <w:ind w:left="0" w:right="0" w:firstLine="0"/>
        <w:jc w:val="left"/>
      </w:pPr>
      <w:r>
        <w:rPr>
          <w:color w:val="000000"/>
          <w:spacing w:val="0"/>
          <w:w w:val="100"/>
          <w:position w:val="0"/>
          <w:shd w:val="clear" w:color="auto" w:fill="auto"/>
          <w:lang w:val="pt-BR" w:eastAsia="pt-BR" w:bidi="pt-BR"/>
        </w:rPr>
        <w:t xml:space="preserve">E/CN.4/2000/4, 28 de Dezembro de 1999, Anexo II, Deliberação No. 5, disponível em: </w:t>
      </w:r>
      <w:r>
        <w:fldChar w:fldCharType="begin"/>
      </w:r>
      <w:r>
        <w:rPr/>
        <w:instrText> HYPERLINK "http://www.unhcr.org/refworld/pdfid/3b00f25a6.pdf" </w:instrText>
      </w:r>
      <w:r>
        <w:fldChar w:fldCharType="separate"/>
      </w:r>
      <w:r>
        <w:rPr>
          <w:color w:val="0071BB"/>
          <w:spacing w:val="0"/>
          <w:w w:val="100"/>
          <w:position w:val="0"/>
          <w:u w:val="single"/>
          <w:shd w:val="clear" w:color="auto" w:fill="auto"/>
          <w:lang w:val="en-US" w:eastAsia="en-US" w:bidi="en-US"/>
        </w:rPr>
        <w:t>http://www.unhcr.org/refworld/pdfid/3b00f25a6.pdf</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33" w:lineRule="auto"/>
        <w:ind w:left="0" w:right="580" w:firstLine="0"/>
        <w:jc w:val="left"/>
      </w:pPr>
      <w:r>
        <w:rPr>
          <w:i/>
          <w:iCs/>
          <w:color w:val="000000"/>
          <w:spacing w:val="0"/>
          <w:w w:val="100"/>
          <w:position w:val="0"/>
          <w:shd w:val="clear" w:color="auto" w:fill="auto"/>
          <w:lang w:val="pt-BR" w:eastAsia="pt-BR" w:bidi="pt-BR"/>
        </w:rPr>
        <w:t>Louled Massoud v. Malta,</w:t>
      </w:r>
      <w:r>
        <w:rPr>
          <w:color w:val="000000"/>
          <w:spacing w:val="0"/>
          <w:w w:val="100"/>
          <w:position w:val="0"/>
          <w:shd w:val="clear" w:color="auto" w:fill="auto"/>
          <w:lang w:val="pt-BR" w:eastAsia="pt-BR" w:bidi="pt-BR"/>
        </w:rPr>
        <w:t xml:space="preserve"> (2010), ECtHR, App. No. 24340/08, disponível em: </w:t>
      </w:r>
      <w:r>
        <w:fldChar w:fldCharType="begin"/>
      </w:r>
      <w:r>
        <w:rPr/>
        <w:instrText> HYPERLINK "http://www.unhcr.org/refworld/docid/4c6ba1232.html" </w:instrText>
      </w:r>
      <w:r>
        <w:fldChar w:fldCharType="separate"/>
      </w:r>
      <w:r>
        <w:rPr>
          <w:color w:val="0071BB"/>
          <w:spacing w:val="0"/>
          <w:w w:val="100"/>
          <w:position w:val="0"/>
          <w:u w:val="single"/>
          <w:shd w:val="clear" w:color="auto" w:fill="auto"/>
          <w:lang w:val="en-US" w:eastAsia="en-US" w:bidi="en-US"/>
        </w:rPr>
        <w:t>http://www.unhcr.org/refworld/docid/4c6ba1232.html</w:t>
      </w:r>
      <w:r>
        <w:fldChar w:fldCharType="end"/>
      </w:r>
      <w:r>
        <w:rPr>
          <w:color w:val="000000"/>
          <w:spacing w:val="0"/>
          <w:w w:val="100"/>
          <w:position w:val="0"/>
          <w:shd w:val="clear" w:color="auto" w:fill="auto"/>
          <w:lang w:val="en-US" w:eastAsia="en-US" w:bidi="en-US"/>
        </w:rPr>
        <w:t>.</w:t>
      </w:r>
      <w:r>
        <w:br w:type="page"/>
      </w:r>
    </w:p>
    <w:p>
      <w:pPr>
        <w:widowControl w:val="0"/>
        <w:spacing w:line="14" w:lineRule="exact"/>
      </w:pPr>
      <w:r>
        <w:drawing>
          <wp:anchor distT="0" distB="257810" distL="114300" distR="114300" simplePos="0" relativeHeight="125829468" behindDoc="0" locked="0" layoutInCell="1" allowOverlap="1">
            <wp:simplePos x="0" y="0"/>
            <wp:positionH relativeFrom="page">
              <wp:posOffset>417830</wp:posOffset>
            </wp:positionH>
            <wp:positionV relativeFrom="paragraph">
              <wp:posOffset>8890</wp:posOffset>
            </wp:positionV>
            <wp:extent cx="5334000" cy="292735"/>
            <wp:wrapTopAndBottom/>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146"/>
                    <a:stretch/>
                  </pic:blipFill>
                  <pic:spPr>
                    <a:xfrm>
                      <a:ext cx="5334000" cy="292735"/>
                    </a:xfrm>
                    <a:prstGeom prst="rect"/>
                  </pic:spPr>
                </pic:pic>
              </a:graphicData>
            </a:graphic>
          </wp:anchor>
        </w:drawing>
      </w:r>
    </w:p>
    <w:p>
      <w:pPr>
        <w:pStyle w:val="Style5"/>
        <w:keepNext w:val="0"/>
        <w:keepLines w:val="0"/>
        <w:widowControl w:val="0"/>
        <w:shd w:val="clear" w:color="auto" w:fill="auto"/>
        <w:tabs>
          <w:tab w:pos="3979" w:val="left"/>
        </w:tabs>
        <w:bidi w:val="0"/>
        <w:spacing w:before="0" w:after="0" w:line="240" w:lineRule="auto"/>
        <w:ind w:left="0" w:right="0" w:firstLine="0"/>
        <w:jc w:val="both"/>
      </w:pPr>
      <w:r>
        <w:rPr>
          <w:color w:val="000000"/>
          <w:spacing w:val="0"/>
          <w:w w:val="100"/>
          <w:position w:val="0"/>
          <w:shd w:val="clear" w:color="auto" w:fill="auto"/>
          <w:lang w:val="pt-BR" w:eastAsia="pt-BR" w:bidi="pt-BR"/>
        </w:rPr>
        <w:t xml:space="preserve">O Artigo 9 do ICCPR pode ser derrogado em uma emergência pública sujeita a ser “na estrita medida exigida pela situação””e “desde que tais medidas não sejam incompatíveis com as demais obrigações que lhes sejam impostas pelo Direito Internacional e não acarretem discriminação...” (Artigo 4, ICCPR). Também, A v. Australia, HRC, Comm. No. 560/1993, 3 de Abril de 1997, disponível em: </w:t>
      </w:r>
      <w:r>
        <w:fldChar w:fldCharType="begin"/>
      </w:r>
      <w:r>
        <w:rPr/>
        <w:instrText> HYPERLINK "http://www.unhcr.org/refworld/docid/3ae6b71a0.html,	que_n%c3%a3o_determinou" </w:instrText>
      </w:r>
      <w:r>
        <w:fldChar w:fldCharType="separate"/>
      </w:r>
      <w:r>
        <w:rPr>
          <w:color w:val="0071BB"/>
          <w:spacing w:val="0"/>
          <w:w w:val="100"/>
          <w:position w:val="0"/>
          <w:u w:val="single"/>
          <w:shd w:val="clear" w:color="auto" w:fill="auto"/>
          <w:lang w:val="en-US" w:eastAsia="en-US" w:bidi="en-US"/>
        </w:rPr>
        <w:t>http://www.unhcr.org/refworld/docid/3ae6b71a0.html</w:t>
      </w:r>
      <w:r>
        <w:rPr>
          <w:color w:val="000000"/>
          <w:spacing w:val="0"/>
          <w:w w:val="100"/>
          <w:position w:val="0"/>
          <w:shd w:val="clear" w:color="auto" w:fill="auto"/>
          <w:lang w:val="en-US" w:eastAsia="en-US" w:bidi="en-US"/>
        </w:rPr>
        <w:t>,</w:t>
        <w:tab/>
      </w:r>
      <w:r>
        <w:rPr>
          <w:color w:val="000000"/>
          <w:spacing w:val="0"/>
          <w:w w:val="100"/>
          <w:position w:val="0"/>
          <w:shd w:val="clear" w:color="auto" w:fill="auto"/>
          <w:lang w:val="pt-BR" w:eastAsia="pt-BR" w:bidi="pt-BR"/>
        </w:rPr>
        <w:t>que não determinou</w:t>
      </w:r>
      <w:r>
        <w:fldChar w:fldCharType="end"/>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pt-BR" w:eastAsia="pt-BR" w:bidi="pt-BR"/>
        </w:rPr>
        <w:t>nenhuma base para que a detenção de solicitantes de refúgio fosse proibida por uma questão direito consuetudinário internacional (para. 9.3).</w:t>
      </w:r>
    </w:p>
    <w:p>
      <w:pPr>
        <w:pStyle w:val="Style5"/>
        <w:keepNext w:val="0"/>
        <w:keepLines w:val="0"/>
        <w:widowControl w:val="0"/>
        <w:shd w:val="clear" w:color="auto" w:fill="auto"/>
        <w:bidi w:val="0"/>
        <w:spacing w:before="0" w:after="0" w:line="240" w:lineRule="auto"/>
        <w:ind w:left="0" w:right="0" w:firstLine="0"/>
        <w:jc w:val="both"/>
        <w:rPr>
          <w:sz w:val="15"/>
          <w:szCs w:val="15"/>
        </w:rPr>
      </w:pPr>
      <w:r>
        <w:rPr>
          <w:i/>
          <w:iCs/>
          <w:color w:val="000000"/>
          <w:spacing w:val="0"/>
          <w:w w:val="100"/>
          <w:position w:val="0"/>
          <w:sz w:val="15"/>
          <w:szCs w:val="15"/>
          <w:shd w:val="clear" w:color="auto" w:fill="auto"/>
          <w:lang w:val="pt-BR" w:eastAsia="pt-BR" w:bidi="pt-BR"/>
        </w:rPr>
        <w:t>Van Alphen v. The Netherlands,</w:t>
      </w:r>
      <w:r>
        <w:rPr>
          <w:color w:val="000000"/>
          <w:spacing w:val="0"/>
          <w:w w:val="100"/>
          <w:position w:val="0"/>
          <w:sz w:val="15"/>
          <w:szCs w:val="15"/>
          <w:shd w:val="clear" w:color="auto" w:fill="auto"/>
          <w:lang w:val="pt-BR" w:eastAsia="pt-BR" w:bidi="pt-BR"/>
        </w:rPr>
        <w:t xml:space="preserve"> HRC, Comm. No. 305/1988, 23 de Julho de 1990, para.</w:t>
      </w:r>
    </w:p>
    <w:p>
      <w:pPr>
        <w:pStyle w:val="Style5"/>
        <w:keepNext w:val="0"/>
        <w:keepLines w:val="0"/>
        <w:widowControl w:val="0"/>
        <w:shd w:val="clear" w:color="auto" w:fill="auto"/>
        <w:bidi w:val="0"/>
        <w:spacing w:before="0" w:after="120" w:line="240" w:lineRule="auto"/>
        <w:ind w:left="0" w:right="0" w:firstLine="0"/>
        <w:jc w:val="both"/>
        <w:rPr>
          <w:sz w:val="15"/>
          <w:szCs w:val="15"/>
        </w:rPr>
      </w:pPr>
      <w:r>
        <mc:AlternateContent>
          <mc:Choice Requires="wps">
            <w:drawing>
              <wp:anchor distT="0" distB="0" distL="0" distR="0" simplePos="0" relativeHeight="125829469" behindDoc="0" locked="0" layoutInCell="1" allowOverlap="1">
                <wp:simplePos x="0" y="0"/>
                <wp:positionH relativeFrom="page">
                  <wp:posOffset>1158240</wp:posOffset>
                </wp:positionH>
                <wp:positionV relativeFrom="paragraph">
                  <wp:posOffset>152400</wp:posOffset>
                </wp:positionV>
                <wp:extent cx="115570" cy="109855"/>
                <wp:wrapSquare wrapText="bothSides"/>
                <wp:docPr id="189" name="Shape 189"/>
                <a:graphic xmlns:a="http://schemas.openxmlformats.org/drawingml/2006/main">
                  <a:graphicData uri="http://schemas.microsoft.com/office/word/2010/wordprocessingShape">
                    <wps:wsp>
                      <wps:cNvSpPr txBox="1"/>
                      <wps:spPr>
                        <a:xfrm>
                          <a:ext cx="11557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37</w:t>
                            </w:r>
                          </w:p>
                        </w:txbxContent>
                      </wps:txbx>
                      <wps:bodyPr lIns="0" tIns="0" rIns="0" bIns="0">
                        <a:spAutoFit/>
                      </wps:bodyPr>
                    </wps:wsp>
                  </a:graphicData>
                </a:graphic>
              </wp:anchor>
            </w:drawing>
          </mc:Choice>
          <mc:Fallback>
            <w:pict>
              <v:shape id="_x0000_s1215" type="#_x0000_t202" style="position:absolute;margin-left:91.200000000000003pt;margin-top:12.pt;width:9.0999999999999996pt;height:8.6500000000000004pt;z-index:-125829284;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37</w:t>
                      </w:r>
                    </w:p>
                  </w:txbxContent>
                </v:textbox>
                <w10:wrap type="square" anchorx="page"/>
              </v:shape>
            </w:pict>
          </mc:Fallback>
        </mc:AlternateContent>
      </w:r>
      <w:r>
        <w:rPr>
          <w:color w:val="000000"/>
          <w:spacing w:val="0"/>
          <w:w w:val="100"/>
          <w:position w:val="0"/>
          <w:sz w:val="15"/>
          <w:szCs w:val="15"/>
          <w:shd w:val="clear" w:color="auto" w:fill="auto"/>
          <w:lang w:val="pt-BR" w:eastAsia="pt-BR" w:bidi="pt-BR"/>
        </w:rPr>
        <w:t xml:space="preserve">5.8, disponível em: </w:t>
      </w:r>
      <w:r>
        <w:fldChar w:fldCharType="begin"/>
      </w:r>
      <w:r>
        <w:rPr/>
        <w:instrText> HYPERLINK "http://www.ohchr.orq/Documents/Publications/SDecisionsVol3en.pdf" </w:instrText>
      </w:r>
      <w:r>
        <w:fldChar w:fldCharType="separate"/>
      </w:r>
      <w:r>
        <w:rPr>
          <w:color w:val="0071BB"/>
          <w:spacing w:val="0"/>
          <w:w w:val="100"/>
          <w:position w:val="0"/>
          <w:sz w:val="15"/>
          <w:szCs w:val="15"/>
          <w:u w:val="single"/>
          <w:shd w:val="clear" w:color="auto" w:fill="auto"/>
          <w:lang w:val="en-US" w:eastAsia="en-US" w:bidi="en-US"/>
        </w:rPr>
        <w:t>http://www.ohchr.orq/Documents/Publications/SDecisionsVol3en.pdf</w:t>
      </w:r>
      <w:r>
        <w:fldChar w:fldCharType="end"/>
      </w:r>
      <w:r>
        <w:rPr>
          <w:color w:val="000000"/>
          <w:spacing w:val="0"/>
          <w:w w:val="100"/>
          <w:position w:val="0"/>
          <w:sz w:val="15"/>
          <w:szCs w:val="15"/>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shd w:val="clear" w:color="auto" w:fill="auto"/>
          <w:lang w:val="pt-BR" w:eastAsia="pt-BR" w:bidi="pt-BR"/>
        </w:rPr>
        <w:t>Ibid.</w:t>
      </w:r>
      <w:r>
        <w:rPr>
          <w:color w:val="000000"/>
          <w:spacing w:val="0"/>
          <w:w w:val="100"/>
          <w:position w:val="0"/>
          <w:shd w:val="clear" w:color="auto" w:fill="auto"/>
          <w:lang w:val="pt-BR" w:eastAsia="pt-BR" w:bidi="pt-BR"/>
        </w:rPr>
        <w:t xml:space="preserve"> and </w:t>
      </w:r>
      <w:r>
        <w:rPr>
          <w:i/>
          <w:iCs/>
          <w:color w:val="000000"/>
          <w:spacing w:val="0"/>
          <w:w w:val="100"/>
          <w:position w:val="0"/>
          <w:shd w:val="clear" w:color="auto" w:fill="auto"/>
          <w:lang w:val="pt-BR" w:eastAsia="pt-BR" w:bidi="pt-BR"/>
        </w:rPr>
        <w:t>A v. Australia,</w:t>
      </w:r>
      <w:r>
        <w:rPr>
          <w:color w:val="000000"/>
          <w:spacing w:val="0"/>
          <w:w w:val="100"/>
          <w:position w:val="0"/>
          <w:shd w:val="clear" w:color="auto" w:fill="auto"/>
          <w:lang w:val="pt-BR" w:eastAsia="pt-BR" w:bidi="pt-BR"/>
        </w:rPr>
        <w:t xml:space="preserve"> anota 35 acima, paras. 9.2-9.4 (sobre proporcionalidade).</w:t>
      </w:r>
    </w:p>
    <w:p>
      <w:pPr>
        <w:pStyle w:val="Style5"/>
        <w:keepNext w:val="0"/>
        <w:keepLines w:val="0"/>
        <w:widowControl w:val="0"/>
        <w:shd w:val="clear" w:color="auto" w:fill="auto"/>
        <w:tabs>
          <w:tab w:pos="1522" w:val="left"/>
        </w:tabs>
        <w:bidi w:val="0"/>
        <w:spacing w:before="0" w:after="0" w:line="233" w:lineRule="auto"/>
        <w:ind w:left="0" w:right="0" w:firstLine="0"/>
        <w:jc w:val="left"/>
      </w:pPr>
      <w:r>
        <w:rPr>
          <w:color w:val="000000"/>
          <w:spacing w:val="0"/>
          <w:w w:val="100"/>
          <w:position w:val="0"/>
          <w:shd w:val="clear" w:color="auto" w:fill="auto"/>
          <w:lang w:val="pt-BR" w:eastAsia="pt-BR" w:bidi="pt-BR"/>
        </w:rPr>
        <w:t xml:space="preserve">Ver, por exemplo, </w:t>
      </w:r>
      <w:r>
        <w:rPr>
          <w:i/>
          <w:iCs/>
          <w:color w:val="000000"/>
          <w:spacing w:val="0"/>
          <w:w w:val="100"/>
          <w:position w:val="0"/>
          <w:shd w:val="clear" w:color="auto" w:fill="auto"/>
          <w:lang w:val="pt-BR" w:eastAsia="pt-BR" w:bidi="pt-BR"/>
        </w:rPr>
        <w:t>A v. Australia,</w:t>
      </w:r>
      <w:r>
        <w:rPr>
          <w:color w:val="000000"/>
          <w:spacing w:val="0"/>
          <w:w w:val="100"/>
          <w:position w:val="0"/>
          <w:shd w:val="clear" w:color="auto" w:fill="auto"/>
          <w:lang w:val="pt-BR" w:eastAsia="pt-BR" w:bidi="pt-BR"/>
        </w:rPr>
        <w:t xml:space="preserve"> nota 35 acima; C v. Australia, HRC, Comm. No. 900/1999,</w:t>
        <w:tab/>
        <w:t>28 de Outubro de 2002, disponível em</w:t>
      </w:r>
    </w:p>
    <w:p>
      <w:pPr>
        <w:pStyle w:val="Style5"/>
        <w:keepNext w:val="0"/>
        <w:keepLines w:val="0"/>
        <w:widowControl w:val="0"/>
        <w:shd w:val="clear" w:color="auto" w:fill="auto"/>
        <w:bidi w:val="0"/>
        <w:spacing w:before="0" w:after="120" w:line="233" w:lineRule="auto"/>
        <w:ind w:left="0" w:right="0" w:firstLine="0"/>
        <w:jc w:val="both"/>
      </w:pPr>
      <w:r>
        <mc:AlternateContent>
          <mc:Choice Requires="wps">
            <w:drawing>
              <wp:anchor distT="0" distB="0" distL="0" distR="0" simplePos="0" relativeHeight="125829471" behindDoc="0" locked="0" layoutInCell="1" allowOverlap="1">
                <wp:simplePos x="0" y="0"/>
                <wp:positionH relativeFrom="page">
                  <wp:posOffset>1158240</wp:posOffset>
                </wp:positionH>
                <wp:positionV relativeFrom="paragraph">
                  <wp:posOffset>152400</wp:posOffset>
                </wp:positionV>
                <wp:extent cx="115570" cy="109855"/>
                <wp:wrapSquare wrapText="bothSides"/>
                <wp:docPr id="191" name="Shape 191"/>
                <a:graphic xmlns:a="http://schemas.openxmlformats.org/drawingml/2006/main">
                  <a:graphicData uri="http://schemas.microsoft.com/office/word/2010/wordprocessingShape">
                    <wps:wsp>
                      <wps:cNvSpPr txBox="1"/>
                      <wps:spPr>
                        <a:xfrm>
                          <a:ext cx="11557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39</w:t>
                            </w:r>
                          </w:p>
                        </w:txbxContent>
                      </wps:txbx>
                      <wps:bodyPr lIns="0" tIns="0" rIns="0" bIns="0">
                        <a:spAutoFit/>
                      </wps:bodyPr>
                    </wps:wsp>
                  </a:graphicData>
                </a:graphic>
              </wp:anchor>
            </w:drawing>
          </mc:Choice>
          <mc:Fallback>
            <w:pict>
              <v:shape id="_x0000_s1217" type="#_x0000_t202" style="position:absolute;margin-left:91.200000000000003pt;margin-top:12.pt;width:9.0999999999999996pt;height:8.6500000000000004pt;z-index:-125829282;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39</w:t>
                      </w:r>
                    </w:p>
                  </w:txbxContent>
                </v:textbox>
                <w10:wrap type="square" anchorx="page"/>
              </v:shape>
            </w:pict>
          </mc:Fallback>
        </mc:AlternateContent>
      </w:r>
      <w:r>
        <w:fldChar w:fldCharType="begin"/>
      </w:r>
      <w:r>
        <w:rPr/>
        <w:instrText> HYPERLINK "http://www.unhcr.orq/refworld/docid/3f588ef00.html" </w:instrText>
      </w:r>
      <w:r>
        <w:fldChar w:fldCharType="separate"/>
      </w:r>
      <w:r>
        <w:rPr>
          <w:color w:val="0071BB"/>
          <w:spacing w:val="0"/>
          <w:w w:val="100"/>
          <w:position w:val="0"/>
          <w:u w:val="single"/>
          <w:shd w:val="clear" w:color="auto" w:fill="auto"/>
          <w:lang w:val="en-US" w:eastAsia="en-US" w:bidi="en-US"/>
        </w:rPr>
        <w:t>http://www.unhcr.orq/refworld/docid/3f588ef00.html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pBdr>
          <w:top w:val="single" w:sz="4" w:space="0" w:color="auto"/>
        </w:pBdr>
        <w:shd w:val="clear" w:color="auto" w:fill="auto"/>
        <w:bidi w:val="0"/>
        <w:spacing w:before="0" w:after="120" w:line="240" w:lineRule="auto"/>
        <w:ind w:left="0" w:right="0" w:firstLine="0"/>
        <w:jc w:val="both"/>
      </w:pPr>
      <w:r>
        <mc:AlternateContent>
          <mc:Choice Requires="wps">
            <w:drawing>
              <wp:anchor distT="0" distB="0" distL="0" distR="0" simplePos="0" relativeHeight="125829473" behindDoc="0" locked="0" layoutInCell="1" allowOverlap="1">
                <wp:simplePos x="0" y="0"/>
                <wp:positionH relativeFrom="page">
                  <wp:posOffset>1158240</wp:posOffset>
                </wp:positionH>
                <wp:positionV relativeFrom="paragraph">
                  <wp:posOffset>165100</wp:posOffset>
                </wp:positionV>
                <wp:extent cx="115570" cy="109855"/>
                <wp:wrapSquare wrapText="bothSides"/>
                <wp:docPr id="193" name="Shape 193"/>
                <a:graphic xmlns:a="http://schemas.openxmlformats.org/drawingml/2006/main">
                  <a:graphicData uri="http://schemas.microsoft.com/office/word/2010/wordprocessingShape">
                    <wps:wsp>
                      <wps:cNvSpPr txBox="1"/>
                      <wps:spPr>
                        <a:xfrm>
                          <a:ext cx="11557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40</w:t>
                            </w:r>
                          </w:p>
                        </w:txbxContent>
                      </wps:txbx>
                      <wps:bodyPr lIns="0" tIns="0" rIns="0" bIns="0">
                        <a:spAutoFit/>
                      </wps:bodyPr>
                    </wps:wsp>
                  </a:graphicData>
                </a:graphic>
              </wp:anchor>
            </w:drawing>
          </mc:Choice>
          <mc:Fallback>
            <w:pict>
              <v:shape id="_x0000_s1219" type="#_x0000_t202" style="position:absolute;margin-left:91.200000000000003pt;margin-top:13.pt;width:9.0999999999999996pt;height:8.6500000000000004pt;z-index:-125829280;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40</w:t>
                      </w:r>
                    </w:p>
                  </w:txbxContent>
                </v:textbox>
                <w10:wrap type="square" anchorx="page"/>
              </v:shape>
            </w:pict>
          </mc:Fallback>
        </mc:AlternateContent>
      </w:r>
      <w:r>
        <w:rPr>
          <w:i/>
          <w:iCs/>
          <w:color w:val="000000"/>
          <w:spacing w:val="0"/>
          <w:w w:val="100"/>
          <w:position w:val="0"/>
          <w:shd w:val="clear" w:color="auto" w:fill="auto"/>
          <w:lang w:val="pt-BR" w:eastAsia="pt-BR" w:bidi="pt-BR"/>
        </w:rPr>
        <w:t>A v. Australia,</w:t>
      </w:r>
      <w:r>
        <w:rPr>
          <w:color w:val="000000"/>
          <w:spacing w:val="0"/>
          <w:w w:val="100"/>
          <w:position w:val="0"/>
          <w:shd w:val="clear" w:color="auto" w:fill="auto"/>
          <w:lang w:val="pt-BR" w:eastAsia="pt-BR" w:bidi="pt-BR"/>
        </w:rPr>
        <w:t xml:space="preserve"> above nota 35, para. 9.</w:t>
      </w:r>
    </w:p>
    <w:p>
      <w:pPr>
        <w:pStyle w:val="Style5"/>
        <w:keepNext w:val="0"/>
        <w:keepLines w:val="0"/>
        <w:widowControl w:val="0"/>
        <w:shd w:val="clear" w:color="auto" w:fill="auto"/>
        <w:bidi w:val="0"/>
        <w:spacing w:before="0" w:after="0" w:line="269" w:lineRule="auto"/>
        <w:ind w:left="0" w:right="0" w:firstLine="0"/>
        <w:jc w:val="both"/>
      </w:pPr>
      <w:r>
        <w:rPr>
          <w:color w:val="000000"/>
          <w:spacing w:val="0"/>
          <w:w w:val="100"/>
          <w:position w:val="0"/>
          <w:shd w:val="clear" w:color="auto" w:fill="auto"/>
          <w:lang w:val="pt-BR" w:eastAsia="pt-BR" w:bidi="pt-BR"/>
        </w:rPr>
        <w:t xml:space="preserve">WGAD, </w:t>
      </w:r>
      <w:r>
        <w:rPr>
          <w:i/>
          <w:iCs/>
          <w:color w:val="000000"/>
          <w:spacing w:val="0"/>
          <w:w w:val="100"/>
          <w:position w:val="0"/>
          <w:shd w:val="clear" w:color="auto" w:fill="auto"/>
          <w:lang w:val="pt-BR" w:eastAsia="pt-BR" w:bidi="pt-BR"/>
        </w:rPr>
        <w:t>Report to the Tenth Session of the Human Rights Council,</w:t>
      </w:r>
      <w:r>
        <w:rPr>
          <w:color w:val="000000"/>
          <w:spacing w:val="0"/>
          <w:w w:val="100"/>
          <w:position w:val="0"/>
          <w:shd w:val="clear" w:color="auto" w:fill="auto"/>
          <w:lang w:val="pt-BR" w:eastAsia="pt-BR" w:bidi="pt-BR"/>
        </w:rPr>
        <w:t xml:space="preserve"> 16 de</w:t>
      </w:r>
    </w:p>
    <w:p>
      <w:pPr>
        <w:pStyle w:val="Style5"/>
        <w:keepNext w:val="0"/>
        <w:keepLines w:val="0"/>
        <w:widowControl w:val="0"/>
        <w:shd w:val="clear" w:color="auto" w:fill="auto"/>
        <w:bidi w:val="0"/>
        <w:spacing w:before="0" w:after="120" w:line="269" w:lineRule="auto"/>
        <w:ind w:left="0" w:right="460" w:firstLine="0"/>
        <w:jc w:val="both"/>
      </w:pPr>
      <w:r>
        <mc:AlternateContent>
          <mc:Choice Requires="wps">
            <w:drawing>
              <wp:anchor distT="0" distB="0" distL="0" distR="0" simplePos="0" relativeHeight="125829475" behindDoc="0" locked="0" layoutInCell="1" allowOverlap="1">
                <wp:simplePos x="0" y="0"/>
                <wp:positionH relativeFrom="page">
                  <wp:posOffset>1158240</wp:posOffset>
                </wp:positionH>
                <wp:positionV relativeFrom="paragraph">
                  <wp:posOffset>1066800</wp:posOffset>
                </wp:positionV>
                <wp:extent cx="103505" cy="113030"/>
                <wp:wrapSquare wrapText="bothSides"/>
                <wp:docPr id="195" name="Shape 195"/>
                <a:graphic xmlns:a="http://schemas.openxmlformats.org/drawingml/2006/main">
                  <a:graphicData uri="http://schemas.microsoft.com/office/word/2010/wordprocessingShape">
                    <wps:wsp>
                      <wps:cNvSpPr txBox="1"/>
                      <wps:spPr>
                        <a:xfrm>
                          <a:ext cx="103505" cy="1130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41</w:t>
                            </w:r>
                          </w:p>
                        </w:txbxContent>
                      </wps:txbx>
                      <wps:bodyPr lIns="0" tIns="0" rIns="0" bIns="0">
                        <a:spAutoFit/>
                      </wps:bodyPr>
                    </wps:wsp>
                  </a:graphicData>
                </a:graphic>
              </wp:anchor>
            </w:drawing>
          </mc:Choice>
          <mc:Fallback>
            <w:pict>
              <v:shape id="_x0000_s1221" type="#_x0000_t202" style="position:absolute;margin-left:91.200000000000003pt;margin-top:84.pt;width:8.1500000000000004pt;height:8.9000000000000004pt;z-index:-125829278;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41</w:t>
                      </w:r>
                    </w:p>
                  </w:txbxContent>
                </v:textbox>
                <w10:wrap type="square" anchorx="page"/>
              </v:shape>
            </w:pict>
          </mc:Fallback>
        </mc:AlternateContent>
      </w:r>
      <w:r>
        <w:rPr>
          <w:color w:val="000000"/>
          <w:spacing w:val="0"/>
          <w:w w:val="100"/>
          <w:position w:val="0"/>
          <w:shd w:val="clear" w:color="auto" w:fill="auto"/>
          <w:lang w:val="pt-BR" w:eastAsia="pt-BR" w:bidi="pt-BR"/>
        </w:rPr>
        <w:t xml:space="preserve">Fevereiro de 2009, A/HRC/10/21, para. 67, disponível em: </w:t>
      </w:r>
      <w:r>
        <w:fldChar w:fldCharType="begin"/>
      </w:r>
      <w:r>
        <w:rPr/>
        <w:instrText> HYPERLINK "http://www.unhcr.orq/refworld/docid/502e0de72.html._Alguns_instrumentosregionais_limitam_explicitamente_as_raz%c3%b5es_para_deten%c3%a7%c3%a3o_relacionada_%c3%a0imigra%c3%a7%c3%a3o:_por_exemplo,_Artigo_5(f)_do_ECHR:_%e2%80%9cNingu%c3%a9m_pode_ser_privado_desua_liberdade,_salvo_nos_casos_seguintes_e_de_acordo_com_o_procedimentolegal:_(f)_se_tratar_de_pris%c3%a3o_ou_deten%c3%a7%c3%a3o_legal_de_uma_pessoa_para_lheimpedir_a_entrada_ilegal_no_territ%c3%b3rio_ou_contra_a_qual_est%c3%a1_em_curso_umprocesso_de_expuls%c3%a3o_ou_extradi%c3%a7%c3%a3o.%e2%80%9d" </w:instrText>
      </w:r>
      <w:r>
        <w:fldChar w:fldCharType="separate"/>
      </w:r>
      <w:r>
        <w:rPr>
          <w:color w:val="0071BB"/>
          <w:spacing w:val="0"/>
          <w:w w:val="100"/>
          <w:position w:val="0"/>
          <w:u w:val="single"/>
          <w:shd w:val="clear" w:color="auto" w:fill="auto"/>
          <w:lang w:val="en-US" w:eastAsia="en-US" w:bidi="en-US"/>
        </w:rPr>
        <w:t>http://www.unhcr.orq/refworld/docid/502e0de72.html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Alguns instrumentos regionais limitam explicitamente as razões para detenção relacionada à imigração: por exemplo, Artigo 5(f) do ECHR: </w:t>
      </w:r>
      <w:r>
        <w:rPr>
          <w:i/>
          <w:iCs/>
          <w:color w:val="000000"/>
          <w:spacing w:val="0"/>
          <w:w w:val="100"/>
          <w:position w:val="0"/>
          <w:shd w:val="clear" w:color="auto" w:fill="auto"/>
          <w:lang w:val="pt-BR" w:eastAsia="pt-BR" w:bidi="pt-BR"/>
        </w:rPr>
        <w:t>“Ninguém pode ser privado de sua liberdade, salvo nos casos seguintes e de acordo com o procedimento legal: (f) se tratar de prisão ou detenção legal de uma pessoa para lhe impedir a entrada ilegal no território ou contra a qual está em curso um processo de expulsão ou extradição.”</w:t>
      </w:r>
      <w:r>
        <w:fldChar w:fldCharType="end"/>
      </w:r>
    </w:p>
    <w:p>
      <w:pPr>
        <w:pStyle w:val="Style5"/>
        <w:keepNext w:val="0"/>
        <w:keepLines w:val="0"/>
        <w:widowControl w:val="0"/>
        <w:shd w:val="clear" w:color="auto" w:fill="auto"/>
        <w:bidi w:val="0"/>
        <w:spacing w:before="0" w:after="120" w:line="269" w:lineRule="auto"/>
        <w:ind w:left="0" w:right="0" w:firstLine="0"/>
        <w:jc w:val="both"/>
      </w:pPr>
      <w:r>
        <w:rPr>
          <w:i/>
          <w:iCs/>
          <w:color w:val="000000"/>
          <w:spacing w:val="0"/>
          <w:w w:val="100"/>
          <w:position w:val="0"/>
          <w:shd w:val="clear" w:color="auto" w:fill="auto"/>
          <w:lang w:val="pt-BR" w:eastAsia="pt-BR" w:bidi="pt-BR"/>
        </w:rPr>
        <w:t>A v. Australia,</w:t>
      </w:r>
      <w:r>
        <w:rPr>
          <w:color w:val="000000"/>
          <w:spacing w:val="0"/>
          <w:w w:val="100"/>
          <w:position w:val="0"/>
          <w:shd w:val="clear" w:color="auto" w:fill="auto"/>
          <w:lang w:val="pt-BR" w:eastAsia="pt-BR" w:bidi="pt-BR"/>
        </w:rPr>
        <w:t xml:space="preserve"> above nota 35, para. 9.4.</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 xml:space="preserve">Comitê Executivo do Programa do Alto Comissariado, </w:t>
      </w:r>
      <w:r>
        <w:rPr>
          <w:i/>
          <w:iCs/>
          <w:color w:val="000000"/>
          <w:spacing w:val="0"/>
          <w:w w:val="100"/>
          <w:position w:val="0"/>
          <w:shd w:val="clear" w:color="auto" w:fill="auto"/>
          <w:lang w:val="pt-BR" w:eastAsia="pt-BR" w:bidi="pt-BR"/>
        </w:rPr>
        <w:t>Conclusion on Detention of Refugees and Asylum-Seekers,</w:t>
      </w:r>
      <w:r>
        <w:rPr>
          <w:color w:val="000000"/>
          <w:spacing w:val="0"/>
          <w:w w:val="100"/>
          <w:position w:val="0"/>
          <w:shd w:val="clear" w:color="auto" w:fill="auto"/>
          <w:lang w:val="pt-BR" w:eastAsia="pt-BR" w:bidi="pt-BR"/>
        </w:rPr>
        <w:t xml:space="preserve"> nota 23 acima, para. (b).</w:t>
      </w:r>
    </w:p>
    <w:p>
      <w:pPr>
        <w:pStyle w:val="Style5"/>
        <w:keepNext w:val="0"/>
        <w:keepLines w:val="0"/>
        <w:widowControl w:val="0"/>
        <w:shd w:val="clear" w:color="auto" w:fill="auto"/>
        <w:bidi w:val="0"/>
        <w:spacing w:before="0" w:after="120" w:line="240" w:lineRule="auto"/>
        <w:ind w:left="0" w:right="240" w:firstLine="0"/>
        <w:jc w:val="both"/>
      </w:pPr>
      <w:r>
        <w:rPr>
          <w:color w:val="000000"/>
          <w:spacing w:val="0"/>
          <w:w w:val="100"/>
          <w:position w:val="0"/>
          <w:shd w:val="clear" w:color="auto" w:fill="auto"/>
          <w:lang w:val="pt-BR" w:eastAsia="pt-BR" w:bidi="pt-BR"/>
        </w:rPr>
        <w:t xml:space="preserve">International Detention Coalition (IDC), </w:t>
      </w:r>
      <w:r>
        <w:rPr>
          <w:i/>
          <w:iCs/>
          <w:color w:val="000000"/>
          <w:spacing w:val="0"/>
          <w:w w:val="100"/>
          <w:position w:val="0"/>
          <w:shd w:val="clear" w:color="auto" w:fill="auto"/>
          <w:lang w:val="pt-BR" w:eastAsia="pt-BR" w:bidi="pt-BR"/>
        </w:rPr>
        <w:t>There are Alternatives,</w:t>
      </w:r>
      <w:r>
        <w:rPr>
          <w:color w:val="000000"/>
          <w:spacing w:val="0"/>
          <w:w w:val="100"/>
          <w:position w:val="0"/>
          <w:shd w:val="clear" w:color="auto" w:fill="auto"/>
          <w:lang w:val="pt-BR" w:eastAsia="pt-BR" w:bidi="pt-BR"/>
        </w:rPr>
        <w:t xml:space="preserve"> 2011, Introducing the Community Assessment and Placement Model, disponível em: </w:t>
      </w:r>
      <w:r>
        <w:fldChar w:fldCharType="begin"/>
      </w:r>
      <w:r>
        <w:rPr/>
        <w:instrText> HYPERLINK "http://idcoalition.org/cap/handbook" </w:instrText>
      </w:r>
      <w:r>
        <w:fldChar w:fldCharType="separate"/>
      </w:r>
      <w:r>
        <w:rPr>
          <w:color w:val="0071BB"/>
          <w:spacing w:val="0"/>
          <w:w w:val="100"/>
          <w:position w:val="0"/>
          <w:u w:val="single"/>
          <w:shd w:val="clear" w:color="auto" w:fill="auto"/>
          <w:lang w:val="en-US" w:eastAsia="en-US" w:bidi="en-US"/>
        </w:rPr>
        <w:t>http://idcoalition.org/cap/handbook</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shd w:val="clear" w:color="auto" w:fill="auto"/>
          <w:lang w:val="pt-BR" w:eastAsia="pt-BR" w:bidi="pt-BR"/>
        </w:rPr>
        <w:t>R (on the application of Suckrajh) v. (1) Asylum and Immigration Tribunal and (2) The Secretary of State for the Home Department,</w:t>
      </w:r>
      <w:r>
        <w:rPr>
          <w:color w:val="000000"/>
          <w:spacing w:val="0"/>
          <w:w w:val="100"/>
          <w:position w:val="0"/>
          <w:shd w:val="clear" w:color="auto" w:fill="auto"/>
          <w:lang w:val="pt-BR" w:eastAsia="pt-BR" w:bidi="pt-BR"/>
        </w:rPr>
        <w:t xml:space="preserve"> EWCA Civ 938, United Kingdom: Court of Appeal (England and Wales), 29 de Julho de 2011, disponível em: </w:t>
      </w:r>
      <w:r>
        <w:fldChar w:fldCharType="begin"/>
      </w:r>
      <w:r>
        <w:rPr/>
        <w:instrText> HYPERLINK "http://www.unhcr.org/refworld/docid/4e38024f2.html" </w:instrText>
      </w:r>
      <w:r>
        <w:fldChar w:fldCharType="separate"/>
      </w:r>
      <w:r>
        <w:rPr>
          <w:color w:val="0071BB"/>
          <w:spacing w:val="0"/>
          <w:w w:val="100"/>
          <w:position w:val="0"/>
          <w:u w:val="single"/>
          <w:shd w:val="clear" w:color="auto" w:fill="auto"/>
          <w:lang w:val="en-US" w:eastAsia="en-US" w:bidi="en-US"/>
        </w:rPr>
        <w:t>http://www.unhcr.org/refworld/docid/4e38024f2.html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140" w:firstLine="0"/>
        <w:jc w:val="both"/>
        <w:sectPr>
          <w:footerReference w:type="default" r:id="rId148"/>
          <w:footerReference w:type="even" r:id="rId149"/>
          <w:footerReference w:type="first" r:id="rId150"/>
          <w:footnotePr>
            <w:pos w:val="pageBottom"/>
            <w:numFmt w:val="decimal"/>
            <w:numRestart w:val="continuous"/>
          </w:footnotePr>
          <w:pgSz w:w="9619" w:h="11574"/>
          <w:pgMar w:top="1279" w:left="1577" w:right="1078" w:bottom="558" w:header="0" w:footer="3" w:gutter="0"/>
          <w:pgNumType w:start="50"/>
          <w:cols w:space="720"/>
          <w:noEndnote/>
          <w:titlePg/>
          <w:rtlGutter w:val="0"/>
          <w:docGrid w:linePitch="360"/>
        </w:sectPr>
      </w:pPr>
      <w:r>
        <w:rPr>
          <w:color w:val="000000"/>
          <w:spacing w:val="0"/>
          <w:w w:val="100"/>
          <w:position w:val="0"/>
          <w:shd w:val="clear" w:color="auto" w:fill="auto"/>
          <w:lang w:val="pt-BR" w:eastAsia="pt-BR" w:bidi="pt-BR"/>
        </w:rPr>
        <w:t xml:space="preserve">Comitê Executivo do Programa do Alto Comissariado, </w:t>
      </w:r>
      <w:r>
        <w:rPr>
          <w:i/>
          <w:iCs/>
          <w:color w:val="000000"/>
          <w:spacing w:val="0"/>
          <w:w w:val="100"/>
          <w:position w:val="0"/>
          <w:shd w:val="clear" w:color="auto" w:fill="auto"/>
          <w:lang w:val="pt-BR" w:eastAsia="pt-BR" w:bidi="pt-BR"/>
        </w:rPr>
        <w:t>Conclusion on the Problem of Manifestly Unfounded or Abusive Applications for Refugee Status or Asylum,</w:t>
      </w:r>
      <w:r>
        <w:rPr>
          <w:color w:val="000000"/>
          <w:spacing w:val="0"/>
          <w:w w:val="100"/>
          <w:position w:val="0"/>
          <w:shd w:val="clear" w:color="auto" w:fill="auto"/>
          <w:lang w:val="pt-BR" w:eastAsia="pt-BR" w:bidi="pt-BR"/>
        </w:rPr>
        <w:t xml:space="preserve"> 20 de Outubro de 1983, No. 30 (XXXIV) -1983, para. (d), disponível em: </w:t>
      </w:r>
      <w:r>
        <w:fldChar w:fldCharType="begin"/>
      </w:r>
      <w:r>
        <w:rPr/>
        <w:instrText> HYPERLINK "http://www.unhcr.org/refworld/docid/3ae68c6118.html" </w:instrText>
      </w:r>
      <w:r>
        <w:fldChar w:fldCharType="separate"/>
      </w:r>
      <w:r>
        <w:rPr>
          <w:color w:val="0071BB"/>
          <w:spacing w:val="0"/>
          <w:w w:val="100"/>
          <w:position w:val="0"/>
          <w:u w:val="single"/>
          <w:shd w:val="clear" w:color="auto" w:fill="auto"/>
          <w:lang w:val="en-US" w:eastAsia="en-US" w:bidi="en-US"/>
        </w:rPr>
        <w:t>http://www.unhcr.org/refworld/docid/3ae68c6118.html</w:t>
      </w:r>
      <w:r>
        <w:fldChar w:fldCharType="end"/>
      </w:r>
      <w:r>
        <w:rPr>
          <w:color w:val="000000"/>
          <w:spacing w:val="0"/>
          <w:w w:val="100"/>
          <w:position w:val="0"/>
          <w:shd w:val="clear" w:color="auto" w:fill="auto"/>
          <w:lang w:val="en-US" w:eastAsia="en-US" w:bidi="en-US"/>
        </w:rPr>
        <w:t>.</w:t>
      </w:r>
    </w:p>
    <w:p>
      <w:pPr>
        <w:widowControl w:val="0"/>
        <w:spacing w:line="14" w:lineRule="exact"/>
      </w:pPr>
      <w:r>
        <w:drawing>
          <wp:anchor distT="0" distB="245110" distL="114300" distR="114300" simplePos="0" relativeHeight="125829477" behindDoc="0" locked="0" layoutInCell="1" allowOverlap="1">
            <wp:simplePos x="0" y="0"/>
            <wp:positionH relativeFrom="page">
              <wp:posOffset>53340</wp:posOffset>
            </wp:positionH>
            <wp:positionV relativeFrom="paragraph">
              <wp:posOffset>8890</wp:posOffset>
            </wp:positionV>
            <wp:extent cx="5334000" cy="292735"/>
            <wp:wrapTopAndBottom/>
            <wp:docPr id="203" name="Shape 203"/>
            <a:graphic xmlns:a="http://schemas.openxmlformats.org/drawingml/2006/main">
              <a:graphicData uri="http://schemas.openxmlformats.org/drawingml/2006/picture">
                <pic:pic xmlns:pic="http://schemas.openxmlformats.org/drawingml/2006/picture">
                  <pic:nvPicPr>
                    <pic:cNvPr id="204" name="Picture box 204"/>
                    <pic:cNvPicPr/>
                  </pic:nvPicPr>
                  <pic:blipFill>
                    <a:blip r:embed="rId151"/>
                    <a:stretch/>
                  </pic:blipFill>
                  <pic:spPr>
                    <a:xfrm>
                      <a:ext cx="5334000" cy="292735"/>
                    </a:xfrm>
                    <a:prstGeom prst="rect"/>
                  </pic:spPr>
                </pic:pic>
              </a:graphicData>
            </a:graphic>
          </wp:anchor>
        </w:drawing>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 xml:space="preserve">Comitê Executivo do Programa do Alto Comissariado, </w:t>
      </w:r>
      <w:r>
        <w:rPr>
          <w:i/>
          <w:iCs/>
          <w:color w:val="000000"/>
          <w:spacing w:val="0"/>
          <w:w w:val="100"/>
          <w:position w:val="0"/>
          <w:shd w:val="clear" w:color="auto" w:fill="auto"/>
          <w:lang w:val="pt-BR" w:eastAsia="pt-BR" w:bidi="pt-BR"/>
        </w:rPr>
        <w:t>Conclusion on Detention of Refugees and Asylum-Seekers,</w:t>
      </w:r>
      <w:r>
        <w:rPr>
          <w:color w:val="000000"/>
          <w:spacing w:val="0"/>
          <w:w w:val="100"/>
          <w:position w:val="0"/>
          <w:shd w:val="clear" w:color="auto" w:fill="auto"/>
          <w:lang w:val="pt-BR" w:eastAsia="pt-BR" w:bidi="pt-BR"/>
        </w:rPr>
        <w:t xml:space="preserve"> nota 23 acima, para. (b).</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Ver, por exemplo, Conclusões 58 (XL) do Comitê Executivo do Programa do Alto</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pt-BR" w:eastAsia="pt-BR" w:bidi="pt-BR"/>
        </w:rPr>
        <w:t xml:space="preserve">Comissariado - 1989, </w:t>
      </w:r>
      <w:r>
        <w:rPr>
          <w:i/>
          <w:iCs/>
          <w:color w:val="000000"/>
          <w:spacing w:val="0"/>
          <w:w w:val="100"/>
          <w:position w:val="0"/>
          <w:shd w:val="clear" w:color="auto" w:fill="auto"/>
          <w:lang w:val="pt-BR" w:eastAsia="pt-BR" w:bidi="pt-BR"/>
        </w:rPr>
        <w:t xml:space="preserve">Problem of Refugees and Asylum-Seekers who Move in an Irregular Manner from a Country in Which They Had Already Found Protection, </w:t>
      </w:r>
      <w:r>
        <w:rPr>
          <w:color w:val="000000"/>
          <w:spacing w:val="0"/>
          <w:w w:val="100"/>
          <w:position w:val="0"/>
          <w:shd w:val="clear" w:color="auto" w:fill="auto"/>
          <w:lang w:val="pt-BR" w:eastAsia="pt-BR" w:bidi="pt-BR"/>
        </w:rPr>
        <w:t xml:space="preserve">disponível em: </w:t>
      </w:r>
      <w:r>
        <w:fldChar w:fldCharType="begin"/>
      </w:r>
      <w:r>
        <w:rPr/>
        <w:instrText> HYPERLINK "http://www.unhcr.org/3ae68c4380.html._Ver,_tamb%c3%a9m,_UNHCRGlobal_Consultations_Summary_Conclusions:_Artigo_31_da_Conven%c3%a7%c3%a3o_de_1951,nota_25_acima" </w:instrText>
      </w:r>
      <w:r>
        <w:fldChar w:fldCharType="separate"/>
      </w:r>
      <w:r>
        <w:rPr>
          <w:color w:val="0071BB"/>
          <w:spacing w:val="0"/>
          <w:w w:val="100"/>
          <w:position w:val="0"/>
          <w:u w:val="single"/>
          <w:shd w:val="clear" w:color="auto" w:fill="auto"/>
          <w:lang w:val="en-US" w:eastAsia="en-US" w:bidi="en-US"/>
        </w:rPr>
        <w:t>http://www.unhcr.org/3ae68c4380.html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Ver, também, UNHCR Global Consultations Summary Conclusions: Artigo 31 da Convenção de 1951, nota 25 acima</w:t>
      </w:r>
      <w:r>
        <w:fldChar w:fldCharType="end"/>
      </w:r>
      <w:r>
        <w:rPr>
          <w:color w:val="000000"/>
          <w:spacing w:val="0"/>
          <w:w w:val="100"/>
          <w:position w:val="0"/>
          <w:shd w:val="clear" w:color="auto" w:fill="auto"/>
          <w:lang w:val="pt-BR" w:eastAsia="pt-BR" w:bidi="pt-BR"/>
        </w:rPr>
        <w:t>.</w:t>
      </w:r>
    </w:p>
    <w:p>
      <w:pPr>
        <w:pStyle w:val="Style5"/>
        <w:keepNext w:val="0"/>
        <w:keepLines w:val="0"/>
        <w:widowControl w:val="0"/>
        <w:shd w:val="clear" w:color="auto" w:fill="auto"/>
        <w:tabs>
          <w:tab w:pos="5285" w:val="left"/>
        </w:tabs>
        <w:bidi w:val="0"/>
        <w:spacing w:before="0" w:after="0" w:line="240" w:lineRule="auto"/>
        <w:ind w:left="0" w:right="0" w:firstLine="0"/>
        <w:jc w:val="left"/>
      </w:pPr>
      <w:r>
        <w:rPr>
          <w:color w:val="000000"/>
          <w:spacing w:val="0"/>
          <w:w w:val="100"/>
          <w:position w:val="0"/>
          <w:shd w:val="clear" w:color="auto" w:fill="auto"/>
          <w:lang w:val="pt-BR" w:eastAsia="pt-BR" w:bidi="pt-BR"/>
        </w:rPr>
        <w:t xml:space="preserve">ACNUR e Escritório do Alto Comissário para Direitos Humanos (OHCHR), </w:t>
      </w:r>
      <w:r>
        <w:rPr>
          <w:i/>
          <w:iCs/>
          <w:color w:val="000000"/>
          <w:spacing w:val="0"/>
          <w:w w:val="100"/>
          <w:position w:val="0"/>
          <w:shd w:val="clear" w:color="auto" w:fill="auto"/>
          <w:lang w:val="pt-BR" w:eastAsia="pt-BR" w:bidi="pt-BR"/>
        </w:rPr>
        <w:t>Global Roundtable on Alternatives to Detention of Asylum-Seekers, Refugees, Migrants and Stateless Persons: Summary Conclusions,</w:t>
      </w:r>
      <w:r>
        <w:rPr>
          <w:color w:val="000000"/>
          <w:spacing w:val="0"/>
          <w:w w:val="100"/>
          <w:position w:val="0"/>
          <w:shd w:val="clear" w:color="auto" w:fill="auto"/>
          <w:lang w:val="pt-BR" w:eastAsia="pt-BR" w:bidi="pt-BR"/>
        </w:rPr>
        <w:t xml:space="preserve"> Maio 2011 (Global Roundtable Summary Conclusions), para 6, disponível</w:t>
        <w:tab/>
        <w:t>em:</w:t>
      </w:r>
    </w:p>
    <w:p>
      <w:pPr>
        <w:pStyle w:val="Style5"/>
        <w:keepNext w:val="0"/>
        <w:keepLines w:val="0"/>
        <w:widowControl w:val="0"/>
        <w:shd w:val="clear" w:color="auto" w:fill="auto"/>
        <w:bidi w:val="0"/>
        <w:spacing w:before="0" w:after="100" w:line="240" w:lineRule="auto"/>
        <w:ind w:left="0" w:right="0" w:firstLine="0"/>
        <w:jc w:val="left"/>
      </w:pPr>
      <w:r>
        <w:fldChar w:fldCharType="begin"/>
      </w:r>
      <w:r>
        <w:rPr/>
        <w:instrText> HYPERLINK "http://www.unhcr.org/refworld/docid/4e315b882.html._Ver_tamb%c3%a9m,_ACNUR,Diretrizes_sobre_Apatridia_No.2:_Procedimentos_para_Determinar_quandoum_Indiv%c3%adduo_%c3%a9_uma_Pessoa_Ap%c3%a1trida,_5_de_Abril_de_2012,_HCR/GS/12/02,dispon%c3%advel_em:_http://www._unhcr.org/refworld/docid/4f7_dafb52._html" </w:instrText>
      </w:r>
      <w:r>
        <w:fldChar w:fldCharType="separate"/>
      </w:r>
      <w:r>
        <w:rPr>
          <w:color w:val="0071BB"/>
          <w:spacing w:val="0"/>
          <w:w w:val="100"/>
          <w:position w:val="0"/>
          <w:u w:val="single"/>
          <w:shd w:val="clear" w:color="auto" w:fill="auto"/>
          <w:lang w:val="en-US" w:eastAsia="en-US" w:bidi="en-US"/>
        </w:rPr>
        <w:t>http://www.unhcr.org/refworld/docid/4e315b882.html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Ver também, ACNUR, </w:t>
      </w:r>
      <w:r>
        <w:rPr>
          <w:i/>
          <w:iCs/>
          <w:color w:val="000000"/>
          <w:spacing w:val="0"/>
          <w:w w:val="100"/>
          <w:position w:val="0"/>
          <w:shd w:val="clear" w:color="auto" w:fill="auto"/>
          <w:lang w:val="pt-BR" w:eastAsia="pt-BR" w:bidi="pt-BR"/>
        </w:rPr>
        <w:t>Diretrizes sobre Apatridia No.2: Procedimentos para Determinar quando um Indivíduo é uma Pessoa Apátrida,</w:t>
      </w:r>
      <w:r>
        <w:rPr>
          <w:color w:val="000000"/>
          <w:spacing w:val="0"/>
          <w:w w:val="100"/>
          <w:position w:val="0"/>
          <w:shd w:val="clear" w:color="auto" w:fill="auto"/>
          <w:lang w:val="pt-BR" w:eastAsia="pt-BR" w:bidi="pt-BR"/>
        </w:rPr>
        <w:t xml:space="preserve"> 5 de Abril de 2012, HCR/GS/12/02, disponível em: </w:t>
      </w:r>
      <w:r>
        <w:rPr>
          <w:color w:val="0071BB"/>
          <w:spacing w:val="0"/>
          <w:w w:val="100"/>
          <w:position w:val="0"/>
          <w:u w:val="single"/>
          <w:shd w:val="clear" w:color="auto" w:fill="auto"/>
          <w:lang w:val="pt-BR" w:eastAsia="pt-BR" w:bidi="pt-BR"/>
        </w:rPr>
        <w:t xml:space="preserve">http://www. </w:t>
      </w:r>
      <w:r>
        <w:rPr>
          <w:color w:val="0071BB"/>
          <w:spacing w:val="0"/>
          <w:w w:val="100"/>
          <w:position w:val="0"/>
          <w:u w:val="single"/>
          <w:shd w:val="clear" w:color="auto" w:fill="auto"/>
          <w:lang w:val="en-US" w:eastAsia="en-US" w:bidi="en-US"/>
        </w:rPr>
        <w:t xml:space="preserve">unhcr.org/refworld/docid/4f7 </w:t>
      </w:r>
      <w:r>
        <w:rPr>
          <w:color w:val="0071BB"/>
          <w:spacing w:val="0"/>
          <w:w w:val="100"/>
          <w:position w:val="0"/>
          <w:u w:val="single"/>
          <w:shd w:val="clear" w:color="auto" w:fill="auto"/>
          <w:lang w:val="pt-BR" w:eastAsia="pt-BR" w:bidi="pt-BR"/>
        </w:rPr>
        <w:t>dafb52. html</w:t>
      </w:r>
      <w:r>
        <w:fldChar w:fldCharType="end"/>
      </w:r>
      <w:r>
        <w:rPr>
          <w:color w:val="000000"/>
          <w:spacing w:val="0"/>
          <w:w w:val="100"/>
          <w:position w:val="0"/>
          <w:shd w:val="clear" w:color="auto" w:fill="auto"/>
          <w:lang w:val="pt-BR" w:eastAsia="pt-BR" w:bidi="pt-BR"/>
        </w:rPr>
        <w:t>.</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 xml:space="preserve">Comitê Executivo do ACNUR, </w:t>
      </w:r>
      <w:r>
        <w:rPr>
          <w:i/>
          <w:iCs/>
          <w:color w:val="000000"/>
          <w:spacing w:val="0"/>
          <w:w w:val="100"/>
          <w:position w:val="0"/>
          <w:shd w:val="clear" w:color="auto" w:fill="auto"/>
          <w:lang w:val="pt-BR" w:eastAsia="pt-BR" w:bidi="pt-BR"/>
        </w:rPr>
        <w:t>Conclusion on Detention of Refugees and Asylum-Seekers,</w:t>
      </w:r>
      <w:r>
        <w:rPr>
          <w:color w:val="000000"/>
          <w:spacing w:val="0"/>
          <w:w w:val="100"/>
          <w:position w:val="0"/>
          <w:shd w:val="clear" w:color="auto" w:fill="auto"/>
          <w:lang w:val="pt-BR" w:eastAsia="pt-BR" w:bidi="pt-BR"/>
        </w:rPr>
        <w:t xml:space="preserve"> nota 23 acima, para. (b)</w:t>
      </w:r>
    </w:p>
    <w:p>
      <w:pPr>
        <w:pStyle w:val="Style5"/>
        <w:keepNext w:val="0"/>
        <w:keepLines w:val="0"/>
        <w:widowControl w:val="0"/>
        <w:shd w:val="clear" w:color="auto" w:fill="auto"/>
        <w:tabs>
          <w:tab w:pos="1848" w:val="left"/>
        </w:tabs>
        <w:bidi w:val="0"/>
        <w:spacing w:before="0" w:after="0" w:line="240" w:lineRule="auto"/>
        <w:ind w:left="0" w:right="0" w:firstLine="0"/>
        <w:jc w:val="both"/>
      </w:pPr>
      <w:r>
        <w:rPr>
          <w:color w:val="000000"/>
          <w:spacing w:val="0"/>
          <w:w w:val="100"/>
          <w:position w:val="0"/>
          <w:shd w:val="clear" w:color="auto" w:fill="auto"/>
          <w:lang w:val="pt-BR" w:eastAsia="pt-BR" w:bidi="pt-BR"/>
        </w:rPr>
        <w:t xml:space="preserve">Sobre o significado de segurança nacional, ver Comissão das Nações Unidas para os Direitos Humanos, </w:t>
      </w:r>
      <w:r>
        <w:rPr>
          <w:i/>
          <w:iCs/>
          <w:color w:val="000000"/>
          <w:spacing w:val="0"/>
          <w:w w:val="100"/>
          <w:position w:val="0"/>
          <w:shd w:val="clear" w:color="auto" w:fill="auto"/>
          <w:lang w:val="pt-BR" w:eastAsia="pt-BR" w:bidi="pt-BR"/>
        </w:rPr>
        <w:t>The Siracusa Principles on the Limitation and Derogation Provisions in the International Covenant on Civil and Political Rights,</w:t>
      </w:r>
      <w:r>
        <w:rPr>
          <w:color w:val="000000"/>
          <w:spacing w:val="0"/>
          <w:w w:val="100"/>
          <w:position w:val="0"/>
          <w:shd w:val="clear" w:color="auto" w:fill="auto"/>
          <w:lang w:val="pt-BR" w:eastAsia="pt-BR" w:bidi="pt-BR"/>
        </w:rPr>
        <w:t xml:space="preserve"> 28 de Setembro de 1984,</w:t>
        <w:tab/>
        <w:t>E/CN.4/1985/4, parágrafos 29-32, disponível em:</w:t>
      </w:r>
    </w:p>
    <w:p>
      <w:pPr>
        <w:pStyle w:val="Style5"/>
        <w:keepNext w:val="0"/>
        <w:keepLines w:val="0"/>
        <w:widowControl w:val="0"/>
        <w:shd w:val="clear" w:color="auto" w:fill="auto"/>
        <w:bidi w:val="0"/>
        <w:spacing w:before="0" w:after="120" w:line="240" w:lineRule="auto"/>
        <w:ind w:left="0" w:right="0" w:firstLine="0"/>
        <w:jc w:val="both"/>
      </w:pPr>
      <w:r>
        <w:fldChar w:fldCharType="begin"/>
      </w:r>
      <w:r>
        <w:rPr/>
        <w:instrText> HYPERLINK "http://www.unhcr.org/refworld/docid/4672bc122.html" </w:instrText>
      </w:r>
      <w:r>
        <w:fldChar w:fldCharType="separate"/>
      </w:r>
      <w:r>
        <w:rPr>
          <w:color w:val="0071BB"/>
          <w:spacing w:val="0"/>
          <w:w w:val="100"/>
          <w:position w:val="0"/>
          <w:u w:val="single"/>
          <w:shd w:val="clear" w:color="auto" w:fill="auto"/>
          <w:lang w:val="en-US" w:eastAsia="en-US" w:bidi="en-US"/>
        </w:rPr>
        <w:t>http://www.unhcr.org/refworld/docid/4672bc122.html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 xml:space="preserve">Ver, por exemplo, </w:t>
      </w:r>
      <w:r>
        <w:rPr>
          <w:i/>
          <w:iCs/>
          <w:color w:val="000000"/>
          <w:spacing w:val="0"/>
          <w:w w:val="100"/>
          <w:position w:val="0"/>
          <w:shd w:val="clear" w:color="auto" w:fill="auto"/>
          <w:lang w:val="pt-BR" w:eastAsia="pt-BR" w:bidi="pt-BR"/>
        </w:rPr>
        <w:t>A. and others v. the United Kingdom,</w:t>
      </w:r>
      <w:r>
        <w:rPr>
          <w:color w:val="000000"/>
          <w:spacing w:val="0"/>
          <w:w w:val="100"/>
          <w:position w:val="0"/>
          <w:shd w:val="clear" w:color="auto" w:fill="auto"/>
          <w:lang w:val="pt-BR" w:eastAsia="pt-BR" w:bidi="pt-BR"/>
        </w:rPr>
        <w:t xml:space="preserve"> (2009), ECtHR, App. No. 3455/05, disponível em: </w:t>
      </w:r>
      <w:r>
        <w:fldChar w:fldCharType="begin"/>
      </w:r>
      <w:r>
        <w:rPr/>
        <w:instrText> HYPERLINK "http://www.unhcr.org/refworld/docid/499d4a1b2.html" </w:instrText>
      </w:r>
      <w:r>
        <w:fldChar w:fldCharType="separate"/>
      </w:r>
      <w:r>
        <w:rPr>
          <w:color w:val="0071BB"/>
          <w:spacing w:val="0"/>
          <w:w w:val="100"/>
          <w:position w:val="0"/>
          <w:u w:val="single"/>
          <w:shd w:val="clear" w:color="auto" w:fill="auto"/>
          <w:lang w:val="en-US" w:eastAsia="en-US" w:bidi="en-US"/>
        </w:rPr>
        <w:t>http://www.unhcr.org/refworld/docid/499d4a1b2.html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Ver, </w:t>
      </w:r>
      <w:r>
        <w:rPr>
          <w:i/>
          <w:iCs/>
          <w:color w:val="000000"/>
          <w:spacing w:val="0"/>
          <w:w w:val="100"/>
          <w:position w:val="0"/>
          <w:shd w:val="clear" w:color="auto" w:fill="auto"/>
          <w:lang w:val="pt-BR" w:eastAsia="pt-BR" w:bidi="pt-BR"/>
        </w:rPr>
        <w:t>Bozano v. France,</w:t>
      </w:r>
      <w:r>
        <w:rPr>
          <w:color w:val="000000"/>
          <w:spacing w:val="0"/>
          <w:w w:val="100"/>
          <w:position w:val="0"/>
          <w:shd w:val="clear" w:color="auto" w:fill="auto"/>
          <w:lang w:val="pt-BR" w:eastAsia="pt-BR" w:bidi="pt-BR"/>
        </w:rPr>
        <w:t xml:space="preserve"> nota 31acima; </w:t>
      </w:r>
      <w:r>
        <w:rPr>
          <w:i/>
          <w:iCs/>
          <w:color w:val="000000"/>
          <w:spacing w:val="0"/>
          <w:w w:val="100"/>
          <w:position w:val="0"/>
          <w:shd w:val="clear" w:color="auto" w:fill="auto"/>
          <w:lang w:val="pt-BR" w:eastAsia="pt-BR" w:bidi="pt-BR"/>
        </w:rPr>
        <w:t>Shamsa v. Poland,</w:t>
      </w:r>
      <w:r>
        <w:rPr>
          <w:color w:val="000000"/>
          <w:spacing w:val="0"/>
          <w:w w:val="100"/>
          <w:position w:val="0"/>
          <w:shd w:val="clear" w:color="auto" w:fill="auto"/>
          <w:lang w:val="pt-BR" w:eastAsia="pt-BR" w:bidi="pt-BR"/>
        </w:rPr>
        <w:t xml:space="preserve"> (2003), ECtHR, App. Nos. 45355/99 and 45357/99, disponível em: </w:t>
      </w:r>
      <w:r>
        <w:fldChar w:fldCharType="begin"/>
      </w:r>
      <w:r>
        <w:rPr/>
        <w:instrText> HYPERLINK "http://www.unhcr.org/refworld/docid/402b584e4.html" </w:instrText>
      </w:r>
      <w:r>
        <w:fldChar w:fldCharType="separate"/>
      </w:r>
      <w:r>
        <w:rPr>
          <w:color w:val="0071BB"/>
          <w:spacing w:val="0"/>
          <w:w w:val="100"/>
          <w:position w:val="0"/>
          <w:u w:val="single"/>
          <w:shd w:val="clear" w:color="auto" w:fill="auto"/>
          <w:lang w:val="en-US" w:eastAsia="en-US" w:bidi="en-US"/>
        </w:rPr>
        <w:t>http://www.unhcr.org/refworld/docid/402b584e4.html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1100" w:firstLine="0"/>
        <w:jc w:val="left"/>
      </w:pPr>
      <w:r>
        <w:rPr>
          <w:i/>
          <w:iCs/>
          <w:color w:val="000000"/>
          <w:spacing w:val="0"/>
          <w:w w:val="100"/>
          <w:position w:val="0"/>
          <w:shd w:val="clear" w:color="auto" w:fill="auto"/>
          <w:lang w:val="pt-BR" w:eastAsia="pt-BR" w:bidi="pt-BR"/>
        </w:rPr>
        <w:t>Gonzalez v. Spain,</w:t>
      </w:r>
      <w:r>
        <w:rPr>
          <w:color w:val="000000"/>
          <w:spacing w:val="0"/>
          <w:w w:val="100"/>
          <w:position w:val="0"/>
          <w:shd w:val="clear" w:color="auto" w:fill="auto"/>
          <w:lang w:val="pt-BR" w:eastAsia="pt-BR" w:bidi="pt-BR"/>
        </w:rPr>
        <w:t xml:space="preserve"> (2008), ECtHR, App. No. 30643/04, disponível em: </w:t>
      </w:r>
      <w:r>
        <w:fldChar w:fldCharType="begin"/>
      </w:r>
      <w:r>
        <w:rPr/>
        <w:instrText> HYPERLINK "http://www.unhcr.org/refworld/docid/502e31e42.html" </w:instrText>
      </w:r>
      <w:r>
        <w:fldChar w:fldCharType="separate"/>
      </w:r>
      <w:r>
        <w:rPr>
          <w:color w:val="0071BB"/>
          <w:spacing w:val="0"/>
          <w:w w:val="100"/>
          <w:position w:val="0"/>
          <w:u w:val="single"/>
          <w:shd w:val="clear" w:color="auto" w:fill="auto"/>
          <w:lang w:val="en-US" w:eastAsia="en-US" w:bidi="en-US"/>
        </w:rPr>
        <w:t>http://www.unhcr.org/refworld/docid/502e31e42.html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pt-BR" w:eastAsia="pt-BR" w:bidi="pt-BR"/>
        </w:rPr>
        <w:t xml:space="preserve">and </w:t>
      </w:r>
      <w:r>
        <w:rPr>
          <w:i/>
          <w:iCs/>
          <w:color w:val="000000"/>
          <w:spacing w:val="0"/>
          <w:w w:val="100"/>
          <w:position w:val="0"/>
          <w:shd w:val="clear" w:color="auto" w:fill="auto"/>
          <w:lang w:val="pt-BR" w:eastAsia="pt-BR" w:bidi="pt-BR"/>
        </w:rPr>
        <w:t>Amuur v. France,</w:t>
      </w:r>
      <w:r>
        <w:rPr>
          <w:color w:val="000000"/>
          <w:spacing w:val="0"/>
          <w:w w:val="100"/>
          <w:position w:val="0"/>
          <w:shd w:val="clear" w:color="auto" w:fill="auto"/>
          <w:lang w:val="pt-BR" w:eastAsia="pt-BR" w:bidi="pt-BR"/>
        </w:rPr>
        <w:t xml:space="preserve"> above note 9.</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pt-BR" w:eastAsia="pt-BR" w:bidi="pt-BR"/>
        </w:rPr>
        <w:t xml:space="preserve">Artigo 31, Convenção de 1951; Artigo 18(1), </w:t>
      </w:r>
      <w:r>
        <w:rPr>
          <w:i/>
          <w:iCs/>
          <w:color w:val="000000"/>
          <w:spacing w:val="0"/>
          <w:w w:val="100"/>
          <w:position w:val="0"/>
          <w:shd w:val="clear" w:color="auto" w:fill="auto"/>
          <w:lang w:val="pt-BR" w:eastAsia="pt-BR" w:bidi="pt-BR"/>
        </w:rPr>
        <w:t xml:space="preserve">European Union Council Directive 2005/85/EC of 1 December 2005 on Minimum Standards on Procedures in Member States for Granting and Withdrawing Refugee Status, </w:t>
      </w:r>
      <w:r>
        <w:rPr>
          <w:color w:val="000000"/>
          <w:spacing w:val="0"/>
          <w:w w:val="100"/>
          <w:position w:val="0"/>
          <w:shd w:val="clear" w:color="auto" w:fill="auto"/>
          <w:lang w:val="pt-BR" w:eastAsia="pt-BR" w:bidi="pt-BR"/>
        </w:rPr>
        <w:t xml:space="preserve">disponível em: </w:t>
      </w:r>
      <w:r>
        <w:fldChar w:fldCharType="begin"/>
      </w:r>
      <w:r>
        <w:rPr/>
        <w:instrText> HYPERLINK "http://www.unhcr.org/refworld/docid/4394203c4.html" </w:instrText>
      </w:r>
      <w:r>
        <w:fldChar w:fldCharType="separate"/>
      </w:r>
      <w:r>
        <w:rPr>
          <w:color w:val="0071BB"/>
          <w:spacing w:val="0"/>
          <w:w w:val="100"/>
          <w:position w:val="0"/>
          <w:u w:val="single"/>
          <w:shd w:val="clear" w:color="auto" w:fill="auto"/>
          <w:lang w:val="en-US" w:eastAsia="en-US" w:bidi="en-US"/>
        </w:rPr>
        <w:t>http://www.unhcr.org/refworld/docid/4394203c4.html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both"/>
        <w:sectPr>
          <w:footerReference w:type="default" r:id="rId153"/>
          <w:footerReference w:type="even" r:id="rId154"/>
          <w:footnotePr>
            <w:pos w:val="pageBottom"/>
            <w:numFmt w:val="decimal"/>
            <w:numRestart w:val="continuous"/>
          </w:footnotePr>
          <w:pgSz w:w="9619" w:h="11574"/>
          <w:pgMar w:top="1279" w:left="1577" w:right="1078" w:bottom="558" w:header="851" w:footer="3" w:gutter="0"/>
          <w:cols w:space="720"/>
          <w:noEndnote/>
          <w:rtlGutter w:val="0"/>
          <w:docGrid w:linePitch="360"/>
        </w:sectPr>
      </w:pPr>
      <w:r>
        <w:rPr>
          <w:color w:val="000000"/>
          <w:spacing w:val="0"/>
          <w:w w:val="100"/>
          <w:position w:val="0"/>
          <w:shd w:val="clear" w:color="auto" w:fill="auto"/>
          <w:lang w:val="pt-BR" w:eastAsia="pt-BR" w:bidi="pt-BR"/>
        </w:rPr>
        <w:t xml:space="preserve">WGAD </w:t>
      </w:r>
      <w:r>
        <w:rPr>
          <w:i/>
          <w:iCs/>
          <w:color w:val="000000"/>
          <w:spacing w:val="0"/>
          <w:w w:val="100"/>
          <w:position w:val="0"/>
          <w:shd w:val="clear" w:color="auto" w:fill="auto"/>
          <w:lang w:val="pt-BR" w:eastAsia="pt-BR" w:bidi="pt-BR"/>
        </w:rPr>
        <w:t>Report to the Seventh Session of the Human Rights Council,</w:t>
      </w:r>
      <w:r>
        <w:rPr>
          <w:color w:val="000000"/>
          <w:spacing w:val="0"/>
          <w:w w:val="100"/>
          <w:position w:val="0"/>
          <w:shd w:val="clear" w:color="auto" w:fill="auto"/>
          <w:lang w:val="pt-BR" w:eastAsia="pt-BR" w:bidi="pt-BR"/>
        </w:rPr>
        <w:t xml:space="preserve"> A/HRC/7/4/, 10 de Janeiro de 2008, para. 53: </w:t>
      </w:r>
      <w:r>
        <w:rPr>
          <w:i/>
          <w:iCs/>
          <w:color w:val="000000"/>
          <w:spacing w:val="0"/>
          <w:w w:val="100"/>
          <w:position w:val="0"/>
          <w:shd w:val="clear" w:color="auto" w:fill="auto"/>
          <w:lang w:val="pt-BR" w:eastAsia="pt-BR" w:bidi="pt-BR"/>
        </w:rPr>
        <w:t>“criminalizar a entrada ilegal em um país excede o interesse legítimo do Estado em controlar e regular a imigração ilegal e leva a detenção desnecessária ( e portanto arbitrária)”.</w:t>
      </w:r>
      <w:r>
        <w:rPr>
          <w:color w:val="000000"/>
          <w:spacing w:val="0"/>
          <w:w w:val="100"/>
          <w:position w:val="0"/>
          <w:shd w:val="clear" w:color="auto" w:fill="auto"/>
          <w:lang w:val="pt-BR" w:eastAsia="pt-BR" w:bidi="pt-BR"/>
        </w:rPr>
        <w:t xml:space="preserve"> Disponível em: </w:t>
      </w:r>
      <w:r>
        <w:fldChar w:fldCharType="begin"/>
      </w:r>
      <w:r>
        <w:rPr/>
        <w:instrText> HYPERLINK "http://www.unhcr.org/refworld/docid/502e0eb02.html" </w:instrText>
      </w:r>
      <w:r>
        <w:fldChar w:fldCharType="separate"/>
      </w:r>
      <w:r>
        <w:rPr>
          <w:color w:val="0071BB"/>
          <w:spacing w:val="0"/>
          <w:w w:val="100"/>
          <w:position w:val="0"/>
          <w:u w:val="single"/>
          <w:shd w:val="clear" w:color="auto" w:fill="auto"/>
          <w:lang w:val="en-US" w:eastAsia="en-US" w:bidi="en-US"/>
        </w:rPr>
        <w:t>http://www.unhcr.org/refworld/docid/502e0eb02.html</w:t>
      </w:r>
      <w:r>
        <w:fldChar w:fldCharType="end"/>
      </w:r>
    </w:p>
    <w:p>
      <w:pPr>
        <w:pStyle w:val="Style65"/>
        <w:keepNext w:val="0"/>
        <w:keepLines w:val="0"/>
        <w:framePr w:w="182" w:h="173" w:wrap="none" w:vAnchor="text" w:hAnchor="page" w:x="1777" w:y="9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55</w:t>
      </w:r>
    </w:p>
    <w:p>
      <w:pPr>
        <w:pStyle w:val="Style5"/>
        <w:keepNext w:val="0"/>
        <w:keepLines w:val="0"/>
        <w:framePr w:w="4296" w:h="230" w:wrap="none" w:vAnchor="text" w:hAnchor="page" w:x="2041" w:y="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Artigo 5 (3), ACHR; Artigo 7(2) ACHPR; Artigo 5(3) CFREU.</w:t>
      </w:r>
    </w:p>
    <w:p>
      <w:pPr>
        <w:pStyle w:val="Style5"/>
        <w:keepNext w:val="0"/>
        <w:keepLines w:val="0"/>
        <w:framePr w:w="5976" w:h="2698" w:wrap="none" w:vAnchor="text" w:hAnchor="page" w:x="2041" w:y="1302"/>
        <w:widowControl w:val="0"/>
        <w:shd w:val="clear" w:color="auto" w:fill="auto"/>
        <w:tabs>
          <w:tab w:pos="5357" w:val="left"/>
        </w:tabs>
        <w:bidi w:val="0"/>
        <w:spacing w:before="0" w:after="0" w:line="240" w:lineRule="auto"/>
        <w:ind w:left="0" w:right="0" w:firstLine="0"/>
        <w:jc w:val="left"/>
      </w:pPr>
      <w:r>
        <w:rPr>
          <w:color w:val="000000"/>
          <w:spacing w:val="0"/>
          <w:w w:val="100"/>
          <w:position w:val="0"/>
          <w:shd w:val="clear" w:color="auto" w:fill="auto"/>
          <w:lang w:val="pt-BR" w:eastAsia="pt-BR" w:bidi="pt-BR"/>
        </w:rPr>
        <w:t xml:space="preserve">Ver </w:t>
      </w:r>
      <w:r>
        <w:rPr>
          <w:i/>
          <w:iCs/>
          <w:color w:val="000000"/>
          <w:spacing w:val="0"/>
          <w:w w:val="100"/>
          <w:position w:val="0"/>
          <w:shd w:val="clear" w:color="auto" w:fill="auto"/>
          <w:lang w:val="pt-BR" w:eastAsia="pt-BR" w:bidi="pt-BR"/>
        </w:rPr>
        <w:t>Lokpo and Touré v. Hungary,</w:t>
      </w:r>
      <w:r>
        <w:rPr>
          <w:color w:val="000000"/>
          <w:spacing w:val="0"/>
          <w:w w:val="100"/>
          <w:position w:val="0"/>
          <w:shd w:val="clear" w:color="auto" w:fill="auto"/>
          <w:lang w:val="pt-BR" w:eastAsia="pt-BR" w:bidi="pt-BR"/>
        </w:rPr>
        <w:t xml:space="preserve"> nota 29 acima; R.U. v. Greece, (2011), ECtHR, App. No. 2237/08, para. 94, disponível</w:t>
        <w:tab/>
        <w:t>em:</w:t>
      </w:r>
    </w:p>
    <w:p>
      <w:pPr>
        <w:pStyle w:val="Style5"/>
        <w:keepNext w:val="0"/>
        <w:keepLines w:val="0"/>
        <w:framePr w:w="5976" w:h="2698" w:wrap="none" w:vAnchor="text" w:hAnchor="page" w:x="2041" w:y="1302"/>
        <w:widowControl w:val="0"/>
        <w:shd w:val="clear" w:color="auto" w:fill="auto"/>
        <w:tabs>
          <w:tab w:pos="1042" w:val="left"/>
          <w:tab w:pos="2030" w:val="left"/>
          <w:tab w:pos="2923" w:val="left"/>
          <w:tab w:pos="4272" w:val="left"/>
          <w:tab w:pos="5635" w:val="left"/>
        </w:tabs>
        <w:bidi w:val="0"/>
        <w:spacing w:before="0" w:after="0" w:line="240" w:lineRule="auto"/>
        <w:ind w:left="0" w:right="0" w:firstLine="0"/>
        <w:jc w:val="both"/>
      </w:pPr>
      <w:r>
        <w:fldChar w:fldCharType="begin"/>
      </w:r>
      <w:r>
        <w:rPr/>
        <w:instrText> HYPERLINK "http://www.unhcr.org/refworld/docid/4f2aafc42.html._Ver,_tamb%c3%a9m,_S.D._v.Greece,_(2009),_ECtHR,_App._No._53541/07,_para._62,_dispon%c3%advel_em:http://www.unhcr.org/refworld/docid/4a37735f2.html._A_Corte_Europeia_de_DireitosHumanos_determinou_que_a_deten%c3%a7%c3%a3o_por_motivos_de_expuls%c3%a3o_s%c3%b3_pode_ocorrerdepois_que_a_solicita%c3%a7%c3%a3o_de_ref%c3%bagio_foi_finamente_determinada._Ver,_tamb%c3%a9m,ACNUR,_Submission_by_the_Office_of_the_United_Nations_High_Commissioner_forRefugees_in_the_Case_of_Alaa_Al-Tayyar_Abdelhakim_v._Hungary,_30_de_Mar%c3%a7o_de2012,	App.	No.	13058/11,	dispon%c3%advel	em" </w:instrText>
      </w:r>
      <w:r>
        <w:fldChar w:fldCharType="separate"/>
      </w:r>
      <w:r>
        <w:rPr>
          <w:color w:val="0071BB"/>
          <w:spacing w:val="0"/>
          <w:w w:val="100"/>
          <w:position w:val="0"/>
          <w:u w:val="single"/>
          <w:shd w:val="clear" w:color="auto" w:fill="auto"/>
          <w:lang w:val="en-US" w:eastAsia="en-US" w:bidi="en-US"/>
        </w:rPr>
        <w:t>http://www.unhcr.org/refworld/docid/4f2aafc42.html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Ver, também, </w:t>
      </w:r>
      <w:r>
        <w:rPr>
          <w:i/>
          <w:iCs/>
          <w:color w:val="000000"/>
          <w:spacing w:val="0"/>
          <w:w w:val="100"/>
          <w:position w:val="0"/>
          <w:shd w:val="clear" w:color="auto" w:fill="auto"/>
          <w:lang w:val="pt-BR" w:eastAsia="pt-BR" w:bidi="pt-BR"/>
        </w:rPr>
        <w:t>S.D. v. Greece,</w:t>
      </w:r>
      <w:r>
        <w:rPr>
          <w:color w:val="000000"/>
          <w:spacing w:val="0"/>
          <w:w w:val="100"/>
          <w:position w:val="0"/>
          <w:shd w:val="clear" w:color="auto" w:fill="auto"/>
          <w:lang w:val="pt-BR" w:eastAsia="pt-BR" w:bidi="pt-BR"/>
        </w:rPr>
        <w:t xml:space="preserve"> (2009), ECtHR, App. No. 53541/07, para. 62, disponível em: </w:t>
      </w:r>
      <w:r>
        <w:rPr>
          <w:color w:val="0071BB"/>
          <w:spacing w:val="0"/>
          <w:w w:val="100"/>
          <w:position w:val="0"/>
          <w:u w:val="single"/>
          <w:shd w:val="clear" w:color="auto" w:fill="auto"/>
          <w:lang w:val="en-US" w:eastAsia="en-US" w:bidi="en-US"/>
        </w:rPr>
        <w:t>http://www.unhcr.org/refworld/docid/4a37735f2.html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A Corte Europeia de Direitos Humanos determinou que a detenção por motivos de expulsão só pode ocorrer depois que a solicitação de refúgio foi finamente determinada. Ver, também, ACNUR, </w:t>
      </w:r>
      <w:r>
        <w:rPr>
          <w:i/>
          <w:iCs/>
          <w:color w:val="000000"/>
          <w:spacing w:val="0"/>
          <w:w w:val="100"/>
          <w:position w:val="0"/>
          <w:shd w:val="clear" w:color="auto" w:fill="auto"/>
          <w:lang w:val="pt-BR" w:eastAsia="pt-BR" w:bidi="pt-BR"/>
        </w:rPr>
        <w:t>Submission by the Office of the United Nations High Commissioner for Refugees in the Case of Alaa Al-Tayyar Abdelhakim v. Hungary,</w:t>
      </w:r>
      <w:r>
        <w:rPr>
          <w:color w:val="000000"/>
          <w:spacing w:val="0"/>
          <w:w w:val="100"/>
          <w:position w:val="0"/>
          <w:shd w:val="clear" w:color="auto" w:fill="auto"/>
          <w:lang w:val="pt-BR" w:eastAsia="pt-BR" w:bidi="pt-BR"/>
        </w:rPr>
        <w:t xml:space="preserve"> 30 de Março de 2012,</w:t>
        <w:tab/>
        <w:t>App.</w:t>
        <w:tab/>
        <w:t>No.</w:t>
        <w:tab/>
        <w:t>13058/11,</w:t>
        <w:tab/>
        <w:t>disponível</w:t>
        <w:tab/>
        <w:t>em</w:t>
      </w:r>
      <w:r>
        <w:fldChar w:fldCharType="end"/>
      </w:r>
      <w:r>
        <w:rPr>
          <w:color w:val="000000"/>
          <w:spacing w:val="0"/>
          <w:w w:val="100"/>
          <w:position w:val="0"/>
          <w:shd w:val="clear" w:color="auto" w:fill="auto"/>
          <w:lang w:val="pt-BR" w:eastAsia="pt-BR" w:bidi="pt-BR"/>
        </w:rPr>
        <w:t>:</w:t>
      </w:r>
    </w:p>
    <w:p>
      <w:pPr>
        <w:pStyle w:val="Style5"/>
        <w:keepNext w:val="0"/>
        <w:keepLines w:val="0"/>
        <w:framePr w:w="5976" w:h="2698" w:wrap="none" w:vAnchor="text" w:hAnchor="page" w:x="2041" w:y="1302"/>
        <w:widowControl w:val="0"/>
        <w:shd w:val="clear" w:color="auto" w:fill="auto"/>
        <w:bidi w:val="0"/>
        <w:spacing w:before="0" w:after="0" w:line="240" w:lineRule="auto"/>
        <w:ind w:left="0" w:right="0" w:firstLine="0"/>
        <w:jc w:val="left"/>
      </w:pPr>
      <w:r>
        <w:rPr>
          <w:color w:val="0071BB"/>
          <w:spacing w:val="0"/>
          <w:w w:val="100"/>
          <w:position w:val="0"/>
          <w:u w:val="single"/>
          <w:shd w:val="clear" w:color="auto" w:fill="auto"/>
          <w:lang w:val="en-US" w:eastAsia="en-US" w:bidi="en-US"/>
        </w:rPr>
        <w:t>http://www.unhcr.org/refworld/docid/4f75d5212.html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ACNUR, </w:t>
      </w:r>
      <w:r>
        <w:rPr>
          <w:i/>
          <w:iCs/>
          <w:color w:val="000000"/>
          <w:spacing w:val="0"/>
          <w:w w:val="100"/>
          <w:position w:val="0"/>
          <w:shd w:val="clear" w:color="auto" w:fill="auto"/>
          <w:lang w:val="pt-BR" w:eastAsia="pt-BR" w:bidi="pt-BR"/>
        </w:rPr>
        <w:t>Submission by the Office of the United Nations High Commissioner</w:t>
      </w:r>
    </w:p>
    <w:p>
      <w:pPr>
        <w:pStyle w:val="Style5"/>
        <w:keepNext w:val="0"/>
        <w:keepLines w:val="0"/>
        <w:framePr w:w="5976" w:h="2698" w:wrap="none" w:vAnchor="text" w:hAnchor="page" w:x="2041" w:y="1302"/>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pt-BR" w:eastAsia="pt-BR" w:bidi="pt-BR"/>
        </w:rPr>
        <w:t>for Refugees in the Case of Said v. Hungary,</w:t>
      </w:r>
      <w:r>
        <w:rPr>
          <w:color w:val="000000"/>
          <w:spacing w:val="0"/>
          <w:w w:val="100"/>
          <w:position w:val="0"/>
          <w:shd w:val="clear" w:color="auto" w:fill="auto"/>
          <w:lang w:val="pt-BR" w:eastAsia="pt-BR" w:bidi="pt-BR"/>
        </w:rPr>
        <w:t xml:space="preserve"> 30 de Março de 2012, App. No. 13457/11, disponível em: </w:t>
      </w:r>
      <w:r>
        <w:fldChar w:fldCharType="begin"/>
      </w:r>
      <w:r>
        <w:rPr/>
        <w:instrText> HYPERLINK "http://www.unhcr.org/refworld/docid/4f75d5e72.html" </w:instrText>
      </w:r>
      <w:r>
        <w:fldChar w:fldCharType="separate"/>
      </w:r>
      <w:r>
        <w:rPr>
          <w:color w:val="0071BB"/>
          <w:spacing w:val="0"/>
          <w:w w:val="100"/>
          <w:position w:val="0"/>
          <w:u w:val="single"/>
          <w:shd w:val="clear" w:color="auto" w:fill="auto"/>
          <w:lang w:val="en-US" w:eastAsia="en-US" w:bidi="en-US"/>
        </w:rPr>
        <w:t>http://www.unhcr.org/refworld/docid/4f75d5e72.html</w:t>
      </w:r>
      <w:r>
        <w:fldChar w:fldCharType="end"/>
      </w:r>
      <w:r>
        <w:rPr>
          <w:color w:val="000000"/>
          <w:spacing w:val="0"/>
          <w:w w:val="100"/>
          <w:position w:val="0"/>
          <w:shd w:val="clear" w:color="auto" w:fill="auto"/>
          <w:lang w:val="en-US" w:eastAsia="en-US" w:bidi="en-US"/>
        </w:rPr>
        <w:t>.</w:t>
      </w:r>
    </w:p>
    <w:p>
      <w:pPr>
        <w:pStyle w:val="Style65"/>
        <w:keepNext w:val="0"/>
        <w:keepLines w:val="0"/>
        <w:framePr w:w="182" w:h="173" w:wrap="none" w:vAnchor="text" w:hAnchor="page" w:x="1777" w:y="404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57</w:t>
      </w:r>
    </w:p>
    <w:p>
      <w:pPr>
        <w:pStyle w:val="Style65"/>
        <w:keepNext w:val="0"/>
        <w:keepLines w:val="0"/>
        <w:framePr w:w="182" w:h="178" w:wrap="none" w:vAnchor="text" w:hAnchor="page" w:x="1777" w:y="47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58</w:t>
      </w:r>
    </w:p>
    <w:p>
      <w:pPr>
        <w:pStyle w:val="Style5"/>
        <w:keepNext w:val="0"/>
        <w:keepLines w:val="0"/>
        <w:framePr w:w="5626" w:h="893" w:wrap="none" w:vAnchor="text" w:hAnchor="page" w:x="2046" w:y="4095"/>
        <w:widowControl w:val="0"/>
        <w:shd w:val="clear" w:color="auto" w:fill="auto"/>
        <w:bidi w:val="0"/>
        <w:spacing w:before="0" w:after="100" w:line="240" w:lineRule="auto"/>
        <w:ind w:left="0" w:right="0" w:firstLine="0"/>
        <w:jc w:val="both"/>
      </w:pPr>
      <w:r>
        <w:rPr>
          <w:i/>
          <w:iCs/>
          <w:color w:val="000000"/>
          <w:spacing w:val="0"/>
          <w:w w:val="100"/>
          <w:position w:val="0"/>
          <w:shd w:val="clear" w:color="auto" w:fill="auto"/>
          <w:lang w:val="pt-BR" w:eastAsia="pt-BR" w:bidi="pt-BR"/>
        </w:rPr>
        <w:t>Vasileva v. Denmark,</w:t>
      </w:r>
      <w:r>
        <w:rPr>
          <w:color w:val="000000"/>
          <w:spacing w:val="0"/>
          <w:w w:val="100"/>
          <w:position w:val="0"/>
          <w:shd w:val="clear" w:color="auto" w:fill="auto"/>
          <w:lang w:val="pt-BR" w:eastAsia="pt-BR" w:bidi="pt-BR"/>
        </w:rPr>
        <w:t xml:space="preserve"> (2003), ECtHR, App. No. 52792/99, para. 37, disponível em: </w:t>
      </w:r>
      <w:r>
        <w:fldChar w:fldCharType="begin"/>
      </w:r>
      <w:r>
        <w:rPr/>
        <w:instrText> HYPERLINK "http://www.unhcr.org/refworld/docid/502d4ae62.html_and_Lokpo_andTour%c3%a9_v._Hungary,_nota_29_acima" </w:instrText>
      </w:r>
      <w:r>
        <w:fldChar w:fldCharType="separate"/>
      </w:r>
      <w:r>
        <w:rPr>
          <w:color w:val="0071BB"/>
          <w:spacing w:val="0"/>
          <w:w w:val="100"/>
          <w:position w:val="0"/>
          <w:u w:val="single"/>
          <w:shd w:val="clear" w:color="auto" w:fill="auto"/>
          <w:lang w:val="en-US" w:eastAsia="en-US" w:bidi="en-US"/>
        </w:rPr>
        <w:t>http://www.unhcr.org/refworld/docid/502d4ae62.html</w:t>
      </w:r>
      <w:r>
        <w:rPr>
          <w:color w:val="0071BB"/>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and </w:t>
      </w:r>
      <w:r>
        <w:rPr>
          <w:i/>
          <w:iCs/>
          <w:color w:val="000000"/>
          <w:spacing w:val="0"/>
          <w:w w:val="100"/>
          <w:position w:val="0"/>
          <w:shd w:val="clear" w:color="auto" w:fill="auto"/>
          <w:lang w:val="pt-BR" w:eastAsia="pt-BR" w:bidi="pt-BR"/>
        </w:rPr>
        <w:t>Lokpo and Touré v. Hungary, nota</w:t>
      </w:r>
      <w:r>
        <w:rPr>
          <w:color w:val="000000"/>
          <w:spacing w:val="0"/>
          <w:w w:val="100"/>
          <w:position w:val="0"/>
          <w:shd w:val="clear" w:color="auto" w:fill="auto"/>
          <w:lang w:val="pt-BR" w:eastAsia="pt-BR" w:bidi="pt-BR"/>
        </w:rPr>
        <w:t xml:space="preserve"> 29 acima</w:t>
      </w:r>
      <w:r>
        <w:fldChar w:fldCharType="end"/>
      </w:r>
      <w:r>
        <w:rPr>
          <w:color w:val="000000"/>
          <w:spacing w:val="0"/>
          <w:w w:val="100"/>
          <w:position w:val="0"/>
          <w:shd w:val="clear" w:color="auto" w:fill="auto"/>
          <w:lang w:val="pt-BR" w:eastAsia="pt-BR" w:bidi="pt-BR"/>
        </w:rPr>
        <w:t>.</w:t>
      </w:r>
    </w:p>
    <w:p>
      <w:pPr>
        <w:pStyle w:val="Style5"/>
        <w:keepNext w:val="0"/>
        <w:keepLines w:val="0"/>
        <w:framePr w:w="5626" w:h="893" w:wrap="none" w:vAnchor="text" w:hAnchor="page" w:x="2046" w:y="4095"/>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pt-BR" w:eastAsia="pt-BR" w:bidi="pt-BR"/>
        </w:rPr>
        <w:t>C v. Australia,</w:t>
      </w:r>
      <w:r>
        <w:rPr>
          <w:color w:val="000000"/>
          <w:spacing w:val="0"/>
          <w:w w:val="100"/>
          <w:position w:val="0"/>
          <w:shd w:val="clear" w:color="auto" w:fill="auto"/>
          <w:lang w:val="pt-BR" w:eastAsia="pt-BR" w:bidi="pt-BR"/>
        </w:rPr>
        <w:t xml:space="preserve"> nota 38 acima, para. 8.2.</w:t>
      </w:r>
    </w:p>
    <w:p>
      <w:pPr>
        <w:pStyle w:val="Style65"/>
        <w:keepNext w:val="0"/>
        <w:keepLines w:val="0"/>
        <w:framePr w:w="182" w:h="173" w:wrap="none" w:vAnchor="text" w:hAnchor="page" w:x="1777" w:y="50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59</w:t>
      </w:r>
    </w:p>
    <w:p>
      <w:pPr>
        <w:pStyle w:val="Style65"/>
        <w:keepNext w:val="0"/>
        <w:keepLines w:val="0"/>
        <w:framePr w:w="182" w:h="470" w:wrap="none" w:vAnchor="text" w:hAnchor="page" w:x="1777" w:y="7403"/>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60</w:t>
      </w:r>
    </w:p>
    <w:p>
      <w:pPr>
        <w:pStyle w:val="Style65"/>
        <w:keepNext w:val="0"/>
        <w:keepLines w:val="0"/>
        <w:framePr w:w="182" w:h="470" w:wrap="none" w:vAnchor="text" w:hAnchor="page" w:x="1777" w:y="74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61</w:t>
      </w:r>
    </w:p>
    <w:p>
      <w:pPr>
        <w:pStyle w:val="Style5"/>
        <w:keepNext w:val="0"/>
        <w:keepLines w:val="0"/>
        <w:framePr w:w="5938" w:h="2904" w:wrap="none" w:vAnchor="text" w:hAnchor="page" w:x="2041" w:y="5079"/>
        <w:widowControl w:val="0"/>
        <w:shd w:val="clear" w:color="auto" w:fill="auto"/>
        <w:tabs>
          <w:tab w:pos="1229" w:val="left"/>
          <w:tab w:pos="2074" w:val="left"/>
          <w:tab w:pos="3062" w:val="left"/>
          <w:tab w:pos="4104" w:val="left"/>
          <w:tab w:pos="5597" w:val="left"/>
        </w:tabs>
        <w:bidi w:val="0"/>
        <w:spacing w:before="0" w:after="0" w:line="240" w:lineRule="auto"/>
        <w:ind w:left="0" w:right="0" w:firstLine="0"/>
        <w:jc w:val="both"/>
      </w:pPr>
      <w:r>
        <w:rPr>
          <w:color w:val="000000"/>
          <w:spacing w:val="0"/>
          <w:w w:val="100"/>
          <w:position w:val="0"/>
          <w:shd w:val="clear" w:color="auto" w:fill="auto"/>
          <w:lang w:val="pt-BR" w:eastAsia="pt-BR" w:bidi="pt-BR"/>
        </w:rPr>
        <w:t xml:space="preserve">Ver, por exemplo, </w:t>
      </w:r>
      <w:r>
        <w:rPr>
          <w:i/>
          <w:iCs/>
          <w:color w:val="000000"/>
          <w:spacing w:val="0"/>
          <w:w w:val="100"/>
          <w:position w:val="0"/>
          <w:shd w:val="clear" w:color="auto" w:fill="auto"/>
          <w:lang w:val="pt-BR" w:eastAsia="pt-BR" w:bidi="pt-BR"/>
        </w:rPr>
        <w:t xml:space="preserve">Sahin v. Canada, (Minister of Citizenship and Immigration) </w:t>
      </w:r>
      <w:r>
        <w:rPr>
          <w:color w:val="000000"/>
          <w:spacing w:val="0"/>
          <w:w w:val="100"/>
          <w:position w:val="0"/>
          <w:shd w:val="clear" w:color="auto" w:fill="auto"/>
          <w:lang w:val="pt-BR" w:eastAsia="pt-BR" w:bidi="pt-BR"/>
        </w:rPr>
        <w:t>[1995]</w:t>
        <w:tab/>
        <w:t>1</w:t>
        <w:tab/>
        <w:t>FC</w:t>
        <w:tab/>
        <w:t>214</w:t>
        <w:tab/>
        <w:t>disponível</w:t>
        <w:tab/>
        <w:t>em:</w:t>
      </w:r>
    </w:p>
    <w:p>
      <w:pPr>
        <w:pStyle w:val="Style5"/>
        <w:keepNext w:val="0"/>
        <w:keepLines w:val="0"/>
        <w:framePr w:w="5938" w:h="2904" w:wrap="none" w:vAnchor="text" w:hAnchor="page" w:x="2041" w:y="5079"/>
        <w:widowControl w:val="0"/>
        <w:shd w:val="clear" w:color="auto" w:fill="auto"/>
        <w:tabs>
          <w:tab w:pos="2544" w:val="left"/>
          <w:tab w:pos="5592" w:val="left"/>
        </w:tabs>
        <w:bidi w:val="0"/>
        <w:spacing w:before="0" w:after="0" w:line="240" w:lineRule="auto"/>
        <w:ind w:left="0" w:right="0" w:firstLine="0"/>
        <w:jc w:val="both"/>
      </w:pPr>
      <w:r>
        <w:fldChar w:fldCharType="begin"/>
      </w:r>
      <w:r>
        <w:rPr/>
        <w:instrText> HYPERLINK "http://www.unhcr.org/refworld/docid/3ae6b6e610.html._Ver,_tamb%c3%a9m,_WGAD,Opinion_No._45/2006,_UN_Doc._A/HRC/7/4/Add.1,_16_de_Janeiro_de_2008,_para.25,	dispon%c3%advel	em" </w:instrText>
      </w:r>
      <w:r>
        <w:fldChar w:fldCharType="separate"/>
      </w:r>
      <w:r>
        <w:rPr>
          <w:color w:val="0071BB"/>
          <w:spacing w:val="0"/>
          <w:w w:val="100"/>
          <w:position w:val="0"/>
          <w:u w:val="single"/>
          <w:shd w:val="clear" w:color="auto" w:fill="auto"/>
          <w:lang w:val="en-US" w:eastAsia="en-US" w:bidi="en-US"/>
        </w:rPr>
        <w:t>http://www.unhcr.org/refworld/docid/3ae6b6e610.html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Ver, também, WGAD, </w:t>
      </w:r>
      <w:r>
        <w:rPr>
          <w:i/>
          <w:iCs/>
          <w:color w:val="000000"/>
          <w:spacing w:val="0"/>
          <w:w w:val="100"/>
          <w:position w:val="0"/>
          <w:shd w:val="clear" w:color="auto" w:fill="auto"/>
          <w:lang w:val="pt-BR" w:eastAsia="pt-BR" w:bidi="pt-BR"/>
        </w:rPr>
        <w:t>Opinion No. 45/2006,</w:t>
      </w:r>
      <w:r>
        <w:rPr>
          <w:color w:val="000000"/>
          <w:spacing w:val="0"/>
          <w:w w:val="100"/>
          <w:position w:val="0"/>
          <w:shd w:val="clear" w:color="auto" w:fill="auto"/>
          <w:lang w:val="pt-BR" w:eastAsia="pt-BR" w:bidi="pt-BR"/>
        </w:rPr>
        <w:t xml:space="preserve"> UN Doc. A/HRC/7/4/Add.1, 16 de Janeiro de 2008, para. 25,</w:t>
        <w:tab/>
        <w:t>disponível</w:t>
        <w:tab/>
        <w:t>em</w:t>
      </w:r>
      <w:r>
        <w:fldChar w:fldCharType="end"/>
      </w:r>
      <w:r>
        <w:rPr>
          <w:color w:val="000000"/>
          <w:spacing w:val="0"/>
          <w:w w:val="100"/>
          <w:position w:val="0"/>
          <w:shd w:val="clear" w:color="auto" w:fill="auto"/>
          <w:lang w:val="pt-BR" w:eastAsia="pt-BR" w:bidi="pt-BR"/>
        </w:rPr>
        <w:t>:</w:t>
      </w:r>
    </w:p>
    <w:p>
      <w:pPr>
        <w:pStyle w:val="Style5"/>
        <w:keepNext w:val="0"/>
        <w:keepLines w:val="0"/>
        <w:framePr w:w="5938" w:h="2904" w:wrap="none" w:vAnchor="text" w:hAnchor="page" w:x="2041" w:y="5079"/>
        <w:widowControl w:val="0"/>
        <w:shd w:val="clear" w:color="auto" w:fill="auto"/>
        <w:tabs>
          <w:tab w:pos="902" w:val="left"/>
          <w:tab w:pos="2659" w:val="left"/>
          <w:tab w:pos="4099" w:val="left"/>
          <w:tab w:pos="5606" w:val="left"/>
        </w:tabs>
        <w:bidi w:val="0"/>
        <w:spacing w:before="0" w:after="0" w:line="240" w:lineRule="auto"/>
        <w:ind w:left="0" w:right="0" w:firstLine="0"/>
        <w:jc w:val="left"/>
      </w:pPr>
      <w:r>
        <w:fldChar w:fldCharType="begin"/>
      </w:r>
      <w:r>
        <w:rPr/>
        <w:instrText> HYPERLINK "http://www2.ohchr.org/english/bodies/hrcouncil/7session/reports.htm_e_WGAD,Legal_Opinion_on_the_Situation_regarding_Immigrants_and_Asylum-seekers,_UNDoc._E/CN.4/1999/63,_para._69:_%e2%80%9cPossibility_for_the_alien_to_benefit_from_alternativesto	administrative	custody.%e2%80%9d	Dispon%c3%advel	em" </w:instrText>
      </w:r>
      <w:r>
        <w:fldChar w:fldCharType="separate"/>
      </w:r>
      <w:r>
        <w:rPr>
          <w:color w:val="0071BB"/>
          <w:spacing w:val="0"/>
          <w:w w:val="100"/>
          <w:position w:val="0"/>
          <w:u w:val="single"/>
          <w:shd w:val="clear" w:color="auto" w:fill="auto"/>
          <w:lang w:val="en-US" w:eastAsia="en-US" w:bidi="en-US"/>
        </w:rPr>
        <w:t>http://www2.ohchr.org/english/bodies/hrcouncil/7session/reports.htm</w:t>
      </w:r>
      <w:r>
        <w:rPr>
          <w:color w:val="0071BB"/>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e WGAD, </w:t>
      </w:r>
      <w:r>
        <w:rPr>
          <w:i/>
          <w:iCs/>
          <w:color w:val="000000"/>
          <w:spacing w:val="0"/>
          <w:w w:val="100"/>
          <w:position w:val="0"/>
          <w:shd w:val="clear" w:color="auto" w:fill="auto"/>
          <w:lang w:val="pt-BR" w:eastAsia="pt-BR" w:bidi="pt-BR"/>
        </w:rPr>
        <w:t>Legal Opinion on the Situation regarding Immigrants and Asylum-seekers,</w:t>
      </w:r>
      <w:r>
        <w:rPr>
          <w:color w:val="000000"/>
          <w:spacing w:val="0"/>
          <w:w w:val="100"/>
          <w:position w:val="0"/>
          <w:shd w:val="clear" w:color="auto" w:fill="auto"/>
          <w:lang w:val="pt-BR" w:eastAsia="pt-BR" w:bidi="pt-BR"/>
        </w:rPr>
        <w:t xml:space="preserve"> UN Doc. E/CN.4/1999/63, para. 69: “</w:t>
      </w:r>
      <w:r>
        <w:rPr>
          <w:i/>
          <w:iCs/>
          <w:color w:val="000000"/>
          <w:spacing w:val="0"/>
          <w:w w:val="100"/>
          <w:position w:val="0"/>
          <w:shd w:val="clear" w:color="auto" w:fill="auto"/>
          <w:lang w:val="pt-BR" w:eastAsia="pt-BR" w:bidi="pt-BR"/>
        </w:rPr>
        <w:t>Possibility for the alien to benefit from alternatives to</w:t>
        <w:tab/>
        <w:t>administrative</w:t>
        <w:tab/>
        <w:t>custody.”</w:t>
      </w:r>
      <w:r>
        <w:rPr>
          <w:color w:val="000000"/>
          <w:spacing w:val="0"/>
          <w:w w:val="100"/>
          <w:position w:val="0"/>
          <w:shd w:val="clear" w:color="auto" w:fill="auto"/>
          <w:lang w:val="pt-BR" w:eastAsia="pt-BR" w:bidi="pt-BR"/>
        </w:rPr>
        <w:tab/>
        <w:t>Disponível</w:t>
        <w:tab/>
        <w:t>em</w:t>
      </w:r>
      <w:r>
        <w:fldChar w:fldCharType="end"/>
      </w:r>
      <w:r>
        <w:rPr>
          <w:color w:val="000000"/>
          <w:spacing w:val="0"/>
          <w:w w:val="100"/>
          <w:position w:val="0"/>
          <w:shd w:val="clear" w:color="auto" w:fill="auto"/>
          <w:lang w:val="pt-BR" w:eastAsia="pt-BR" w:bidi="pt-BR"/>
        </w:rPr>
        <w:t>:</w:t>
      </w:r>
    </w:p>
    <w:p>
      <w:pPr>
        <w:pStyle w:val="Style5"/>
        <w:keepNext w:val="0"/>
        <w:keepLines w:val="0"/>
        <w:framePr w:w="5938" w:h="2904" w:wrap="none" w:vAnchor="text" w:hAnchor="page" w:x="2041" w:y="5079"/>
        <w:widowControl w:val="0"/>
        <w:shd w:val="clear" w:color="auto" w:fill="auto"/>
        <w:bidi w:val="0"/>
        <w:spacing w:before="0" w:after="40" w:line="298" w:lineRule="auto"/>
        <w:ind w:left="0" w:right="0" w:firstLine="0"/>
        <w:jc w:val="both"/>
      </w:pPr>
      <w:r>
        <w:rPr>
          <w:color w:val="0071BB"/>
          <w:spacing w:val="0"/>
          <w:w w:val="100"/>
          <w:position w:val="0"/>
          <w:u w:val="single"/>
          <w:shd w:val="clear" w:color="auto" w:fill="auto"/>
          <w:lang w:val="pt-BR" w:eastAsia="pt-BR" w:bidi="pt-BR"/>
        </w:rPr>
        <w:t>http://ap.ohchr.org/documents/alldocs.aspx?doc id=1520</w:t>
      </w:r>
      <w:r>
        <w:rPr>
          <w:color w:val="0071BB"/>
          <w:spacing w:val="0"/>
          <w:w w:val="100"/>
          <w:position w:val="0"/>
          <w:shd w:val="clear" w:color="auto" w:fill="auto"/>
          <w:lang w:val="pt-BR" w:eastAsia="pt-BR" w:bidi="pt-BR"/>
        </w:rPr>
        <w:t xml:space="preserve"> </w:t>
      </w:r>
      <w:r>
        <w:rPr>
          <w:color w:val="000000"/>
          <w:spacing w:val="0"/>
          <w:w w:val="100"/>
          <w:position w:val="0"/>
          <w:shd w:val="clear" w:color="auto" w:fill="auto"/>
          <w:lang w:val="pt-BR" w:eastAsia="pt-BR" w:bidi="pt-BR"/>
        </w:rPr>
        <w:t xml:space="preserve">e WGAD, </w:t>
      </w:r>
      <w:r>
        <w:rPr>
          <w:i/>
          <w:iCs/>
          <w:color w:val="000000"/>
          <w:spacing w:val="0"/>
          <w:w w:val="100"/>
          <w:position w:val="0"/>
          <w:shd w:val="clear" w:color="auto" w:fill="auto"/>
          <w:lang w:val="pt-BR" w:eastAsia="pt-BR" w:bidi="pt-BR"/>
        </w:rPr>
        <w:t>Report to the Thirteenth Session of the Human Rights Council,</w:t>
      </w:r>
      <w:r>
        <w:rPr>
          <w:color w:val="000000"/>
          <w:spacing w:val="0"/>
          <w:w w:val="100"/>
          <w:position w:val="0"/>
          <w:shd w:val="clear" w:color="auto" w:fill="auto"/>
          <w:lang w:val="pt-BR" w:eastAsia="pt-BR" w:bidi="pt-BR"/>
        </w:rPr>
        <w:t xml:space="preserve"> A/HRC/13/30, 15 de Janeiro de 2010, para. 65, disponível em: </w:t>
      </w:r>
      <w:r>
        <w:rPr>
          <w:color w:val="0071BB"/>
          <w:spacing w:val="0"/>
          <w:w w:val="100"/>
          <w:position w:val="0"/>
          <w:u w:val="single"/>
          <w:shd w:val="clear" w:color="auto" w:fill="auto"/>
          <w:lang w:val="en-US" w:eastAsia="en-US" w:bidi="en-US"/>
        </w:rPr>
        <w:t xml:space="preserve">http://www.unhcr.org/refworld/docid/502e0fa62.html </w:t>
      </w:r>
      <w:r>
        <w:rPr>
          <w:color w:val="000000"/>
          <w:spacing w:val="0"/>
          <w:w w:val="100"/>
          <w:position w:val="0"/>
          <w:shd w:val="clear" w:color="auto" w:fill="auto"/>
          <w:lang w:val="pt-BR" w:eastAsia="pt-BR" w:bidi="pt-BR"/>
        </w:rPr>
        <w:t>Global Roundtable Summary Conclusions, nota 48 acima, para 2</w:t>
      </w:r>
      <w:r>
        <w:rPr>
          <w:color w:val="000000"/>
          <w:spacing w:val="0"/>
          <w:w w:val="100"/>
          <w:position w:val="0"/>
          <w:shd w:val="clear" w:color="auto" w:fill="auto"/>
          <w:lang w:val="pt-BR" w:eastAsia="pt-BR" w:bidi="pt-BR"/>
        </w:rPr>
        <w:t>.</w:t>
      </w:r>
    </w:p>
    <w:p>
      <w:pPr>
        <w:pStyle w:val="Style5"/>
        <w:keepNext w:val="0"/>
        <w:keepLines w:val="0"/>
        <w:framePr w:w="5938" w:h="2904" w:wrap="none" w:vAnchor="text" w:hAnchor="page" w:x="2041" w:y="5079"/>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Global Roundtable Summary Conclusions, nota 48 acima, para 20.</w:t>
      </w:r>
    </w:p>
    <w:p>
      <w:pPr>
        <w:widowControl w:val="0"/>
        <w:spacing w:line="360" w:lineRule="exact"/>
      </w:pPr>
      <w:r>
        <w:drawing>
          <wp:anchor distT="0" distB="0" distL="0" distR="0" simplePos="0" relativeHeight="62914742" behindDoc="1" locked="0" layoutInCell="1" allowOverlap="1">
            <wp:simplePos x="0" y="0"/>
            <wp:positionH relativeFrom="page">
              <wp:posOffset>387350</wp:posOffset>
            </wp:positionH>
            <wp:positionV relativeFrom="paragraph">
              <wp:posOffset>12700</wp:posOffset>
            </wp:positionV>
            <wp:extent cx="5334000" cy="292735"/>
            <wp:wrapNone/>
            <wp:docPr id="209" name="Shape 209"/>
            <a:graphic xmlns:a="http://schemas.openxmlformats.org/drawingml/2006/main">
              <a:graphicData uri="http://schemas.openxmlformats.org/drawingml/2006/picture">
                <pic:pic xmlns:pic="http://schemas.openxmlformats.org/drawingml/2006/picture">
                  <pic:nvPicPr>
                    <pic:cNvPr id="210" name="Picture box 210"/>
                    <pic:cNvPicPr/>
                  </pic:nvPicPr>
                  <pic:blipFill>
                    <a:blip r:embed="rId155"/>
                    <a:stretch/>
                  </pic:blipFill>
                  <pic:spPr>
                    <a:xfrm>
                      <a:ext cx="5334000" cy="2927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8" w:line="14" w:lineRule="exact"/>
      </w:pPr>
    </w:p>
    <w:p>
      <w:pPr>
        <w:widowControl w:val="0"/>
        <w:spacing w:line="14" w:lineRule="exact"/>
        <w:sectPr>
          <w:footerReference w:type="default" r:id="rId157"/>
          <w:footerReference w:type="even" r:id="rId158"/>
          <w:footnotePr>
            <w:pos w:val="pageBottom"/>
            <w:numFmt w:val="decimal"/>
            <w:numRestart w:val="continuous"/>
          </w:footnotePr>
          <w:pgSz w:w="9619" w:h="11574"/>
          <w:pgMar w:top="531" w:left="610" w:right="610" w:bottom="531" w:header="103" w:footer="103" w:gutter="0"/>
          <w:pgNumType w:start="56"/>
          <w:cols w:space="720"/>
          <w:noEndnote/>
          <w:rtlGutter w:val="0"/>
          <w:docGrid w:linePitch="360"/>
        </w:sectPr>
      </w:pPr>
    </w:p>
    <w:p>
      <w:pPr>
        <w:pStyle w:val="Style65"/>
        <w:keepNext w:val="0"/>
        <w:keepLines w:val="0"/>
        <w:framePr w:w="182" w:h="173" w:wrap="none" w:vAnchor="text" w:hAnchor="page" w:x="1609" w:y="9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62</w:t>
      </w:r>
    </w:p>
    <w:p>
      <w:pPr>
        <w:pStyle w:val="Style65"/>
        <w:keepNext w:val="0"/>
        <w:keepLines w:val="0"/>
        <w:framePr w:w="182" w:h="773" w:wrap="none" w:vAnchor="text" w:hAnchor="page" w:x="1609" w:y="3524"/>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63</w:t>
      </w:r>
    </w:p>
    <w:p>
      <w:pPr>
        <w:pStyle w:val="Style65"/>
        <w:keepNext w:val="0"/>
        <w:keepLines w:val="0"/>
        <w:framePr w:w="182" w:h="773" w:wrap="none" w:vAnchor="text" w:hAnchor="page" w:x="1609" w:y="3524"/>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64</w:t>
      </w:r>
    </w:p>
    <w:p>
      <w:pPr>
        <w:pStyle w:val="Style65"/>
        <w:keepNext w:val="0"/>
        <w:keepLines w:val="0"/>
        <w:framePr w:w="182" w:h="773" w:wrap="none" w:vAnchor="text" w:hAnchor="page" w:x="1609" w:y="3524"/>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65</w:t>
      </w:r>
    </w:p>
    <w:p>
      <w:pPr>
        <w:pStyle w:val="Style5"/>
        <w:keepNext w:val="0"/>
        <w:keepLines w:val="0"/>
        <w:framePr w:w="5798" w:h="3403" w:wrap="none" w:vAnchor="text" w:hAnchor="page" w:x="1863" w:y="1004"/>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pt-BR" w:eastAsia="pt-BR" w:bidi="pt-BR"/>
        </w:rPr>
        <w:t xml:space="preserve">Estes outros direitos podem incluir: o direito à privacidade (Artigo 12, UDHR; Artigo 17(1), ICCPR; Artigo 16(1), CRC; Artigo 11 ACHR; Artigo 5 ADRDM; Artigo 8 ECHR; Artigo 7 CFREU), o direito à vida familiar (Artigos 12 e 16(3), UDHR; Artigo 23(1), ICCPR; Artigo 10(1) ICESCR; Artigo 12(2), Convenção de 1951 e Recommendation B of the UN Conference of Plenipotentiaries on the Status of Refugees and Stateless Persons, </w:t>
      </w:r>
      <w:r>
        <w:rPr>
          <w:i/>
          <w:iCs/>
          <w:color w:val="000000"/>
          <w:spacing w:val="0"/>
          <w:w w:val="100"/>
          <w:position w:val="0"/>
          <w:shd w:val="clear" w:color="auto" w:fill="auto"/>
          <w:lang w:val="pt-BR" w:eastAsia="pt-BR" w:bidi="pt-BR"/>
        </w:rPr>
        <w:t>Final Act of the United Nations Conference of Plenipotentiaries on the Status of Refugees and Stateless Persons,</w:t>
      </w:r>
      <w:r>
        <w:rPr>
          <w:color w:val="000000"/>
          <w:spacing w:val="0"/>
          <w:w w:val="100"/>
          <w:position w:val="0"/>
          <w:shd w:val="clear" w:color="auto" w:fill="auto"/>
          <w:lang w:val="pt-BR" w:eastAsia="pt-BR" w:bidi="pt-BR"/>
        </w:rPr>
        <w:t xml:space="preserve"> 25 de Julho de 1951, A/CONF.2/108/Rev.1, disponível em: </w:t>
      </w:r>
      <w:r>
        <w:rPr>
          <w:color w:val="0071BB"/>
          <w:spacing w:val="0"/>
          <w:w w:val="100"/>
          <w:position w:val="0"/>
          <w:u w:val="single"/>
          <w:shd w:val="clear" w:color="auto" w:fill="auto"/>
          <w:lang w:val="en-US" w:eastAsia="en-US" w:bidi="en-US"/>
        </w:rPr>
        <w:t>http://www.unhcr.org/refworld/docid/40a8a7394.html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Artigo 18, </w:t>
      </w:r>
      <w:r>
        <w:rPr>
          <w:smallCaps/>
          <w:color w:val="000000"/>
          <w:spacing w:val="0"/>
          <w:w w:val="100"/>
          <w:position w:val="0"/>
          <w:shd w:val="clear" w:color="auto" w:fill="auto"/>
          <w:lang w:val="pt-BR" w:eastAsia="pt-BR" w:bidi="pt-BR"/>
        </w:rPr>
        <w:t>aChPR;</w:t>
      </w:r>
      <w:r>
        <w:rPr>
          <w:color w:val="000000"/>
          <w:spacing w:val="0"/>
          <w:w w:val="100"/>
          <w:position w:val="0"/>
          <w:shd w:val="clear" w:color="auto" w:fill="auto"/>
          <w:lang w:val="pt-BR" w:eastAsia="pt-BR" w:bidi="pt-BR"/>
        </w:rPr>
        <w:t xml:space="preserve"> Artigo 17(1) ACHR; Artigo 6, ADPDM; Artigo 2 e 8 ECHR; Artigo 9, CFREU), a proibição de tratamento degradante ou desumano (Artigo 7, ICCPR; Artigo 1, CAT; Artigo 3, ECHR;. Artigo 25 ADRDM; Artigo 4 CFREU; Artigo 5 ACHR; Artigo 5 ACHPR</w:t>
      </w:r>
      <w:r>
        <w:rPr>
          <w:color w:val="000000"/>
          <w:spacing w:val="0"/>
          <w:w w:val="100"/>
          <w:position w:val="0"/>
          <w:shd w:val="clear" w:color="auto" w:fill="auto"/>
          <w:lang w:val="pt-BR" w:eastAsia="pt-BR" w:bidi="pt-BR"/>
        </w:rPr>
        <w:t>).</w:t>
      </w:r>
    </w:p>
    <w:p>
      <w:pPr>
        <w:pStyle w:val="Style5"/>
        <w:keepNext w:val="0"/>
        <w:keepLines w:val="0"/>
        <w:framePr w:w="5798" w:h="3403" w:wrap="none" w:vAnchor="text" w:hAnchor="page" w:x="1863" w:y="1004"/>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pt-BR" w:eastAsia="pt-BR" w:bidi="pt-BR"/>
        </w:rPr>
        <w:t>Global Roundtable Summary Conclusions, nota 48 acima, para 31.</w:t>
      </w:r>
    </w:p>
    <w:p>
      <w:pPr>
        <w:pStyle w:val="Style5"/>
        <w:keepNext w:val="0"/>
        <w:keepLines w:val="0"/>
        <w:framePr w:w="5798" w:h="3403" w:wrap="none" w:vAnchor="text" w:hAnchor="page" w:x="1863" w:y="1004"/>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pt-BR" w:eastAsia="pt-BR" w:bidi="pt-BR"/>
        </w:rPr>
        <w:t>Global Roundtable Summary Conclusions, nota 48 acima, para. 19.</w:t>
      </w:r>
    </w:p>
    <w:p>
      <w:pPr>
        <w:pStyle w:val="Style5"/>
        <w:keepNext w:val="0"/>
        <w:keepLines w:val="0"/>
        <w:framePr w:w="5798" w:h="3403" w:wrap="none" w:vAnchor="text" w:hAnchor="page" w:x="1863" w:y="1004"/>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pt-BR" w:eastAsia="pt-BR" w:bidi="pt-BR"/>
        </w:rPr>
        <w:t>Global Roundtable Summary Conclusions, nota 48 acima, para. 21.</w:t>
      </w:r>
    </w:p>
    <w:p>
      <w:pPr>
        <w:pStyle w:val="Style65"/>
        <w:keepNext w:val="0"/>
        <w:keepLines w:val="0"/>
        <w:framePr w:w="182" w:h="173" w:wrap="none" w:vAnchor="text" w:hAnchor="page" w:x="1609" w:y="44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66</w:t>
      </w:r>
    </w:p>
    <w:p>
      <w:pPr>
        <w:pStyle w:val="Style65"/>
        <w:keepNext w:val="0"/>
        <w:keepLines w:val="0"/>
        <w:framePr w:w="182" w:h="475" w:wrap="none" w:vAnchor="text" w:hAnchor="page" w:x="1609" w:y="4911"/>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pt-BR" w:eastAsia="pt-BR" w:bidi="pt-BR"/>
        </w:rPr>
        <w:t>67</w:t>
      </w:r>
    </w:p>
    <w:p>
      <w:pPr>
        <w:pStyle w:val="Style65"/>
        <w:keepNext w:val="0"/>
        <w:keepLines w:val="0"/>
        <w:framePr w:w="182" w:h="475" w:wrap="none" w:vAnchor="text" w:hAnchor="page" w:x="1609" w:y="49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68</w:t>
      </w:r>
    </w:p>
    <w:p>
      <w:pPr>
        <w:pStyle w:val="Style5"/>
        <w:keepNext w:val="0"/>
        <w:keepLines w:val="0"/>
        <w:framePr w:w="5299" w:h="994" w:wrap="none" w:vAnchor="text" w:hAnchor="page" w:x="1873" w:y="4499"/>
        <w:widowControl w:val="0"/>
        <w:shd w:val="clear" w:color="auto" w:fill="auto"/>
        <w:bidi w:val="0"/>
        <w:spacing w:before="0" w:after="60" w:line="233" w:lineRule="auto"/>
        <w:ind w:left="0" w:right="0" w:firstLine="0"/>
        <w:jc w:val="both"/>
      </w:pPr>
      <w:r>
        <w:rPr>
          <w:color w:val="000000"/>
          <w:spacing w:val="0"/>
          <w:w w:val="100"/>
          <w:position w:val="0"/>
          <w:shd w:val="clear" w:color="auto" w:fill="auto"/>
          <w:lang w:val="pt-BR" w:eastAsia="pt-BR" w:bidi="pt-BR"/>
        </w:rPr>
        <w:t xml:space="preserve">Edwards, </w:t>
      </w:r>
      <w:r>
        <w:rPr>
          <w:i/>
          <w:iCs/>
          <w:color w:val="000000"/>
          <w:spacing w:val="0"/>
          <w:w w:val="100"/>
          <w:position w:val="0"/>
          <w:shd w:val="clear" w:color="auto" w:fill="auto"/>
          <w:lang w:val="pt-BR" w:eastAsia="pt-BR" w:bidi="pt-BR"/>
        </w:rPr>
        <w:t>Back to Basics: The Right to Liberty and Security of Person and “Alternatives to Detention”,</w:t>
      </w:r>
      <w:r>
        <w:rPr>
          <w:color w:val="000000"/>
          <w:spacing w:val="0"/>
          <w:w w:val="100"/>
          <w:position w:val="0"/>
          <w:shd w:val="clear" w:color="auto" w:fill="auto"/>
          <w:lang w:val="pt-BR" w:eastAsia="pt-BR" w:bidi="pt-BR"/>
        </w:rPr>
        <w:t xml:space="preserve"> nota 4 acima, página 1.</w:t>
      </w:r>
    </w:p>
    <w:p>
      <w:pPr>
        <w:pStyle w:val="Style5"/>
        <w:keepNext w:val="0"/>
        <w:keepLines w:val="0"/>
        <w:framePr w:w="5299" w:h="994" w:wrap="none" w:vAnchor="text" w:hAnchor="page" w:x="1873" w:y="4499"/>
        <w:widowControl w:val="0"/>
        <w:shd w:val="clear" w:color="auto" w:fill="auto"/>
        <w:bidi w:val="0"/>
        <w:spacing w:before="0" w:after="60" w:line="233" w:lineRule="auto"/>
        <w:ind w:left="0" w:right="0" w:firstLine="0"/>
        <w:jc w:val="both"/>
      </w:pPr>
      <w:r>
        <w:rPr>
          <w:color w:val="000000"/>
          <w:spacing w:val="0"/>
          <w:w w:val="100"/>
          <w:position w:val="0"/>
          <w:shd w:val="clear" w:color="auto" w:fill="auto"/>
          <w:lang w:val="pt-BR" w:eastAsia="pt-BR" w:bidi="pt-BR"/>
        </w:rPr>
        <w:t>Global Roundtable Summary Conclusions, nota 48 acima, para. 21.</w:t>
      </w:r>
    </w:p>
    <w:p>
      <w:pPr>
        <w:pStyle w:val="Style5"/>
        <w:keepNext w:val="0"/>
        <w:keepLines w:val="0"/>
        <w:framePr w:w="5299" w:h="994" w:wrap="none" w:vAnchor="text" w:hAnchor="page" w:x="1873" w:y="4499"/>
        <w:widowControl w:val="0"/>
        <w:shd w:val="clear" w:color="auto" w:fill="auto"/>
        <w:bidi w:val="0"/>
        <w:spacing w:before="0" w:after="60" w:line="233" w:lineRule="auto"/>
        <w:ind w:left="0" w:right="0" w:firstLine="0"/>
        <w:jc w:val="both"/>
      </w:pPr>
      <w:r>
        <w:rPr>
          <w:color w:val="000000"/>
          <w:spacing w:val="0"/>
          <w:w w:val="100"/>
          <w:position w:val="0"/>
          <w:shd w:val="clear" w:color="auto" w:fill="auto"/>
          <w:lang w:val="pt-BR" w:eastAsia="pt-BR" w:bidi="pt-BR"/>
        </w:rPr>
        <w:t>Global Roundtable Summary Conclusions, nota 48 acima, para. 21.</w:t>
      </w:r>
    </w:p>
    <w:p>
      <w:pPr>
        <w:pStyle w:val="Style5"/>
        <w:keepNext w:val="0"/>
        <w:keepLines w:val="0"/>
        <w:framePr w:w="5822" w:h="778" w:wrap="none" w:vAnchor="text" w:hAnchor="page" w:x="1868" w:y="55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Edwards, </w:t>
      </w:r>
      <w:r>
        <w:rPr>
          <w:i/>
          <w:iCs/>
          <w:color w:val="000000"/>
          <w:spacing w:val="0"/>
          <w:w w:val="100"/>
          <w:position w:val="0"/>
          <w:shd w:val="clear" w:color="auto" w:fill="auto"/>
          <w:lang w:val="pt-BR" w:eastAsia="pt-BR" w:bidi="pt-BR"/>
        </w:rPr>
        <w:t>Back to Basics: The Right to Liberty and Security of Person and ‘Alternatives to Detention’,</w:t>
      </w:r>
      <w:r>
        <w:rPr>
          <w:color w:val="000000"/>
          <w:spacing w:val="0"/>
          <w:w w:val="100"/>
          <w:position w:val="0"/>
          <w:shd w:val="clear" w:color="auto" w:fill="auto"/>
          <w:lang w:val="pt-BR" w:eastAsia="pt-BR" w:bidi="pt-BR"/>
        </w:rPr>
        <w:t xml:space="preserve"> nota 4 acima; International Detention Coalition, </w:t>
      </w:r>
      <w:r>
        <w:rPr>
          <w:i/>
          <w:iCs/>
          <w:color w:val="000000"/>
          <w:spacing w:val="0"/>
          <w:w w:val="100"/>
          <w:position w:val="0"/>
          <w:shd w:val="clear" w:color="auto" w:fill="auto"/>
          <w:lang w:val="pt-BR" w:eastAsia="pt-BR" w:bidi="pt-BR"/>
        </w:rPr>
        <w:t>There are Alternatives, A Handbook for Preventing Unnecessary Immigration Detention,</w:t>
      </w:r>
    </w:p>
    <w:p>
      <w:pPr>
        <w:pStyle w:val="Style5"/>
        <w:keepNext w:val="0"/>
        <w:keepLines w:val="0"/>
        <w:framePr w:w="5822" w:h="778" w:wrap="none" w:vAnchor="text" w:hAnchor="page" w:x="1868" w:y="55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2011, disponível em: </w:t>
      </w:r>
      <w:r>
        <w:fldChar w:fldCharType="begin"/>
      </w:r>
      <w:r>
        <w:rPr/>
        <w:instrText> HYPERLINK "http://idcoalition.org/cap/handbook/" </w:instrText>
      </w:r>
      <w:r>
        <w:fldChar w:fldCharType="separate"/>
      </w:r>
      <w:r>
        <w:rPr>
          <w:color w:val="0071BB"/>
          <w:spacing w:val="0"/>
          <w:w w:val="100"/>
          <w:position w:val="0"/>
          <w:u w:val="single"/>
          <w:shd w:val="clear" w:color="auto" w:fill="auto"/>
          <w:lang w:val="en-US" w:eastAsia="en-US" w:bidi="en-US"/>
        </w:rPr>
        <w:t>http://idcoalition.org/cap/handbook/</w:t>
      </w:r>
      <w:r>
        <w:fldChar w:fldCharType="end"/>
      </w:r>
      <w:r>
        <w:rPr>
          <w:color w:val="000000"/>
          <w:spacing w:val="0"/>
          <w:w w:val="100"/>
          <w:position w:val="0"/>
          <w:shd w:val="clear" w:color="auto" w:fill="auto"/>
          <w:lang w:val="en-US" w:eastAsia="en-US" w:bidi="en-US"/>
        </w:rPr>
        <w:t>.</w:t>
      </w:r>
    </w:p>
    <w:p>
      <w:pPr>
        <w:pStyle w:val="Style65"/>
        <w:keepNext w:val="0"/>
        <w:keepLines w:val="0"/>
        <w:framePr w:w="182" w:h="173" w:wrap="none" w:vAnchor="text" w:hAnchor="page" w:x="1609" w:y="63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70</w:t>
      </w:r>
    </w:p>
    <w:p>
      <w:pPr>
        <w:pStyle w:val="Style5"/>
        <w:keepNext w:val="0"/>
        <w:keepLines w:val="0"/>
        <w:framePr w:w="4819" w:h="269" w:wrap="none" w:vAnchor="text" w:hAnchor="page" w:x="1873" w:y="63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Global Roundtable Summary Conclusions, nota 48 acima, para. 24.</w:t>
      </w:r>
    </w:p>
    <w:p>
      <w:pPr>
        <w:pStyle w:val="Style5"/>
        <w:keepNext w:val="0"/>
        <w:keepLines w:val="0"/>
        <w:framePr w:w="5923" w:h="821" w:wrap="none" w:vAnchor="text" w:hAnchor="page" w:x="1863" w:y="672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Artigo 3, Convenção de 1951; Artigo 2, UDHR; Artigo 2, ICCPR; Artigo 2(2), ICESCR; Artigo 2, CRC; Artigo 7, CMW e Artigo 5, CRPD bem como em instrumentos regionais como Artigo 2, ADRDM; Artigo 24, ACHR; Art. 14 ECHR; Artigo 21, CFREU e Artigos 2 e 3, ACHPR.</w:t>
      </w:r>
    </w:p>
    <w:p>
      <w:pPr>
        <w:pStyle w:val="Style5"/>
        <w:keepNext w:val="0"/>
        <w:keepLines w:val="0"/>
        <w:framePr w:w="5933" w:h="590" w:wrap="none" w:vAnchor="text" w:hAnchor="page" w:x="1863" w:y="763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Nenhuma derrogação pode ser usada por motivos discriminatórios: Artigo 4, ICCPR. Uma provisão semelhante é encontrada no Artigo 15, ECHR e no Artigo27, ACHR. Ver, também, Artigo 8, Convenção de 1951.</w:t>
      </w:r>
    </w:p>
    <w:p>
      <w:pPr>
        <w:widowControl w:val="0"/>
        <w:spacing w:line="360" w:lineRule="exact"/>
      </w:pPr>
      <w:r>
        <w:drawing>
          <wp:anchor distT="0" distB="0" distL="0" distR="0" simplePos="0" relativeHeight="62914743" behindDoc="1" locked="0" layoutInCell="1" allowOverlap="1">
            <wp:simplePos x="0" y="0"/>
            <wp:positionH relativeFrom="page">
              <wp:posOffset>387350</wp:posOffset>
            </wp:positionH>
            <wp:positionV relativeFrom="paragraph">
              <wp:posOffset>12700</wp:posOffset>
            </wp:positionV>
            <wp:extent cx="5334000" cy="292735"/>
            <wp:wrapNone/>
            <wp:docPr id="211" name="Shape 211"/>
            <a:graphic xmlns:a="http://schemas.openxmlformats.org/drawingml/2006/main">
              <a:graphicData uri="http://schemas.openxmlformats.org/drawingml/2006/picture">
                <pic:pic xmlns:pic="http://schemas.openxmlformats.org/drawingml/2006/picture">
                  <pic:nvPicPr>
                    <pic:cNvPr id="212" name="Picture box 212"/>
                    <pic:cNvPicPr/>
                  </pic:nvPicPr>
                  <pic:blipFill>
                    <a:blip r:embed="rId159"/>
                    <a:stretch/>
                  </pic:blipFill>
                  <pic:spPr>
                    <a:xfrm>
                      <a:ext cx="5334000" cy="2927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8" w:line="14" w:lineRule="exact"/>
      </w:pPr>
    </w:p>
    <w:p>
      <w:pPr>
        <w:widowControl w:val="0"/>
        <w:spacing w:line="14" w:lineRule="exact"/>
        <w:sectPr>
          <w:footerReference w:type="default" r:id="rId161"/>
          <w:footerReference w:type="even" r:id="rId162"/>
          <w:footnotePr>
            <w:pos w:val="pageBottom"/>
            <w:numFmt w:val="decimal"/>
            <w:numRestart w:val="continuous"/>
          </w:footnotePr>
          <w:pgSz w:w="9619" w:h="11574"/>
          <w:pgMar w:top="531" w:left="610" w:right="615" w:bottom="858" w:header="103" w:footer="3" w:gutter="0"/>
          <w:pgNumType w:start="54"/>
          <w:cols w:space="720"/>
          <w:noEndnote/>
          <w:rtlGutter w:val="0"/>
          <w:docGrid w:linePitch="360"/>
        </w:sectPr>
      </w:pPr>
    </w:p>
    <w:p>
      <w:pPr>
        <w:widowControl w:val="0"/>
        <w:spacing w:after="447" w:line="14" w:lineRule="exact"/>
      </w:pPr>
      <w:r>
        <w:drawing>
          <wp:anchor distT="0" distB="0" distL="0" distR="0" simplePos="0" relativeHeight="62914748" behindDoc="1" locked="0" layoutInCell="1" allowOverlap="1">
            <wp:simplePos x="0" y="0"/>
            <wp:positionH relativeFrom="page">
              <wp:posOffset>387350</wp:posOffset>
            </wp:positionH>
            <wp:positionV relativeFrom="paragraph">
              <wp:posOffset>12700</wp:posOffset>
            </wp:positionV>
            <wp:extent cx="5334000" cy="292735"/>
            <wp:wrapNone/>
            <wp:docPr id="217" name="Shape 217"/>
            <a:graphic xmlns:a="http://schemas.openxmlformats.org/drawingml/2006/main">
              <a:graphicData uri="http://schemas.openxmlformats.org/drawingml/2006/picture">
                <pic:pic xmlns:pic="http://schemas.openxmlformats.org/drawingml/2006/picture">
                  <pic:nvPicPr>
                    <pic:cNvPr id="218" name="Picture box 218"/>
                    <pic:cNvPicPr/>
                  </pic:nvPicPr>
                  <pic:blipFill>
                    <a:blip r:embed="rId163"/>
                    <a:stretch/>
                  </pic:blipFill>
                  <pic:spPr>
                    <a:xfrm>
                      <a:ext cx="5334000" cy="292735"/>
                    </a:xfrm>
                    <a:prstGeom prst="rect"/>
                  </pic:spPr>
                </pic:pic>
              </a:graphicData>
            </a:graphic>
          </wp:anchor>
        </w:drawing>
      </w:r>
    </w:p>
    <w:p>
      <w:pPr>
        <w:widowControl w:val="0"/>
        <w:spacing w:line="14" w:lineRule="exact"/>
        <w:sectPr>
          <w:footerReference w:type="default" r:id="rId165"/>
          <w:footerReference w:type="even" r:id="rId166"/>
          <w:footnotePr>
            <w:pos w:val="pageBottom"/>
            <w:numFmt w:val="decimal"/>
            <w:numRestart w:val="continuous"/>
          </w:footnotePr>
          <w:pgSz w:w="9619" w:h="11574"/>
          <w:pgMar w:top="531" w:left="610" w:right="615" w:bottom="676" w:header="103" w:footer="3" w:gutter="0"/>
          <w:cols w:space="720"/>
          <w:noEndnote/>
          <w:rtlGutter w:val="0"/>
          <w:docGrid w:linePitch="360"/>
        </w:sectPr>
      </w:pPr>
    </w:p>
    <w:p>
      <w:pPr>
        <w:widowControl w:val="0"/>
        <w:spacing w:line="209" w:lineRule="exact"/>
        <w:rPr>
          <w:sz w:val="17"/>
          <w:szCs w:val="17"/>
        </w:rPr>
      </w:pPr>
    </w:p>
    <w:p>
      <w:pPr>
        <w:widowControl w:val="0"/>
        <w:spacing w:line="14" w:lineRule="exact"/>
        <w:sectPr>
          <w:footnotePr>
            <w:pos w:val="pageBottom"/>
            <w:numFmt w:val="decimal"/>
            <w:numRestart w:val="continuous"/>
          </w:footnotePr>
          <w:type w:val="continuous"/>
          <w:pgSz w:w="9619" w:h="11574"/>
          <w:pgMar w:top="1505" w:left="0" w:right="0" w:bottom="1224" w:header="0" w:footer="3" w:gutter="0"/>
          <w:cols w:space="720"/>
          <w:noEndnote/>
          <w:rtlGutter w:val="0"/>
          <w:docGrid w:linePitch="360"/>
        </w:sectPr>
      </w:pPr>
    </w:p>
    <w:p>
      <w:pPr>
        <w:pStyle w:val="Style5"/>
        <w:keepNext w:val="0"/>
        <w:keepLines w:val="0"/>
        <w:widowControl w:val="0"/>
        <w:shd w:val="clear" w:color="auto" w:fill="auto"/>
        <w:bidi w:val="0"/>
        <w:spacing w:before="0" w:after="120" w:line="240" w:lineRule="auto"/>
        <w:ind w:left="0" w:right="220" w:firstLine="0"/>
        <w:jc w:val="both"/>
      </w:pPr>
      <w:r>
        <w:rPr>
          <w:color w:val="000000"/>
          <w:spacing w:val="0"/>
          <w:w w:val="100"/>
          <w:position w:val="0"/>
          <w:shd w:val="clear" w:color="auto" w:fill="auto"/>
          <w:lang w:val="pt-BR" w:eastAsia="pt-BR" w:bidi="pt-BR"/>
        </w:rPr>
        <w:t xml:space="preserve">CERD, General Recommendation No. 30: </w:t>
      </w:r>
      <w:r>
        <w:rPr>
          <w:i/>
          <w:iCs/>
          <w:color w:val="000000"/>
          <w:spacing w:val="0"/>
          <w:w w:val="100"/>
          <w:position w:val="0"/>
          <w:shd w:val="clear" w:color="auto" w:fill="auto"/>
          <w:lang w:val="pt-BR" w:eastAsia="pt-BR" w:bidi="pt-BR"/>
        </w:rPr>
        <w:t xml:space="preserve">Discrimination against Non-Citizens, </w:t>
      </w:r>
      <w:r>
        <w:rPr>
          <w:color w:val="000000"/>
          <w:spacing w:val="0"/>
          <w:w w:val="100"/>
          <w:position w:val="0"/>
          <w:shd w:val="clear" w:color="auto" w:fill="auto"/>
          <w:lang w:val="pt-BR" w:eastAsia="pt-BR" w:bidi="pt-BR"/>
        </w:rPr>
        <w:t xml:space="preserve">UN Doc. A/59/18, 10 de Janeiro de 2004, para. 19: O Comitê do CERD pediu a atenção de Estados para respeitarem a segurança de não- civis, em particular no contexto de detenção arbitrária, e para assegurar que as condições em centros para refugiados e solicitantes de refúgio sigam os padrões internacionais, disponível em: </w:t>
      </w:r>
      <w:r>
        <w:fldChar w:fldCharType="begin"/>
      </w:r>
      <w:r>
        <w:rPr/>
        <w:instrText> HYPERLINK "http://www.unhchr.ch/tbs/doc.nsf/0/e3980a673769e229c1256f8d0057cd3d" </w:instrText>
      </w:r>
      <w:r>
        <w:fldChar w:fldCharType="separate"/>
      </w:r>
      <w:r>
        <w:rPr>
          <w:color w:val="0071BB"/>
          <w:spacing w:val="0"/>
          <w:w w:val="100"/>
          <w:position w:val="0"/>
          <w:u w:val="single"/>
          <w:shd w:val="clear" w:color="auto" w:fill="auto"/>
          <w:lang w:val="pt-BR" w:eastAsia="pt-BR" w:bidi="pt-BR"/>
        </w:rPr>
        <w:t>http://www.unhchr.ch/tbs/doc.nsf/0/e3980a673769e229c1256f8d0057cd3d</w:t>
      </w:r>
      <w:r>
        <w:fldChar w:fldCharType="end"/>
      </w:r>
      <w:r>
        <w:rPr>
          <w:color w:val="000000"/>
          <w:spacing w:val="0"/>
          <w:w w:val="100"/>
          <w:position w:val="0"/>
          <w:shd w:val="clear" w:color="auto" w:fill="auto"/>
          <w:lang w:val="pt-BR" w:eastAsia="pt-BR" w:bidi="pt-BR"/>
        </w:rPr>
        <w:t>.</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Por exemplo, em procedimentos de detenção pode haver uma distinção justificada</w:t>
      </w:r>
    </w:p>
    <w:p>
      <w:pPr>
        <w:pStyle w:val="Style5"/>
        <w:keepNext w:val="0"/>
        <w:keepLines w:val="0"/>
        <w:widowControl w:val="0"/>
        <w:shd w:val="clear" w:color="auto" w:fill="auto"/>
        <w:tabs>
          <w:tab w:pos="1176" w:val="left"/>
          <w:tab w:pos="2040" w:val="left"/>
          <w:tab w:pos="3197" w:val="left"/>
          <w:tab w:pos="4214" w:val="left"/>
          <w:tab w:pos="5635" w:val="left"/>
        </w:tabs>
        <w:bidi w:val="0"/>
        <w:spacing w:before="0" w:after="0" w:line="240" w:lineRule="auto"/>
        <w:ind w:left="0" w:right="0" w:firstLine="0"/>
        <w:jc w:val="both"/>
      </w:pPr>
      <w:r>
        <w:rPr>
          <w:color w:val="000000"/>
          <w:spacing w:val="0"/>
          <w:w w:val="100"/>
          <w:position w:val="0"/>
          <w:shd w:val="clear" w:color="auto" w:fill="auto"/>
          <w:lang w:val="pt-BR" w:eastAsia="pt-BR" w:bidi="pt-BR"/>
        </w:rPr>
        <w:t xml:space="preserve">entre nacionais e não- nacionais, no sentido de que o nacional tem o direito de morar no seu próprio país e não pode ser expulso dele: </w:t>
      </w:r>
      <w:r>
        <w:rPr>
          <w:i/>
          <w:iCs/>
          <w:color w:val="000000"/>
          <w:spacing w:val="0"/>
          <w:w w:val="100"/>
          <w:position w:val="0"/>
          <w:shd w:val="clear" w:color="auto" w:fill="auto"/>
          <w:lang w:val="pt-BR" w:eastAsia="pt-BR" w:bidi="pt-BR"/>
        </w:rPr>
        <w:t xml:space="preserve">Moustaquim v Belgium </w:t>
      </w:r>
      <w:r>
        <w:rPr>
          <w:color w:val="000000"/>
          <w:spacing w:val="0"/>
          <w:w w:val="100"/>
          <w:position w:val="0"/>
          <w:shd w:val="clear" w:color="auto" w:fill="auto"/>
          <w:lang w:val="pt-BR" w:eastAsia="pt-BR" w:bidi="pt-BR"/>
        </w:rPr>
        <w:t>(1991)</w:t>
        <w:tab/>
        <w:t>13</w:t>
        <w:tab/>
        <w:t>EHRR</w:t>
        <w:tab/>
        <w:t>802,</w:t>
        <w:tab/>
        <w:t>disponível</w:t>
        <w:tab/>
        <w:t>em:</w:t>
      </w:r>
    </w:p>
    <w:p>
      <w:pPr>
        <w:pStyle w:val="Style5"/>
        <w:keepNext w:val="0"/>
        <w:keepLines w:val="0"/>
        <w:widowControl w:val="0"/>
        <w:shd w:val="clear" w:color="auto" w:fill="auto"/>
        <w:bidi w:val="0"/>
        <w:spacing w:before="0" w:after="120" w:line="240" w:lineRule="auto"/>
        <w:ind w:left="0" w:right="0" w:firstLine="0"/>
        <w:jc w:val="both"/>
      </w:pPr>
      <w:r>
        <w:fldChar w:fldCharType="begin"/>
      </w:r>
      <w:r>
        <w:rPr/>
        <w:instrText> HYPERLINK "http://www.unhcr.org/refworld/docid/3ae6b7018.html._Ver,_tamb%c3%a9m,_Agee_v._UK(1976)_7_DR_164_(European_Commission_on_Human_Rights_decision),_dispon%c3%advelem:_http://www.unhcr.org/refworld/docid/4721af792.html" </w:instrText>
      </w:r>
      <w:r>
        <w:fldChar w:fldCharType="separate"/>
      </w:r>
      <w:r>
        <w:rPr>
          <w:color w:val="0071BB"/>
          <w:spacing w:val="0"/>
          <w:w w:val="100"/>
          <w:position w:val="0"/>
          <w:u w:val="single"/>
          <w:shd w:val="clear" w:color="auto" w:fill="auto"/>
          <w:lang w:val="en-US" w:eastAsia="en-US" w:bidi="en-US"/>
        </w:rPr>
        <w:t>http://www.unhcr.org/refworld/docid/3ae6b7018.html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Ver, também, </w:t>
      </w:r>
      <w:r>
        <w:rPr>
          <w:i/>
          <w:iCs/>
          <w:color w:val="000000"/>
          <w:spacing w:val="0"/>
          <w:w w:val="100"/>
          <w:position w:val="0"/>
          <w:shd w:val="clear" w:color="auto" w:fill="auto"/>
          <w:lang w:val="pt-BR" w:eastAsia="pt-BR" w:bidi="pt-BR"/>
        </w:rPr>
        <w:t xml:space="preserve">Agee v. UK </w:t>
      </w:r>
      <w:r>
        <w:rPr>
          <w:color w:val="000000"/>
          <w:spacing w:val="0"/>
          <w:w w:val="100"/>
          <w:position w:val="0"/>
          <w:shd w:val="clear" w:color="auto" w:fill="auto"/>
          <w:lang w:val="pt-BR" w:eastAsia="pt-BR" w:bidi="pt-BR"/>
        </w:rPr>
        <w:t xml:space="preserve">(1976) 7 DR 164 (European Commission on Human Rights decision), disponível em: </w:t>
      </w:r>
      <w:r>
        <w:rPr>
          <w:color w:val="0071BB"/>
          <w:spacing w:val="0"/>
          <w:w w:val="100"/>
          <w:position w:val="0"/>
          <w:u w:val="single"/>
          <w:shd w:val="clear" w:color="auto" w:fill="auto"/>
          <w:lang w:val="en-US" w:eastAsia="en-US" w:bidi="en-US"/>
        </w:rPr>
        <w:t>http://www.unhcr.org/refworld/docid/4721af792.html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1325" w:val="left"/>
        </w:tabs>
        <w:bidi w:val="0"/>
        <w:spacing w:before="0" w:after="0" w:line="240" w:lineRule="auto"/>
        <w:ind w:left="0" w:right="0" w:firstLine="0"/>
        <w:jc w:val="left"/>
      </w:pPr>
      <w:r>
        <w:rPr>
          <w:color w:val="000000"/>
          <w:spacing w:val="0"/>
          <w:w w:val="100"/>
          <w:position w:val="0"/>
          <w:shd w:val="clear" w:color="auto" w:fill="auto"/>
          <w:lang w:val="pt-BR" w:eastAsia="pt-BR" w:bidi="pt-BR"/>
        </w:rPr>
        <w:t xml:space="preserve">Ver, </w:t>
      </w:r>
      <w:r>
        <w:rPr>
          <w:i/>
          <w:iCs/>
          <w:color w:val="000000"/>
          <w:spacing w:val="0"/>
          <w:w w:val="100"/>
          <w:position w:val="0"/>
          <w:shd w:val="clear" w:color="auto" w:fill="auto"/>
          <w:lang w:val="pt-BR" w:eastAsia="pt-BR" w:bidi="pt-BR"/>
        </w:rPr>
        <w:t>A v. Australia,</w:t>
      </w:r>
      <w:r>
        <w:rPr>
          <w:color w:val="000000"/>
          <w:spacing w:val="0"/>
          <w:w w:val="100"/>
          <w:position w:val="0"/>
          <w:shd w:val="clear" w:color="auto" w:fill="auto"/>
          <w:lang w:val="pt-BR" w:eastAsia="pt-BR" w:bidi="pt-BR"/>
        </w:rPr>
        <w:t xml:space="preserve"> nota 35 acima, para. 9.2; </w:t>
      </w:r>
      <w:r>
        <w:rPr>
          <w:i/>
          <w:iCs/>
          <w:color w:val="000000"/>
          <w:spacing w:val="0"/>
          <w:w w:val="100"/>
          <w:position w:val="0"/>
          <w:shd w:val="clear" w:color="auto" w:fill="auto"/>
          <w:lang w:val="pt-BR" w:eastAsia="pt-BR" w:bidi="pt-BR"/>
        </w:rPr>
        <w:t>Mukong v. Cameroon,</w:t>
      </w:r>
      <w:r>
        <w:rPr>
          <w:color w:val="000000"/>
          <w:spacing w:val="0"/>
          <w:w w:val="100"/>
          <w:position w:val="0"/>
          <w:shd w:val="clear" w:color="auto" w:fill="auto"/>
          <w:lang w:val="pt-BR" w:eastAsia="pt-BR" w:bidi="pt-BR"/>
        </w:rPr>
        <w:t xml:space="preserve"> HRC Comm. No. 458/1991,</w:t>
        <w:tab/>
        <w:t>21 de Julho de 1994, para. 9.8, disponível em:</w:t>
      </w:r>
    </w:p>
    <w:p>
      <w:pPr>
        <w:pStyle w:val="Style5"/>
        <w:keepNext w:val="0"/>
        <w:keepLines w:val="0"/>
        <w:widowControl w:val="0"/>
        <w:shd w:val="clear" w:color="auto" w:fill="auto"/>
        <w:bidi w:val="0"/>
        <w:spacing w:before="0" w:after="120" w:line="240" w:lineRule="auto"/>
        <w:ind w:left="0" w:right="0" w:firstLine="0"/>
        <w:jc w:val="both"/>
      </w:pPr>
      <w:r>
        <w:fldChar w:fldCharType="begin"/>
      </w:r>
      <w:r>
        <w:rPr/>
        <w:instrText> HYPERLINK "http://www.unhcr.org/refworld/docid/4ae9acc1d.html" </w:instrText>
      </w:r>
      <w:r>
        <w:fldChar w:fldCharType="separate"/>
      </w:r>
      <w:r>
        <w:rPr>
          <w:color w:val="0071BB"/>
          <w:spacing w:val="0"/>
          <w:w w:val="100"/>
          <w:position w:val="0"/>
          <w:u w:val="single"/>
          <w:shd w:val="clear" w:color="auto" w:fill="auto"/>
          <w:lang w:val="en-US" w:eastAsia="en-US" w:bidi="en-US"/>
        </w:rPr>
        <w:t>http://www.unhcr.org/refworld/docid/4ae9acc1d.html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pt-BR" w:eastAsia="pt-BR" w:bidi="pt-BR"/>
        </w:rPr>
        <w:t>A v. Australia,</w:t>
      </w:r>
      <w:r>
        <w:rPr>
          <w:color w:val="000000"/>
          <w:spacing w:val="0"/>
          <w:w w:val="100"/>
          <w:position w:val="0"/>
          <w:shd w:val="clear" w:color="auto" w:fill="auto"/>
          <w:lang w:val="pt-BR" w:eastAsia="pt-BR" w:bidi="pt-BR"/>
        </w:rPr>
        <w:t xml:space="preserve"> nota 35 acima, para. 9.4; WGAD, </w:t>
      </w:r>
      <w:r>
        <w:rPr>
          <w:i/>
          <w:iCs/>
          <w:color w:val="000000"/>
          <w:spacing w:val="0"/>
          <w:w w:val="100"/>
          <w:position w:val="0"/>
          <w:shd w:val="clear" w:color="auto" w:fill="auto"/>
          <w:lang w:val="pt-BR" w:eastAsia="pt-BR" w:bidi="pt-BR"/>
        </w:rPr>
        <w:t>Report to the Thirteenth Session of the Human Rights Council,</w:t>
      </w:r>
      <w:r>
        <w:rPr>
          <w:color w:val="000000"/>
          <w:spacing w:val="0"/>
          <w:w w:val="100"/>
          <w:position w:val="0"/>
          <w:shd w:val="clear" w:color="auto" w:fill="auto"/>
          <w:lang w:val="pt-BR" w:eastAsia="pt-BR" w:bidi="pt-BR"/>
        </w:rPr>
        <w:t xml:space="preserve"> nota 59 acima, para. 61; WGAD, </w:t>
      </w:r>
      <w:r>
        <w:rPr>
          <w:i/>
          <w:iCs/>
          <w:color w:val="000000"/>
          <w:spacing w:val="0"/>
          <w:w w:val="100"/>
          <w:position w:val="0"/>
          <w:shd w:val="clear" w:color="auto" w:fill="auto"/>
          <w:lang w:val="pt-BR" w:eastAsia="pt-BR" w:bidi="pt-BR"/>
        </w:rPr>
        <w:t>Report to Fifty-sixth Session of the Commission on Human Rights,</w:t>
      </w:r>
      <w:r>
        <w:rPr>
          <w:color w:val="000000"/>
          <w:spacing w:val="0"/>
          <w:w w:val="100"/>
          <w:position w:val="0"/>
          <w:shd w:val="clear" w:color="auto" w:fill="auto"/>
          <w:lang w:val="pt-BR" w:eastAsia="pt-BR" w:bidi="pt-BR"/>
        </w:rPr>
        <w:t xml:space="preserve"> E/CN.4/2000/4, 28 de Dezembro de</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1999, Anexo II, Deliberação No. 5, Princípio 7, disponível em: </w:t>
      </w:r>
      <w:r>
        <w:fldChar w:fldCharType="begin"/>
      </w:r>
      <w:r>
        <w:rPr/>
        <w:instrText> HYPERLINK "http://www.unhcr.org/refworld/docid/502e10612.html" </w:instrText>
      </w:r>
      <w:r>
        <w:fldChar w:fldCharType="separate"/>
      </w:r>
      <w:r>
        <w:rPr>
          <w:color w:val="0071BB"/>
          <w:spacing w:val="0"/>
          <w:w w:val="100"/>
          <w:position w:val="0"/>
          <w:u w:val="single"/>
          <w:shd w:val="clear" w:color="auto" w:fill="auto"/>
          <w:lang w:val="en-US" w:eastAsia="en-US" w:bidi="en-US"/>
        </w:rPr>
        <w:t>http://www.unhcr.org/refworld/docid/502e10612.html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pBdr>
          <w:top w:val="single" w:sz="4" w:space="0" w:color="auto"/>
        </w:pBdr>
        <w:shd w:val="clear" w:color="auto" w:fill="auto"/>
        <w:bidi w:val="0"/>
        <w:spacing w:before="0" w:after="120" w:line="240" w:lineRule="auto"/>
        <w:ind w:left="0" w:right="0" w:firstLine="0"/>
        <w:jc w:val="both"/>
      </w:pPr>
      <w:r>
        <mc:AlternateContent>
          <mc:Choice Requires="wps">
            <w:drawing>
              <wp:anchor distT="0" distB="0" distL="0" distR="0" simplePos="0" relativeHeight="125829478" behindDoc="0" locked="0" layoutInCell="1" allowOverlap="1">
                <wp:simplePos x="0" y="0"/>
                <wp:positionH relativeFrom="page">
                  <wp:posOffset>1127760</wp:posOffset>
                </wp:positionH>
                <wp:positionV relativeFrom="paragraph">
                  <wp:posOffset>177800</wp:posOffset>
                </wp:positionV>
                <wp:extent cx="115570" cy="113030"/>
                <wp:wrapSquare wrapText="bothSides"/>
                <wp:docPr id="223" name="Shape 223"/>
                <a:graphic xmlns:a="http://schemas.openxmlformats.org/drawingml/2006/main">
                  <a:graphicData uri="http://schemas.microsoft.com/office/word/2010/wordprocessingShape">
                    <wps:wsp>
                      <wps:cNvSpPr txBox="1"/>
                      <wps:spPr>
                        <a:xfrm>
                          <a:ext cx="115570" cy="1130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77</w:t>
                            </w:r>
                          </w:p>
                        </w:txbxContent>
                      </wps:txbx>
                      <wps:bodyPr lIns="0" tIns="0" rIns="0" bIns="0">
                        <a:spAutoFit/>
                      </wps:bodyPr>
                    </wps:wsp>
                  </a:graphicData>
                </a:graphic>
              </wp:anchor>
            </w:drawing>
          </mc:Choice>
          <mc:Fallback>
            <w:pict>
              <v:shape id="_x0000_s1249" type="#_x0000_t202" style="position:absolute;margin-left:88.799999999999997pt;margin-top:14.pt;width:9.0999999999999996pt;height:8.9000000000000004pt;z-index:-125829275;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77</w:t>
                      </w:r>
                    </w:p>
                  </w:txbxContent>
                </v:textbox>
                <w10:wrap type="square" anchorx="page"/>
              </v:shape>
            </w:pict>
          </mc:Fallback>
        </mc:AlternateContent>
      </w:r>
      <w:r>
        <w:rPr>
          <w:color w:val="000000"/>
          <w:spacing w:val="0"/>
          <w:w w:val="100"/>
          <w:position w:val="0"/>
          <w:shd w:val="clear" w:color="auto" w:fill="auto"/>
          <w:lang w:val="pt-BR" w:eastAsia="pt-BR" w:bidi="pt-BR"/>
        </w:rPr>
        <w:t xml:space="preserve">Ver, também, </w:t>
      </w:r>
      <w:r>
        <w:rPr>
          <w:i/>
          <w:iCs/>
          <w:color w:val="000000"/>
          <w:spacing w:val="0"/>
          <w:w w:val="100"/>
          <w:position w:val="0"/>
          <w:shd w:val="clear" w:color="auto" w:fill="auto"/>
          <w:lang w:val="pt-BR" w:eastAsia="pt-BR" w:bidi="pt-BR"/>
        </w:rPr>
        <w:t>Massoud v. Malta,</w:t>
      </w:r>
      <w:r>
        <w:rPr>
          <w:color w:val="000000"/>
          <w:spacing w:val="0"/>
          <w:w w:val="100"/>
          <w:position w:val="0"/>
          <w:shd w:val="clear" w:color="auto" w:fill="auto"/>
          <w:lang w:val="pt-BR" w:eastAsia="pt-BR" w:bidi="pt-BR"/>
        </w:rPr>
        <w:t xml:space="preserve"> nota 34 acima.</w:t>
      </w:r>
    </w:p>
    <w:p>
      <w:pPr>
        <w:pStyle w:val="Style5"/>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0" distR="0" simplePos="0" relativeHeight="125829480" behindDoc="0" locked="0" layoutInCell="1" allowOverlap="1">
                <wp:simplePos x="0" y="0"/>
                <wp:positionH relativeFrom="page">
                  <wp:posOffset>1127760</wp:posOffset>
                </wp:positionH>
                <wp:positionV relativeFrom="paragraph">
                  <wp:posOffset>495300</wp:posOffset>
                </wp:positionV>
                <wp:extent cx="115570" cy="109855"/>
                <wp:wrapSquare wrapText="bothSides"/>
                <wp:docPr id="225" name="Shape 225"/>
                <a:graphic xmlns:a="http://schemas.openxmlformats.org/drawingml/2006/main">
                  <a:graphicData uri="http://schemas.microsoft.com/office/word/2010/wordprocessingShape">
                    <wps:wsp>
                      <wps:cNvSpPr txBox="1"/>
                      <wps:spPr>
                        <a:xfrm>
                          <a:ext cx="11557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78</w:t>
                            </w:r>
                          </w:p>
                        </w:txbxContent>
                      </wps:txbx>
                      <wps:bodyPr lIns="0" tIns="0" rIns="0" bIns="0">
                        <a:spAutoFit/>
                      </wps:bodyPr>
                    </wps:wsp>
                  </a:graphicData>
                </a:graphic>
              </wp:anchor>
            </w:drawing>
          </mc:Choice>
          <mc:Fallback>
            <w:pict>
              <v:shape id="_x0000_s1251" type="#_x0000_t202" style="position:absolute;margin-left:88.799999999999997pt;margin-top:39.pt;width:9.0999999999999996pt;height:8.6500000000000004pt;z-index:-125829273;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78</w:t>
                      </w:r>
                    </w:p>
                  </w:txbxContent>
                </v:textbox>
                <w10:wrap type="square" anchorx="page"/>
              </v:shape>
            </w:pict>
          </mc:Fallback>
        </mc:AlternateContent>
      </w:r>
      <w:r>
        <w:rPr>
          <w:color w:val="000000"/>
          <w:spacing w:val="0"/>
          <w:w w:val="100"/>
          <w:position w:val="0"/>
          <w:shd w:val="clear" w:color="auto" w:fill="auto"/>
          <w:lang w:val="pt-BR" w:eastAsia="pt-BR" w:bidi="pt-BR"/>
        </w:rPr>
        <w:t xml:space="preserve">WGAD </w:t>
      </w:r>
      <w:r>
        <w:rPr>
          <w:i/>
          <w:iCs/>
          <w:color w:val="000000"/>
          <w:spacing w:val="0"/>
          <w:w w:val="100"/>
          <w:position w:val="0"/>
          <w:shd w:val="clear" w:color="auto" w:fill="auto"/>
          <w:lang w:val="pt-BR" w:eastAsia="pt-BR" w:bidi="pt-BR"/>
        </w:rPr>
        <w:t>Report to the Thirteenth Session of the Human Rights Council,</w:t>
      </w:r>
      <w:r>
        <w:rPr>
          <w:color w:val="000000"/>
          <w:spacing w:val="0"/>
          <w:w w:val="100"/>
          <w:position w:val="0"/>
          <w:shd w:val="clear" w:color="auto" w:fill="auto"/>
          <w:lang w:val="pt-BR" w:eastAsia="pt-BR" w:bidi="pt-BR"/>
        </w:rPr>
        <w:t xml:space="preserve"> above note 59, para. 62. See also, UNHCR, </w:t>
      </w:r>
      <w:r>
        <w:rPr>
          <w:i/>
          <w:iCs/>
          <w:color w:val="000000"/>
          <w:spacing w:val="0"/>
          <w:w w:val="100"/>
          <w:position w:val="0"/>
          <w:shd w:val="clear" w:color="auto" w:fill="auto"/>
          <w:lang w:val="pt-BR" w:eastAsia="pt-BR" w:bidi="pt-BR"/>
        </w:rPr>
        <w:t>Guidelines on Statelessness No. 3: The Status of Stateless Persons at the National Level,</w:t>
      </w:r>
      <w:r>
        <w:rPr>
          <w:color w:val="000000"/>
          <w:spacing w:val="0"/>
          <w:w w:val="100"/>
          <w:position w:val="0"/>
          <w:shd w:val="clear" w:color="auto" w:fill="auto"/>
          <w:lang w:val="pt-BR" w:eastAsia="pt-BR" w:bidi="pt-BR"/>
        </w:rPr>
        <w:t xml:space="preserve"> 17 de Julho de 2012, HCR/GS/12/03, disponível em: </w:t>
      </w:r>
      <w:r>
        <w:fldChar w:fldCharType="begin"/>
      </w:r>
      <w:r>
        <w:rPr/>
        <w:instrText> HYPERLINK "http://www.unhcr.org/refworld/docid/5005520f2.html" </w:instrText>
      </w:r>
      <w:r>
        <w:fldChar w:fldCharType="separate"/>
      </w:r>
      <w:r>
        <w:rPr>
          <w:color w:val="0071BB"/>
          <w:spacing w:val="0"/>
          <w:w w:val="100"/>
          <w:position w:val="0"/>
          <w:u w:val="single"/>
          <w:shd w:val="clear" w:color="auto" w:fill="auto"/>
          <w:lang w:val="en-US" w:eastAsia="en-US" w:bidi="en-US"/>
        </w:rPr>
        <w:t>http://www.unhcr.org/refworld/docid/5005520f2.html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both"/>
      </w:pPr>
      <w:r>
        <mc:AlternateContent>
          <mc:Choice Requires="wps">
            <w:drawing>
              <wp:anchor distT="0" distB="0" distL="0" distR="0" simplePos="0" relativeHeight="125829482" behindDoc="0" locked="0" layoutInCell="1" allowOverlap="1">
                <wp:simplePos x="0" y="0"/>
                <wp:positionH relativeFrom="page">
                  <wp:posOffset>1127760</wp:posOffset>
                </wp:positionH>
                <wp:positionV relativeFrom="paragraph">
                  <wp:posOffset>165100</wp:posOffset>
                </wp:positionV>
                <wp:extent cx="115570" cy="113030"/>
                <wp:wrapSquare wrapText="bothSides"/>
                <wp:docPr id="227" name="Shape 227"/>
                <a:graphic xmlns:a="http://schemas.openxmlformats.org/drawingml/2006/main">
                  <a:graphicData uri="http://schemas.microsoft.com/office/word/2010/wordprocessingShape">
                    <wps:wsp>
                      <wps:cNvSpPr txBox="1"/>
                      <wps:spPr>
                        <a:xfrm>
                          <a:ext cx="115570" cy="1130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79</w:t>
                            </w:r>
                          </w:p>
                        </w:txbxContent>
                      </wps:txbx>
                      <wps:bodyPr lIns="0" tIns="0" rIns="0" bIns="0">
                        <a:spAutoFit/>
                      </wps:bodyPr>
                    </wps:wsp>
                  </a:graphicData>
                </a:graphic>
              </wp:anchor>
            </w:drawing>
          </mc:Choice>
          <mc:Fallback>
            <w:pict>
              <v:shape id="_x0000_s1253" type="#_x0000_t202" style="position:absolute;margin-left:88.799999999999997pt;margin-top:13.pt;width:9.0999999999999996pt;height:8.9000000000000004pt;z-index:-125829271;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79</w:t>
                      </w:r>
                    </w:p>
                  </w:txbxContent>
                </v:textbox>
                <w10:wrap type="square" anchorx="page"/>
              </v:shape>
            </w:pict>
          </mc:Fallback>
        </mc:AlternateContent>
      </w:r>
      <w:r>
        <w:rPr>
          <w:color w:val="000000"/>
          <w:spacing w:val="0"/>
          <w:w w:val="100"/>
          <w:position w:val="0"/>
          <w:shd w:val="clear" w:color="auto" w:fill="auto"/>
          <w:lang w:val="pt-BR" w:eastAsia="pt-BR" w:bidi="pt-BR"/>
        </w:rPr>
        <w:t>Artigo 9 (2), ICCPR; Artigo 7 (4), ACHR; Artigo 5 (2) ECHR and Artigo 6, ACHPR.</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pt-BR" w:eastAsia="pt-BR" w:bidi="pt-BR"/>
        </w:rPr>
        <w:t xml:space="preserve">Ver, também WGAD, </w:t>
      </w:r>
      <w:r>
        <w:rPr>
          <w:i/>
          <w:iCs/>
          <w:color w:val="000000"/>
          <w:spacing w:val="0"/>
          <w:w w:val="100"/>
          <w:position w:val="0"/>
          <w:shd w:val="clear" w:color="auto" w:fill="auto"/>
          <w:lang w:val="pt-BR" w:eastAsia="pt-BR" w:bidi="pt-BR"/>
        </w:rPr>
        <w:t>Report to the Fifty-sixth session of the Commission on Human Rights,</w:t>
      </w:r>
      <w:r>
        <w:rPr>
          <w:color w:val="000000"/>
          <w:spacing w:val="0"/>
          <w:w w:val="100"/>
          <w:position w:val="0"/>
          <w:shd w:val="clear" w:color="auto" w:fill="auto"/>
          <w:lang w:val="pt-BR" w:eastAsia="pt-BR" w:bidi="pt-BR"/>
        </w:rPr>
        <w:t xml:space="preserve"> E/CN.4/2000/4, 28 de Dezembro de 1999, Anexo II, Deliberação No. 5 disponível em: </w:t>
      </w:r>
      <w:r>
        <w:fldChar w:fldCharType="begin"/>
      </w:r>
      <w:r>
        <w:rPr/>
        <w:instrText> HYPERLINK "http://www.unhcr.org/refworld/pdfid/3b00f25a6.pdf" </w:instrText>
      </w:r>
      <w:r>
        <w:fldChar w:fldCharType="separate"/>
      </w:r>
      <w:r>
        <w:rPr>
          <w:color w:val="0071BB"/>
          <w:spacing w:val="0"/>
          <w:w w:val="100"/>
          <w:position w:val="0"/>
          <w:u w:val="single"/>
          <w:shd w:val="clear" w:color="auto" w:fill="auto"/>
          <w:lang w:val="en-US" w:eastAsia="en-US" w:bidi="en-US"/>
        </w:rPr>
        <w:t>http://www.unhcr.org/refworld/pdfid/3b00f25a6.pdf</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both"/>
      </w:pPr>
      <w:r>
        <mc:AlternateContent>
          <mc:Choice Requires="wps">
            <w:drawing>
              <wp:anchor distT="0" distB="0" distL="0" distR="0" simplePos="0" relativeHeight="125829484" behindDoc="0" locked="0" layoutInCell="1" allowOverlap="1">
                <wp:simplePos x="0" y="0"/>
                <wp:positionH relativeFrom="page">
                  <wp:posOffset>1127760</wp:posOffset>
                </wp:positionH>
                <wp:positionV relativeFrom="paragraph">
                  <wp:posOffset>-38100</wp:posOffset>
                </wp:positionV>
                <wp:extent cx="115570" cy="301625"/>
                <wp:wrapSquare wrapText="bothSides"/>
                <wp:docPr id="229" name="Shape 229"/>
                <a:graphic xmlns:a="http://schemas.openxmlformats.org/drawingml/2006/main">
                  <a:graphicData uri="http://schemas.microsoft.com/office/word/2010/wordprocessingShape">
                    <wps:wsp>
                      <wps:cNvSpPr txBox="1"/>
                      <wps:spPr>
                        <a:xfrm>
                          <a:ext cx="115570" cy="301625"/>
                        </a:xfrm>
                        <a:prstGeom prst="rect"/>
                        <a:noFill/>
                      </wps:spPr>
                      <wps:txbx>
                        <w:txbxContent>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80</w:t>
                            </w:r>
                          </w:p>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81</w:t>
                            </w:r>
                          </w:p>
                        </w:txbxContent>
                      </wps:txbx>
                      <wps:bodyPr lIns="0" tIns="0" rIns="0" bIns="0">
                        <a:spAutoFit/>
                      </wps:bodyPr>
                    </wps:wsp>
                  </a:graphicData>
                </a:graphic>
              </wp:anchor>
            </w:drawing>
          </mc:Choice>
          <mc:Fallback>
            <w:pict>
              <v:shape id="_x0000_s1255" type="#_x0000_t202" style="position:absolute;margin-left:88.799999999999997pt;margin-top:-3.pt;width:9.0999999999999996pt;height:23.75pt;z-index:-125829269;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80</w:t>
                      </w:r>
                    </w:p>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81</w:t>
                      </w:r>
                    </w:p>
                  </w:txbxContent>
                </v:textbox>
                <w10:wrap type="square" anchorx="page"/>
              </v:shape>
            </w:pict>
          </mc:Fallback>
        </mc:AlternateContent>
      </w:r>
      <w:r>
        <w:rPr>
          <w:color w:val="000000"/>
          <w:spacing w:val="0"/>
          <w:w w:val="100"/>
          <w:position w:val="0"/>
          <w:shd w:val="clear" w:color="auto" w:fill="auto"/>
          <w:lang w:val="pt-BR" w:eastAsia="pt-BR" w:bidi="pt-BR"/>
        </w:rPr>
        <w:t>Artigo 16(2), Convenção de 1951.</w:t>
      </w:r>
    </w:p>
    <w:p>
      <w:pPr>
        <w:pStyle w:val="Style5"/>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shd w:val="clear" w:color="auto" w:fill="auto"/>
          <w:lang w:val="pt-BR" w:eastAsia="pt-BR" w:bidi="pt-BR"/>
        </w:rPr>
        <w:t>A. v. Australia,</w:t>
      </w:r>
      <w:r>
        <w:rPr>
          <w:color w:val="000000"/>
          <w:spacing w:val="0"/>
          <w:w w:val="100"/>
          <w:position w:val="0"/>
          <w:shd w:val="clear" w:color="auto" w:fill="auto"/>
          <w:lang w:val="pt-BR" w:eastAsia="pt-BR" w:bidi="pt-BR"/>
        </w:rPr>
        <w:t xml:space="preserve"> nota 35 acima e </w:t>
      </w:r>
      <w:r>
        <w:rPr>
          <w:i/>
          <w:iCs/>
          <w:color w:val="000000"/>
          <w:spacing w:val="0"/>
          <w:w w:val="100"/>
          <w:position w:val="0"/>
          <w:shd w:val="clear" w:color="auto" w:fill="auto"/>
          <w:lang w:val="pt-BR" w:eastAsia="pt-BR" w:bidi="pt-BR"/>
        </w:rPr>
        <w:t>C. v. Australia,</w:t>
      </w:r>
      <w:r>
        <w:rPr>
          <w:color w:val="000000"/>
          <w:spacing w:val="0"/>
          <w:w w:val="100"/>
          <w:position w:val="0"/>
          <w:shd w:val="clear" w:color="auto" w:fill="auto"/>
          <w:lang w:val="pt-BR" w:eastAsia="pt-BR" w:bidi="pt-BR"/>
        </w:rPr>
        <w:t xml:space="preserve"> nota 38 acima.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Artigo 9(4), ICCPR; Artigo 7(6), ACHR; Artigo 5(4), ECHR; Artigo 25, parágrafo 3, ADRDM; Artigo 7(6), ACHR; Artigo 6 ler em conjunto com o Artigo 7, ACHPR; Artigo 5, ECHR. Ver, por exemplo, Artigo 2(3), ICCPR; Artigo 25, ACHR; Artigo</w:t>
      </w:r>
    </w:p>
    <w:p>
      <w:pPr>
        <w:pStyle w:val="Style5"/>
        <w:keepNext w:val="0"/>
        <w:keepLines w:val="0"/>
        <w:widowControl w:val="0"/>
        <w:shd w:val="clear" w:color="auto" w:fill="auto"/>
        <w:bidi w:val="0"/>
        <w:spacing w:before="0" w:after="120" w:line="240" w:lineRule="auto"/>
        <w:ind w:left="0" w:right="0" w:firstLine="0"/>
        <w:jc w:val="both"/>
        <w:sectPr>
          <w:footnotePr>
            <w:pos w:val="pageBottom"/>
            <w:numFmt w:val="decimal"/>
            <w:numRestart w:val="continuous"/>
          </w:footnotePr>
          <w:type w:val="continuous"/>
          <w:pgSz w:w="9619" w:h="11574"/>
          <w:pgMar w:top="1505" w:left="2314" w:right="1320" w:bottom="1224" w:header="0" w:footer="3" w:gutter="0"/>
          <w:cols w:space="720"/>
          <w:noEndnote/>
          <w:rtlGutter w:val="0"/>
          <w:docGrid w:linePitch="360"/>
        </w:sectPr>
      </w:pPr>
      <w:r>
        <w:rPr>
          <w:color w:val="000000"/>
          <w:spacing w:val="0"/>
          <w:w w:val="100"/>
          <w:position w:val="0"/>
          <w:shd w:val="clear" w:color="auto" w:fill="auto"/>
          <w:lang w:val="pt-BR" w:eastAsia="pt-BR" w:bidi="pt-BR"/>
        </w:rPr>
        <w:t>13, ECHR.</w:t>
      </w:r>
    </w:p>
    <w:p>
      <w:pPr>
        <w:widowControl w:val="0"/>
        <w:spacing w:line="14" w:lineRule="exact"/>
      </w:pPr>
      <w:r>
        <w:drawing>
          <wp:anchor distT="0" distB="270510" distL="114300" distR="114300" simplePos="0" relativeHeight="125829486" behindDoc="0" locked="0" layoutInCell="1" allowOverlap="1">
            <wp:simplePos x="0" y="0"/>
            <wp:positionH relativeFrom="page">
              <wp:posOffset>210185</wp:posOffset>
            </wp:positionH>
            <wp:positionV relativeFrom="paragraph">
              <wp:posOffset>8890</wp:posOffset>
            </wp:positionV>
            <wp:extent cx="5334000" cy="292735"/>
            <wp:wrapTopAndBottom/>
            <wp:docPr id="231" name="Shape 231"/>
            <a:graphic xmlns:a="http://schemas.openxmlformats.org/drawingml/2006/main">
              <a:graphicData uri="http://schemas.openxmlformats.org/drawingml/2006/picture">
                <pic:pic xmlns:pic="http://schemas.openxmlformats.org/drawingml/2006/picture">
                  <pic:nvPicPr>
                    <pic:cNvPr id="232" name="Picture box 232"/>
                    <pic:cNvPicPr/>
                  </pic:nvPicPr>
                  <pic:blipFill>
                    <a:blip r:embed="rId167"/>
                    <a:stretch/>
                  </pic:blipFill>
                  <pic:spPr>
                    <a:xfrm>
                      <a:ext cx="5334000" cy="292735"/>
                    </a:xfrm>
                    <a:prstGeom prst="rect"/>
                  </pic:spPr>
                </pic:pic>
              </a:graphicData>
            </a:graphic>
          </wp:anchor>
        </w:drawing>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UNHCR ExCom Standing Committee Conference Room Paper, </w:t>
      </w:r>
      <w:r>
        <w:rPr>
          <w:i/>
          <w:iCs/>
          <w:color w:val="000000"/>
          <w:spacing w:val="0"/>
          <w:w w:val="100"/>
          <w:position w:val="0"/>
          <w:shd w:val="clear" w:color="auto" w:fill="auto"/>
          <w:lang w:val="pt-BR" w:eastAsia="pt-BR" w:bidi="pt-BR"/>
        </w:rPr>
        <w:t>Detention of Asylum-Seekers and Refugees: The Framework, the Problem and Recommended Practice,</w:t>
      </w:r>
      <w:r>
        <w:rPr>
          <w:color w:val="000000"/>
          <w:spacing w:val="0"/>
          <w:w w:val="100"/>
          <w:position w:val="0"/>
          <w:shd w:val="clear" w:color="auto" w:fill="auto"/>
          <w:lang w:val="pt-BR" w:eastAsia="pt-BR" w:bidi="pt-BR"/>
        </w:rPr>
        <w:t xml:space="preserve"> Junho de 1999, EC/49/SC/CRP.13, Figura 2, disponível em:</w:t>
      </w:r>
    </w:p>
    <w:p>
      <w:pPr>
        <w:pStyle w:val="Style5"/>
        <w:keepNext w:val="0"/>
        <w:keepLines w:val="0"/>
        <w:widowControl w:val="0"/>
        <w:shd w:val="clear" w:color="auto" w:fill="auto"/>
        <w:bidi w:val="0"/>
        <w:spacing w:before="0" w:after="140" w:line="240" w:lineRule="auto"/>
        <w:ind w:left="0" w:right="0" w:firstLine="0"/>
        <w:jc w:val="both"/>
      </w:pPr>
      <w:r>
        <w:fldChar w:fldCharType="begin"/>
      </w:r>
      <w:r>
        <w:rPr/>
        <w:instrText> HYPERLINK "http://www.unhcr.org/refworld/pdfid/47fdfaf33b5.pdf" </w:instrText>
      </w:r>
      <w:r>
        <w:fldChar w:fldCharType="separate"/>
      </w:r>
      <w:r>
        <w:rPr>
          <w:color w:val="0071BB"/>
          <w:spacing w:val="0"/>
          <w:w w:val="100"/>
          <w:position w:val="0"/>
          <w:u w:val="single"/>
          <w:shd w:val="clear" w:color="auto" w:fill="auto"/>
          <w:lang w:val="en-US" w:eastAsia="en-US" w:bidi="en-US"/>
        </w:rPr>
        <w:t>http://www.unhcr.org/refworld/pdfid/47fdfaf33b5.pdf</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1522" w:val="left"/>
          <w:tab w:pos="2544" w:val="left"/>
          <w:tab w:pos="3797" w:val="left"/>
          <w:tab w:pos="5366" w:val="left"/>
        </w:tabs>
        <w:bidi w:val="0"/>
        <w:spacing w:before="0" w:after="0" w:line="240" w:lineRule="auto"/>
        <w:ind w:left="0" w:right="320" w:firstLine="0"/>
        <w:jc w:val="both"/>
      </w:pPr>
      <w:r>
        <w:rPr>
          <w:color w:val="000000"/>
          <w:spacing w:val="0"/>
          <w:w w:val="100"/>
          <w:position w:val="0"/>
          <w:shd w:val="clear" w:color="auto" w:fill="auto"/>
          <w:lang w:val="pt-BR" w:eastAsia="pt-BR" w:bidi="pt-BR"/>
        </w:rPr>
        <w:t xml:space="preserve">Comitê Executivo do Programa do Alto Comissariado, </w:t>
      </w:r>
      <w:r>
        <w:rPr>
          <w:i/>
          <w:iCs/>
          <w:color w:val="000000"/>
          <w:spacing w:val="0"/>
          <w:w w:val="100"/>
          <w:position w:val="0"/>
          <w:shd w:val="clear" w:color="auto" w:fill="auto"/>
          <w:lang w:val="pt-BR" w:eastAsia="pt-BR" w:bidi="pt-BR"/>
        </w:rPr>
        <w:t>Conclusion on Detention of Refugees and Asylum-Seekers,</w:t>
      </w:r>
      <w:r>
        <w:rPr>
          <w:color w:val="000000"/>
          <w:spacing w:val="0"/>
          <w:w w:val="100"/>
          <w:position w:val="0"/>
          <w:shd w:val="clear" w:color="auto" w:fill="auto"/>
          <w:lang w:val="pt-BR" w:eastAsia="pt-BR" w:bidi="pt-BR"/>
        </w:rPr>
        <w:t xml:space="preserve"> nota 23 acima, para. (c). Ver, também, UNHCR Global Consultations: Summary Conclusions on Article 31 of the 1951 Convention, nota 25 acima; e </w:t>
      </w:r>
      <w:r>
        <w:rPr>
          <w:i/>
          <w:iCs/>
          <w:color w:val="000000"/>
          <w:spacing w:val="0"/>
          <w:w w:val="100"/>
          <w:position w:val="0"/>
          <w:shd w:val="clear" w:color="auto" w:fill="auto"/>
          <w:lang w:val="pt-BR" w:eastAsia="pt-BR" w:bidi="pt-BR"/>
        </w:rPr>
        <w:t>I.M. v. France,</w:t>
      </w:r>
      <w:r>
        <w:rPr>
          <w:color w:val="000000"/>
          <w:spacing w:val="0"/>
          <w:w w:val="100"/>
          <w:position w:val="0"/>
          <w:shd w:val="clear" w:color="auto" w:fill="auto"/>
          <w:lang w:val="pt-BR" w:eastAsia="pt-BR" w:bidi="pt-BR"/>
        </w:rPr>
        <w:t xml:space="preserve"> ECtHR, App. no. 9152/09, 2 de Fevereiro</w:t>
        <w:tab/>
        <w:t>de</w:t>
        <w:tab/>
        <w:t>2012,</w:t>
        <w:tab/>
        <w:t>disponível</w:t>
        <w:tab/>
        <w:t>em:</w:t>
      </w:r>
    </w:p>
    <w:p>
      <w:pPr>
        <w:pStyle w:val="Style5"/>
        <w:keepNext w:val="0"/>
        <w:keepLines w:val="0"/>
        <w:widowControl w:val="0"/>
        <w:shd w:val="clear" w:color="auto" w:fill="auto"/>
        <w:bidi w:val="0"/>
        <w:spacing w:before="0" w:after="140" w:line="240" w:lineRule="auto"/>
        <w:ind w:left="0" w:right="0" w:firstLine="0"/>
        <w:jc w:val="both"/>
      </w:pPr>
      <w:r>
        <w:fldChar w:fldCharType="begin"/>
      </w:r>
      <w:r>
        <w:rPr/>
        <w:instrText> HYPERLINK "http://www.unhcr.org/refworld/docid/4f2932442.html" </w:instrText>
      </w:r>
      <w:r>
        <w:fldChar w:fldCharType="separate"/>
      </w:r>
      <w:r>
        <w:rPr>
          <w:color w:val="0071BB"/>
          <w:spacing w:val="0"/>
          <w:w w:val="100"/>
          <w:position w:val="0"/>
          <w:u w:val="single"/>
          <w:shd w:val="clear" w:color="auto" w:fill="auto"/>
          <w:lang w:val="en-US" w:eastAsia="en-US" w:bidi="en-US"/>
        </w:rPr>
        <w:t>http://www.unhcr.org/refworld/docid/4f2932442.html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pt-BR" w:eastAsia="pt-BR" w:bidi="pt-BR"/>
        </w:rPr>
        <w:t xml:space="preserve">Conclusão do Comitê Executivo, No. 85 (XLIX) - 1998, disponível em: </w:t>
      </w:r>
      <w:r>
        <w:rPr>
          <w:color w:val="0071BB"/>
          <w:spacing w:val="0"/>
          <w:w w:val="100"/>
          <w:position w:val="0"/>
          <w:u w:val="single"/>
          <w:shd w:val="clear" w:color="auto" w:fill="auto"/>
          <w:lang w:val="en-US" w:eastAsia="en-US" w:bidi="en-US"/>
        </w:rPr>
        <w:t>http://www.unhcr.org/refworld/docid/3ae68c6e30.html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Ver, também, WGAD, </w:t>
      </w:r>
      <w:r>
        <w:rPr>
          <w:i/>
          <w:iCs/>
          <w:color w:val="000000"/>
          <w:spacing w:val="0"/>
          <w:w w:val="100"/>
          <w:position w:val="0"/>
          <w:shd w:val="clear" w:color="auto" w:fill="auto"/>
          <w:lang w:val="pt-BR" w:eastAsia="pt-BR" w:bidi="pt-BR"/>
        </w:rPr>
        <w:t xml:space="preserve">Report to the Fifty-sixth session to the Commission on Human Rights, </w:t>
      </w:r>
      <w:r>
        <w:rPr>
          <w:color w:val="000000"/>
          <w:spacing w:val="0"/>
          <w:w w:val="100"/>
          <w:position w:val="0"/>
          <w:shd w:val="clear" w:color="auto" w:fill="auto"/>
          <w:lang w:val="pt-BR" w:eastAsia="pt-BR" w:bidi="pt-BR"/>
        </w:rPr>
        <w:t xml:space="preserve">E/CN.4/2000/4, 28 de Dezembro de 1999, Anexo II, Deliberação No. 5; WGAD, </w:t>
      </w:r>
      <w:r>
        <w:rPr>
          <w:i/>
          <w:iCs/>
          <w:color w:val="000000"/>
          <w:spacing w:val="0"/>
          <w:w w:val="100"/>
          <w:position w:val="0"/>
          <w:shd w:val="clear" w:color="auto" w:fill="auto"/>
          <w:lang w:val="pt-BR" w:eastAsia="pt-BR" w:bidi="pt-BR"/>
        </w:rPr>
        <w:t xml:space="preserve">Report to the Fifty-fifth Session of the Commission on Human Rights, </w:t>
      </w:r>
      <w:r>
        <w:rPr>
          <w:color w:val="000000"/>
          <w:spacing w:val="0"/>
          <w:w w:val="100"/>
          <w:position w:val="0"/>
          <w:shd w:val="clear" w:color="auto" w:fill="auto"/>
          <w:lang w:val="pt-BR" w:eastAsia="pt-BR" w:bidi="pt-BR"/>
        </w:rPr>
        <w:t>E/CN.4/1999/63, 18 de Dezembro de 1998, paras. 69 e70, referents aos princípios 3, 6, 7, 8, 9 e 10</w:t>
      </w:r>
      <w:r>
        <w:rPr>
          <w:color w:val="000000"/>
          <w:spacing w:val="0"/>
          <w:w w:val="100"/>
          <w:position w:val="0"/>
          <w:shd w:val="clear" w:color="auto" w:fill="auto"/>
          <w:lang w:val="pt-BR" w:eastAsia="pt-BR" w:bidi="pt-BR"/>
        </w:rPr>
        <w:t>.</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pt-BR" w:eastAsia="pt-BR" w:bidi="pt-BR"/>
        </w:rPr>
        <w:t xml:space="preserve">Para mais informações, referir-se a ACNUR, Age, Gender and Diversity Mainstreaming, 31 de Maio de 2010, EC/61/SC/CRP.14, disponível em: </w:t>
      </w:r>
      <w:r>
        <w:fldChar w:fldCharType="begin"/>
      </w:r>
      <w:r>
        <w:rPr/>
        <w:instrText> HYPERLINK "http://www.unhcr.org/refworld/docid/4cc96e1d2.html" </w:instrText>
      </w:r>
      <w:r>
        <w:fldChar w:fldCharType="separate"/>
      </w:r>
      <w:r>
        <w:rPr>
          <w:color w:val="0071BB"/>
          <w:spacing w:val="0"/>
          <w:w w:val="100"/>
          <w:position w:val="0"/>
          <w:u w:val="single"/>
          <w:shd w:val="clear" w:color="auto" w:fill="auto"/>
          <w:lang w:val="en-US" w:eastAsia="en-US" w:bidi="en-US"/>
        </w:rPr>
        <w:t>http://www.unhcr.org/refworld/docid/4cc96e1d2.html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40" w:line="240" w:lineRule="auto"/>
        <w:ind w:left="0" w:right="0" w:firstLine="0"/>
        <w:jc w:val="both"/>
      </w:pPr>
      <w:r>
        <w:rPr>
          <w:i/>
          <w:iCs/>
          <w:color w:val="000000"/>
          <w:spacing w:val="0"/>
          <w:w w:val="100"/>
          <w:position w:val="0"/>
          <w:shd w:val="clear" w:color="auto" w:fill="auto"/>
          <w:lang w:val="pt-BR" w:eastAsia="pt-BR" w:bidi="pt-BR"/>
        </w:rPr>
        <w:t>Abdolkhani and Karimnia v. Turkey</w:t>
      </w:r>
      <w:r>
        <w:rPr>
          <w:color w:val="000000"/>
          <w:spacing w:val="0"/>
          <w:w w:val="100"/>
          <w:position w:val="0"/>
          <w:shd w:val="clear" w:color="auto" w:fill="auto"/>
          <w:lang w:val="pt-BR" w:eastAsia="pt-BR" w:bidi="pt-BR"/>
        </w:rPr>
        <w:t xml:space="preserve"> (No.2), (2010), ECtHR App. No.50213/08, disponível em: </w:t>
      </w:r>
      <w:r>
        <w:fldChar w:fldCharType="begin"/>
      </w:r>
      <w:r>
        <w:rPr/>
        <w:instrText> HYPERLINK "http://www.unhcr.org/refworld/docid/4c5149cf2.html,_que_encontrouuma_viola%c3%a7%c3%a3o_do_Artigo_3_do_ECHR_devido_a_deten%c3%a7%c3%a3o_de_refugiados_por_tr%c3%aasmeses_no_por%c3%a3o_da_sede_da_pol%c3%adcia" </w:instrText>
      </w:r>
      <w:r>
        <w:fldChar w:fldCharType="separate"/>
      </w:r>
      <w:r>
        <w:rPr>
          <w:color w:val="0071BB"/>
          <w:spacing w:val="0"/>
          <w:w w:val="100"/>
          <w:position w:val="0"/>
          <w:u w:val="single"/>
          <w:shd w:val="clear" w:color="auto" w:fill="auto"/>
          <w:lang w:val="en-US" w:eastAsia="en-US" w:bidi="en-US"/>
        </w:rPr>
        <w:t>http://www.unhcr.org/refworld/docid/4c5149cf2.html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que encontrou uma violação do Artigo 3 do ECHR devido a detenção de refugiados por três meses no porão da sede da polícia</w:t>
      </w:r>
      <w:r>
        <w:fldChar w:fldCharType="end"/>
      </w:r>
      <w:r>
        <w:rPr>
          <w:color w:val="000000"/>
          <w:spacing w:val="0"/>
          <w:w w:val="100"/>
          <w:position w:val="0"/>
          <w:shd w:val="clear" w:color="auto" w:fill="auto"/>
          <w:lang w:val="pt-BR" w:eastAsia="pt-BR" w:bidi="pt-BR"/>
        </w:rPr>
        <w:t>.</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pt-BR" w:eastAsia="pt-BR" w:bidi="pt-BR"/>
        </w:rPr>
        <w:t xml:space="preserve">Várias provisões de direitos humanos são especificamente relevantes para condições de detenção, Como os Artigos 7 (proibição contra a tortura e tratamento cruel, desumano ou degradante), 10 (direito a condições humanas na detenção) e 17 (direito à vida familiar e à privacidade) do ICCPR. Ver, também, UN </w:t>
      </w:r>
      <w:r>
        <w:rPr>
          <w:i/>
          <w:iCs/>
          <w:color w:val="000000"/>
          <w:spacing w:val="0"/>
          <w:w w:val="100"/>
          <w:position w:val="0"/>
          <w:shd w:val="clear" w:color="auto" w:fill="auto"/>
          <w:lang w:val="pt-BR" w:eastAsia="pt-BR" w:bidi="pt-BR"/>
        </w:rPr>
        <w:t>Body of Principles for the Protection of All Persons under any Form of Detention or Imprisonment,</w:t>
      </w:r>
      <w:r>
        <w:rPr>
          <w:color w:val="000000"/>
          <w:spacing w:val="0"/>
          <w:w w:val="100"/>
          <w:position w:val="0"/>
          <w:shd w:val="clear" w:color="auto" w:fill="auto"/>
          <w:lang w:val="pt-BR" w:eastAsia="pt-BR" w:bidi="pt-BR"/>
        </w:rPr>
        <w:t xml:space="preserve"> General Assembly resolution 43/173 of 9 December 1988, disponível em: </w:t>
      </w:r>
      <w:r>
        <w:rPr>
          <w:color w:val="0071BB"/>
          <w:spacing w:val="0"/>
          <w:w w:val="100"/>
          <w:position w:val="0"/>
          <w:u w:val="single"/>
          <w:shd w:val="clear" w:color="auto" w:fill="auto"/>
          <w:lang w:val="en-US" w:eastAsia="en-US" w:bidi="en-US"/>
        </w:rPr>
        <w:t>http://www.unhcr.org/refworld/docid/3b00f219c.html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UN </w:t>
      </w:r>
      <w:r>
        <w:rPr>
          <w:i/>
          <w:iCs/>
          <w:color w:val="000000"/>
          <w:spacing w:val="0"/>
          <w:w w:val="100"/>
          <w:position w:val="0"/>
          <w:shd w:val="clear" w:color="auto" w:fill="auto"/>
          <w:lang w:val="pt-BR" w:eastAsia="pt-BR" w:bidi="pt-BR"/>
        </w:rPr>
        <w:t>Standard Minimum Rules for the Treatment of Prisoners,</w:t>
      </w:r>
      <w:r>
        <w:rPr>
          <w:color w:val="000000"/>
          <w:spacing w:val="0"/>
          <w:w w:val="100"/>
          <w:position w:val="0"/>
          <w:shd w:val="clear" w:color="auto" w:fill="auto"/>
          <w:lang w:val="pt-BR" w:eastAsia="pt-BR" w:bidi="pt-BR"/>
        </w:rPr>
        <w:t xml:space="preserve"> 1955, disponível em: </w:t>
      </w:r>
      <w:r>
        <w:rPr>
          <w:color w:val="0071BB"/>
          <w:spacing w:val="0"/>
          <w:w w:val="100"/>
          <w:position w:val="0"/>
          <w:u w:val="single"/>
          <w:shd w:val="clear" w:color="auto" w:fill="auto"/>
          <w:lang w:val="en-US" w:eastAsia="en-US" w:bidi="en-US"/>
        </w:rPr>
        <w:t>http://www.unhcr.org/refworld/docid/3ae6b36e8.html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UN </w:t>
      </w:r>
      <w:r>
        <w:rPr>
          <w:i/>
          <w:iCs/>
          <w:color w:val="000000"/>
          <w:spacing w:val="0"/>
          <w:w w:val="100"/>
          <w:position w:val="0"/>
          <w:shd w:val="clear" w:color="auto" w:fill="auto"/>
          <w:lang w:val="pt-BR" w:eastAsia="pt-BR" w:bidi="pt-BR"/>
        </w:rPr>
        <w:t>Rules for the Protection of Juveniles Deprived of their Liberty,</w:t>
      </w:r>
      <w:r>
        <w:rPr>
          <w:color w:val="000000"/>
          <w:spacing w:val="0"/>
          <w:w w:val="100"/>
          <w:position w:val="0"/>
          <w:shd w:val="clear" w:color="auto" w:fill="auto"/>
          <w:lang w:val="pt-BR" w:eastAsia="pt-BR" w:bidi="pt-BR"/>
        </w:rPr>
        <w:t xml:space="preserve"> 1990, A/RES/45/113, 14 de Dezembro de 1990, disponível em: </w:t>
      </w:r>
      <w:r>
        <w:rPr>
          <w:color w:val="0071BB"/>
          <w:spacing w:val="0"/>
          <w:w w:val="100"/>
          <w:position w:val="0"/>
          <w:u w:val="single"/>
          <w:shd w:val="clear" w:color="auto" w:fill="auto"/>
          <w:lang w:val="en-US" w:eastAsia="en-US" w:bidi="en-US"/>
        </w:rPr>
        <w:t>http://www.unhcr.org/refworld/docid/3b00f18628.html</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888" w:val="left"/>
          <w:tab w:pos="1987" w:val="left"/>
          <w:tab w:pos="2880" w:val="left"/>
          <w:tab w:pos="3994" w:val="left"/>
          <w:tab w:pos="5366" w:val="left"/>
        </w:tabs>
        <w:bidi w:val="0"/>
        <w:spacing w:before="0" w:after="0" w:line="240" w:lineRule="auto"/>
        <w:ind w:left="0" w:right="260" w:firstLine="0"/>
        <w:jc w:val="both"/>
      </w:pPr>
      <w:r>
        <w:rPr>
          <w:color w:val="000000"/>
          <w:spacing w:val="0"/>
          <w:w w:val="100"/>
          <w:position w:val="0"/>
          <w:shd w:val="clear" w:color="auto" w:fill="auto"/>
          <w:lang w:val="pt-BR" w:eastAsia="pt-BR" w:bidi="pt-BR"/>
        </w:rPr>
        <w:t xml:space="preserve">Comissão Interamericana de Direitos Humanos, </w:t>
      </w:r>
      <w:r>
        <w:rPr>
          <w:i/>
          <w:iCs/>
          <w:color w:val="000000"/>
          <w:spacing w:val="0"/>
          <w:w w:val="100"/>
          <w:position w:val="0"/>
          <w:shd w:val="clear" w:color="auto" w:fill="auto"/>
          <w:lang w:val="pt-BR" w:eastAsia="pt-BR" w:bidi="pt-BR"/>
        </w:rPr>
        <w:t>Human Rights of Migrants, International Standards and the Return Directive of the EU,</w:t>
      </w:r>
      <w:r>
        <w:rPr>
          <w:color w:val="000000"/>
          <w:spacing w:val="0"/>
          <w:w w:val="100"/>
          <w:position w:val="0"/>
          <w:shd w:val="clear" w:color="auto" w:fill="auto"/>
          <w:lang w:val="pt-BR" w:eastAsia="pt-BR" w:bidi="pt-BR"/>
        </w:rPr>
        <w:t xml:space="preserve"> resolução 03/08, 25 </w:t>
      </w:r>
      <w:r>
        <w:rPr>
          <w:i/>
          <w:iCs/>
          <w:color w:val="000000"/>
          <w:spacing w:val="0"/>
          <w:w w:val="100"/>
          <w:position w:val="0"/>
          <w:shd w:val="clear" w:color="auto" w:fill="auto"/>
          <w:lang w:val="pt-BR" w:eastAsia="pt-BR" w:bidi="pt-BR"/>
        </w:rPr>
        <w:t>de</w:t>
      </w:r>
      <w:r>
        <w:rPr>
          <w:color w:val="000000"/>
          <w:spacing w:val="0"/>
          <w:w w:val="100"/>
          <w:position w:val="0"/>
          <w:shd w:val="clear" w:color="auto" w:fill="auto"/>
          <w:lang w:val="pt-BR" w:eastAsia="pt-BR" w:bidi="pt-BR"/>
        </w:rPr>
        <w:tab/>
        <w:t>Julho</w:t>
        <w:tab/>
        <w:t>de</w:t>
        <w:tab/>
        <w:t>2008,</w:t>
        <w:tab/>
        <w:t>disponível</w:t>
        <w:tab/>
        <w:t>em:</w:t>
      </w:r>
    </w:p>
    <w:p>
      <w:pPr>
        <w:pStyle w:val="Style5"/>
        <w:keepNext w:val="0"/>
        <w:keepLines w:val="0"/>
        <w:widowControl w:val="0"/>
        <w:shd w:val="clear" w:color="auto" w:fill="auto"/>
        <w:bidi w:val="0"/>
        <w:spacing w:before="0" w:after="140" w:line="240" w:lineRule="auto"/>
        <w:ind w:left="0" w:right="260" w:firstLine="0"/>
        <w:jc w:val="both"/>
      </w:pPr>
      <w:r>
        <w:rPr>
          <w:color w:val="0071BB"/>
          <w:spacing w:val="0"/>
          <w:w w:val="100"/>
          <w:position w:val="0"/>
          <w:u w:val="single"/>
          <w:shd w:val="clear" w:color="auto" w:fill="auto"/>
          <w:lang w:val="en-US" w:eastAsia="en-US" w:bidi="en-US"/>
        </w:rPr>
        <w:t>http://www.unhcr.org/refworld/docid/488ed6522.html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Abdolkhani and Karimnia v. Turkey, nota 87 acima</w:t>
      </w:r>
      <w:r>
        <w:rPr>
          <w:color w:val="000000"/>
          <w:spacing w:val="0"/>
          <w:w w:val="100"/>
          <w:position w:val="0"/>
          <w:shd w:val="clear" w:color="auto" w:fill="auto"/>
          <w:lang w:val="pt-BR" w:eastAsia="pt-BR" w:bidi="pt-BR"/>
        </w:rPr>
        <w:t>.</w:t>
      </w:r>
    </w:p>
    <w:p>
      <w:pPr>
        <w:pStyle w:val="Style5"/>
        <w:keepNext w:val="0"/>
        <w:keepLines w:val="0"/>
        <w:widowControl w:val="0"/>
        <w:shd w:val="clear" w:color="auto" w:fill="auto"/>
        <w:bidi w:val="0"/>
        <w:spacing w:before="0" w:after="140" w:line="240" w:lineRule="auto"/>
        <w:ind w:left="0" w:right="0" w:firstLine="0"/>
        <w:jc w:val="both"/>
        <w:rPr>
          <w:sz w:val="15"/>
          <w:szCs w:val="15"/>
        </w:rPr>
        <w:sectPr>
          <w:footerReference w:type="default" r:id="rId169"/>
          <w:footerReference w:type="even" r:id="rId170"/>
          <w:footnotePr>
            <w:pos w:val="pageBottom"/>
            <w:numFmt w:val="decimal"/>
            <w:numRestart w:val="continuous"/>
          </w:footnotePr>
          <w:pgSz w:w="9619" w:h="11574"/>
          <w:pgMar w:top="1505" w:left="2314" w:right="1320" w:bottom="1224" w:header="1077" w:footer="3" w:gutter="0"/>
          <w:pgNumType w:start="59"/>
          <w:cols w:space="720"/>
          <w:noEndnote/>
          <w:rtlGutter w:val="0"/>
          <w:docGrid w:linePitch="360"/>
        </w:sectPr>
      </w:pPr>
      <w:r>
        <w:rPr>
          <w:color w:val="000000"/>
          <w:spacing w:val="0"/>
          <w:w w:val="100"/>
          <w:position w:val="0"/>
          <w:sz w:val="15"/>
          <w:szCs w:val="15"/>
          <w:shd w:val="clear" w:color="auto" w:fill="auto"/>
          <w:lang w:val="pt-BR" w:eastAsia="pt-BR" w:bidi="pt-BR"/>
        </w:rPr>
        <w:t xml:space="preserve">WGAD, </w:t>
      </w:r>
      <w:r>
        <w:rPr>
          <w:i/>
          <w:iCs/>
          <w:color w:val="000000"/>
          <w:spacing w:val="0"/>
          <w:w w:val="100"/>
          <w:position w:val="0"/>
          <w:sz w:val="15"/>
          <w:szCs w:val="15"/>
          <w:shd w:val="clear" w:color="auto" w:fill="auto"/>
          <w:lang w:val="pt-BR" w:eastAsia="pt-BR" w:bidi="pt-BR"/>
        </w:rPr>
        <w:t>Report to the Seventh Session of the Human Rights Council,</w:t>
      </w:r>
      <w:r>
        <w:rPr>
          <w:color w:val="000000"/>
          <w:spacing w:val="0"/>
          <w:w w:val="100"/>
          <w:position w:val="0"/>
          <w:sz w:val="15"/>
          <w:szCs w:val="15"/>
          <w:shd w:val="clear" w:color="auto" w:fill="auto"/>
          <w:lang w:val="pt-BR" w:eastAsia="pt-BR" w:bidi="pt-BR"/>
        </w:rPr>
        <w:t xml:space="preserve"> nota 54 acima.</w:t>
      </w:r>
    </w:p>
    <w:p>
      <w:pPr>
        <w:widowControl w:val="0"/>
        <w:spacing w:line="14" w:lineRule="exact"/>
      </w:pPr>
      <w:r>
        <w:drawing>
          <wp:anchor distT="0" distB="537210" distL="114300" distR="114300" simplePos="0" relativeHeight="125829487" behindDoc="0" locked="0" layoutInCell="1" allowOverlap="1">
            <wp:simplePos x="0" y="0"/>
            <wp:positionH relativeFrom="page">
              <wp:posOffset>152400</wp:posOffset>
            </wp:positionH>
            <wp:positionV relativeFrom="paragraph">
              <wp:posOffset>8890</wp:posOffset>
            </wp:positionV>
            <wp:extent cx="5334000" cy="292735"/>
            <wp:wrapTopAndBottom/>
            <wp:docPr id="237" name="Shape 237"/>
            <a:graphic xmlns:a="http://schemas.openxmlformats.org/drawingml/2006/main">
              <a:graphicData uri="http://schemas.openxmlformats.org/drawingml/2006/picture">
                <pic:pic xmlns:pic="http://schemas.openxmlformats.org/drawingml/2006/picture">
                  <pic:nvPicPr>
                    <pic:cNvPr id="238" name="Picture box 238"/>
                    <pic:cNvPicPr/>
                  </pic:nvPicPr>
                  <pic:blipFill>
                    <a:blip r:embed="rId171"/>
                    <a:stretch/>
                  </pic:blipFill>
                  <pic:spPr>
                    <a:xfrm>
                      <a:ext cx="5334000" cy="292735"/>
                    </a:xfrm>
                    <a:prstGeom prst="rect"/>
                  </pic:spPr>
                </pic:pic>
              </a:graphicData>
            </a:graphic>
          </wp:anchor>
        </w:drawing>
      </w:r>
    </w:p>
    <w:p>
      <w:pPr>
        <w:pStyle w:val="Style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pt-BR" w:eastAsia="pt-BR" w:bidi="pt-BR"/>
        </w:rPr>
        <w:t>Muskhadzhiyeva and others v. Belgium,</w:t>
      </w:r>
      <w:r>
        <w:rPr>
          <w:color w:val="000000"/>
          <w:spacing w:val="0"/>
          <w:w w:val="100"/>
          <w:position w:val="0"/>
          <w:shd w:val="clear" w:color="auto" w:fill="auto"/>
          <w:lang w:val="pt-BR" w:eastAsia="pt-BR" w:bidi="pt-BR"/>
        </w:rPr>
        <w:t xml:space="preserve"> (2010), ECtHR, App. No. 41442/07,</w:t>
      </w:r>
    </w:p>
    <w:p>
      <w:pPr>
        <w:pStyle w:val="Style5"/>
        <w:keepNext w:val="0"/>
        <w:keepLines w:val="0"/>
        <w:widowControl w:val="0"/>
        <w:shd w:val="clear" w:color="auto" w:fill="auto"/>
        <w:bidi w:val="0"/>
        <w:spacing w:before="0" w:after="120" w:line="240" w:lineRule="auto"/>
        <w:ind w:left="0" w:right="600" w:firstLine="0"/>
        <w:jc w:val="both"/>
      </w:pPr>
      <w:r>
        <w:rPr>
          <w:color w:val="000000"/>
          <w:spacing w:val="0"/>
          <w:w w:val="100"/>
          <w:position w:val="0"/>
          <w:shd w:val="clear" w:color="auto" w:fill="auto"/>
          <w:lang w:val="pt-BR" w:eastAsia="pt-BR" w:bidi="pt-BR"/>
        </w:rPr>
        <w:t xml:space="preserve">disponível em: </w:t>
      </w:r>
      <w:r>
        <w:fldChar w:fldCharType="begin"/>
      </w:r>
      <w:r>
        <w:rPr/>
        <w:instrText> HYPERLINK "http://www.unhcr.org/refworld/docid/4bd55f202.html,_no_qual_foideterminado_que_deter_crian%c3%a7as_em_instala%c3%a7%c3%b5es_de_tr%c3%a2nsito_designadas_a_adultosn%c3%a3o_s%c3%b3_leva_ao_tratamento_desumano_e_degradante_em_contraven%c3%a7%c3%a3o_ao_Artigo_3do_ECHR,_mas_tamb%c3%a9m_torna_sua_deten%c3%a7%c3%a3o_ilegal" </w:instrText>
      </w:r>
      <w:r>
        <w:fldChar w:fldCharType="separate"/>
      </w:r>
      <w:r>
        <w:rPr>
          <w:color w:val="0071BB"/>
          <w:spacing w:val="0"/>
          <w:w w:val="100"/>
          <w:position w:val="0"/>
          <w:u w:val="single"/>
          <w:shd w:val="clear" w:color="auto" w:fill="auto"/>
          <w:lang w:val="en-US" w:eastAsia="en-US" w:bidi="en-US"/>
        </w:rPr>
        <w:t>http://www.unhcr.org/refworld/docid/4bd55f202.html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no qual foi determinado que deter crianças em instalações de trânsito designadas a adultos não só leva ao tratamento desumano e degradante em contravenção ao Artigo 3 do ECHR, mas também torna sua detenção ilegal</w:t>
      </w:r>
      <w:r>
        <w:fldChar w:fldCharType="end"/>
      </w:r>
      <w:r>
        <w:rPr>
          <w:color w:val="000000"/>
          <w:spacing w:val="0"/>
          <w:w w:val="100"/>
          <w:position w:val="0"/>
          <w:shd w:val="clear" w:color="auto" w:fill="auto"/>
          <w:lang w:val="pt-BR" w:eastAsia="pt-BR" w:bidi="pt-BR"/>
        </w:rPr>
        <w:t>.</w:t>
      </w:r>
    </w:p>
    <w:p>
      <w:pPr>
        <w:pStyle w:val="Style5"/>
        <w:keepNext w:val="0"/>
        <w:keepLines w:val="0"/>
        <w:widowControl w:val="0"/>
        <w:shd w:val="clear" w:color="auto" w:fill="auto"/>
        <w:bidi w:val="0"/>
        <w:spacing w:before="0" w:after="120" w:line="240" w:lineRule="auto"/>
        <w:ind w:left="0" w:right="660" w:firstLine="0"/>
        <w:jc w:val="both"/>
      </w:pPr>
      <w:r>
        <mc:AlternateContent>
          <mc:Choice Requires="wps">
            <w:drawing>
              <wp:anchor distT="0" distB="0" distL="0" distR="0" simplePos="0" relativeHeight="125829488" behindDoc="0" locked="0" layoutInCell="1" allowOverlap="1">
                <wp:simplePos x="0" y="0"/>
                <wp:positionH relativeFrom="page">
                  <wp:posOffset>892810</wp:posOffset>
                </wp:positionH>
                <wp:positionV relativeFrom="paragraph">
                  <wp:posOffset>381000</wp:posOffset>
                </wp:positionV>
                <wp:extent cx="115570" cy="109855"/>
                <wp:wrapSquare wrapText="bothSides"/>
                <wp:docPr id="239" name="Shape 239"/>
                <a:graphic xmlns:a="http://schemas.openxmlformats.org/drawingml/2006/main">
                  <a:graphicData uri="http://schemas.microsoft.com/office/word/2010/wordprocessingShape">
                    <wps:wsp>
                      <wps:cNvSpPr txBox="1"/>
                      <wps:spPr>
                        <a:xfrm>
                          <a:ext cx="11557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93</w:t>
                            </w:r>
                          </w:p>
                        </w:txbxContent>
                      </wps:txbx>
                      <wps:bodyPr lIns="0" tIns="0" rIns="0" bIns="0">
                        <a:spAutoFit/>
                      </wps:bodyPr>
                    </wps:wsp>
                  </a:graphicData>
                </a:graphic>
              </wp:anchor>
            </w:drawing>
          </mc:Choice>
          <mc:Fallback>
            <w:pict>
              <v:shape id="_x0000_s1265" type="#_x0000_t202" style="position:absolute;margin-left:70.299999999999997pt;margin-top:30.pt;width:9.0999999999999996pt;height:8.6500000000000004pt;z-index:-125829265;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93</w:t>
                      </w:r>
                    </w:p>
                  </w:txbxContent>
                </v:textbox>
                <w10:wrap type="square" anchorx="page"/>
              </v:shape>
            </w:pict>
          </mc:Fallback>
        </mc:AlternateContent>
      </w:r>
      <w:r>
        <w:rPr>
          <w:color w:val="000000"/>
          <w:spacing w:val="0"/>
          <w:w w:val="100"/>
          <w:position w:val="0"/>
          <w:shd w:val="clear" w:color="auto" w:fill="auto"/>
          <w:lang w:val="pt-BR" w:eastAsia="pt-BR" w:bidi="pt-BR"/>
        </w:rPr>
        <w:t xml:space="preserve">ONU, </w:t>
      </w:r>
      <w:r>
        <w:rPr>
          <w:i/>
          <w:iCs/>
          <w:color w:val="000000"/>
          <w:spacing w:val="0"/>
          <w:w w:val="100"/>
          <w:position w:val="0"/>
          <w:shd w:val="clear" w:color="auto" w:fill="auto"/>
          <w:lang w:val="pt-BR" w:eastAsia="pt-BR" w:bidi="pt-BR"/>
        </w:rPr>
        <w:t>Rules for the Treatment of Women Prisoners and Non-Custodial Measures for Women Offenders</w:t>
      </w:r>
      <w:r>
        <w:rPr>
          <w:color w:val="000000"/>
          <w:spacing w:val="0"/>
          <w:w w:val="100"/>
          <w:position w:val="0"/>
          <w:shd w:val="clear" w:color="auto" w:fill="auto"/>
          <w:lang w:val="pt-BR" w:eastAsia="pt-BR" w:bidi="pt-BR"/>
        </w:rPr>
        <w:t xml:space="preserve"> (the Bangkok Rules), A/C.3/65/L.5, 6 de Outubro de 2010, Regra 42, disponível em: </w:t>
      </w:r>
      <w:r>
        <w:fldChar w:fldCharType="begin"/>
      </w:r>
      <w:r>
        <w:rPr/>
        <w:instrText> HYPERLINK "http://www.unhcr.org/refworld/docid/4dcbb0ae2.html" </w:instrText>
      </w:r>
      <w:r>
        <w:fldChar w:fldCharType="separate"/>
      </w:r>
      <w:r>
        <w:rPr>
          <w:color w:val="0071BB"/>
          <w:spacing w:val="0"/>
          <w:w w:val="100"/>
          <w:position w:val="0"/>
          <w:u w:val="single"/>
          <w:shd w:val="clear" w:color="auto" w:fill="auto"/>
          <w:lang w:val="en-US" w:eastAsia="en-US" w:bidi="en-US"/>
        </w:rPr>
        <w:t>http://www.unhcr.org/refworld/docid/4dcbb0ae2.html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pt-BR" w:eastAsia="pt-BR" w:bidi="pt-BR"/>
        </w:rPr>
        <w:t xml:space="preserve">Regra 48, Bangkok Rules, </w:t>
      </w:r>
      <w:r>
        <w:rPr>
          <w:i/>
          <w:iCs/>
          <w:color w:val="000000"/>
          <w:spacing w:val="0"/>
          <w:w w:val="100"/>
          <w:position w:val="0"/>
          <w:shd w:val="clear" w:color="auto" w:fill="auto"/>
          <w:lang w:val="pt-BR" w:eastAsia="pt-BR" w:bidi="pt-BR"/>
        </w:rPr>
        <w:t>ibid.</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Artigo 22, Convenção de 1951; Art. 26, UDHR; Art. 13 and 14, ICESCR; Art. 28,</w:t>
      </w:r>
    </w:p>
    <w:p>
      <w:pPr>
        <w:pStyle w:val="Style5"/>
        <w:keepNext w:val="0"/>
        <w:keepLines w:val="0"/>
        <w:widowControl w:val="0"/>
        <w:shd w:val="clear" w:color="auto" w:fill="auto"/>
        <w:bidi w:val="0"/>
        <w:spacing w:before="0" w:after="120" w:line="230" w:lineRule="auto"/>
        <w:ind w:left="0" w:right="0" w:firstLine="0"/>
        <w:jc w:val="both"/>
      </w:pPr>
      <w:r>
        <mc:AlternateContent>
          <mc:Choice Requires="wps">
            <w:drawing>
              <wp:anchor distT="0" distB="0" distL="0" distR="0" simplePos="0" relativeHeight="125829490" behindDoc="0" locked="0" layoutInCell="1" allowOverlap="1">
                <wp:simplePos x="0" y="0"/>
                <wp:positionH relativeFrom="page">
                  <wp:posOffset>892810</wp:posOffset>
                </wp:positionH>
                <wp:positionV relativeFrom="paragraph">
                  <wp:posOffset>165100</wp:posOffset>
                </wp:positionV>
                <wp:extent cx="115570" cy="109855"/>
                <wp:wrapSquare wrapText="bothSides"/>
                <wp:docPr id="241" name="Shape 241"/>
                <a:graphic xmlns:a="http://schemas.openxmlformats.org/drawingml/2006/main">
                  <a:graphicData uri="http://schemas.microsoft.com/office/word/2010/wordprocessingShape">
                    <wps:wsp>
                      <wps:cNvSpPr txBox="1"/>
                      <wps:spPr>
                        <a:xfrm>
                          <a:ext cx="11557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95</w:t>
                            </w:r>
                          </w:p>
                        </w:txbxContent>
                      </wps:txbx>
                      <wps:bodyPr lIns="0" tIns="0" rIns="0" bIns="0">
                        <a:spAutoFit/>
                      </wps:bodyPr>
                    </wps:wsp>
                  </a:graphicData>
                </a:graphic>
              </wp:anchor>
            </w:drawing>
          </mc:Choice>
          <mc:Fallback>
            <w:pict>
              <v:shape id="_x0000_s1267" type="#_x0000_t202" style="position:absolute;margin-left:70.299999999999997pt;margin-top:13.pt;width:9.0999999999999996pt;height:8.6500000000000004pt;z-index:-125829263;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95</w:t>
                      </w:r>
                    </w:p>
                  </w:txbxContent>
                </v:textbox>
                <w10:wrap type="square" anchorx="page"/>
              </v:shape>
            </w:pict>
          </mc:Fallback>
        </mc:AlternateContent>
      </w:r>
      <w:r>
        <w:rPr>
          <w:color w:val="000000"/>
          <w:spacing w:val="0"/>
          <w:w w:val="100"/>
          <w:position w:val="0"/>
          <w:shd w:val="clear" w:color="auto" w:fill="auto"/>
          <w:lang w:val="pt-BR" w:eastAsia="pt-BR" w:bidi="pt-BR"/>
        </w:rPr>
        <w:t>CRC; Art.10, CEDAW.</w:t>
      </w:r>
    </w:p>
    <w:p>
      <w:pPr>
        <w:pStyle w:val="Style5"/>
        <w:keepNext w:val="0"/>
        <w:keepLines w:val="0"/>
        <w:widowControl w:val="0"/>
        <w:shd w:val="clear" w:color="auto" w:fill="auto"/>
        <w:bidi w:val="0"/>
        <w:spacing w:before="0" w:after="100" w:line="240" w:lineRule="auto"/>
        <w:ind w:left="0" w:right="600" w:firstLine="0"/>
        <w:jc w:val="both"/>
      </w:pPr>
      <w:r>
        <mc:AlternateContent>
          <mc:Choice Requires="wps">
            <w:drawing>
              <wp:anchor distT="0" distB="0" distL="0" distR="0" simplePos="0" relativeHeight="125829492" behindDoc="0" locked="0" layoutInCell="1" allowOverlap="1">
                <wp:simplePos x="0" y="0"/>
                <wp:positionH relativeFrom="page">
                  <wp:posOffset>892810</wp:posOffset>
                </wp:positionH>
                <wp:positionV relativeFrom="paragraph">
                  <wp:posOffset>381000</wp:posOffset>
                </wp:positionV>
                <wp:extent cx="115570" cy="109855"/>
                <wp:wrapSquare wrapText="bothSides"/>
                <wp:docPr id="243" name="Shape 243"/>
                <a:graphic xmlns:a="http://schemas.openxmlformats.org/drawingml/2006/main">
                  <a:graphicData uri="http://schemas.microsoft.com/office/word/2010/wordprocessingShape">
                    <wps:wsp>
                      <wps:cNvSpPr txBox="1"/>
                      <wps:spPr>
                        <a:xfrm>
                          <a:ext cx="115570"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96</w:t>
                            </w:r>
                          </w:p>
                        </w:txbxContent>
                      </wps:txbx>
                      <wps:bodyPr lIns="0" tIns="0" rIns="0" bIns="0">
                        <a:spAutoFit/>
                      </wps:bodyPr>
                    </wps:wsp>
                  </a:graphicData>
                </a:graphic>
              </wp:anchor>
            </w:drawing>
          </mc:Choice>
          <mc:Fallback>
            <w:pict>
              <v:shape id="_x0000_s1269" type="#_x0000_t202" style="position:absolute;margin-left:70.299999999999997pt;margin-top:30.pt;width:9.0999999999999996pt;height:8.6500000000000004pt;z-index:-125829261;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96</w:t>
                      </w:r>
                    </w:p>
                  </w:txbxContent>
                </v:textbox>
                <w10:wrap type="square" anchorx="page"/>
              </v:shape>
            </w:pict>
          </mc:Fallback>
        </mc:AlternateContent>
      </w:r>
      <w:r>
        <w:rPr>
          <w:color w:val="000000"/>
          <w:spacing w:val="0"/>
          <w:w w:val="100"/>
          <w:position w:val="0"/>
          <w:shd w:val="clear" w:color="auto" w:fill="auto"/>
          <w:lang w:val="pt-BR" w:eastAsia="pt-BR" w:bidi="pt-BR"/>
        </w:rPr>
        <w:t xml:space="preserve">Ver, Assembéia Geral da ONU, </w:t>
      </w:r>
      <w:r>
        <w:rPr>
          <w:i/>
          <w:iCs/>
          <w:color w:val="000000"/>
          <w:spacing w:val="0"/>
          <w:w w:val="100"/>
          <w:position w:val="0"/>
          <w:shd w:val="clear" w:color="auto" w:fill="auto"/>
          <w:lang w:val="pt-BR" w:eastAsia="pt-BR" w:bidi="pt-BR"/>
        </w:rPr>
        <w:t>Declaration of Basic Principles of Justice for Victims of Crimes and Abuse of Power,</w:t>
      </w:r>
      <w:r>
        <w:rPr>
          <w:color w:val="000000"/>
          <w:spacing w:val="0"/>
          <w:w w:val="100"/>
          <w:position w:val="0"/>
          <w:shd w:val="clear" w:color="auto" w:fill="auto"/>
          <w:lang w:val="pt-BR" w:eastAsia="pt-BR" w:bidi="pt-BR"/>
        </w:rPr>
        <w:t xml:space="preserve"> 29 de Novembro de 1985, A/RES/40/43 disponível em: </w:t>
      </w:r>
      <w:r>
        <w:fldChar w:fldCharType="begin"/>
      </w:r>
      <w:r>
        <w:rPr/>
        <w:instrText> HYPERLINK "http://www.un.org/documents/ga/res/40/a40r034.htm" </w:instrText>
      </w:r>
      <w:r>
        <w:fldChar w:fldCharType="separate"/>
      </w:r>
      <w:r>
        <w:rPr>
          <w:color w:val="0071BB"/>
          <w:spacing w:val="0"/>
          <w:w w:val="100"/>
          <w:position w:val="0"/>
          <w:u w:val="single"/>
          <w:shd w:val="clear" w:color="auto" w:fill="auto"/>
          <w:lang w:val="en-US" w:eastAsia="en-US" w:bidi="en-US"/>
        </w:rPr>
        <w:t>http://www.un.org/documents/ga/res/40/a40r034.htm</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Comitê Executivo do Programa do Alto Comissariado, </w:t>
      </w:r>
      <w:r>
        <w:rPr>
          <w:i/>
          <w:iCs/>
          <w:color w:val="000000"/>
          <w:spacing w:val="0"/>
          <w:w w:val="100"/>
          <w:position w:val="0"/>
          <w:shd w:val="clear" w:color="auto" w:fill="auto"/>
          <w:lang w:val="pt-BR" w:eastAsia="pt-BR" w:bidi="pt-BR"/>
        </w:rPr>
        <w:t>Conclusion on Refugee Women and International Protection,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No. 39 (XXXVI) - 1985, disponível em: </w:t>
      </w:r>
      <w:r>
        <w:fldChar w:fldCharType="begin"/>
      </w:r>
      <w:r>
        <w:rPr/>
        <w:instrText> HYPERLINK "http://www.unhcr.org/3ae68c43a8.html" </w:instrText>
      </w:r>
      <w:r>
        <w:fldChar w:fldCharType="separate"/>
      </w:r>
      <w:r>
        <w:rPr>
          <w:color w:val="0071BB"/>
          <w:spacing w:val="0"/>
          <w:w w:val="100"/>
          <w:position w:val="0"/>
          <w:u w:val="single"/>
          <w:shd w:val="clear" w:color="auto" w:fill="auto"/>
          <w:lang w:val="en-US" w:eastAsia="en-US" w:bidi="en-US"/>
        </w:rPr>
        <w:t>http://www.unhcr.org/3ae68c43a8.html</w:t>
      </w:r>
      <w:r>
        <w:fldChar w:fldCharType="end"/>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 xml:space="preserve">e Comitê Executivo do ACNUR, </w:t>
      </w:r>
      <w:r>
        <w:rPr>
          <w:i/>
          <w:iCs/>
          <w:color w:val="000000"/>
          <w:spacing w:val="0"/>
          <w:w w:val="100"/>
          <w:position w:val="0"/>
          <w:shd w:val="clear" w:color="auto" w:fill="auto"/>
          <w:lang w:val="pt-BR" w:eastAsia="pt-BR" w:bidi="pt-BR"/>
        </w:rPr>
        <w:t>Conclusion on Women and Girls at Risk,</w:t>
      </w:r>
      <w:r>
        <w:rPr>
          <w:color w:val="000000"/>
          <w:spacing w:val="0"/>
          <w:w w:val="100"/>
          <w:position w:val="0"/>
          <w:shd w:val="clear" w:color="auto" w:fill="auto"/>
          <w:lang w:val="pt-BR" w:eastAsia="pt-BR" w:bidi="pt-BR"/>
        </w:rPr>
        <w:t xml:space="preserve"> No.</w:t>
      </w:r>
    </w:p>
    <w:p>
      <w:pPr>
        <w:pStyle w:val="Style5"/>
        <w:keepNext w:val="0"/>
        <w:keepLines w:val="0"/>
        <w:widowControl w:val="0"/>
        <w:shd w:val="clear" w:color="auto" w:fill="auto"/>
        <w:tabs>
          <w:tab w:pos="1138" w:val="left"/>
          <w:tab w:pos="2395" w:val="left"/>
          <w:tab w:pos="3768" w:val="left"/>
          <w:tab w:pos="5333" w:val="left"/>
        </w:tabs>
        <w:bidi w:val="0"/>
        <w:spacing w:before="0" w:after="0" w:line="240" w:lineRule="auto"/>
        <w:ind w:left="0" w:right="0" w:firstLine="0"/>
        <w:jc w:val="both"/>
      </w:pPr>
      <w:r>
        <w:rPr>
          <w:color w:val="000000"/>
          <w:spacing w:val="0"/>
          <w:w w:val="100"/>
          <w:position w:val="0"/>
          <w:shd w:val="clear" w:color="auto" w:fill="auto"/>
          <w:lang w:val="pt-BR" w:eastAsia="pt-BR" w:bidi="pt-BR"/>
        </w:rPr>
        <w:t>105</w:t>
        <w:tab/>
        <w:t>(LVII)</w:t>
        <w:tab/>
        <w:t>-2005,</w:t>
        <w:tab/>
        <w:t>disponível</w:t>
        <w:tab/>
        <w:t>em:</w:t>
      </w:r>
    </w:p>
    <w:p>
      <w:pPr>
        <w:pStyle w:val="Style5"/>
        <w:keepNext w:val="0"/>
        <w:keepLines w:val="0"/>
        <w:widowControl w:val="0"/>
        <w:shd w:val="clear" w:color="auto" w:fill="auto"/>
        <w:bidi w:val="0"/>
        <w:spacing w:before="0" w:after="120" w:line="240" w:lineRule="auto"/>
        <w:ind w:left="0" w:right="0" w:firstLine="0"/>
        <w:jc w:val="both"/>
      </w:pPr>
      <w:r>
        <w:fldChar w:fldCharType="begin"/>
      </w:r>
      <w:r>
        <w:rPr/>
        <w:instrText> HYPERLINK "http://www.unhcr.org/refworld/docid/45339d922.html" </w:instrText>
      </w:r>
      <w:r>
        <w:fldChar w:fldCharType="separate"/>
      </w:r>
      <w:r>
        <w:rPr>
          <w:color w:val="0071BB"/>
          <w:spacing w:val="0"/>
          <w:w w:val="100"/>
          <w:position w:val="0"/>
          <w:u w:val="single"/>
          <w:shd w:val="clear" w:color="auto" w:fill="auto"/>
          <w:lang w:val="en-US" w:eastAsia="en-US" w:bidi="en-US"/>
        </w:rPr>
        <w:t>http://www.unhcr.org/refworld/docid/45339d922.html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 xml:space="preserve">Council of Europe </w:t>
      </w:r>
      <w:r>
        <w:rPr>
          <w:i/>
          <w:iCs/>
          <w:color w:val="000000"/>
          <w:spacing w:val="0"/>
          <w:w w:val="100"/>
          <w:position w:val="0"/>
          <w:shd w:val="clear" w:color="auto" w:fill="auto"/>
          <w:lang w:val="pt-BR" w:eastAsia="pt-BR" w:bidi="pt-BR"/>
        </w:rPr>
        <w:t>Committee on Prevention of Torture Standards,</w:t>
      </w:r>
      <w:r>
        <w:rPr>
          <w:color w:val="000000"/>
          <w:spacing w:val="0"/>
          <w:w w:val="100"/>
          <w:position w:val="0"/>
          <w:shd w:val="clear" w:color="auto" w:fill="auto"/>
          <w:lang w:val="pt-BR" w:eastAsia="pt-BR" w:bidi="pt-BR"/>
        </w:rPr>
        <w:t xml:space="preserve"> Dezembro de 2010, disponível em: </w:t>
      </w:r>
      <w:r>
        <w:fldChar w:fldCharType="begin"/>
      </w:r>
      <w:r>
        <w:rPr/>
        <w:instrText> HYPERLINK "http://www.cpt.coe.int/en/documents/eng-standards.pdf" </w:instrText>
      </w:r>
      <w:r>
        <w:fldChar w:fldCharType="separate"/>
      </w:r>
      <w:r>
        <w:rPr>
          <w:color w:val="0071BB"/>
          <w:spacing w:val="0"/>
          <w:w w:val="100"/>
          <w:position w:val="0"/>
          <w:u w:val="single"/>
          <w:shd w:val="clear" w:color="auto" w:fill="auto"/>
          <w:lang w:val="en-US" w:eastAsia="en-US" w:bidi="en-US"/>
        </w:rPr>
        <w:t>http://www.cpt.coe.int/en/documents/eng-standards.pdf</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pt-BR" w:eastAsia="pt-BR" w:bidi="pt-BR"/>
        </w:rPr>
        <w:t xml:space="preserve">ONU, </w:t>
      </w:r>
      <w:r>
        <w:rPr>
          <w:i/>
          <w:iCs/>
          <w:color w:val="000000"/>
          <w:spacing w:val="0"/>
          <w:w w:val="100"/>
          <w:position w:val="0"/>
          <w:shd w:val="clear" w:color="auto" w:fill="auto"/>
          <w:lang w:val="pt-BR" w:eastAsia="pt-BR" w:bidi="pt-BR"/>
        </w:rPr>
        <w:t>Guiding Principles on Business and Human Rights,</w:t>
      </w:r>
      <w:r>
        <w:rPr>
          <w:color w:val="000000"/>
          <w:spacing w:val="0"/>
          <w:w w:val="100"/>
          <w:position w:val="0"/>
          <w:shd w:val="clear" w:color="auto" w:fill="auto"/>
          <w:lang w:val="pt-BR" w:eastAsia="pt-BR" w:bidi="pt-BR"/>
        </w:rPr>
        <w:t xml:space="preserve"> A/HRC/17/31, 21 de</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Março de 2011, para. 5; Global Roundtable Summary Conclusions, nota 48 acima, para. 14.</w:t>
      </w:r>
    </w:p>
    <w:p>
      <w:pPr>
        <w:pStyle w:val="Style5"/>
        <w:keepNext w:val="0"/>
        <w:keepLines w:val="0"/>
        <w:widowControl w:val="0"/>
        <w:shd w:val="clear" w:color="auto" w:fill="auto"/>
        <w:bidi w:val="0"/>
        <w:spacing w:before="0" w:after="0" w:line="257" w:lineRule="auto"/>
        <w:ind w:left="0" w:right="600" w:firstLine="0"/>
        <w:jc w:val="both"/>
        <w:rPr>
          <w:sz w:val="15"/>
          <w:szCs w:val="15"/>
        </w:rPr>
      </w:pPr>
      <w:r>
        <w:rPr>
          <w:color w:val="000000"/>
          <w:spacing w:val="0"/>
          <w:w w:val="100"/>
          <w:position w:val="0"/>
          <w:sz w:val="15"/>
          <w:szCs w:val="15"/>
          <w:shd w:val="clear" w:color="auto" w:fill="auto"/>
          <w:lang w:val="pt-BR" w:eastAsia="pt-BR" w:bidi="pt-BR"/>
        </w:rPr>
        <w:t xml:space="preserve">Artigo 7(1), CRC e Artigo 24(2), ICCPR. Ver, também, </w:t>
      </w:r>
      <w:r>
        <w:rPr>
          <w:color w:val="000000"/>
          <w:spacing w:val="0"/>
          <w:w w:val="100"/>
          <w:position w:val="0"/>
          <w:sz w:val="16"/>
          <w:szCs w:val="16"/>
          <w:shd w:val="clear" w:color="auto" w:fill="auto"/>
          <w:lang w:val="pt-BR" w:eastAsia="pt-BR" w:bidi="pt-BR"/>
        </w:rPr>
        <w:t>Comitê Executivo do Programa do Alto Comissariado</w:t>
      </w:r>
      <w:r>
        <w:rPr>
          <w:color w:val="000000"/>
          <w:spacing w:val="0"/>
          <w:w w:val="100"/>
          <w:position w:val="0"/>
          <w:sz w:val="15"/>
          <w:szCs w:val="15"/>
          <w:shd w:val="clear" w:color="auto" w:fill="auto"/>
          <w:lang w:val="pt-BR" w:eastAsia="pt-BR" w:bidi="pt-BR"/>
        </w:rPr>
        <w:t xml:space="preserve">, </w:t>
      </w:r>
      <w:r>
        <w:rPr>
          <w:i/>
          <w:iCs/>
          <w:color w:val="000000"/>
          <w:spacing w:val="0"/>
          <w:w w:val="100"/>
          <w:position w:val="0"/>
          <w:sz w:val="15"/>
          <w:szCs w:val="15"/>
          <w:shd w:val="clear" w:color="auto" w:fill="auto"/>
          <w:lang w:val="pt-BR" w:eastAsia="pt-BR" w:bidi="pt-BR"/>
        </w:rPr>
        <w:t>Conclusion on Refugee Children,</w:t>
      </w:r>
      <w:r>
        <w:rPr>
          <w:color w:val="000000"/>
          <w:spacing w:val="0"/>
          <w:w w:val="100"/>
          <w:position w:val="0"/>
          <w:sz w:val="15"/>
          <w:szCs w:val="15"/>
          <w:shd w:val="clear" w:color="auto" w:fill="auto"/>
          <w:lang w:val="pt-BR" w:eastAsia="pt-BR" w:bidi="pt-BR"/>
        </w:rPr>
        <w:t xml:space="preserve"> No. 47 (XXXVIII) - 1987, para. (f) e (g), disponível em: </w:t>
      </w:r>
      <w:r>
        <w:fldChar w:fldCharType="begin"/>
      </w:r>
      <w:r>
        <w:rPr/>
        <w:instrText> HYPERLINK "http://www.unhcr.org/refworld/docid/3ae68c432c.html" </w:instrText>
      </w:r>
      <w:r>
        <w:fldChar w:fldCharType="separate"/>
      </w:r>
      <w:r>
        <w:rPr>
          <w:color w:val="0071BB"/>
          <w:spacing w:val="0"/>
          <w:w w:val="100"/>
          <w:position w:val="0"/>
          <w:sz w:val="15"/>
          <w:szCs w:val="15"/>
          <w:u w:val="single"/>
          <w:shd w:val="clear" w:color="auto" w:fill="auto"/>
          <w:lang w:val="en-US" w:eastAsia="en-US" w:bidi="en-US"/>
        </w:rPr>
        <w:t>http://www.unhcr.org/refworld/docid/3ae68c432c.html</w:t>
      </w:r>
      <w:r>
        <w:fldChar w:fldCharType="end"/>
      </w:r>
      <w:r>
        <w:rPr>
          <w:color w:val="000000"/>
          <w:spacing w:val="0"/>
          <w:w w:val="100"/>
          <w:position w:val="0"/>
          <w:sz w:val="15"/>
          <w:szCs w:val="15"/>
          <w:shd w:val="clear" w:color="auto" w:fill="auto"/>
          <w:lang w:val="en-US" w:eastAsia="en-US" w:bidi="en-US"/>
        </w:rPr>
        <w:t>;</w:t>
      </w:r>
    </w:p>
    <w:p>
      <w:pPr>
        <w:pStyle w:val="Style5"/>
        <w:keepNext w:val="0"/>
        <w:keepLines w:val="0"/>
        <w:widowControl w:val="0"/>
        <w:shd w:val="clear" w:color="auto" w:fill="auto"/>
        <w:bidi w:val="0"/>
        <w:spacing w:before="0" w:after="0" w:line="269" w:lineRule="auto"/>
        <w:ind w:left="0" w:right="0" w:firstLine="0"/>
        <w:jc w:val="both"/>
        <w:rPr>
          <w:sz w:val="15"/>
          <w:szCs w:val="15"/>
        </w:rPr>
      </w:pPr>
      <w:r>
        <w:rPr>
          <w:color w:val="000000"/>
          <w:spacing w:val="0"/>
          <w:w w:val="100"/>
          <w:position w:val="0"/>
          <w:sz w:val="15"/>
          <w:szCs w:val="15"/>
          <w:shd w:val="clear" w:color="auto" w:fill="auto"/>
          <w:lang w:val="pt-BR" w:eastAsia="pt-BR" w:bidi="pt-BR"/>
        </w:rPr>
        <w:t xml:space="preserve">Conselho de Direitos Humanos das Nações Unidas, </w:t>
      </w:r>
      <w:r>
        <w:rPr>
          <w:i/>
          <w:iCs/>
          <w:color w:val="000000"/>
          <w:spacing w:val="0"/>
          <w:w w:val="100"/>
          <w:position w:val="0"/>
          <w:sz w:val="15"/>
          <w:szCs w:val="15"/>
          <w:shd w:val="clear" w:color="auto" w:fill="auto"/>
          <w:lang w:val="pt-BR" w:eastAsia="pt-BR" w:bidi="pt-BR"/>
        </w:rPr>
        <w:t>Resolution on Rights of the Child,</w:t>
      </w:r>
    </w:p>
    <w:p>
      <w:pPr>
        <w:pStyle w:val="Style5"/>
        <w:keepNext w:val="0"/>
        <w:keepLines w:val="0"/>
        <w:widowControl w:val="0"/>
        <w:shd w:val="clear" w:color="auto" w:fill="auto"/>
        <w:bidi w:val="0"/>
        <w:spacing w:before="0" w:after="0" w:line="269" w:lineRule="auto"/>
        <w:ind w:left="0" w:right="0" w:firstLine="0"/>
        <w:jc w:val="left"/>
        <w:rPr>
          <w:sz w:val="15"/>
          <w:szCs w:val="15"/>
        </w:rPr>
      </w:pPr>
      <w:r>
        <w:rPr>
          <w:color w:val="000000"/>
          <w:spacing w:val="0"/>
          <w:w w:val="100"/>
          <w:position w:val="0"/>
          <w:sz w:val="15"/>
          <w:szCs w:val="15"/>
          <w:shd w:val="clear" w:color="auto" w:fill="auto"/>
          <w:lang w:val="pt-BR" w:eastAsia="pt-BR" w:bidi="pt-BR"/>
        </w:rPr>
        <w:t xml:space="preserve">20 de Março de 2012, A/HRC/19/L.31, paras. 16(c) e 29-31, disponível em: </w:t>
      </w:r>
      <w:r>
        <w:rPr>
          <w:color w:val="0071BB"/>
          <w:spacing w:val="0"/>
          <w:w w:val="100"/>
          <w:position w:val="0"/>
          <w:sz w:val="15"/>
          <w:szCs w:val="15"/>
          <w:u w:val="single"/>
          <w:shd w:val="clear" w:color="auto" w:fill="auto"/>
          <w:lang w:val="en-US" w:eastAsia="en-US" w:bidi="en-US"/>
        </w:rPr>
        <w:t>http://www.unhcr.org/refworld/docid/502e10f42.html</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pt-BR" w:eastAsia="pt-BR" w:bidi="pt-BR"/>
        </w:rPr>
        <w:t>Conselho de Direitos Humanos das</w:t>
      </w:r>
    </w:p>
    <w:p>
      <w:pPr>
        <w:pStyle w:val="Style5"/>
        <w:keepNext w:val="0"/>
        <w:keepLines w:val="0"/>
        <w:widowControl w:val="0"/>
        <w:shd w:val="clear" w:color="auto" w:fill="auto"/>
        <w:tabs>
          <w:tab w:pos="3005" w:val="left"/>
          <w:tab w:pos="5635" w:val="left"/>
        </w:tabs>
        <w:bidi w:val="0"/>
        <w:spacing w:before="0" w:after="0" w:line="269" w:lineRule="auto"/>
        <w:ind w:left="0" w:right="600" w:firstLine="0"/>
        <w:jc w:val="both"/>
        <w:rPr>
          <w:sz w:val="15"/>
          <w:szCs w:val="15"/>
        </w:rPr>
      </w:pPr>
      <w:r>
        <w:rPr>
          <w:color w:val="000000"/>
          <w:spacing w:val="0"/>
          <w:w w:val="100"/>
          <w:position w:val="0"/>
          <w:sz w:val="15"/>
          <w:szCs w:val="15"/>
          <w:shd w:val="clear" w:color="auto" w:fill="auto"/>
          <w:lang w:val="pt-BR" w:eastAsia="pt-BR" w:bidi="pt-BR"/>
        </w:rPr>
        <w:t xml:space="preserve">Nações Unidas, </w:t>
      </w:r>
      <w:r>
        <w:rPr>
          <w:i/>
          <w:iCs/>
          <w:color w:val="000000"/>
          <w:spacing w:val="0"/>
          <w:w w:val="100"/>
          <w:position w:val="0"/>
          <w:sz w:val="15"/>
          <w:szCs w:val="15"/>
          <w:shd w:val="clear" w:color="auto" w:fill="auto"/>
          <w:lang w:val="pt-BR" w:eastAsia="pt-BR" w:bidi="pt-BR"/>
        </w:rPr>
        <w:t>Resolution on Action on Birth Registration and the Right of Everyone to Recognition Everywhere as a Person Before the Law,</w:t>
      </w:r>
      <w:r>
        <w:rPr>
          <w:color w:val="000000"/>
          <w:spacing w:val="0"/>
          <w:w w:val="100"/>
          <w:position w:val="0"/>
          <w:sz w:val="15"/>
          <w:szCs w:val="15"/>
          <w:shd w:val="clear" w:color="auto" w:fill="auto"/>
          <w:lang w:val="pt-BR" w:eastAsia="pt-BR" w:bidi="pt-BR"/>
        </w:rPr>
        <w:t xml:space="preserve"> 15 de Março de 2012, A/HRC/19/L.24,</w:t>
        <w:tab/>
        <w:t>disponível</w:t>
        <w:tab/>
        <w:t>em:</w:t>
      </w:r>
    </w:p>
    <w:p>
      <w:pPr>
        <w:pStyle w:val="Style5"/>
        <w:keepNext w:val="0"/>
        <w:keepLines w:val="0"/>
        <w:widowControl w:val="0"/>
        <w:shd w:val="clear" w:color="auto" w:fill="auto"/>
        <w:bidi w:val="0"/>
        <w:spacing w:before="0" w:after="280" w:line="269" w:lineRule="auto"/>
        <w:ind w:left="0" w:right="0" w:firstLine="0"/>
        <w:jc w:val="both"/>
        <w:rPr>
          <w:sz w:val="15"/>
          <w:szCs w:val="15"/>
        </w:rPr>
      </w:pPr>
      <w:r>
        <mc:AlternateContent>
          <mc:Choice Requires="wps">
            <w:drawing>
              <wp:anchor distT="0" distB="0" distL="0" distR="0" simplePos="0" relativeHeight="125829494" behindDoc="0" locked="0" layoutInCell="1" allowOverlap="1">
                <wp:simplePos x="0" y="0"/>
                <wp:positionH relativeFrom="page">
                  <wp:posOffset>895985</wp:posOffset>
                </wp:positionH>
                <wp:positionV relativeFrom="paragraph">
                  <wp:posOffset>266700</wp:posOffset>
                </wp:positionV>
                <wp:extent cx="155575" cy="109855"/>
                <wp:wrapSquare wrapText="bothSides"/>
                <wp:docPr id="245" name="Shape 245"/>
                <a:graphic xmlns:a="http://schemas.openxmlformats.org/drawingml/2006/main">
                  <a:graphicData uri="http://schemas.microsoft.com/office/word/2010/wordprocessingShape">
                    <wps:wsp>
                      <wps:cNvSpPr txBox="1"/>
                      <wps:spPr>
                        <a:xfrm>
                          <a:ext cx="155575"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100</w:t>
                            </w:r>
                          </w:p>
                        </w:txbxContent>
                      </wps:txbx>
                      <wps:bodyPr lIns="0" tIns="0" rIns="0" bIns="0">
                        <a:spAutoFit/>
                      </wps:bodyPr>
                    </wps:wsp>
                  </a:graphicData>
                </a:graphic>
              </wp:anchor>
            </w:drawing>
          </mc:Choice>
          <mc:Fallback>
            <w:pict>
              <v:shape id="_x0000_s1271" type="#_x0000_t202" style="position:absolute;margin-left:70.549999999999997pt;margin-top:21.pt;width:12.25pt;height:8.6500000000000004pt;z-index:-125829259;mso-wrap-distance-left:0;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100</w:t>
                      </w:r>
                    </w:p>
                  </w:txbxContent>
                </v:textbox>
                <w10:wrap type="square" anchorx="page"/>
              </v:shape>
            </w:pict>
          </mc:Fallback>
        </mc:AlternateContent>
      </w:r>
      <w:r>
        <w:rPr>
          <w:color w:val="0071BB"/>
          <w:spacing w:val="0"/>
          <w:w w:val="100"/>
          <w:position w:val="0"/>
          <w:sz w:val="15"/>
          <w:szCs w:val="15"/>
          <w:u w:val="single"/>
          <w:shd w:val="clear" w:color="auto" w:fill="auto"/>
          <w:lang w:val="en-US" w:eastAsia="en-US" w:bidi="en-US"/>
        </w:rPr>
        <w:t xml:space="preserve">http://ap.ohchr.org/documents/dpage </w:t>
      </w:r>
      <w:r>
        <w:rPr>
          <w:color w:val="0071BB"/>
          <w:spacing w:val="0"/>
          <w:w w:val="100"/>
          <w:position w:val="0"/>
          <w:sz w:val="15"/>
          <w:szCs w:val="15"/>
          <w:u w:val="single"/>
          <w:shd w:val="clear" w:color="auto" w:fill="auto"/>
          <w:lang w:val="pt-BR" w:eastAsia="pt-BR" w:bidi="pt-BR"/>
        </w:rPr>
        <w:t>e.aspx?si=A/HRC/19/L.24</w:t>
      </w:r>
      <w:r>
        <w:rPr>
          <w:color w:val="000000"/>
          <w:spacing w:val="0"/>
          <w:w w:val="100"/>
          <w:position w:val="0"/>
          <w:sz w:val="15"/>
          <w:szCs w:val="15"/>
          <w:shd w:val="clear" w:color="auto" w:fill="auto"/>
          <w:lang w:val="pt-BR" w:eastAsia="pt-BR" w:bidi="pt-BR"/>
        </w:rPr>
        <w:t>.</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pt-BR" w:eastAsia="pt-BR" w:bidi="pt-BR"/>
        </w:rPr>
        <w:t>Global Roundtable Summary Conclusions, nota 48 acima, para. 10.</w:t>
      </w:r>
    </w:p>
    <w:p>
      <w:pPr>
        <w:pStyle w:val="Style5"/>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 xml:space="preserve">Ver, Jesuit Refugee Service - Europe (JRS-E), </w:t>
      </w:r>
      <w:r>
        <w:rPr>
          <w:i/>
          <w:iCs/>
          <w:color w:val="000000"/>
          <w:spacing w:val="0"/>
          <w:w w:val="100"/>
          <w:position w:val="0"/>
          <w:sz w:val="15"/>
          <w:szCs w:val="15"/>
          <w:shd w:val="clear" w:color="auto" w:fill="auto"/>
          <w:lang w:val="pt-BR" w:eastAsia="pt-BR" w:bidi="pt-BR"/>
        </w:rPr>
        <w:t xml:space="preserve">Becoming Vulnerable in Detention, </w:t>
      </w:r>
      <w:r>
        <w:rPr>
          <w:color w:val="000000"/>
          <w:spacing w:val="0"/>
          <w:w w:val="100"/>
          <w:position w:val="0"/>
          <w:sz w:val="15"/>
          <w:szCs w:val="15"/>
          <w:shd w:val="clear" w:color="auto" w:fill="auto"/>
          <w:lang w:val="pt-BR" w:eastAsia="pt-BR" w:bidi="pt-BR"/>
        </w:rPr>
        <w:t xml:space="preserve">June 2010, disponível em: </w:t>
      </w:r>
      <w:r>
        <w:fldChar w:fldCharType="begin"/>
      </w:r>
      <w:r>
        <w:rPr/>
        <w:instrText> HYPERLINK "http://www.unhcr.org/refworld/docid/4ec269f62.html" </w:instrText>
      </w:r>
      <w:r>
        <w:fldChar w:fldCharType="separate"/>
      </w:r>
      <w:r>
        <w:rPr>
          <w:color w:val="0071BB"/>
          <w:spacing w:val="0"/>
          <w:w w:val="100"/>
          <w:position w:val="0"/>
          <w:sz w:val="15"/>
          <w:szCs w:val="15"/>
          <w:u w:val="single"/>
          <w:shd w:val="clear" w:color="auto" w:fill="auto"/>
          <w:lang w:val="en-US" w:eastAsia="en-US" w:bidi="en-US"/>
        </w:rPr>
        <w:t>http://www.unhcr.org/refworld/docid/4ec269f62.html</w:t>
      </w:r>
      <w:r>
        <w:fldChar w:fldCharType="end"/>
      </w:r>
      <w:r>
        <w:rPr>
          <w:color w:val="000000"/>
          <w:spacing w:val="0"/>
          <w:w w:val="100"/>
          <w:position w:val="0"/>
          <w:sz w:val="15"/>
          <w:szCs w:val="15"/>
          <w:shd w:val="clear" w:color="auto" w:fill="auto"/>
          <w:lang w:val="en-US" w:eastAsia="en-US" w:bidi="en-US"/>
        </w:rPr>
        <w:t>.</w:t>
      </w:r>
      <w:r>
        <w:br w:type="page"/>
      </w:r>
    </w:p>
    <w:p>
      <w:pPr>
        <w:widowControl w:val="0"/>
        <w:spacing w:line="14" w:lineRule="exact"/>
      </w:pPr>
      <w:r>
        <w:drawing>
          <wp:anchor distT="0" distB="245110" distL="114300" distR="114300" simplePos="0" relativeHeight="125829496" behindDoc="0" locked="0" layoutInCell="1" allowOverlap="1">
            <wp:simplePos x="0" y="0"/>
            <wp:positionH relativeFrom="page">
              <wp:posOffset>152400</wp:posOffset>
            </wp:positionH>
            <wp:positionV relativeFrom="paragraph">
              <wp:posOffset>8890</wp:posOffset>
            </wp:positionV>
            <wp:extent cx="5334000" cy="292735"/>
            <wp:wrapTopAndBottom/>
            <wp:docPr id="247" name="Shape 247"/>
            <a:graphic xmlns:a="http://schemas.openxmlformats.org/drawingml/2006/main">
              <a:graphicData uri="http://schemas.openxmlformats.org/drawingml/2006/picture">
                <pic:pic xmlns:pic="http://schemas.openxmlformats.org/drawingml/2006/picture">
                  <pic:nvPicPr>
                    <pic:cNvPr id="248" name="Picture box 248"/>
                    <pic:cNvPicPr/>
                  </pic:nvPicPr>
                  <pic:blipFill>
                    <a:blip r:embed="rId173"/>
                    <a:stretch/>
                  </pic:blipFill>
                  <pic:spPr>
                    <a:xfrm>
                      <a:ext cx="5334000" cy="292735"/>
                    </a:xfrm>
                    <a:prstGeom prst="rect"/>
                  </pic:spPr>
                </pic:pic>
              </a:graphicData>
            </a:graphic>
          </wp:anchor>
        </w:drawing>
      </w:r>
    </w:p>
    <w:p>
      <w:pPr>
        <w:pStyle w:val="Style5"/>
        <w:keepNext w:val="0"/>
        <w:keepLines w:val="0"/>
        <w:widowControl w:val="0"/>
        <w:shd w:val="clear" w:color="auto" w:fill="auto"/>
        <w:bidi w:val="0"/>
        <w:spacing w:before="0" w:after="80" w:line="240" w:lineRule="auto"/>
        <w:ind w:left="560" w:right="160" w:firstLine="0"/>
        <w:jc w:val="both"/>
      </w:pPr>
      <w:r>
        <w:rPr>
          <w:color w:val="000000"/>
          <w:spacing w:val="0"/>
          <w:w w:val="100"/>
          <w:position w:val="0"/>
          <w:shd w:val="clear" w:color="auto" w:fill="auto"/>
          <w:lang w:val="pt-BR" w:eastAsia="pt-BR" w:bidi="pt-BR"/>
        </w:rPr>
        <w:t xml:space="preserve">Para os propósitos destas Diretrizes, uma criança é definida com “um ser humano com idade abaixo de 18 anos”, Artigo 1, Convenção das Nações Unidas sobre os Direitos da Criança (CRC), 1990. Ver também UN </w:t>
      </w:r>
      <w:r>
        <w:rPr>
          <w:i/>
          <w:iCs/>
          <w:color w:val="000000"/>
          <w:spacing w:val="0"/>
          <w:w w:val="100"/>
          <w:position w:val="0"/>
          <w:shd w:val="clear" w:color="auto" w:fill="auto"/>
          <w:lang w:val="pt-BR" w:eastAsia="pt-BR" w:bidi="pt-BR"/>
        </w:rPr>
        <w:t>Rules for the Protection of Juveniles Deprived of their Liberty,</w:t>
      </w:r>
      <w:r>
        <w:rPr>
          <w:color w:val="000000"/>
          <w:spacing w:val="0"/>
          <w:w w:val="100"/>
          <w:position w:val="0"/>
          <w:shd w:val="clear" w:color="auto" w:fill="auto"/>
          <w:lang w:val="pt-BR" w:eastAsia="pt-BR" w:bidi="pt-BR"/>
        </w:rPr>
        <w:t xml:space="preserve"> nota 88 acima.</w:t>
      </w:r>
    </w:p>
    <w:p>
      <w:pPr>
        <w:pStyle w:val="Style65"/>
        <w:keepNext w:val="0"/>
        <w:keepLines w:val="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pt-BR" w:eastAsia="pt-BR" w:bidi="pt-BR"/>
        </w:rPr>
        <w:t>103</w:t>
      </w:r>
    </w:p>
    <w:p>
      <w:pPr>
        <w:pStyle w:val="Style5"/>
        <w:keepNext w:val="0"/>
        <w:keepLines w:val="0"/>
        <w:widowControl w:val="0"/>
        <w:shd w:val="clear" w:color="auto" w:fill="auto"/>
        <w:bidi w:val="0"/>
        <w:spacing w:before="0" w:after="0" w:line="264" w:lineRule="auto"/>
        <w:ind w:left="560" w:right="0" w:firstLine="0"/>
        <w:jc w:val="both"/>
        <w:rPr>
          <w:sz w:val="15"/>
          <w:szCs w:val="15"/>
        </w:rPr>
      </w:pPr>
      <w:r>
        <w:rPr>
          <w:color w:val="000000"/>
          <w:spacing w:val="0"/>
          <w:w w:val="100"/>
          <w:position w:val="0"/>
          <w:sz w:val="15"/>
          <w:szCs w:val="15"/>
          <w:shd w:val="clear" w:color="auto" w:fill="auto"/>
          <w:lang w:val="pt-BR" w:eastAsia="pt-BR" w:bidi="pt-BR"/>
        </w:rPr>
        <w:t xml:space="preserve">ACNUR, </w:t>
      </w:r>
      <w:r>
        <w:rPr>
          <w:i/>
          <w:iCs/>
          <w:color w:val="000000"/>
          <w:spacing w:val="0"/>
          <w:w w:val="100"/>
          <w:position w:val="0"/>
          <w:sz w:val="15"/>
          <w:szCs w:val="15"/>
          <w:shd w:val="clear" w:color="auto" w:fill="auto"/>
          <w:lang w:val="pt-BR" w:eastAsia="pt-BR" w:bidi="pt-BR"/>
        </w:rPr>
        <w:t xml:space="preserve">Best Interests Determination Children - Protection and Care Information Sheet, </w:t>
      </w:r>
      <w:r>
        <w:rPr>
          <w:color w:val="000000"/>
          <w:spacing w:val="0"/>
          <w:w w:val="100"/>
          <w:position w:val="0"/>
          <w:sz w:val="15"/>
          <w:szCs w:val="15"/>
          <w:shd w:val="clear" w:color="auto" w:fill="auto"/>
          <w:lang w:val="pt-BR" w:eastAsia="pt-BR" w:bidi="pt-BR"/>
        </w:rPr>
        <w:t xml:space="preserve">Junho de 2008, disponível em: </w:t>
      </w:r>
      <w:r>
        <w:fldChar w:fldCharType="begin"/>
      </w:r>
      <w:r>
        <w:rPr/>
        <w:instrText> HYPERLINK "http://www.unhcr.org/refworld/docid/49103ece2.html.ACNUR,_Guidelines_on_Determining_the_Best_Interests_of_the_Child,_Maio_de_2008,_para.20,_dispon%c3%advel_em:_http://www.unhcr.org/re1world/docid/48480c342.html._ACNUR" </w:instrText>
      </w:r>
      <w:r>
        <w:fldChar w:fldCharType="separate"/>
      </w:r>
      <w:r>
        <w:rPr>
          <w:color w:val="0071BB"/>
          <w:spacing w:val="0"/>
          <w:w w:val="100"/>
          <w:position w:val="0"/>
          <w:sz w:val="15"/>
          <w:szCs w:val="15"/>
          <w:u w:val="single"/>
          <w:shd w:val="clear" w:color="auto" w:fill="auto"/>
          <w:lang w:val="en-US" w:eastAsia="en-US" w:bidi="en-US"/>
        </w:rPr>
        <w:t>http://www.unhcr.org/refworld/docid/49103ece2.html</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pt-BR" w:eastAsia="pt-BR" w:bidi="pt-BR"/>
        </w:rPr>
        <w:t xml:space="preserve">ACNUR, </w:t>
      </w:r>
      <w:r>
        <w:rPr>
          <w:i/>
          <w:iCs/>
          <w:color w:val="000000"/>
          <w:spacing w:val="0"/>
          <w:w w:val="100"/>
          <w:position w:val="0"/>
          <w:sz w:val="15"/>
          <w:szCs w:val="15"/>
          <w:shd w:val="clear" w:color="auto" w:fill="auto"/>
          <w:lang w:val="pt-BR" w:eastAsia="pt-BR" w:bidi="pt-BR"/>
        </w:rPr>
        <w:t>Guidelines on Determining the Best Interests of the Child,</w:t>
      </w:r>
      <w:r>
        <w:rPr>
          <w:color w:val="000000"/>
          <w:spacing w:val="0"/>
          <w:w w:val="100"/>
          <w:position w:val="0"/>
          <w:sz w:val="15"/>
          <w:szCs w:val="15"/>
          <w:shd w:val="clear" w:color="auto" w:fill="auto"/>
          <w:lang w:val="pt-BR" w:eastAsia="pt-BR" w:bidi="pt-BR"/>
        </w:rPr>
        <w:t xml:space="preserve"> Maio de 2008, para. 20, disponível em: </w:t>
      </w:r>
      <w:r>
        <w:rPr>
          <w:color w:val="0071BB"/>
          <w:spacing w:val="0"/>
          <w:w w:val="100"/>
          <w:position w:val="0"/>
          <w:sz w:val="15"/>
          <w:szCs w:val="15"/>
          <w:u w:val="single"/>
          <w:shd w:val="clear" w:color="auto" w:fill="auto"/>
          <w:lang w:val="en-US" w:eastAsia="en-US" w:bidi="en-US"/>
        </w:rPr>
        <w:t>http://www.unhcr.org/re1world/docid/48480c342.html</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pt-BR" w:eastAsia="pt-BR" w:bidi="pt-BR"/>
        </w:rPr>
        <w:t>ACNUR</w:t>
      </w:r>
      <w:r>
        <w:fldChar w:fldCharType="end"/>
      </w:r>
      <w:r>
        <w:rPr>
          <w:color w:val="000000"/>
          <w:spacing w:val="0"/>
          <w:w w:val="100"/>
          <w:position w:val="0"/>
          <w:sz w:val="15"/>
          <w:szCs w:val="15"/>
          <w:shd w:val="clear" w:color="auto" w:fill="auto"/>
          <w:lang w:val="pt-BR" w:eastAsia="pt-BR" w:bidi="pt-BR"/>
        </w:rPr>
        <w:t>,</w:t>
      </w:r>
    </w:p>
    <w:p>
      <w:pPr>
        <w:pStyle w:val="Style5"/>
        <w:keepNext w:val="0"/>
        <w:keepLines w:val="0"/>
        <w:widowControl w:val="0"/>
        <w:shd w:val="clear" w:color="auto" w:fill="auto"/>
        <w:bidi w:val="0"/>
        <w:spacing w:before="0" w:after="0" w:line="240" w:lineRule="auto"/>
        <w:ind w:left="560" w:right="0" w:firstLine="0"/>
        <w:jc w:val="both"/>
      </w:pPr>
      <w:r>
        <w:rPr>
          <w:i/>
          <w:iCs/>
          <w:color w:val="000000"/>
          <w:spacing w:val="0"/>
          <w:w w:val="100"/>
          <w:position w:val="0"/>
          <w:shd w:val="clear" w:color="auto" w:fill="auto"/>
          <w:lang w:val="pt-BR" w:eastAsia="pt-BR" w:bidi="pt-BR"/>
        </w:rPr>
        <w:t>Field Handbook for the Implementation of UNHCR BID Guidelines,</w:t>
      </w:r>
      <w:r>
        <w:rPr>
          <w:color w:val="000000"/>
          <w:spacing w:val="0"/>
          <w:w w:val="100"/>
          <w:position w:val="0"/>
          <w:shd w:val="clear" w:color="auto" w:fill="auto"/>
          <w:lang w:val="pt-BR" w:eastAsia="pt-BR" w:bidi="pt-BR"/>
        </w:rPr>
        <w:t xml:space="preserve"> Novembro</w:t>
      </w:r>
    </w:p>
    <w:p>
      <w:pPr>
        <w:pStyle w:val="Style5"/>
        <w:keepNext w:val="0"/>
        <w:keepLines w:val="0"/>
        <w:widowControl w:val="0"/>
        <w:shd w:val="clear" w:color="auto" w:fill="auto"/>
        <w:tabs>
          <w:tab w:pos="2113" w:val="left"/>
          <w:tab w:pos="2619" w:val="left"/>
        </w:tabs>
        <w:bidi w:val="0"/>
        <w:spacing w:before="0" w:after="0" w:line="240" w:lineRule="auto"/>
        <w:ind w:left="560" w:right="0" w:firstLine="0"/>
        <w:jc w:val="both"/>
      </w:pPr>
      <w:r>
        <w:rPr>
          <w:color w:val="000000"/>
          <w:spacing w:val="0"/>
          <w:w w:val="100"/>
          <w:position w:val="0"/>
          <w:shd w:val="clear" w:color="auto" w:fill="auto"/>
          <w:lang w:val="pt-BR" w:eastAsia="pt-BR" w:bidi="pt-BR"/>
        </w:rPr>
        <w:t>2011, disponível</w:t>
        <w:tab/>
        <w:t>em:</w:t>
        <w:tab/>
      </w:r>
      <w:r>
        <w:fldChar w:fldCharType="begin"/>
      </w:r>
      <w:r>
        <w:rPr/>
        <w:instrText> HYPERLINK "http://www.unhcr.org/reiworld/docid/4e4a57d02.html" </w:instrText>
      </w:r>
      <w:r>
        <w:fldChar w:fldCharType="separate"/>
      </w:r>
      <w:r>
        <w:rPr>
          <w:color w:val="0071BB"/>
          <w:spacing w:val="0"/>
          <w:w w:val="100"/>
          <w:position w:val="0"/>
          <w:u w:val="single"/>
          <w:shd w:val="clear" w:color="auto" w:fill="auto"/>
          <w:lang w:val="en-US" w:eastAsia="en-US" w:bidi="en-US"/>
        </w:rPr>
        <w:t>http://www.unhcr.org/reiworld/docid/4e4a57d02.html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40" w:lineRule="auto"/>
        <w:ind w:left="560" w:right="0" w:firstLine="0"/>
        <w:jc w:val="both"/>
      </w:pPr>
      <w:r>
        <w:rPr>
          <w:color w:val="000000"/>
          <w:spacing w:val="0"/>
          <w:w w:val="100"/>
          <w:position w:val="0"/>
          <w:shd w:val="clear" w:color="auto" w:fill="auto"/>
          <w:lang w:val="pt-BR" w:eastAsia="pt-BR" w:bidi="pt-BR"/>
        </w:rPr>
        <w:t>ACNUR, Diretrizes Sobre Proteção Internacional No.8: Solicitações de Refúgio</w:t>
      </w:r>
    </w:p>
    <w:p>
      <w:pPr>
        <w:pStyle w:val="Style5"/>
        <w:keepNext w:val="0"/>
        <w:keepLines w:val="0"/>
        <w:widowControl w:val="0"/>
        <w:shd w:val="clear" w:color="auto" w:fill="auto"/>
        <w:bidi w:val="0"/>
        <w:spacing w:before="0" w:after="80" w:line="240" w:lineRule="auto"/>
        <w:ind w:left="560" w:right="0" w:firstLine="0"/>
        <w:jc w:val="both"/>
      </w:pPr>
      <w:r>
        <w:rPr>
          <w:color w:val="000000"/>
          <w:spacing w:val="0"/>
          <w:w w:val="100"/>
          <w:position w:val="0"/>
          <w:shd w:val="clear" w:color="auto" w:fill="auto"/>
          <w:lang w:val="pt-BR" w:eastAsia="pt-BR" w:bidi="pt-BR"/>
        </w:rPr>
        <w:t>apresentadas por Crianças, nos termos dos Artigos 1(A)2 e 1(F) da Convenção de 1951 e/ou Protocolo de 1967 relativos ao Estatuto dos Refugiados</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22 de Dezembro de 2009, HCR/GIP/09/08 (Diretrizes do ACNUR Sobre Proteção Internacional de crianças solicitantes de refúgio) para. 5, disponível em: </w:t>
      </w:r>
      <w:r>
        <w:fldChar w:fldCharType="begin"/>
      </w:r>
      <w:r>
        <w:rPr/>
        <w:instrText> HYPERLINK "http://www.unhcr.org/refworld/docid/4b2f4f6d2.html._CRC_General_Comment_No.6:_Treatment_of_Unaccompanied_and_Separated_Children_Outside_their_Country_ofOrigin,_1_de_Setembro_de_2005,_CRC/GC/2005/6_dispon%c3%advel_em:http://www.unhcr.org/refworld/docid/42dd174b4.html" </w:instrText>
      </w:r>
      <w:r>
        <w:fldChar w:fldCharType="separate"/>
      </w:r>
      <w:r>
        <w:rPr>
          <w:color w:val="0071BB"/>
          <w:spacing w:val="0"/>
          <w:w w:val="100"/>
          <w:position w:val="0"/>
          <w:u w:val="single"/>
          <w:shd w:val="clear" w:color="auto" w:fill="auto"/>
          <w:lang w:val="en-US" w:eastAsia="en-US" w:bidi="en-US"/>
        </w:rPr>
        <w:t>http://www.unhcr.org/refworld/docid/4b2f4f6d2.html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CRC General Comment No. 6: </w:t>
      </w:r>
      <w:r>
        <w:rPr>
          <w:i/>
          <w:iCs/>
          <w:color w:val="000000"/>
          <w:spacing w:val="0"/>
          <w:w w:val="100"/>
          <w:position w:val="0"/>
          <w:shd w:val="clear" w:color="auto" w:fill="auto"/>
          <w:lang w:val="pt-BR" w:eastAsia="pt-BR" w:bidi="pt-BR"/>
        </w:rPr>
        <w:t>Treatment of Unaccompanied and Separated Children Outside their Country of Origin,</w:t>
      </w:r>
      <w:r>
        <w:rPr>
          <w:color w:val="000000"/>
          <w:spacing w:val="0"/>
          <w:w w:val="100"/>
          <w:position w:val="0"/>
          <w:shd w:val="clear" w:color="auto" w:fill="auto"/>
          <w:lang w:val="pt-BR" w:eastAsia="pt-BR" w:bidi="pt-BR"/>
        </w:rPr>
        <w:t xml:space="preserve"> 1 de Setembro de 2005, CRC/GC/2005/6 disponível em: </w:t>
      </w:r>
      <w:r>
        <w:rPr>
          <w:color w:val="0071BB"/>
          <w:spacing w:val="0"/>
          <w:w w:val="100"/>
          <w:position w:val="0"/>
          <w:u w:val="single"/>
          <w:shd w:val="clear" w:color="auto" w:fill="auto"/>
          <w:lang w:val="en-US" w:eastAsia="en-US" w:bidi="en-US"/>
        </w:rPr>
        <w:t>http://www.unhcr.org/refworld/docid/42dd174b4.html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33" w:lineRule="auto"/>
        <w:ind w:left="300" w:right="0" w:firstLine="0"/>
        <w:jc w:val="left"/>
      </w:pPr>
      <w:r>
        <w:rPr>
          <w:color w:val="000000"/>
          <w:spacing w:val="0"/>
          <w:w w:val="100"/>
          <w:position w:val="0"/>
          <w:sz w:val="17"/>
          <w:szCs w:val="17"/>
          <w:shd w:val="clear" w:color="auto" w:fill="auto"/>
          <w:vertAlign w:val="superscript"/>
          <w:lang w:val="pt-BR" w:eastAsia="pt-BR" w:bidi="pt-BR"/>
        </w:rPr>
        <w:t>104</w:t>
      </w:r>
      <w:r>
        <w:rPr>
          <w:color w:val="000000"/>
          <w:spacing w:val="0"/>
          <w:w w:val="100"/>
          <w:position w:val="0"/>
          <w:sz w:val="17"/>
          <w:szCs w:val="17"/>
          <w:shd w:val="clear" w:color="auto" w:fill="auto"/>
          <w:lang w:val="pt-BR" w:eastAsia="pt-BR" w:bidi="pt-BR"/>
        </w:rPr>
        <w:t xml:space="preserve"> </w:t>
      </w:r>
      <w:r>
        <w:rPr>
          <w:i/>
          <w:iCs/>
          <w:color w:val="000000"/>
          <w:spacing w:val="0"/>
          <w:w w:val="100"/>
          <w:position w:val="0"/>
          <w:shd w:val="clear" w:color="auto" w:fill="auto"/>
          <w:lang w:val="pt-BR" w:eastAsia="pt-BR" w:bidi="pt-BR"/>
        </w:rPr>
        <w:t>Muskhadzhiyeva and others v. Belgium,</w:t>
      </w:r>
      <w:r>
        <w:rPr>
          <w:color w:val="000000"/>
          <w:spacing w:val="0"/>
          <w:w w:val="100"/>
          <w:position w:val="0"/>
          <w:shd w:val="clear" w:color="auto" w:fill="auto"/>
          <w:lang w:val="pt-BR" w:eastAsia="pt-BR" w:bidi="pt-BR"/>
        </w:rPr>
        <w:t xml:space="preserve"> nota 91 acima.</w:t>
      </w:r>
    </w:p>
    <w:p>
      <w:pPr>
        <w:pStyle w:val="Style5"/>
        <w:keepNext w:val="0"/>
        <w:keepLines w:val="0"/>
        <w:widowControl w:val="0"/>
        <w:shd w:val="clear" w:color="auto" w:fill="auto"/>
        <w:tabs>
          <w:tab w:pos="2113" w:val="left"/>
          <w:tab w:pos="3512" w:val="left"/>
          <w:tab w:pos="4606" w:val="left"/>
        </w:tabs>
        <w:bidi w:val="0"/>
        <w:spacing w:before="0" w:after="0" w:line="240" w:lineRule="auto"/>
        <w:ind w:left="560" w:right="220" w:firstLine="0"/>
        <w:jc w:val="both"/>
      </w:pPr>
      <w:r>
        <w:rPr>
          <w:color w:val="000000"/>
          <w:spacing w:val="0"/>
          <w:w w:val="100"/>
          <w:position w:val="0"/>
          <w:shd w:val="clear" w:color="auto" w:fill="auto"/>
          <w:lang w:val="pt-BR" w:eastAsia="pt-BR" w:bidi="pt-BR"/>
        </w:rPr>
        <w:t xml:space="preserve">Conclusão No. 107 (LVIII) do Comitê Executivo - 2007, on </w:t>
      </w:r>
      <w:r>
        <w:rPr>
          <w:i/>
          <w:iCs/>
          <w:color w:val="000000"/>
          <w:spacing w:val="0"/>
          <w:w w:val="100"/>
          <w:position w:val="0"/>
          <w:shd w:val="clear" w:color="auto" w:fill="auto"/>
          <w:lang w:val="pt-BR" w:eastAsia="pt-BR" w:bidi="pt-BR"/>
        </w:rPr>
        <w:t xml:space="preserve">Children at Risk, </w:t>
      </w:r>
      <w:r>
        <w:rPr>
          <w:color w:val="000000"/>
          <w:spacing w:val="0"/>
          <w:w w:val="100"/>
          <w:position w:val="0"/>
          <w:shd w:val="clear" w:color="auto" w:fill="auto"/>
          <w:lang w:val="pt-BR" w:eastAsia="pt-BR" w:bidi="pt-BR"/>
        </w:rPr>
        <w:t xml:space="preserve">para. G (i), disponível em: </w:t>
      </w:r>
      <w:r>
        <w:fldChar w:fldCharType="begin"/>
      </w:r>
      <w:r>
        <w:rPr/>
        <w:instrText> HYPERLINK "http://www.unhcr.org/refworld/docid/471897232.html.Diretrizes_do_ACNUR_Sobre_Prote%c3%a7%c3%a3o_Internacional_de_crian%c3%a7as_solicitantes_deref%c3%bagio,_nota_103_acima._Ver,_tamb%c3%a9m,_International_Detention_Coalition,Captured_Childhood:_Introducing_a_New_Model_to_Ensure_the_Rights_and_Libertyof_Refugee,_Asylum-Seeking_and_Irregular_Migrant_Children_Affected_byImmigration	Detention,	2012,	http://idcoalition.org/wp-" </w:instrText>
      </w:r>
      <w:r>
        <w:fldChar w:fldCharType="separate"/>
      </w:r>
      <w:r>
        <w:rPr>
          <w:color w:val="0071BB"/>
          <w:spacing w:val="0"/>
          <w:w w:val="100"/>
          <w:position w:val="0"/>
          <w:u w:val="single"/>
          <w:shd w:val="clear" w:color="auto" w:fill="auto"/>
          <w:lang w:val="en-US" w:eastAsia="en-US" w:bidi="en-US"/>
        </w:rPr>
        <w:t>http://www.unhcr.org/refworld/docid/471897232.html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Diretrizes do ACNUR Sobre Proteção Internacional de crianças solicitantes de refúgio, nota 103 acima. Ver, também, International Detention Coalition, </w:t>
      </w:r>
      <w:r>
        <w:rPr>
          <w:i/>
          <w:iCs/>
          <w:color w:val="000000"/>
          <w:spacing w:val="0"/>
          <w:w w:val="100"/>
          <w:position w:val="0"/>
          <w:shd w:val="clear" w:color="auto" w:fill="auto"/>
          <w:lang w:val="pt-BR" w:eastAsia="pt-BR" w:bidi="pt-BR"/>
        </w:rPr>
        <w:t>Captured Childhood: Introducing a New Model to Ensure the Rights and Liberty of Refugee, Asylum-Seeking and Irregular Migrant Children Affected by Immigration</w:t>
        <w:tab/>
        <w:t>Detention,</w:t>
      </w:r>
      <w:r>
        <w:rPr>
          <w:color w:val="000000"/>
          <w:spacing w:val="0"/>
          <w:w w:val="100"/>
          <w:position w:val="0"/>
          <w:shd w:val="clear" w:color="auto" w:fill="auto"/>
          <w:lang w:val="pt-BR" w:eastAsia="pt-BR" w:bidi="pt-BR"/>
        </w:rPr>
        <w:tab/>
        <w:t>2012,</w:t>
        <w:tab/>
      </w:r>
      <w:r>
        <w:rPr>
          <w:color w:val="0071BB"/>
          <w:spacing w:val="0"/>
          <w:w w:val="100"/>
          <w:position w:val="0"/>
          <w:u w:val="single"/>
          <w:shd w:val="clear" w:color="auto" w:fill="auto"/>
          <w:lang w:val="en-US" w:eastAsia="en-US" w:bidi="en-US"/>
        </w:rPr>
        <w:t>http://idcoalition.org/wp-</w:t>
      </w:r>
      <w:r>
        <w:fldChar w:fldCharType="end"/>
      </w:r>
    </w:p>
    <w:p>
      <w:pPr>
        <w:pStyle w:val="Style5"/>
        <w:keepNext w:val="0"/>
        <w:keepLines w:val="0"/>
        <w:widowControl w:val="0"/>
        <w:shd w:val="clear" w:color="auto" w:fill="auto"/>
        <w:bidi w:val="0"/>
        <w:spacing w:before="0" w:after="120" w:line="240" w:lineRule="auto"/>
        <w:ind w:left="560" w:right="220" w:firstLine="0"/>
        <w:jc w:val="both"/>
      </w:pPr>
      <w:r>
        <w:rPr>
          <w:color w:val="0071BB"/>
          <w:spacing w:val="0"/>
          <w:w w:val="100"/>
          <w:position w:val="0"/>
          <w:u w:val="single"/>
          <w:shd w:val="clear" w:color="auto" w:fill="auto"/>
          <w:lang w:val="pt-BR" w:eastAsia="pt-BR" w:bidi="pt-BR"/>
        </w:rPr>
        <w:t>content/uploads/2012/03/Captured-Childhood-FINAL-June-2012.pdf</w:t>
      </w:r>
      <w:r>
        <w:rPr>
          <w:color w:val="000000"/>
          <w:spacing w:val="0"/>
          <w:w w:val="100"/>
          <w:position w:val="0"/>
          <w:shd w:val="clear" w:color="auto" w:fill="auto"/>
          <w:lang w:val="pt-BR" w:eastAsia="pt-BR" w:bidi="pt-BR"/>
        </w:rPr>
        <w:t xml:space="preserve">; IDC, </w:t>
      </w:r>
      <w:r>
        <w:rPr>
          <w:i/>
          <w:iCs/>
          <w:color w:val="000000"/>
          <w:spacing w:val="0"/>
          <w:w w:val="100"/>
          <w:position w:val="0"/>
          <w:shd w:val="clear" w:color="auto" w:fill="auto"/>
          <w:lang w:val="pt-BR" w:eastAsia="pt-BR" w:bidi="pt-BR"/>
        </w:rPr>
        <w:t>Child Sensitive Community Assessment and Placement Model</w:t>
      </w:r>
      <w:r>
        <w:rPr>
          <w:color w:val="000000"/>
          <w:spacing w:val="0"/>
          <w:w w:val="100"/>
          <w:position w:val="0"/>
          <w:shd w:val="clear" w:color="auto" w:fill="auto"/>
          <w:lang w:val="pt-BR" w:eastAsia="pt-BR" w:bidi="pt-BR"/>
        </w:rPr>
        <w:t xml:space="preserve">, disponível em: </w:t>
      </w:r>
      <w:r>
        <w:fldChar w:fldCharType="begin"/>
      </w:r>
      <w:r>
        <w:rPr/>
        <w:instrText> HYPERLINK "http://idcoalition.org/ccap-5step-model/" </w:instrText>
      </w:r>
      <w:r>
        <w:fldChar w:fldCharType="separate"/>
      </w:r>
      <w:r>
        <w:rPr>
          <w:color w:val="0071BB"/>
          <w:spacing w:val="0"/>
          <w:w w:val="100"/>
          <w:position w:val="0"/>
          <w:u w:val="single"/>
          <w:shd w:val="clear" w:color="auto" w:fill="auto"/>
          <w:lang w:val="en-US" w:eastAsia="en-US" w:bidi="en-US"/>
        </w:rPr>
        <w:t>http://idcoalition.org/ccap-5step-model/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80" w:line="233" w:lineRule="auto"/>
        <w:ind w:left="560" w:right="0" w:firstLine="0"/>
        <w:jc w:val="left"/>
      </w:pPr>
      <w:r>
        <w:rPr>
          <w:i/>
          <w:iCs/>
          <w:color w:val="000000"/>
          <w:spacing w:val="0"/>
          <w:w w:val="100"/>
          <w:position w:val="0"/>
          <w:shd w:val="clear" w:color="auto" w:fill="auto"/>
          <w:lang w:val="pt-BR" w:eastAsia="pt-BR" w:bidi="pt-BR"/>
        </w:rPr>
        <w:t>Popov v. France,</w:t>
      </w:r>
      <w:r>
        <w:rPr>
          <w:color w:val="000000"/>
          <w:spacing w:val="0"/>
          <w:w w:val="100"/>
          <w:position w:val="0"/>
          <w:shd w:val="clear" w:color="auto" w:fill="auto"/>
          <w:lang w:val="pt-BR" w:eastAsia="pt-BR" w:bidi="pt-BR"/>
        </w:rPr>
        <w:t xml:space="preserve"> (2012), ECtHR, App. No. 39472/07 and 39474/07, disponível em: </w:t>
      </w:r>
      <w:r>
        <w:fldChar w:fldCharType="begin"/>
      </w:r>
      <w:r>
        <w:rPr/>
        <w:instrText> HYPERLINK "http://www.unhcr.org/refworld/docid/4f1990b22.html" </w:instrText>
      </w:r>
      <w:r>
        <w:fldChar w:fldCharType="separate"/>
      </w:r>
      <w:r>
        <w:rPr>
          <w:color w:val="0071BB"/>
          <w:spacing w:val="0"/>
          <w:w w:val="100"/>
          <w:position w:val="0"/>
          <w:u w:val="single"/>
          <w:shd w:val="clear" w:color="auto" w:fill="auto"/>
          <w:lang w:val="en-US" w:eastAsia="en-US" w:bidi="en-US"/>
        </w:rPr>
        <w:t>http://www.unhcr.org/refworld/docid/4f1990b22.html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40" w:line="240" w:lineRule="auto"/>
        <w:ind w:left="300" w:right="0" w:firstLine="0"/>
        <w:jc w:val="left"/>
      </w:pPr>
      <w:r>
        <w:rPr>
          <w:color w:val="000000"/>
          <w:spacing w:val="0"/>
          <w:w w:val="100"/>
          <w:position w:val="0"/>
          <w:sz w:val="17"/>
          <w:szCs w:val="17"/>
          <w:shd w:val="clear" w:color="auto" w:fill="auto"/>
          <w:vertAlign w:val="superscript"/>
          <w:lang w:val="pt-BR" w:eastAsia="pt-BR" w:bidi="pt-BR"/>
        </w:rPr>
        <w:t>107</w:t>
      </w:r>
      <w:r>
        <w:rPr>
          <w:color w:val="000000"/>
          <w:spacing w:val="0"/>
          <w:w w:val="100"/>
          <w:position w:val="0"/>
          <w:sz w:val="17"/>
          <w:szCs w:val="17"/>
          <w:shd w:val="clear" w:color="auto" w:fill="auto"/>
          <w:lang w:val="pt-BR" w:eastAsia="pt-BR" w:bidi="pt-BR"/>
        </w:rPr>
        <w:t xml:space="preserve"> </w:t>
      </w:r>
      <w:r>
        <w:rPr>
          <w:color w:val="0071BB"/>
          <w:spacing w:val="0"/>
          <w:w w:val="100"/>
          <w:position w:val="0"/>
          <w:u w:val="single"/>
          <w:shd w:val="clear" w:color="auto" w:fill="auto"/>
          <w:lang w:val="pt-BR" w:eastAsia="pt-BR" w:bidi="pt-BR"/>
        </w:rPr>
        <w:t>Ibid</w:t>
      </w:r>
    </w:p>
    <w:p>
      <w:pPr>
        <w:pStyle w:val="Style5"/>
        <w:keepNext w:val="0"/>
        <w:keepLines w:val="0"/>
        <w:widowControl w:val="0"/>
        <w:shd w:val="clear" w:color="auto" w:fill="auto"/>
        <w:bidi w:val="0"/>
        <w:spacing w:before="0" w:after="0" w:line="240" w:lineRule="auto"/>
        <w:ind w:left="560" w:right="0" w:firstLine="0"/>
        <w:jc w:val="both"/>
      </w:pPr>
      <w:r>
        <w:rPr>
          <w:color w:val="000000"/>
          <w:spacing w:val="0"/>
          <w:w w:val="100"/>
          <w:position w:val="0"/>
          <w:shd w:val="clear" w:color="auto" w:fill="auto"/>
          <w:lang w:val="pt-BR" w:eastAsia="pt-BR" w:bidi="pt-BR"/>
        </w:rPr>
        <w:t xml:space="preserve">Sobre condições de recepção de crianças, ver ACNUR, </w:t>
      </w:r>
      <w:r>
        <w:rPr>
          <w:i/>
          <w:iCs/>
          <w:color w:val="000000"/>
          <w:spacing w:val="0"/>
          <w:w w:val="100"/>
          <w:position w:val="0"/>
          <w:shd w:val="clear" w:color="auto" w:fill="auto"/>
          <w:lang w:val="pt-BR" w:eastAsia="pt-BR" w:bidi="pt-BR"/>
        </w:rPr>
        <w:t>Refugee Children: Guidelines on Protection and Care,</w:t>
      </w:r>
      <w:r>
        <w:rPr>
          <w:color w:val="000000"/>
          <w:spacing w:val="0"/>
          <w:w w:val="100"/>
          <w:position w:val="0"/>
          <w:shd w:val="clear" w:color="auto" w:fill="auto"/>
          <w:lang w:val="pt-BR" w:eastAsia="pt-BR" w:bidi="pt-BR"/>
        </w:rPr>
        <w:t xml:space="preserve"> 1994, para. 92, disponível em: </w:t>
      </w:r>
      <w:r>
        <w:fldChar w:fldCharType="begin"/>
      </w:r>
      <w:r>
        <w:rPr/>
        <w:instrText> HYPERLINK "http://www.unhcr.org/refworld/docid/3ae6b3470.html._WGAD_Report_to_theThirteenth_Session_of_the_Human_Rights_Council,_nota_59_acima,_para._60" </w:instrText>
      </w:r>
      <w:r>
        <w:fldChar w:fldCharType="separate"/>
      </w:r>
      <w:r>
        <w:rPr>
          <w:color w:val="0071BB"/>
          <w:spacing w:val="0"/>
          <w:w w:val="100"/>
          <w:position w:val="0"/>
          <w:u w:val="single"/>
          <w:shd w:val="clear" w:color="auto" w:fill="auto"/>
          <w:lang w:val="en-US" w:eastAsia="en-US" w:bidi="en-US"/>
        </w:rPr>
        <w:t>http://www.unhcr.org/refworld/docid/3ae6b3470.html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WGAD </w:t>
      </w:r>
      <w:r>
        <w:rPr>
          <w:i/>
          <w:iCs/>
          <w:color w:val="000000"/>
          <w:spacing w:val="0"/>
          <w:w w:val="100"/>
          <w:position w:val="0"/>
          <w:shd w:val="clear" w:color="auto" w:fill="auto"/>
          <w:lang w:val="pt-BR" w:eastAsia="pt-BR" w:bidi="pt-BR"/>
        </w:rPr>
        <w:t>Report to the Thirteenth Session of the Human Rights Council,</w:t>
      </w:r>
      <w:r>
        <w:rPr>
          <w:color w:val="000000"/>
          <w:spacing w:val="0"/>
          <w:w w:val="100"/>
          <w:position w:val="0"/>
          <w:shd w:val="clear" w:color="auto" w:fill="auto"/>
          <w:lang w:val="pt-BR" w:eastAsia="pt-BR" w:bidi="pt-BR"/>
        </w:rPr>
        <w:t xml:space="preserve"> nota 59 acima, para. 60</w:t>
      </w:r>
      <w:r>
        <w:fldChar w:fldCharType="end"/>
      </w:r>
      <w:r>
        <w:rPr>
          <w:color w:val="000000"/>
          <w:spacing w:val="0"/>
          <w:w w:val="100"/>
          <w:position w:val="0"/>
          <w:shd w:val="clear" w:color="auto" w:fill="auto"/>
          <w:lang w:val="pt-BR" w:eastAsia="pt-BR" w:bidi="pt-BR"/>
        </w:rPr>
        <w:t>:</w:t>
      </w:r>
    </w:p>
    <w:p>
      <w:pPr>
        <w:pStyle w:val="Style5"/>
        <w:keepNext w:val="0"/>
        <w:keepLines w:val="0"/>
        <w:widowControl w:val="0"/>
        <w:shd w:val="clear" w:color="auto" w:fill="auto"/>
        <w:bidi w:val="0"/>
        <w:spacing w:before="0" w:after="80" w:line="240" w:lineRule="auto"/>
        <w:ind w:left="560" w:right="0" w:firstLine="0"/>
        <w:jc w:val="both"/>
      </w:pPr>
      <w:r>
        <w:rPr>
          <w:i/>
          <w:iCs/>
          <w:color w:val="000000"/>
          <w:spacing w:val="0"/>
          <w:w w:val="100"/>
          <w:position w:val="0"/>
          <w:shd w:val="clear" w:color="auto" w:fill="auto"/>
          <w:lang w:val="pt-BR" w:eastAsia="pt-BR" w:bidi="pt-BR"/>
        </w:rPr>
        <w:t>“Dada a disponibilidade das alternativas à detenção, é difícil conceber uma situação em que a detenção de menores desacompanhados cumpra com as determinações do Artigo 37(b), cláusula 2, do [CRC], de acordo com a qual a detenção só pode ser usada como último recurso” Mitunga v. Belgium,</w:t>
      </w:r>
      <w:r>
        <w:rPr>
          <w:color w:val="000000"/>
          <w:spacing w:val="0"/>
          <w:w w:val="100"/>
          <w:position w:val="0"/>
          <w:shd w:val="clear" w:color="auto" w:fill="auto"/>
          <w:lang w:val="pt-BR" w:eastAsia="pt-BR" w:bidi="pt-BR"/>
        </w:rPr>
        <w:t xml:space="preserve"> (2006), ECtHR, App. No.13178/03, para. 103, disponível em: </w:t>
      </w:r>
      <w:r>
        <w:fldChar w:fldCharType="begin"/>
      </w:r>
      <w:r>
        <w:rPr/>
        <w:instrText> HYPERLINK "http://www.unhcr.org/refworld/docid/45d5cef72.html" </w:instrText>
      </w:r>
      <w:r>
        <w:fldChar w:fldCharType="separate"/>
      </w:r>
      <w:r>
        <w:rPr>
          <w:color w:val="0071BB"/>
          <w:spacing w:val="0"/>
          <w:w w:val="100"/>
          <w:position w:val="0"/>
          <w:u w:val="single"/>
          <w:shd w:val="clear" w:color="auto" w:fill="auto"/>
          <w:lang w:val="en-US" w:eastAsia="en-US" w:bidi="en-US"/>
        </w:rPr>
        <w:t>http://www.unhcr.org/refworld/docid/45d5cef72.html</w:t>
      </w:r>
      <w:r>
        <w:fldChar w:fldCharType="end"/>
      </w:r>
      <w:r>
        <w:rPr>
          <w:color w:val="000000"/>
          <w:spacing w:val="0"/>
          <w:w w:val="100"/>
          <w:position w:val="0"/>
          <w:shd w:val="clear" w:color="auto" w:fill="auto"/>
          <w:lang w:val="en-US" w:eastAsia="en-US" w:bidi="en-US"/>
        </w:rPr>
        <w:t>.</w:t>
      </w:r>
    </w:p>
    <w:p>
      <w:pPr>
        <w:widowControl w:val="0"/>
        <w:spacing w:after="542" w:line="14" w:lineRule="exact"/>
      </w:pPr>
      <w:r>
        <w:drawing>
          <wp:anchor distT="0" distB="0" distL="114300" distR="114300" simplePos="0" relativeHeight="62914757" behindDoc="1" locked="0" layoutInCell="1" allowOverlap="1">
            <wp:simplePos x="0" y="0"/>
            <wp:positionH relativeFrom="page">
              <wp:posOffset>615950</wp:posOffset>
            </wp:positionH>
            <wp:positionV relativeFrom="paragraph">
              <wp:posOffset>228600</wp:posOffset>
            </wp:positionV>
            <wp:extent cx="4870450" cy="115570"/>
            <wp:wrapNone/>
            <wp:docPr id="249" name="Shape 249"/>
            <a:graphic xmlns:a="http://schemas.openxmlformats.org/drawingml/2006/main">
              <a:graphicData uri="http://schemas.openxmlformats.org/drawingml/2006/picture">
                <pic:pic xmlns:pic="http://schemas.openxmlformats.org/drawingml/2006/picture">
                  <pic:nvPicPr>
                    <pic:cNvPr id="250" name="Picture box 250"/>
                    <pic:cNvPicPr/>
                  </pic:nvPicPr>
                  <pic:blipFill>
                    <a:blip r:embed="rId175"/>
                    <a:stretch/>
                  </pic:blipFill>
                  <pic:spPr>
                    <a:xfrm>
                      <a:ext cx="4870450" cy="115570"/>
                    </a:xfrm>
                    <a:prstGeom prst="rect"/>
                  </pic:spPr>
                </pic:pic>
              </a:graphicData>
            </a:graphic>
          </wp:anchor>
        </w:drawing>
      </w:r>
      <w:r>
        <w:br w:type="page"/>
      </w:r>
    </w:p>
    <w:p>
      <w:pPr>
        <w:pStyle w:val="Style5"/>
        <w:keepNext w:val="0"/>
        <w:keepLines w:val="0"/>
        <w:widowControl w:val="0"/>
        <w:shd w:val="clear" w:color="auto" w:fill="auto"/>
        <w:tabs>
          <w:tab w:pos="2138" w:val="left"/>
          <w:tab w:pos="3140" w:val="left"/>
        </w:tabs>
        <w:bidi w:val="0"/>
        <w:spacing w:before="0" w:after="0" w:line="240" w:lineRule="auto"/>
        <w:ind w:left="280" w:right="0" w:firstLine="0"/>
        <w:jc w:val="left"/>
      </w:pPr>
      <w:r>
        <w:drawing>
          <wp:anchor distT="0" distB="381000" distL="114300" distR="114300" simplePos="0" relativeHeight="125829497" behindDoc="0" locked="0" layoutInCell="1" allowOverlap="1">
            <wp:simplePos x="0" y="0"/>
            <wp:positionH relativeFrom="page">
              <wp:posOffset>423545</wp:posOffset>
            </wp:positionH>
            <wp:positionV relativeFrom="margin">
              <wp:posOffset>-618490</wp:posOffset>
            </wp:positionV>
            <wp:extent cx="5334000" cy="292735"/>
            <wp:wrapTopAndBottom/>
            <wp:docPr id="251" name="Shape 251"/>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177"/>
                    <a:stretch/>
                  </pic:blipFill>
                  <pic:spPr>
                    <a:xfrm>
                      <a:ext cx="5334000" cy="292735"/>
                    </a:xfrm>
                    <a:prstGeom prst="rect"/>
                  </pic:spPr>
                </pic:pic>
              </a:graphicData>
            </a:graphic>
          </wp:anchor>
        </w:drawing>
      </w:r>
      <w:r>
        <w:rPr>
          <w:color w:val="000000"/>
          <w:spacing w:val="0"/>
          <w:w w:val="100"/>
          <w:position w:val="0"/>
          <w:shd w:val="clear" w:color="auto" w:fill="auto"/>
          <w:lang w:val="pt-BR" w:eastAsia="pt-BR" w:bidi="pt-BR"/>
        </w:rPr>
        <w:t xml:space="preserve">Global Roundtable Summary Conclusions, nota 48 acima, para. 7. UNHCR </w:t>
      </w:r>
      <w:r>
        <w:rPr>
          <w:i/>
          <w:iCs/>
          <w:color w:val="000000"/>
          <w:spacing w:val="0"/>
          <w:w w:val="100"/>
          <w:position w:val="0"/>
          <w:shd w:val="clear" w:color="auto" w:fill="auto"/>
          <w:lang w:val="pt-BR" w:eastAsia="pt-BR" w:bidi="pt-BR"/>
        </w:rPr>
        <w:t>Guidelines on Policies and Procedures in Dealing with Unaccompanied Children Seeking Asylum,</w:t>
      </w:r>
      <w:r>
        <w:rPr>
          <w:color w:val="000000"/>
          <w:spacing w:val="0"/>
          <w:w w:val="100"/>
          <w:position w:val="0"/>
          <w:shd w:val="clear" w:color="auto" w:fill="auto"/>
          <w:lang w:val="pt-BR" w:eastAsia="pt-BR" w:bidi="pt-BR"/>
        </w:rPr>
        <w:tab/>
        <w:t>Fevereiro</w:t>
        <w:tab/>
        <w:t>de 1997, disponível em:</w:t>
      </w:r>
    </w:p>
    <w:p>
      <w:pPr>
        <w:pStyle w:val="Style5"/>
        <w:keepNext w:val="0"/>
        <w:keepLines w:val="0"/>
        <w:widowControl w:val="0"/>
        <w:shd w:val="clear" w:color="auto" w:fill="auto"/>
        <w:bidi w:val="0"/>
        <w:spacing w:before="0" w:after="120" w:line="240" w:lineRule="auto"/>
        <w:ind w:left="280" w:right="0" w:firstLine="0"/>
        <w:jc w:val="left"/>
      </w:pPr>
      <w:r>
        <w:fldChar w:fldCharType="begin"/>
      </w:r>
      <w:r>
        <w:rPr/>
        <w:instrText> HYPERLINK "http://www.unhcr.org/refworld/docid/3ae6b3360.html._Diretrizes_do_ACNURSobre_Prote%c3%a7%c3%a3o_Internacional_de_crian%c3%a7as_solicitantes_de_ref%c3%bagio,_nota_103acima" </w:instrText>
      </w:r>
      <w:r>
        <w:fldChar w:fldCharType="separate"/>
      </w:r>
      <w:r>
        <w:rPr>
          <w:color w:val="0071BB"/>
          <w:spacing w:val="0"/>
          <w:w w:val="100"/>
          <w:position w:val="0"/>
          <w:u w:val="single"/>
          <w:shd w:val="clear" w:color="auto" w:fill="auto"/>
          <w:lang w:val="en-US" w:eastAsia="en-US" w:bidi="en-US"/>
        </w:rPr>
        <w:t>http://www.unhcr.org/refworld/docid/3ae6b3360.html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Diretrizes do ACNUR Sobre Proteção Internacional de crianças solicitantes de refúgio, nota 103 acima</w:t>
      </w:r>
      <w:r>
        <w:fldChar w:fldCharType="end"/>
      </w:r>
      <w:r>
        <w:rPr>
          <w:color w:val="000000"/>
          <w:spacing w:val="0"/>
          <w:w w:val="100"/>
          <w:position w:val="0"/>
          <w:shd w:val="clear" w:color="auto" w:fill="auto"/>
          <w:lang w:val="pt-BR" w:eastAsia="pt-BR" w:bidi="pt-BR"/>
        </w:rPr>
        <w:t>.</w:t>
      </w:r>
    </w:p>
    <w:p>
      <w:pPr>
        <w:pStyle w:val="Style5"/>
        <w:keepNext w:val="0"/>
        <w:keepLines w:val="0"/>
        <w:widowControl w:val="0"/>
        <w:numPr>
          <w:ilvl w:val="0"/>
          <w:numId w:val="29"/>
        </w:numPr>
        <w:shd w:val="clear" w:color="auto" w:fill="auto"/>
        <w:tabs>
          <w:tab w:pos="342" w:val="left"/>
        </w:tabs>
        <w:bidi w:val="0"/>
        <w:spacing w:before="0" w:after="60" w:line="226" w:lineRule="auto"/>
        <w:ind w:left="280" w:right="0" w:hanging="280"/>
        <w:jc w:val="left"/>
      </w:pPr>
      <w:r>
        <w:rPr>
          <w:color w:val="000000"/>
          <w:spacing w:val="0"/>
          <w:w w:val="100"/>
          <w:position w:val="0"/>
          <w:shd w:val="clear" w:color="auto" w:fill="auto"/>
          <w:lang w:val="pt-BR" w:eastAsia="pt-BR" w:bidi="pt-BR"/>
        </w:rPr>
        <w:t xml:space="preserve">ACNUR, </w:t>
      </w:r>
      <w:r>
        <w:rPr>
          <w:i/>
          <w:iCs/>
          <w:color w:val="000000"/>
          <w:spacing w:val="0"/>
          <w:w w:val="100"/>
          <w:position w:val="0"/>
          <w:shd w:val="clear" w:color="auto" w:fill="auto"/>
          <w:lang w:val="pt-BR" w:eastAsia="pt-BR" w:bidi="pt-BR"/>
        </w:rPr>
        <w:t>Guidelines on Policies and Procedures in dealing with Unaccompanied Children Seeking Asylum, ibid.</w:t>
      </w:r>
    </w:p>
    <w:p>
      <w:pPr>
        <w:pStyle w:val="Style6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111</w:t>
      </w:r>
    </w:p>
    <w:p>
      <w:pPr>
        <w:pStyle w:val="Style5"/>
        <w:keepNext w:val="0"/>
        <w:keepLines w:val="0"/>
        <w:widowControl w:val="0"/>
        <w:shd w:val="clear" w:color="auto" w:fill="auto"/>
        <w:bidi w:val="0"/>
        <w:spacing w:before="0" w:after="120" w:line="233" w:lineRule="auto"/>
        <w:ind w:left="280" w:right="0" w:firstLine="0"/>
        <w:jc w:val="left"/>
      </w:pPr>
      <w:r>
        <w:rPr>
          <w:color w:val="000000"/>
          <w:spacing w:val="0"/>
          <w:w w:val="100"/>
          <w:position w:val="0"/>
          <w:shd w:val="clear" w:color="auto" w:fill="auto"/>
          <w:lang w:val="pt-BR" w:eastAsia="pt-BR" w:bidi="pt-BR"/>
        </w:rPr>
        <w:t>Um adulto que está familiarizado com a linguagem e cultura da criança pode também aliviar o stress e trauma de estar sozinho em um ambiente desconhecido.</w:t>
      </w:r>
    </w:p>
    <w:p>
      <w:pPr>
        <w:pStyle w:val="Style5"/>
        <w:keepNext w:val="0"/>
        <w:keepLines w:val="0"/>
        <w:widowControl w:val="0"/>
        <w:shd w:val="clear" w:color="auto" w:fill="auto"/>
        <w:bidi w:val="0"/>
        <w:spacing w:before="0" w:after="120" w:line="233" w:lineRule="auto"/>
        <w:ind w:left="0" w:right="0" w:firstLine="0"/>
        <w:jc w:val="left"/>
      </w:pPr>
      <w:r>
        <mc:AlternateContent>
          <mc:Choice Requires="wps">
            <w:drawing>
              <wp:anchor distT="0" distB="1490345" distL="0" distR="0" simplePos="0" relativeHeight="125829498" behindDoc="0" locked="0" layoutInCell="1" allowOverlap="1">
                <wp:simplePos x="0" y="0"/>
                <wp:positionH relativeFrom="page">
                  <wp:posOffset>1167130</wp:posOffset>
                </wp:positionH>
                <wp:positionV relativeFrom="margin">
                  <wp:posOffset>1524000</wp:posOffset>
                </wp:positionV>
                <wp:extent cx="155575" cy="1667510"/>
                <wp:wrapSquare wrapText="bothSides"/>
                <wp:docPr id="253" name="Shape 253"/>
                <a:graphic xmlns:a="http://schemas.openxmlformats.org/drawingml/2006/main">
                  <a:graphicData uri="http://schemas.microsoft.com/office/word/2010/wordprocessingShape">
                    <wps:wsp>
                      <wps:cNvSpPr txBox="1"/>
                      <wps:spPr>
                        <a:xfrm>
                          <a:ext cx="155575" cy="1667510"/>
                        </a:xfrm>
                        <a:prstGeom prst="rect"/>
                        <a:noFill/>
                      </wps:spPr>
                      <wps:txbx>
                        <w:txbxContent>
                          <w:p>
                            <w:pPr>
                              <w:pStyle w:val="Style65"/>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pt-BR" w:eastAsia="pt-BR" w:bidi="pt-BR"/>
                              </w:rPr>
                              <w:t>112</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113</w:t>
                            </w:r>
                          </w:p>
                          <w:p>
                            <w:pPr>
                              <w:pStyle w:val="Style65"/>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pt-BR" w:eastAsia="pt-BR" w:bidi="pt-BR"/>
                              </w:rPr>
                              <w:t>114</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115</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116</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117</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118</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119</w:t>
                            </w:r>
                          </w:p>
                        </w:txbxContent>
                      </wps:txbx>
                      <wps:bodyPr lIns="0" tIns="0" rIns="0" bIns="0">
                        <a:spAutoFit/>
                      </wps:bodyPr>
                    </wps:wsp>
                  </a:graphicData>
                </a:graphic>
              </wp:anchor>
            </w:drawing>
          </mc:Choice>
          <mc:Fallback>
            <w:pict>
              <v:shape id="_x0000_s1279" type="#_x0000_t202" style="position:absolute;margin-left:91.900000000000006pt;margin-top:120.pt;width:12.25pt;height:131.30000000000001pt;z-index:-125829255;mso-wrap-distance-left:0;mso-wrap-distance-right:0;mso-wrap-distance-bottom:117.34999999999999pt;mso-position-horizontal-relative:page;mso-position-vertical-relative:margin" filled="f" stroked="f">
                <v:textbox style="mso-fit-shape-to-text:t" inset="0,0,0,0">
                  <w:txbxContent>
                    <w:p>
                      <w:pPr>
                        <w:pStyle w:val="Style65"/>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pt-BR" w:eastAsia="pt-BR" w:bidi="pt-BR"/>
                        </w:rPr>
                        <w:t>112</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113</w:t>
                      </w:r>
                    </w:p>
                    <w:p>
                      <w:pPr>
                        <w:pStyle w:val="Style65"/>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pt-BR" w:eastAsia="pt-BR" w:bidi="pt-BR"/>
                        </w:rPr>
                        <w:t>114</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115</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116</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117</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118</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119</w:t>
                      </w:r>
                    </w:p>
                  </w:txbxContent>
                </v:textbox>
                <w10:wrap type="square" anchorx="page" anchory="margin"/>
              </v:shape>
            </w:pict>
          </mc:Fallback>
        </mc:AlternateContent>
      </w:r>
      <w:r>
        <mc:AlternateContent>
          <mc:Choice Requires="wps">
            <w:drawing>
              <wp:anchor distT="3044825" distB="0" distL="0" distR="0" simplePos="0" relativeHeight="125829500" behindDoc="0" locked="0" layoutInCell="1" allowOverlap="1">
                <wp:simplePos x="0" y="0"/>
                <wp:positionH relativeFrom="page">
                  <wp:posOffset>1167130</wp:posOffset>
                </wp:positionH>
                <wp:positionV relativeFrom="margin">
                  <wp:posOffset>4568825</wp:posOffset>
                </wp:positionV>
                <wp:extent cx="155575" cy="113030"/>
                <wp:wrapSquare wrapText="bothSides"/>
                <wp:docPr id="255" name="Shape 255"/>
                <a:graphic xmlns:a="http://schemas.openxmlformats.org/drawingml/2006/main">
                  <a:graphicData uri="http://schemas.microsoft.com/office/word/2010/wordprocessingShape">
                    <wps:wsp>
                      <wps:cNvSpPr txBox="1"/>
                      <wps:spPr>
                        <a:xfrm>
                          <a:ext cx="155575" cy="1130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123</w:t>
                            </w:r>
                          </w:p>
                        </w:txbxContent>
                      </wps:txbx>
                      <wps:bodyPr lIns="0" tIns="0" rIns="0" bIns="0">
                        <a:spAutoFit/>
                      </wps:bodyPr>
                    </wps:wsp>
                  </a:graphicData>
                </a:graphic>
              </wp:anchor>
            </w:drawing>
          </mc:Choice>
          <mc:Fallback>
            <w:pict>
              <v:shape id="_x0000_s1281" type="#_x0000_t202" style="position:absolute;margin-left:91.900000000000006pt;margin-top:359.75pt;width:12.25pt;height:8.9000000000000004pt;z-index:-125829253;mso-wrap-distance-left:0;mso-wrap-distance-top:239.75pt;mso-wrap-distance-right:0;mso-position-horizontal-relative:page;mso-position-vertical-relative:margin"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123</w:t>
                      </w:r>
                    </w:p>
                  </w:txbxContent>
                </v:textbox>
                <w10:wrap type="square" anchorx="page" anchory="margin"/>
              </v:shape>
            </w:pict>
          </mc:Fallback>
        </mc:AlternateContent>
      </w:r>
      <w:r>
        <w:rPr>
          <w:color w:val="000000"/>
          <w:spacing w:val="0"/>
          <w:w w:val="100"/>
          <w:position w:val="0"/>
          <w:shd w:val="clear" w:color="auto" w:fill="auto"/>
          <w:lang w:val="pt-BR" w:eastAsia="pt-BR" w:bidi="pt-BR"/>
        </w:rPr>
        <w:t xml:space="preserve">Ver CRC General Comment No. 6: </w:t>
      </w:r>
      <w:r>
        <w:rPr>
          <w:i/>
          <w:iCs/>
          <w:color w:val="000000"/>
          <w:spacing w:val="0"/>
          <w:w w:val="100"/>
          <w:position w:val="0"/>
          <w:shd w:val="clear" w:color="auto" w:fill="auto"/>
          <w:lang w:val="pt-BR" w:eastAsia="pt-BR" w:bidi="pt-BR"/>
        </w:rPr>
        <w:t>Treatment of Unaccompanied and Separated Children Outside their Country of Origin,</w:t>
      </w:r>
      <w:r>
        <w:rPr>
          <w:color w:val="000000"/>
          <w:spacing w:val="0"/>
          <w:w w:val="100"/>
          <w:position w:val="0"/>
          <w:shd w:val="clear" w:color="auto" w:fill="auto"/>
          <w:lang w:val="pt-BR" w:eastAsia="pt-BR" w:bidi="pt-BR"/>
        </w:rPr>
        <w:t xml:space="preserve"> nota 103 acima, para. 61.</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Ver, também, the Bangkok Rules, nota 92 acima.</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Por exemplo, medidas especiais devem estar em vigor para proteger o direito a viver com dignidade de mulheres que foram traficadas ao país.</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Regra 5, Bangkok Rules, nota 92 acima.</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Regra 19, Bangkok Rules, nota 92 acima.</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Regra 33(1), Bangkok Rules, nota 92 acima.</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Regra 25(1), Bangkok Rules, nota 92 acima.</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Regra 25(2), Bangkok Rules, nota 92 acima.</w:t>
      </w:r>
    </w:p>
    <w:p>
      <w:pPr>
        <w:pStyle w:val="Style5"/>
        <w:keepNext w:val="0"/>
        <w:keepLines w:val="0"/>
        <w:widowControl w:val="0"/>
        <w:shd w:val="clear" w:color="auto" w:fill="auto"/>
        <w:tabs>
          <w:tab w:pos="3600" w:val="left"/>
        </w:tabs>
        <w:bidi w:val="0"/>
        <w:spacing w:before="0" w:after="0" w:line="240" w:lineRule="auto"/>
        <w:ind w:left="0" w:right="0" w:firstLine="0"/>
        <w:jc w:val="left"/>
      </w:pPr>
      <w:r>
        <w:rPr>
          <w:color w:val="000000"/>
          <w:spacing w:val="0"/>
          <w:w w:val="100"/>
          <w:position w:val="0"/>
          <w:shd w:val="clear" w:color="auto" w:fill="auto"/>
          <w:lang w:val="pt-BR" w:eastAsia="pt-BR" w:bidi="pt-BR"/>
        </w:rPr>
        <w:t xml:space="preserve">Ver OHCHR, </w:t>
      </w:r>
      <w:r>
        <w:rPr>
          <w:i/>
          <w:iCs/>
          <w:color w:val="000000"/>
          <w:spacing w:val="0"/>
          <w:w w:val="100"/>
          <w:position w:val="0"/>
          <w:shd w:val="clear" w:color="auto" w:fill="auto"/>
          <w:lang w:val="pt-BR" w:eastAsia="pt-BR" w:bidi="pt-BR"/>
        </w:rPr>
        <w:t>Recommended Principles and Guidelines on Human Rights and Human Trafficking,</w:t>
      </w:r>
      <w:r>
        <w:rPr>
          <w:color w:val="000000"/>
          <w:spacing w:val="0"/>
          <w:w w:val="100"/>
          <w:position w:val="0"/>
          <w:shd w:val="clear" w:color="auto" w:fill="auto"/>
          <w:lang w:val="pt-BR" w:eastAsia="pt-BR" w:bidi="pt-BR"/>
        </w:rPr>
        <w:t xml:space="preserve"> E/2002/68/Add.</w:t>
        <w:tab/>
        <w:t>1, disponível em:</w:t>
      </w:r>
    </w:p>
    <w:p>
      <w:pPr>
        <w:pStyle w:val="Style5"/>
        <w:keepNext w:val="0"/>
        <w:keepLines w:val="0"/>
        <w:widowControl w:val="0"/>
        <w:shd w:val="clear" w:color="auto" w:fill="auto"/>
        <w:bidi w:val="0"/>
        <w:spacing w:before="0" w:after="120" w:line="240" w:lineRule="auto"/>
        <w:ind w:left="0" w:right="0" w:firstLine="0"/>
        <w:jc w:val="left"/>
      </w:pPr>
      <w:r>
        <w:fldChar w:fldCharType="begin"/>
      </w:r>
      <w:r>
        <w:rPr/>
        <w:instrText> HYPERLINK "http://www.ohchr.org/Documents/Publications/Traffickingen.pdf" </w:instrText>
      </w:r>
      <w:r>
        <w:fldChar w:fldCharType="separate"/>
      </w:r>
      <w:r>
        <w:rPr>
          <w:color w:val="0071BB"/>
          <w:spacing w:val="0"/>
          <w:w w:val="100"/>
          <w:position w:val="0"/>
          <w:u w:val="single"/>
          <w:shd w:val="clear" w:color="auto" w:fill="auto"/>
          <w:lang w:val="en-US" w:eastAsia="en-US" w:bidi="en-US"/>
        </w:rPr>
        <w:t>http://www.ohchr.org/Documents/Publications/Traffickingen.pdf</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 xml:space="preserve">Artigo 14, </w:t>
      </w:r>
      <w:r>
        <w:rPr>
          <w:i/>
          <w:iCs/>
          <w:color w:val="000000"/>
          <w:spacing w:val="0"/>
          <w:w w:val="100"/>
          <w:position w:val="0"/>
          <w:shd w:val="clear" w:color="auto" w:fill="auto"/>
          <w:lang w:val="pt-BR" w:eastAsia="pt-BR" w:bidi="pt-BR"/>
        </w:rPr>
        <w:t>International Convention on the Rights of Persons with Disabilities,</w:t>
      </w:r>
      <w:r>
        <w:rPr>
          <w:color w:val="000000"/>
          <w:spacing w:val="0"/>
          <w:w w:val="100"/>
          <w:position w:val="0"/>
          <w:shd w:val="clear" w:color="auto" w:fill="auto"/>
          <w:lang w:val="pt-BR" w:eastAsia="pt-BR" w:bidi="pt-BR"/>
        </w:rPr>
        <w:t xml:space="preserve"> 2008 (ICRPD).</w:t>
      </w:r>
    </w:p>
    <w:p>
      <w:pPr>
        <w:pStyle w:val="Style5"/>
        <w:keepNext w:val="0"/>
        <w:keepLines w:val="0"/>
        <w:widowControl w:val="0"/>
        <w:shd w:val="clear" w:color="auto" w:fill="auto"/>
        <w:tabs>
          <w:tab w:pos="2424" w:val="left"/>
          <w:tab w:pos="3140" w:val="left"/>
          <w:tab w:pos="3758" w:val="left"/>
        </w:tabs>
        <w:bidi w:val="0"/>
        <w:spacing w:before="0" w:after="0" w:line="240" w:lineRule="auto"/>
        <w:ind w:left="0" w:right="0" w:firstLine="0"/>
        <w:jc w:val="both"/>
      </w:pPr>
      <w:r>
        <w:rPr>
          <w:color w:val="000000"/>
          <w:spacing w:val="0"/>
          <w:w w:val="100"/>
          <w:position w:val="0"/>
          <w:shd w:val="clear" w:color="auto" w:fill="auto"/>
          <w:lang w:val="pt-BR" w:eastAsia="pt-BR" w:bidi="pt-BR"/>
        </w:rPr>
        <w:t xml:space="preserve">Comitê Executivo do ACNUR, </w:t>
      </w:r>
      <w:r>
        <w:rPr>
          <w:i/>
          <w:iCs/>
          <w:color w:val="000000"/>
          <w:spacing w:val="0"/>
          <w:w w:val="100"/>
          <w:position w:val="0"/>
          <w:shd w:val="clear" w:color="auto" w:fill="auto"/>
          <w:lang w:val="pt-BR" w:eastAsia="pt-BR" w:bidi="pt-BR"/>
        </w:rPr>
        <w:t>Conclusion on Refugees with Disabilities and Other Persons with Disabilities Protected and Assisted by UNHCR,</w:t>
      </w:r>
      <w:r>
        <w:rPr>
          <w:color w:val="000000"/>
          <w:spacing w:val="0"/>
          <w:w w:val="100"/>
          <w:position w:val="0"/>
          <w:shd w:val="clear" w:color="auto" w:fill="auto"/>
          <w:lang w:val="pt-BR" w:eastAsia="pt-BR" w:bidi="pt-BR"/>
        </w:rPr>
        <w:t xml:space="preserve"> No. 110 (LXI) - 2010, paras. (c),</w:t>
        <w:tab/>
        <w:t>(f),</w:t>
        <w:tab/>
        <w:t>(h),</w:t>
        <w:tab/>
        <w:t>(j), disponível em:</w:t>
      </w:r>
    </w:p>
    <w:p>
      <w:pPr>
        <w:pStyle w:val="Style5"/>
        <w:keepNext w:val="0"/>
        <w:keepLines w:val="0"/>
        <w:widowControl w:val="0"/>
        <w:shd w:val="clear" w:color="auto" w:fill="auto"/>
        <w:bidi w:val="0"/>
        <w:spacing w:before="0" w:after="120" w:line="240" w:lineRule="auto"/>
        <w:ind w:left="0" w:right="0" w:firstLine="0"/>
        <w:jc w:val="left"/>
      </w:pPr>
      <w:r>
        <w:fldChar w:fldCharType="begin"/>
      </w:r>
      <w:r>
        <w:rPr/>
        <w:instrText> HYPERLINK "http://www.unhcr.org/refworld/docid/4cbeaf8c2.html" </w:instrText>
      </w:r>
      <w:r>
        <w:fldChar w:fldCharType="separate"/>
      </w:r>
      <w:r>
        <w:rPr>
          <w:color w:val="0071BB"/>
          <w:spacing w:val="0"/>
          <w:w w:val="100"/>
          <w:position w:val="0"/>
          <w:u w:val="single"/>
          <w:shd w:val="clear" w:color="auto" w:fill="auto"/>
          <w:lang w:val="en-US" w:eastAsia="en-US" w:bidi="en-US"/>
        </w:rPr>
        <w:t>http://www.unhcr.org/refworld/docid/4cbeaf8c2.html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Linguagem tirada da Conclusão do Comitê Executivo, </w:t>
      </w:r>
      <w:r>
        <w:rPr>
          <w:i/>
          <w:iCs/>
          <w:color w:val="000000"/>
          <w:spacing w:val="0"/>
          <w:w w:val="100"/>
          <w:position w:val="0"/>
          <w:shd w:val="clear" w:color="auto" w:fill="auto"/>
          <w:lang w:val="pt-BR" w:eastAsia="pt-BR" w:bidi="pt-BR"/>
        </w:rPr>
        <w:t>ibid.,</w:t>
      </w:r>
      <w:r>
        <w:rPr>
          <w:color w:val="000000"/>
          <w:spacing w:val="0"/>
          <w:w w:val="100"/>
          <w:position w:val="0"/>
          <w:shd w:val="clear" w:color="auto" w:fill="auto"/>
          <w:lang w:val="pt-BR" w:eastAsia="pt-BR" w:bidi="pt-BR"/>
        </w:rPr>
        <w:t xml:space="preserve"> preambular para. 3.</w:t>
      </w:r>
    </w:p>
    <w:p>
      <w:pPr>
        <w:pStyle w:val="Style5"/>
        <w:keepNext w:val="0"/>
        <w:keepLines w:val="0"/>
        <w:widowControl w:val="0"/>
        <w:shd w:val="clear" w:color="auto" w:fill="auto"/>
        <w:bidi w:val="0"/>
        <w:spacing w:before="120" w:after="120" w:line="240" w:lineRule="auto"/>
        <w:ind w:left="280" w:right="0" w:firstLine="0"/>
        <w:jc w:val="both"/>
        <w:sectPr>
          <w:footerReference w:type="default" r:id="rId179"/>
          <w:footerReference w:type="even" r:id="rId180"/>
          <w:footnotePr>
            <w:pos w:val="pageBottom"/>
            <w:numFmt w:val="decimal"/>
            <w:numRestart w:val="continuous"/>
          </w:footnotePr>
          <w:pgSz w:w="9619" w:h="11574"/>
          <w:pgMar w:top="1470" w:left="1670" w:right="1396" w:bottom="890" w:header="1042" w:footer="462" w:gutter="0"/>
          <w:cols w:space="720"/>
          <w:noEndnote/>
          <w:rtlGutter w:val="0"/>
          <w:docGrid w:linePitch="360"/>
        </w:sectPr>
      </w:pPr>
      <w:r>
        <mc:AlternateContent>
          <mc:Choice Requires="wps">
            <w:drawing>
              <wp:anchor distT="0" distB="69850" distL="114300" distR="1205230" simplePos="0" relativeHeight="125829502" behindDoc="0" locked="0" layoutInCell="1" allowOverlap="1">
                <wp:simplePos x="0" y="0"/>
                <wp:positionH relativeFrom="page">
                  <wp:posOffset>1167130</wp:posOffset>
                </wp:positionH>
                <wp:positionV relativeFrom="margin">
                  <wp:posOffset>4758055</wp:posOffset>
                </wp:positionV>
                <wp:extent cx="155575" cy="109855"/>
                <wp:wrapTopAndBottom/>
                <wp:docPr id="257" name="Shape 257"/>
                <a:graphic xmlns:a="http://schemas.openxmlformats.org/drawingml/2006/main">
                  <a:graphicData uri="http://schemas.microsoft.com/office/word/2010/wordprocessingShape">
                    <wps:wsp>
                      <wps:cNvSpPr txBox="1"/>
                      <wps:spPr>
                        <a:xfrm>
                          <a:ext cx="155575"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124</w:t>
                            </w:r>
                          </w:p>
                        </w:txbxContent>
                      </wps:txbx>
                      <wps:bodyPr lIns="0" tIns="0" rIns="0" bIns="0">
                        <a:spAutoFit/>
                      </wps:bodyPr>
                    </wps:wsp>
                  </a:graphicData>
                </a:graphic>
              </wp:anchor>
            </w:drawing>
          </mc:Choice>
          <mc:Fallback>
            <w:pict>
              <v:shape id="_x0000_s1283" type="#_x0000_t202" style="position:absolute;margin-left:91.900000000000006pt;margin-top:374.64999999999998pt;width:12.25pt;height:8.6500000000000004pt;z-index:-125829251;mso-wrap-distance-left:9.pt;mso-wrap-distance-right:94.900000000000006pt;mso-wrap-distance-bottom:5.5pt;mso-position-horizontal-relative:page;mso-position-vertical-relative:margin"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124</w:t>
                      </w:r>
                    </w:p>
                  </w:txbxContent>
                </v:textbox>
                <w10:wrap type="topAndBottom" anchorx="page" anchory="margin"/>
              </v:shape>
            </w:pict>
          </mc:Fallback>
        </mc:AlternateContent>
      </w:r>
      <w:r>
        <mc:AlternateContent>
          <mc:Choice Requires="wps">
            <w:drawing>
              <wp:anchor distT="33655" distB="0" distL="278765" distR="114300" simplePos="0" relativeHeight="125829504" behindDoc="0" locked="0" layoutInCell="1" allowOverlap="1">
                <wp:simplePos x="0" y="0"/>
                <wp:positionH relativeFrom="page">
                  <wp:posOffset>1332230</wp:posOffset>
                </wp:positionH>
                <wp:positionV relativeFrom="margin">
                  <wp:posOffset>4791710</wp:posOffset>
                </wp:positionV>
                <wp:extent cx="1082040" cy="146050"/>
                <wp:wrapTopAndBottom/>
                <wp:docPr id="259" name="Shape 259"/>
                <a:graphic xmlns:a="http://schemas.openxmlformats.org/drawingml/2006/main">
                  <a:graphicData uri="http://schemas.microsoft.com/office/word/2010/wordprocessingShape">
                    <wps:wsp>
                      <wps:cNvSpPr txBox="1"/>
                      <wps:spPr>
                        <a:xfrm>
                          <a:ext cx="108204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Artigo 18(1)(b), ICRPD.</w:t>
                            </w:r>
                          </w:p>
                        </w:txbxContent>
                      </wps:txbx>
                      <wps:bodyPr lIns="0" tIns="0" rIns="0" bIns="0">
                        <a:spAutoFit/>
                      </wps:bodyPr>
                    </wps:wsp>
                  </a:graphicData>
                </a:graphic>
              </wp:anchor>
            </w:drawing>
          </mc:Choice>
          <mc:Fallback>
            <w:pict>
              <v:shape id="_x0000_s1285" type="#_x0000_t202" style="position:absolute;margin-left:104.90000000000001pt;margin-top:377.30000000000001pt;width:85.200000000000003pt;height:11.5pt;z-index:-125829249;mso-wrap-distance-left:21.949999999999999pt;mso-wrap-distance-top:2.6499999999999999pt;mso-wrap-distance-right:9.pt;mso-position-horizontal-relative:page;mso-position-vertical-relative:margin"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Artigo 18(1)(b), ICRPD.</w:t>
                      </w:r>
                    </w:p>
                  </w:txbxContent>
                </v:textbox>
                <w10:wrap type="topAndBottom" anchorx="page" anchory="margin"/>
              </v:shape>
            </w:pict>
          </mc:Fallback>
        </mc:AlternateContent>
      </w:r>
      <w:r>
        <w:rPr>
          <w:color w:val="000000"/>
          <w:spacing w:val="0"/>
          <w:w w:val="100"/>
          <w:position w:val="0"/>
          <w:shd w:val="clear" w:color="auto" w:fill="auto"/>
          <w:lang w:val="pt-BR" w:eastAsia="pt-BR" w:bidi="pt-BR"/>
        </w:rPr>
        <w:t xml:space="preserve">See, for example, Article 17(1), </w:t>
      </w:r>
      <w:r>
        <w:rPr>
          <w:i/>
          <w:iCs/>
          <w:color w:val="000000"/>
          <w:spacing w:val="0"/>
          <w:w w:val="100"/>
          <w:position w:val="0"/>
          <w:shd w:val="clear" w:color="auto" w:fill="auto"/>
          <w:lang w:val="pt-BR" w:eastAsia="pt-BR" w:bidi="pt-BR"/>
        </w:rPr>
        <w:t>European Union: Council of the European Union, Council Directive 2003/9/EC of 27 January 2003, Laying Down Minimum Standards for the Reception of Asylum Seekers in Member States,</w:t>
      </w:r>
      <w:r>
        <w:rPr>
          <w:color w:val="000000"/>
          <w:spacing w:val="0"/>
          <w:w w:val="100"/>
          <w:position w:val="0"/>
          <w:shd w:val="clear" w:color="auto" w:fill="auto"/>
          <w:lang w:val="pt-BR" w:eastAsia="pt-BR" w:bidi="pt-BR"/>
        </w:rPr>
        <w:t xml:space="preserve"> disponível em: </w:t>
      </w:r>
      <w:r>
        <w:fldChar w:fldCharType="begin"/>
      </w:r>
      <w:r>
        <w:rPr/>
        <w:instrText> HYPERLINK "http://www.unhcr.org/refworld/docid/3ddcfda14.html" </w:instrText>
      </w:r>
      <w:r>
        <w:fldChar w:fldCharType="separate"/>
      </w:r>
      <w:r>
        <w:rPr>
          <w:color w:val="0071BB"/>
          <w:spacing w:val="0"/>
          <w:w w:val="100"/>
          <w:position w:val="0"/>
          <w:u w:val="single"/>
          <w:shd w:val="clear" w:color="auto" w:fill="auto"/>
          <w:lang w:val="en-US" w:eastAsia="en-US" w:bidi="en-US"/>
        </w:rPr>
        <w:t>http://www.unhcr.org/refworld/docid/3ddcfda14.html</w:t>
      </w:r>
      <w:r>
        <w:fldChar w:fldCharType="end"/>
      </w:r>
      <w:r>
        <w:rPr>
          <w:color w:val="000000"/>
          <w:spacing w:val="0"/>
          <w:w w:val="100"/>
          <w:position w:val="0"/>
          <w:shd w:val="clear" w:color="auto" w:fill="auto"/>
          <w:lang w:val="en-US" w:eastAsia="en-US" w:bidi="en-US"/>
        </w:rPr>
        <w:t>.</w:t>
      </w:r>
    </w:p>
    <w:p>
      <w:pPr>
        <w:widowControl w:val="0"/>
        <w:spacing w:line="14" w:lineRule="exact"/>
      </w:pPr>
      <w:r>
        <w:drawing>
          <wp:anchor distT="0" distB="270510" distL="114300" distR="114300" simplePos="0" relativeHeight="125829506" behindDoc="0" locked="0" layoutInCell="1" allowOverlap="1">
            <wp:simplePos x="0" y="0"/>
            <wp:positionH relativeFrom="page">
              <wp:posOffset>577850</wp:posOffset>
            </wp:positionH>
            <wp:positionV relativeFrom="paragraph">
              <wp:posOffset>8890</wp:posOffset>
            </wp:positionV>
            <wp:extent cx="5334000" cy="292735"/>
            <wp:wrapTopAndBottom/>
            <wp:docPr id="261" name="Shape 261"/>
            <a:graphic xmlns:a="http://schemas.openxmlformats.org/drawingml/2006/main">
              <a:graphicData uri="http://schemas.openxmlformats.org/drawingml/2006/picture">
                <pic:pic xmlns:pic="http://schemas.openxmlformats.org/drawingml/2006/picture">
                  <pic:nvPicPr>
                    <pic:cNvPr id="262" name="Picture box 262"/>
                    <pic:cNvPicPr/>
                  </pic:nvPicPr>
                  <pic:blipFill>
                    <a:blip r:embed="rId181"/>
                    <a:stretch/>
                  </pic:blipFill>
                  <pic:spPr>
                    <a:xfrm>
                      <a:ext cx="5334000" cy="292735"/>
                    </a:xfrm>
                    <a:prstGeom prst="rect"/>
                  </pic:spPr>
                </pic:pic>
              </a:graphicData>
            </a:graphic>
          </wp:anchor>
        </w:drawing>
      </w:r>
    </w:p>
    <w:p>
      <w:pPr>
        <w:pStyle w:val="Style5"/>
        <w:keepNext w:val="0"/>
        <w:keepLines w:val="0"/>
        <w:widowControl w:val="0"/>
        <w:shd w:val="clear" w:color="auto" w:fill="auto"/>
        <w:bidi w:val="0"/>
        <w:spacing w:before="0" w:after="0" w:line="240" w:lineRule="auto"/>
        <w:ind w:left="260" w:right="0" w:firstLine="0"/>
        <w:jc w:val="both"/>
      </w:pPr>
      <w:r>
        <w:rPr>
          <w:i/>
          <w:iCs/>
          <w:color w:val="000000"/>
          <w:spacing w:val="0"/>
          <w:w w:val="100"/>
          <w:position w:val="0"/>
          <w:shd w:val="clear" w:color="auto" w:fill="auto"/>
          <w:lang w:val="pt-BR" w:eastAsia="pt-BR" w:bidi="pt-BR"/>
        </w:rPr>
        <w:t>Yogyakarta Principles on the Application of International Human Rights Law in relation to Sexual Orientation and Gender Identity,</w:t>
      </w:r>
      <w:r>
        <w:rPr>
          <w:color w:val="000000"/>
          <w:spacing w:val="0"/>
          <w:w w:val="100"/>
          <w:position w:val="0"/>
          <w:shd w:val="clear" w:color="auto" w:fill="auto"/>
          <w:lang w:val="pt-BR" w:eastAsia="pt-BR" w:bidi="pt-BR"/>
        </w:rPr>
        <w:t xml:space="preserve"> 2006, Princípio 9: The right to treatment with humanity while in detention, disponível em</w:t>
      </w:r>
    </w:p>
    <w:p>
      <w:pPr>
        <w:pStyle w:val="Style5"/>
        <w:keepNext w:val="0"/>
        <w:keepLines w:val="0"/>
        <w:widowControl w:val="0"/>
        <w:shd w:val="clear" w:color="auto" w:fill="auto"/>
        <w:bidi w:val="0"/>
        <w:spacing w:before="0" w:after="120" w:line="240" w:lineRule="auto"/>
        <w:ind w:left="260" w:right="0" w:firstLine="0"/>
        <w:jc w:val="both"/>
      </w:pPr>
      <w:r>
        <w:fldChar w:fldCharType="begin"/>
      </w:r>
      <w:r>
        <w:rPr/>
        <w:instrText> HYPERLINK "http://www.yogyakartaprinciples.org/index.html" </w:instrText>
      </w:r>
      <w:r>
        <w:fldChar w:fldCharType="separate"/>
      </w:r>
      <w:r>
        <w:rPr>
          <w:color w:val="0071BB"/>
          <w:spacing w:val="0"/>
          <w:w w:val="100"/>
          <w:position w:val="0"/>
          <w:u w:val="single"/>
          <w:shd w:val="clear" w:color="auto" w:fill="auto"/>
          <w:lang w:val="en-US" w:eastAsia="en-US" w:bidi="en-US"/>
        </w:rPr>
        <w:t>http://www.yogyakartaprinciples.org/index.html</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3918" w:val="left"/>
          <w:tab w:pos="5564" w:val="left"/>
        </w:tabs>
        <w:bidi w:val="0"/>
        <w:spacing w:before="0" w:after="0" w:line="240" w:lineRule="auto"/>
        <w:ind w:left="260" w:right="0" w:firstLine="0"/>
        <w:jc w:val="left"/>
      </w:pPr>
      <w:r>
        <w:rPr>
          <w:color w:val="000000"/>
          <w:spacing w:val="0"/>
          <w:w w:val="100"/>
          <w:position w:val="0"/>
          <w:shd w:val="clear" w:color="auto" w:fill="auto"/>
          <w:lang w:val="pt-BR" w:eastAsia="pt-BR" w:bidi="pt-BR"/>
        </w:rPr>
        <w:t xml:space="preserve">OHCHR, Chapter V, (pp. 87-93) of the </w:t>
      </w:r>
      <w:r>
        <w:rPr>
          <w:i/>
          <w:iCs/>
          <w:color w:val="000000"/>
          <w:spacing w:val="0"/>
          <w:w w:val="100"/>
          <w:position w:val="0"/>
          <w:shd w:val="clear" w:color="auto" w:fill="auto"/>
          <w:lang w:val="pt-BR" w:eastAsia="pt-BR" w:bidi="pt-BR"/>
        </w:rPr>
        <w:t>Training Manual on Human Rights Monitoring, Professional Training Series n°7,</w:t>
      </w:r>
      <w:r>
        <w:rPr>
          <w:color w:val="000000"/>
          <w:spacing w:val="0"/>
          <w:w w:val="100"/>
          <w:position w:val="0"/>
          <w:shd w:val="clear" w:color="auto" w:fill="auto"/>
          <w:lang w:val="pt-BR" w:eastAsia="pt-BR" w:bidi="pt-BR"/>
        </w:rPr>
        <w:t xml:space="preserve"> 2001, disponível em: </w:t>
      </w:r>
      <w:r>
        <w:rPr>
          <w:color w:val="0071BB"/>
          <w:spacing w:val="0"/>
          <w:w w:val="100"/>
          <w:position w:val="0"/>
          <w:u w:val="single"/>
          <w:shd w:val="clear" w:color="auto" w:fill="auto"/>
          <w:lang w:val="en-US" w:eastAsia="en-US" w:bidi="en-US"/>
        </w:rPr>
        <w:t>http://www.ohchr.org/Documents/Publications/training7Introen.pdf</w:t>
      </w:r>
      <w:r>
        <w:rPr>
          <w:color w:val="000000"/>
          <w:spacing w:val="0"/>
          <w:w w:val="100"/>
          <w:position w:val="0"/>
          <w:shd w:val="clear" w:color="auto" w:fill="auto"/>
          <w:lang w:val="pt-BR" w:eastAsia="pt-BR" w:bidi="pt-BR"/>
        </w:rPr>
        <w:t xml:space="preserve">; OHCHR, </w:t>
      </w:r>
      <w:r>
        <w:rPr>
          <w:i/>
          <w:iCs/>
          <w:color w:val="000000"/>
          <w:spacing w:val="0"/>
          <w:w w:val="100"/>
          <w:position w:val="0"/>
          <w:sz w:val="15"/>
          <w:szCs w:val="15"/>
          <w:shd w:val="clear" w:color="auto" w:fill="auto"/>
          <w:lang w:val="pt-BR" w:eastAsia="pt-BR" w:bidi="pt-BR"/>
        </w:rPr>
        <w:t xml:space="preserve">Istanbul Protocol, Manual on the Effective Investigation and Documentation of Torture and Other Cruel, Inhuman or Degrading Treatment or Punishment, </w:t>
      </w:r>
      <w:r>
        <w:rPr>
          <w:color w:val="000000"/>
          <w:spacing w:val="0"/>
          <w:w w:val="100"/>
          <w:position w:val="0"/>
          <w:shd w:val="clear" w:color="auto" w:fill="auto"/>
          <w:lang w:val="pt-BR" w:eastAsia="pt-BR" w:bidi="pt-BR"/>
        </w:rPr>
        <w:t>Professional Training Series no. 8,</w:t>
        <w:tab/>
        <w:t>2001, disponível</w:t>
        <w:tab/>
        <w:t>em</w:t>
      </w:r>
      <w:r>
        <w:rPr>
          <w:color w:val="000000"/>
          <w:spacing w:val="0"/>
          <w:w w:val="100"/>
          <w:position w:val="0"/>
          <w:shd w:val="clear" w:color="auto" w:fill="auto"/>
          <w:lang w:val="pt-BR" w:eastAsia="pt-BR" w:bidi="pt-BR"/>
        </w:rPr>
        <w:t>:</w:t>
      </w:r>
    </w:p>
    <w:p>
      <w:pPr>
        <w:pStyle w:val="Style5"/>
        <w:keepNext w:val="0"/>
        <w:keepLines w:val="0"/>
        <w:widowControl w:val="0"/>
        <w:shd w:val="clear" w:color="auto" w:fill="auto"/>
        <w:bidi w:val="0"/>
        <w:spacing w:before="0" w:after="120" w:line="240" w:lineRule="auto"/>
        <w:ind w:left="260" w:right="0" w:firstLine="0"/>
        <w:jc w:val="left"/>
      </w:pPr>
      <w:r>
        <w:rPr>
          <w:color w:val="0071BB"/>
          <w:spacing w:val="0"/>
          <w:w w:val="100"/>
          <w:position w:val="0"/>
          <w:u w:val="single"/>
          <w:shd w:val="clear" w:color="auto" w:fill="auto"/>
          <w:lang w:val="en-US" w:eastAsia="en-US" w:bidi="en-US"/>
        </w:rPr>
        <w:t>http://www.unhcr.org/refworld/docid/4638aca62.html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Association for the Prevention of Torture, </w:t>
      </w:r>
      <w:r>
        <w:rPr>
          <w:i/>
          <w:iCs/>
          <w:color w:val="000000"/>
          <w:spacing w:val="0"/>
          <w:w w:val="100"/>
          <w:position w:val="0"/>
          <w:shd w:val="clear" w:color="auto" w:fill="auto"/>
          <w:lang w:val="pt-BR" w:eastAsia="pt-BR" w:bidi="pt-BR"/>
        </w:rPr>
        <w:t>Monitoring Places of Detention: A Practical Guide,</w:t>
      </w:r>
      <w:r>
        <w:rPr>
          <w:color w:val="000000"/>
          <w:spacing w:val="0"/>
          <w:w w:val="100"/>
          <w:position w:val="0"/>
          <w:shd w:val="clear" w:color="auto" w:fill="auto"/>
          <w:lang w:val="pt-BR" w:eastAsia="pt-BR" w:bidi="pt-BR"/>
        </w:rPr>
        <w:t xml:space="preserve"> 2004, disponível em: </w:t>
      </w:r>
      <w:r>
        <w:rPr>
          <w:color w:val="0071BB"/>
          <w:spacing w:val="0"/>
          <w:w w:val="100"/>
          <w:position w:val="0"/>
          <w:u w:val="single"/>
          <w:shd w:val="clear" w:color="auto" w:fill="auto"/>
          <w:lang w:val="en-US" w:eastAsia="en-US" w:bidi="en-US"/>
        </w:rPr>
        <w:t>http://www.apt.ch</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260" w:right="0" w:firstLine="0"/>
        <w:jc w:val="both"/>
      </w:pPr>
      <w:r>
        <w:rPr>
          <w:color w:val="000000"/>
          <w:spacing w:val="0"/>
          <w:w w:val="100"/>
          <w:position w:val="0"/>
          <w:shd w:val="clear" w:color="auto" w:fill="auto"/>
          <w:lang w:val="pt-BR" w:eastAsia="pt-BR" w:bidi="pt-BR"/>
        </w:rPr>
        <w:t xml:space="preserve">Disposições Relevantes de Tratados incluem o parágrafo 8 do Estatuto do ACNUR em conjunção com as obrigações dos Estados em cooperar com o ACNUR no exercício do seu mandato de proteção internacional, encontrado nos Artigos 35 e 36 da Convenção de 1951 e Artigo 2 do Protocolo de 1967; Artigo 45, ACHPR; </w:t>
      </w:r>
      <w:r>
        <w:rPr>
          <w:i/>
          <w:iCs/>
          <w:color w:val="000000"/>
          <w:spacing w:val="0"/>
          <w:w w:val="100"/>
          <w:position w:val="0"/>
          <w:shd w:val="clear" w:color="auto" w:fill="auto"/>
          <w:lang w:val="pt-BR" w:eastAsia="pt-BR" w:bidi="pt-BR"/>
        </w:rPr>
        <w:t>European Union Council Directive 2004/83/EC of 29 April 2004 on Minimum Standards for the Qualification and Status of Third Country Nationals or Stateless Persons as Refugees or as Persons Who Otherwise Need International Protection and the Content of the Protection Granted,</w:t>
      </w:r>
      <w:r>
        <w:rPr>
          <w:color w:val="000000"/>
          <w:spacing w:val="0"/>
          <w:w w:val="100"/>
          <w:position w:val="0"/>
          <w:shd w:val="clear" w:color="auto" w:fill="auto"/>
          <w:lang w:val="pt-BR" w:eastAsia="pt-BR" w:bidi="pt-BR"/>
        </w:rPr>
        <w:t xml:space="preserve"> Artigo 35, disponível: </w:t>
      </w:r>
      <w:r>
        <w:fldChar w:fldCharType="begin"/>
      </w:r>
      <w:r>
        <w:rPr/>
        <w:instrText> HYPERLINK "http://www.unhcr.org/refworld/pdfid/4157e75e4.pdf" </w:instrText>
      </w:r>
      <w:r>
        <w:fldChar w:fldCharType="separate"/>
      </w:r>
      <w:r>
        <w:rPr>
          <w:color w:val="0071BB"/>
          <w:spacing w:val="0"/>
          <w:w w:val="100"/>
          <w:position w:val="0"/>
          <w:u w:val="single"/>
          <w:shd w:val="clear" w:color="auto" w:fill="auto"/>
          <w:lang w:val="en-US" w:eastAsia="en-US" w:bidi="en-US"/>
        </w:rPr>
        <w:t>http://www.unhcr.org/refworld/pdfid/4157e75e4.pdf</w:t>
      </w:r>
      <w:r>
        <w:fldChar w:fldCharType="end"/>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120" w:line="240" w:lineRule="auto"/>
        <w:ind w:left="260" w:right="0" w:hanging="260"/>
        <w:jc w:val="both"/>
      </w:pPr>
      <w:r>
        <mc:AlternateContent>
          <mc:Choice Requires="wps">
            <w:drawing>
              <wp:anchor distT="0" distB="1380490" distL="0" distR="0" simplePos="0" relativeHeight="125829507" behindDoc="0" locked="0" layoutInCell="1" allowOverlap="1">
                <wp:simplePos x="0" y="0"/>
                <wp:positionH relativeFrom="page">
                  <wp:posOffset>1214755</wp:posOffset>
                </wp:positionH>
                <wp:positionV relativeFrom="paragraph">
                  <wp:posOffset>762000</wp:posOffset>
                </wp:positionV>
                <wp:extent cx="155575" cy="113030"/>
                <wp:wrapSquare wrapText="bothSides"/>
                <wp:docPr id="263" name="Shape 263"/>
                <a:graphic xmlns:a="http://schemas.openxmlformats.org/drawingml/2006/main">
                  <a:graphicData uri="http://schemas.microsoft.com/office/word/2010/wordprocessingShape">
                    <wps:wsp>
                      <wps:cNvSpPr txBox="1"/>
                      <wps:spPr>
                        <a:xfrm>
                          <a:ext cx="155575" cy="1130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130</w:t>
                            </w:r>
                          </w:p>
                        </w:txbxContent>
                      </wps:txbx>
                      <wps:bodyPr lIns="0" tIns="0" rIns="0" bIns="0">
                        <a:spAutoFit/>
                      </wps:bodyPr>
                    </wps:wsp>
                  </a:graphicData>
                </a:graphic>
              </wp:anchor>
            </w:drawing>
          </mc:Choice>
          <mc:Fallback>
            <w:pict>
              <v:shape id="_x0000_s1289" type="#_x0000_t202" style="position:absolute;margin-left:95.650000000000006pt;margin-top:60.pt;width:12.25pt;height:8.9000000000000004pt;z-index:-125829246;mso-wrap-distance-left:0;mso-wrap-distance-right:0;mso-wrap-distance-bottom:108.7pt;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130</w:t>
                      </w:r>
                    </w:p>
                  </w:txbxContent>
                </v:textbox>
                <w10:wrap type="square" anchorx="page"/>
              </v:shape>
            </w:pict>
          </mc:Fallback>
        </mc:AlternateContent>
      </w:r>
      <w:r>
        <mc:AlternateContent>
          <mc:Choice Requires="wps">
            <w:drawing>
              <wp:anchor distT="189230" distB="1191895" distL="0" distR="12065" simplePos="0" relativeHeight="125829509" behindDoc="0" locked="0" layoutInCell="1" allowOverlap="1">
                <wp:simplePos x="0" y="0"/>
                <wp:positionH relativeFrom="page">
                  <wp:posOffset>1214755</wp:posOffset>
                </wp:positionH>
                <wp:positionV relativeFrom="paragraph">
                  <wp:posOffset>951230</wp:posOffset>
                </wp:positionV>
                <wp:extent cx="143510" cy="113030"/>
                <wp:wrapSquare wrapText="bothSides"/>
                <wp:docPr id="265" name="Shape 265"/>
                <a:graphic xmlns:a="http://schemas.openxmlformats.org/drawingml/2006/main">
                  <a:graphicData uri="http://schemas.microsoft.com/office/word/2010/wordprocessingShape">
                    <wps:wsp>
                      <wps:cNvSpPr txBox="1"/>
                      <wps:spPr>
                        <a:xfrm>
                          <a:ext cx="143510" cy="11303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131</w:t>
                            </w:r>
                          </w:p>
                        </w:txbxContent>
                      </wps:txbx>
                      <wps:bodyPr lIns="0" tIns="0" rIns="0" bIns="0">
                        <a:spAutoFit/>
                      </wps:bodyPr>
                    </wps:wsp>
                  </a:graphicData>
                </a:graphic>
              </wp:anchor>
            </w:drawing>
          </mc:Choice>
          <mc:Fallback>
            <w:pict>
              <v:shape id="_x0000_s1291" type="#_x0000_t202" style="position:absolute;margin-left:95.650000000000006pt;margin-top:74.900000000000006pt;width:11.300000000000001pt;height:8.9000000000000004pt;z-index:-125829244;mso-wrap-distance-left:0;mso-wrap-distance-top:14.9pt;mso-wrap-distance-right:0.94999999999999996pt;mso-wrap-distance-bottom:93.849999999999994pt;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131</w:t>
                      </w:r>
                    </w:p>
                  </w:txbxContent>
                </v:textbox>
                <w10:wrap type="square" anchorx="page"/>
              </v:shape>
            </w:pict>
          </mc:Fallback>
        </mc:AlternateContent>
      </w:r>
      <w:r>
        <mc:AlternateContent>
          <mc:Choice Requires="wps">
            <w:drawing>
              <wp:anchor distT="389890" distB="502920" distL="0" distR="0" simplePos="0" relativeHeight="125829511" behindDoc="0" locked="0" layoutInCell="1" allowOverlap="1">
                <wp:simplePos x="0" y="0"/>
                <wp:positionH relativeFrom="page">
                  <wp:posOffset>1214755</wp:posOffset>
                </wp:positionH>
                <wp:positionV relativeFrom="paragraph">
                  <wp:posOffset>1151890</wp:posOffset>
                </wp:positionV>
                <wp:extent cx="155575" cy="600710"/>
                <wp:wrapSquare wrapText="bothSides"/>
                <wp:docPr id="267" name="Shape 267"/>
                <a:graphic xmlns:a="http://schemas.openxmlformats.org/drawingml/2006/main">
                  <a:graphicData uri="http://schemas.microsoft.com/office/word/2010/wordprocessingShape">
                    <wps:wsp>
                      <wps:cNvSpPr txBox="1"/>
                      <wps:spPr>
                        <a:xfrm>
                          <a:ext cx="155575" cy="600710"/>
                        </a:xfrm>
                        <a:prstGeom prst="rect"/>
                        <a:noFill/>
                      </wps:spPr>
                      <wps:txbx>
                        <w:txbxContent>
                          <w:p>
                            <w:pPr>
                              <w:pStyle w:val="Style65"/>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pt-BR" w:eastAsia="pt-BR" w:bidi="pt-BR"/>
                              </w:rPr>
                              <w:t>132</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133</w:t>
                            </w:r>
                          </w:p>
                          <w:p>
                            <w:pPr>
                              <w:pStyle w:val="Style6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pt-BR" w:eastAsia="pt-BR" w:bidi="pt-BR"/>
                              </w:rPr>
                              <w:t>134</w:t>
                            </w:r>
                          </w:p>
                        </w:txbxContent>
                      </wps:txbx>
                      <wps:bodyPr lIns="0" tIns="0" rIns="0" bIns="0">
                        <a:spAutoFit/>
                      </wps:bodyPr>
                    </wps:wsp>
                  </a:graphicData>
                </a:graphic>
              </wp:anchor>
            </w:drawing>
          </mc:Choice>
          <mc:Fallback>
            <w:pict>
              <v:shape id="_x0000_s1293" type="#_x0000_t202" style="position:absolute;margin-left:95.650000000000006pt;margin-top:90.700000000000003pt;width:12.25pt;height:47.299999999999997pt;z-index:-125829242;mso-wrap-distance-left:0;mso-wrap-distance-top:30.699999999999999pt;mso-wrap-distance-right:0;mso-wrap-distance-bottom:39.600000000000001pt;mso-position-horizontal-relative:page" filled="f" stroked="f">
                <v:textbox style="mso-fit-shape-to-text:t" inset="0,0,0,0">
                  <w:txbxContent>
                    <w:p>
                      <w:pPr>
                        <w:pStyle w:val="Style65"/>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pt-BR" w:eastAsia="pt-BR" w:bidi="pt-BR"/>
                        </w:rPr>
                        <w:t>132</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133</w:t>
                      </w:r>
                    </w:p>
                    <w:p>
                      <w:pPr>
                        <w:pStyle w:val="Style6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pt-BR" w:eastAsia="pt-BR" w:bidi="pt-BR"/>
                        </w:rPr>
                        <w:t>134</w:t>
                      </w:r>
                    </w:p>
                  </w:txbxContent>
                </v:textbox>
                <w10:wrap type="square" anchorx="page"/>
              </v:shape>
            </w:pict>
          </mc:Fallback>
        </mc:AlternateContent>
      </w:r>
      <w:r>
        <mc:AlternateContent>
          <mc:Choice Requires="wps">
            <w:drawing>
              <wp:anchor distT="1383665" distB="0" distL="0" distR="0" simplePos="0" relativeHeight="125829513" behindDoc="0" locked="0" layoutInCell="1" allowOverlap="1">
                <wp:simplePos x="0" y="0"/>
                <wp:positionH relativeFrom="page">
                  <wp:posOffset>1214755</wp:posOffset>
                </wp:positionH>
                <wp:positionV relativeFrom="paragraph">
                  <wp:posOffset>2145665</wp:posOffset>
                </wp:positionV>
                <wp:extent cx="155575" cy="109855"/>
                <wp:wrapSquare wrapText="bothSides"/>
                <wp:docPr id="269" name="Shape 269"/>
                <a:graphic xmlns:a="http://schemas.openxmlformats.org/drawingml/2006/main">
                  <a:graphicData uri="http://schemas.microsoft.com/office/word/2010/wordprocessingShape">
                    <wps:wsp>
                      <wps:cNvSpPr txBox="1"/>
                      <wps:spPr>
                        <a:xfrm>
                          <a:ext cx="155575" cy="10985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136</w:t>
                            </w:r>
                          </w:p>
                        </w:txbxContent>
                      </wps:txbx>
                      <wps:bodyPr lIns="0" tIns="0" rIns="0" bIns="0">
                        <a:spAutoFit/>
                      </wps:bodyPr>
                    </wps:wsp>
                  </a:graphicData>
                </a:graphic>
              </wp:anchor>
            </w:drawing>
          </mc:Choice>
          <mc:Fallback>
            <w:pict>
              <v:shape id="_x0000_s1295" type="#_x0000_t202" style="position:absolute;margin-left:95.650000000000006pt;margin-top:168.94999999999999pt;width:12.25pt;height:8.6500000000000004pt;z-index:-125829240;mso-wrap-distance-left:0;mso-wrap-distance-top:108.95pt;mso-wrap-distance-right:0;mso-position-horizontal-relative:page"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136</w:t>
                      </w:r>
                    </w:p>
                  </w:txbxContent>
                </v:textbox>
                <w10:wrap type="square" anchorx="page"/>
              </v:shape>
            </w:pict>
          </mc:Fallback>
        </mc:AlternateContent>
      </w:r>
      <w:r>
        <w:rPr>
          <w:color w:val="000000"/>
          <w:spacing w:val="0"/>
          <w:w w:val="100"/>
          <w:position w:val="0"/>
          <w:sz w:val="17"/>
          <w:szCs w:val="17"/>
          <w:shd w:val="clear" w:color="auto" w:fill="auto"/>
          <w:vertAlign w:val="superscript"/>
          <w:lang w:val="pt-BR" w:eastAsia="pt-BR" w:bidi="pt-BR"/>
        </w:rPr>
        <w:t>129</w:t>
      </w:r>
      <w:r>
        <w:rPr>
          <w:color w:val="000000"/>
          <w:spacing w:val="0"/>
          <w:w w:val="100"/>
          <w:position w:val="0"/>
          <w:sz w:val="17"/>
          <w:szCs w:val="17"/>
          <w:shd w:val="clear" w:color="auto" w:fill="auto"/>
          <w:lang w:val="pt-BR" w:eastAsia="pt-BR" w:bidi="pt-BR"/>
        </w:rPr>
        <w:t xml:space="preserve"> </w:t>
      </w:r>
      <w:r>
        <w:rPr>
          <w:color w:val="000000"/>
          <w:spacing w:val="0"/>
          <w:w w:val="100"/>
          <w:position w:val="0"/>
          <w:shd w:val="clear" w:color="auto" w:fill="auto"/>
          <w:lang w:val="pt-BR" w:eastAsia="pt-BR" w:bidi="pt-BR"/>
        </w:rPr>
        <w:t xml:space="preserve">Vários órgãos internacionais, regionais e nacionais possuem a função de monitoramento e inspeção, como o Sub-comitê para a Prevenção de Tortura e mecanismos nacionais de prevenção criados nos termos do </w:t>
      </w:r>
      <w:r>
        <w:rPr>
          <w:i/>
          <w:iCs/>
          <w:color w:val="000000"/>
          <w:spacing w:val="0"/>
          <w:w w:val="100"/>
          <w:position w:val="0"/>
          <w:shd w:val="clear" w:color="auto" w:fill="auto"/>
          <w:lang w:val="pt-BR" w:eastAsia="pt-BR" w:bidi="pt-BR"/>
        </w:rPr>
        <w:t>Optional Protocol to the Convention Against Torture</w:t>
      </w:r>
      <w:r>
        <w:rPr>
          <w:color w:val="000000"/>
          <w:spacing w:val="0"/>
          <w:w w:val="100"/>
          <w:position w:val="0"/>
          <w:shd w:val="clear" w:color="auto" w:fill="auto"/>
          <w:lang w:val="pt-BR" w:eastAsia="pt-BR" w:bidi="pt-BR"/>
        </w:rPr>
        <w:t>, 2002 (OPCAT). Os mecanismos nacionais incluiriam Mecanismos Nacionais de Prevenção, Instituições Nacionais de Direitos Humanos, Ouvidorias e/ou ONGs.</w:t>
      </w:r>
    </w:p>
    <w:p>
      <w:pPr>
        <w:pStyle w:val="Style5"/>
        <w:keepNext w:val="0"/>
        <w:keepLines w:val="0"/>
        <w:widowControl w:val="0"/>
        <w:shd w:val="clear" w:color="auto" w:fill="auto"/>
        <w:bidi w:val="0"/>
        <w:spacing w:before="0" w:after="120" w:line="240" w:lineRule="auto"/>
        <w:ind w:left="260" w:right="0" w:hanging="260"/>
        <w:jc w:val="both"/>
      </w:pPr>
      <w:r>
        <w:rPr>
          <w:color w:val="000000"/>
          <w:spacing w:val="0"/>
          <w:w w:val="100"/>
          <w:position w:val="0"/>
          <w:shd w:val="clear" w:color="auto" w:fill="auto"/>
          <w:lang w:val="pt-BR" w:eastAsia="pt-BR" w:bidi="pt-BR"/>
        </w:rPr>
        <w:t>Global Roundtable Summary Conclusions, nota 48 acima, para. 25.</w:t>
      </w:r>
    </w:p>
    <w:p>
      <w:pPr>
        <w:pStyle w:val="Style5"/>
        <w:keepNext w:val="0"/>
        <w:keepLines w:val="0"/>
        <w:widowControl w:val="0"/>
        <w:shd w:val="clear" w:color="auto" w:fill="auto"/>
        <w:bidi w:val="0"/>
        <w:spacing w:before="0" w:after="120" w:line="240" w:lineRule="auto"/>
        <w:ind w:left="260" w:right="0" w:hanging="260"/>
        <w:jc w:val="both"/>
      </w:pPr>
      <w:r>
        <w:rPr>
          <w:color w:val="000000"/>
          <w:spacing w:val="0"/>
          <w:w w:val="100"/>
          <w:position w:val="0"/>
          <w:shd w:val="clear" w:color="auto" w:fill="auto"/>
          <w:lang w:val="pt-BR" w:eastAsia="pt-BR" w:bidi="pt-BR"/>
        </w:rPr>
        <w:t>Regra 25(3), Bangkok Rules, nota 92 acima.</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Artigo 27, Convenção de 1951. Global Roundtable Summary Conclusions, nota 48 acima, para. 24.</w:t>
      </w:r>
    </w:p>
    <w:p>
      <w:pPr>
        <w:pStyle w:val="Style5"/>
        <w:keepNext w:val="0"/>
        <w:keepLines w:val="0"/>
        <w:widowControl w:val="0"/>
        <w:shd w:val="clear" w:color="auto" w:fill="auto"/>
        <w:bidi w:val="0"/>
        <w:spacing w:before="0" w:after="120" w:line="233" w:lineRule="auto"/>
        <w:ind w:left="260" w:right="0" w:hanging="260"/>
        <w:jc w:val="both"/>
      </w:pPr>
      <w:r>
        <w:rPr>
          <w:color w:val="000000"/>
          <w:spacing w:val="0"/>
          <w:w w:val="100"/>
          <w:position w:val="0"/>
          <w:shd w:val="clear" w:color="auto" w:fill="auto"/>
          <w:lang w:val="pt-BR" w:eastAsia="pt-BR" w:bidi="pt-BR"/>
        </w:rPr>
        <w:t>Global Roundtable Summary Conclusions, nota 48 acima, para. 22.</w:t>
      </w:r>
    </w:p>
    <w:p>
      <w:pPr>
        <w:pStyle w:val="Style5"/>
        <w:keepNext w:val="0"/>
        <w:keepLines w:val="0"/>
        <w:widowControl w:val="0"/>
        <w:shd w:val="clear" w:color="auto" w:fill="auto"/>
        <w:bidi w:val="0"/>
        <w:spacing w:before="0" w:after="120" w:line="233" w:lineRule="auto"/>
        <w:ind w:left="260" w:right="0" w:hanging="260"/>
        <w:jc w:val="both"/>
      </w:pPr>
      <w:r>
        <w:rPr>
          <w:color w:val="000000"/>
          <w:spacing w:val="0"/>
          <w:w w:val="100"/>
          <w:position w:val="0"/>
          <w:shd w:val="clear" w:color="auto" w:fill="auto"/>
          <w:lang w:val="pt-BR" w:eastAsia="pt-BR" w:bidi="pt-BR"/>
        </w:rPr>
        <w:t>Sobre o direito à família e à vida pessoal, ver nota 62 acima.</w:t>
      </w:r>
    </w:p>
    <w:p>
      <w:pPr>
        <w:pStyle w:val="Style5"/>
        <w:keepNext w:val="0"/>
        <w:keepLines w:val="0"/>
        <w:widowControl w:val="0"/>
        <w:shd w:val="clear" w:color="auto" w:fill="auto"/>
        <w:bidi w:val="0"/>
        <w:spacing w:before="0" w:after="120" w:line="233" w:lineRule="auto"/>
        <w:ind w:left="0" w:right="0" w:firstLine="0"/>
        <w:jc w:val="left"/>
      </w:pPr>
      <w:r>
        <w:rPr>
          <w:color w:val="000000"/>
          <w:spacing w:val="0"/>
          <w:w w:val="100"/>
          <w:position w:val="0"/>
          <w:shd w:val="clear" w:color="auto" w:fill="auto"/>
          <w:lang w:val="pt-BR" w:eastAsia="pt-BR" w:bidi="pt-BR"/>
        </w:rPr>
        <w:t xml:space="preserve">Edwards, </w:t>
      </w:r>
      <w:r>
        <w:rPr>
          <w:i/>
          <w:iCs/>
          <w:color w:val="000000"/>
          <w:spacing w:val="0"/>
          <w:w w:val="100"/>
          <w:position w:val="0"/>
          <w:shd w:val="clear" w:color="auto" w:fill="auto"/>
          <w:lang w:val="pt-BR" w:eastAsia="pt-BR" w:bidi="pt-BR"/>
        </w:rPr>
        <w:t>Back to Basics: The Right to Liberty and Security of Person and “Alternatives to Detention”, nota</w:t>
      </w:r>
      <w:r>
        <w:rPr>
          <w:color w:val="000000"/>
          <w:spacing w:val="0"/>
          <w:w w:val="100"/>
          <w:position w:val="0"/>
          <w:shd w:val="clear" w:color="auto" w:fill="auto"/>
          <w:lang w:val="pt-BR" w:eastAsia="pt-BR" w:bidi="pt-BR"/>
        </w:rPr>
        <w:t xml:space="preserve"> 4 acima, página 1.</w:t>
      </w:r>
    </w:p>
    <w:p>
      <w:pPr>
        <w:pStyle w:val="Style5"/>
        <w:keepNext w:val="0"/>
        <w:keepLines w:val="0"/>
        <w:widowControl w:val="0"/>
        <w:shd w:val="clear" w:color="auto" w:fill="auto"/>
        <w:bidi w:val="0"/>
        <w:spacing w:before="0" w:after="120" w:line="240" w:lineRule="auto"/>
        <w:ind w:left="260" w:right="0" w:hanging="260"/>
        <w:jc w:val="both"/>
      </w:pPr>
      <w:r>
        <w:rPr>
          <w:color w:val="000000"/>
          <w:spacing w:val="0"/>
          <w:w w:val="100"/>
          <w:position w:val="0"/>
          <w:shd w:val="clear" w:color="auto" w:fill="auto"/>
          <w:lang w:val="pt-BR" w:eastAsia="pt-BR" w:bidi="pt-BR"/>
        </w:rPr>
        <w:t>Global Roundtable Summary Conclusions, nota 48 acima, para. 29.</w:t>
      </w:r>
      <w:r>
        <w:br w:type="page"/>
      </w:r>
    </w:p>
    <w:p>
      <w:pPr>
        <w:pStyle w:val="Style5"/>
        <w:keepNext w:val="0"/>
        <w:keepLines w:val="0"/>
        <w:widowControl w:val="0"/>
        <w:shd w:val="clear" w:color="auto" w:fill="auto"/>
        <w:bidi w:val="0"/>
        <w:spacing w:before="0" w:after="0" w:line="391" w:lineRule="auto"/>
        <w:ind w:left="0" w:right="0" w:firstLine="0"/>
        <w:jc w:val="both"/>
        <w:sectPr>
          <w:footerReference w:type="default" r:id="rId183"/>
          <w:footerReference w:type="even" r:id="rId184"/>
          <w:footnotePr>
            <w:pos w:val="pageBottom"/>
            <w:numFmt w:val="decimal"/>
            <w:numRestart w:val="continuous"/>
          </w:footnotePr>
          <w:pgSz w:w="9619" w:h="11574"/>
          <w:pgMar w:top="1470" w:left="1670" w:right="1396" w:bottom="890" w:header="0" w:footer="3" w:gutter="0"/>
          <w:pgNumType w:start="60"/>
          <w:cols w:space="720"/>
          <w:noEndnote/>
          <w:rtlGutter w:val="0"/>
          <w:docGrid w:linePitch="360"/>
        </w:sectPr>
      </w:pPr>
      <w:r>
        <w:drawing>
          <wp:anchor distT="0" distB="254000" distL="114300" distR="114300" simplePos="0" relativeHeight="125829515" behindDoc="0" locked="0" layoutInCell="1" allowOverlap="1">
            <wp:simplePos x="0" y="0"/>
            <wp:positionH relativeFrom="page">
              <wp:posOffset>621665</wp:posOffset>
            </wp:positionH>
            <wp:positionV relativeFrom="margin">
              <wp:posOffset>-522605</wp:posOffset>
            </wp:positionV>
            <wp:extent cx="5334000" cy="292735"/>
            <wp:wrapTopAndBottom/>
            <wp:docPr id="275" name="Shape 275"/>
            <a:graphic xmlns:a="http://schemas.openxmlformats.org/drawingml/2006/main">
              <a:graphicData uri="http://schemas.openxmlformats.org/drawingml/2006/picture">
                <pic:pic xmlns:pic="http://schemas.openxmlformats.org/drawingml/2006/picture">
                  <pic:nvPicPr>
                    <pic:cNvPr id="276" name="Picture box 276"/>
                    <pic:cNvPicPr/>
                  </pic:nvPicPr>
                  <pic:blipFill>
                    <a:blip r:embed="rId185"/>
                    <a:stretch/>
                  </pic:blipFill>
                  <pic:spPr>
                    <a:xfrm>
                      <a:ext cx="5334000" cy="292735"/>
                    </a:xfrm>
                    <a:prstGeom prst="rect"/>
                  </pic:spPr>
                </pic:pic>
              </a:graphicData>
            </a:graphic>
          </wp:anchor>
        </w:drawing>
      </w:r>
      <w:r>
        <mc:AlternateContent>
          <mc:Choice Requires="wps">
            <w:drawing>
              <wp:anchor distT="0" distB="0" distL="0" distR="0" simplePos="0" relativeHeight="125829516" behindDoc="0" locked="0" layoutInCell="1" allowOverlap="1">
                <wp:simplePos x="0" y="0"/>
                <wp:positionH relativeFrom="page">
                  <wp:posOffset>1365250</wp:posOffset>
                </wp:positionH>
                <wp:positionV relativeFrom="margin">
                  <wp:posOffset>62230</wp:posOffset>
                </wp:positionV>
                <wp:extent cx="155575" cy="490855"/>
                <wp:wrapSquare wrapText="right"/>
                <wp:docPr id="277" name="Shape 277"/>
                <a:graphic xmlns:a="http://schemas.openxmlformats.org/drawingml/2006/main">
                  <a:graphicData uri="http://schemas.microsoft.com/office/word/2010/wordprocessingShape">
                    <wps:wsp>
                      <wps:cNvSpPr txBox="1"/>
                      <wps:spPr>
                        <a:xfrm>
                          <a:ext cx="155575" cy="490855"/>
                        </a:xfrm>
                        <a:prstGeom prst="rect"/>
                        <a:noFill/>
                      </wps:spPr>
                      <wps:txbx>
                        <w:txbxContent>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137</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138</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139</w:t>
                            </w:r>
                          </w:p>
                        </w:txbxContent>
                      </wps:txbx>
                      <wps:bodyPr lIns="0" tIns="0" rIns="0" bIns="0">
                        <a:spAutoFit/>
                      </wps:bodyPr>
                    </wps:wsp>
                  </a:graphicData>
                </a:graphic>
              </wp:anchor>
            </w:drawing>
          </mc:Choice>
          <mc:Fallback>
            <w:pict>
              <v:shape id="_x0000_s1303" type="#_x0000_t202" style="position:absolute;margin-left:107.5pt;margin-top:4.9000000000000004pt;width:12.25pt;height:38.649999999999999pt;z-index:-125829237;mso-wrap-distance-left:0;mso-wrap-distance-right:0;mso-position-horizontal-relative:page;mso-position-vertical-relative:margin" filled="f" stroked="f">
                <v:textbox style="mso-fit-shape-to-text:t" inset="0,0,0,0">
                  <w:txbxContent>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137</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138</w:t>
                      </w:r>
                    </w:p>
                    <w:p>
                      <w:pPr>
                        <w:pStyle w:val="Style6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pt-BR" w:eastAsia="pt-BR" w:bidi="pt-BR"/>
                        </w:rPr>
                        <w:t>139</w:t>
                      </w:r>
                    </w:p>
                  </w:txbxContent>
                </v:textbox>
                <w10:wrap type="square" side="right" anchorx="page" anchory="margin"/>
              </v:shape>
            </w:pict>
          </mc:Fallback>
        </mc:AlternateContent>
      </w:r>
      <w:r>
        <mc:AlternateContent>
          <mc:Choice Requires="wps">
            <w:drawing>
              <wp:anchor distT="0" distB="0" distL="12700" distR="12700" simplePos="0" relativeHeight="125829518" behindDoc="0" locked="0" layoutInCell="1" allowOverlap="1">
                <wp:simplePos x="0" y="0"/>
                <wp:positionH relativeFrom="page">
                  <wp:posOffset>4431665</wp:posOffset>
                </wp:positionH>
                <wp:positionV relativeFrom="margin">
                  <wp:posOffset>95885</wp:posOffset>
                </wp:positionV>
                <wp:extent cx="164465" cy="521335"/>
                <wp:wrapSquare wrapText="left"/>
                <wp:docPr id="279" name="Shape 279"/>
                <a:graphic xmlns:a="http://schemas.openxmlformats.org/drawingml/2006/main">
                  <a:graphicData uri="http://schemas.microsoft.com/office/word/2010/wordprocessingShape">
                    <wps:wsp>
                      <wps:cNvSpPr txBox="1"/>
                      <wps:spPr>
                        <a:xfrm>
                          <a:ext cx="164465" cy="521335"/>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pt-BR" w:eastAsia="pt-BR" w:bidi="pt-BR"/>
                              </w:rPr>
                              <w:t>30.</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pt-BR" w:eastAsia="pt-BR" w:bidi="pt-BR"/>
                              </w:rPr>
                              <w:t>31.</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pt-BR" w:eastAsia="pt-BR" w:bidi="pt-BR"/>
                              </w:rPr>
                              <w:t>14.</w:t>
                            </w:r>
                          </w:p>
                        </w:txbxContent>
                      </wps:txbx>
                      <wps:bodyPr lIns="0" tIns="0" rIns="0" bIns="0">
                        <a:spAutoFit/>
                      </wps:bodyPr>
                    </wps:wsp>
                  </a:graphicData>
                </a:graphic>
              </wp:anchor>
            </w:drawing>
          </mc:Choice>
          <mc:Fallback>
            <w:pict>
              <v:shape id="_x0000_s1305" type="#_x0000_t202" style="position:absolute;margin-left:348.94999999999999pt;margin-top:7.5499999999999998pt;width:12.949999999999999pt;height:41.049999999999997pt;z-index:-125829235;mso-wrap-distance-left:1.pt;mso-wrap-distance-right:1.pt;mso-position-horizontal-relative:page;mso-position-vertical-relative:margin" filled="f" stroked="f">
                <v:textbox style="mso-fit-shape-to-text:t" inset="0,0,0,0">
                  <w:txbxContent>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pt-BR" w:eastAsia="pt-BR" w:bidi="pt-BR"/>
                        </w:rPr>
                        <w:t>30.</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pt-BR" w:eastAsia="pt-BR" w:bidi="pt-BR"/>
                        </w:rPr>
                        <w:t>31.</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pt-BR" w:eastAsia="pt-BR" w:bidi="pt-BR"/>
                        </w:rPr>
                        <w:t>14.</w:t>
                      </w:r>
                    </w:p>
                  </w:txbxContent>
                </v:textbox>
                <w10:wrap type="square" side="left" anchorx="page" anchory="margin"/>
              </v:shape>
            </w:pict>
          </mc:Fallback>
        </mc:AlternateContent>
      </w:r>
      <w:r>
        <w:rPr>
          <w:color w:val="000000"/>
          <w:spacing w:val="0"/>
          <w:w w:val="100"/>
          <w:position w:val="0"/>
          <w:shd w:val="clear" w:color="auto" w:fill="auto"/>
          <w:lang w:val="pt-BR" w:eastAsia="pt-BR" w:bidi="pt-BR"/>
        </w:rPr>
        <w:t>Global Roundtable Summary Conclusions, nota 48 acima, para Global Roundtable Summary Conclusions, nota 48 acima, para Global Roundtable Summary Conclusions, nota 48 acima, para</w:t>
      </w:r>
    </w:p>
    <w:p>
      <w:pPr>
        <w:widowControl w:val="0"/>
        <w:spacing w:line="14" w:lineRule="exact"/>
      </w:pPr>
      <w:r>
        <w:drawing>
          <wp:anchor distT="0" distB="2926080" distL="290830" distR="114300" simplePos="0" relativeHeight="125829520" behindDoc="0" locked="0" layoutInCell="1" allowOverlap="1">
            <wp:simplePos x="0" y="0"/>
            <wp:positionH relativeFrom="page">
              <wp:posOffset>1210310</wp:posOffset>
            </wp:positionH>
            <wp:positionV relativeFrom="paragraph">
              <wp:posOffset>1118870</wp:posOffset>
            </wp:positionV>
            <wp:extent cx="402590" cy="579120"/>
            <wp:wrapSquare wrapText="bothSides"/>
            <wp:docPr id="281" name="Shape 281"/>
            <a:graphic xmlns:a="http://schemas.openxmlformats.org/drawingml/2006/main">
              <a:graphicData uri="http://schemas.openxmlformats.org/drawingml/2006/picture">
                <pic:pic xmlns:pic="http://schemas.openxmlformats.org/drawingml/2006/picture">
                  <pic:nvPicPr>
                    <pic:cNvPr id="282" name="Picture box 282"/>
                    <pic:cNvPicPr/>
                  </pic:nvPicPr>
                  <pic:blipFill>
                    <a:blip r:embed="rId187"/>
                    <a:stretch/>
                  </pic:blipFill>
                  <pic:spPr>
                    <a:xfrm>
                      <a:ext cx="402590" cy="579120"/>
                    </a:xfrm>
                    <a:prstGeom prst="rect"/>
                  </pic:spPr>
                </pic:pic>
              </a:graphicData>
            </a:graphic>
          </wp:anchor>
        </w:drawing>
      </w:r>
      <w:r>
        <w:drawing>
          <wp:anchor distT="963295" distB="1969135" distL="114300" distR="114300" simplePos="0" relativeHeight="125829521" behindDoc="0" locked="0" layoutInCell="1" allowOverlap="1">
            <wp:simplePos x="0" y="0"/>
            <wp:positionH relativeFrom="page">
              <wp:posOffset>1033145</wp:posOffset>
            </wp:positionH>
            <wp:positionV relativeFrom="paragraph">
              <wp:posOffset>2081530</wp:posOffset>
            </wp:positionV>
            <wp:extent cx="579120" cy="572770"/>
            <wp:wrapSquare wrapText="bothSides"/>
            <wp:docPr id="283" name="Shape 283"/>
            <a:graphic xmlns:a="http://schemas.openxmlformats.org/drawingml/2006/main">
              <a:graphicData uri="http://schemas.openxmlformats.org/drawingml/2006/picture">
                <pic:pic xmlns:pic="http://schemas.openxmlformats.org/drawingml/2006/picture">
                  <pic:nvPicPr>
                    <pic:cNvPr id="284" name="Picture box 284"/>
                    <pic:cNvPicPr/>
                  </pic:nvPicPr>
                  <pic:blipFill>
                    <a:blip r:embed="rId189"/>
                    <a:stretch/>
                  </pic:blipFill>
                  <pic:spPr>
                    <a:xfrm>
                      <a:ext cx="579120" cy="572770"/>
                    </a:xfrm>
                    <a:prstGeom prst="rect"/>
                  </pic:spPr>
                </pic:pic>
              </a:graphicData>
            </a:graphic>
          </wp:anchor>
        </w:drawing>
      </w:r>
      <w:r>
        <w:drawing>
          <wp:anchor distT="1957070" distB="975360" distL="114300" distR="114300" simplePos="0" relativeHeight="125829522" behindDoc="0" locked="0" layoutInCell="1" allowOverlap="1">
            <wp:simplePos x="0" y="0"/>
            <wp:positionH relativeFrom="page">
              <wp:posOffset>1033145</wp:posOffset>
            </wp:positionH>
            <wp:positionV relativeFrom="paragraph">
              <wp:posOffset>3075305</wp:posOffset>
            </wp:positionV>
            <wp:extent cx="579120" cy="572770"/>
            <wp:wrapSquare wrapText="bothSides"/>
            <wp:docPr id="285" name="Shape 285"/>
            <a:graphic xmlns:a="http://schemas.openxmlformats.org/drawingml/2006/main">
              <a:graphicData uri="http://schemas.openxmlformats.org/drawingml/2006/picture">
                <pic:pic xmlns:pic="http://schemas.openxmlformats.org/drawingml/2006/picture">
                  <pic:nvPicPr>
                    <pic:cNvPr id="286" name="Picture box 286"/>
                    <pic:cNvPicPr/>
                  </pic:nvPicPr>
                  <pic:blipFill>
                    <a:blip r:embed="rId191"/>
                    <a:stretch/>
                  </pic:blipFill>
                  <pic:spPr>
                    <a:xfrm>
                      <a:ext cx="579120" cy="572770"/>
                    </a:xfrm>
                    <a:prstGeom prst="rect"/>
                  </pic:spPr>
                </pic:pic>
              </a:graphicData>
            </a:graphic>
          </wp:anchor>
        </w:drawing>
      </w:r>
      <w:r>
        <w:drawing>
          <wp:anchor distT="2926080" distB="0" distL="114300" distR="114300" simplePos="0" relativeHeight="125829523" behindDoc="0" locked="0" layoutInCell="1" allowOverlap="1">
            <wp:simplePos x="0" y="0"/>
            <wp:positionH relativeFrom="page">
              <wp:posOffset>1033145</wp:posOffset>
            </wp:positionH>
            <wp:positionV relativeFrom="paragraph">
              <wp:posOffset>4044950</wp:posOffset>
            </wp:positionV>
            <wp:extent cx="579120" cy="579120"/>
            <wp:wrapSquare wrapText="bothSides"/>
            <wp:docPr id="287" name="Shape 287"/>
            <a:graphic xmlns:a="http://schemas.openxmlformats.org/drawingml/2006/main">
              <a:graphicData uri="http://schemas.openxmlformats.org/drawingml/2006/picture">
                <pic:pic xmlns:pic="http://schemas.openxmlformats.org/drawingml/2006/picture">
                  <pic:nvPicPr>
                    <pic:cNvPr id="288" name="Picture box 288"/>
                    <pic:cNvPicPr/>
                  </pic:nvPicPr>
                  <pic:blipFill>
                    <a:blip r:embed="rId193"/>
                    <a:stretch/>
                  </pic:blipFill>
                  <pic:spPr>
                    <a:xfrm>
                      <a:ext cx="579120" cy="579120"/>
                    </a:xfrm>
                    <a:prstGeom prst="rect"/>
                  </pic:spPr>
                </pic:pic>
              </a:graphicData>
            </a:graphic>
          </wp:anchor>
        </w:drawing>
      </w:r>
    </w:p>
    <w:p>
      <w:pPr>
        <w:pStyle w:val="Style68"/>
        <w:keepNext w:val="0"/>
        <w:keepLines w:val="0"/>
        <w:widowControl w:val="0"/>
        <w:shd w:val="clear" w:color="auto" w:fill="auto"/>
        <w:bidi w:val="0"/>
        <w:spacing w:before="0" w:after="1240" w:line="240" w:lineRule="auto"/>
        <w:ind w:left="0" w:right="0" w:firstLine="0"/>
        <w:jc w:val="left"/>
      </w:pPr>
      <w:r>
        <w:rPr>
          <w:spacing w:val="0"/>
          <w:w w:val="100"/>
          <w:position w:val="0"/>
          <w:shd w:val="clear" w:color="auto" w:fill="auto"/>
          <w:lang w:val="pt-BR" w:eastAsia="pt-BR" w:bidi="pt-BR"/>
        </w:rPr>
        <w:t>Useful links</w:t>
      </w:r>
    </w:p>
    <w:p>
      <w:pPr>
        <w:pStyle w:val="Style5"/>
        <w:keepNext w:val="0"/>
        <w:keepLines w:val="0"/>
        <w:widowControl w:val="0"/>
        <w:shd w:val="clear" w:color="auto" w:fill="auto"/>
        <w:bidi w:val="0"/>
        <w:spacing w:before="0" w:after="120" w:line="240" w:lineRule="auto"/>
        <w:ind w:left="280" w:right="0" w:firstLine="40"/>
        <w:jc w:val="left"/>
      </w:pPr>
      <w:r>
        <w:rPr>
          <w:color w:val="000000"/>
          <w:spacing w:val="0"/>
          <w:w w:val="100"/>
          <w:position w:val="0"/>
          <w:shd w:val="clear" w:color="auto" w:fill="auto"/>
          <w:lang w:val="pt-BR" w:eastAsia="pt-BR" w:bidi="pt-BR"/>
        </w:rPr>
        <w:t>As Diretrizes estão disponíveis em:</w:t>
      </w:r>
    </w:p>
    <w:p>
      <w:pPr>
        <w:pStyle w:val="Style5"/>
        <w:keepNext w:val="0"/>
        <w:keepLines w:val="0"/>
        <w:widowControl w:val="0"/>
        <w:shd w:val="clear" w:color="auto" w:fill="auto"/>
        <w:bidi w:val="0"/>
        <w:spacing w:before="0" w:after="1020" w:line="240" w:lineRule="auto"/>
        <w:ind w:left="280" w:right="0" w:firstLine="40"/>
        <w:jc w:val="left"/>
      </w:pPr>
      <w:r>
        <w:fldChar w:fldCharType="begin"/>
      </w:r>
      <w:r>
        <w:rPr/>
        <w:instrText> HYPERLINK "http://www.unhcr.org/refworld/docid/503489533b8.html" </w:instrText>
      </w:r>
      <w:r>
        <w:fldChar w:fldCharType="separate"/>
      </w:r>
      <w:r>
        <w:rPr>
          <w:color w:val="0071BB"/>
          <w:spacing w:val="0"/>
          <w:w w:val="100"/>
          <w:position w:val="0"/>
          <w:u w:val="single"/>
          <w:shd w:val="clear" w:color="auto" w:fill="auto"/>
          <w:lang w:val="en-US" w:eastAsia="en-US" w:bidi="en-US"/>
        </w:rPr>
        <w:t>http://www.unhcr.org/refworld/docid/503489533b8.html</w:t>
      </w:r>
      <w:r>
        <w:fldChar w:fldCharType="end"/>
      </w:r>
    </w:p>
    <w:p>
      <w:pPr>
        <w:pStyle w:val="Style5"/>
        <w:keepNext w:val="0"/>
        <w:keepLines w:val="0"/>
        <w:widowControl w:val="0"/>
        <w:shd w:val="clear" w:color="auto" w:fill="auto"/>
        <w:bidi w:val="0"/>
        <w:spacing w:before="0" w:after="120" w:line="240" w:lineRule="auto"/>
        <w:ind w:left="280" w:right="0" w:firstLine="40"/>
        <w:jc w:val="left"/>
      </w:pPr>
      <w:r>
        <w:rPr>
          <w:color w:val="000000"/>
          <w:spacing w:val="0"/>
          <w:w w:val="100"/>
          <w:position w:val="0"/>
          <w:shd w:val="clear" w:color="auto" w:fill="auto"/>
          <w:lang w:val="pt-BR" w:eastAsia="pt-BR" w:bidi="pt-BR"/>
        </w:rPr>
        <w:t>Página especial do Refworld sobre detenção:</w:t>
      </w:r>
    </w:p>
    <w:p>
      <w:pPr>
        <w:pStyle w:val="Style5"/>
        <w:keepNext w:val="0"/>
        <w:keepLines w:val="0"/>
        <w:widowControl w:val="0"/>
        <w:shd w:val="clear" w:color="auto" w:fill="auto"/>
        <w:bidi w:val="0"/>
        <w:spacing w:before="0" w:after="1080" w:line="240" w:lineRule="auto"/>
        <w:ind w:left="280" w:right="0" w:firstLine="40"/>
        <w:jc w:val="left"/>
      </w:pPr>
      <w:r>
        <w:fldChar w:fldCharType="begin"/>
      </w:r>
      <w:r>
        <w:rPr/>
        <w:instrText> HYPERLINK "http://www.unhcr.org/refworld/detention.html" </w:instrText>
      </w:r>
      <w:r>
        <w:fldChar w:fldCharType="separate"/>
      </w:r>
      <w:r>
        <w:rPr>
          <w:color w:val="0071BB"/>
          <w:spacing w:val="0"/>
          <w:w w:val="100"/>
          <w:position w:val="0"/>
          <w:u w:val="single"/>
          <w:shd w:val="clear" w:color="auto" w:fill="auto"/>
          <w:lang w:val="en-US" w:eastAsia="en-US" w:bidi="en-US"/>
        </w:rPr>
        <w:t>http://www.unhcr.org/refworld/detention.html</w:t>
      </w:r>
      <w:r>
        <w:fldChar w:fldCharType="end"/>
      </w:r>
    </w:p>
    <w:p>
      <w:pPr>
        <w:pStyle w:val="Style5"/>
        <w:keepNext w:val="0"/>
        <w:keepLines w:val="0"/>
        <w:widowControl w:val="0"/>
        <w:shd w:val="clear" w:color="auto" w:fill="auto"/>
        <w:bidi w:val="0"/>
        <w:spacing w:before="0" w:after="120" w:line="240" w:lineRule="auto"/>
        <w:ind w:left="280" w:right="0" w:firstLine="40"/>
        <w:jc w:val="left"/>
      </w:pPr>
      <w:r>
        <w:rPr>
          <w:color w:val="000000"/>
          <w:spacing w:val="0"/>
          <w:w w:val="100"/>
          <w:position w:val="0"/>
          <w:shd w:val="clear" w:color="auto" w:fill="auto"/>
          <w:lang w:val="pt-BR" w:eastAsia="pt-BR" w:bidi="pt-BR"/>
        </w:rPr>
        <w:t>Uma compilação das conclusões das reuniões de especialistas do ACNUR: Commemorating the Refugee and Statelessness Conventions, 2010-2011:</w:t>
      </w:r>
    </w:p>
    <w:p>
      <w:pPr>
        <w:pStyle w:val="Style5"/>
        <w:keepNext w:val="0"/>
        <w:keepLines w:val="0"/>
        <w:widowControl w:val="0"/>
        <w:shd w:val="clear" w:color="auto" w:fill="auto"/>
        <w:bidi w:val="0"/>
        <w:spacing w:before="0" w:after="660" w:line="240" w:lineRule="auto"/>
        <w:ind w:left="280" w:right="0" w:firstLine="40"/>
        <w:jc w:val="left"/>
      </w:pPr>
      <w:r>
        <w:fldChar w:fldCharType="begin"/>
      </w:r>
      <w:r>
        <w:rPr/>
        <w:instrText> HYPERLINK "http://www.unhcr.org/4fe31cff9.html" </w:instrText>
      </w:r>
      <w:r>
        <w:fldChar w:fldCharType="separate"/>
      </w:r>
      <w:r>
        <w:rPr>
          <w:color w:val="0071BB"/>
          <w:spacing w:val="0"/>
          <w:w w:val="100"/>
          <w:position w:val="0"/>
          <w:u w:val="single"/>
          <w:shd w:val="clear" w:color="auto" w:fill="auto"/>
          <w:lang w:val="en-US" w:eastAsia="en-US" w:bidi="en-US"/>
        </w:rPr>
        <w:t>http://www.unhcr.org/4fe31cff9.html</w:t>
      </w:r>
      <w:r>
        <w:fldChar w:fldCharType="end"/>
      </w:r>
    </w:p>
    <w:p>
      <w:pPr>
        <w:pStyle w:val="Style5"/>
        <w:keepNext w:val="0"/>
        <w:keepLines w:val="0"/>
        <w:widowControl w:val="0"/>
        <w:shd w:val="clear" w:color="auto" w:fill="auto"/>
        <w:bidi w:val="0"/>
        <w:spacing w:before="0" w:after="0" w:line="396" w:lineRule="auto"/>
        <w:ind w:left="280" w:right="0" w:firstLine="40"/>
        <w:jc w:val="left"/>
        <w:sectPr>
          <w:footnotePr>
            <w:pos w:val="pageBottom"/>
            <w:numFmt w:val="decimal"/>
            <w:numRestart w:val="continuous"/>
          </w:footnotePr>
          <w:pgSz w:w="9619" w:h="11574"/>
          <w:pgMar w:top="1457" w:left="1637" w:right="2103" w:bottom="1457" w:header="0" w:footer="3" w:gutter="0"/>
          <w:cols w:space="720"/>
          <w:noEndnote/>
          <w:rtlGutter w:val="0"/>
          <w:docGrid w:linePitch="360"/>
        </w:sectPr>
      </w:pPr>
      <w:r>
        <w:rPr>
          <w:color w:val="000000"/>
          <w:spacing w:val="0"/>
          <w:w w:val="100"/>
          <w:position w:val="0"/>
          <w:shd w:val="clear" w:color="auto" w:fill="auto"/>
          <w:lang w:val="pt-BR" w:eastAsia="pt-BR" w:bidi="pt-BR"/>
        </w:rPr>
        <w:t xml:space="preserve">Website do ACNUR: </w:t>
      </w:r>
      <w:r>
        <w:fldChar w:fldCharType="begin"/>
      </w:r>
      <w:r>
        <w:rPr/>
        <w:instrText> HYPERLINK "http://www.unhcr.org" </w:instrText>
      </w:r>
      <w:r>
        <w:fldChar w:fldCharType="separate"/>
      </w:r>
      <w:r>
        <w:rPr>
          <w:color w:val="0071BB"/>
          <w:spacing w:val="0"/>
          <w:w w:val="100"/>
          <w:position w:val="0"/>
          <w:u w:val="single"/>
          <w:shd w:val="clear" w:color="auto" w:fill="auto"/>
          <w:lang w:val="en-US" w:eastAsia="en-US" w:bidi="en-US"/>
        </w:rPr>
        <w:t>http://www.unhcr.org</w:t>
      </w:r>
      <w:r>
        <w:fldChar w:fldCharType="end"/>
      </w:r>
    </w:p>
    <w:p>
      <w:pPr>
        <w:widowControl w:val="0"/>
        <w:spacing w:line="14" w:lineRule="exact"/>
      </w:pPr>
      <w:r>
        <w:drawing>
          <wp:anchor distT="0" distB="0" distL="114300" distR="114300" simplePos="0" relativeHeight="125829524" behindDoc="0" locked="0" layoutInCell="1" allowOverlap="1">
            <wp:simplePos x="0" y="0"/>
            <wp:positionH relativeFrom="page">
              <wp:posOffset>3337560</wp:posOffset>
            </wp:positionH>
            <wp:positionV relativeFrom="paragraph">
              <wp:posOffset>45720</wp:posOffset>
            </wp:positionV>
            <wp:extent cx="725170" cy="579120"/>
            <wp:wrapSquare wrapText="bothSides"/>
            <wp:docPr id="289" name="Shape 289"/>
            <a:graphic xmlns:a="http://schemas.openxmlformats.org/drawingml/2006/main">
              <a:graphicData uri="http://schemas.openxmlformats.org/drawingml/2006/picture">
                <pic:pic xmlns:pic="http://schemas.openxmlformats.org/drawingml/2006/picture">
                  <pic:nvPicPr>
                    <pic:cNvPr id="290" name="Picture box 290"/>
                    <pic:cNvPicPr/>
                  </pic:nvPicPr>
                  <pic:blipFill>
                    <a:blip r:embed="rId195"/>
                    <a:stretch/>
                  </pic:blipFill>
                  <pic:spPr>
                    <a:xfrm>
                      <a:ext cx="725170" cy="579120"/>
                    </a:xfrm>
                    <a:prstGeom prst="rect"/>
                  </pic:spPr>
                </pic:pic>
              </a:graphicData>
            </a:graphic>
          </wp:anchor>
        </w:drawing>
      </w:r>
      <w:r>
        <w:drawing>
          <wp:anchor distT="0" distB="243840" distL="50800" distR="111760" simplePos="0" relativeHeight="125829525" behindDoc="0" locked="0" layoutInCell="1" allowOverlap="1">
            <wp:simplePos x="0" y="0"/>
            <wp:positionH relativeFrom="page">
              <wp:posOffset>3279775</wp:posOffset>
            </wp:positionH>
            <wp:positionV relativeFrom="paragraph">
              <wp:posOffset>753110</wp:posOffset>
            </wp:positionV>
            <wp:extent cx="841375" cy="194945"/>
            <wp:wrapSquare wrapText="bothSides"/>
            <wp:docPr id="291" name="Shape 291"/>
            <a:graphic xmlns:a="http://schemas.openxmlformats.org/drawingml/2006/main">
              <a:graphicData uri="http://schemas.openxmlformats.org/drawingml/2006/picture">
                <pic:pic xmlns:pic="http://schemas.openxmlformats.org/drawingml/2006/picture">
                  <pic:nvPicPr>
                    <pic:cNvPr id="292" name="Picture box 292"/>
                    <pic:cNvPicPr/>
                  </pic:nvPicPr>
                  <pic:blipFill>
                    <a:blip r:embed="rId197"/>
                    <a:stretch/>
                  </pic:blipFill>
                  <pic:spPr>
                    <a:xfrm>
                      <a:ext cx="841375" cy="194945"/>
                    </a:xfrm>
                    <a:prstGeom prst="rect"/>
                  </pic:spPr>
                </pic:pic>
              </a:graphicData>
            </a:graphic>
          </wp:anchor>
        </w:drawing>
      </w:r>
      <w:r>
        <mc:AlternateContent>
          <mc:Choice Requires="wps">
            <w:drawing>
              <wp:anchor distT="0" distB="0" distL="0" distR="0" simplePos="0" relativeHeight="125829526" behindDoc="0" locked="0" layoutInCell="1" allowOverlap="1">
                <wp:simplePos x="0" y="0"/>
                <wp:positionH relativeFrom="page">
                  <wp:posOffset>3291840</wp:posOffset>
                </wp:positionH>
                <wp:positionV relativeFrom="paragraph">
                  <wp:posOffset>927100</wp:posOffset>
                </wp:positionV>
                <wp:extent cx="887095" cy="265430"/>
                <wp:wrapSquare wrapText="bothSides"/>
                <wp:docPr id="293" name="Shape 293"/>
                <a:graphic xmlns:a="http://schemas.openxmlformats.org/drawingml/2006/main">
                  <a:graphicData uri="http://schemas.microsoft.com/office/word/2010/wordprocessingShape">
                    <wps:wsp>
                      <wps:cNvSpPr txBox="1"/>
                      <wps:spPr>
                        <a:xfrm>
                          <a:ext cx="887095" cy="26543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shd w:val="clear" w:color="auto" w:fill="auto"/>
                                <w:lang w:val="pt-BR" w:eastAsia="pt-BR" w:bidi="pt-BR"/>
                              </w:rPr>
                              <w:t xml:space="preserve">The </w:t>
                            </w:r>
                            <w:r>
                              <w:rPr>
                                <w:rFonts w:ascii="Arial" w:eastAsia="Arial" w:hAnsi="Arial" w:cs="Arial"/>
                                <w:color w:val="000000"/>
                                <w:spacing w:val="0"/>
                                <w:w w:val="100"/>
                                <w:position w:val="0"/>
                                <w:sz w:val="17"/>
                                <w:szCs w:val="17"/>
                                <w:shd w:val="clear" w:color="auto" w:fill="auto"/>
                                <w:lang w:val="pt-BR" w:eastAsia="pt-BR" w:bidi="pt-BR"/>
                              </w:rPr>
                              <w:t>UN</w:t>
                            </w:r>
                          </w:p>
                          <w:p>
                            <w:pPr>
                              <w:pStyle w:val="Style8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Refugee Agency</w:t>
                            </w:r>
                          </w:p>
                        </w:txbxContent>
                      </wps:txbx>
                      <wps:bodyPr lIns="0" tIns="0" rIns="0" bIns="0">
                        <a:spAutoFit/>
                      </wps:bodyPr>
                    </wps:wsp>
                  </a:graphicData>
                </a:graphic>
              </wp:anchor>
            </w:drawing>
          </mc:Choice>
          <mc:Fallback>
            <w:pict>
              <v:shape id="_x0000_s1319" type="#_x0000_t202" style="position:absolute;margin-left:259.19999999999999pt;margin-top:73.pt;width:69.849999999999994pt;height:20.899999999999999pt;z-index:-125829227;mso-wrap-distance-left:0;mso-wrap-distance-right:0;mso-position-horizontal-relative:page"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shd w:val="clear" w:color="auto" w:fill="auto"/>
                          <w:lang w:val="pt-BR" w:eastAsia="pt-BR" w:bidi="pt-BR"/>
                        </w:rPr>
                        <w:t xml:space="preserve">The </w:t>
                      </w:r>
                      <w:r>
                        <w:rPr>
                          <w:rFonts w:ascii="Arial" w:eastAsia="Arial" w:hAnsi="Arial" w:cs="Arial"/>
                          <w:color w:val="000000"/>
                          <w:spacing w:val="0"/>
                          <w:w w:val="100"/>
                          <w:position w:val="0"/>
                          <w:sz w:val="17"/>
                          <w:szCs w:val="17"/>
                          <w:shd w:val="clear" w:color="auto" w:fill="auto"/>
                          <w:lang w:val="pt-BR" w:eastAsia="pt-BR" w:bidi="pt-BR"/>
                        </w:rPr>
                        <w:t>UN</w:t>
                      </w:r>
                    </w:p>
                    <w:p>
                      <w:pPr>
                        <w:pStyle w:val="Style8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pt-BR" w:eastAsia="pt-BR" w:bidi="pt-BR"/>
                        </w:rPr>
                        <w:t>Refugee Agency</w:t>
                      </w:r>
                    </w:p>
                  </w:txbxContent>
                </v:textbox>
                <w10:wrap type="square" anchorx="page"/>
              </v:shape>
            </w:pict>
          </mc:Fallback>
        </mc:AlternateContent>
      </w:r>
    </w:p>
    <w:p>
      <w:pPr>
        <w:pStyle w:val="Style5"/>
        <w:keepNext w:val="0"/>
        <w:keepLines w:val="0"/>
        <w:widowControl w:val="0"/>
        <w:shd w:val="clear" w:color="auto" w:fill="auto"/>
        <w:bidi w:val="0"/>
        <w:spacing w:before="0" w:after="0" w:line="360" w:lineRule="auto"/>
        <w:ind w:left="0" w:right="0" w:firstLine="0"/>
        <w:jc w:val="left"/>
        <w:rPr>
          <w:sz w:val="15"/>
          <w:szCs w:val="15"/>
        </w:rPr>
      </w:pPr>
      <w:r>
        <w:rPr>
          <w:color w:val="000000"/>
          <w:spacing w:val="0"/>
          <w:w w:val="100"/>
          <w:position w:val="0"/>
          <w:sz w:val="15"/>
          <w:szCs w:val="15"/>
          <w:shd w:val="clear" w:color="auto" w:fill="auto"/>
          <w:lang w:val="pt-BR" w:eastAsia="pt-BR" w:bidi="pt-BR"/>
        </w:rPr>
        <w:t>Divisão Internacional de Proteção</w:t>
      </w:r>
    </w:p>
    <w:p>
      <w:pPr>
        <w:pStyle w:val="Style5"/>
        <w:keepNext w:val="0"/>
        <w:keepLines w:val="0"/>
        <w:widowControl w:val="0"/>
        <w:shd w:val="clear" w:color="auto" w:fill="auto"/>
        <w:bidi w:val="0"/>
        <w:spacing w:before="0" w:after="0" w:line="266" w:lineRule="auto"/>
        <w:ind w:left="0" w:right="0" w:firstLine="0"/>
        <w:jc w:val="left"/>
        <w:rPr>
          <w:sz w:val="15"/>
          <w:szCs w:val="15"/>
        </w:rPr>
      </w:pPr>
      <w:r>
        <w:rPr>
          <w:color w:val="000000"/>
          <w:spacing w:val="0"/>
          <w:w w:val="100"/>
          <w:position w:val="0"/>
          <w:sz w:val="15"/>
          <w:szCs w:val="15"/>
          <w:shd w:val="clear" w:color="auto" w:fill="auto"/>
          <w:lang w:val="pt-BR" w:eastAsia="pt-BR" w:bidi="pt-BR"/>
        </w:rPr>
        <w:t>Alto Comissariado das Nações Unidas para os Refugiados Caixa Postal 2500</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pt-BR" w:eastAsia="pt-BR" w:bidi="pt-BR"/>
        </w:rPr>
        <w:t>1211 Genebra 2, Suíça</w:t>
      </w:r>
    </w:p>
    <w:p>
      <w:pPr>
        <w:pStyle w:val="Style5"/>
        <w:keepNext w:val="0"/>
        <w:keepLines w:val="0"/>
        <w:widowControl w:val="0"/>
        <w:shd w:val="clear" w:color="auto" w:fill="auto"/>
        <w:bidi w:val="0"/>
        <w:spacing w:before="0" w:after="120" w:line="240" w:lineRule="auto"/>
        <w:ind w:left="0" w:right="0" w:firstLine="0"/>
        <w:jc w:val="left"/>
      </w:pPr>
      <w:r>
        <w:fldChar w:fldCharType="begin"/>
      </w:r>
      <w:r>
        <w:rPr/>
        <w:instrText> HYPERLINK "http://www.unhcr.org" </w:instrText>
      </w:r>
      <w:r>
        <w:fldChar w:fldCharType="separate"/>
      </w:r>
      <w:r>
        <w:rPr>
          <w:color w:val="000000"/>
          <w:spacing w:val="0"/>
          <w:w w:val="100"/>
          <w:position w:val="0"/>
          <w:shd w:val="clear" w:color="auto" w:fill="auto"/>
          <w:lang w:val="en-US" w:eastAsia="en-US" w:bidi="en-US"/>
        </w:rPr>
        <w:t>www.unhcr.org</w:t>
      </w:r>
      <w:r>
        <w:fldChar w:fldCharType="end"/>
      </w:r>
    </w:p>
    <w:sectPr>
      <w:footerReference w:type="default" r:id="rId199"/>
      <w:footerReference w:type="even" r:id="rId200"/>
      <w:footnotePr>
        <w:pos w:val="pageBottom"/>
        <w:numFmt w:val="decimal"/>
        <w:numRestart w:val="continuous"/>
      </w:footnotePr>
      <w:pgSz w:w="9619" w:h="11574"/>
      <w:pgMar w:top="7013" w:left="6763" w:right="1152" w:bottom="2392" w:header="6585" w:footer="1964" w:gutter="0"/>
      <w:pgNumType w:start="67"/>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3" behindDoc="1" locked="0" layoutInCell="1" allowOverlap="1">
              <wp:simplePos x="0" y="0"/>
              <wp:positionH relativeFrom="page">
                <wp:posOffset>5276850</wp:posOffset>
              </wp:positionH>
              <wp:positionV relativeFrom="page">
                <wp:posOffset>6470015</wp:posOffset>
              </wp:positionV>
              <wp:extent cx="52070" cy="76200"/>
              <wp:wrapNone/>
              <wp:docPr id="17" name="Shape 17"/>
              <a:graphic xmlns:a="http://schemas.openxmlformats.org/drawingml/2006/main">
                <a:graphicData uri="http://schemas.microsoft.com/office/word/2010/wordprocessingShape">
                  <wps:wsp>
                    <wps:cNvSpPr txBox="1"/>
                    <wps:spPr>
                      <a:xfrm>
                        <a:ext cx="52070" cy="76200"/>
                      </a:xfrm>
                      <a:prstGeom prst="rect"/>
                      <a:noFill/>
                    </wps:spPr>
                    <wps:txbx>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3" type="#_x0000_t202" style="position:absolute;margin-left:415.5pt;margin-top:509.44999999999999pt;width:4.0999999999999996pt;height:6.pt;z-index:-18874406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5262245</wp:posOffset>
              </wp:positionH>
              <wp:positionV relativeFrom="page">
                <wp:posOffset>6673850</wp:posOffset>
              </wp:positionV>
              <wp:extent cx="103505" cy="76200"/>
              <wp:wrapNone/>
              <wp:docPr id="61" name="Shape 61"/>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7" type="#_x0000_t202" style="position:absolute;margin-left:414.35000000000002pt;margin-top:525.5pt;width:8.1500000000000004pt;height:6.pt;z-index:-18874404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989330</wp:posOffset>
              </wp:positionH>
              <wp:positionV relativeFrom="page">
                <wp:posOffset>6411595</wp:posOffset>
              </wp:positionV>
              <wp:extent cx="100330" cy="76200"/>
              <wp:wrapNone/>
              <wp:docPr id="67" name="Shape 67"/>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26"/>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3" type="#_x0000_t202" style="position:absolute;margin-left:77.900000000000006pt;margin-top:504.85000000000002pt;width:7.9000000000000004pt;height:6.pt;z-index:-18874404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989330</wp:posOffset>
              </wp:positionH>
              <wp:positionV relativeFrom="page">
                <wp:posOffset>6411595</wp:posOffset>
              </wp:positionV>
              <wp:extent cx="100330" cy="76200"/>
              <wp:wrapNone/>
              <wp:docPr id="69" name="Shape 69"/>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26"/>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5" type="#_x0000_t202" style="position:absolute;margin-left:77.900000000000006pt;margin-top:504.85000000000002pt;width:7.9000000000000004pt;height:6.pt;z-index:-188744043;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5318760</wp:posOffset>
              </wp:positionH>
              <wp:positionV relativeFrom="page">
                <wp:posOffset>6807835</wp:posOffset>
              </wp:positionV>
              <wp:extent cx="91440" cy="76200"/>
              <wp:wrapNone/>
              <wp:docPr id="83" name="Shape 83"/>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9" type="#_x0000_t202" style="position:absolute;margin-left:418.80000000000001pt;margin-top:536.04999999999995pt;width:7.2000000000000002pt;height:6.pt;z-index:-18874403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6" behindDoc="1" locked="0" layoutInCell="1" allowOverlap="1">
              <wp:simplePos x="0" y="0"/>
              <wp:positionH relativeFrom="page">
                <wp:posOffset>766445</wp:posOffset>
              </wp:positionH>
              <wp:positionV relativeFrom="page">
                <wp:posOffset>6902450</wp:posOffset>
              </wp:positionV>
              <wp:extent cx="109855" cy="76200"/>
              <wp:wrapNone/>
              <wp:docPr id="85" name="Shape 85"/>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26"/>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1" type="#_x0000_t202" style="position:absolute;margin-left:60.350000000000001pt;margin-top:543.5pt;width:8.6500000000000004pt;height:6.pt;z-index:-18874403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5" behindDoc="1" locked="0" layoutInCell="1" allowOverlap="1">
              <wp:simplePos x="0" y="0"/>
              <wp:positionH relativeFrom="page">
                <wp:posOffset>5276850</wp:posOffset>
              </wp:positionH>
              <wp:positionV relativeFrom="page">
                <wp:posOffset>6470015</wp:posOffset>
              </wp:positionV>
              <wp:extent cx="52070" cy="76200"/>
              <wp:wrapNone/>
              <wp:docPr id="19" name="Shape 19"/>
              <a:graphic xmlns:a="http://schemas.openxmlformats.org/drawingml/2006/main">
                <a:graphicData uri="http://schemas.microsoft.com/office/word/2010/wordprocessingShape">
                  <wps:wsp>
                    <wps:cNvSpPr txBox="1"/>
                    <wps:spPr>
                      <a:xfrm>
                        <a:ext cx="52070" cy="76200"/>
                      </a:xfrm>
                      <a:prstGeom prst="rect"/>
                      <a:noFill/>
                    </wps:spPr>
                    <wps:txbx>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5" type="#_x0000_t202" style="position:absolute;margin-left:415.5pt;margin-top:509.44999999999999pt;width:4.0999999999999996pt;height:6.pt;z-index:-18874405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8" behindDoc="1" locked="0" layoutInCell="1" allowOverlap="1">
              <wp:simplePos x="0" y="0"/>
              <wp:positionH relativeFrom="page">
                <wp:posOffset>5318760</wp:posOffset>
              </wp:positionH>
              <wp:positionV relativeFrom="page">
                <wp:posOffset>6807835</wp:posOffset>
              </wp:positionV>
              <wp:extent cx="91440" cy="76200"/>
              <wp:wrapNone/>
              <wp:docPr id="123" name="Shape 123"/>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9" type="#_x0000_t202" style="position:absolute;margin-left:418.80000000000001pt;margin-top:536.04999999999995pt;width:7.2000000000000002pt;height:6.pt;z-index:-188744035;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0" behindDoc="1" locked="0" layoutInCell="1" allowOverlap="1">
              <wp:simplePos x="0" y="0"/>
              <wp:positionH relativeFrom="page">
                <wp:posOffset>5318760</wp:posOffset>
              </wp:positionH>
              <wp:positionV relativeFrom="page">
                <wp:posOffset>6807835</wp:posOffset>
              </wp:positionV>
              <wp:extent cx="91440" cy="76200"/>
              <wp:wrapNone/>
              <wp:docPr id="125" name="Shape 125"/>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1" type="#_x0000_t202" style="position:absolute;margin-left:418.80000000000001pt;margin-top:536.04999999999995pt;width:7.2000000000000002pt;height:6.pt;z-index:-188744033;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2" behindDoc="1" locked="0" layoutInCell="1" allowOverlap="1">
              <wp:simplePos x="0" y="0"/>
              <wp:positionH relativeFrom="page">
                <wp:posOffset>682625</wp:posOffset>
              </wp:positionH>
              <wp:positionV relativeFrom="page">
                <wp:posOffset>6731635</wp:posOffset>
              </wp:positionV>
              <wp:extent cx="109855" cy="76200"/>
              <wp:wrapNone/>
              <wp:docPr id="141" name="Shape 141"/>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7" type="#_x0000_t202" style="position:absolute;margin-left:53.75pt;margin-top:530.04999999999995pt;width:8.6500000000000004pt;height:6.pt;z-index:-1887440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4" behindDoc="1" locked="0" layoutInCell="1" allowOverlap="1">
              <wp:simplePos x="0" y="0"/>
              <wp:positionH relativeFrom="page">
                <wp:posOffset>682625</wp:posOffset>
              </wp:positionH>
              <wp:positionV relativeFrom="page">
                <wp:posOffset>6731635</wp:posOffset>
              </wp:positionV>
              <wp:extent cx="109855" cy="76200"/>
              <wp:wrapNone/>
              <wp:docPr id="143" name="Shape 143"/>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9" type="#_x0000_t202" style="position:absolute;margin-left:53.75pt;margin-top:530.04999999999995pt;width:8.6500000000000004pt;height:6.pt;z-index:-1887440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6" behindDoc="1" locked="0" layoutInCell="1" allowOverlap="1">
              <wp:simplePos x="0" y="0"/>
              <wp:positionH relativeFrom="page">
                <wp:posOffset>1013460</wp:posOffset>
              </wp:positionH>
              <wp:positionV relativeFrom="page">
                <wp:posOffset>7058660</wp:posOffset>
              </wp:positionV>
              <wp:extent cx="109855" cy="76200"/>
              <wp:wrapNone/>
              <wp:docPr id="161" name="Shape 161"/>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7" type="#_x0000_t202" style="position:absolute;margin-left:79.799999999999997pt;margin-top:555.79999999999995pt;width:8.6500000000000004pt;height:6.pt;z-index:-1887440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8" behindDoc="1" locked="0" layoutInCell="1" allowOverlap="1">
              <wp:simplePos x="0" y="0"/>
              <wp:positionH relativeFrom="page">
                <wp:posOffset>1013460</wp:posOffset>
              </wp:positionH>
              <wp:positionV relativeFrom="page">
                <wp:posOffset>7058660</wp:posOffset>
              </wp:positionV>
              <wp:extent cx="109855" cy="76200"/>
              <wp:wrapNone/>
              <wp:docPr id="163" name="Shape 163"/>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9" type="#_x0000_t202" style="position:absolute;margin-left:79.799999999999997pt;margin-top:555.79999999999995pt;width:8.6500000000000004pt;height:6.pt;z-index:-1887440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0" behindDoc="1" locked="0" layoutInCell="1" allowOverlap="1">
              <wp:simplePos x="0" y="0"/>
              <wp:positionH relativeFrom="page">
                <wp:posOffset>5649595</wp:posOffset>
              </wp:positionH>
              <wp:positionV relativeFrom="page">
                <wp:posOffset>7058660</wp:posOffset>
              </wp:positionV>
              <wp:extent cx="91440" cy="76200"/>
              <wp:wrapNone/>
              <wp:docPr id="165" name="Shape 165"/>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63"/>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1" type="#_x0000_t202" style="position:absolute;margin-left:444.85000000000002pt;margin-top:555.79999999999995pt;width:7.2000000000000002pt;height:6.pt;z-index:-1887440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2" behindDoc="1" locked="0" layoutInCell="1" allowOverlap="1">
              <wp:simplePos x="0" y="0"/>
              <wp:positionH relativeFrom="page">
                <wp:posOffset>5349240</wp:posOffset>
              </wp:positionH>
              <wp:positionV relativeFrom="page">
                <wp:posOffset>7058660</wp:posOffset>
              </wp:positionV>
              <wp:extent cx="91440" cy="76200"/>
              <wp:wrapNone/>
              <wp:docPr id="197" name="Shape 197"/>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63"/>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23" type="#_x0000_t202" style="position:absolute;margin-left:421.19999999999999pt;margin-top:555.79999999999995pt;width:7.2000000000000002pt;height:6.pt;z-index:-1887440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4" behindDoc="1" locked="0" layoutInCell="1" allowOverlap="1">
              <wp:simplePos x="0" y="0"/>
              <wp:positionH relativeFrom="page">
                <wp:posOffset>5349240</wp:posOffset>
              </wp:positionH>
              <wp:positionV relativeFrom="page">
                <wp:posOffset>7058660</wp:posOffset>
              </wp:positionV>
              <wp:extent cx="91440" cy="76200"/>
              <wp:wrapNone/>
              <wp:docPr id="199" name="Shape 199"/>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63"/>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25" type="#_x0000_t202" style="position:absolute;margin-left:421.19999999999999pt;margin-top:555.79999999999995pt;width:7.2000000000000002pt;height:6.pt;z-index:-1887440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6" behindDoc="1" locked="0" layoutInCell="1" allowOverlap="1">
              <wp:simplePos x="0" y="0"/>
              <wp:positionH relativeFrom="page">
                <wp:posOffset>824230</wp:posOffset>
              </wp:positionH>
              <wp:positionV relativeFrom="page">
                <wp:posOffset>7058660</wp:posOffset>
              </wp:positionV>
              <wp:extent cx="109855" cy="76200"/>
              <wp:wrapNone/>
              <wp:docPr id="201" name="Shape 201"/>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27" type="#_x0000_t202" style="position:absolute;margin-left:64.900000000000006pt;margin-top:555.79999999999995pt;width:8.6500000000000004pt;height:6.pt;z-index:-1887440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8" behindDoc="1" locked="0" layoutInCell="1" allowOverlap="1">
              <wp:simplePos x="0" y="0"/>
              <wp:positionH relativeFrom="page">
                <wp:posOffset>812165</wp:posOffset>
              </wp:positionH>
              <wp:positionV relativeFrom="page">
                <wp:posOffset>7058660</wp:posOffset>
              </wp:positionV>
              <wp:extent cx="109855" cy="76200"/>
              <wp:wrapNone/>
              <wp:docPr id="205" name="Shape 205"/>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31" type="#_x0000_t202" style="position:absolute;margin-left:63.950000000000003pt;margin-top:555.79999999999995pt;width:8.6500000000000004pt;height:6.pt;z-index:-1887440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0" behindDoc="1" locked="0" layoutInCell="1" allowOverlap="1">
              <wp:simplePos x="0" y="0"/>
              <wp:positionH relativeFrom="page">
                <wp:posOffset>812165</wp:posOffset>
              </wp:positionH>
              <wp:positionV relativeFrom="page">
                <wp:posOffset>7058660</wp:posOffset>
              </wp:positionV>
              <wp:extent cx="109855" cy="76200"/>
              <wp:wrapNone/>
              <wp:docPr id="207" name="Shape 207"/>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33" type="#_x0000_t202" style="position:absolute;margin-left:63.950000000000003pt;margin-top:555.79999999999995pt;width:8.6500000000000004pt;height:6.pt;z-index:-1887440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4" behindDoc="1" locked="0" layoutInCell="1" allowOverlap="1">
              <wp:simplePos x="0" y="0"/>
              <wp:positionH relativeFrom="page">
                <wp:posOffset>682625</wp:posOffset>
              </wp:positionH>
              <wp:positionV relativeFrom="page">
                <wp:posOffset>6741160</wp:posOffset>
              </wp:positionV>
              <wp:extent cx="109855" cy="76200"/>
              <wp:wrapNone/>
              <wp:docPr id="213" name="Shape 213"/>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39" type="#_x0000_t202" style="position:absolute;margin-left:53.75pt;margin-top:530.79999999999995pt;width:8.6500000000000004pt;height:6.pt;z-index:-1887440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6" behindDoc="1" locked="0" layoutInCell="1" allowOverlap="1">
              <wp:simplePos x="0" y="0"/>
              <wp:positionH relativeFrom="page">
                <wp:posOffset>682625</wp:posOffset>
              </wp:positionH>
              <wp:positionV relativeFrom="page">
                <wp:posOffset>6741160</wp:posOffset>
              </wp:positionV>
              <wp:extent cx="109855" cy="76200"/>
              <wp:wrapNone/>
              <wp:docPr id="215" name="Shape 215"/>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41" type="#_x0000_t202" style="position:absolute;margin-left:53.75pt;margin-top:530.79999999999995pt;width:8.6500000000000004pt;height:6.pt;z-index:-1887440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9" behindDoc="1" locked="0" layoutInCell="1" allowOverlap="1">
              <wp:simplePos x="0" y="0"/>
              <wp:positionH relativeFrom="page">
                <wp:posOffset>1146175</wp:posOffset>
              </wp:positionH>
              <wp:positionV relativeFrom="page">
                <wp:posOffset>6856730</wp:posOffset>
              </wp:positionV>
              <wp:extent cx="109855" cy="76200"/>
              <wp:wrapNone/>
              <wp:docPr id="219" name="Shape 219"/>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45" type="#_x0000_t202" style="position:absolute;margin-left:90.25pt;margin-top:539.89999999999998pt;width:8.6500000000000004pt;height:6.pt;z-index:-188744004;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1" behindDoc="1" locked="0" layoutInCell="1" allowOverlap="1">
              <wp:simplePos x="0" y="0"/>
              <wp:positionH relativeFrom="page">
                <wp:posOffset>1146175</wp:posOffset>
              </wp:positionH>
              <wp:positionV relativeFrom="page">
                <wp:posOffset>6856730</wp:posOffset>
              </wp:positionV>
              <wp:extent cx="109855" cy="76200"/>
              <wp:wrapNone/>
              <wp:docPr id="221" name="Shape 221"/>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47" type="#_x0000_t202" style="position:absolute;margin-left:90.25pt;margin-top:539.89999999999998pt;width:8.6500000000000004pt;height:6.pt;z-index:-188744002;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3" behindDoc="1" locked="0" layoutInCell="1" allowOverlap="1">
              <wp:simplePos x="0" y="0"/>
              <wp:positionH relativeFrom="page">
                <wp:posOffset>1322705</wp:posOffset>
              </wp:positionH>
              <wp:positionV relativeFrom="page">
                <wp:posOffset>6292850</wp:posOffset>
              </wp:positionV>
              <wp:extent cx="85090" cy="73025"/>
              <wp:wrapNone/>
              <wp:docPr id="233" name="Shape 233"/>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pt-BR" w:eastAsia="pt-BR" w:bidi="pt-BR"/>
                            </w:rPr>
                            <w:t>90</w:t>
                          </w:r>
                        </w:p>
                      </w:txbxContent>
                    </wps:txbx>
                    <wps:bodyPr wrap="none" lIns="0" tIns="0" rIns="0" bIns="0">
                      <a:spAutoFit/>
                    </wps:bodyPr>
                  </wps:wsp>
                </a:graphicData>
              </a:graphic>
            </wp:anchor>
          </w:drawing>
        </mc:Choice>
        <mc:Fallback>
          <w:pict>
            <v:shape id="_x0000_s1259" type="#_x0000_t202" style="position:absolute;margin-left:104.15000000000001pt;margin-top:495.5pt;width:6.7000000000000002pt;height:5.75pt;z-index:-188744000;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pt-BR" w:eastAsia="pt-BR" w:bidi="pt-BR"/>
                      </w:rPr>
                      <w:t>90</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5" behindDoc="1" locked="0" layoutInCell="1" allowOverlap="1">
              <wp:simplePos x="0" y="0"/>
              <wp:positionH relativeFrom="page">
                <wp:posOffset>1322705</wp:posOffset>
              </wp:positionH>
              <wp:positionV relativeFrom="page">
                <wp:posOffset>6292850</wp:posOffset>
              </wp:positionV>
              <wp:extent cx="85090" cy="73025"/>
              <wp:wrapNone/>
              <wp:docPr id="235" name="Shape 235"/>
              <a:graphic xmlns:a="http://schemas.openxmlformats.org/drawingml/2006/main">
                <a:graphicData uri="http://schemas.microsoft.com/office/word/2010/wordprocessingShape">
                  <wps:wsp>
                    <wps:cNvSpPr txBox="1"/>
                    <wps:spPr>
                      <a:xfrm>
                        <a:ext cx="85090" cy="7302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pt-BR" w:eastAsia="pt-BR" w:bidi="pt-BR"/>
                            </w:rPr>
                            <w:t>90</w:t>
                          </w:r>
                        </w:p>
                      </w:txbxContent>
                    </wps:txbx>
                    <wps:bodyPr wrap="none" lIns="0" tIns="0" rIns="0" bIns="0">
                      <a:spAutoFit/>
                    </wps:bodyPr>
                  </wps:wsp>
                </a:graphicData>
              </a:graphic>
            </wp:anchor>
          </w:drawing>
        </mc:Choice>
        <mc:Fallback>
          <w:pict>
            <v:shape id="_x0000_s1261" type="#_x0000_t202" style="position:absolute;margin-left:104.15000000000001pt;margin-top:495.5pt;width:6.7000000000000002pt;height:5.75pt;z-index:-188743998;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pt-BR" w:eastAsia="pt-BR" w:bidi="pt-BR"/>
                      </w:rPr>
                      <w:t>90</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8" behindDoc="1" locked="0" layoutInCell="1" allowOverlap="1">
              <wp:simplePos x="0" y="0"/>
              <wp:positionH relativeFrom="page">
                <wp:posOffset>5553710</wp:posOffset>
              </wp:positionH>
              <wp:positionV relativeFrom="page">
                <wp:posOffset>6847840</wp:posOffset>
              </wp:positionV>
              <wp:extent cx="91440" cy="76200"/>
              <wp:wrapNone/>
              <wp:docPr id="271" name="Shape 271"/>
              <a:graphic xmlns:a="http://schemas.openxmlformats.org/drawingml/2006/main">
                <a:graphicData uri="http://schemas.microsoft.com/office/word/2010/wordprocessingShape">
                  <wps:wsp>
                    <wps:cNvSpPr txBox="1"/>
                    <wps:spPr>
                      <a:xfrm>
                        <a:ext cx="91440" cy="76200"/>
                      </a:xfrm>
                      <a:prstGeom prst="rect"/>
                      <a:noFill/>
                    </wps:spPr>
                    <wps:txbx>
                      <w:txbxContent>
                        <w:p>
                          <w:pPr>
                            <w:pStyle w:val="Style63"/>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97" type="#_x0000_t202" style="position:absolute;margin-left:437.30000000000001pt;margin-top:539.20000000000005pt;width:7.2000000000000002pt;height:6.pt;z-index:-1887439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9" behindDoc="1" locked="0" layoutInCell="1" allowOverlap="1">
              <wp:simplePos x="0" y="0"/>
              <wp:positionH relativeFrom="page">
                <wp:posOffset>882650</wp:posOffset>
              </wp:positionH>
              <wp:positionV relativeFrom="page">
                <wp:posOffset>5506720</wp:posOffset>
              </wp:positionV>
              <wp:extent cx="130810" cy="82550"/>
              <wp:wrapNone/>
              <wp:docPr id="45" name="Shape 45"/>
              <a:graphic xmlns:a="http://schemas.openxmlformats.org/drawingml/2006/main">
                <a:graphicData uri="http://schemas.microsoft.com/office/word/2010/wordprocessingShape">
                  <wps:wsp>
                    <wps:cNvSpPr txBox="1"/>
                    <wps:spPr>
                      <a:xfrm>
                        <a:ext cx="130810" cy="825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i/>
                                <w:iCs/>
                                <w:color w:val="000000"/>
                                <w:spacing w:val="0"/>
                                <w:w w:val="100"/>
                                <w:position w:val="0"/>
                                <w:sz w:val="18"/>
                                <w:szCs w:val="18"/>
                                <w:shd w:val="clear" w:color="auto" w:fill="auto"/>
                                <w:lang w:val="pt-BR" w:eastAsia="pt-BR" w:bidi="pt-BR"/>
                              </w:rPr>
                              <w:t>#</w:t>
                            </w:r>
                          </w:fldSimple>
                          <w:r>
                            <w:rPr>
                              <w:rFonts w:ascii="Arial" w:eastAsia="Arial" w:hAnsi="Arial" w:cs="Arial"/>
                              <w:i/>
                              <w:iCs/>
                              <w:color w:val="000000"/>
                              <w:spacing w:val="0"/>
                              <w:w w:val="100"/>
                              <w:position w:val="0"/>
                              <w:sz w:val="18"/>
                              <w:szCs w:val="18"/>
                              <w:shd w:val="clear" w:color="auto" w:fill="auto"/>
                              <w:lang w:val="pt-BR" w:eastAsia="pt-BR" w:bidi="pt-BR"/>
                            </w:rPr>
                            <w:t>.</w:t>
                          </w:r>
                        </w:p>
                      </w:txbxContent>
                    </wps:txbx>
                    <wps:bodyPr wrap="none" lIns="0" tIns="0" rIns="0" bIns="0">
                      <a:spAutoFit/>
                    </wps:bodyPr>
                  </wps:wsp>
                </a:graphicData>
              </a:graphic>
            </wp:anchor>
          </w:drawing>
        </mc:Choice>
        <mc:Fallback>
          <w:pict>
            <v:shape id="_x0000_s1071" type="#_x0000_t202" style="position:absolute;margin-left:69.5pt;margin-top:433.60000000000002pt;width:10.300000000000001pt;height:6.5pt;z-index:-18874405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i/>
                          <w:iCs/>
                          <w:color w:val="000000"/>
                          <w:spacing w:val="0"/>
                          <w:w w:val="100"/>
                          <w:position w:val="0"/>
                          <w:sz w:val="18"/>
                          <w:szCs w:val="18"/>
                          <w:shd w:val="clear" w:color="auto" w:fill="auto"/>
                          <w:lang w:val="pt-BR" w:eastAsia="pt-BR" w:bidi="pt-BR"/>
                        </w:rPr>
                        <w:t>#</w:t>
                      </w:r>
                    </w:fldSimple>
                    <w:r>
                      <w:rPr>
                        <w:rFonts w:ascii="Arial" w:eastAsia="Arial" w:hAnsi="Arial" w:cs="Arial"/>
                        <w:i/>
                        <w:iCs/>
                        <w:color w:val="000000"/>
                        <w:spacing w:val="0"/>
                        <w:w w:val="100"/>
                        <w:position w:val="0"/>
                        <w:sz w:val="18"/>
                        <w:szCs w:val="18"/>
                        <w:shd w:val="clear" w:color="auto" w:fill="auto"/>
                        <w:lang w:val="pt-BR" w:eastAsia="pt-BR" w:bidi="pt-BR"/>
                      </w:rPr>
                      <w:t>.</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0" behindDoc="1" locked="0" layoutInCell="1" allowOverlap="1">
              <wp:simplePos x="0" y="0"/>
              <wp:positionH relativeFrom="page">
                <wp:posOffset>873125</wp:posOffset>
              </wp:positionH>
              <wp:positionV relativeFrom="page">
                <wp:posOffset>6847840</wp:posOffset>
              </wp:positionV>
              <wp:extent cx="109855" cy="76200"/>
              <wp:wrapNone/>
              <wp:docPr id="273" name="Shape 273"/>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99" type="#_x0000_t202" style="position:absolute;margin-left:68.75pt;margin-top:539.20000000000005pt;width:8.6500000000000004pt;height:6.pt;z-index:-1887439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pBdr>
                        <w:top w:val="single" w:sz="0" w:space="0" w:color="983923"/>
                        <w:left w:val="single" w:sz="0" w:space="0" w:color="983923"/>
                        <w:bottom w:val="single" w:sz="0" w:space="0" w:color="983923"/>
                        <w:right w:val="single" w:sz="0" w:space="0" w:color="983923"/>
                      </w:pBdr>
                      <w:shd w:val="clear" w:color="auto" w:fill="983923"/>
                      <w:bidi w:val="0"/>
                      <w:spacing w:before="0" w:after="0" w:line="240" w:lineRule="auto"/>
                      <w:ind w:left="0" w:right="0" w:firstLine="0"/>
                      <w:jc w:val="left"/>
                    </w:pPr>
                    <w:fldSimple w:instr=" PAGE \* MERGEFORMAT ">
                      <w:r>
                        <w:rPr>
                          <w:color w:val="FFFFFF"/>
                          <w:spacing w:val="0"/>
                          <w:w w:val="100"/>
                          <w:position w:val="0"/>
                          <w:shd w:val="clear" w:color="auto" w:fill="auto"/>
                          <w:lang w:val="pt-BR" w:eastAsia="pt-BR" w:bidi="pt-BR"/>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1" behindDoc="1" locked="0" layoutInCell="1" allowOverlap="1">
              <wp:simplePos x="0" y="0"/>
              <wp:positionH relativeFrom="page">
                <wp:posOffset>882650</wp:posOffset>
              </wp:positionH>
              <wp:positionV relativeFrom="page">
                <wp:posOffset>5506720</wp:posOffset>
              </wp:positionV>
              <wp:extent cx="130810" cy="82550"/>
              <wp:wrapNone/>
              <wp:docPr id="47" name="Shape 47"/>
              <a:graphic xmlns:a="http://schemas.openxmlformats.org/drawingml/2006/main">
                <a:graphicData uri="http://schemas.microsoft.com/office/word/2010/wordprocessingShape">
                  <wps:wsp>
                    <wps:cNvSpPr txBox="1"/>
                    <wps:spPr>
                      <a:xfrm>
                        <a:ext cx="130810" cy="825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i/>
                                <w:iCs/>
                                <w:color w:val="000000"/>
                                <w:spacing w:val="0"/>
                                <w:w w:val="100"/>
                                <w:position w:val="0"/>
                                <w:sz w:val="18"/>
                                <w:szCs w:val="18"/>
                                <w:shd w:val="clear" w:color="auto" w:fill="auto"/>
                                <w:lang w:val="pt-BR" w:eastAsia="pt-BR" w:bidi="pt-BR"/>
                              </w:rPr>
                              <w:t>#</w:t>
                            </w:r>
                          </w:fldSimple>
                          <w:r>
                            <w:rPr>
                              <w:rFonts w:ascii="Arial" w:eastAsia="Arial" w:hAnsi="Arial" w:cs="Arial"/>
                              <w:i/>
                              <w:iCs/>
                              <w:color w:val="000000"/>
                              <w:spacing w:val="0"/>
                              <w:w w:val="100"/>
                              <w:position w:val="0"/>
                              <w:sz w:val="18"/>
                              <w:szCs w:val="18"/>
                              <w:shd w:val="clear" w:color="auto" w:fill="auto"/>
                              <w:lang w:val="pt-BR" w:eastAsia="pt-BR" w:bidi="pt-BR"/>
                            </w:rPr>
                            <w:t>.</w:t>
                          </w:r>
                        </w:p>
                      </w:txbxContent>
                    </wps:txbx>
                    <wps:bodyPr wrap="none" lIns="0" tIns="0" rIns="0" bIns="0">
                      <a:spAutoFit/>
                    </wps:bodyPr>
                  </wps:wsp>
                </a:graphicData>
              </a:graphic>
            </wp:anchor>
          </w:drawing>
        </mc:Choice>
        <mc:Fallback>
          <w:pict>
            <v:shape id="_x0000_s1073" type="#_x0000_t202" style="position:absolute;margin-left:69.5pt;margin-top:433.60000000000002pt;width:10.300000000000001pt;height:6.5pt;z-index:-188744052;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i/>
                          <w:iCs/>
                          <w:color w:val="000000"/>
                          <w:spacing w:val="0"/>
                          <w:w w:val="100"/>
                          <w:position w:val="0"/>
                          <w:sz w:val="18"/>
                          <w:szCs w:val="18"/>
                          <w:shd w:val="clear" w:color="auto" w:fill="auto"/>
                          <w:lang w:val="pt-BR" w:eastAsia="pt-BR" w:bidi="pt-BR"/>
                        </w:rPr>
                        <w:t>#</w:t>
                      </w:r>
                    </w:fldSimple>
                    <w:r>
                      <w:rPr>
                        <w:rFonts w:ascii="Arial" w:eastAsia="Arial" w:hAnsi="Arial" w:cs="Arial"/>
                        <w:i/>
                        <w:iCs/>
                        <w:color w:val="000000"/>
                        <w:spacing w:val="0"/>
                        <w:w w:val="100"/>
                        <w:position w:val="0"/>
                        <w:sz w:val="18"/>
                        <w:szCs w:val="18"/>
                        <w:shd w:val="clear" w:color="auto" w:fill="auto"/>
                        <w:lang w:val="pt-BR" w:eastAsia="pt-BR" w:bidi="pt-BR"/>
                      </w:rPr>
                      <w:t>.</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5262245</wp:posOffset>
              </wp:positionH>
              <wp:positionV relativeFrom="page">
                <wp:posOffset>6673850</wp:posOffset>
              </wp:positionV>
              <wp:extent cx="103505" cy="76200"/>
              <wp:wrapNone/>
              <wp:docPr id="59" name="Shape 59"/>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5" type="#_x0000_t202" style="position:absolute;margin-left:414.35000000000002pt;margin-top:525.5pt;width:8.1500000000000004pt;height:6.pt;z-index:-18874404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D2B372"/>
                        <w:left w:val="single" w:sz="0" w:space="0" w:color="D2B372"/>
                        <w:bottom w:val="single" w:sz="0" w:space="0" w:color="D2B372"/>
                        <w:right w:val="single" w:sz="0" w:space="0" w:color="D2B372"/>
                      </w:pBdr>
                      <w:shd w:val="clear" w:color="auto" w:fill="D2B372"/>
                      <w:bidi w:val="0"/>
                      <w:spacing w:before="0" w:after="0" w:line="240" w:lineRule="auto"/>
                      <w:ind w:left="0" w:right="0" w:firstLine="0"/>
                      <w:jc w:val="left"/>
                      <w:rPr>
                        <w:sz w:val="16"/>
                        <w:szCs w:val="16"/>
                      </w:rPr>
                    </w:pPr>
                    <w:fldSimple w:instr=" PAGE \* MERGEFORMAT ">
                      <w:r>
                        <w:rPr>
                          <w:rFonts w:ascii="Arial" w:eastAsia="Arial" w:hAnsi="Arial" w:cs="Arial"/>
                          <w:color w:val="FFFFFF"/>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4.1.%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4">
    <w:multiLevelType w:val="multilevel"/>
    <w:lvl w:ilvl="0">
      <w:start w:val="1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6">
    <w:multiLevelType w:val="multilevel"/>
    <w:lvl w:ilvl="0">
      <w:start w:val="15"/>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8">
    <w:multiLevelType w:val="multilevel"/>
    <w:lvl w:ilvl="0">
      <w:start w:val="1"/>
      <w:numFmt w:val="decimal"/>
      <w:lvlText w:val="4.1.%1"/>
      <w:rPr>
        <w:rFonts w:ascii="Arial" w:eastAsia="Arial" w:hAnsi="Arial" w:cs="Arial"/>
        <w:b w:val="0"/>
        <w:bCs w:val="0"/>
        <w:i w:val="0"/>
        <w:iCs w:val="0"/>
        <w:smallCaps w:val="0"/>
        <w:strike w:val="0"/>
        <w:color w:val="983A23"/>
        <w:spacing w:val="0"/>
        <w:w w:val="100"/>
        <w:position w:val="0"/>
        <w:sz w:val="20"/>
        <w:szCs w:val="20"/>
        <w:u w:val="none"/>
        <w:shd w:val="clear" w:color="auto" w:fill="auto"/>
        <w:lang w:val="pt-BR" w:eastAsia="pt-BR" w:bidi="pt-BR"/>
      </w:rPr>
    </w:lvl>
  </w:abstractNum>
  <w:abstractNum w:abstractNumId="10">
    <w:multiLevelType w:val="multilevel"/>
    <w:lvl w:ilvl="0">
      <w:start w:val="39"/>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pt-BR" w:eastAsia="pt-BR" w:bidi="pt-BR"/>
      </w:rPr>
    </w:lvl>
  </w:abstractNum>
  <w:abstractNum w:abstractNumId="1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pt-BR" w:eastAsia="pt-BR" w:bidi="pt-BR"/>
      </w:rPr>
    </w:lvl>
  </w:abstractNum>
  <w:abstractNum w:abstractNumId="1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pt-BR" w:eastAsia="pt-BR" w:bidi="pt-BR"/>
      </w:rPr>
    </w:lvl>
  </w:abstractNum>
  <w:abstractNum w:abstractNumId="16">
    <w:multiLevelType w:val="multilevel"/>
    <w:lvl w:ilvl="0">
      <w:start w:val="6"/>
      <w:numFmt w:val="lowerRoman"/>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18">
    <w:multiLevelType w:val="multilevel"/>
    <w:lvl w:ilvl="0">
      <w:start w:val="49"/>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20">
    <w:multiLevelType w:val="multilevel"/>
    <w:lvl w:ilvl="0">
      <w:start w:val="55"/>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pt-BR" w:eastAsia="pt-BR" w:bidi="pt-BR"/>
      </w:rPr>
    </w:lvl>
  </w:abstractNum>
  <w:abstractNum w:abstractNumId="2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pt-BR" w:eastAsia="pt-BR" w:bidi="pt-BR"/>
      </w:rPr>
    </w:lvl>
  </w:abstractNum>
  <w:abstractNum w:abstractNumId="24">
    <w:multiLevelType w:val="multilevel"/>
    <w:lvl w:ilvl="0">
      <w:start w:val="5"/>
      <w:numFmt w:val="decimal"/>
      <w:lvlText w:val="%1"/>
      <w:rPr>
        <w:rFonts w:ascii="Arial" w:eastAsia="Arial" w:hAnsi="Arial" w:cs="Arial"/>
        <w:b w:val="0"/>
        <w:bCs w:val="0"/>
        <w:i w:val="0"/>
        <w:iCs w:val="0"/>
        <w:smallCaps w:val="0"/>
        <w:strike w:val="0"/>
        <w:color w:val="000000"/>
        <w:spacing w:val="0"/>
        <w:w w:val="100"/>
        <w:position w:val="0"/>
        <w:sz w:val="8"/>
        <w:szCs w:val="8"/>
        <w:u w:val="none"/>
        <w:shd w:val="clear" w:color="auto" w:fill="auto"/>
        <w:vertAlign w:val="superscript"/>
        <w:lang w:val="pt-BR" w:eastAsia="pt-BR" w:bidi="pt-BR"/>
      </w:rPr>
    </w:lvl>
  </w:abstractNum>
  <w:abstractNum w:abstractNumId="26">
    <w:multiLevelType w:val="multilevel"/>
    <w:lvl w:ilvl="0">
      <w:start w:val="10"/>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vertAlign w:val="superscript"/>
        <w:lang w:val="pt-BR" w:eastAsia="pt-BR" w:bidi="pt-BR"/>
      </w:rPr>
    </w:lvl>
  </w:abstractNum>
  <w:abstractNum w:abstractNumId="28">
    <w:multiLevelType w:val="multilevel"/>
    <w:lvl w:ilvl="0">
      <w:start w:val="110"/>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vertAlign w:val="superscript"/>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Outro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6">
    <w:name w:val="Texto do corpo (2)_"/>
    <w:basedOn w:val="DefaultParagraphFont"/>
    <w:link w:val="Style5"/>
    <w:rPr>
      <w:rFonts w:ascii="Arial" w:eastAsia="Arial" w:hAnsi="Arial" w:cs="Arial"/>
      <w:b w:val="0"/>
      <w:bCs w:val="0"/>
      <w:i w:val="0"/>
      <w:iCs w:val="0"/>
      <w:smallCaps w:val="0"/>
      <w:strike w:val="0"/>
      <w:sz w:val="16"/>
      <w:szCs w:val="16"/>
      <w:u w:val="none"/>
    </w:rPr>
  </w:style>
  <w:style w:type="character" w:customStyle="1" w:styleId="CharStyle10">
    <w:name w:val="Texto do corpo_"/>
    <w:basedOn w:val="DefaultParagraphFont"/>
    <w:link w:val="Style9"/>
    <w:rPr>
      <w:rFonts w:ascii="Arial" w:eastAsia="Arial" w:hAnsi="Arial" w:cs="Arial"/>
      <w:b w:val="0"/>
      <w:bCs w:val="0"/>
      <w:i w:val="0"/>
      <w:iCs w:val="0"/>
      <w:smallCaps w:val="0"/>
      <w:strike w:val="0"/>
      <w:sz w:val="17"/>
      <w:szCs w:val="17"/>
      <w:u w:val="none"/>
    </w:rPr>
  </w:style>
  <w:style w:type="character" w:customStyle="1" w:styleId="CharStyle19">
    <w:name w:val="Índice_"/>
    <w:basedOn w:val="DefaultParagraphFont"/>
    <w:link w:val="Style18"/>
    <w:rPr>
      <w:rFonts w:ascii="Arial" w:eastAsia="Arial" w:hAnsi="Arial" w:cs="Arial"/>
      <w:b w:val="0"/>
      <w:bCs w:val="0"/>
      <w:i w:val="0"/>
      <w:iCs w:val="0"/>
      <w:smallCaps w:val="0"/>
      <w:strike w:val="0"/>
      <w:sz w:val="18"/>
      <w:szCs w:val="18"/>
      <w:u w:val="none"/>
    </w:rPr>
  </w:style>
  <w:style w:type="character" w:customStyle="1" w:styleId="CharStyle27">
    <w:name w:val="Cabeçalho ou rodapé (2)_"/>
    <w:basedOn w:val="DefaultParagraphFont"/>
    <w:link w:val="Style26"/>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Título #1_"/>
    <w:basedOn w:val="DefaultParagraphFont"/>
    <w:link w:val="Style29"/>
    <w:rPr>
      <w:rFonts w:ascii="Arial" w:eastAsia="Arial" w:hAnsi="Arial" w:cs="Arial"/>
      <w:b w:val="0"/>
      <w:bCs w:val="0"/>
      <w:i/>
      <w:iCs/>
      <w:smallCaps w:val="0"/>
      <w:strike w:val="0"/>
      <w:color w:val="983A23"/>
      <w:sz w:val="40"/>
      <w:szCs w:val="40"/>
      <w:u w:val="none"/>
    </w:rPr>
  </w:style>
  <w:style w:type="character" w:customStyle="1" w:styleId="CharStyle42">
    <w:name w:val="Título #3_"/>
    <w:basedOn w:val="DefaultParagraphFont"/>
    <w:link w:val="Style41"/>
    <w:rPr>
      <w:rFonts w:ascii="Arial" w:eastAsia="Arial" w:hAnsi="Arial" w:cs="Arial"/>
      <w:b w:val="0"/>
      <w:bCs w:val="0"/>
      <w:i w:val="0"/>
      <w:iCs w:val="0"/>
      <w:smallCaps w:val="0"/>
      <w:strike w:val="0"/>
      <w:color w:val="983A23"/>
      <w:sz w:val="28"/>
      <w:szCs w:val="28"/>
      <w:u w:val="none"/>
    </w:rPr>
  </w:style>
  <w:style w:type="character" w:customStyle="1" w:styleId="CharStyle56">
    <w:name w:val="Título #4_"/>
    <w:basedOn w:val="DefaultParagraphFont"/>
    <w:link w:val="Style55"/>
    <w:rPr>
      <w:rFonts w:ascii="Arial" w:eastAsia="Arial" w:hAnsi="Arial" w:cs="Arial"/>
      <w:b/>
      <w:bCs/>
      <w:i w:val="0"/>
      <w:iCs w:val="0"/>
      <w:smallCaps w:val="0"/>
      <w:strike w:val="0"/>
      <w:sz w:val="18"/>
      <w:szCs w:val="18"/>
      <w:u w:val="none"/>
    </w:rPr>
  </w:style>
  <w:style w:type="character" w:customStyle="1" w:styleId="CharStyle61">
    <w:name w:val="Título #2_"/>
    <w:basedOn w:val="DefaultParagraphFont"/>
    <w:link w:val="Style60"/>
    <w:rPr>
      <w:rFonts w:ascii="Arial" w:eastAsia="Arial" w:hAnsi="Arial" w:cs="Arial"/>
      <w:b w:val="0"/>
      <w:bCs w:val="0"/>
      <w:i w:val="0"/>
      <w:iCs w:val="0"/>
      <w:smallCaps w:val="0"/>
      <w:strike w:val="0"/>
      <w:color w:val="983A23"/>
      <w:sz w:val="36"/>
      <w:szCs w:val="36"/>
      <w:u w:val="none"/>
    </w:rPr>
  </w:style>
  <w:style w:type="character" w:customStyle="1" w:styleId="CharStyle64">
    <w:name w:val="Cabeçalho ou rodapé_"/>
    <w:basedOn w:val="DefaultParagraphFont"/>
    <w:link w:val="Style63"/>
    <w:rPr>
      <w:rFonts w:ascii="Arial" w:eastAsia="Arial" w:hAnsi="Arial" w:cs="Arial"/>
      <w:b w:val="0"/>
      <w:bCs w:val="0"/>
      <w:i w:val="0"/>
      <w:iCs w:val="0"/>
      <w:smallCaps w:val="0"/>
      <w:strike w:val="0"/>
      <w:color w:val="EBEBEB"/>
      <w:sz w:val="16"/>
      <w:szCs w:val="16"/>
      <w:u w:val="none"/>
    </w:rPr>
  </w:style>
  <w:style w:type="character" w:customStyle="1" w:styleId="CharStyle66">
    <w:name w:val="Texto do corpo (5)_"/>
    <w:basedOn w:val="DefaultParagraphFont"/>
    <w:link w:val="Style65"/>
    <w:rPr>
      <w:rFonts w:ascii="Arial" w:eastAsia="Arial" w:hAnsi="Arial" w:cs="Arial"/>
      <w:b w:val="0"/>
      <w:bCs w:val="0"/>
      <w:i w:val="0"/>
      <w:iCs w:val="0"/>
      <w:smallCaps w:val="0"/>
      <w:strike w:val="0"/>
      <w:sz w:val="12"/>
      <w:szCs w:val="12"/>
      <w:u w:val="none"/>
    </w:rPr>
  </w:style>
  <w:style w:type="character" w:customStyle="1" w:styleId="CharStyle69">
    <w:name w:val="Texto do corpo (6)_"/>
    <w:basedOn w:val="DefaultParagraphFont"/>
    <w:link w:val="Style68"/>
    <w:rPr>
      <w:rFonts w:ascii="Arial" w:eastAsia="Arial" w:hAnsi="Arial" w:cs="Arial"/>
      <w:b w:val="0"/>
      <w:bCs w:val="0"/>
      <w:i w:val="0"/>
      <w:iCs w:val="0"/>
      <w:smallCaps w:val="0"/>
      <w:strike w:val="0"/>
      <w:color w:val="983A23"/>
      <w:sz w:val="40"/>
      <w:szCs w:val="40"/>
      <w:u w:val="none"/>
    </w:rPr>
  </w:style>
  <w:style w:type="character" w:customStyle="1" w:styleId="CharStyle84">
    <w:name w:val="Legenda da figura_"/>
    <w:basedOn w:val="DefaultParagraphFont"/>
    <w:link w:val="Style83"/>
    <w:rPr>
      <w:rFonts w:ascii="Verdana" w:eastAsia="Verdana" w:hAnsi="Verdana" w:cs="Verdana"/>
      <w:b/>
      <w:bCs/>
      <w:i w:val="0"/>
      <w:iCs w:val="0"/>
      <w:smallCaps w:val="0"/>
      <w:strike w:val="0"/>
      <w:sz w:val="15"/>
      <w:szCs w:val="15"/>
      <w:u w:val="none"/>
    </w:rPr>
  </w:style>
  <w:style w:type="paragraph" w:customStyle="1" w:styleId="Style2">
    <w:name w:val="Outro"/>
    <w:basedOn w:val="Normal"/>
    <w:link w:val="CharStyle3"/>
    <w:pPr>
      <w:widowControl w:val="0"/>
      <w:shd w:val="clear" w:color="auto" w:fill="FFFFFF"/>
      <w:spacing w:after="150" w:line="264" w:lineRule="auto"/>
      <w:jc w:val="both"/>
    </w:pPr>
    <w:rPr>
      <w:rFonts w:ascii="Arial" w:eastAsia="Arial" w:hAnsi="Arial" w:cs="Arial"/>
      <w:b w:val="0"/>
      <w:bCs w:val="0"/>
      <w:i w:val="0"/>
      <w:iCs w:val="0"/>
      <w:smallCaps w:val="0"/>
      <w:strike w:val="0"/>
      <w:sz w:val="17"/>
      <w:szCs w:val="17"/>
      <w:u w:val="none"/>
    </w:rPr>
  </w:style>
  <w:style w:type="paragraph" w:customStyle="1" w:styleId="Style5">
    <w:name w:val="Texto do corpo (2)"/>
    <w:basedOn w:val="Normal"/>
    <w:link w:val="CharStyle6"/>
    <w:pPr>
      <w:widowControl w:val="0"/>
      <w:shd w:val="clear" w:color="auto" w:fill="FFFFFF"/>
      <w:spacing w:after="20" w:line="252" w:lineRule="auto"/>
    </w:pPr>
    <w:rPr>
      <w:rFonts w:ascii="Arial" w:eastAsia="Arial" w:hAnsi="Arial" w:cs="Arial"/>
      <w:b w:val="0"/>
      <w:bCs w:val="0"/>
      <w:i w:val="0"/>
      <w:iCs w:val="0"/>
      <w:smallCaps w:val="0"/>
      <w:strike w:val="0"/>
      <w:sz w:val="16"/>
      <w:szCs w:val="16"/>
      <w:u w:val="none"/>
    </w:rPr>
  </w:style>
  <w:style w:type="paragraph" w:customStyle="1" w:styleId="Style9">
    <w:name w:val="Texto do corpo"/>
    <w:basedOn w:val="Normal"/>
    <w:link w:val="CharStyle10"/>
    <w:pPr>
      <w:widowControl w:val="0"/>
      <w:shd w:val="clear" w:color="auto" w:fill="FFFFFF"/>
      <w:spacing w:after="150" w:line="264" w:lineRule="auto"/>
      <w:jc w:val="both"/>
    </w:pPr>
    <w:rPr>
      <w:rFonts w:ascii="Arial" w:eastAsia="Arial" w:hAnsi="Arial" w:cs="Arial"/>
      <w:b w:val="0"/>
      <w:bCs w:val="0"/>
      <w:i w:val="0"/>
      <w:iCs w:val="0"/>
      <w:smallCaps w:val="0"/>
      <w:strike w:val="0"/>
      <w:sz w:val="17"/>
      <w:szCs w:val="17"/>
      <w:u w:val="none"/>
    </w:rPr>
  </w:style>
  <w:style w:type="paragraph" w:customStyle="1" w:styleId="Style18">
    <w:name w:val="Índice"/>
    <w:basedOn w:val="Normal"/>
    <w:link w:val="CharStyle19"/>
    <w:pPr>
      <w:widowControl w:val="0"/>
      <w:shd w:val="clear" w:color="auto" w:fill="FFFFFF"/>
      <w:spacing w:after="120"/>
      <w:ind w:left="240"/>
      <w:jc w:val="both"/>
    </w:pPr>
    <w:rPr>
      <w:rFonts w:ascii="Arial" w:eastAsia="Arial" w:hAnsi="Arial" w:cs="Arial"/>
      <w:b w:val="0"/>
      <w:bCs w:val="0"/>
      <w:i w:val="0"/>
      <w:iCs w:val="0"/>
      <w:smallCaps w:val="0"/>
      <w:strike w:val="0"/>
      <w:sz w:val="18"/>
      <w:szCs w:val="18"/>
      <w:u w:val="none"/>
    </w:rPr>
  </w:style>
  <w:style w:type="paragraph" w:customStyle="1" w:styleId="Style26">
    <w:name w:val="Cabeçalho ou rodapé (2)"/>
    <w:basedOn w:val="Normal"/>
    <w:link w:val="CharStyle2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Título #1"/>
    <w:basedOn w:val="Normal"/>
    <w:link w:val="CharStyle30"/>
    <w:pPr>
      <w:widowControl w:val="0"/>
      <w:shd w:val="clear" w:color="auto" w:fill="FFFFFF"/>
      <w:outlineLvl w:val="0"/>
    </w:pPr>
    <w:rPr>
      <w:rFonts w:ascii="Arial" w:eastAsia="Arial" w:hAnsi="Arial" w:cs="Arial"/>
      <w:b w:val="0"/>
      <w:bCs w:val="0"/>
      <w:i/>
      <w:iCs/>
      <w:smallCaps w:val="0"/>
      <w:strike w:val="0"/>
      <w:color w:val="983A23"/>
      <w:sz w:val="40"/>
      <w:szCs w:val="40"/>
      <w:u w:val="none"/>
    </w:rPr>
  </w:style>
  <w:style w:type="paragraph" w:customStyle="1" w:styleId="Style41">
    <w:name w:val="Título #3"/>
    <w:basedOn w:val="Normal"/>
    <w:link w:val="CharStyle42"/>
    <w:pPr>
      <w:widowControl w:val="0"/>
      <w:shd w:val="clear" w:color="auto" w:fill="FFFFFF"/>
      <w:spacing w:after="310" w:line="259" w:lineRule="auto"/>
      <w:ind w:left="580" w:right="1000" w:firstLine="20"/>
      <w:outlineLvl w:val="2"/>
    </w:pPr>
    <w:rPr>
      <w:rFonts w:ascii="Arial" w:eastAsia="Arial" w:hAnsi="Arial" w:cs="Arial"/>
      <w:b w:val="0"/>
      <w:bCs w:val="0"/>
      <w:i w:val="0"/>
      <w:iCs w:val="0"/>
      <w:smallCaps w:val="0"/>
      <w:strike w:val="0"/>
      <w:color w:val="983A23"/>
      <w:sz w:val="28"/>
      <w:szCs w:val="28"/>
      <w:u w:val="none"/>
    </w:rPr>
  </w:style>
  <w:style w:type="paragraph" w:customStyle="1" w:styleId="Style55">
    <w:name w:val="Título #4"/>
    <w:basedOn w:val="Normal"/>
    <w:link w:val="CharStyle56"/>
    <w:pPr>
      <w:widowControl w:val="0"/>
      <w:shd w:val="clear" w:color="auto" w:fill="FFFFFF"/>
      <w:spacing w:after="200" w:line="266" w:lineRule="auto"/>
      <w:ind w:left="440" w:right="270"/>
      <w:outlineLvl w:val="3"/>
    </w:pPr>
    <w:rPr>
      <w:rFonts w:ascii="Arial" w:eastAsia="Arial" w:hAnsi="Arial" w:cs="Arial"/>
      <w:b/>
      <w:bCs/>
      <w:i w:val="0"/>
      <w:iCs w:val="0"/>
      <w:smallCaps w:val="0"/>
      <w:strike w:val="0"/>
      <w:sz w:val="18"/>
      <w:szCs w:val="18"/>
      <w:u w:val="none"/>
    </w:rPr>
  </w:style>
  <w:style w:type="paragraph" w:customStyle="1" w:styleId="Style60">
    <w:name w:val="Título #2"/>
    <w:basedOn w:val="Normal"/>
    <w:link w:val="CharStyle61"/>
    <w:pPr>
      <w:widowControl w:val="0"/>
      <w:shd w:val="clear" w:color="auto" w:fill="FFFFFF"/>
      <w:spacing w:after="360" w:line="264" w:lineRule="auto"/>
      <w:ind w:left="1000" w:right="1680"/>
      <w:outlineLvl w:val="1"/>
    </w:pPr>
    <w:rPr>
      <w:rFonts w:ascii="Arial" w:eastAsia="Arial" w:hAnsi="Arial" w:cs="Arial"/>
      <w:b w:val="0"/>
      <w:bCs w:val="0"/>
      <w:i w:val="0"/>
      <w:iCs w:val="0"/>
      <w:smallCaps w:val="0"/>
      <w:strike w:val="0"/>
      <w:color w:val="983A23"/>
      <w:sz w:val="36"/>
      <w:szCs w:val="36"/>
      <w:u w:val="none"/>
    </w:rPr>
  </w:style>
  <w:style w:type="paragraph" w:customStyle="1" w:styleId="Style63">
    <w:name w:val="Cabeçalho ou rodapé"/>
    <w:basedOn w:val="Normal"/>
    <w:link w:val="CharStyle64"/>
    <w:pPr>
      <w:widowControl w:val="0"/>
      <w:shd w:val="clear" w:color="auto" w:fill="FFFFFF"/>
    </w:pPr>
    <w:rPr>
      <w:rFonts w:ascii="Arial" w:eastAsia="Arial" w:hAnsi="Arial" w:cs="Arial"/>
      <w:b w:val="0"/>
      <w:bCs w:val="0"/>
      <w:i w:val="0"/>
      <w:iCs w:val="0"/>
      <w:smallCaps w:val="0"/>
      <w:strike w:val="0"/>
      <w:color w:val="EBEBEB"/>
      <w:sz w:val="16"/>
      <w:szCs w:val="16"/>
      <w:u w:val="none"/>
    </w:rPr>
  </w:style>
  <w:style w:type="paragraph" w:customStyle="1" w:styleId="Style65">
    <w:name w:val="Texto do corpo (5)"/>
    <w:basedOn w:val="Normal"/>
    <w:link w:val="CharStyle66"/>
    <w:pPr>
      <w:widowControl w:val="0"/>
      <w:shd w:val="clear" w:color="auto" w:fill="FFFFFF"/>
    </w:pPr>
    <w:rPr>
      <w:rFonts w:ascii="Arial" w:eastAsia="Arial" w:hAnsi="Arial" w:cs="Arial"/>
      <w:b w:val="0"/>
      <w:bCs w:val="0"/>
      <w:i w:val="0"/>
      <w:iCs w:val="0"/>
      <w:smallCaps w:val="0"/>
      <w:strike w:val="0"/>
      <w:sz w:val="12"/>
      <w:szCs w:val="12"/>
      <w:u w:val="none"/>
    </w:rPr>
  </w:style>
  <w:style w:type="paragraph" w:customStyle="1" w:styleId="Style68">
    <w:name w:val="Texto do corpo (6)"/>
    <w:basedOn w:val="Normal"/>
    <w:link w:val="CharStyle69"/>
    <w:pPr>
      <w:widowControl w:val="0"/>
      <w:shd w:val="clear" w:color="auto" w:fill="FFFFFF"/>
      <w:spacing w:after="600"/>
      <w:ind w:left="720"/>
    </w:pPr>
    <w:rPr>
      <w:rFonts w:ascii="Arial" w:eastAsia="Arial" w:hAnsi="Arial" w:cs="Arial"/>
      <w:b w:val="0"/>
      <w:bCs w:val="0"/>
      <w:i w:val="0"/>
      <w:iCs w:val="0"/>
      <w:smallCaps w:val="0"/>
      <w:strike w:val="0"/>
      <w:color w:val="983A23"/>
      <w:sz w:val="40"/>
      <w:szCs w:val="40"/>
      <w:u w:val="none"/>
    </w:rPr>
  </w:style>
  <w:style w:type="paragraph" w:customStyle="1" w:styleId="Style83">
    <w:name w:val="Legenda da figura"/>
    <w:basedOn w:val="Normal"/>
    <w:link w:val="CharStyle84"/>
    <w:pPr>
      <w:widowControl w:val="0"/>
      <w:shd w:val="clear" w:color="auto" w:fill="FFFFFF"/>
      <w:spacing w:line="235" w:lineRule="auto"/>
    </w:pPr>
    <w:rPr>
      <w:rFonts w:ascii="Verdana" w:eastAsia="Verdana" w:hAnsi="Verdana" w:cs="Verdana"/>
      <w:b/>
      <w:bCs/>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image" Target="media/image13.jpeg"/><Relationship Id="rId36" Type="http://schemas.openxmlformats.org/officeDocument/2006/relationships/image" Target="media/image13.jpeg" TargetMode="External"/><Relationship Id="rId37" Type="http://schemas.openxmlformats.org/officeDocument/2006/relationships/footer" Target="footer7.xml"/><Relationship Id="rId38" Type="http://schemas.openxmlformats.org/officeDocument/2006/relationships/footer" Target="footer8.xml"/><Relationship Id="rId39" Type="http://schemas.openxmlformats.org/officeDocument/2006/relationships/image" Target="media/image14.jpeg"/><Relationship Id="rId40" Type="http://schemas.openxmlformats.org/officeDocument/2006/relationships/image" Target="media/image14.jpeg" TargetMode="External"/><Relationship Id="rId41" Type="http://schemas.openxmlformats.org/officeDocument/2006/relationships/image" Target="media/image15.jpeg"/><Relationship Id="rId42" Type="http://schemas.openxmlformats.org/officeDocument/2006/relationships/image" Target="media/image15.jpeg" TargetMode="External"/><Relationship Id="rId43" Type="http://schemas.openxmlformats.org/officeDocument/2006/relationships/footer" Target="footer9.xml"/><Relationship Id="rId44" Type="http://schemas.openxmlformats.org/officeDocument/2006/relationships/footer" Target="footer10.xml"/><Relationship Id="rId45" Type="http://schemas.openxmlformats.org/officeDocument/2006/relationships/image" Target="media/image16.jpeg"/><Relationship Id="rId46" Type="http://schemas.openxmlformats.org/officeDocument/2006/relationships/image" Target="media/image16.jpeg" TargetMode="Externa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image" Target="media/image17.jpeg"/><Relationship Id="rId50" Type="http://schemas.openxmlformats.org/officeDocument/2006/relationships/image" Target="media/image17.jpeg" TargetMode="External"/><Relationship Id="rId51" Type="http://schemas.openxmlformats.org/officeDocument/2006/relationships/footer" Target="footer13.xml"/><Relationship Id="rId52" Type="http://schemas.openxmlformats.org/officeDocument/2006/relationships/footer" Target="footer14.xml"/><Relationship Id="rId53" Type="http://schemas.openxmlformats.org/officeDocument/2006/relationships/image" Target="media/image18.jpeg"/><Relationship Id="rId54" Type="http://schemas.openxmlformats.org/officeDocument/2006/relationships/image" Target="media/image18.jpeg" TargetMode="External"/><Relationship Id="rId55" Type="http://schemas.openxmlformats.org/officeDocument/2006/relationships/image" Target="media/image19.jpeg"/><Relationship Id="rId56" Type="http://schemas.openxmlformats.org/officeDocument/2006/relationships/image" Target="media/image19.jpeg" TargetMode="External"/><Relationship Id="rId57" Type="http://schemas.openxmlformats.org/officeDocument/2006/relationships/image" Target="media/image20.jpeg"/><Relationship Id="rId58" Type="http://schemas.openxmlformats.org/officeDocument/2006/relationships/image" Target="media/image20.jpeg" TargetMode="External"/><Relationship Id="rId59" Type="http://schemas.openxmlformats.org/officeDocument/2006/relationships/image" Target="media/image21.jpeg"/><Relationship Id="rId60" Type="http://schemas.openxmlformats.org/officeDocument/2006/relationships/image" Target="media/image21.jpeg" TargetMode="External"/><Relationship Id="rId61" Type="http://schemas.openxmlformats.org/officeDocument/2006/relationships/footer" Target="footer15.xml"/><Relationship Id="rId62" Type="http://schemas.openxmlformats.org/officeDocument/2006/relationships/footer" Target="footer16.xml"/><Relationship Id="rId63" Type="http://schemas.openxmlformats.org/officeDocument/2006/relationships/image" Target="media/image22.jpeg"/><Relationship Id="rId64" Type="http://schemas.openxmlformats.org/officeDocument/2006/relationships/image" Target="media/image22.jpeg" TargetMode="External"/><Relationship Id="rId65" Type="http://schemas.openxmlformats.org/officeDocument/2006/relationships/image" Target="media/image23.jpeg"/><Relationship Id="rId66" Type="http://schemas.openxmlformats.org/officeDocument/2006/relationships/image" Target="media/image23.jpeg" TargetMode="External"/><Relationship Id="rId67" Type="http://schemas.openxmlformats.org/officeDocument/2006/relationships/footer" Target="footer17.xml"/><Relationship Id="rId68" Type="http://schemas.openxmlformats.org/officeDocument/2006/relationships/footer" Target="footer18.xml"/><Relationship Id="rId69" Type="http://schemas.openxmlformats.org/officeDocument/2006/relationships/image" Target="media/image24.jpeg"/><Relationship Id="rId70" Type="http://schemas.openxmlformats.org/officeDocument/2006/relationships/image" Target="media/image24.jpeg" TargetMode="External"/><Relationship Id="rId71" Type="http://schemas.openxmlformats.org/officeDocument/2006/relationships/image" Target="media/image25.jpeg"/><Relationship Id="rId72" Type="http://schemas.openxmlformats.org/officeDocument/2006/relationships/image" Target="media/image25.jpeg" TargetMode="External"/><Relationship Id="rId73" Type="http://schemas.openxmlformats.org/officeDocument/2006/relationships/image" Target="media/image26.jpeg"/><Relationship Id="rId74" Type="http://schemas.openxmlformats.org/officeDocument/2006/relationships/image" Target="media/image26.jpeg" TargetMode="External"/><Relationship Id="rId75" Type="http://schemas.openxmlformats.org/officeDocument/2006/relationships/image" Target="media/image27.jpeg"/><Relationship Id="rId76" Type="http://schemas.openxmlformats.org/officeDocument/2006/relationships/image" Target="media/image27.jpeg" TargetMode="External"/><Relationship Id="rId77" Type="http://schemas.openxmlformats.org/officeDocument/2006/relationships/image" Target="media/image28.jpeg"/><Relationship Id="rId78" Type="http://schemas.openxmlformats.org/officeDocument/2006/relationships/image" Target="media/image28.jpeg" TargetMode="External"/><Relationship Id="rId79" Type="http://schemas.openxmlformats.org/officeDocument/2006/relationships/image" Target="media/image29.jpeg"/><Relationship Id="rId80" Type="http://schemas.openxmlformats.org/officeDocument/2006/relationships/image" Target="media/image29.jpeg" TargetMode="External"/><Relationship Id="rId81" Type="http://schemas.openxmlformats.org/officeDocument/2006/relationships/image" Target="media/image30.jpeg"/><Relationship Id="rId82" Type="http://schemas.openxmlformats.org/officeDocument/2006/relationships/image" Target="media/image30.jpeg" TargetMode="External"/><Relationship Id="rId83" Type="http://schemas.openxmlformats.org/officeDocument/2006/relationships/image" Target="media/image31.jpeg"/><Relationship Id="rId84" Type="http://schemas.openxmlformats.org/officeDocument/2006/relationships/image" Target="media/image31.jpeg" TargetMode="External"/><Relationship Id="rId85" Type="http://schemas.openxmlformats.org/officeDocument/2006/relationships/image" Target="media/image32.jpeg"/><Relationship Id="rId86" Type="http://schemas.openxmlformats.org/officeDocument/2006/relationships/image" Target="media/image32.jpeg" TargetMode="External"/><Relationship Id="rId87" Type="http://schemas.openxmlformats.org/officeDocument/2006/relationships/footer" Target="footer19.xml"/><Relationship Id="rId88" Type="http://schemas.openxmlformats.org/officeDocument/2006/relationships/footer" Target="footer20.xml"/><Relationship Id="rId89" Type="http://schemas.openxmlformats.org/officeDocument/2006/relationships/image" Target="media/image33.jpeg"/><Relationship Id="rId90" Type="http://schemas.openxmlformats.org/officeDocument/2006/relationships/image" Target="media/image33.jpeg" TargetMode="External"/><Relationship Id="rId91" Type="http://schemas.openxmlformats.org/officeDocument/2006/relationships/footer" Target="footer21.xml"/><Relationship Id="rId92" Type="http://schemas.openxmlformats.org/officeDocument/2006/relationships/footer" Target="footer22.xml"/><Relationship Id="rId93" Type="http://schemas.openxmlformats.org/officeDocument/2006/relationships/image" Target="media/image34.jpeg"/><Relationship Id="rId94" Type="http://schemas.openxmlformats.org/officeDocument/2006/relationships/image" Target="media/image34.jpeg" TargetMode="External"/><Relationship Id="rId95" Type="http://schemas.openxmlformats.org/officeDocument/2006/relationships/image" Target="media/image35.jpeg"/><Relationship Id="rId96" Type="http://schemas.openxmlformats.org/officeDocument/2006/relationships/image" Target="media/image35.jpeg" TargetMode="External"/><Relationship Id="rId97" Type="http://schemas.openxmlformats.org/officeDocument/2006/relationships/image" Target="media/image36.jpeg"/><Relationship Id="rId98" Type="http://schemas.openxmlformats.org/officeDocument/2006/relationships/image" Target="media/image36.jpeg" TargetMode="External"/><Relationship Id="rId99" Type="http://schemas.openxmlformats.org/officeDocument/2006/relationships/image" Target="media/image37.jpeg"/><Relationship Id="rId100" Type="http://schemas.openxmlformats.org/officeDocument/2006/relationships/image" Target="media/image37.jpeg" TargetMode="External"/><Relationship Id="rId101" Type="http://schemas.openxmlformats.org/officeDocument/2006/relationships/footer" Target="footer23.xml"/><Relationship Id="rId102" Type="http://schemas.openxmlformats.org/officeDocument/2006/relationships/footer" Target="footer24.xml"/><Relationship Id="rId103" Type="http://schemas.openxmlformats.org/officeDocument/2006/relationships/image" Target="media/image38.jpeg"/><Relationship Id="rId104" Type="http://schemas.openxmlformats.org/officeDocument/2006/relationships/image" Target="media/image38.jpeg" TargetMode="External"/><Relationship Id="rId105" Type="http://schemas.openxmlformats.org/officeDocument/2006/relationships/image" Target="media/image39.jpeg"/><Relationship Id="rId106" Type="http://schemas.openxmlformats.org/officeDocument/2006/relationships/image" Target="media/image39.jpeg" TargetMode="External"/><Relationship Id="rId107" Type="http://schemas.openxmlformats.org/officeDocument/2006/relationships/image" Target="media/image40.jpeg"/><Relationship Id="rId108" Type="http://schemas.openxmlformats.org/officeDocument/2006/relationships/image" Target="media/image40.jpeg" TargetMode="External"/><Relationship Id="rId109" Type="http://schemas.openxmlformats.org/officeDocument/2006/relationships/footer" Target="footer25.xml"/><Relationship Id="rId110" Type="http://schemas.openxmlformats.org/officeDocument/2006/relationships/footer" Target="footer26.xml"/><Relationship Id="rId111" Type="http://schemas.openxmlformats.org/officeDocument/2006/relationships/footer" Target="footer27.xml"/><Relationship Id="rId112" Type="http://schemas.openxmlformats.org/officeDocument/2006/relationships/footer" Target="footer28.xml"/><Relationship Id="rId113" Type="http://schemas.openxmlformats.org/officeDocument/2006/relationships/image" Target="media/image41.jpeg"/><Relationship Id="rId114" Type="http://schemas.openxmlformats.org/officeDocument/2006/relationships/image" Target="media/image41.jpeg" TargetMode="External"/><Relationship Id="rId115" Type="http://schemas.openxmlformats.org/officeDocument/2006/relationships/image" Target="media/image42.jpeg"/><Relationship Id="rId116" Type="http://schemas.openxmlformats.org/officeDocument/2006/relationships/image" Target="media/image42.jpeg" TargetMode="External"/><Relationship Id="rId117" Type="http://schemas.openxmlformats.org/officeDocument/2006/relationships/image" Target="media/image43.jpeg"/><Relationship Id="rId118" Type="http://schemas.openxmlformats.org/officeDocument/2006/relationships/image" Target="media/image43.jpeg" TargetMode="External"/><Relationship Id="rId119" Type="http://schemas.openxmlformats.org/officeDocument/2006/relationships/image" Target="media/image44.jpeg"/><Relationship Id="rId120" Type="http://schemas.openxmlformats.org/officeDocument/2006/relationships/image" Target="media/image44.jpeg" TargetMode="External"/><Relationship Id="rId121" Type="http://schemas.openxmlformats.org/officeDocument/2006/relationships/image" Target="media/image45.jpeg"/><Relationship Id="rId122" Type="http://schemas.openxmlformats.org/officeDocument/2006/relationships/image" Target="media/image45.jpeg" TargetMode="External"/><Relationship Id="rId123" Type="http://schemas.openxmlformats.org/officeDocument/2006/relationships/image" Target="media/image46.jpeg"/><Relationship Id="rId124" Type="http://schemas.openxmlformats.org/officeDocument/2006/relationships/image" Target="media/image46.jpeg" TargetMode="External"/><Relationship Id="rId125" Type="http://schemas.openxmlformats.org/officeDocument/2006/relationships/image" Target="media/image47.jpeg"/><Relationship Id="rId126" Type="http://schemas.openxmlformats.org/officeDocument/2006/relationships/image" Target="media/image47.jpeg" TargetMode="External"/><Relationship Id="rId127" Type="http://schemas.openxmlformats.org/officeDocument/2006/relationships/image" Target="media/image48.jpeg"/><Relationship Id="rId128" Type="http://schemas.openxmlformats.org/officeDocument/2006/relationships/image" Target="media/image48.jpeg" TargetMode="External"/><Relationship Id="rId129" Type="http://schemas.openxmlformats.org/officeDocument/2006/relationships/footer" Target="footer29.xml"/><Relationship Id="rId130" Type="http://schemas.openxmlformats.org/officeDocument/2006/relationships/footer" Target="footer30.xml"/><Relationship Id="rId131" Type="http://schemas.openxmlformats.org/officeDocument/2006/relationships/footer" Target="footer31.xml"/><Relationship Id="rId132" Type="http://schemas.openxmlformats.org/officeDocument/2006/relationships/image" Target="media/image49.jpeg"/><Relationship Id="rId133" Type="http://schemas.openxmlformats.org/officeDocument/2006/relationships/image" Target="media/image49.jpeg" TargetMode="External"/><Relationship Id="rId134" Type="http://schemas.openxmlformats.org/officeDocument/2006/relationships/image" Target="media/image50.jpeg"/><Relationship Id="rId135" Type="http://schemas.openxmlformats.org/officeDocument/2006/relationships/image" Target="media/image50.jpeg" TargetMode="External"/><Relationship Id="rId136" Type="http://schemas.openxmlformats.org/officeDocument/2006/relationships/image" Target="media/image51.jpeg"/><Relationship Id="rId137" Type="http://schemas.openxmlformats.org/officeDocument/2006/relationships/image" Target="media/image51.jpeg" TargetMode="External"/><Relationship Id="rId138" Type="http://schemas.openxmlformats.org/officeDocument/2006/relationships/image" Target="media/image52.jpeg"/><Relationship Id="rId139" Type="http://schemas.openxmlformats.org/officeDocument/2006/relationships/image" Target="media/image52.jpeg" TargetMode="External"/><Relationship Id="rId140" Type="http://schemas.openxmlformats.org/officeDocument/2006/relationships/image" Target="media/image53.jpeg"/><Relationship Id="rId141" Type="http://schemas.openxmlformats.org/officeDocument/2006/relationships/image" Target="media/image53.jpeg" TargetMode="External"/><Relationship Id="rId142" Type="http://schemas.openxmlformats.org/officeDocument/2006/relationships/footer" Target="footer32.xml"/><Relationship Id="rId143" Type="http://schemas.openxmlformats.org/officeDocument/2006/relationships/footer" Target="footer33.xml"/><Relationship Id="rId144" Type="http://schemas.openxmlformats.org/officeDocument/2006/relationships/image" Target="media/image54.jpeg"/><Relationship Id="rId145" Type="http://schemas.openxmlformats.org/officeDocument/2006/relationships/image" Target="media/image54.jpeg" TargetMode="External"/><Relationship Id="rId146" Type="http://schemas.openxmlformats.org/officeDocument/2006/relationships/image" Target="media/image55.jpeg"/><Relationship Id="rId147" Type="http://schemas.openxmlformats.org/officeDocument/2006/relationships/image" Target="media/image55.jpeg" TargetMode="External"/><Relationship Id="rId148" Type="http://schemas.openxmlformats.org/officeDocument/2006/relationships/footer" Target="footer34.xml"/><Relationship Id="rId149" Type="http://schemas.openxmlformats.org/officeDocument/2006/relationships/footer" Target="footer35.xml"/><Relationship Id="rId150" Type="http://schemas.openxmlformats.org/officeDocument/2006/relationships/footer" Target="footer36.xml"/><Relationship Id="rId151" Type="http://schemas.openxmlformats.org/officeDocument/2006/relationships/image" Target="media/image56.jpeg"/><Relationship Id="rId152" Type="http://schemas.openxmlformats.org/officeDocument/2006/relationships/image" Target="media/image56.jpeg" TargetMode="External"/><Relationship Id="rId153" Type="http://schemas.openxmlformats.org/officeDocument/2006/relationships/footer" Target="footer37.xml"/><Relationship Id="rId154" Type="http://schemas.openxmlformats.org/officeDocument/2006/relationships/footer" Target="footer38.xml"/><Relationship Id="rId155" Type="http://schemas.openxmlformats.org/officeDocument/2006/relationships/image" Target="media/image57.jpeg"/><Relationship Id="rId156" Type="http://schemas.openxmlformats.org/officeDocument/2006/relationships/image" Target="media/image57.jpeg" TargetMode="External"/><Relationship Id="rId157" Type="http://schemas.openxmlformats.org/officeDocument/2006/relationships/footer" Target="footer39.xml"/><Relationship Id="rId158" Type="http://schemas.openxmlformats.org/officeDocument/2006/relationships/footer" Target="footer40.xml"/><Relationship Id="rId159" Type="http://schemas.openxmlformats.org/officeDocument/2006/relationships/image" Target="media/image58.jpeg"/><Relationship Id="rId160" Type="http://schemas.openxmlformats.org/officeDocument/2006/relationships/image" Target="media/image58.jpeg" TargetMode="External"/><Relationship Id="rId161" Type="http://schemas.openxmlformats.org/officeDocument/2006/relationships/footer" Target="footer41.xml"/><Relationship Id="rId162" Type="http://schemas.openxmlformats.org/officeDocument/2006/relationships/footer" Target="footer42.xml"/><Relationship Id="rId163" Type="http://schemas.openxmlformats.org/officeDocument/2006/relationships/image" Target="media/image59.jpeg"/><Relationship Id="rId164" Type="http://schemas.openxmlformats.org/officeDocument/2006/relationships/image" Target="media/image59.jpeg" TargetMode="External"/><Relationship Id="rId165" Type="http://schemas.openxmlformats.org/officeDocument/2006/relationships/footer" Target="footer43.xml"/><Relationship Id="rId166" Type="http://schemas.openxmlformats.org/officeDocument/2006/relationships/footer" Target="footer44.xml"/><Relationship Id="rId167" Type="http://schemas.openxmlformats.org/officeDocument/2006/relationships/image" Target="media/image60.jpeg"/><Relationship Id="rId168" Type="http://schemas.openxmlformats.org/officeDocument/2006/relationships/image" Target="media/image60.jpeg" TargetMode="External"/><Relationship Id="rId169" Type="http://schemas.openxmlformats.org/officeDocument/2006/relationships/footer" Target="footer45.xml"/><Relationship Id="rId170" Type="http://schemas.openxmlformats.org/officeDocument/2006/relationships/footer" Target="footer46.xml"/><Relationship Id="rId171" Type="http://schemas.openxmlformats.org/officeDocument/2006/relationships/image" Target="media/image61.jpeg"/><Relationship Id="rId172" Type="http://schemas.openxmlformats.org/officeDocument/2006/relationships/image" Target="media/image61.jpeg" TargetMode="External"/><Relationship Id="rId173" Type="http://schemas.openxmlformats.org/officeDocument/2006/relationships/image" Target="media/image62.jpeg"/><Relationship Id="rId174" Type="http://schemas.openxmlformats.org/officeDocument/2006/relationships/image" Target="media/image62.jpeg" TargetMode="External"/><Relationship Id="rId175" Type="http://schemas.openxmlformats.org/officeDocument/2006/relationships/image" Target="media/image63.jpeg"/><Relationship Id="rId176" Type="http://schemas.openxmlformats.org/officeDocument/2006/relationships/image" Target="media/image63.jpeg" TargetMode="External"/><Relationship Id="rId177" Type="http://schemas.openxmlformats.org/officeDocument/2006/relationships/image" Target="media/image64.jpeg"/><Relationship Id="rId178" Type="http://schemas.openxmlformats.org/officeDocument/2006/relationships/image" Target="media/image64.jpeg" TargetMode="External"/><Relationship Id="rId179" Type="http://schemas.openxmlformats.org/officeDocument/2006/relationships/footer" Target="footer47.xml"/><Relationship Id="rId180" Type="http://schemas.openxmlformats.org/officeDocument/2006/relationships/footer" Target="footer48.xml"/><Relationship Id="rId181" Type="http://schemas.openxmlformats.org/officeDocument/2006/relationships/image" Target="media/image65.jpeg"/><Relationship Id="rId182" Type="http://schemas.openxmlformats.org/officeDocument/2006/relationships/image" Target="media/image65.jpeg" TargetMode="External"/><Relationship Id="rId183" Type="http://schemas.openxmlformats.org/officeDocument/2006/relationships/footer" Target="footer49.xml"/><Relationship Id="rId184" Type="http://schemas.openxmlformats.org/officeDocument/2006/relationships/footer" Target="footer50.xml"/><Relationship Id="rId185" Type="http://schemas.openxmlformats.org/officeDocument/2006/relationships/image" Target="media/image66.jpeg"/><Relationship Id="rId186" Type="http://schemas.openxmlformats.org/officeDocument/2006/relationships/image" Target="media/image66.jpeg" TargetMode="External"/><Relationship Id="rId187" Type="http://schemas.openxmlformats.org/officeDocument/2006/relationships/image" Target="media/image67.jpeg"/><Relationship Id="rId188" Type="http://schemas.openxmlformats.org/officeDocument/2006/relationships/image" Target="media/image67.jpeg" TargetMode="External"/><Relationship Id="rId189" Type="http://schemas.openxmlformats.org/officeDocument/2006/relationships/image" Target="media/image68.jpeg"/><Relationship Id="rId190" Type="http://schemas.openxmlformats.org/officeDocument/2006/relationships/image" Target="media/image68.jpeg" TargetMode="External"/><Relationship Id="rId191" Type="http://schemas.openxmlformats.org/officeDocument/2006/relationships/image" Target="media/image69.jpeg"/><Relationship Id="rId192" Type="http://schemas.openxmlformats.org/officeDocument/2006/relationships/image" Target="media/image69.jpeg" TargetMode="External"/><Relationship Id="rId193" Type="http://schemas.openxmlformats.org/officeDocument/2006/relationships/image" Target="media/image70.jpeg"/><Relationship Id="rId194" Type="http://schemas.openxmlformats.org/officeDocument/2006/relationships/image" Target="media/image70.jpeg" TargetMode="External"/><Relationship Id="rId195" Type="http://schemas.openxmlformats.org/officeDocument/2006/relationships/image" Target="media/image71.jpeg"/><Relationship Id="rId196" Type="http://schemas.openxmlformats.org/officeDocument/2006/relationships/image" Target="media/image71.jpeg" TargetMode="External"/><Relationship Id="rId197" Type="http://schemas.openxmlformats.org/officeDocument/2006/relationships/image" Target="media/image72.jpeg"/><Relationship Id="rId198" Type="http://schemas.openxmlformats.org/officeDocument/2006/relationships/image" Target="media/image72.jpeg" TargetMode="External"/><Relationship Id="rId199" Type="http://schemas.openxmlformats.org/officeDocument/2006/relationships/footer" Target="footer51.xml"/><Relationship Id="rId200" Type="http://schemas.openxmlformats.org/officeDocument/2006/relationships/footer" Target="footer52.xml"/></Relationships>
</file>

<file path=docProps/core.xml><?xml version="1.0" encoding="utf-8"?>
<cp:coreProperties xmlns:cp="http://schemas.openxmlformats.org/package/2006/metadata/core-properties" xmlns:dc="http://purl.org/dc/elements/1.1/">
  <dc:title>Diretrizes para a Detenção</dc:title>
  <dc:subject/>
  <dc:creator>ACNUR</dc:creator>
  <cp:keywords>solicitantes de refúgio, e soluções alternativas à detenção</cp:keywords>
</cp:coreProperties>
</file>