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9714" w14:textId="06CBDED0" w:rsidR="006B07B5" w:rsidRDefault="006B07B5" w:rsidP="006B07B5">
      <w:pPr>
        <w:jc w:val="center"/>
        <w:rPr>
          <w:rFonts w:ascii="Times New Roman" w:hAnsi="Times New Roman" w:cs="Times New Roman"/>
          <w:color w:val="4C94D8" w:themeColor="text2" w:themeTint="80"/>
          <w:sz w:val="36"/>
          <w:szCs w:val="36"/>
        </w:rPr>
      </w:pPr>
      <w:r>
        <w:rPr>
          <w:rFonts w:ascii="Times New Roman" w:hAnsi="Times New Roman" w:cs="Times New Roman"/>
          <w:color w:val="4C94D8" w:themeColor="text2" w:themeTint="80"/>
          <w:sz w:val="36"/>
          <w:szCs w:val="36"/>
        </w:rPr>
        <w:t>Final Project: Tic Tac Toe</w:t>
      </w:r>
    </w:p>
    <w:p w14:paraId="79BECEE7" w14:textId="206B0346" w:rsidR="006B07B5" w:rsidRDefault="006B07B5" w:rsidP="006B07B5">
      <w:pPr>
        <w:jc w:val="center"/>
        <w:rPr>
          <w:rFonts w:ascii="Times New Roman" w:hAnsi="Times New Roman" w:cs="Times New Roman"/>
          <w:color w:val="4C94D8" w:themeColor="text2" w:themeTint="80"/>
        </w:rPr>
      </w:pPr>
      <w:r>
        <w:rPr>
          <w:rFonts w:ascii="Times New Roman" w:hAnsi="Times New Roman" w:cs="Times New Roman"/>
          <w:color w:val="4C94D8" w:themeColor="text2" w:themeTint="80"/>
        </w:rPr>
        <w:t xml:space="preserve">Anna Gigac </w:t>
      </w:r>
    </w:p>
    <w:p w14:paraId="1679BB23" w14:textId="1F9DA26C" w:rsidR="006B07B5" w:rsidRDefault="006B07B5" w:rsidP="006B07B5">
      <w:pPr>
        <w:jc w:val="center"/>
        <w:rPr>
          <w:rFonts w:ascii="Times New Roman" w:hAnsi="Times New Roman" w:cs="Times New Roman"/>
          <w:color w:val="4C94D8" w:themeColor="text2" w:themeTint="80"/>
        </w:rPr>
      </w:pPr>
      <w:r>
        <w:rPr>
          <w:rFonts w:ascii="Times New Roman" w:hAnsi="Times New Roman" w:cs="Times New Roman"/>
          <w:color w:val="4C94D8" w:themeColor="text2" w:themeTint="80"/>
        </w:rPr>
        <w:t>CMPSC 132</w:t>
      </w:r>
    </w:p>
    <w:p w14:paraId="51A14BFE" w14:textId="02AEDADE" w:rsidR="006B07B5" w:rsidRPr="006B07B5" w:rsidRDefault="006B07B5" w:rsidP="006B07B5">
      <w:pPr>
        <w:jc w:val="center"/>
        <w:rPr>
          <w:rFonts w:ascii="Times New Roman" w:hAnsi="Times New Roman" w:cs="Times New Roman"/>
          <w:color w:val="4C94D8" w:themeColor="text2" w:themeTint="80"/>
        </w:rPr>
      </w:pPr>
      <w:r>
        <w:rPr>
          <w:rFonts w:ascii="Times New Roman" w:hAnsi="Times New Roman" w:cs="Times New Roman"/>
          <w:color w:val="4C94D8" w:themeColor="text2" w:themeTint="80"/>
        </w:rPr>
        <w:t>03/28/26</w:t>
      </w:r>
    </w:p>
    <w:p w14:paraId="28C7D3A5" w14:textId="77777777" w:rsidR="006B07B5" w:rsidRDefault="006B07B5">
      <w:pPr>
        <w:rPr>
          <w:rFonts w:ascii="Times New Roman" w:hAnsi="Times New Roman" w:cs="Times New Roman"/>
          <w:color w:val="4C94D8" w:themeColor="text2" w:themeTint="80"/>
          <w:sz w:val="36"/>
          <w:szCs w:val="36"/>
        </w:rPr>
      </w:pPr>
    </w:p>
    <w:p w14:paraId="31C51183" w14:textId="4B12BC1F" w:rsidR="00EF4E94" w:rsidRPr="00955FED" w:rsidRDefault="001F18FC" w:rsidP="00FA12FE">
      <w:pPr>
        <w:jc w:val="center"/>
        <w:rPr>
          <w:rFonts w:ascii="Times New Roman" w:hAnsi="Times New Roman" w:cs="Times New Roman"/>
          <w:color w:val="4C94D8" w:themeColor="text2" w:themeTint="80"/>
          <w:sz w:val="36"/>
          <w:szCs w:val="36"/>
        </w:rPr>
      </w:pPr>
      <w:r w:rsidRPr="00955FED">
        <w:rPr>
          <w:rFonts w:ascii="Times New Roman" w:hAnsi="Times New Roman" w:cs="Times New Roman"/>
          <w:color w:val="4C94D8" w:themeColor="text2" w:themeTint="80"/>
          <w:sz w:val="36"/>
          <w:szCs w:val="36"/>
        </w:rPr>
        <w:t>Project Description:</w:t>
      </w:r>
    </w:p>
    <w:p w14:paraId="6E236F51" w14:textId="4DCA7910" w:rsidR="00C835D0" w:rsidRPr="00FA12FE" w:rsidRDefault="001F18FC" w:rsidP="006B07B5">
      <w:pPr>
        <w:ind w:firstLine="720"/>
        <w:rPr>
          <w:rFonts w:ascii="Times New Roman" w:hAnsi="Times New Roman" w:cs="Times New Roman"/>
          <w:sz w:val="22"/>
          <w:szCs w:val="22"/>
        </w:rPr>
      </w:pPr>
      <w:r w:rsidRPr="00FA12FE">
        <w:rPr>
          <w:rFonts w:ascii="Times New Roman" w:hAnsi="Times New Roman" w:cs="Times New Roman"/>
          <w:sz w:val="22"/>
          <w:szCs w:val="22"/>
        </w:rPr>
        <w:t>In the Final Project Guidelines provided by the CMPSC 132 course curriculum, there were a multitude of options</w:t>
      </w:r>
      <w:r w:rsidR="00955FED" w:rsidRPr="00FA12FE">
        <w:rPr>
          <w:rFonts w:ascii="Times New Roman" w:hAnsi="Times New Roman" w:cs="Times New Roman"/>
          <w:sz w:val="22"/>
          <w:szCs w:val="22"/>
        </w:rPr>
        <w:t>,</w:t>
      </w:r>
      <w:r w:rsidRPr="00FA12FE">
        <w:rPr>
          <w:rFonts w:ascii="Times New Roman" w:hAnsi="Times New Roman" w:cs="Times New Roman"/>
          <w:sz w:val="22"/>
          <w:szCs w:val="22"/>
        </w:rPr>
        <w:t xml:space="preserve"> one of which including the chosen project “Tic Tac Toe”</w:t>
      </w:r>
      <w:r w:rsidR="00955FED" w:rsidRPr="00FA12FE">
        <w:rPr>
          <w:rFonts w:ascii="Times New Roman" w:hAnsi="Times New Roman" w:cs="Times New Roman"/>
          <w:sz w:val="22"/>
          <w:szCs w:val="22"/>
        </w:rPr>
        <w:t xml:space="preserve">. </w:t>
      </w:r>
      <w:r w:rsidRPr="00FA12FE">
        <w:rPr>
          <w:rFonts w:ascii="Times New Roman" w:hAnsi="Times New Roman" w:cs="Times New Roman"/>
          <w:sz w:val="22"/>
          <w:szCs w:val="22"/>
        </w:rPr>
        <w:t xml:space="preserve"> </w:t>
      </w:r>
      <w:r w:rsidR="006B07B5" w:rsidRPr="00FA12FE">
        <w:rPr>
          <w:rFonts w:ascii="Times New Roman" w:hAnsi="Times New Roman" w:cs="Times New Roman"/>
          <w:sz w:val="22"/>
          <w:szCs w:val="22"/>
        </w:rPr>
        <w:t>The project description</w:t>
      </w:r>
      <w:r w:rsidRPr="00FA12FE">
        <w:rPr>
          <w:rFonts w:ascii="Times New Roman" w:hAnsi="Times New Roman" w:cs="Times New Roman"/>
          <w:sz w:val="22"/>
          <w:szCs w:val="22"/>
        </w:rPr>
        <w:t xml:space="preserve"> prompted a base-line code to build a two player Tic Tac Toe game that r</w:t>
      </w:r>
      <w:r w:rsidR="006B07B5" w:rsidRPr="00FA12FE">
        <w:rPr>
          <w:rFonts w:ascii="Times New Roman" w:hAnsi="Times New Roman" w:cs="Times New Roman"/>
          <w:sz w:val="22"/>
          <w:szCs w:val="22"/>
        </w:rPr>
        <w:t>a</w:t>
      </w:r>
      <w:r w:rsidRPr="00FA12FE">
        <w:rPr>
          <w:rFonts w:ascii="Times New Roman" w:hAnsi="Times New Roman" w:cs="Times New Roman"/>
          <w:sz w:val="22"/>
          <w:szCs w:val="22"/>
        </w:rPr>
        <w:t>n on the terminal allow</w:t>
      </w:r>
      <w:r w:rsidR="006B07B5" w:rsidRPr="00FA12FE">
        <w:rPr>
          <w:rFonts w:ascii="Times New Roman" w:hAnsi="Times New Roman" w:cs="Times New Roman"/>
          <w:sz w:val="22"/>
          <w:szCs w:val="22"/>
        </w:rPr>
        <w:t>ing</w:t>
      </w:r>
      <w:r w:rsidRPr="00FA12FE">
        <w:rPr>
          <w:rFonts w:ascii="Times New Roman" w:hAnsi="Times New Roman" w:cs="Times New Roman"/>
          <w:sz w:val="22"/>
          <w:szCs w:val="22"/>
        </w:rPr>
        <w:t xml:space="preserve"> two players to take turns entering moves until </w:t>
      </w:r>
      <w:r w:rsidR="006B07B5" w:rsidRPr="00FA12FE">
        <w:rPr>
          <w:rFonts w:ascii="Times New Roman" w:hAnsi="Times New Roman" w:cs="Times New Roman"/>
          <w:sz w:val="22"/>
          <w:szCs w:val="22"/>
        </w:rPr>
        <w:t>there was a</w:t>
      </w:r>
      <w:r w:rsidRPr="00FA12FE">
        <w:rPr>
          <w:rFonts w:ascii="Times New Roman" w:hAnsi="Times New Roman" w:cs="Times New Roman"/>
          <w:sz w:val="22"/>
          <w:szCs w:val="22"/>
        </w:rPr>
        <w:t xml:space="preserve"> w</w:t>
      </w:r>
      <w:r w:rsidR="006B07B5" w:rsidRPr="00FA12FE">
        <w:rPr>
          <w:rFonts w:ascii="Times New Roman" w:hAnsi="Times New Roman" w:cs="Times New Roman"/>
          <w:sz w:val="22"/>
          <w:szCs w:val="22"/>
        </w:rPr>
        <w:t>i</w:t>
      </w:r>
      <w:r w:rsidRPr="00FA12FE">
        <w:rPr>
          <w:rFonts w:ascii="Times New Roman" w:hAnsi="Times New Roman" w:cs="Times New Roman"/>
          <w:sz w:val="22"/>
          <w:szCs w:val="22"/>
        </w:rPr>
        <w:t xml:space="preserve">n or the game </w:t>
      </w:r>
      <w:r w:rsidR="006B07B5" w:rsidRPr="00FA12FE">
        <w:rPr>
          <w:rFonts w:ascii="Times New Roman" w:hAnsi="Times New Roman" w:cs="Times New Roman"/>
          <w:sz w:val="22"/>
          <w:szCs w:val="22"/>
        </w:rPr>
        <w:t>concluded</w:t>
      </w:r>
      <w:r w:rsidRPr="00FA12FE">
        <w:rPr>
          <w:rFonts w:ascii="Times New Roman" w:hAnsi="Times New Roman" w:cs="Times New Roman"/>
          <w:sz w:val="22"/>
          <w:szCs w:val="22"/>
        </w:rPr>
        <w:t xml:space="preserve"> in a draw. After completing the base-line requirements for the code, I went in and </w:t>
      </w:r>
      <w:r w:rsidR="006B07B5" w:rsidRPr="00FA12FE">
        <w:rPr>
          <w:rFonts w:ascii="Times New Roman" w:hAnsi="Times New Roman" w:cs="Times New Roman"/>
          <w:sz w:val="22"/>
          <w:szCs w:val="22"/>
        </w:rPr>
        <w:t>implemented</w:t>
      </w:r>
      <w:r w:rsidRPr="00FA12FE">
        <w:rPr>
          <w:rFonts w:ascii="Times New Roman" w:hAnsi="Times New Roman" w:cs="Times New Roman"/>
          <w:sz w:val="22"/>
          <w:szCs w:val="22"/>
        </w:rPr>
        <w:t xml:space="preserve"> further advancements that allowed for more interesting and competitive game play. The requirements involved displaying a 3x3 board, allowing players to take turns, requesting player input for row and column selections, preventing invalid moves, and detecting winning/drawing conditions. On top of these requirements</w:t>
      </w:r>
      <w:r w:rsidR="00C835D0" w:rsidRPr="00FA12FE">
        <w:rPr>
          <w:rFonts w:ascii="Times New Roman" w:hAnsi="Times New Roman" w:cs="Times New Roman"/>
          <w:sz w:val="22"/>
          <w:szCs w:val="22"/>
        </w:rPr>
        <w:t>,</w:t>
      </w:r>
      <w:r w:rsidRPr="00FA12FE">
        <w:rPr>
          <w:rFonts w:ascii="Times New Roman" w:hAnsi="Times New Roman" w:cs="Times New Roman"/>
          <w:sz w:val="22"/>
          <w:szCs w:val="22"/>
        </w:rPr>
        <w:t xml:space="preserve"> I implemented </w:t>
      </w:r>
      <w:r w:rsidR="00C835D0" w:rsidRPr="00FA12FE">
        <w:rPr>
          <w:rFonts w:ascii="Times New Roman" w:hAnsi="Times New Roman" w:cs="Times New Roman"/>
          <w:sz w:val="22"/>
          <w:szCs w:val="22"/>
        </w:rPr>
        <w:t xml:space="preserve">two other functionalities that displayed a score and asked if the two players would like to </w:t>
      </w:r>
      <w:r w:rsidR="006B07B5" w:rsidRPr="00FA12FE">
        <w:rPr>
          <w:rFonts w:ascii="Times New Roman" w:hAnsi="Times New Roman" w:cs="Times New Roman"/>
          <w:sz w:val="22"/>
          <w:szCs w:val="22"/>
        </w:rPr>
        <w:t>indulge</w:t>
      </w:r>
      <w:r w:rsidR="00C835D0" w:rsidRPr="00FA12FE">
        <w:rPr>
          <w:rFonts w:ascii="Times New Roman" w:hAnsi="Times New Roman" w:cs="Times New Roman"/>
          <w:sz w:val="22"/>
          <w:szCs w:val="22"/>
        </w:rPr>
        <w:t xml:space="preserve"> </w:t>
      </w:r>
      <w:r w:rsidR="006B07B5" w:rsidRPr="00FA12FE">
        <w:rPr>
          <w:rFonts w:ascii="Times New Roman" w:hAnsi="Times New Roman" w:cs="Times New Roman"/>
          <w:sz w:val="22"/>
          <w:szCs w:val="22"/>
        </w:rPr>
        <w:t>in another game</w:t>
      </w:r>
      <w:r w:rsidR="00C835D0" w:rsidRPr="00FA12FE">
        <w:rPr>
          <w:rFonts w:ascii="Times New Roman" w:hAnsi="Times New Roman" w:cs="Times New Roman"/>
          <w:sz w:val="22"/>
          <w:szCs w:val="22"/>
        </w:rPr>
        <w:t xml:space="preserve">, requesting a “yes” or “no” input. </w:t>
      </w:r>
      <w:r w:rsidR="006B07B5" w:rsidRPr="00FA12FE">
        <w:rPr>
          <w:rFonts w:ascii="Times New Roman" w:hAnsi="Times New Roman" w:cs="Times New Roman"/>
          <w:sz w:val="22"/>
          <w:szCs w:val="22"/>
        </w:rPr>
        <w:t xml:space="preserve">Displayed in Figure 1, </w:t>
      </w:r>
      <w:r w:rsidR="00C835D0" w:rsidRPr="00FA12FE">
        <w:rPr>
          <w:rFonts w:ascii="Times New Roman" w:hAnsi="Times New Roman" w:cs="Times New Roman"/>
          <w:sz w:val="22"/>
          <w:szCs w:val="22"/>
        </w:rPr>
        <w:t xml:space="preserve">I implemented a function that created a board: </w:t>
      </w:r>
      <w:proofErr w:type="spellStart"/>
      <w:r w:rsidR="00C835D0" w:rsidRPr="00FA12FE">
        <w:rPr>
          <w:rFonts w:ascii="Times New Roman" w:hAnsi="Times New Roman" w:cs="Times New Roman"/>
          <w:sz w:val="22"/>
          <w:szCs w:val="22"/>
        </w:rPr>
        <w:t>create_board</w:t>
      </w:r>
      <w:proofErr w:type="spellEnd"/>
      <w:r w:rsidR="00C835D0" w:rsidRPr="00FA12FE">
        <w:rPr>
          <w:rFonts w:ascii="Times New Roman" w:hAnsi="Times New Roman" w:cs="Times New Roman"/>
          <w:sz w:val="22"/>
          <w:szCs w:val="22"/>
        </w:rPr>
        <w:t xml:space="preserve">(board), displayed the board before the game started and after each turn: print_board(board), requested inputs from the user of valid moves: </w:t>
      </w:r>
      <w:proofErr w:type="spellStart"/>
      <w:r w:rsidR="00C835D0" w:rsidRPr="00FA12FE">
        <w:rPr>
          <w:rFonts w:ascii="Times New Roman" w:hAnsi="Times New Roman" w:cs="Times New Roman"/>
          <w:sz w:val="22"/>
          <w:szCs w:val="22"/>
        </w:rPr>
        <w:t>get_valid_move</w:t>
      </w:r>
      <w:proofErr w:type="spellEnd"/>
      <w:r w:rsidR="00C835D0" w:rsidRPr="00FA12FE">
        <w:rPr>
          <w:rFonts w:ascii="Times New Roman" w:hAnsi="Times New Roman" w:cs="Times New Roman"/>
          <w:sz w:val="22"/>
          <w:szCs w:val="22"/>
        </w:rPr>
        <w:t xml:space="preserve">(board, player), detected winnings and draws: </w:t>
      </w:r>
      <w:proofErr w:type="spellStart"/>
      <w:r w:rsidR="00C835D0" w:rsidRPr="00FA12FE">
        <w:rPr>
          <w:rFonts w:ascii="Times New Roman" w:hAnsi="Times New Roman" w:cs="Times New Roman"/>
          <w:sz w:val="22"/>
          <w:szCs w:val="22"/>
        </w:rPr>
        <w:t>check_winner</w:t>
      </w:r>
      <w:proofErr w:type="spellEnd"/>
      <w:r w:rsidR="00C835D0" w:rsidRPr="00FA12FE">
        <w:rPr>
          <w:rFonts w:ascii="Times New Roman" w:hAnsi="Times New Roman" w:cs="Times New Roman"/>
          <w:sz w:val="22"/>
          <w:szCs w:val="22"/>
        </w:rPr>
        <w:t xml:space="preserve">(board, player) and </w:t>
      </w:r>
      <w:proofErr w:type="spellStart"/>
      <w:r w:rsidR="00C835D0" w:rsidRPr="00FA12FE">
        <w:rPr>
          <w:rFonts w:ascii="Times New Roman" w:hAnsi="Times New Roman" w:cs="Times New Roman"/>
          <w:sz w:val="22"/>
          <w:szCs w:val="22"/>
        </w:rPr>
        <w:t>is_draw</w:t>
      </w:r>
      <w:proofErr w:type="spellEnd"/>
      <w:r w:rsidR="00C835D0" w:rsidRPr="00FA12FE">
        <w:rPr>
          <w:rFonts w:ascii="Times New Roman" w:hAnsi="Times New Roman" w:cs="Times New Roman"/>
          <w:sz w:val="22"/>
          <w:szCs w:val="22"/>
        </w:rPr>
        <w:t xml:space="preserve">(board), asked if the players would like to play again: </w:t>
      </w:r>
      <w:proofErr w:type="spellStart"/>
      <w:r w:rsidR="00C835D0" w:rsidRPr="00FA12FE">
        <w:rPr>
          <w:rFonts w:ascii="Times New Roman" w:hAnsi="Times New Roman" w:cs="Times New Roman"/>
          <w:sz w:val="22"/>
          <w:szCs w:val="22"/>
        </w:rPr>
        <w:t>play_again</w:t>
      </w:r>
      <w:proofErr w:type="spellEnd"/>
      <w:r w:rsidR="00C835D0" w:rsidRPr="00FA12FE">
        <w:rPr>
          <w:rFonts w:ascii="Times New Roman" w:hAnsi="Times New Roman" w:cs="Times New Roman"/>
          <w:sz w:val="22"/>
          <w:szCs w:val="22"/>
        </w:rPr>
        <w:t xml:space="preserve">(), and printed the running score had the game not been ended: </w:t>
      </w:r>
      <w:proofErr w:type="spellStart"/>
      <w:r w:rsidR="00C835D0" w:rsidRPr="00FA12FE">
        <w:rPr>
          <w:rFonts w:ascii="Times New Roman" w:hAnsi="Times New Roman" w:cs="Times New Roman"/>
          <w:sz w:val="22"/>
          <w:szCs w:val="22"/>
        </w:rPr>
        <w:t>print_score</w:t>
      </w:r>
      <w:proofErr w:type="spellEnd"/>
      <w:r w:rsidR="00C835D0" w:rsidRPr="00FA12FE">
        <w:rPr>
          <w:rFonts w:ascii="Times New Roman" w:hAnsi="Times New Roman" w:cs="Times New Roman"/>
          <w:sz w:val="22"/>
          <w:szCs w:val="22"/>
        </w:rPr>
        <w:t>(</w:t>
      </w:r>
      <w:proofErr w:type="spellStart"/>
      <w:r w:rsidR="00C835D0" w:rsidRPr="00FA12FE">
        <w:rPr>
          <w:rFonts w:ascii="Times New Roman" w:hAnsi="Times New Roman" w:cs="Times New Roman"/>
          <w:sz w:val="22"/>
          <w:szCs w:val="22"/>
        </w:rPr>
        <w:t>x_score</w:t>
      </w:r>
      <w:proofErr w:type="spellEnd"/>
      <w:r w:rsidR="00C835D0" w:rsidRPr="00FA12FE">
        <w:rPr>
          <w:rFonts w:ascii="Times New Roman" w:hAnsi="Times New Roman" w:cs="Times New Roman"/>
          <w:sz w:val="22"/>
          <w:szCs w:val="22"/>
        </w:rPr>
        <w:t xml:space="preserve">, </w:t>
      </w:r>
      <w:proofErr w:type="spellStart"/>
      <w:r w:rsidR="00C835D0" w:rsidRPr="00FA12FE">
        <w:rPr>
          <w:rFonts w:ascii="Times New Roman" w:hAnsi="Times New Roman" w:cs="Times New Roman"/>
          <w:sz w:val="22"/>
          <w:szCs w:val="22"/>
        </w:rPr>
        <w:t>o_score</w:t>
      </w:r>
      <w:proofErr w:type="spellEnd"/>
      <w:r w:rsidR="00C835D0" w:rsidRPr="00FA12FE">
        <w:rPr>
          <w:rFonts w:ascii="Times New Roman" w:hAnsi="Times New Roman" w:cs="Times New Roman"/>
          <w:sz w:val="22"/>
          <w:szCs w:val="22"/>
        </w:rPr>
        <w:t>, draws).</w:t>
      </w:r>
    </w:p>
    <w:p w14:paraId="5F73C67C" w14:textId="37CC352A" w:rsidR="006B07B5" w:rsidRDefault="006B07B5" w:rsidP="006B07B5">
      <w:pPr>
        <w:jc w:val="center"/>
        <w:rPr>
          <w:rFonts w:ascii="Times New Roman" w:hAnsi="Times New Roman" w:cs="Times New Roman"/>
        </w:rPr>
      </w:pPr>
      <w:r w:rsidRPr="006B07B5">
        <w:rPr>
          <w:rFonts w:ascii="Times New Roman" w:hAnsi="Times New Roman" w:cs="Times New Roman"/>
        </w:rPr>
        <w:drawing>
          <wp:inline distT="0" distB="0" distL="0" distR="0" wp14:anchorId="30206220" wp14:editId="4D14DC90">
            <wp:extent cx="5024457" cy="2381250"/>
            <wp:effectExtent l="0" t="0" r="5080" b="0"/>
            <wp:docPr id="181306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61679" name=""/>
                    <pic:cNvPicPr/>
                  </pic:nvPicPr>
                  <pic:blipFill>
                    <a:blip r:embed="rId7"/>
                    <a:stretch>
                      <a:fillRect/>
                    </a:stretch>
                  </pic:blipFill>
                  <pic:spPr>
                    <a:xfrm>
                      <a:off x="0" y="0"/>
                      <a:ext cx="5079489" cy="2407331"/>
                    </a:xfrm>
                    <a:prstGeom prst="rect">
                      <a:avLst/>
                    </a:prstGeom>
                  </pic:spPr>
                </pic:pic>
              </a:graphicData>
            </a:graphic>
          </wp:inline>
        </w:drawing>
      </w:r>
    </w:p>
    <w:p w14:paraId="4F5B7788" w14:textId="2595D97D" w:rsidR="006B07B5" w:rsidRPr="00C44AD2" w:rsidRDefault="006B07B5" w:rsidP="006B07B5">
      <w:pPr>
        <w:jc w:val="center"/>
        <w:rPr>
          <w:rFonts w:ascii="Times New Roman" w:hAnsi="Times New Roman" w:cs="Times New Roman"/>
        </w:rPr>
      </w:pPr>
      <w:r>
        <w:rPr>
          <w:rFonts w:ascii="Times New Roman" w:hAnsi="Times New Roman" w:cs="Times New Roman"/>
        </w:rPr>
        <w:t>Figure 1: List of all functions – collapsed for readability</w:t>
      </w:r>
    </w:p>
    <w:p w14:paraId="1E32FECB" w14:textId="4A508EAE" w:rsidR="00C835D0" w:rsidRPr="00955FED" w:rsidRDefault="00C835D0" w:rsidP="00FA12FE">
      <w:pPr>
        <w:jc w:val="center"/>
        <w:rPr>
          <w:rFonts w:ascii="Times New Roman" w:hAnsi="Times New Roman" w:cs="Times New Roman"/>
          <w:color w:val="4C94D8" w:themeColor="text2" w:themeTint="80"/>
          <w:sz w:val="36"/>
          <w:szCs w:val="36"/>
        </w:rPr>
      </w:pPr>
      <w:r w:rsidRPr="00955FED">
        <w:rPr>
          <w:rFonts w:ascii="Times New Roman" w:hAnsi="Times New Roman" w:cs="Times New Roman"/>
          <w:color w:val="4C94D8" w:themeColor="text2" w:themeTint="80"/>
          <w:sz w:val="36"/>
          <w:szCs w:val="36"/>
        </w:rPr>
        <w:t>Approach:</w:t>
      </w:r>
    </w:p>
    <w:p w14:paraId="49ACB391" w14:textId="44432BED" w:rsidR="00C835D0" w:rsidRPr="00FA12FE" w:rsidRDefault="00C835D0" w:rsidP="00C835D0">
      <w:pPr>
        <w:rPr>
          <w:rFonts w:ascii="Times New Roman" w:hAnsi="Times New Roman" w:cs="Times New Roman"/>
          <w:sz w:val="22"/>
          <w:szCs w:val="22"/>
        </w:rPr>
      </w:pPr>
      <w:r w:rsidRPr="00C44AD2">
        <w:rPr>
          <w:rFonts w:ascii="Times New Roman" w:hAnsi="Times New Roman" w:cs="Times New Roman"/>
        </w:rPr>
        <w:lastRenderedPageBreak/>
        <w:tab/>
      </w:r>
      <w:r w:rsidR="00955FED" w:rsidRPr="00FA12FE">
        <w:rPr>
          <w:rFonts w:ascii="Times New Roman" w:hAnsi="Times New Roman" w:cs="Times New Roman"/>
          <w:sz w:val="22"/>
          <w:szCs w:val="22"/>
        </w:rPr>
        <w:t>T</w:t>
      </w:r>
      <w:r w:rsidRPr="00FA12FE">
        <w:rPr>
          <w:rFonts w:ascii="Times New Roman" w:hAnsi="Times New Roman" w:cs="Times New Roman"/>
          <w:sz w:val="22"/>
          <w:szCs w:val="22"/>
        </w:rPr>
        <w:t xml:space="preserve">his project was a lot to take </w:t>
      </w:r>
      <w:r w:rsidR="004325AA" w:rsidRPr="00FA12FE">
        <w:rPr>
          <w:rFonts w:ascii="Times New Roman" w:hAnsi="Times New Roman" w:cs="Times New Roman"/>
          <w:sz w:val="22"/>
          <w:szCs w:val="22"/>
        </w:rPr>
        <w:t>on</w:t>
      </w:r>
      <w:r w:rsidR="00955FED" w:rsidRPr="00FA12FE">
        <w:rPr>
          <w:rFonts w:ascii="Times New Roman" w:hAnsi="Times New Roman" w:cs="Times New Roman"/>
          <w:sz w:val="22"/>
          <w:szCs w:val="22"/>
        </w:rPr>
        <w:t>;</w:t>
      </w:r>
      <w:r w:rsidRPr="00FA12FE">
        <w:rPr>
          <w:rFonts w:ascii="Times New Roman" w:hAnsi="Times New Roman" w:cs="Times New Roman"/>
          <w:sz w:val="22"/>
          <w:szCs w:val="22"/>
        </w:rPr>
        <w:t xml:space="preserve"> </w:t>
      </w:r>
      <w:r w:rsidR="00955FED" w:rsidRPr="00FA12FE">
        <w:rPr>
          <w:rFonts w:ascii="Times New Roman" w:hAnsi="Times New Roman" w:cs="Times New Roman"/>
          <w:sz w:val="22"/>
          <w:szCs w:val="22"/>
        </w:rPr>
        <w:t>t</w:t>
      </w:r>
      <w:r w:rsidRPr="00FA12FE">
        <w:rPr>
          <w:rFonts w:ascii="Times New Roman" w:hAnsi="Times New Roman" w:cs="Times New Roman"/>
          <w:sz w:val="22"/>
          <w:szCs w:val="22"/>
        </w:rPr>
        <w:t xml:space="preserve">here </w:t>
      </w:r>
      <w:r w:rsidR="004325AA" w:rsidRPr="00FA12FE">
        <w:rPr>
          <w:rFonts w:ascii="Times New Roman" w:hAnsi="Times New Roman" w:cs="Times New Roman"/>
          <w:sz w:val="22"/>
          <w:szCs w:val="22"/>
        </w:rPr>
        <w:t>w</w:t>
      </w:r>
      <w:r w:rsidR="006B07B5" w:rsidRPr="00FA12FE">
        <w:rPr>
          <w:rFonts w:ascii="Times New Roman" w:hAnsi="Times New Roman" w:cs="Times New Roman"/>
          <w:sz w:val="22"/>
          <w:szCs w:val="22"/>
        </w:rPr>
        <w:t>ere</w:t>
      </w:r>
      <w:r w:rsidRPr="00FA12FE">
        <w:rPr>
          <w:rFonts w:ascii="Times New Roman" w:hAnsi="Times New Roman" w:cs="Times New Roman"/>
          <w:sz w:val="22"/>
          <w:szCs w:val="22"/>
        </w:rPr>
        <w:t xml:space="preserve"> a great deal of functions that had to be extremely </w:t>
      </w:r>
      <w:r w:rsidR="004325AA" w:rsidRPr="00FA12FE">
        <w:rPr>
          <w:rFonts w:ascii="Times New Roman" w:hAnsi="Times New Roman" w:cs="Times New Roman"/>
          <w:sz w:val="22"/>
          <w:szCs w:val="22"/>
        </w:rPr>
        <w:t>fine-tuned</w:t>
      </w:r>
      <w:r w:rsidRPr="00FA12FE">
        <w:rPr>
          <w:rFonts w:ascii="Times New Roman" w:hAnsi="Times New Roman" w:cs="Times New Roman"/>
          <w:sz w:val="22"/>
          <w:szCs w:val="22"/>
        </w:rPr>
        <w:t xml:space="preserve"> and perfect </w:t>
      </w:r>
      <w:r w:rsidR="004325AA" w:rsidRPr="00FA12FE">
        <w:rPr>
          <w:rFonts w:ascii="Times New Roman" w:hAnsi="Times New Roman" w:cs="Times New Roman"/>
          <w:sz w:val="22"/>
          <w:szCs w:val="22"/>
        </w:rPr>
        <w:t>to</w:t>
      </w:r>
      <w:r w:rsidRPr="00FA12FE">
        <w:rPr>
          <w:rFonts w:ascii="Times New Roman" w:hAnsi="Times New Roman" w:cs="Times New Roman"/>
          <w:sz w:val="22"/>
          <w:szCs w:val="22"/>
        </w:rPr>
        <w:t xml:space="preserve"> create a seamless and easy game playing experience for the users.</w:t>
      </w:r>
      <w:r w:rsidR="004325AA" w:rsidRPr="00FA12FE">
        <w:rPr>
          <w:rFonts w:ascii="Times New Roman" w:hAnsi="Times New Roman" w:cs="Times New Roman"/>
          <w:sz w:val="22"/>
          <w:szCs w:val="22"/>
        </w:rPr>
        <w:t xml:space="preserve"> </w:t>
      </w:r>
      <w:r w:rsidR="004325AA" w:rsidRPr="00FA12FE">
        <w:rPr>
          <w:rFonts w:ascii="Times New Roman" w:hAnsi="Times New Roman" w:cs="Times New Roman"/>
          <w:sz w:val="22"/>
          <w:szCs w:val="22"/>
        </w:rPr>
        <w:t xml:space="preserve">I thought of the game as a “Professional League” where a ref was in plays </w:t>
      </w:r>
      <w:r w:rsidR="004325AA" w:rsidRPr="00FA12FE">
        <w:rPr>
          <w:rFonts w:ascii="Times New Roman" w:hAnsi="Times New Roman" w:cs="Times New Roman"/>
          <w:sz w:val="22"/>
          <w:szCs w:val="22"/>
        </w:rPr>
        <w:t>commentators</w:t>
      </w:r>
      <w:r w:rsidR="004325AA" w:rsidRPr="00FA12FE">
        <w:rPr>
          <w:rFonts w:ascii="Times New Roman" w:hAnsi="Times New Roman" w:cs="Times New Roman"/>
          <w:sz w:val="22"/>
          <w:szCs w:val="22"/>
        </w:rPr>
        <w:t xml:space="preserve"> were narrating (it sounds a bit </w:t>
      </w:r>
      <w:r w:rsidR="004325AA" w:rsidRPr="00FA12FE">
        <w:rPr>
          <w:rFonts w:ascii="Times New Roman" w:hAnsi="Times New Roman" w:cs="Times New Roman"/>
          <w:sz w:val="22"/>
          <w:szCs w:val="22"/>
        </w:rPr>
        <w:t>odd,</w:t>
      </w:r>
      <w:r w:rsidR="004325AA" w:rsidRPr="00FA12FE">
        <w:rPr>
          <w:rFonts w:ascii="Times New Roman" w:hAnsi="Times New Roman" w:cs="Times New Roman"/>
          <w:sz w:val="22"/>
          <w:szCs w:val="22"/>
        </w:rPr>
        <w:t xml:space="preserve"> but this allowed me to think of how the computer would narrate and keep track of moves and wins). The ref displays the board, the players make their marks, the commentator declares which player won and the current score of winnings and losings, the ref ask</w:t>
      </w:r>
      <w:r w:rsidR="00955FED" w:rsidRPr="00FA12FE">
        <w:rPr>
          <w:rFonts w:ascii="Times New Roman" w:hAnsi="Times New Roman" w:cs="Times New Roman"/>
          <w:sz w:val="22"/>
          <w:szCs w:val="22"/>
        </w:rPr>
        <w:t>s</w:t>
      </w:r>
      <w:r w:rsidR="004325AA" w:rsidRPr="00FA12FE">
        <w:rPr>
          <w:rFonts w:ascii="Times New Roman" w:hAnsi="Times New Roman" w:cs="Times New Roman"/>
          <w:sz w:val="22"/>
          <w:szCs w:val="22"/>
        </w:rPr>
        <w:t xml:space="preserve"> if the players wanted to play again, and the live-streaming TV as the terminal that saw and presented all of the information in a way that was easy and understandable to the viewers.</w:t>
      </w:r>
      <w:r w:rsidRPr="00FA12FE">
        <w:rPr>
          <w:rFonts w:ascii="Times New Roman" w:hAnsi="Times New Roman" w:cs="Times New Roman"/>
          <w:sz w:val="22"/>
          <w:szCs w:val="22"/>
        </w:rPr>
        <w:t xml:space="preserve"> I created a “flow-chart” of sorts originally on paper where I made a list of each </w:t>
      </w:r>
      <w:r w:rsidR="004325AA" w:rsidRPr="00FA12FE">
        <w:rPr>
          <w:rFonts w:ascii="Times New Roman" w:hAnsi="Times New Roman" w:cs="Times New Roman"/>
          <w:sz w:val="22"/>
          <w:szCs w:val="22"/>
        </w:rPr>
        <w:t>function,</w:t>
      </w:r>
      <w:r w:rsidRPr="00FA12FE">
        <w:rPr>
          <w:rFonts w:ascii="Times New Roman" w:hAnsi="Times New Roman" w:cs="Times New Roman"/>
          <w:sz w:val="22"/>
          <w:szCs w:val="22"/>
        </w:rPr>
        <w:t xml:space="preserve"> I needed the game to have and the baseline requirements that would allow it to work in my favor. I then took this list that I had made and created a </w:t>
      </w:r>
      <w:r w:rsidR="004325AA" w:rsidRPr="00FA12FE">
        <w:rPr>
          <w:rFonts w:ascii="Times New Roman" w:hAnsi="Times New Roman" w:cs="Times New Roman"/>
          <w:sz w:val="22"/>
          <w:szCs w:val="22"/>
        </w:rPr>
        <w:t>sort of</w:t>
      </w:r>
      <w:r w:rsidRPr="00FA12FE">
        <w:rPr>
          <w:rFonts w:ascii="Times New Roman" w:hAnsi="Times New Roman" w:cs="Times New Roman"/>
          <w:sz w:val="22"/>
          <w:szCs w:val="22"/>
        </w:rPr>
        <w:t xml:space="preserve"> dialogue code where instead of writing the actual code, I wrote what I wanted each line of the code to </w:t>
      </w:r>
      <w:proofErr w:type="gramStart"/>
      <w:r w:rsidR="00FA12FE" w:rsidRPr="00FA12FE">
        <w:rPr>
          <w:rFonts w:ascii="Times New Roman" w:hAnsi="Times New Roman" w:cs="Times New Roman"/>
          <w:sz w:val="22"/>
          <w:szCs w:val="22"/>
        </w:rPr>
        <w:t xml:space="preserve">actually </w:t>
      </w:r>
      <w:r w:rsidRPr="00FA12FE">
        <w:rPr>
          <w:rFonts w:ascii="Times New Roman" w:hAnsi="Times New Roman" w:cs="Times New Roman"/>
          <w:sz w:val="22"/>
          <w:szCs w:val="22"/>
        </w:rPr>
        <w:t>do</w:t>
      </w:r>
      <w:proofErr w:type="gramEnd"/>
      <w:r w:rsidRPr="00FA12FE">
        <w:rPr>
          <w:rFonts w:ascii="Times New Roman" w:hAnsi="Times New Roman" w:cs="Times New Roman"/>
          <w:sz w:val="22"/>
          <w:szCs w:val="22"/>
        </w:rPr>
        <w:t>.</w:t>
      </w:r>
      <w:r w:rsidR="00955FED" w:rsidRPr="00FA12FE">
        <w:rPr>
          <w:rFonts w:ascii="Times New Roman" w:hAnsi="Times New Roman" w:cs="Times New Roman"/>
          <w:sz w:val="22"/>
          <w:szCs w:val="22"/>
        </w:rPr>
        <w:t xml:space="preserve"> These “comments” of sorts revolved around input validation, switching turns, and score checking prior to another move being made; the fine little details that would need to be in the code to at its very least function without fault.</w:t>
      </w:r>
      <w:r w:rsidRPr="00FA12FE">
        <w:rPr>
          <w:rFonts w:ascii="Times New Roman" w:hAnsi="Times New Roman" w:cs="Times New Roman"/>
          <w:sz w:val="22"/>
          <w:szCs w:val="22"/>
        </w:rPr>
        <w:t xml:space="preserve"> This allowed me to break everything down into easier steps that didn’t overwhelm me and I would be able to keep track of </w:t>
      </w:r>
      <w:r w:rsidR="00A208D6" w:rsidRPr="00FA12FE">
        <w:rPr>
          <w:rFonts w:ascii="Times New Roman" w:hAnsi="Times New Roman" w:cs="Times New Roman"/>
          <w:sz w:val="22"/>
          <w:szCs w:val="22"/>
        </w:rPr>
        <w:t xml:space="preserve">the functionality of each line in the code rather than the code as a whole or a </w:t>
      </w:r>
      <w:r w:rsidR="004325AA" w:rsidRPr="00FA12FE">
        <w:rPr>
          <w:rFonts w:ascii="Times New Roman" w:hAnsi="Times New Roman" w:cs="Times New Roman"/>
          <w:sz w:val="22"/>
          <w:szCs w:val="22"/>
        </w:rPr>
        <w:t>function</w:t>
      </w:r>
      <w:r w:rsidR="00A208D6" w:rsidRPr="00FA12FE">
        <w:rPr>
          <w:rFonts w:ascii="Times New Roman" w:hAnsi="Times New Roman" w:cs="Times New Roman"/>
          <w:sz w:val="22"/>
          <w:szCs w:val="22"/>
        </w:rPr>
        <w:t xml:space="preserve">. I </w:t>
      </w:r>
      <w:r w:rsidR="004325AA" w:rsidRPr="00FA12FE">
        <w:rPr>
          <w:rFonts w:ascii="Times New Roman" w:hAnsi="Times New Roman" w:cs="Times New Roman"/>
          <w:sz w:val="22"/>
          <w:szCs w:val="22"/>
        </w:rPr>
        <w:t>then</w:t>
      </w:r>
      <w:r w:rsidR="00A208D6" w:rsidRPr="00FA12FE">
        <w:rPr>
          <w:rFonts w:ascii="Times New Roman" w:hAnsi="Times New Roman" w:cs="Times New Roman"/>
          <w:sz w:val="22"/>
          <w:szCs w:val="22"/>
        </w:rPr>
        <w:t xml:space="preserve"> implemented what I wanted the code to do onto my VS Code program </w:t>
      </w:r>
      <w:r w:rsidR="004325AA" w:rsidRPr="00FA12FE">
        <w:rPr>
          <w:rFonts w:ascii="Times New Roman" w:hAnsi="Times New Roman" w:cs="Times New Roman"/>
          <w:sz w:val="22"/>
          <w:szCs w:val="22"/>
        </w:rPr>
        <w:t>to</w:t>
      </w:r>
      <w:r w:rsidR="00A208D6" w:rsidRPr="00FA12FE">
        <w:rPr>
          <w:rFonts w:ascii="Times New Roman" w:hAnsi="Times New Roman" w:cs="Times New Roman"/>
          <w:sz w:val="22"/>
          <w:szCs w:val="22"/>
        </w:rPr>
        <w:t xml:space="preserve"> create the fully functional code that I have now.</w:t>
      </w:r>
    </w:p>
    <w:p w14:paraId="4BD7D795" w14:textId="77777777" w:rsidR="00A208D6" w:rsidRPr="00C44AD2" w:rsidRDefault="00A208D6" w:rsidP="00C835D0">
      <w:pPr>
        <w:rPr>
          <w:rFonts w:ascii="Times New Roman" w:hAnsi="Times New Roman" w:cs="Times New Roman"/>
        </w:rPr>
      </w:pPr>
    </w:p>
    <w:p w14:paraId="0035F41F" w14:textId="6A59A7D1" w:rsidR="00A208D6" w:rsidRPr="00955FED" w:rsidRDefault="00A208D6" w:rsidP="00FA12FE">
      <w:pPr>
        <w:jc w:val="center"/>
        <w:rPr>
          <w:rFonts w:ascii="Times New Roman" w:hAnsi="Times New Roman" w:cs="Times New Roman"/>
          <w:color w:val="4C94D8" w:themeColor="text2" w:themeTint="80"/>
          <w:sz w:val="36"/>
          <w:szCs w:val="36"/>
        </w:rPr>
      </w:pPr>
      <w:r w:rsidRPr="00955FED">
        <w:rPr>
          <w:rFonts w:ascii="Times New Roman" w:hAnsi="Times New Roman" w:cs="Times New Roman"/>
          <w:color w:val="4C94D8" w:themeColor="text2" w:themeTint="80"/>
          <w:sz w:val="36"/>
          <w:szCs w:val="36"/>
        </w:rPr>
        <w:t>Structure:</w:t>
      </w:r>
    </w:p>
    <w:p w14:paraId="572F165C" w14:textId="3E642F6B" w:rsidR="00A208D6" w:rsidRPr="00FA12FE" w:rsidRDefault="00A208D6" w:rsidP="00C835D0">
      <w:pPr>
        <w:rPr>
          <w:rFonts w:ascii="Times New Roman" w:hAnsi="Times New Roman" w:cs="Times New Roman"/>
          <w:sz w:val="22"/>
          <w:szCs w:val="22"/>
        </w:rPr>
      </w:pPr>
      <w:r w:rsidRPr="00C44AD2">
        <w:rPr>
          <w:rFonts w:ascii="Times New Roman" w:hAnsi="Times New Roman" w:cs="Times New Roman"/>
        </w:rPr>
        <w:tab/>
      </w:r>
      <w:r w:rsidRPr="00FA12FE">
        <w:rPr>
          <w:rFonts w:ascii="Times New Roman" w:hAnsi="Times New Roman" w:cs="Times New Roman"/>
          <w:sz w:val="22"/>
          <w:szCs w:val="22"/>
        </w:rPr>
        <w:t xml:space="preserve">I broke the game down to its bare functions as I would play it with my friends: seeing the empty board, choosing X or O for my moves, choosing the row/column I wanted my marker to go into, placing the move, switching turns with another player, declaring win/lose/draw, keeping score, and asking the other player if they wanted to play again. </w:t>
      </w:r>
      <w:r w:rsidR="00B61E0A" w:rsidRPr="00FA12FE">
        <w:rPr>
          <w:rFonts w:ascii="Times New Roman" w:hAnsi="Times New Roman" w:cs="Times New Roman"/>
          <w:sz w:val="22"/>
          <w:szCs w:val="22"/>
        </w:rPr>
        <w:t xml:space="preserve">The Final Project Guidelines file was a huge help that allowed me to get general ideas of how to break all of the information down by requesting a </w:t>
      </w:r>
      <w:proofErr w:type="spellStart"/>
      <w:r w:rsidR="00B61E0A" w:rsidRPr="00FA12FE">
        <w:rPr>
          <w:rFonts w:ascii="Times New Roman" w:hAnsi="Times New Roman" w:cs="Times New Roman"/>
          <w:sz w:val="22"/>
          <w:szCs w:val="22"/>
        </w:rPr>
        <w:t>print_board</w:t>
      </w:r>
      <w:proofErr w:type="spellEnd"/>
      <w:r w:rsidR="00B61E0A" w:rsidRPr="00FA12FE">
        <w:rPr>
          <w:rFonts w:ascii="Times New Roman" w:hAnsi="Times New Roman" w:cs="Times New Roman"/>
          <w:sz w:val="22"/>
          <w:szCs w:val="22"/>
        </w:rPr>
        <w:t xml:space="preserve">(board), </w:t>
      </w:r>
      <w:proofErr w:type="spellStart"/>
      <w:r w:rsidR="00B61E0A" w:rsidRPr="00FA12FE">
        <w:rPr>
          <w:rFonts w:ascii="Times New Roman" w:hAnsi="Times New Roman" w:cs="Times New Roman"/>
          <w:sz w:val="22"/>
          <w:szCs w:val="22"/>
        </w:rPr>
        <w:t>check_winner</w:t>
      </w:r>
      <w:proofErr w:type="spellEnd"/>
      <w:r w:rsidR="00B61E0A" w:rsidRPr="00FA12FE">
        <w:rPr>
          <w:rFonts w:ascii="Times New Roman" w:hAnsi="Times New Roman" w:cs="Times New Roman"/>
          <w:sz w:val="22"/>
          <w:szCs w:val="22"/>
        </w:rPr>
        <w:t xml:space="preserve">(board, player), and </w:t>
      </w:r>
      <w:proofErr w:type="spellStart"/>
      <w:r w:rsidR="00B61E0A" w:rsidRPr="00FA12FE">
        <w:rPr>
          <w:rFonts w:ascii="Times New Roman" w:hAnsi="Times New Roman" w:cs="Times New Roman"/>
          <w:sz w:val="22"/>
          <w:szCs w:val="22"/>
        </w:rPr>
        <w:t>is_draw</w:t>
      </w:r>
      <w:proofErr w:type="spellEnd"/>
      <w:r w:rsidR="00B61E0A" w:rsidRPr="00FA12FE">
        <w:rPr>
          <w:rFonts w:ascii="Times New Roman" w:hAnsi="Times New Roman" w:cs="Times New Roman"/>
          <w:sz w:val="22"/>
          <w:szCs w:val="22"/>
        </w:rPr>
        <w:t xml:space="preserve">(board) functions allowing me to fill in the gaps of what other functions were needed and the functionality of each function. I attempted to use methods and classes rather than </w:t>
      </w:r>
      <w:r w:rsidR="004325AA" w:rsidRPr="00FA12FE">
        <w:rPr>
          <w:rFonts w:ascii="Times New Roman" w:hAnsi="Times New Roman" w:cs="Times New Roman"/>
          <w:sz w:val="22"/>
          <w:szCs w:val="22"/>
        </w:rPr>
        <w:t xml:space="preserve">only </w:t>
      </w:r>
      <w:r w:rsidR="00B61E0A" w:rsidRPr="00FA12FE">
        <w:rPr>
          <w:rFonts w:ascii="Times New Roman" w:hAnsi="Times New Roman" w:cs="Times New Roman"/>
          <w:sz w:val="22"/>
          <w:szCs w:val="22"/>
        </w:rPr>
        <w:t>functions, but I knew that I always had a bit of trouble understanding methods and classes</w:t>
      </w:r>
      <w:r w:rsidRPr="00FA12FE">
        <w:rPr>
          <w:rFonts w:ascii="Times New Roman" w:hAnsi="Times New Roman" w:cs="Times New Roman"/>
          <w:sz w:val="22"/>
          <w:szCs w:val="22"/>
        </w:rPr>
        <w:t xml:space="preserve"> </w:t>
      </w:r>
      <w:r w:rsidR="00B61E0A" w:rsidRPr="00FA12FE">
        <w:rPr>
          <w:rFonts w:ascii="Times New Roman" w:hAnsi="Times New Roman" w:cs="Times New Roman"/>
          <w:sz w:val="22"/>
          <w:szCs w:val="22"/>
        </w:rPr>
        <w:t xml:space="preserve">and settled on functions which would be easiest for me to perform and understand in a large deal of information and requirements. For the structure, I used my “Professional League” ideology to create a series of simple functions that were all came to a head to be performed at the def </w:t>
      </w:r>
      <w:proofErr w:type="gramStart"/>
      <w:r w:rsidR="00B61E0A" w:rsidRPr="00FA12FE">
        <w:rPr>
          <w:rFonts w:ascii="Times New Roman" w:hAnsi="Times New Roman" w:cs="Times New Roman"/>
          <w:sz w:val="22"/>
          <w:szCs w:val="22"/>
        </w:rPr>
        <w:t>main(</w:t>
      </w:r>
      <w:proofErr w:type="gramEnd"/>
      <w:r w:rsidR="00B61E0A" w:rsidRPr="00FA12FE">
        <w:rPr>
          <w:rFonts w:ascii="Times New Roman" w:hAnsi="Times New Roman" w:cs="Times New Roman"/>
          <w:sz w:val="22"/>
          <w:szCs w:val="22"/>
        </w:rPr>
        <w:t>) function</w:t>
      </w:r>
      <w:r w:rsidR="004325AA" w:rsidRPr="00FA12FE">
        <w:rPr>
          <w:rFonts w:ascii="Times New Roman" w:hAnsi="Times New Roman" w:cs="Times New Roman"/>
          <w:sz w:val="22"/>
          <w:szCs w:val="22"/>
        </w:rPr>
        <w:t>.</w:t>
      </w:r>
      <w:r w:rsidR="00662F1E" w:rsidRPr="00FA12FE">
        <w:rPr>
          <w:rFonts w:ascii="Times New Roman" w:hAnsi="Times New Roman" w:cs="Times New Roman"/>
          <w:sz w:val="22"/>
          <w:szCs w:val="22"/>
        </w:rPr>
        <w:t xml:space="preserve"> For the structure of the actual displayed </w:t>
      </w:r>
      <w:proofErr w:type="gramStart"/>
      <w:r w:rsidR="00662F1E" w:rsidRPr="00FA12FE">
        <w:rPr>
          <w:rFonts w:ascii="Times New Roman" w:hAnsi="Times New Roman" w:cs="Times New Roman"/>
          <w:sz w:val="22"/>
          <w:szCs w:val="22"/>
        </w:rPr>
        <w:t>games</w:t>
      </w:r>
      <w:proofErr w:type="gramEnd"/>
      <w:r w:rsidR="00662F1E" w:rsidRPr="00FA12FE">
        <w:rPr>
          <w:rFonts w:ascii="Times New Roman" w:hAnsi="Times New Roman" w:cs="Times New Roman"/>
          <w:sz w:val="22"/>
          <w:szCs w:val="22"/>
        </w:rPr>
        <w:t xml:space="preserve"> I utilized a list of lists where you could access any place on the board using row and column identification</w:t>
      </w:r>
      <w:r w:rsidR="00C44AD2" w:rsidRPr="00FA12FE">
        <w:rPr>
          <w:rFonts w:ascii="Times New Roman" w:hAnsi="Times New Roman" w:cs="Times New Roman"/>
          <w:sz w:val="22"/>
          <w:szCs w:val="22"/>
        </w:rPr>
        <w:t xml:space="preserve">. The </w:t>
      </w:r>
      <w:proofErr w:type="spellStart"/>
      <w:r w:rsidR="00C44AD2" w:rsidRPr="00FA12FE">
        <w:rPr>
          <w:rFonts w:ascii="Times New Roman" w:hAnsi="Times New Roman" w:cs="Times New Roman"/>
          <w:sz w:val="22"/>
          <w:szCs w:val="22"/>
        </w:rPr>
        <w:t>create_board</w:t>
      </w:r>
      <w:proofErr w:type="spellEnd"/>
      <w:r w:rsidR="00C44AD2" w:rsidRPr="00FA12FE">
        <w:rPr>
          <w:rFonts w:ascii="Times New Roman" w:hAnsi="Times New Roman" w:cs="Times New Roman"/>
          <w:sz w:val="22"/>
          <w:szCs w:val="22"/>
        </w:rPr>
        <w:t xml:space="preserve">(board) function was developed simply by creating the empty spaces out of a list of lists, where each smaller list represents a row, to allow easy access of spaces and seamless replacement of empty spaces with player markers so that none of the borders were maneuvered. The </w:t>
      </w:r>
      <w:proofErr w:type="spellStart"/>
      <w:r w:rsidR="00C44AD2" w:rsidRPr="00FA12FE">
        <w:rPr>
          <w:rFonts w:ascii="Times New Roman" w:hAnsi="Times New Roman" w:cs="Times New Roman"/>
          <w:sz w:val="22"/>
          <w:szCs w:val="22"/>
        </w:rPr>
        <w:t>print_board</w:t>
      </w:r>
      <w:proofErr w:type="spellEnd"/>
      <w:r w:rsidR="00C44AD2" w:rsidRPr="00FA12FE">
        <w:rPr>
          <w:rFonts w:ascii="Times New Roman" w:hAnsi="Times New Roman" w:cs="Times New Roman"/>
          <w:sz w:val="22"/>
          <w:szCs w:val="22"/>
        </w:rPr>
        <w:t xml:space="preserve">(board) function seems a bit unnecessary at first, but it created the borders separately from the empty spaces of the board displaying a grid that was easy for players to recognize as the traditional game of Tic Tac Toe. </w:t>
      </w:r>
    </w:p>
    <w:p w14:paraId="44BBBFB3" w14:textId="77777777" w:rsidR="00C44AD2" w:rsidRDefault="00C44AD2" w:rsidP="00C835D0">
      <w:pPr>
        <w:rPr>
          <w:rFonts w:ascii="Times New Roman" w:hAnsi="Times New Roman" w:cs="Times New Roman"/>
        </w:rPr>
      </w:pPr>
    </w:p>
    <w:p w14:paraId="5A8BDD7A" w14:textId="77777777" w:rsidR="00FA12FE" w:rsidRDefault="00FA12FE" w:rsidP="00FA12FE">
      <w:pPr>
        <w:jc w:val="center"/>
        <w:rPr>
          <w:rFonts w:ascii="Times New Roman" w:hAnsi="Times New Roman" w:cs="Times New Roman"/>
          <w:color w:val="4C94D8" w:themeColor="text2" w:themeTint="80"/>
          <w:sz w:val="32"/>
          <w:szCs w:val="32"/>
        </w:rPr>
      </w:pPr>
    </w:p>
    <w:p w14:paraId="7165FF7D" w14:textId="6D0100E2" w:rsidR="00C44AD2" w:rsidRPr="00955FED" w:rsidRDefault="00C44AD2" w:rsidP="00FA12FE">
      <w:pPr>
        <w:jc w:val="center"/>
        <w:rPr>
          <w:rFonts w:ascii="Times New Roman" w:hAnsi="Times New Roman" w:cs="Times New Roman"/>
          <w:color w:val="4C94D8" w:themeColor="text2" w:themeTint="80"/>
          <w:sz w:val="32"/>
          <w:szCs w:val="32"/>
        </w:rPr>
      </w:pPr>
      <w:r w:rsidRPr="00955FED">
        <w:rPr>
          <w:rFonts w:ascii="Times New Roman" w:hAnsi="Times New Roman" w:cs="Times New Roman"/>
          <w:color w:val="4C94D8" w:themeColor="text2" w:themeTint="80"/>
          <w:sz w:val="32"/>
          <w:szCs w:val="32"/>
        </w:rPr>
        <w:lastRenderedPageBreak/>
        <w:t>Challenges:</w:t>
      </w:r>
    </w:p>
    <w:p w14:paraId="2FE10A1D" w14:textId="5FF8F5F7" w:rsidR="00C44AD2" w:rsidRDefault="00B15CA1" w:rsidP="00FA12FE">
      <w:pPr>
        <w:jc w:val="center"/>
        <w:rPr>
          <w:rFonts w:ascii="Times New Roman" w:hAnsi="Times New Roman" w:cs="Times New Roman"/>
        </w:rPr>
      </w:pPr>
      <w:r>
        <w:rPr>
          <w:rFonts w:ascii="Times New Roman" w:hAnsi="Times New Roman" w:cs="Times New Roman"/>
        </w:rPr>
        <w:t xml:space="preserve">I expected a few major problems along the way; I was trying to get the project running in a way where I could see exactly what changes needed to be made one at a time to further break the project down into smaller and more understandable pieces for myself. </w:t>
      </w:r>
      <w:r w:rsidR="00C44AD2">
        <w:rPr>
          <w:rFonts w:ascii="Times New Roman" w:hAnsi="Times New Roman" w:cs="Times New Roman"/>
        </w:rPr>
        <w:t xml:space="preserve">Creating the grid itself posed a few challenges that took quite a bit of time to debug and get exactly what I wanted out of it. </w:t>
      </w:r>
      <w:r w:rsidR="00955FED">
        <w:rPr>
          <w:rFonts w:ascii="Times New Roman" w:hAnsi="Times New Roman" w:cs="Times New Roman"/>
        </w:rPr>
        <w:t xml:space="preserve">I originally tried to make a list of four separate lists where the grid was included in the empty spaces. Instead of the </w:t>
      </w:r>
      <w:proofErr w:type="gramStart"/>
      <w:r w:rsidR="00955FED">
        <w:rPr>
          <w:rFonts w:ascii="Times New Roman" w:hAnsi="Times New Roman" w:cs="Times New Roman"/>
        </w:rPr>
        <w:t>[“ “</w:t>
      </w:r>
      <w:proofErr w:type="gramEnd"/>
      <w:r w:rsidR="00955FED">
        <w:rPr>
          <w:rFonts w:ascii="Times New Roman" w:hAnsi="Times New Roman" w:cs="Times New Roman"/>
        </w:rPr>
        <w:t xml:space="preserve">, </w:t>
      </w:r>
      <w:proofErr w:type="gramStart"/>
      <w:r w:rsidR="00955FED">
        <w:rPr>
          <w:rFonts w:ascii="Times New Roman" w:hAnsi="Times New Roman" w:cs="Times New Roman"/>
        </w:rPr>
        <w:t>“ “</w:t>
      </w:r>
      <w:proofErr w:type="gramEnd"/>
      <w:r w:rsidR="00955FED">
        <w:rPr>
          <w:rFonts w:ascii="Times New Roman" w:hAnsi="Times New Roman" w:cs="Times New Roman"/>
        </w:rPr>
        <w:t xml:space="preserve">, </w:t>
      </w:r>
      <w:proofErr w:type="gramStart"/>
      <w:r w:rsidR="00955FED">
        <w:rPr>
          <w:rFonts w:ascii="Times New Roman" w:hAnsi="Times New Roman" w:cs="Times New Roman"/>
        </w:rPr>
        <w:t>“ “</w:t>
      </w:r>
      <w:proofErr w:type="gramEnd"/>
      <w:r w:rsidR="00955FED">
        <w:rPr>
          <w:rFonts w:ascii="Times New Roman" w:hAnsi="Times New Roman" w:cs="Times New Roman"/>
        </w:rPr>
        <w:t xml:space="preserve">] that I have now, I originally tried to implement </w:t>
      </w:r>
      <w:proofErr w:type="gramStart"/>
      <w:r w:rsidR="00955FED">
        <w:rPr>
          <w:rFonts w:ascii="Times New Roman" w:hAnsi="Times New Roman" w:cs="Times New Roman"/>
        </w:rPr>
        <w:t>[“ |</w:t>
      </w:r>
      <w:proofErr w:type="gramEnd"/>
      <w:r w:rsidR="00955FED">
        <w:rPr>
          <w:rFonts w:ascii="Times New Roman" w:hAnsi="Times New Roman" w:cs="Times New Roman"/>
        </w:rPr>
        <w:t xml:space="preserve">”, </w:t>
      </w:r>
      <w:proofErr w:type="gramStart"/>
      <w:r w:rsidR="00955FED">
        <w:rPr>
          <w:rFonts w:ascii="Times New Roman" w:hAnsi="Times New Roman" w:cs="Times New Roman"/>
        </w:rPr>
        <w:t>“ |</w:t>
      </w:r>
      <w:proofErr w:type="gramEnd"/>
      <w:r w:rsidR="00955FED">
        <w:rPr>
          <w:rFonts w:ascii="Times New Roman" w:hAnsi="Times New Roman" w:cs="Times New Roman"/>
        </w:rPr>
        <w:t xml:space="preserve">”, </w:t>
      </w:r>
      <w:proofErr w:type="gramStart"/>
      <w:r w:rsidR="00955FED">
        <w:rPr>
          <w:rFonts w:ascii="Times New Roman" w:hAnsi="Times New Roman" w:cs="Times New Roman"/>
        </w:rPr>
        <w:t>“ |</w:t>
      </w:r>
      <w:proofErr w:type="gramEnd"/>
      <w:r w:rsidR="00955FED">
        <w:rPr>
          <w:rFonts w:ascii="Times New Roman" w:hAnsi="Times New Roman" w:cs="Times New Roman"/>
        </w:rPr>
        <w:t xml:space="preserve">”] and [“---+”, “---+”, “---+”]. This worked well in </w:t>
      </w:r>
      <w:proofErr w:type="gramStart"/>
      <w:r w:rsidR="00955FED">
        <w:rPr>
          <w:rFonts w:ascii="Times New Roman" w:hAnsi="Times New Roman" w:cs="Times New Roman"/>
        </w:rPr>
        <w:t>theory</w:t>
      </w:r>
      <w:proofErr w:type="gramEnd"/>
      <w:r w:rsidR="00955FED">
        <w:rPr>
          <w:rFonts w:ascii="Times New Roman" w:hAnsi="Times New Roman" w:cs="Times New Roman"/>
        </w:rPr>
        <w:t xml:space="preserve"> but when I went to display the board nothing lined up as intended and worsened when I attempted to place a marker for a move. In hindsight, there are several reasons why this wouldn’t have been successful</w:t>
      </w:r>
      <w:r>
        <w:rPr>
          <w:rFonts w:ascii="Times New Roman" w:hAnsi="Times New Roman" w:cs="Times New Roman"/>
        </w:rPr>
        <w:t xml:space="preserve"> for my game that could have been foreseeable, but I wanted to perfect one thing at a time rather than all at once.</w:t>
      </w:r>
      <w:r w:rsidR="004316FD">
        <w:rPr>
          <w:rFonts w:ascii="Times New Roman" w:hAnsi="Times New Roman" w:cs="Times New Roman"/>
        </w:rPr>
        <w:t xml:space="preserve"> I also had a bit of trouble with the </w:t>
      </w:r>
      <w:proofErr w:type="spellStart"/>
      <w:r w:rsidR="004316FD">
        <w:rPr>
          <w:rFonts w:ascii="Times New Roman" w:hAnsi="Times New Roman" w:cs="Times New Roman"/>
        </w:rPr>
        <w:t>is_draw</w:t>
      </w:r>
      <w:proofErr w:type="spellEnd"/>
      <w:r w:rsidR="004316FD">
        <w:rPr>
          <w:rFonts w:ascii="Times New Roman" w:hAnsi="Times New Roman" w:cs="Times New Roman"/>
        </w:rPr>
        <w:t>(board) function that was required. I originally attempted to create a tally of how many full spots were present through a series of multiple for and if loops and return if the entire board was full, however, I soon realized that I could shorten this by created a for loop for each row and a nest for loop for each individual spot.</w:t>
      </w:r>
    </w:p>
    <w:p w14:paraId="46BE01A7" w14:textId="77777777" w:rsidR="00955FED" w:rsidRDefault="00955FED" w:rsidP="00C835D0">
      <w:pPr>
        <w:rPr>
          <w:rFonts w:ascii="Times New Roman" w:hAnsi="Times New Roman" w:cs="Times New Roman"/>
        </w:rPr>
      </w:pPr>
    </w:p>
    <w:p w14:paraId="25FD8DB2" w14:textId="35AFC8AB" w:rsidR="00955FED" w:rsidRPr="006B07B5" w:rsidRDefault="00955FED" w:rsidP="00FA12FE">
      <w:pPr>
        <w:jc w:val="center"/>
        <w:rPr>
          <w:rFonts w:ascii="Times New Roman" w:hAnsi="Times New Roman" w:cs="Times New Roman"/>
          <w:color w:val="4C94D8" w:themeColor="text2" w:themeTint="80"/>
          <w:sz w:val="36"/>
          <w:szCs w:val="36"/>
        </w:rPr>
      </w:pPr>
      <w:r w:rsidRPr="006B07B5">
        <w:rPr>
          <w:rFonts w:ascii="Times New Roman" w:hAnsi="Times New Roman" w:cs="Times New Roman"/>
          <w:color w:val="4C94D8" w:themeColor="text2" w:themeTint="80"/>
          <w:sz w:val="36"/>
          <w:szCs w:val="36"/>
        </w:rPr>
        <w:t>Improvements</w:t>
      </w:r>
      <w:r w:rsidR="00B15CA1" w:rsidRPr="006B07B5">
        <w:rPr>
          <w:rFonts w:ascii="Times New Roman" w:hAnsi="Times New Roman" w:cs="Times New Roman"/>
          <w:color w:val="4C94D8" w:themeColor="text2" w:themeTint="80"/>
          <w:sz w:val="36"/>
          <w:szCs w:val="36"/>
        </w:rPr>
        <w:t>:</w:t>
      </w:r>
    </w:p>
    <w:p w14:paraId="04E228AF" w14:textId="4EDD8996" w:rsidR="004316FD" w:rsidRPr="00FA12FE" w:rsidRDefault="004316FD" w:rsidP="00C835D0">
      <w:pPr>
        <w:rPr>
          <w:rFonts w:ascii="Times New Roman" w:hAnsi="Times New Roman" w:cs="Times New Roman"/>
          <w:sz w:val="22"/>
          <w:szCs w:val="22"/>
        </w:rPr>
      </w:pPr>
      <w:r>
        <w:rPr>
          <w:rFonts w:ascii="Times New Roman" w:hAnsi="Times New Roman" w:cs="Times New Roman"/>
        </w:rPr>
        <w:tab/>
      </w:r>
      <w:r w:rsidRPr="00FA12FE">
        <w:rPr>
          <w:rFonts w:ascii="Times New Roman" w:hAnsi="Times New Roman" w:cs="Times New Roman"/>
          <w:sz w:val="22"/>
          <w:szCs w:val="22"/>
        </w:rPr>
        <w:t xml:space="preserve">This final project does not go without </w:t>
      </w:r>
      <w:r w:rsidR="00D44D68" w:rsidRPr="00FA12FE">
        <w:rPr>
          <w:rFonts w:ascii="Times New Roman" w:hAnsi="Times New Roman" w:cs="Times New Roman"/>
          <w:sz w:val="22"/>
          <w:szCs w:val="22"/>
        </w:rPr>
        <w:t>the</w:t>
      </w:r>
      <w:r w:rsidRPr="00FA12FE">
        <w:rPr>
          <w:rFonts w:ascii="Times New Roman" w:hAnsi="Times New Roman" w:cs="Times New Roman"/>
          <w:sz w:val="22"/>
          <w:szCs w:val="22"/>
        </w:rPr>
        <w:t xml:space="preserve"> fair </w:t>
      </w:r>
      <w:r w:rsidR="00D44D68" w:rsidRPr="00FA12FE">
        <w:rPr>
          <w:rFonts w:ascii="Times New Roman" w:hAnsi="Times New Roman" w:cs="Times New Roman"/>
          <w:sz w:val="22"/>
          <w:szCs w:val="22"/>
        </w:rPr>
        <w:t>number</w:t>
      </w:r>
      <w:r w:rsidRPr="00FA12FE">
        <w:rPr>
          <w:rFonts w:ascii="Times New Roman" w:hAnsi="Times New Roman" w:cs="Times New Roman"/>
          <w:sz w:val="22"/>
          <w:szCs w:val="22"/>
        </w:rPr>
        <w:t xml:space="preserve"> of improvements that could be made. I have already made </w:t>
      </w:r>
      <w:r w:rsidR="00D44D68" w:rsidRPr="00FA12FE">
        <w:rPr>
          <w:rFonts w:ascii="Times New Roman" w:hAnsi="Times New Roman" w:cs="Times New Roman"/>
          <w:sz w:val="22"/>
          <w:szCs w:val="22"/>
        </w:rPr>
        <w:t>improvements</w:t>
      </w:r>
      <w:r w:rsidRPr="00FA12FE">
        <w:rPr>
          <w:rFonts w:ascii="Times New Roman" w:hAnsi="Times New Roman" w:cs="Times New Roman"/>
          <w:sz w:val="22"/>
          <w:szCs w:val="22"/>
        </w:rPr>
        <w:t xml:space="preserve"> </w:t>
      </w:r>
      <w:r w:rsidR="00D44D68" w:rsidRPr="00FA12FE">
        <w:rPr>
          <w:rFonts w:ascii="Times New Roman" w:hAnsi="Times New Roman" w:cs="Times New Roman"/>
          <w:sz w:val="22"/>
          <w:szCs w:val="22"/>
        </w:rPr>
        <w:t>by</w:t>
      </w:r>
      <w:r w:rsidRPr="00FA12FE">
        <w:rPr>
          <w:rFonts w:ascii="Times New Roman" w:hAnsi="Times New Roman" w:cs="Times New Roman"/>
          <w:sz w:val="22"/>
          <w:szCs w:val="22"/>
        </w:rPr>
        <w:t xml:space="preserve"> asking players if they would like to play again and keeping tally of each </w:t>
      </w:r>
      <w:r w:rsidR="00D44D68" w:rsidRPr="00FA12FE">
        <w:rPr>
          <w:rFonts w:ascii="Times New Roman" w:hAnsi="Times New Roman" w:cs="Times New Roman"/>
          <w:sz w:val="22"/>
          <w:szCs w:val="22"/>
        </w:rPr>
        <w:t>player’s</w:t>
      </w:r>
      <w:r w:rsidRPr="00FA12FE">
        <w:rPr>
          <w:rFonts w:ascii="Times New Roman" w:hAnsi="Times New Roman" w:cs="Times New Roman"/>
          <w:sz w:val="22"/>
          <w:szCs w:val="22"/>
        </w:rPr>
        <w:t xml:space="preserve"> winnings for each individual uninterrupted running of the program. I did a full run through of the game and found that at the time where there </w:t>
      </w:r>
      <w:r w:rsidR="00D44D68" w:rsidRPr="00FA12FE">
        <w:rPr>
          <w:rFonts w:ascii="Times New Roman" w:hAnsi="Times New Roman" w:cs="Times New Roman"/>
          <w:sz w:val="22"/>
          <w:szCs w:val="22"/>
        </w:rPr>
        <w:t>were</w:t>
      </w:r>
      <w:r w:rsidRPr="00FA12FE">
        <w:rPr>
          <w:rFonts w:ascii="Times New Roman" w:hAnsi="Times New Roman" w:cs="Times New Roman"/>
          <w:sz w:val="22"/>
          <w:szCs w:val="22"/>
        </w:rPr>
        <w:t xml:space="preserve"> two empty spaces left that a draw could be detected.</w:t>
      </w:r>
      <w:r w:rsidR="00D44D68" w:rsidRPr="00FA12FE">
        <w:rPr>
          <w:rFonts w:ascii="Times New Roman" w:hAnsi="Times New Roman" w:cs="Times New Roman"/>
          <w:sz w:val="22"/>
          <w:szCs w:val="22"/>
        </w:rPr>
        <w:t xml:space="preserve"> Figure </w:t>
      </w:r>
      <w:r w:rsidR="006B07B5" w:rsidRPr="00FA12FE">
        <w:rPr>
          <w:rFonts w:ascii="Times New Roman" w:hAnsi="Times New Roman" w:cs="Times New Roman"/>
          <w:sz w:val="22"/>
          <w:szCs w:val="22"/>
        </w:rPr>
        <w:t>2</w:t>
      </w:r>
      <w:r w:rsidR="00D44D68" w:rsidRPr="00FA12FE">
        <w:rPr>
          <w:rFonts w:ascii="Times New Roman" w:hAnsi="Times New Roman" w:cs="Times New Roman"/>
          <w:sz w:val="22"/>
          <w:szCs w:val="22"/>
        </w:rPr>
        <w:t xml:space="preserve"> displays just this: a board that is obviously a draw, but the program has yet to end the game, let the </w:t>
      </w:r>
      <w:proofErr w:type="spellStart"/>
      <w:r w:rsidR="00D44D68" w:rsidRPr="00FA12FE">
        <w:rPr>
          <w:rFonts w:ascii="Times New Roman" w:hAnsi="Times New Roman" w:cs="Times New Roman"/>
          <w:sz w:val="22"/>
          <w:szCs w:val="22"/>
        </w:rPr>
        <w:t>players</w:t>
      </w:r>
      <w:proofErr w:type="spellEnd"/>
      <w:r w:rsidR="00D44D68" w:rsidRPr="00FA12FE">
        <w:rPr>
          <w:rFonts w:ascii="Times New Roman" w:hAnsi="Times New Roman" w:cs="Times New Roman"/>
          <w:sz w:val="22"/>
          <w:szCs w:val="22"/>
        </w:rPr>
        <w:t xml:space="preserve"> know, and tally the score.</w:t>
      </w:r>
      <w:r w:rsidRPr="00FA12FE">
        <w:rPr>
          <w:rFonts w:ascii="Times New Roman" w:hAnsi="Times New Roman" w:cs="Times New Roman"/>
          <w:sz w:val="22"/>
          <w:szCs w:val="22"/>
        </w:rPr>
        <w:t xml:space="preserve"> The game could be improved by adding in a function where the </w:t>
      </w:r>
      <w:proofErr w:type="gramStart"/>
      <w:r w:rsidRPr="00FA12FE">
        <w:rPr>
          <w:rFonts w:ascii="Times New Roman" w:hAnsi="Times New Roman" w:cs="Times New Roman"/>
          <w:sz w:val="22"/>
          <w:szCs w:val="22"/>
        </w:rPr>
        <w:t>draw</w:t>
      </w:r>
      <w:proofErr w:type="gramEnd"/>
      <w:r w:rsidRPr="00FA12FE">
        <w:rPr>
          <w:rFonts w:ascii="Times New Roman" w:hAnsi="Times New Roman" w:cs="Times New Roman"/>
          <w:sz w:val="22"/>
          <w:szCs w:val="22"/>
        </w:rPr>
        <w:t xml:space="preserve"> is detected before the board is full. Many players realize that there is a draw in their game of Tic Tac Toe before the board is full, implementing a function that could detect if there was a draw prior to the board being full would prevent players wasting their time filling in pointless blanks if a win/lose/draw has already been decided. Another improvement that would heighten the overall experience of utilizing the </w:t>
      </w:r>
      <w:r w:rsidR="00D44D68" w:rsidRPr="00FA12FE">
        <w:rPr>
          <w:rFonts w:ascii="Times New Roman" w:hAnsi="Times New Roman" w:cs="Times New Roman"/>
          <w:sz w:val="22"/>
          <w:szCs w:val="22"/>
        </w:rPr>
        <w:t xml:space="preserve">program would be to create the grid borders out of straight seamless boarders rather than plus signs and dashes (Figure </w:t>
      </w:r>
      <w:r w:rsidR="006B07B5" w:rsidRPr="00FA12FE">
        <w:rPr>
          <w:rFonts w:ascii="Times New Roman" w:hAnsi="Times New Roman" w:cs="Times New Roman"/>
          <w:sz w:val="22"/>
          <w:szCs w:val="22"/>
        </w:rPr>
        <w:t>2</w:t>
      </w:r>
      <w:r w:rsidR="00D44D68" w:rsidRPr="00FA12FE">
        <w:rPr>
          <w:rFonts w:ascii="Times New Roman" w:hAnsi="Times New Roman" w:cs="Times New Roman"/>
          <w:sz w:val="22"/>
          <w:szCs w:val="22"/>
        </w:rPr>
        <w:t xml:space="preserve">). It would look more professional and less like a “coding project for class”. </w:t>
      </w:r>
    </w:p>
    <w:p w14:paraId="058ADEDD" w14:textId="77777777" w:rsidR="00D44D68" w:rsidRDefault="00D44D68" w:rsidP="00C835D0">
      <w:pPr>
        <w:rPr>
          <w:rFonts w:ascii="Times New Roman" w:hAnsi="Times New Roman" w:cs="Times New Roman"/>
        </w:rPr>
      </w:pPr>
    </w:p>
    <w:p w14:paraId="4739A2BD" w14:textId="5502EEAC" w:rsidR="00D44D68" w:rsidRDefault="00D44D68" w:rsidP="00D44D68">
      <w:pPr>
        <w:jc w:val="center"/>
        <w:rPr>
          <w:rFonts w:ascii="Times New Roman" w:hAnsi="Times New Roman" w:cs="Times New Roman"/>
        </w:rPr>
      </w:pPr>
      <w:r w:rsidRPr="00D44D68">
        <w:rPr>
          <w:rFonts w:ascii="Times New Roman" w:hAnsi="Times New Roman" w:cs="Times New Roman"/>
        </w:rPr>
        <w:drawing>
          <wp:inline distT="0" distB="0" distL="0" distR="0" wp14:anchorId="6C8B0FF4" wp14:editId="2CCBE040">
            <wp:extent cx="979249" cy="1073150"/>
            <wp:effectExtent l="0" t="0" r="0" b="0"/>
            <wp:docPr id="6876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64277" name=""/>
                    <pic:cNvPicPr/>
                  </pic:nvPicPr>
                  <pic:blipFill>
                    <a:blip r:embed="rId8"/>
                    <a:stretch>
                      <a:fillRect/>
                    </a:stretch>
                  </pic:blipFill>
                  <pic:spPr>
                    <a:xfrm>
                      <a:off x="0" y="0"/>
                      <a:ext cx="982039" cy="1076208"/>
                    </a:xfrm>
                    <a:prstGeom prst="rect">
                      <a:avLst/>
                    </a:prstGeom>
                  </pic:spPr>
                </pic:pic>
              </a:graphicData>
            </a:graphic>
          </wp:inline>
        </w:drawing>
      </w:r>
    </w:p>
    <w:p w14:paraId="506AC1DB" w14:textId="50A050D7" w:rsidR="00D44D68" w:rsidRDefault="00D44D68" w:rsidP="00D44D68">
      <w:pPr>
        <w:jc w:val="center"/>
        <w:rPr>
          <w:rFonts w:ascii="Times New Roman" w:hAnsi="Times New Roman" w:cs="Times New Roman"/>
        </w:rPr>
      </w:pPr>
      <w:r>
        <w:rPr>
          <w:rFonts w:ascii="Times New Roman" w:hAnsi="Times New Roman" w:cs="Times New Roman"/>
        </w:rPr>
        <w:t xml:space="preserve">Figure </w:t>
      </w:r>
      <w:r w:rsidR="006B07B5">
        <w:rPr>
          <w:rFonts w:ascii="Times New Roman" w:hAnsi="Times New Roman" w:cs="Times New Roman"/>
        </w:rPr>
        <w:t>2</w:t>
      </w:r>
      <w:r>
        <w:rPr>
          <w:rFonts w:ascii="Times New Roman" w:hAnsi="Times New Roman" w:cs="Times New Roman"/>
        </w:rPr>
        <w:t>: My Tic Tac Toe board displaying a draw</w:t>
      </w:r>
    </w:p>
    <w:p w14:paraId="0BDB440E" w14:textId="77777777" w:rsidR="00D44D68" w:rsidRPr="00C44AD2" w:rsidRDefault="00D44D68" w:rsidP="00D44D68">
      <w:pPr>
        <w:rPr>
          <w:rFonts w:ascii="Times New Roman" w:hAnsi="Times New Roman" w:cs="Times New Roman"/>
        </w:rPr>
      </w:pPr>
    </w:p>
    <w:sectPr w:rsidR="00D44D68" w:rsidRPr="00C44AD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CA087" w14:textId="77777777" w:rsidR="0084552C" w:rsidRDefault="0084552C" w:rsidP="006B07B5">
      <w:pPr>
        <w:spacing w:after="0" w:line="240" w:lineRule="auto"/>
      </w:pPr>
      <w:r>
        <w:separator/>
      </w:r>
    </w:p>
  </w:endnote>
  <w:endnote w:type="continuationSeparator" w:id="0">
    <w:p w14:paraId="780B3150" w14:textId="77777777" w:rsidR="0084552C" w:rsidRDefault="0084552C" w:rsidP="006B0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F0FED" w14:textId="77777777" w:rsidR="0084552C" w:rsidRDefault="0084552C" w:rsidP="006B07B5">
      <w:pPr>
        <w:spacing w:after="0" w:line="240" w:lineRule="auto"/>
      </w:pPr>
      <w:r>
        <w:separator/>
      </w:r>
    </w:p>
  </w:footnote>
  <w:footnote w:type="continuationSeparator" w:id="0">
    <w:p w14:paraId="64DF644B" w14:textId="77777777" w:rsidR="0084552C" w:rsidRDefault="0084552C" w:rsidP="006B0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4C94D8" w:themeColor="text2" w:themeTint="80"/>
      </w:rPr>
      <w:id w:val="-1598704961"/>
      <w:docPartObj>
        <w:docPartGallery w:val="Page Numbers (Top of Page)"/>
        <w:docPartUnique/>
      </w:docPartObj>
    </w:sdtPr>
    <w:sdtEndPr>
      <w:rPr>
        <w:noProof/>
        <w:color w:val="4C94D8" w:themeColor="text2" w:themeTint="80"/>
      </w:rPr>
    </w:sdtEndPr>
    <w:sdtContent>
      <w:p w14:paraId="621732E5" w14:textId="77777777" w:rsidR="006B07B5" w:rsidRPr="006B07B5" w:rsidRDefault="006B07B5" w:rsidP="006B07B5">
        <w:pPr>
          <w:pStyle w:val="Header"/>
          <w:jc w:val="right"/>
          <w:rPr>
            <w:rFonts w:ascii="Times New Roman" w:hAnsi="Times New Roman" w:cs="Times New Roman"/>
            <w:color w:val="4C94D8" w:themeColor="text2" w:themeTint="80"/>
          </w:rPr>
        </w:pPr>
        <w:r w:rsidRPr="006B07B5">
          <w:rPr>
            <w:rFonts w:ascii="Times New Roman" w:hAnsi="Times New Roman" w:cs="Times New Roman"/>
            <w:color w:val="000000" w:themeColor="text1"/>
          </w:rPr>
          <w:t xml:space="preserve">Gigac </w:t>
        </w:r>
        <w:r w:rsidRPr="006B07B5">
          <w:rPr>
            <w:rFonts w:ascii="Times New Roman" w:hAnsi="Times New Roman" w:cs="Times New Roman"/>
            <w:color w:val="000000" w:themeColor="text1"/>
          </w:rPr>
          <w:fldChar w:fldCharType="begin"/>
        </w:r>
        <w:r w:rsidRPr="006B07B5">
          <w:rPr>
            <w:rFonts w:ascii="Times New Roman" w:hAnsi="Times New Roman" w:cs="Times New Roman"/>
            <w:color w:val="000000" w:themeColor="text1"/>
          </w:rPr>
          <w:instrText xml:space="preserve"> PAGE   \* MERGEFORMAT </w:instrText>
        </w:r>
        <w:r w:rsidRPr="006B07B5">
          <w:rPr>
            <w:rFonts w:ascii="Times New Roman" w:hAnsi="Times New Roman" w:cs="Times New Roman"/>
            <w:color w:val="000000" w:themeColor="text1"/>
          </w:rPr>
          <w:fldChar w:fldCharType="separate"/>
        </w:r>
        <w:r w:rsidRPr="006B07B5">
          <w:rPr>
            <w:rFonts w:ascii="Times New Roman" w:hAnsi="Times New Roman" w:cs="Times New Roman"/>
            <w:noProof/>
            <w:color w:val="000000" w:themeColor="text1"/>
          </w:rPr>
          <w:t>2</w:t>
        </w:r>
        <w:r w:rsidRPr="006B07B5">
          <w:rPr>
            <w:rFonts w:ascii="Times New Roman" w:hAnsi="Times New Roman" w:cs="Times New Roman"/>
            <w:noProof/>
            <w:color w:val="000000" w:themeColor="text1"/>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FC"/>
    <w:rsid w:val="000B7B66"/>
    <w:rsid w:val="001F18FC"/>
    <w:rsid w:val="004316FD"/>
    <w:rsid w:val="004325AA"/>
    <w:rsid w:val="00662F1E"/>
    <w:rsid w:val="006B07B5"/>
    <w:rsid w:val="0084552C"/>
    <w:rsid w:val="00955FED"/>
    <w:rsid w:val="00A208D6"/>
    <w:rsid w:val="00B15CA1"/>
    <w:rsid w:val="00B61E0A"/>
    <w:rsid w:val="00C3313A"/>
    <w:rsid w:val="00C44AD2"/>
    <w:rsid w:val="00C7623D"/>
    <w:rsid w:val="00C835D0"/>
    <w:rsid w:val="00D44D68"/>
    <w:rsid w:val="00EF4E94"/>
    <w:rsid w:val="00FA1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7AB2A"/>
  <w15:chartTrackingRefBased/>
  <w15:docId w15:val="{4E0F11BB-2DC4-439C-8A7E-6736DD81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8FC"/>
    <w:rPr>
      <w:rFonts w:eastAsiaTheme="majorEastAsia" w:cstheme="majorBidi"/>
      <w:color w:val="272727" w:themeColor="text1" w:themeTint="D8"/>
    </w:rPr>
  </w:style>
  <w:style w:type="paragraph" w:styleId="Title">
    <w:name w:val="Title"/>
    <w:basedOn w:val="Normal"/>
    <w:next w:val="Normal"/>
    <w:link w:val="TitleChar"/>
    <w:uiPriority w:val="10"/>
    <w:qFormat/>
    <w:rsid w:val="001F1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8FC"/>
    <w:pPr>
      <w:spacing w:before="160"/>
      <w:jc w:val="center"/>
    </w:pPr>
    <w:rPr>
      <w:i/>
      <w:iCs/>
      <w:color w:val="404040" w:themeColor="text1" w:themeTint="BF"/>
    </w:rPr>
  </w:style>
  <w:style w:type="character" w:customStyle="1" w:styleId="QuoteChar">
    <w:name w:val="Quote Char"/>
    <w:basedOn w:val="DefaultParagraphFont"/>
    <w:link w:val="Quote"/>
    <w:uiPriority w:val="29"/>
    <w:rsid w:val="001F18FC"/>
    <w:rPr>
      <w:i/>
      <w:iCs/>
      <w:color w:val="404040" w:themeColor="text1" w:themeTint="BF"/>
    </w:rPr>
  </w:style>
  <w:style w:type="paragraph" w:styleId="ListParagraph">
    <w:name w:val="List Paragraph"/>
    <w:basedOn w:val="Normal"/>
    <w:uiPriority w:val="34"/>
    <w:qFormat/>
    <w:rsid w:val="001F18FC"/>
    <w:pPr>
      <w:ind w:left="720"/>
      <w:contextualSpacing/>
    </w:pPr>
  </w:style>
  <w:style w:type="character" w:styleId="IntenseEmphasis">
    <w:name w:val="Intense Emphasis"/>
    <w:basedOn w:val="DefaultParagraphFont"/>
    <w:uiPriority w:val="21"/>
    <w:qFormat/>
    <w:rsid w:val="001F18FC"/>
    <w:rPr>
      <w:i/>
      <w:iCs/>
      <w:color w:val="0F4761" w:themeColor="accent1" w:themeShade="BF"/>
    </w:rPr>
  </w:style>
  <w:style w:type="paragraph" w:styleId="IntenseQuote">
    <w:name w:val="Intense Quote"/>
    <w:basedOn w:val="Normal"/>
    <w:next w:val="Normal"/>
    <w:link w:val="IntenseQuoteChar"/>
    <w:uiPriority w:val="30"/>
    <w:qFormat/>
    <w:rsid w:val="001F1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8FC"/>
    <w:rPr>
      <w:i/>
      <w:iCs/>
      <w:color w:val="0F4761" w:themeColor="accent1" w:themeShade="BF"/>
    </w:rPr>
  </w:style>
  <w:style w:type="character" w:styleId="IntenseReference">
    <w:name w:val="Intense Reference"/>
    <w:basedOn w:val="DefaultParagraphFont"/>
    <w:uiPriority w:val="32"/>
    <w:qFormat/>
    <w:rsid w:val="001F18FC"/>
    <w:rPr>
      <w:b/>
      <w:bCs/>
      <w:smallCaps/>
      <w:color w:val="0F4761" w:themeColor="accent1" w:themeShade="BF"/>
      <w:spacing w:val="5"/>
    </w:rPr>
  </w:style>
  <w:style w:type="paragraph" w:styleId="Header">
    <w:name w:val="header"/>
    <w:basedOn w:val="Normal"/>
    <w:link w:val="HeaderChar"/>
    <w:uiPriority w:val="99"/>
    <w:unhideWhenUsed/>
    <w:rsid w:val="006B0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7B5"/>
  </w:style>
  <w:style w:type="paragraph" w:styleId="Footer">
    <w:name w:val="footer"/>
    <w:basedOn w:val="Normal"/>
    <w:link w:val="FooterChar"/>
    <w:uiPriority w:val="99"/>
    <w:unhideWhenUsed/>
    <w:rsid w:val="006B0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4E833-481F-4950-98A7-867E283BA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TotalTime>
  <Pages>4</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Gigac, Anna Jolie</dc:creator>
  <cp:keywords/>
  <dc:description/>
  <cp:lastModifiedBy>Gigac, Anna Jolie</cp:lastModifiedBy>
  <cp:revision>1</cp:revision>
  <dcterms:created xsi:type="dcterms:W3CDTF">2026-04-27T23:49:00Z</dcterms:created>
  <dcterms:modified xsi:type="dcterms:W3CDTF">2026-04-28T16:39:00Z</dcterms:modified>
</cp:coreProperties>
</file>