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AF722" w14:textId="77777777" w:rsidR="002E106D" w:rsidRDefault="002E106D">
      <w:pPr>
        <w:rPr>
          <w:rFonts w:ascii="Times New Roman" w:hAnsi="Times New Roman" w:cs="Times New Roman"/>
          <w:sz w:val="40"/>
          <w:szCs w:val="40"/>
        </w:rPr>
      </w:pPr>
      <w:r>
        <w:rPr>
          <w:noProof/>
          <w:lang w:eastAsia="it-IT"/>
        </w:rPr>
        <w:drawing>
          <wp:anchor distT="0" distB="0" distL="114300" distR="114300" simplePos="0" relativeHeight="251655168" behindDoc="0" locked="0" layoutInCell="1" allowOverlap="1" wp14:anchorId="6D1017A5" wp14:editId="6CF9551A">
            <wp:simplePos x="0" y="0"/>
            <wp:positionH relativeFrom="column">
              <wp:posOffset>2609850</wp:posOffset>
            </wp:positionH>
            <wp:positionV relativeFrom="paragraph">
              <wp:posOffset>-566420</wp:posOffset>
            </wp:positionV>
            <wp:extent cx="1013460" cy="1013460"/>
            <wp:effectExtent l="0" t="0" r="0" b="0"/>
            <wp:wrapSquare wrapText="bothSides"/>
            <wp:docPr id="1" name="Immagine 1" descr="Risultati immagini per simbolo universitÃ  di tor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simbolo universitÃ  di tori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C7B3B5" w14:textId="77777777" w:rsidR="000C4657" w:rsidRDefault="002E106D" w:rsidP="002E106D">
      <w:pPr>
        <w:jc w:val="center"/>
        <w:rPr>
          <w:rFonts w:ascii="Times New Roman" w:hAnsi="Times New Roman" w:cs="Times New Roman"/>
          <w:sz w:val="28"/>
          <w:szCs w:val="28"/>
        </w:rPr>
      </w:pPr>
      <w:r>
        <w:rPr>
          <w:rFonts w:ascii="Times New Roman" w:hAnsi="Times New Roman" w:cs="Times New Roman"/>
          <w:sz w:val="40"/>
          <w:szCs w:val="40"/>
        </w:rPr>
        <w:t>UNIVERSITA’ DEGLI STUDI DI TORINO</w:t>
      </w:r>
    </w:p>
    <w:p w14:paraId="20461760" w14:textId="77777777" w:rsidR="002E106D" w:rsidRDefault="002E106D"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Dipartimento di Informatica</w:t>
      </w:r>
    </w:p>
    <w:p w14:paraId="3BFB71A7" w14:textId="185E39F9" w:rsidR="002E106D" w:rsidRDefault="002E106D"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Corso di </w:t>
      </w:r>
      <w:r w:rsidR="00F81FAE">
        <w:rPr>
          <w:rFonts w:ascii="Times New Roman" w:hAnsi="Times New Roman" w:cs="Times New Roman"/>
          <w:sz w:val="28"/>
          <w:szCs w:val="28"/>
        </w:rPr>
        <w:t>Laurea Magistrale in Informatica</w:t>
      </w:r>
    </w:p>
    <w:p w14:paraId="27F39BEE" w14:textId="55A66EE6" w:rsidR="00F81FAE" w:rsidRDefault="00F81FAE" w:rsidP="000E1509">
      <w:pPr>
        <w:spacing w:line="240" w:lineRule="auto"/>
        <w:jc w:val="center"/>
        <w:rPr>
          <w:rFonts w:ascii="Times New Roman" w:hAnsi="Times New Roman" w:cs="Times New Roman"/>
          <w:sz w:val="28"/>
          <w:szCs w:val="28"/>
        </w:rPr>
      </w:pPr>
      <w:r>
        <w:rPr>
          <w:rFonts w:ascii="Times New Roman" w:hAnsi="Times New Roman" w:cs="Times New Roman"/>
          <w:sz w:val="28"/>
          <w:szCs w:val="28"/>
        </w:rPr>
        <w:t>Anno Accademico 2023/2024</w:t>
      </w:r>
    </w:p>
    <w:p w14:paraId="00C9F181" w14:textId="77777777" w:rsidR="00F81FAE" w:rsidRDefault="00F81FAE" w:rsidP="000E1509">
      <w:pPr>
        <w:spacing w:line="240" w:lineRule="auto"/>
        <w:jc w:val="center"/>
        <w:rPr>
          <w:rFonts w:ascii="Times New Roman" w:hAnsi="Times New Roman" w:cs="Times New Roman"/>
          <w:sz w:val="28"/>
          <w:szCs w:val="28"/>
        </w:rPr>
      </w:pPr>
    </w:p>
    <w:p w14:paraId="1F6CFF7A" w14:textId="04DF3E2A" w:rsidR="00F81FAE" w:rsidRPr="00F81FAE" w:rsidRDefault="00F81FAE" w:rsidP="00F81FAE">
      <w:pPr>
        <w:spacing w:line="240" w:lineRule="auto"/>
        <w:jc w:val="center"/>
        <w:rPr>
          <w:rFonts w:ascii="Times New Roman" w:hAnsi="Times New Roman" w:cs="Times New Roman"/>
          <w:b/>
          <w:bCs/>
          <w:sz w:val="32"/>
          <w:szCs w:val="32"/>
        </w:rPr>
      </w:pPr>
      <w:r w:rsidRPr="00F81FAE">
        <w:rPr>
          <w:rFonts w:ascii="Times New Roman" w:hAnsi="Times New Roman" w:cs="Times New Roman"/>
          <w:b/>
          <w:bCs/>
          <w:sz w:val="32"/>
          <w:szCs w:val="32"/>
        </w:rPr>
        <w:t>Modellazione Concettuale del Web Semantico</w:t>
      </w:r>
    </w:p>
    <w:p w14:paraId="2504032C" w14:textId="77777777" w:rsidR="00802654" w:rsidRPr="00802654" w:rsidRDefault="00802654" w:rsidP="000E1509">
      <w:pPr>
        <w:jc w:val="center"/>
        <w:rPr>
          <w:rFonts w:ascii="Times New Roman" w:hAnsi="Times New Roman" w:cs="Times New Roman"/>
          <w:sz w:val="28"/>
          <w:szCs w:val="28"/>
        </w:rPr>
      </w:pPr>
      <w:r w:rsidRPr="00802654">
        <w:rPr>
          <w:rFonts w:ascii="Times New Roman" w:hAnsi="Times New Roman" w:cs="Times New Roman"/>
          <w:sz w:val="28"/>
          <w:szCs w:val="28"/>
        </w:rPr>
        <w:t>Autore: Annalisa Sabatelli      Matr. 866879</w:t>
      </w:r>
    </w:p>
    <w:p w14:paraId="25FA6CA7" w14:textId="13E33671" w:rsidR="002E106D" w:rsidRDefault="000E1509" w:rsidP="00D23591">
      <w:pPr>
        <w:jc w:val="center"/>
        <w:rPr>
          <w:rFonts w:ascii="Times New Roman" w:hAnsi="Times New Roman" w:cs="Times New Roman"/>
          <w:iCs/>
          <w:sz w:val="40"/>
          <w:szCs w:val="40"/>
        </w:rPr>
      </w:pPr>
      <w:r w:rsidRPr="000E1509">
        <w:rPr>
          <w:rFonts w:ascii="Times New Roman" w:hAnsi="Times New Roman" w:cs="Times New Roman"/>
          <w:i/>
          <w:sz w:val="40"/>
          <w:szCs w:val="40"/>
        </w:rPr>
        <w:t>“</w:t>
      </w:r>
      <w:r w:rsidR="00F81FAE">
        <w:rPr>
          <w:rFonts w:ascii="Times New Roman" w:hAnsi="Times New Roman" w:cs="Times New Roman"/>
          <w:b/>
          <w:sz w:val="40"/>
          <w:szCs w:val="40"/>
        </w:rPr>
        <w:t>OntoHorses</w:t>
      </w:r>
      <w:r w:rsidRPr="000E1509">
        <w:rPr>
          <w:rFonts w:ascii="Times New Roman" w:hAnsi="Times New Roman" w:cs="Times New Roman"/>
          <w:i/>
          <w:sz w:val="40"/>
          <w:szCs w:val="40"/>
        </w:rPr>
        <w:t>”</w:t>
      </w:r>
    </w:p>
    <w:p w14:paraId="7442E526" w14:textId="0E44EA5A" w:rsidR="00F81FAE" w:rsidRPr="00F81FAE" w:rsidRDefault="00F81FAE" w:rsidP="00D23591">
      <w:pPr>
        <w:jc w:val="center"/>
        <w:rPr>
          <w:rFonts w:ascii="Times New Roman" w:hAnsi="Times New Roman" w:cs="Times New Roman"/>
          <w:b/>
          <w:iCs/>
          <w:sz w:val="32"/>
          <w:szCs w:val="32"/>
        </w:rPr>
      </w:pPr>
      <w:r w:rsidRPr="00F81FAE">
        <w:rPr>
          <w:rFonts w:ascii="Times New Roman" w:hAnsi="Times New Roman" w:cs="Times New Roman"/>
          <w:iCs/>
          <w:sz w:val="32"/>
          <w:szCs w:val="32"/>
        </w:rPr>
        <w:t>Documentazione di progetto</w:t>
      </w:r>
    </w:p>
    <w:p w14:paraId="5B8F3AA7" w14:textId="77777777" w:rsidR="0023411F" w:rsidRDefault="0023411F" w:rsidP="002E106D">
      <w:pPr>
        <w:jc w:val="center"/>
        <w:rPr>
          <w:rFonts w:ascii="Times New Roman" w:hAnsi="Times New Roman" w:cs="Times New Roman"/>
          <w:b/>
          <w:sz w:val="40"/>
          <w:szCs w:val="40"/>
        </w:rPr>
      </w:pPr>
    </w:p>
    <w:p w14:paraId="201FD0A5" w14:textId="3AC9ED34" w:rsidR="004B326E" w:rsidRPr="00D23591" w:rsidRDefault="00F81FAE" w:rsidP="00C560DF">
      <w:pPr>
        <w:pStyle w:val="Paragrafoelenco"/>
        <w:numPr>
          <w:ilvl w:val="0"/>
          <w:numId w:val="1"/>
        </w:numPr>
        <w:jc w:val="both"/>
        <w:rPr>
          <w:rFonts w:ascii="Times New Roman" w:hAnsi="Times New Roman" w:cs="Times New Roman"/>
          <w:b/>
          <w:sz w:val="24"/>
          <w:szCs w:val="24"/>
        </w:rPr>
      </w:pPr>
      <w:r>
        <w:rPr>
          <w:rFonts w:ascii="Times New Roman" w:hAnsi="Times New Roman" w:cs="Times New Roman"/>
          <w:b/>
          <w:sz w:val="32"/>
          <w:szCs w:val="24"/>
        </w:rPr>
        <w:t>Motivazioni</w:t>
      </w:r>
    </w:p>
    <w:p w14:paraId="75135242" w14:textId="3A8BC44B" w:rsidR="00596511" w:rsidRDefault="00596511" w:rsidP="00596511">
      <w:pPr>
        <w:jc w:val="both"/>
        <w:rPr>
          <w:rFonts w:ascii="Times New Roman" w:hAnsi="Times New Roman" w:cs="Times New Roman"/>
          <w:sz w:val="24"/>
          <w:szCs w:val="24"/>
        </w:rPr>
      </w:pPr>
      <w:r>
        <w:rPr>
          <w:rFonts w:ascii="Times New Roman" w:hAnsi="Times New Roman" w:cs="Times New Roman"/>
          <w:sz w:val="24"/>
          <w:szCs w:val="24"/>
        </w:rPr>
        <w:t xml:space="preserve">     Il dominio modellato riguarda</w:t>
      </w:r>
      <w:r w:rsidR="003D3FF7">
        <w:rPr>
          <w:rFonts w:ascii="Times New Roman" w:hAnsi="Times New Roman" w:cs="Times New Roman"/>
          <w:sz w:val="24"/>
          <w:szCs w:val="24"/>
        </w:rPr>
        <w:t xml:space="preserve"> una descrizione</w:t>
      </w:r>
      <w:r>
        <w:rPr>
          <w:rFonts w:ascii="Times New Roman" w:hAnsi="Times New Roman" w:cs="Times New Roman"/>
          <w:sz w:val="24"/>
          <w:szCs w:val="24"/>
        </w:rPr>
        <w:t xml:space="preserve"> </w:t>
      </w:r>
      <w:r w:rsidR="003D3FF7">
        <w:rPr>
          <w:rFonts w:ascii="Times New Roman" w:hAnsi="Times New Roman" w:cs="Times New Roman"/>
          <w:sz w:val="24"/>
          <w:szCs w:val="24"/>
        </w:rPr>
        <w:t>del</w:t>
      </w:r>
      <w:r>
        <w:rPr>
          <w:rFonts w:ascii="Times New Roman" w:hAnsi="Times New Roman" w:cs="Times New Roman"/>
          <w:sz w:val="24"/>
          <w:szCs w:val="24"/>
        </w:rPr>
        <w:t>le razze più diffuse di cavalli</w:t>
      </w:r>
      <w:r w:rsidR="003D3FF7">
        <w:rPr>
          <w:rFonts w:ascii="Times New Roman" w:hAnsi="Times New Roman" w:cs="Times New Roman"/>
          <w:sz w:val="24"/>
          <w:szCs w:val="24"/>
        </w:rPr>
        <w:t xml:space="preserve"> a supporto del corretto acquisto di un esemplare.</w:t>
      </w:r>
    </w:p>
    <w:p w14:paraId="6FD677BE" w14:textId="77777777" w:rsidR="00596511" w:rsidRDefault="00596511" w:rsidP="00596511">
      <w:pPr>
        <w:jc w:val="both"/>
        <w:rPr>
          <w:rFonts w:ascii="Times New Roman" w:hAnsi="Times New Roman" w:cs="Times New Roman"/>
          <w:sz w:val="24"/>
          <w:szCs w:val="24"/>
        </w:rPr>
      </w:pPr>
      <w:r>
        <w:rPr>
          <w:rFonts w:ascii="Times New Roman" w:hAnsi="Times New Roman" w:cs="Times New Roman"/>
          <w:sz w:val="24"/>
          <w:szCs w:val="24"/>
        </w:rPr>
        <w:t xml:space="preserve">     Durante l’analisi si è cercato di porre particolare attenzione ai seguenti aspetti:</w:t>
      </w:r>
    </w:p>
    <w:p w14:paraId="43FBD6E7" w14:textId="6E54A8D1"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Indole e aspetti generali del carattere della razza;</w:t>
      </w:r>
    </w:p>
    <w:p w14:paraId="0311A131" w14:textId="7266AB05"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Principali dati dimensionali medi in termine di altezza al garrese e peso;</w:t>
      </w:r>
    </w:p>
    <w:p w14:paraId="297981D4" w14:textId="06B7837F" w:rsidR="00596511" w:rsidRDefault="00596511" w:rsidP="00596511">
      <w:pPr>
        <w:pStyle w:val="Paragrafoelenco"/>
        <w:numPr>
          <w:ilvl w:val="0"/>
          <w:numId w:val="35"/>
        </w:numPr>
        <w:ind w:left="1068"/>
        <w:jc w:val="both"/>
        <w:rPr>
          <w:rFonts w:ascii="Times New Roman" w:hAnsi="Times New Roman" w:cs="Times New Roman"/>
          <w:sz w:val="24"/>
          <w:szCs w:val="24"/>
        </w:rPr>
      </w:pPr>
      <w:r>
        <w:rPr>
          <w:rFonts w:ascii="Times New Roman" w:hAnsi="Times New Roman" w:cs="Times New Roman"/>
          <w:sz w:val="24"/>
          <w:szCs w:val="24"/>
        </w:rPr>
        <w:t>Attuali impieghi, distinguendo tra lavoro agricolo, traino e sport.</w:t>
      </w:r>
    </w:p>
    <w:p w14:paraId="2EBBCACC" w14:textId="77777777" w:rsidR="003D3FF7" w:rsidRDefault="00596511" w:rsidP="00DC7C21">
      <w:pPr>
        <w:jc w:val="both"/>
        <w:rPr>
          <w:rFonts w:ascii="Times New Roman" w:hAnsi="Times New Roman" w:cs="Times New Roman"/>
          <w:sz w:val="24"/>
          <w:szCs w:val="24"/>
        </w:rPr>
      </w:pPr>
      <w:r>
        <w:rPr>
          <w:rFonts w:ascii="Times New Roman" w:hAnsi="Times New Roman" w:cs="Times New Roman"/>
          <w:sz w:val="24"/>
          <w:szCs w:val="24"/>
        </w:rPr>
        <w:t xml:space="preserve">    </w:t>
      </w:r>
      <w:r w:rsidR="00DC7C21">
        <w:rPr>
          <w:rFonts w:ascii="Times New Roman" w:hAnsi="Times New Roman" w:cs="Times New Roman"/>
          <w:sz w:val="24"/>
          <w:szCs w:val="24"/>
        </w:rPr>
        <w:t xml:space="preserve"> La  scelta di questo particolare dominio è motivata da una conoscenza personale dello stesso e dei suoi aspetti critici. Il settore equestre, inteso in senso lato e in tutte le sue declinazioni, soffre tutt’ora di una mancanza di digitalizzazione diffusa e consistente e di un’</w:t>
      </w:r>
      <w:r w:rsidR="003D3FF7">
        <w:rPr>
          <w:rFonts w:ascii="Times New Roman" w:hAnsi="Times New Roman" w:cs="Times New Roman"/>
          <w:sz w:val="24"/>
          <w:szCs w:val="24"/>
        </w:rPr>
        <w:t>in</w:t>
      </w:r>
      <w:r w:rsidR="00DC7C21">
        <w:rPr>
          <w:rFonts w:ascii="Times New Roman" w:hAnsi="Times New Roman" w:cs="Times New Roman"/>
          <w:sz w:val="24"/>
          <w:szCs w:val="24"/>
        </w:rPr>
        <w:t>adeguata strutturazione della conoscenza. Tale aspett</w:t>
      </w:r>
      <w:r w:rsidR="003D3FF7">
        <w:rPr>
          <w:rFonts w:ascii="Times New Roman" w:hAnsi="Times New Roman" w:cs="Times New Roman"/>
          <w:sz w:val="24"/>
          <w:szCs w:val="24"/>
        </w:rPr>
        <w:t>o</w:t>
      </w:r>
      <w:r w:rsidR="00DC7C21">
        <w:rPr>
          <w:rFonts w:ascii="Times New Roman" w:hAnsi="Times New Roman" w:cs="Times New Roman"/>
          <w:sz w:val="24"/>
          <w:szCs w:val="24"/>
        </w:rPr>
        <w:t xml:space="preserve"> diventa ancor più spinoso</w:t>
      </w:r>
      <w:r w:rsidR="003D3FF7">
        <w:rPr>
          <w:rFonts w:ascii="Times New Roman" w:hAnsi="Times New Roman" w:cs="Times New Roman"/>
          <w:sz w:val="24"/>
          <w:szCs w:val="24"/>
        </w:rPr>
        <w:t>, controverso</w:t>
      </w:r>
      <w:r w:rsidR="00DC7C21">
        <w:rPr>
          <w:rFonts w:ascii="Times New Roman" w:hAnsi="Times New Roman" w:cs="Times New Roman"/>
          <w:sz w:val="24"/>
          <w:szCs w:val="24"/>
        </w:rPr>
        <w:t xml:space="preserve"> e quasi paradossale se si pensa che l’addomesticamento del cavallo risale al IV millennio a.C. mentre il primo saggio “Sull’equitazione” è stato scritto da Senofonte nel 350 a.C.</w:t>
      </w:r>
    </w:p>
    <w:p w14:paraId="65FB0CFC" w14:textId="78948402" w:rsidR="006C4DE0" w:rsidRDefault="003D3FF7" w:rsidP="00DC7C21">
      <w:pPr>
        <w:jc w:val="both"/>
        <w:rPr>
          <w:rFonts w:ascii="Times New Roman" w:hAnsi="Times New Roman" w:cs="Times New Roman"/>
          <w:sz w:val="24"/>
          <w:szCs w:val="24"/>
        </w:rPr>
      </w:pPr>
      <w:r>
        <w:rPr>
          <w:rFonts w:ascii="Times New Roman" w:hAnsi="Times New Roman" w:cs="Times New Roman"/>
          <w:sz w:val="24"/>
          <w:szCs w:val="24"/>
        </w:rPr>
        <w:t xml:space="preserve">     Nonostante i migliaia di trattati che hanno fatto seguito al primo di Senofonte, nella maggior parte dei casi, sia nell’impiego da lavoro che in quello sportivo, si assiste a una predominanza della trasmissione orale della conoscenza. Questa modalità mette in mostra tutti i suoi punti deboli nel momento in cui ci si appresta all’acquisto del proprio cavallo. </w:t>
      </w:r>
      <w:r w:rsidR="00663128">
        <w:rPr>
          <w:rFonts w:ascii="Times New Roman" w:hAnsi="Times New Roman" w:cs="Times New Roman"/>
          <w:sz w:val="24"/>
          <w:szCs w:val="24"/>
        </w:rPr>
        <w:t xml:space="preserve">Acquistare un cavallo è, infatti, un’attività estremamente complicata in cui bisogna aver ben chiari in mente non solo le potenzialità effettive del particolare soggetto che si sta considerando, ma anche quelle generali della razza a cui </w:t>
      </w:r>
      <w:r w:rsidR="00663128">
        <w:rPr>
          <w:rFonts w:ascii="Times New Roman" w:hAnsi="Times New Roman" w:cs="Times New Roman"/>
          <w:sz w:val="24"/>
          <w:szCs w:val="24"/>
        </w:rPr>
        <w:lastRenderedPageBreak/>
        <w:t xml:space="preserve">appartiene e che ne influenzeranno nella sostanza i risultati effettivamente raggiungibili con l’addestramento, le modalità relazionali con l’uomo e, ovviamente, gli impieghi possibili. </w:t>
      </w:r>
    </w:p>
    <w:p w14:paraId="1F1BC1DB" w14:textId="5F60CC31" w:rsidR="00663128" w:rsidRDefault="00663128" w:rsidP="00663128">
      <w:pPr>
        <w:jc w:val="both"/>
        <w:rPr>
          <w:rFonts w:ascii="Times New Roman" w:hAnsi="Times New Roman" w:cs="Times New Roman"/>
          <w:sz w:val="24"/>
          <w:szCs w:val="24"/>
        </w:rPr>
      </w:pPr>
      <w:r>
        <w:rPr>
          <w:rFonts w:ascii="Times New Roman" w:hAnsi="Times New Roman" w:cs="Times New Roman"/>
          <w:sz w:val="24"/>
          <w:szCs w:val="24"/>
        </w:rPr>
        <w:t xml:space="preserve">     </w:t>
      </w:r>
      <w:r w:rsidRPr="00663128">
        <w:rPr>
          <w:rFonts w:ascii="Times New Roman" w:hAnsi="Times New Roman" w:cs="Times New Roman"/>
          <w:sz w:val="24"/>
          <w:szCs w:val="24"/>
        </w:rPr>
        <w:t>L'idea di creare un'ontologia che modelli correttamente questo dominio potrebbe quindi risultare utile per o</w:t>
      </w:r>
      <w:r>
        <w:rPr>
          <w:rFonts w:ascii="Times New Roman" w:hAnsi="Times New Roman" w:cs="Times New Roman"/>
          <w:sz w:val="24"/>
          <w:szCs w:val="24"/>
        </w:rPr>
        <w:t>ff</w:t>
      </w:r>
      <w:r w:rsidRPr="00663128">
        <w:rPr>
          <w:rFonts w:ascii="Times New Roman" w:hAnsi="Times New Roman" w:cs="Times New Roman"/>
          <w:sz w:val="24"/>
          <w:szCs w:val="24"/>
        </w:rPr>
        <w:t>rire uno strumento potente, in</w:t>
      </w:r>
      <w:r>
        <w:rPr>
          <w:rFonts w:ascii="Times New Roman" w:hAnsi="Times New Roman" w:cs="Times New Roman"/>
          <w:sz w:val="24"/>
          <w:szCs w:val="24"/>
        </w:rPr>
        <w:t xml:space="preserve"> </w:t>
      </w:r>
      <w:r w:rsidRPr="00663128">
        <w:rPr>
          <w:rFonts w:ascii="Times New Roman" w:hAnsi="Times New Roman" w:cs="Times New Roman"/>
          <w:sz w:val="24"/>
          <w:szCs w:val="24"/>
        </w:rPr>
        <w:t>grado di facilitare l</w:t>
      </w:r>
      <w:r>
        <w:rPr>
          <w:rFonts w:ascii="Times New Roman" w:hAnsi="Times New Roman" w:cs="Times New Roman"/>
          <w:sz w:val="24"/>
          <w:szCs w:val="24"/>
        </w:rPr>
        <w:t>’accesso ad una conoscenza strutturata sulle razze equine con lo scopo di supportare il processo di acquisto di un esemplare.</w:t>
      </w:r>
    </w:p>
    <w:p w14:paraId="4D6782D1" w14:textId="77777777" w:rsidR="00C4161B" w:rsidRDefault="00C4161B" w:rsidP="00663128">
      <w:pPr>
        <w:jc w:val="both"/>
        <w:rPr>
          <w:rFonts w:ascii="Times New Roman" w:hAnsi="Times New Roman" w:cs="Times New Roman"/>
          <w:sz w:val="24"/>
          <w:szCs w:val="24"/>
        </w:rPr>
      </w:pPr>
    </w:p>
    <w:p w14:paraId="397D6EDD" w14:textId="6A8411FE" w:rsidR="00C4161B" w:rsidRDefault="00C4161B" w:rsidP="00C4161B">
      <w:pPr>
        <w:pStyle w:val="Paragrafoelenco"/>
        <w:numPr>
          <w:ilvl w:val="0"/>
          <w:numId w:val="1"/>
        </w:numPr>
        <w:rPr>
          <w:rFonts w:ascii="Times New Roman" w:hAnsi="Times New Roman" w:cs="Times New Roman"/>
          <w:b/>
          <w:sz w:val="32"/>
          <w:szCs w:val="32"/>
        </w:rPr>
      </w:pPr>
      <w:r w:rsidRPr="00C4161B">
        <w:rPr>
          <w:rFonts w:ascii="Times New Roman" w:hAnsi="Times New Roman" w:cs="Times New Roman"/>
          <w:b/>
          <w:sz w:val="32"/>
          <w:szCs w:val="32"/>
        </w:rPr>
        <w:t>Requisiti</w:t>
      </w:r>
    </w:p>
    <w:p w14:paraId="10BEFD9F" w14:textId="77777777" w:rsidR="00BB4DF9" w:rsidRPr="00C4161B" w:rsidRDefault="00BB4DF9" w:rsidP="00BB4DF9">
      <w:pPr>
        <w:pStyle w:val="Paragrafoelenco"/>
        <w:ind w:left="360"/>
        <w:rPr>
          <w:rFonts w:ascii="Times New Roman" w:hAnsi="Times New Roman" w:cs="Times New Roman"/>
          <w:b/>
          <w:sz w:val="32"/>
          <w:szCs w:val="32"/>
        </w:rPr>
      </w:pPr>
    </w:p>
    <w:p w14:paraId="162C606C" w14:textId="77777777" w:rsidR="00B7333F" w:rsidRPr="00B7333F" w:rsidRDefault="00B7333F" w:rsidP="00B7333F">
      <w:pPr>
        <w:pStyle w:val="Paragrafoelenco"/>
        <w:numPr>
          <w:ilvl w:val="0"/>
          <w:numId w:val="37"/>
        </w:numPr>
        <w:rPr>
          <w:rFonts w:ascii="Times New Roman" w:hAnsi="Times New Roman" w:cs="Times New Roman"/>
          <w:b/>
          <w:vanish/>
          <w:sz w:val="32"/>
          <w:szCs w:val="32"/>
        </w:rPr>
      </w:pPr>
    </w:p>
    <w:p w14:paraId="0C8FF346" w14:textId="77777777" w:rsidR="00B7333F" w:rsidRPr="00B7333F" w:rsidRDefault="00B7333F" w:rsidP="00B7333F">
      <w:pPr>
        <w:pStyle w:val="Paragrafoelenco"/>
        <w:numPr>
          <w:ilvl w:val="0"/>
          <w:numId w:val="37"/>
        </w:numPr>
        <w:rPr>
          <w:rFonts w:ascii="Times New Roman" w:hAnsi="Times New Roman" w:cs="Times New Roman"/>
          <w:b/>
          <w:vanish/>
          <w:sz w:val="32"/>
          <w:szCs w:val="32"/>
        </w:rPr>
      </w:pPr>
    </w:p>
    <w:p w14:paraId="7531AF4A" w14:textId="3F7BD465" w:rsidR="00C4161B" w:rsidRDefault="00C4161B" w:rsidP="00B7333F">
      <w:pPr>
        <w:pStyle w:val="Paragrafoelenco"/>
        <w:numPr>
          <w:ilvl w:val="1"/>
          <w:numId w:val="37"/>
        </w:numPr>
        <w:rPr>
          <w:rFonts w:ascii="Times New Roman" w:hAnsi="Times New Roman" w:cs="Times New Roman"/>
          <w:b/>
          <w:sz w:val="32"/>
          <w:szCs w:val="32"/>
        </w:rPr>
      </w:pPr>
      <w:r w:rsidRPr="00C4161B">
        <w:rPr>
          <w:rFonts w:ascii="Times New Roman" w:hAnsi="Times New Roman" w:cs="Times New Roman"/>
          <w:b/>
          <w:sz w:val="32"/>
          <w:szCs w:val="32"/>
        </w:rPr>
        <w:t>Finalità</w:t>
      </w:r>
    </w:p>
    <w:p w14:paraId="01C1D6FE" w14:textId="59678175" w:rsidR="00B566B4" w:rsidRDefault="00E77219" w:rsidP="00B566B4">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2C3950" w:rsidRPr="002C3950">
        <w:rPr>
          <w:rFonts w:ascii="Times New Roman" w:hAnsi="Times New Roman" w:cs="Times New Roman"/>
          <w:bCs/>
          <w:sz w:val="24"/>
          <w:szCs w:val="24"/>
        </w:rPr>
        <w:t>Lo</w:t>
      </w:r>
      <w:r w:rsidR="002C3950">
        <w:rPr>
          <w:rFonts w:ascii="Times New Roman" w:hAnsi="Times New Roman" w:cs="Times New Roman"/>
          <w:bCs/>
          <w:sz w:val="24"/>
          <w:szCs w:val="24"/>
        </w:rPr>
        <w:t xml:space="preserve"> scopo dell’ontologia </w:t>
      </w:r>
      <w:r>
        <w:rPr>
          <w:rFonts w:ascii="Times New Roman" w:hAnsi="Times New Roman" w:cs="Times New Roman"/>
          <w:bCs/>
          <w:sz w:val="24"/>
          <w:szCs w:val="24"/>
        </w:rPr>
        <w:t>è quello di creare una base di conoscenza per un’ipotetica piattaforma di annunci di vendita di cavalli. Gli utenti hanno la possibilità di visualizzare gli annunci</w:t>
      </w:r>
      <w:r w:rsidR="00480C8D">
        <w:rPr>
          <w:rFonts w:ascii="Times New Roman" w:hAnsi="Times New Roman" w:cs="Times New Roman"/>
          <w:bCs/>
          <w:sz w:val="24"/>
          <w:szCs w:val="24"/>
        </w:rPr>
        <w:t xml:space="preserve"> </w:t>
      </w:r>
      <w:r>
        <w:rPr>
          <w:rFonts w:ascii="Times New Roman" w:hAnsi="Times New Roman" w:cs="Times New Roman"/>
          <w:bCs/>
          <w:sz w:val="24"/>
          <w:szCs w:val="24"/>
        </w:rPr>
        <w:t xml:space="preserve">filtrandoli per età, impiego, indole, zona di </w:t>
      </w:r>
      <w:r w:rsidR="00480C8D">
        <w:rPr>
          <w:rFonts w:ascii="Times New Roman" w:hAnsi="Times New Roman" w:cs="Times New Roman"/>
          <w:bCs/>
          <w:sz w:val="24"/>
          <w:szCs w:val="24"/>
        </w:rPr>
        <w:t xml:space="preserve">scuderizzazione. Il reasoning, inoltre, aiuterà il sistema a suggerire agli utenti i soggetti più idonei in funzione dello scopo dell’acquisto e, per i cavalli sportivi, in funzione delle capacità del cavallo e del cavaliere in modo da faciltare la creazione del “binomio” migliore. </w:t>
      </w:r>
      <w:r w:rsidR="00B566B4">
        <w:rPr>
          <w:rFonts w:ascii="Times New Roman" w:hAnsi="Times New Roman" w:cs="Times New Roman"/>
          <w:bCs/>
          <w:sz w:val="24"/>
          <w:szCs w:val="24"/>
        </w:rPr>
        <w:t xml:space="preserve">Oltre le informazioni relative ai cavalli in vendita, l’ontologia </w:t>
      </w:r>
      <w:r w:rsidR="00C26151">
        <w:rPr>
          <w:rFonts w:ascii="Times New Roman" w:hAnsi="Times New Roman" w:cs="Times New Roman"/>
          <w:bCs/>
          <w:sz w:val="24"/>
          <w:szCs w:val="24"/>
        </w:rPr>
        <w:t>include</w:t>
      </w:r>
      <w:r w:rsidR="00B566B4">
        <w:rPr>
          <w:rFonts w:ascii="Times New Roman" w:hAnsi="Times New Roman" w:cs="Times New Roman"/>
          <w:bCs/>
          <w:sz w:val="24"/>
          <w:szCs w:val="24"/>
        </w:rPr>
        <w:t xml:space="preserve"> anche informazioni, morfologiche, comportamentali e attitudinali, delle razze più diffuse di cavalli, oltre ad una galleria di immagini. L’utente potrà partire dalla ricerca della razza più idonea rispetto ai propri scopi e di conseguenza selezionare gli annunci di vendita, oppure al contrario, una volta individuato un soggetto di interesse, potrebbe appronfondire la propria conoscenza su quella specifica razza. Rispetto agli stumenti disponibili attualmente, il sistema risulta essere innovativo. </w:t>
      </w:r>
      <w:r w:rsidR="00C26151">
        <w:rPr>
          <w:rFonts w:ascii="Times New Roman" w:hAnsi="Times New Roman" w:cs="Times New Roman"/>
          <w:bCs/>
          <w:sz w:val="24"/>
          <w:szCs w:val="24"/>
        </w:rPr>
        <w:t xml:space="preserve">In un panorama fortemente frammentato, poco digitalizzato e poco strutturato, infatti, si propone uno standard per le informazioni caratterizzanti un annuncio di vendita e si fornisce, inoltre, un accesso diretto e immediato anche a conoscenze equine più generiche ma ugualmente importanti in questo processo di acquisto. </w:t>
      </w:r>
    </w:p>
    <w:p w14:paraId="7E0AF74F" w14:textId="1F496206" w:rsidR="00C26151" w:rsidRDefault="00C26151" w:rsidP="00B566B4">
      <w:pPr>
        <w:ind w:left="360"/>
        <w:jc w:val="both"/>
        <w:rPr>
          <w:rFonts w:ascii="Times New Roman" w:hAnsi="Times New Roman" w:cs="Times New Roman"/>
          <w:bCs/>
          <w:sz w:val="24"/>
          <w:szCs w:val="24"/>
        </w:rPr>
      </w:pPr>
      <w:r>
        <w:rPr>
          <w:rFonts w:ascii="Times New Roman" w:hAnsi="Times New Roman" w:cs="Times New Roman"/>
          <w:bCs/>
          <w:sz w:val="24"/>
          <w:szCs w:val="24"/>
        </w:rPr>
        <w:t>[eventuali immagini del mock-up]</w:t>
      </w:r>
    </w:p>
    <w:p w14:paraId="03EFB09D" w14:textId="77777777" w:rsidR="00C4161B" w:rsidRPr="00C4161B" w:rsidRDefault="00C4161B" w:rsidP="00C4161B">
      <w:pPr>
        <w:pStyle w:val="Paragrafoelenco"/>
        <w:ind w:left="792"/>
        <w:rPr>
          <w:rFonts w:ascii="Times New Roman" w:hAnsi="Times New Roman" w:cs="Times New Roman"/>
          <w:b/>
          <w:sz w:val="32"/>
          <w:szCs w:val="32"/>
        </w:rPr>
      </w:pPr>
    </w:p>
    <w:p w14:paraId="11D2ECD0" w14:textId="4BC177E5" w:rsidR="00C4161B" w:rsidRDefault="00C4161B" w:rsidP="00C4161B">
      <w:pPr>
        <w:pStyle w:val="Paragrafoelenco"/>
        <w:numPr>
          <w:ilvl w:val="1"/>
          <w:numId w:val="37"/>
        </w:numPr>
        <w:rPr>
          <w:rFonts w:ascii="Times New Roman" w:hAnsi="Times New Roman" w:cs="Times New Roman"/>
          <w:b/>
          <w:sz w:val="32"/>
          <w:szCs w:val="32"/>
        </w:rPr>
      </w:pPr>
      <w:r w:rsidRPr="00C4161B">
        <w:rPr>
          <w:rFonts w:ascii="Times New Roman" w:hAnsi="Times New Roman" w:cs="Times New Roman"/>
          <w:b/>
          <w:sz w:val="32"/>
          <w:szCs w:val="32"/>
        </w:rPr>
        <w:t>Task specifici e contesto</w:t>
      </w:r>
    </w:p>
    <w:p w14:paraId="25F57A29" w14:textId="77777777" w:rsidR="009221A0" w:rsidRDefault="009221A0" w:rsidP="009221A0">
      <w:pPr>
        <w:pStyle w:val="Paragrafoelenco"/>
        <w:ind w:left="792"/>
        <w:rPr>
          <w:rFonts w:ascii="Times New Roman" w:hAnsi="Times New Roman" w:cs="Times New Roman"/>
          <w:b/>
          <w:sz w:val="32"/>
          <w:szCs w:val="32"/>
        </w:rPr>
      </w:pPr>
    </w:p>
    <w:p w14:paraId="4EC80250" w14:textId="23CCB370" w:rsidR="009221A0" w:rsidRPr="009221A0" w:rsidRDefault="00C26151" w:rsidP="009221A0">
      <w:pPr>
        <w:pStyle w:val="Paragrafoelenco"/>
        <w:spacing w:line="360" w:lineRule="auto"/>
        <w:ind w:left="792"/>
        <w:rPr>
          <w:rFonts w:ascii="Times New Roman" w:hAnsi="Times New Roman" w:cs="Times New Roman"/>
          <w:bCs/>
          <w:sz w:val="24"/>
          <w:szCs w:val="24"/>
        </w:rPr>
      </w:pPr>
      <w:r w:rsidRPr="00C26151">
        <w:rPr>
          <w:rFonts w:ascii="Times New Roman" w:hAnsi="Times New Roman" w:cs="Times New Roman"/>
          <w:bCs/>
          <w:sz w:val="24"/>
          <w:szCs w:val="24"/>
        </w:rPr>
        <w:t>I task principali che l'ontologia punta a rendere e</w:t>
      </w:r>
      <w:r>
        <w:rPr>
          <w:rFonts w:ascii="Times New Roman" w:hAnsi="Times New Roman" w:cs="Times New Roman"/>
          <w:bCs/>
          <w:sz w:val="24"/>
          <w:szCs w:val="24"/>
        </w:rPr>
        <w:t>ff</w:t>
      </w:r>
      <w:r w:rsidRPr="00C26151">
        <w:rPr>
          <w:rFonts w:ascii="Times New Roman" w:hAnsi="Times New Roman" w:cs="Times New Roman"/>
          <w:bCs/>
          <w:sz w:val="24"/>
          <w:szCs w:val="24"/>
        </w:rPr>
        <w:t>ettuabili sono:</w:t>
      </w:r>
    </w:p>
    <w:p w14:paraId="553EECF9" w14:textId="0445C364" w:rsidR="00C26151" w:rsidRDefault="00C26151"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in vendita filtrando per zona geografica, impiego, razza;</w:t>
      </w:r>
    </w:p>
    <w:p w14:paraId="305977CF" w14:textId="3F89207A"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sportivi in funzione del livello di esperienza del cavaliere;</w:t>
      </w:r>
    </w:p>
    <w:p w14:paraId="13CC8FAA" w14:textId="4CD31C97"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Ricerca di cavalli sportivi in funzione delle prestazioni degli stessi;</w:t>
      </w:r>
    </w:p>
    <w:p w14:paraId="6A055217" w14:textId="1E29BEE4" w:rsidR="00C26151" w:rsidRDefault="00C26151"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Rice</w:t>
      </w:r>
      <w:r w:rsidR="009221A0">
        <w:rPr>
          <w:rFonts w:ascii="Times New Roman" w:hAnsi="Times New Roman" w:cs="Times New Roman"/>
          <w:bCs/>
          <w:sz w:val="24"/>
          <w:szCs w:val="24"/>
        </w:rPr>
        <w:t>rca delle caratteristiche principali di una data razza;</w:t>
      </w:r>
    </w:p>
    <w:p w14:paraId="3604C922" w14:textId="63033899" w:rsidR="009221A0" w:rsidRDefault="009221A0" w:rsidP="00B7333F">
      <w:pPr>
        <w:pStyle w:val="Paragrafoelenco"/>
        <w:numPr>
          <w:ilvl w:val="0"/>
          <w:numId w:val="38"/>
        </w:numPr>
        <w:rPr>
          <w:rFonts w:ascii="Times New Roman" w:hAnsi="Times New Roman" w:cs="Times New Roman"/>
          <w:bCs/>
          <w:sz w:val="24"/>
          <w:szCs w:val="24"/>
        </w:rPr>
      </w:pPr>
      <w:r>
        <w:rPr>
          <w:rFonts w:ascii="Times New Roman" w:hAnsi="Times New Roman" w:cs="Times New Roman"/>
          <w:bCs/>
          <w:sz w:val="24"/>
          <w:szCs w:val="24"/>
        </w:rPr>
        <w:t>Classificazione delle razze per indole, impiego, area geografica di origine;</w:t>
      </w:r>
    </w:p>
    <w:p w14:paraId="2610B7B9" w14:textId="77777777" w:rsidR="00C26151" w:rsidRDefault="00C26151" w:rsidP="00C26151">
      <w:pPr>
        <w:pStyle w:val="Paragrafoelenco"/>
        <w:ind w:left="792"/>
        <w:rPr>
          <w:rFonts w:ascii="Times New Roman" w:hAnsi="Times New Roman" w:cs="Times New Roman"/>
          <w:bCs/>
          <w:sz w:val="24"/>
          <w:szCs w:val="24"/>
        </w:rPr>
      </w:pPr>
    </w:p>
    <w:p w14:paraId="3385B6C7" w14:textId="77777777" w:rsidR="009221A0" w:rsidRDefault="009221A0" w:rsidP="00C26151">
      <w:pPr>
        <w:pStyle w:val="Paragrafoelenco"/>
        <w:ind w:left="792"/>
        <w:rPr>
          <w:rFonts w:ascii="Times New Roman" w:hAnsi="Times New Roman" w:cs="Times New Roman"/>
          <w:bCs/>
          <w:sz w:val="24"/>
          <w:szCs w:val="24"/>
        </w:rPr>
      </w:pPr>
    </w:p>
    <w:p w14:paraId="6DA18030" w14:textId="77777777" w:rsidR="00B7333F" w:rsidRDefault="00B7333F" w:rsidP="00C26151">
      <w:pPr>
        <w:pStyle w:val="Paragrafoelenco"/>
        <w:ind w:left="792"/>
        <w:rPr>
          <w:rFonts w:ascii="Times New Roman" w:hAnsi="Times New Roman" w:cs="Times New Roman"/>
          <w:bCs/>
          <w:sz w:val="24"/>
          <w:szCs w:val="24"/>
        </w:rPr>
      </w:pPr>
    </w:p>
    <w:p w14:paraId="3D59F191" w14:textId="77777777" w:rsidR="00B7333F" w:rsidRPr="00C26151" w:rsidRDefault="00B7333F" w:rsidP="00C26151">
      <w:pPr>
        <w:pStyle w:val="Paragrafoelenco"/>
        <w:ind w:left="792"/>
        <w:rPr>
          <w:rFonts w:ascii="Times New Roman" w:hAnsi="Times New Roman" w:cs="Times New Roman"/>
          <w:bCs/>
          <w:sz w:val="24"/>
          <w:szCs w:val="24"/>
        </w:rPr>
      </w:pPr>
    </w:p>
    <w:p w14:paraId="1274082E" w14:textId="354E3E67" w:rsidR="00C4161B" w:rsidRPr="004600CF" w:rsidRDefault="00C4161B" w:rsidP="00C4161B">
      <w:pPr>
        <w:pStyle w:val="Paragrafoelenco"/>
        <w:numPr>
          <w:ilvl w:val="1"/>
          <w:numId w:val="37"/>
        </w:numPr>
        <w:rPr>
          <w:rFonts w:ascii="Times New Roman" w:hAnsi="Times New Roman" w:cs="Times New Roman"/>
          <w:b/>
          <w:sz w:val="40"/>
          <w:szCs w:val="40"/>
        </w:rPr>
      </w:pPr>
      <w:r w:rsidRPr="00C4161B">
        <w:rPr>
          <w:rFonts w:ascii="Times New Roman" w:hAnsi="Times New Roman" w:cs="Times New Roman"/>
          <w:b/>
          <w:sz w:val="32"/>
          <w:szCs w:val="32"/>
        </w:rPr>
        <w:t>Utenti target</w:t>
      </w:r>
    </w:p>
    <w:p w14:paraId="79F22EF8" w14:textId="77777777" w:rsidR="004600CF" w:rsidRDefault="004600CF" w:rsidP="004600CF">
      <w:pPr>
        <w:pStyle w:val="Paragrafoelenco"/>
        <w:ind w:left="792"/>
        <w:rPr>
          <w:rFonts w:ascii="Times New Roman" w:hAnsi="Times New Roman" w:cs="Times New Roman"/>
          <w:b/>
          <w:sz w:val="24"/>
          <w:szCs w:val="24"/>
        </w:rPr>
      </w:pPr>
    </w:p>
    <w:p w14:paraId="4D0565A2" w14:textId="79D8BC15" w:rsidR="004600CF"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Sportivi che praticano Equitazionea livello agonistico e non o amatori </w:t>
      </w:r>
      <w:r>
        <w:rPr>
          <w:rFonts w:ascii="Times New Roman" w:hAnsi="Times New Roman" w:cs="Times New Roman"/>
          <w:bCs/>
          <w:sz w:val="24"/>
          <w:szCs w:val="24"/>
        </w:rPr>
        <w:t>che vogliono finalizzare l’acquisto di un cavallo coerentemente ai propri obiettivi e capacità;</w:t>
      </w:r>
    </w:p>
    <w:p w14:paraId="260A7804" w14:textId="640621C2"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Utenti </w:t>
      </w:r>
      <w:r w:rsidR="00B7333F" w:rsidRPr="00B7333F">
        <w:rPr>
          <w:rFonts w:ascii="Times New Roman" w:hAnsi="Times New Roman" w:cs="Times New Roman"/>
          <w:bCs/>
          <w:sz w:val="24"/>
          <w:szCs w:val="24"/>
        </w:rPr>
        <w:t>che</w:t>
      </w:r>
      <w:r w:rsidR="00B7333F">
        <w:rPr>
          <w:rFonts w:ascii="Times New Roman" w:hAnsi="Times New Roman" w:cs="Times New Roman"/>
          <w:bCs/>
          <w:sz w:val="24"/>
          <w:szCs w:val="24"/>
        </w:rPr>
        <w:t xml:space="preserve"> ricercano cavalli da lavoro o da traino;</w:t>
      </w:r>
    </w:p>
    <w:p w14:paraId="4A993CBF" w14:textId="4AF4FF7A"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Proprietari di maneggi </w:t>
      </w:r>
      <w:r w:rsidR="00B7333F">
        <w:rPr>
          <w:rFonts w:ascii="Times New Roman" w:hAnsi="Times New Roman" w:cs="Times New Roman"/>
          <w:bCs/>
          <w:sz w:val="24"/>
          <w:szCs w:val="24"/>
        </w:rPr>
        <w:t>che vogliono</w:t>
      </w:r>
      <w:r>
        <w:rPr>
          <w:rFonts w:ascii="Times New Roman" w:hAnsi="Times New Roman" w:cs="Times New Roman"/>
          <w:bCs/>
          <w:sz w:val="24"/>
          <w:szCs w:val="24"/>
        </w:rPr>
        <w:t xml:space="preserve"> ricercare nuovi soggetti da aggiungere alla propria scuderia;</w:t>
      </w:r>
    </w:p>
    <w:p w14:paraId="76CDD982" w14:textId="7BEB3EB0"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 xml:space="preserve">Commercianti di cavalli </w:t>
      </w:r>
      <w:r w:rsidR="00B7333F">
        <w:rPr>
          <w:rFonts w:ascii="Times New Roman" w:hAnsi="Times New Roman" w:cs="Times New Roman"/>
          <w:bCs/>
          <w:sz w:val="24"/>
          <w:szCs w:val="24"/>
        </w:rPr>
        <w:t xml:space="preserve">che hanno bisogno di </w:t>
      </w:r>
      <w:r>
        <w:rPr>
          <w:rFonts w:ascii="Times New Roman" w:hAnsi="Times New Roman" w:cs="Times New Roman"/>
          <w:bCs/>
          <w:sz w:val="24"/>
          <w:szCs w:val="24"/>
        </w:rPr>
        <w:t>pubblicare i propri annunci di vendita;</w:t>
      </w:r>
    </w:p>
    <w:p w14:paraId="3A0F5C83" w14:textId="424C204F" w:rsidR="00DD78B2" w:rsidRPr="00DD78B2" w:rsidRDefault="00DD78B2" w:rsidP="00B7333F">
      <w:pPr>
        <w:pStyle w:val="Paragrafoelenco"/>
        <w:numPr>
          <w:ilvl w:val="0"/>
          <w:numId w:val="39"/>
        </w:numPr>
        <w:rPr>
          <w:rFonts w:ascii="Times New Roman" w:hAnsi="Times New Roman" w:cs="Times New Roman"/>
          <w:b/>
          <w:sz w:val="24"/>
          <w:szCs w:val="24"/>
        </w:rPr>
      </w:pPr>
      <w:r>
        <w:rPr>
          <w:rFonts w:ascii="Times New Roman" w:hAnsi="Times New Roman" w:cs="Times New Roman"/>
          <w:b/>
          <w:sz w:val="24"/>
          <w:szCs w:val="24"/>
        </w:rPr>
        <w:t>Utenti</w:t>
      </w:r>
      <w:r w:rsidR="00B7333F">
        <w:rPr>
          <w:rFonts w:ascii="Times New Roman" w:hAnsi="Times New Roman" w:cs="Times New Roman"/>
          <w:b/>
          <w:sz w:val="24"/>
          <w:szCs w:val="24"/>
        </w:rPr>
        <w:t xml:space="preserve"> </w:t>
      </w:r>
      <w:r w:rsidR="00B7333F">
        <w:rPr>
          <w:rFonts w:ascii="Times New Roman" w:hAnsi="Times New Roman" w:cs="Times New Roman"/>
          <w:bCs/>
          <w:sz w:val="24"/>
          <w:szCs w:val="24"/>
        </w:rPr>
        <w:t>che sono interessati a consultare un database contenente informazioni sulle caratteristiche principali delle più diffuse razza di cavallo.</w:t>
      </w:r>
    </w:p>
    <w:p w14:paraId="44C6BD84" w14:textId="77777777" w:rsidR="007E1083" w:rsidRDefault="007E1083" w:rsidP="001F63A5">
      <w:pPr>
        <w:jc w:val="both"/>
        <w:rPr>
          <w:rFonts w:ascii="Times New Roman" w:hAnsi="Times New Roman" w:cs="Times New Roman"/>
          <w:sz w:val="24"/>
          <w:szCs w:val="24"/>
        </w:rPr>
      </w:pPr>
    </w:p>
    <w:p w14:paraId="574FFAFA" w14:textId="201F969C" w:rsidR="007E1083" w:rsidRDefault="00BB4DF9" w:rsidP="00BB4DF9">
      <w:pPr>
        <w:pStyle w:val="Paragrafoelenco"/>
        <w:numPr>
          <w:ilvl w:val="0"/>
          <w:numId w:val="1"/>
        </w:numPr>
        <w:rPr>
          <w:rFonts w:ascii="Times New Roman" w:hAnsi="Times New Roman" w:cs="Times New Roman"/>
          <w:b/>
          <w:sz w:val="32"/>
          <w:szCs w:val="32"/>
        </w:rPr>
      </w:pPr>
      <w:r w:rsidRPr="00BB4DF9">
        <w:rPr>
          <w:rFonts w:ascii="Times New Roman" w:hAnsi="Times New Roman" w:cs="Times New Roman"/>
          <w:b/>
          <w:sz w:val="32"/>
          <w:szCs w:val="32"/>
        </w:rPr>
        <w:t>Descrizione del dominio</w:t>
      </w:r>
    </w:p>
    <w:p w14:paraId="7AE2EC3C" w14:textId="17B120E3" w:rsidR="00BB4DF9" w:rsidRDefault="00BB4DF9" w:rsidP="00BB4DF9">
      <w:pPr>
        <w:pStyle w:val="Paragrafoelenco"/>
        <w:numPr>
          <w:ilvl w:val="1"/>
          <w:numId w:val="1"/>
        </w:numPr>
        <w:rPr>
          <w:rFonts w:ascii="Times New Roman" w:hAnsi="Times New Roman" w:cs="Times New Roman"/>
          <w:b/>
          <w:sz w:val="32"/>
          <w:szCs w:val="32"/>
        </w:rPr>
      </w:pPr>
      <w:r>
        <w:rPr>
          <w:rFonts w:ascii="Times New Roman" w:hAnsi="Times New Roman" w:cs="Times New Roman"/>
          <w:b/>
          <w:sz w:val="32"/>
          <w:szCs w:val="32"/>
        </w:rPr>
        <w:t>Dominio</w:t>
      </w:r>
    </w:p>
    <w:p w14:paraId="2B782E08" w14:textId="523DF2A2" w:rsidR="00BB4DF9" w:rsidRDefault="00BB4DF9" w:rsidP="00BB4DF9">
      <w:pPr>
        <w:pStyle w:val="Paragrafoelenco"/>
        <w:numPr>
          <w:ilvl w:val="1"/>
          <w:numId w:val="1"/>
        </w:numPr>
        <w:rPr>
          <w:rFonts w:ascii="Times New Roman" w:hAnsi="Times New Roman" w:cs="Times New Roman"/>
          <w:b/>
          <w:sz w:val="32"/>
          <w:szCs w:val="32"/>
        </w:rPr>
      </w:pPr>
      <w:r>
        <w:rPr>
          <w:rFonts w:ascii="Times New Roman" w:hAnsi="Times New Roman" w:cs="Times New Roman"/>
          <w:b/>
          <w:sz w:val="32"/>
          <w:szCs w:val="32"/>
        </w:rPr>
        <w:t>Fonti</w:t>
      </w:r>
    </w:p>
    <w:p w14:paraId="48851865" w14:textId="13E4C6A5" w:rsidR="00BB4DF9" w:rsidRPr="00BB4DF9" w:rsidRDefault="00BB4DF9" w:rsidP="00BB4DF9">
      <w:pPr>
        <w:rPr>
          <w:rFonts w:ascii="Times New Roman" w:hAnsi="Times New Roman" w:cs="Times New Roman"/>
          <w:bCs/>
          <w:sz w:val="24"/>
          <w:szCs w:val="24"/>
        </w:rPr>
      </w:pPr>
      <w:r>
        <w:rPr>
          <w:rFonts w:ascii="Times New Roman" w:hAnsi="Times New Roman" w:cs="Times New Roman"/>
          <w:b/>
          <w:sz w:val="32"/>
          <w:szCs w:val="32"/>
        </w:rPr>
        <w:t xml:space="preserve">     </w:t>
      </w:r>
    </w:p>
    <w:p w14:paraId="15262EE8" w14:textId="77777777" w:rsidR="00F45CC7" w:rsidRDefault="00F45CC7" w:rsidP="001F63A5">
      <w:pPr>
        <w:jc w:val="both"/>
        <w:rPr>
          <w:rFonts w:ascii="Times New Roman" w:hAnsi="Times New Roman" w:cs="Times New Roman"/>
          <w:sz w:val="24"/>
          <w:szCs w:val="24"/>
        </w:rPr>
      </w:pPr>
    </w:p>
    <w:p w14:paraId="23898295" w14:textId="77777777" w:rsidR="00F45CC7" w:rsidRDefault="00F45CC7" w:rsidP="001F63A5">
      <w:pPr>
        <w:jc w:val="both"/>
        <w:rPr>
          <w:rFonts w:ascii="Times New Roman" w:hAnsi="Times New Roman" w:cs="Times New Roman"/>
          <w:sz w:val="24"/>
          <w:szCs w:val="24"/>
        </w:rPr>
      </w:pPr>
    </w:p>
    <w:p w14:paraId="16B887E0" w14:textId="77777777" w:rsidR="00F45CC7" w:rsidRDefault="00F45CC7" w:rsidP="001F63A5">
      <w:pPr>
        <w:jc w:val="both"/>
        <w:rPr>
          <w:rFonts w:ascii="Times New Roman" w:hAnsi="Times New Roman" w:cs="Times New Roman"/>
          <w:sz w:val="24"/>
          <w:szCs w:val="24"/>
        </w:rPr>
      </w:pPr>
    </w:p>
    <w:p w14:paraId="27758F47" w14:textId="77777777" w:rsidR="00F45CC7" w:rsidRDefault="00F45CC7" w:rsidP="001F63A5">
      <w:pPr>
        <w:jc w:val="both"/>
        <w:rPr>
          <w:rFonts w:ascii="Times New Roman" w:hAnsi="Times New Roman" w:cs="Times New Roman"/>
          <w:sz w:val="24"/>
          <w:szCs w:val="24"/>
        </w:rPr>
      </w:pPr>
    </w:p>
    <w:p w14:paraId="65A30DF4" w14:textId="77777777" w:rsidR="00F45CC7" w:rsidRDefault="00F45CC7" w:rsidP="001F63A5">
      <w:pPr>
        <w:jc w:val="both"/>
        <w:rPr>
          <w:rFonts w:ascii="Times New Roman" w:hAnsi="Times New Roman" w:cs="Times New Roman"/>
          <w:sz w:val="24"/>
          <w:szCs w:val="24"/>
        </w:rPr>
      </w:pPr>
    </w:p>
    <w:p w14:paraId="354CD640" w14:textId="77777777" w:rsidR="00F45CC7" w:rsidRDefault="00F45CC7" w:rsidP="001F63A5">
      <w:pPr>
        <w:jc w:val="both"/>
        <w:rPr>
          <w:rFonts w:ascii="Times New Roman" w:hAnsi="Times New Roman" w:cs="Times New Roman"/>
          <w:sz w:val="24"/>
          <w:szCs w:val="24"/>
        </w:rPr>
      </w:pPr>
    </w:p>
    <w:p w14:paraId="015E38EA" w14:textId="77777777" w:rsidR="00F45CC7" w:rsidRDefault="00F45CC7" w:rsidP="001F63A5">
      <w:pPr>
        <w:jc w:val="both"/>
        <w:rPr>
          <w:rFonts w:ascii="Times New Roman" w:hAnsi="Times New Roman" w:cs="Times New Roman"/>
          <w:sz w:val="24"/>
          <w:szCs w:val="24"/>
        </w:rPr>
      </w:pPr>
    </w:p>
    <w:p w14:paraId="7DA709EC" w14:textId="77777777" w:rsidR="00F45CC7" w:rsidRDefault="00F45CC7" w:rsidP="001F63A5">
      <w:pPr>
        <w:jc w:val="both"/>
        <w:rPr>
          <w:rFonts w:ascii="Times New Roman" w:hAnsi="Times New Roman" w:cs="Times New Roman"/>
          <w:sz w:val="24"/>
          <w:szCs w:val="24"/>
        </w:rPr>
      </w:pPr>
    </w:p>
    <w:p w14:paraId="53901F84" w14:textId="77777777" w:rsidR="00F45CC7" w:rsidRDefault="00F45CC7" w:rsidP="001F63A5">
      <w:pPr>
        <w:jc w:val="both"/>
        <w:rPr>
          <w:rFonts w:ascii="Times New Roman" w:hAnsi="Times New Roman" w:cs="Times New Roman"/>
          <w:sz w:val="24"/>
          <w:szCs w:val="24"/>
        </w:rPr>
      </w:pPr>
    </w:p>
    <w:p w14:paraId="16FF34C6" w14:textId="77777777" w:rsidR="00695B19" w:rsidRDefault="00695B19" w:rsidP="000A72D4">
      <w:pPr>
        <w:jc w:val="both"/>
        <w:rPr>
          <w:rFonts w:ascii="Times New Roman" w:hAnsi="Times New Roman" w:cs="Times New Roman"/>
          <w:b/>
          <w:sz w:val="32"/>
          <w:szCs w:val="24"/>
        </w:rPr>
      </w:pPr>
      <w:r w:rsidRPr="00695B19">
        <w:rPr>
          <w:rFonts w:ascii="Times New Roman" w:hAnsi="Times New Roman" w:cs="Times New Roman"/>
          <w:b/>
          <w:sz w:val="32"/>
          <w:szCs w:val="24"/>
        </w:rPr>
        <w:t>BIBLIOGRAFIA</w:t>
      </w:r>
    </w:p>
    <w:p w14:paraId="57984B7F" w14:textId="77777777" w:rsidR="00695B19" w:rsidRDefault="00000000" w:rsidP="00695B19">
      <w:pPr>
        <w:pStyle w:val="Paragrafoelenco"/>
        <w:numPr>
          <w:ilvl w:val="0"/>
          <w:numId w:val="8"/>
        </w:numPr>
        <w:jc w:val="both"/>
        <w:rPr>
          <w:rFonts w:ascii="Times New Roman" w:hAnsi="Times New Roman" w:cs="Times New Roman"/>
          <w:sz w:val="24"/>
          <w:szCs w:val="24"/>
        </w:rPr>
      </w:pPr>
      <w:hyperlink r:id="rId9" w:anchor="tab-module-806853" w:history="1">
        <w:r w:rsidR="00695B19" w:rsidRPr="00774BD6">
          <w:rPr>
            <w:rStyle w:val="Collegamentoipertestuale"/>
            <w:rFonts w:ascii="Times New Roman" w:hAnsi="Times New Roman" w:cs="Times New Roman"/>
            <w:sz w:val="24"/>
            <w:szCs w:val="24"/>
          </w:rPr>
          <w:t>https://www.daimler.com/innovation/autonomous-driving/special/definition.html#tab-module-806853</w:t>
        </w:r>
      </w:hyperlink>
    </w:p>
    <w:p w14:paraId="0895307D" w14:textId="77777777" w:rsidR="00695B19" w:rsidRDefault="00000000" w:rsidP="004218A8">
      <w:pPr>
        <w:pStyle w:val="Paragrafoelenco"/>
        <w:numPr>
          <w:ilvl w:val="0"/>
          <w:numId w:val="8"/>
        </w:numPr>
        <w:jc w:val="both"/>
        <w:rPr>
          <w:rFonts w:ascii="Times New Roman" w:hAnsi="Times New Roman" w:cs="Times New Roman"/>
          <w:sz w:val="24"/>
          <w:szCs w:val="24"/>
        </w:rPr>
      </w:pPr>
      <w:hyperlink r:id="rId10" w:history="1">
        <w:r w:rsidR="004218A8" w:rsidRPr="00774BD6">
          <w:rPr>
            <w:rStyle w:val="Collegamentoipertestuale"/>
            <w:rFonts w:ascii="Times New Roman" w:hAnsi="Times New Roman" w:cs="Times New Roman"/>
            <w:sz w:val="24"/>
            <w:szCs w:val="24"/>
          </w:rPr>
          <w:t>http://www.motorefashion.it/nissan-da-la-scossa-al-salone-dellauto-di-ginevra/</w:t>
        </w:r>
      </w:hyperlink>
    </w:p>
    <w:p w14:paraId="5E71EDB8" w14:textId="77777777" w:rsidR="004218A8" w:rsidRDefault="00000000" w:rsidP="00F85DC6">
      <w:pPr>
        <w:pStyle w:val="Paragrafoelenco"/>
        <w:numPr>
          <w:ilvl w:val="0"/>
          <w:numId w:val="8"/>
        </w:numPr>
        <w:jc w:val="both"/>
        <w:rPr>
          <w:rFonts w:ascii="Times New Roman" w:hAnsi="Times New Roman" w:cs="Times New Roman"/>
          <w:sz w:val="24"/>
          <w:szCs w:val="24"/>
        </w:rPr>
      </w:pPr>
      <w:hyperlink r:id="rId11" w:history="1">
        <w:r w:rsidR="00F85DC6" w:rsidRPr="00774BD6">
          <w:rPr>
            <w:rStyle w:val="Collegamentoipertestuale"/>
            <w:rFonts w:ascii="Times New Roman" w:hAnsi="Times New Roman" w:cs="Times New Roman"/>
            <w:sz w:val="24"/>
            <w:szCs w:val="24"/>
          </w:rPr>
          <w:t>http://www.ansa.it/canale_motori/notizie/prove_novita/2017/03/08/si-chiama-sedric-lauto-a-guida-autonoma-di-volkswagen_f7f4a5f9-9e24-43d5-bec3-a4ac58e7b644.html</w:t>
        </w:r>
      </w:hyperlink>
    </w:p>
    <w:p w14:paraId="0AA6F62F" w14:textId="77777777" w:rsidR="00671C07" w:rsidRDefault="00000000" w:rsidP="00671C07">
      <w:pPr>
        <w:pStyle w:val="Paragrafoelenco"/>
        <w:numPr>
          <w:ilvl w:val="0"/>
          <w:numId w:val="8"/>
        </w:numPr>
        <w:jc w:val="both"/>
        <w:rPr>
          <w:rFonts w:ascii="Times New Roman" w:hAnsi="Times New Roman" w:cs="Times New Roman"/>
          <w:sz w:val="24"/>
          <w:szCs w:val="24"/>
        </w:rPr>
      </w:pPr>
      <w:hyperlink r:id="rId12" w:history="1">
        <w:r w:rsidR="00506706" w:rsidRPr="00774BD6">
          <w:rPr>
            <w:rStyle w:val="Collegamentoipertestuale"/>
            <w:rFonts w:ascii="Times New Roman" w:hAnsi="Times New Roman" w:cs="Times New Roman"/>
            <w:sz w:val="24"/>
            <w:szCs w:val="24"/>
          </w:rPr>
          <w:t>https://motori.ilmessaggero.it/prove/up_volkswagen_rinnova_citycar_successo-1922050.html</w:t>
        </w:r>
      </w:hyperlink>
    </w:p>
    <w:p w14:paraId="638E4F3D" w14:textId="72AD5DAC" w:rsidR="00DF1726" w:rsidRDefault="00000000" w:rsidP="00555492">
      <w:pPr>
        <w:pStyle w:val="Paragrafoelenco"/>
        <w:numPr>
          <w:ilvl w:val="0"/>
          <w:numId w:val="8"/>
        </w:numPr>
        <w:jc w:val="both"/>
        <w:rPr>
          <w:rFonts w:ascii="Times New Roman" w:hAnsi="Times New Roman" w:cs="Times New Roman"/>
          <w:sz w:val="24"/>
          <w:szCs w:val="24"/>
        </w:rPr>
      </w:pPr>
      <w:hyperlink r:id="rId13" w:anchor="guida-autonoma-livelli" w:history="1">
        <w:r w:rsidR="00DF1726" w:rsidRPr="00A449B8">
          <w:rPr>
            <w:rStyle w:val="Collegamentoipertestuale"/>
            <w:rFonts w:ascii="Times New Roman" w:hAnsi="Times New Roman" w:cs="Times New Roman"/>
            <w:sz w:val="24"/>
            <w:szCs w:val="24"/>
          </w:rPr>
          <w:t>https://www.automobile.it/magazine/acquisto-auto/guida-autonoma-18331#guida-autonoma-livelli</w:t>
        </w:r>
      </w:hyperlink>
    </w:p>
    <w:p w14:paraId="0750375F" w14:textId="58EA068D" w:rsidR="00FE3C60" w:rsidRDefault="00000000" w:rsidP="00555492">
      <w:pPr>
        <w:pStyle w:val="Paragrafoelenco"/>
        <w:numPr>
          <w:ilvl w:val="0"/>
          <w:numId w:val="8"/>
        </w:numPr>
        <w:jc w:val="both"/>
        <w:rPr>
          <w:rFonts w:ascii="Times New Roman" w:hAnsi="Times New Roman" w:cs="Times New Roman"/>
          <w:sz w:val="24"/>
          <w:szCs w:val="24"/>
        </w:rPr>
      </w:pPr>
      <w:hyperlink r:id="rId14" w:history="1">
        <w:r w:rsidR="00FE3C60" w:rsidRPr="00A449B8">
          <w:rPr>
            <w:rStyle w:val="Collegamentoipertestuale"/>
            <w:rFonts w:ascii="Times New Roman" w:hAnsi="Times New Roman" w:cs="Times New Roman"/>
            <w:sz w:val="24"/>
            <w:szCs w:val="24"/>
          </w:rPr>
          <w:t>https://www.economyup.it/automotive/guida-autonoma-quali-sono-le-tecnologie-che-permettono-alle-auto-di-guidare-da-sole/</w:t>
        </w:r>
      </w:hyperlink>
    </w:p>
    <w:p w14:paraId="1F9879DD" w14:textId="18F84922" w:rsidR="00FE3C60" w:rsidRDefault="00000000" w:rsidP="00555492">
      <w:pPr>
        <w:pStyle w:val="Paragrafoelenco"/>
        <w:numPr>
          <w:ilvl w:val="0"/>
          <w:numId w:val="8"/>
        </w:numPr>
        <w:jc w:val="both"/>
        <w:rPr>
          <w:rFonts w:ascii="Times New Roman" w:hAnsi="Times New Roman" w:cs="Times New Roman"/>
          <w:sz w:val="24"/>
          <w:szCs w:val="24"/>
        </w:rPr>
      </w:pPr>
      <w:hyperlink r:id="rId15" w:history="1">
        <w:r w:rsidR="00D1111D" w:rsidRPr="00A9345C">
          <w:rPr>
            <w:rStyle w:val="Collegamentoipertestuale"/>
            <w:rFonts w:ascii="Times New Roman" w:hAnsi="Times New Roman" w:cs="Times New Roman"/>
            <w:sz w:val="24"/>
            <w:szCs w:val="24"/>
          </w:rPr>
          <w:t>www.corrierecomunicazioni.it/digital-economy/auto-a-guida-autonoma-intelligenza-artificiale-croce-e-delizia-piattaforme-ancora-acerbe/</w:t>
        </w:r>
      </w:hyperlink>
    </w:p>
    <w:p w14:paraId="51CCA383" w14:textId="098329B6" w:rsidR="00D1111D" w:rsidRDefault="00000000" w:rsidP="00555492">
      <w:pPr>
        <w:pStyle w:val="Paragrafoelenco"/>
        <w:numPr>
          <w:ilvl w:val="0"/>
          <w:numId w:val="8"/>
        </w:numPr>
        <w:jc w:val="both"/>
        <w:rPr>
          <w:rFonts w:ascii="Times New Roman" w:hAnsi="Times New Roman" w:cs="Times New Roman"/>
          <w:sz w:val="24"/>
          <w:szCs w:val="24"/>
        </w:rPr>
      </w:pPr>
      <w:hyperlink r:id="rId16" w:history="1">
        <w:r w:rsidR="00D1111D" w:rsidRPr="00A9345C">
          <w:rPr>
            <w:rStyle w:val="Collegamentoipertestuale"/>
            <w:rFonts w:ascii="Times New Roman" w:hAnsi="Times New Roman" w:cs="Times New Roman"/>
            <w:sz w:val="24"/>
            <w:szCs w:val="24"/>
          </w:rPr>
          <w:t>https://www.ilsole24ore.com/art/san-francisco-ok-robotaxi-cruise-e-waymo-sono-davvero-sicuri-AFNRL9W</w:t>
        </w:r>
      </w:hyperlink>
    </w:p>
    <w:p w14:paraId="73E9A36B" w14:textId="44B7BC9F" w:rsidR="00D1111D" w:rsidRDefault="00000000" w:rsidP="00555492">
      <w:pPr>
        <w:pStyle w:val="Paragrafoelenco"/>
        <w:numPr>
          <w:ilvl w:val="0"/>
          <w:numId w:val="8"/>
        </w:numPr>
        <w:jc w:val="both"/>
        <w:rPr>
          <w:rFonts w:ascii="Times New Roman" w:hAnsi="Times New Roman" w:cs="Times New Roman"/>
          <w:sz w:val="24"/>
          <w:szCs w:val="24"/>
        </w:rPr>
      </w:pPr>
      <w:hyperlink r:id="rId17" w:anchor=":~:text=del%2024%20dicembre%201969%2C%20n,del%2024%20novembre%201970%2C%20n" w:history="1">
        <w:r w:rsidR="00115411" w:rsidRPr="00A9345C">
          <w:rPr>
            <w:rStyle w:val="Collegamentoipertestuale"/>
            <w:rFonts w:ascii="Times New Roman" w:hAnsi="Times New Roman" w:cs="Times New Roman"/>
            <w:sz w:val="24"/>
            <w:szCs w:val="24"/>
          </w:rPr>
          <w:t>https://www.treccani.it/enciclopedia/assicurazione_res-32ca98ff-87e9-11dc-8e9d-0016357eee51_%28Enciclopedia-Italiana%29/#:~:text=del%2024%20dicembre%201969%2C%20n,del%2024%20novembre%201970%2C%20n</w:t>
        </w:r>
      </w:hyperlink>
    </w:p>
    <w:p w14:paraId="2E5F89C6" w14:textId="4C6D8C5E" w:rsidR="00115411" w:rsidRPr="00755D5D" w:rsidRDefault="00512AE4" w:rsidP="00555492">
      <w:pPr>
        <w:pStyle w:val="Paragrafoelenco"/>
        <w:numPr>
          <w:ilvl w:val="0"/>
          <w:numId w:val="8"/>
        </w:numPr>
        <w:jc w:val="both"/>
        <w:rPr>
          <w:rFonts w:ascii="Times New Roman" w:hAnsi="Times New Roman" w:cs="Times New Roman"/>
          <w:sz w:val="24"/>
          <w:szCs w:val="24"/>
        </w:rPr>
      </w:pPr>
      <w:r>
        <w:t>“Le strade italiane del XX secolo. DALLA RUPTA ALLA STRADA DI QUALITÀ ED AL MOBILITY MANAGER. Cento anni di cammino.” (GABRIELE CAMOMILLA)</w:t>
      </w:r>
    </w:p>
    <w:p w14:paraId="03C805ED" w14:textId="07F822B2" w:rsidR="00755D5D" w:rsidRDefault="00755D5D" w:rsidP="00555492">
      <w:pPr>
        <w:pStyle w:val="Paragrafoelenco"/>
        <w:numPr>
          <w:ilvl w:val="0"/>
          <w:numId w:val="8"/>
        </w:numPr>
        <w:jc w:val="both"/>
        <w:rPr>
          <w:rFonts w:ascii="Times New Roman" w:hAnsi="Times New Roman" w:cs="Times New Roman"/>
          <w:sz w:val="24"/>
          <w:szCs w:val="24"/>
        </w:rPr>
      </w:pPr>
      <w:r>
        <w:t>Tesi di Laurea</w:t>
      </w:r>
      <w:r w:rsidR="007B59A4">
        <w:t>-Laura Magistrale in Ingegneria dell’energia elettrica</w:t>
      </w:r>
      <w:r w:rsidR="00BE42DA">
        <w:t>-</w:t>
      </w:r>
      <w:r w:rsidR="00FA49A5">
        <w:t>Università degli Studi di Padova</w:t>
      </w:r>
      <w:r>
        <w:t xml:space="preserve"> “</w:t>
      </w:r>
      <w:r w:rsidR="007B59A4">
        <w:t>Veicoli a guida autonoma</w:t>
      </w:r>
      <w:r w:rsidR="00F547D3">
        <w:t>” (Manuele Bertoluzzo)</w:t>
      </w:r>
    </w:p>
    <w:p w14:paraId="23CC2CA4" w14:textId="77777777" w:rsidR="00DF1726" w:rsidRDefault="00DF1726" w:rsidP="00DF1726">
      <w:pPr>
        <w:pStyle w:val="Paragrafoelenco"/>
        <w:jc w:val="both"/>
        <w:rPr>
          <w:rFonts w:ascii="Times New Roman" w:hAnsi="Times New Roman" w:cs="Times New Roman"/>
          <w:sz w:val="24"/>
          <w:szCs w:val="24"/>
        </w:rPr>
      </w:pPr>
    </w:p>
    <w:p w14:paraId="0CD7C0A3" w14:textId="77777777" w:rsidR="00555492" w:rsidRPr="00695B19" w:rsidRDefault="00555492" w:rsidP="002125DA">
      <w:pPr>
        <w:pStyle w:val="Paragrafoelenco"/>
        <w:jc w:val="both"/>
        <w:rPr>
          <w:rFonts w:ascii="Times New Roman" w:hAnsi="Times New Roman" w:cs="Times New Roman"/>
          <w:sz w:val="24"/>
          <w:szCs w:val="24"/>
        </w:rPr>
      </w:pPr>
    </w:p>
    <w:p w14:paraId="4C05DAFF" w14:textId="77777777" w:rsidR="00695B19" w:rsidRDefault="00695B19" w:rsidP="000A72D4">
      <w:pPr>
        <w:jc w:val="both"/>
        <w:rPr>
          <w:rFonts w:ascii="Times New Roman" w:hAnsi="Times New Roman" w:cs="Times New Roman"/>
          <w:sz w:val="24"/>
          <w:szCs w:val="24"/>
        </w:rPr>
      </w:pPr>
    </w:p>
    <w:p w14:paraId="17AF41CE" w14:textId="77777777" w:rsidR="00695B19" w:rsidRDefault="00695B19" w:rsidP="000A72D4">
      <w:pPr>
        <w:jc w:val="both"/>
        <w:rPr>
          <w:rFonts w:ascii="Times New Roman" w:hAnsi="Times New Roman" w:cs="Times New Roman"/>
          <w:sz w:val="24"/>
          <w:szCs w:val="24"/>
        </w:rPr>
      </w:pPr>
    </w:p>
    <w:p w14:paraId="397C3528" w14:textId="77777777" w:rsidR="00695B19" w:rsidRPr="000A72D4" w:rsidRDefault="00695B19" w:rsidP="000A72D4">
      <w:pPr>
        <w:jc w:val="both"/>
        <w:rPr>
          <w:rFonts w:ascii="Times New Roman" w:hAnsi="Times New Roman" w:cs="Times New Roman"/>
          <w:sz w:val="24"/>
          <w:szCs w:val="24"/>
        </w:rPr>
      </w:pPr>
    </w:p>
    <w:sectPr w:rsidR="00695B19" w:rsidRPr="000A72D4">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1B8F4" w14:textId="77777777" w:rsidR="000737E7" w:rsidRDefault="000737E7" w:rsidP="00F62931">
      <w:pPr>
        <w:spacing w:after="0" w:line="240" w:lineRule="auto"/>
      </w:pPr>
      <w:r>
        <w:separator/>
      </w:r>
    </w:p>
  </w:endnote>
  <w:endnote w:type="continuationSeparator" w:id="0">
    <w:p w14:paraId="4E083227" w14:textId="77777777" w:rsidR="000737E7" w:rsidRDefault="000737E7" w:rsidP="00F6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809E" w14:textId="195B84BA" w:rsidR="004D6C1F" w:rsidRDefault="00F81FAE">
    <w:pPr>
      <w:pStyle w:val="Pidipa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OntoHorses- Documentazione di progetto</w:t>
    </w:r>
    <w:r w:rsidR="004D6C1F">
      <w:rPr>
        <w:rFonts w:asciiTheme="majorHAnsi" w:eastAsiaTheme="majorEastAsia" w:hAnsiTheme="majorHAnsi" w:cstheme="majorBidi"/>
      </w:rPr>
      <w:ptab w:relativeTo="margin" w:alignment="right" w:leader="none"/>
    </w:r>
    <w:r w:rsidR="004D6C1F">
      <w:rPr>
        <w:rFonts w:asciiTheme="majorHAnsi" w:eastAsiaTheme="majorEastAsia" w:hAnsiTheme="majorHAnsi" w:cstheme="majorBidi"/>
      </w:rPr>
      <w:t xml:space="preserve">Pag. </w:t>
    </w:r>
    <w:r w:rsidR="004D6C1F">
      <w:rPr>
        <w:rFonts w:eastAsiaTheme="minorEastAsia"/>
      </w:rPr>
      <w:fldChar w:fldCharType="begin"/>
    </w:r>
    <w:r w:rsidR="004D6C1F">
      <w:instrText>PAGE   \* MERGEFORMAT</w:instrText>
    </w:r>
    <w:r w:rsidR="004D6C1F">
      <w:rPr>
        <w:rFonts w:eastAsiaTheme="minorEastAsia"/>
      </w:rPr>
      <w:fldChar w:fldCharType="separate"/>
    </w:r>
    <w:r w:rsidR="0013453B" w:rsidRPr="0013453B">
      <w:rPr>
        <w:rFonts w:asciiTheme="majorHAnsi" w:eastAsiaTheme="majorEastAsia" w:hAnsiTheme="majorHAnsi" w:cstheme="majorBidi"/>
        <w:noProof/>
      </w:rPr>
      <w:t>13</w:t>
    </w:r>
    <w:r w:rsidR="004D6C1F">
      <w:rPr>
        <w:rFonts w:asciiTheme="majorHAnsi" w:eastAsiaTheme="majorEastAsia" w:hAnsiTheme="majorHAnsi" w:cstheme="majorBidi"/>
      </w:rPr>
      <w:fldChar w:fldCharType="end"/>
    </w:r>
  </w:p>
  <w:p w14:paraId="6253176C" w14:textId="77777777" w:rsidR="004D6C1F" w:rsidRDefault="004D6C1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D76F6" w14:textId="77777777" w:rsidR="000737E7" w:rsidRDefault="000737E7" w:rsidP="00F62931">
      <w:pPr>
        <w:spacing w:after="0" w:line="240" w:lineRule="auto"/>
      </w:pPr>
      <w:r>
        <w:separator/>
      </w:r>
    </w:p>
  </w:footnote>
  <w:footnote w:type="continuationSeparator" w:id="0">
    <w:p w14:paraId="337E499A" w14:textId="77777777" w:rsidR="000737E7" w:rsidRDefault="000737E7" w:rsidP="00F62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5574D" w14:textId="77777777" w:rsidR="00C43CC6" w:rsidRDefault="00C43CC6">
    <w:pPr>
      <w:pStyle w:val="Intestazione"/>
    </w:pPr>
  </w:p>
  <w:p w14:paraId="2BA16B69" w14:textId="77777777" w:rsidR="00C43CC6" w:rsidRDefault="00C43CC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37D"/>
    <w:multiLevelType w:val="hybridMultilevel"/>
    <w:tmpl w:val="16309268"/>
    <w:lvl w:ilvl="0" w:tplc="E02A6678">
      <w:start w:val="4"/>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2477EA9"/>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5B10FF"/>
    <w:multiLevelType w:val="hybridMultilevel"/>
    <w:tmpl w:val="10FCD8E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4B6E0D"/>
    <w:multiLevelType w:val="multilevel"/>
    <w:tmpl w:val="0409001F"/>
    <w:styleLink w:val="Stile1"/>
    <w:lvl w:ilvl="0">
      <w:start w:val="1"/>
      <w:numFmt w:val="decimal"/>
      <w:lvlText w:val="%1."/>
      <w:lvlJc w:val="left"/>
      <w:pPr>
        <w:ind w:left="360" w:hanging="360"/>
      </w:pPr>
      <w:rPr>
        <w:rFonts w:hint="default"/>
        <w:sz w:val="32"/>
      </w:rPr>
    </w:lvl>
    <w:lvl w:ilvl="1">
      <w:start w:val="1"/>
      <w:numFmt w:val="decimal"/>
      <w:lvlText w:val="%1.%2."/>
      <w:lvlJc w:val="left"/>
      <w:pPr>
        <w:ind w:left="792" w:hanging="432"/>
      </w:pPr>
      <w:rPr>
        <w:rFonts w:hint="default"/>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6402D8"/>
    <w:multiLevelType w:val="hybridMultilevel"/>
    <w:tmpl w:val="40BA96BA"/>
    <w:lvl w:ilvl="0" w:tplc="0410000B">
      <w:start w:val="1"/>
      <w:numFmt w:val="bullet"/>
      <w:lvlText w:val=""/>
      <w:lvlJc w:val="left"/>
      <w:pPr>
        <w:ind w:left="780" w:hanging="360"/>
      </w:pPr>
      <w:rPr>
        <w:rFonts w:ascii="Wingdings" w:hAnsi="Wingdings"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5" w15:restartNumberingAfterBreak="0">
    <w:nsid w:val="151F6BD6"/>
    <w:multiLevelType w:val="hybridMultilevel"/>
    <w:tmpl w:val="FB78AFBA"/>
    <w:lvl w:ilvl="0" w:tplc="FFFFFFFF">
      <w:numFmt w:val="decimal"/>
      <w:lvlText w:val="%1."/>
      <w:lvlJc w:val="left"/>
      <w:pPr>
        <w:ind w:left="360" w:hanging="360"/>
      </w:pPr>
      <w:rPr>
        <w:rFonts w:hint="default"/>
        <w:sz w:val="3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BCD3C68"/>
    <w:multiLevelType w:val="hybridMultilevel"/>
    <w:tmpl w:val="C0C61A9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E072A5B"/>
    <w:multiLevelType w:val="hybridMultilevel"/>
    <w:tmpl w:val="2BD04276"/>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B730FB4"/>
    <w:multiLevelType w:val="multilevel"/>
    <w:tmpl w:val="0409001F"/>
    <w:numStyleLink w:val="Stile1"/>
  </w:abstractNum>
  <w:abstractNum w:abstractNumId="9" w15:restartNumberingAfterBreak="0">
    <w:nsid w:val="2B951D1F"/>
    <w:multiLevelType w:val="hybridMultilevel"/>
    <w:tmpl w:val="D56E8A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BDE2785"/>
    <w:multiLevelType w:val="hybridMultilevel"/>
    <w:tmpl w:val="95AA19D2"/>
    <w:lvl w:ilvl="0" w:tplc="04100005">
      <w:start w:val="1"/>
      <w:numFmt w:val="bullet"/>
      <w:lvlText w:val=""/>
      <w:lvlJc w:val="left"/>
      <w:pPr>
        <w:ind w:left="1512" w:hanging="360"/>
      </w:pPr>
      <w:rPr>
        <w:rFonts w:ascii="Wingdings" w:hAnsi="Wingdings"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1" w15:restartNumberingAfterBreak="0">
    <w:nsid w:val="2DBC3AAC"/>
    <w:multiLevelType w:val="hybridMultilevel"/>
    <w:tmpl w:val="91B2EA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4B1CE2"/>
    <w:multiLevelType w:val="hybridMultilevel"/>
    <w:tmpl w:val="97A2BEA6"/>
    <w:lvl w:ilvl="0" w:tplc="04100005">
      <w:start w:val="1"/>
      <w:numFmt w:val="bullet"/>
      <w:lvlText w:val=""/>
      <w:lvlJc w:val="left"/>
      <w:pPr>
        <w:ind w:left="1512" w:hanging="360"/>
      </w:pPr>
      <w:rPr>
        <w:rFonts w:ascii="Wingdings" w:hAnsi="Wingdings"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3" w15:restartNumberingAfterBreak="0">
    <w:nsid w:val="2F7C5153"/>
    <w:multiLevelType w:val="hybridMultilevel"/>
    <w:tmpl w:val="4E7434F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1EB3553"/>
    <w:multiLevelType w:val="hybridMultilevel"/>
    <w:tmpl w:val="ECC255DC"/>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2842425"/>
    <w:multiLevelType w:val="hybridMultilevel"/>
    <w:tmpl w:val="9C54A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35B5961"/>
    <w:multiLevelType w:val="hybridMultilevel"/>
    <w:tmpl w:val="63F2AA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3D23910"/>
    <w:multiLevelType w:val="hybridMultilevel"/>
    <w:tmpl w:val="5AC8061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D65254"/>
    <w:multiLevelType w:val="hybridMultilevel"/>
    <w:tmpl w:val="678A9A5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C9A2EC1"/>
    <w:multiLevelType w:val="hybridMultilevel"/>
    <w:tmpl w:val="BA3C11A4"/>
    <w:lvl w:ilvl="0" w:tplc="81DC745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FF73687"/>
    <w:multiLevelType w:val="hybridMultilevel"/>
    <w:tmpl w:val="0FCE9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25456B4"/>
    <w:multiLevelType w:val="hybridMultilevel"/>
    <w:tmpl w:val="16A04BFC"/>
    <w:lvl w:ilvl="0" w:tplc="0410000D">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B966E51"/>
    <w:multiLevelType w:val="hybridMultilevel"/>
    <w:tmpl w:val="E81044AC"/>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EDD291C"/>
    <w:multiLevelType w:val="hybridMultilevel"/>
    <w:tmpl w:val="734C87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01150F7"/>
    <w:multiLevelType w:val="hybridMultilevel"/>
    <w:tmpl w:val="A3FA49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1562905"/>
    <w:multiLevelType w:val="hybridMultilevel"/>
    <w:tmpl w:val="D4DC89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933474A"/>
    <w:multiLevelType w:val="hybridMultilevel"/>
    <w:tmpl w:val="21A2BA18"/>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7" w15:restartNumberingAfterBreak="0">
    <w:nsid w:val="5CFB45B0"/>
    <w:multiLevelType w:val="hybridMultilevel"/>
    <w:tmpl w:val="43464A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0BC4D07"/>
    <w:multiLevelType w:val="hybridMultilevel"/>
    <w:tmpl w:val="A27ABFDC"/>
    <w:lvl w:ilvl="0" w:tplc="759660B6">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D4658C"/>
    <w:multiLevelType w:val="hybridMultilevel"/>
    <w:tmpl w:val="91B2EAF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4DE6C81"/>
    <w:multiLevelType w:val="hybridMultilevel"/>
    <w:tmpl w:val="DE7AA3C2"/>
    <w:lvl w:ilvl="0" w:tplc="4009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7D06F3B"/>
    <w:multiLevelType w:val="hybridMultilevel"/>
    <w:tmpl w:val="019AC16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023CD5"/>
    <w:multiLevelType w:val="hybridMultilevel"/>
    <w:tmpl w:val="DFF8DBEC"/>
    <w:lvl w:ilvl="0" w:tplc="6F22C8FC">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4F653D1"/>
    <w:multiLevelType w:val="hybridMultilevel"/>
    <w:tmpl w:val="67C8DB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59356AC"/>
    <w:multiLevelType w:val="hybridMultilevel"/>
    <w:tmpl w:val="1500F6A6"/>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start w:val="1"/>
      <w:numFmt w:val="bullet"/>
      <w:lvlText w:val=""/>
      <w:lvlJc w:val="left"/>
      <w:pPr>
        <w:ind w:left="2220" w:hanging="360"/>
      </w:pPr>
      <w:rPr>
        <w:rFonts w:ascii="Wingdings" w:hAnsi="Wingdings" w:hint="default"/>
      </w:rPr>
    </w:lvl>
    <w:lvl w:ilvl="3" w:tplc="0410000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5" w15:restartNumberingAfterBreak="0">
    <w:nsid w:val="79421CE1"/>
    <w:multiLevelType w:val="hybridMultilevel"/>
    <w:tmpl w:val="F1F6FA70"/>
    <w:lvl w:ilvl="0" w:tplc="04100005">
      <w:start w:val="1"/>
      <w:numFmt w:val="bullet"/>
      <w:lvlText w:val=""/>
      <w:lvlJc w:val="left"/>
      <w:pPr>
        <w:ind w:left="720" w:hanging="360"/>
      </w:pPr>
      <w:rPr>
        <w:rFonts w:ascii="Wingdings" w:hAnsi="Wingdings" w:hint="default"/>
      </w:rPr>
    </w:lvl>
    <w:lvl w:ilvl="1" w:tplc="1E66862E">
      <w:numFmt w:val="bullet"/>
      <w:lvlText w:val=""/>
      <w:lvlJc w:val="left"/>
      <w:pPr>
        <w:ind w:left="1440" w:hanging="360"/>
      </w:pPr>
      <w:rPr>
        <w:rFonts w:ascii="Times New Roman" w:eastAsiaTheme="minorHAnsi" w:hAnsi="Times New Roman"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98545A8"/>
    <w:multiLevelType w:val="hybridMultilevel"/>
    <w:tmpl w:val="05F4CC8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EAA2185"/>
    <w:multiLevelType w:val="hybridMultilevel"/>
    <w:tmpl w:val="1DF49E1C"/>
    <w:lvl w:ilvl="0" w:tplc="041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F9C5BC2"/>
    <w:multiLevelType w:val="hybridMultilevel"/>
    <w:tmpl w:val="C066888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90484960">
    <w:abstractNumId w:val="1"/>
  </w:num>
  <w:num w:numId="2" w16cid:durableId="1788968352">
    <w:abstractNumId w:val="23"/>
  </w:num>
  <w:num w:numId="3" w16cid:durableId="1029138347">
    <w:abstractNumId w:val="9"/>
  </w:num>
  <w:num w:numId="4" w16cid:durableId="1835023580">
    <w:abstractNumId w:val="27"/>
  </w:num>
  <w:num w:numId="5" w16cid:durableId="1709062746">
    <w:abstractNumId w:val="13"/>
  </w:num>
  <w:num w:numId="6" w16cid:durableId="1904101238">
    <w:abstractNumId w:val="20"/>
  </w:num>
  <w:num w:numId="7" w16cid:durableId="1734083520">
    <w:abstractNumId w:val="19"/>
  </w:num>
  <w:num w:numId="8" w16cid:durableId="772164234">
    <w:abstractNumId w:val="18"/>
  </w:num>
  <w:num w:numId="9" w16cid:durableId="1858426374">
    <w:abstractNumId w:val="34"/>
  </w:num>
  <w:num w:numId="10" w16cid:durableId="1092704494">
    <w:abstractNumId w:val="22"/>
  </w:num>
  <w:num w:numId="11" w16cid:durableId="780686311">
    <w:abstractNumId w:val="29"/>
  </w:num>
  <w:num w:numId="12" w16cid:durableId="203252216">
    <w:abstractNumId w:val="16"/>
  </w:num>
  <w:num w:numId="13" w16cid:durableId="539124382">
    <w:abstractNumId w:val="32"/>
  </w:num>
  <w:num w:numId="14" w16cid:durableId="1994141294">
    <w:abstractNumId w:val="15"/>
  </w:num>
  <w:num w:numId="15" w16cid:durableId="1371956058">
    <w:abstractNumId w:val="21"/>
  </w:num>
  <w:num w:numId="16" w16cid:durableId="743915999">
    <w:abstractNumId w:val="38"/>
  </w:num>
  <w:num w:numId="17" w16cid:durableId="16589750">
    <w:abstractNumId w:val="33"/>
  </w:num>
  <w:num w:numId="18" w16cid:durableId="648366856">
    <w:abstractNumId w:val="2"/>
  </w:num>
  <w:num w:numId="19" w16cid:durableId="970327314">
    <w:abstractNumId w:val="28"/>
  </w:num>
  <w:num w:numId="20" w16cid:durableId="634798844">
    <w:abstractNumId w:val="24"/>
  </w:num>
  <w:num w:numId="21" w16cid:durableId="810708304">
    <w:abstractNumId w:val="5"/>
  </w:num>
  <w:num w:numId="22" w16cid:durableId="385759502">
    <w:abstractNumId w:val="11"/>
  </w:num>
  <w:num w:numId="23" w16cid:durableId="334771084">
    <w:abstractNumId w:val="14"/>
  </w:num>
  <w:num w:numId="24" w16cid:durableId="666325017">
    <w:abstractNumId w:val="37"/>
  </w:num>
  <w:num w:numId="25" w16cid:durableId="1791627140">
    <w:abstractNumId w:val="35"/>
  </w:num>
  <w:num w:numId="26" w16cid:durableId="1646158656">
    <w:abstractNumId w:val="25"/>
  </w:num>
  <w:num w:numId="27" w16cid:durableId="1738556610">
    <w:abstractNumId w:val="36"/>
  </w:num>
  <w:num w:numId="28" w16cid:durableId="873151590">
    <w:abstractNumId w:val="31"/>
  </w:num>
  <w:num w:numId="29" w16cid:durableId="713583053">
    <w:abstractNumId w:val="17"/>
  </w:num>
  <w:num w:numId="30" w16cid:durableId="1885363470">
    <w:abstractNumId w:val="7"/>
  </w:num>
  <w:num w:numId="31" w16cid:durableId="1096941704">
    <w:abstractNumId w:val="4"/>
  </w:num>
  <w:num w:numId="32" w16cid:durableId="903297571">
    <w:abstractNumId w:val="0"/>
  </w:num>
  <w:num w:numId="33" w16cid:durableId="1255283472">
    <w:abstractNumId w:val="30"/>
  </w:num>
  <w:num w:numId="34" w16cid:durableId="1993441182">
    <w:abstractNumId w:val="6"/>
  </w:num>
  <w:num w:numId="35" w16cid:durableId="149562929">
    <w:abstractNumId w:val="26"/>
  </w:num>
  <w:num w:numId="36" w16cid:durableId="1009870471">
    <w:abstractNumId w:val="3"/>
  </w:num>
  <w:num w:numId="37" w16cid:durableId="2096129845">
    <w:abstractNumId w:val="8"/>
  </w:num>
  <w:num w:numId="38" w16cid:durableId="1132820989">
    <w:abstractNumId w:val="10"/>
  </w:num>
  <w:num w:numId="39" w16cid:durableId="6741153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3E7C"/>
    <w:rsid w:val="000020A3"/>
    <w:rsid w:val="00005DBC"/>
    <w:rsid w:val="0001240C"/>
    <w:rsid w:val="00020D78"/>
    <w:rsid w:val="00022735"/>
    <w:rsid w:val="000300E9"/>
    <w:rsid w:val="00032AF3"/>
    <w:rsid w:val="00037F12"/>
    <w:rsid w:val="00040836"/>
    <w:rsid w:val="000456D5"/>
    <w:rsid w:val="00050DA5"/>
    <w:rsid w:val="000737E7"/>
    <w:rsid w:val="00076611"/>
    <w:rsid w:val="00080482"/>
    <w:rsid w:val="00081355"/>
    <w:rsid w:val="00082B70"/>
    <w:rsid w:val="00083045"/>
    <w:rsid w:val="00096099"/>
    <w:rsid w:val="00096A91"/>
    <w:rsid w:val="00096C32"/>
    <w:rsid w:val="000A72D4"/>
    <w:rsid w:val="000B1F4E"/>
    <w:rsid w:val="000B4612"/>
    <w:rsid w:val="000C1759"/>
    <w:rsid w:val="000C1DE8"/>
    <w:rsid w:val="000C4657"/>
    <w:rsid w:val="000D5CB4"/>
    <w:rsid w:val="000D5E5A"/>
    <w:rsid w:val="000E1509"/>
    <w:rsid w:val="000E42E9"/>
    <w:rsid w:val="000E50A8"/>
    <w:rsid w:val="000E5115"/>
    <w:rsid w:val="000F02DF"/>
    <w:rsid w:val="000F6142"/>
    <w:rsid w:val="00101941"/>
    <w:rsid w:val="0011142A"/>
    <w:rsid w:val="00115411"/>
    <w:rsid w:val="0012517B"/>
    <w:rsid w:val="00127CA1"/>
    <w:rsid w:val="00131410"/>
    <w:rsid w:val="0013453B"/>
    <w:rsid w:val="00135F7E"/>
    <w:rsid w:val="00137143"/>
    <w:rsid w:val="00144922"/>
    <w:rsid w:val="00145D21"/>
    <w:rsid w:val="00147C30"/>
    <w:rsid w:val="00157AAB"/>
    <w:rsid w:val="001620F9"/>
    <w:rsid w:val="00166234"/>
    <w:rsid w:val="00174529"/>
    <w:rsid w:val="0017511A"/>
    <w:rsid w:val="00177DAC"/>
    <w:rsid w:val="00185480"/>
    <w:rsid w:val="0019179F"/>
    <w:rsid w:val="00191E33"/>
    <w:rsid w:val="00192D7A"/>
    <w:rsid w:val="00193D35"/>
    <w:rsid w:val="001941A2"/>
    <w:rsid w:val="0019470C"/>
    <w:rsid w:val="00197969"/>
    <w:rsid w:val="00197A5A"/>
    <w:rsid w:val="001A2BCB"/>
    <w:rsid w:val="001B7194"/>
    <w:rsid w:val="001B7D64"/>
    <w:rsid w:val="001C38BA"/>
    <w:rsid w:val="001C57F6"/>
    <w:rsid w:val="001C6881"/>
    <w:rsid w:val="001D0D85"/>
    <w:rsid w:val="001D3227"/>
    <w:rsid w:val="001D3C08"/>
    <w:rsid w:val="001F03C3"/>
    <w:rsid w:val="001F40D0"/>
    <w:rsid w:val="001F63A5"/>
    <w:rsid w:val="001F72A8"/>
    <w:rsid w:val="00200567"/>
    <w:rsid w:val="002018BA"/>
    <w:rsid w:val="002054FF"/>
    <w:rsid w:val="002125DA"/>
    <w:rsid w:val="002125E4"/>
    <w:rsid w:val="00212C23"/>
    <w:rsid w:val="00214DC9"/>
    <w:rsid w:val="00216A63"/>
    <w:rsid w:val="00216F01"/>
    <w:rsid w:val="00226D6E"/>
    <w:rsid w:val="00227641"/>
    <w:rsid w:val="00232738"/>
    <w:rsid w:val="0023376F"/>
    <w:rsid w:val="0023411F"/>
    <w:rsid w:val="002348CC"/>
    <w:rsid w:val="0023506A"/>
    <w:rsid w:val="00235BC3"/>
    <w:rsid w:val="0024255F"/>
    <w:rsid w:val="00242812"/>
    <w:rsid w:val="00243B77"/>
    <w:rsid w:val="0024490D"/>
    <w:rsid w:val="00247649"/>
    <w:rsid w:val="002562BB"/>
    <w:rsid w:val="00260495"/>
    <w:rsid w:val="00263E96"/>
    <w:rsid w:val="00276F5C"/>
    <w:rsid w:val="00285147"/>
    <w:rsid w:val="00286429"/>
    <w:rsid w:val="00292B49"/>
    <w:rsid w:val="00293B04"/>
    <w:rsid w:val="002A03CE"/>
    <w:rsid w:val="002A0503"/>
    <w:rsid w:val="002A0CCF"/>
    <w:rsid w:val="002A1572"/>
    <w:rsid w:val="002A50BD"/>
    <w:rsid w:val="002B0EFA"/>
    <w:rsid w:val="002B45F9"/>
    <w:rsid w:val="002B4BFB"/>
    <w:rsid w:val="002B649F"/>
    <w:rsid w:val="002C3950"/>
    <w:rsid w:val="002C4CE3"/>
    <w:rsid w:val="002C730B"/>
    <w:rsid w:val="002C7BC0"/>
    <w:rsid w:val="002D464A"/>
    <w:rsid w:val="002D6E3E"/>
    <w:rsid w:val="002E106D"/>
    <w:rsid w:val="002E70F5"/>
    <w:rsid w:val="002F0324"/>
    <w:rsid w:val="002F5F1A"/>
    <w:rsid w:val="0030516E"/>
    <w:rsid w:val="003100F8"/>
    <w:rsid w:val="00312E0D"/>
    <w:rsid w:val="003163B3"/>
    <w:rsid w:val="003226FA"/>
    <w:rsid w:val="00325665"/>
    <w:rsid w:val="00325AB3"/>
    <w:rsid w:val="00325C21"/>
    <w:rsid w:val="0033431D"/>
    <w:rsid w:val="003356D8"/>
    <w:rsid w:val="003440C3"/>
    <w:rsid w:val="00352913"/>
    <w:rsid w:val="00355E23"/>
    <w:rsid w:val="003631F0"/>
    <w:rsid w:val="003715B6"/>
    <w:rsid w:val="003733D1"/>
    <w:rsid w:val="00373587"/>
    <w:rsid w:val="003739B6"/>
    <w:rsid w:val="00385F1A"/>
    <w:rsid w:val="00386BE2"/>
    <w:rsid w:val="003871D6"/>
    <w:rsid w:val="00395423"/>
    <w:rsid w:val="00395F94"/>
    <w:rsid w:val="003A0C56"/>
    <w:rsid w:val="003A4A1A"/>
    <w:rsid w:val="003A6667"/>
    <w:rsid w:val="003B3B2B"/>
    <w:rsid w:val="003B5236"/>
    <w:rsid w:val="003C0281"/>
    <w:rsid w:val="003C33D5"/>
    <w:rsid w:val="003C556B"/>
    <w:rsid w:val="003C65F7"/>
    <w:rsid w:val="003C67B3"/>
    <w:rsid w:val="003D03F2"/>
    <w:rsid w:val="003D3084"/>
    <w:rsid w:val="003D3FF7"/>
    <w:rsid w:val="003D42A9"/>
    <w:rsid w:val="003E6AD9"/>
    <w:rsid w:val="003F1163"/>
    <w:rsid w:val="003F251A"/>
    <w:rsid w:val="0040008B"/>
    <w:rsid w:val="00400EEA"/>
    <w:rsid w:val="004030E8"/>
    <w:rsid w:val="00403B02"/>
    <w:rsid w:val="0040771C"/>
    <w:rsid w:val="00413B7D"/>
    <w:rsid w:val="004218A8"/>
    <w:rsid w:val="00421A5B"/>
    <w:rsid w:val="00421ABC"/>
    <w:rsid w:val="004245A7"/>
    <w:rsid w:val="00425CB8"/>
    <w:rsid w:val="00426DBE"/>
    <w:rsid w:val="004277B6"/>
    <w:rsid w:val="0043686E"/>
    <w:rsid w:val="00437330"/>
    <w:rsid w:val="00445560"/>
    <w:rsid w:val="00452A09"/>
    <w:rsid w:val="004574B5"/>
    <w:rsid w:val="00457C8C"/>
    <w:rsid w:val="00457DAC"/>
    <w:rsid w:val="004600CF"/>
    <w:rsid w:val="00461553"/>
    <w:rsid w:val="00462BAC"/>
    <w:rsid w:val="0046450E"/>
    <w:rsid w:val="00466AB6"/>
    <w:rsid w:val="0046747F"/>
    <w:rsid w:val="0047053F"/>
    <w:rsid w:val="00474C73"/>
    <w:rsid w:val="00480C8D"/>
    <w:rsid w:val="004819FC"/>
    <w:rsid w:val="00481EE0"/>
    <w:rsid w:val="00485105"/>
    <w:rsid w:val="004865A5"/>
    <w:rsid w:val="00493D65"/>
    <w:rsid w:val="004A16EC"/>
    <w:rsid w:val="004A4873"/>
    <w:rsid w:val="004B326E"/>
    <w:rsid w:val="004B4F4A"/>
    <w:rsid w:val="004B65C5"/>
    <w:rsid w:val="004B7166"/>
    <w:rsid w:val="004C3F5E"/>
    <w:rsid w:val="004C546E"/>
    <w:rsid w:val="004C6E9B"/>
    <w:rsid w:val="004C7756"/>
    <w:rsid w:val="004C7DBD"/>
    <w:rsid w:val="004D0BE8"/>
    <w:rsid w:val="004D0EB5"/>
    <w:rsid w:val="004D4153"/>
    <w:rsid w:val="004D6C1F"/>
    <w:rsid w:val="004E16BB"/>
    <w:rsid w:val="004E72DA"/>
    <w:rsid w:val="004F33C3"/>
    <w:rsid w:val="004F5779"/>
    <w:rsid w:val="004F6DC9"/>
    <w:rsid w:val="005062C0"/>
    <w:rsid w:val="00506706"/>
    <w:rsid w:val="005101FF"/>
    <w:rsid w:val="0051186C"/>
    <w:rsid w:val="00512AE4"/>
    <w:rsid w:val="00514A31"/>
    <w:rsid w:val="00520092"/>
    <w:rsid w:val="00522F83"/>
    <w:rsid w:val="0052394E"/>
    <w:rsid w:val="005338C1"/>
    <w:rsid w:val="00534CCB"/>
    <w:rsid w:val="00537DAE"/>
    <w:rsid w:val="00540808"/>
    <w:rsid w:val="00543F95"/>
    <w:rsid w:val="005448C0"/>
    <w:rsid w:val="00550506"/>
    <w:rsid w:val="00550D19"/>
    <w:rsid w:val="00552CD8"/>
    <w:rsid w:val="00554B4F"/>
    <w:rsid w:val="00555492"/>
    <w:rsid w:val="005627C5"/>
    <w:rsid w:val="005634DA"/>
    <w:rsid w:val="00572E29"/>
    <w:rsid w:val="00574B22"/>
    <w:rsid w:val="00581760"/>
    <w:rsid w:val="00586AC9"/>
    <w:rsid w:val="00596511"/>
    <w:rsid w:val="005A3928"/>
    <w:rsid w:val="005A6078"/>
    <w:rsid w:val="005B2D3C"/>
    <w:rsid w:val="005B5717"/>
    <w:rsid w:val="005C0637"/>
    <w:rsid w:val="005C46C6"/>
    <w:rsid w:val="005C64C1"/>
    <w:rsid w:val="005C66C6"/>
    <w:rsid w:val="005D5E8B"/>
    <w:rsid w:val="005F0DE6"/>
    <w:rsid w:val="005F2BD5"/>
    <w:rsid w:val="0060172D"/>
    <w:rsid w:val="00603AA3"/>
    <w:rsid w:val="0061465D"/>
    <w:rsid w:val="006249BF"/>
    <w:rsid w:val="00625F70"/>
    <w:rsid w:val="006276F0"/>
    <w:rsid w:val="006301B9"/>
    <w:rsid w:val="00630EC6"/>
    <w:rsid w:val="00631FAC"/>
    <w:rsid w:val="0063526C"/>
    <w:rsid w:val="00650A4F"/>
    <w:rsid w:val="00653A7F"/>
    <w:rsid w:val="00663128"/>
    <w:rsid w:val="00663D42"/>
    <w:rsid w:val="00664A81"/>
    <w:rsid w:val="0066645F"/>
    <w:rsid w:val="00671C07"/>
    <w:rsid w:val="006748F1"/>
    <w:rsid w:val="00676159"/>
    <w:rsid w:val="00681634"/>
    <w:rsid w:val="00682715"/>
    <w:rsid w:val="006860C6"/>
    <w:rsid w:val="00686D17"/>
    <w:rsid w:val="00695B19"/>
    <w:rsid w:val="006A2B19"/>
    <w:rsid w:val="006A7464"/>
    <w:rsid w:val="006A7F88"/>
    <w:rsid w:val="006B42FF"/>
    <w:rsid w:val="006B7D7D"/>
    <w:rsid w:val="006C0EB3"/>
    <w:rsid w:val="006C28D7"/>
    <w:rsid w:val="006C4DE0"/>
    <w:rsid w:val="006C5ACB"/>
    <w:rsid w:val="006C731E"/>
    <w:rsid w:val="006D5677"/>
    <w:rsid w:val="006D78F7"/>
    <w:rsid w:val="006E43DD"/>
    <w:rsid w:val="006E6E69"/>
    <w:rsid w:val="006F0500"/>
    <w:rsid w:val="0070103E"/>
    <w:rsid w:val="00701CA8"/>
    <w:rsid w:val="00713EA7"/>
    <w:rsid w:val="00715024"/>
    <w:rsid w:val="007227F4"/>
    <w:rsid w:val="007259BB"/>
    <w:rsid w:val="00727F91"/>
    <w:rsid w:val="007315C3"/>
    <w:rsid w:val="007374EA"/>
    <w:rsid w:val="0074253E"/>
    <w:rsid w:val="00743D5A"/>
    <w:rsid w:val="00744E13"/>
    <w:rsid w:val="007501CD"/>
    <w:rsid w:val="00750D79"/>
    <w:rsid w:val="00752B7C"/>
    <w:rsid w:val="00755D5D"/>
    <w:rsid w:val="00756F6A"/>
    <w:rsid w:val="007669B6"/>
    <w:rsid w:val="0077111B"/>
    <w:rsid w:val="007717FB"/>
    <w:rsid w:val="007743B8"/>
    <w:rsid w:val="00775EE1"/>
    <w:rsid w:val="00780ECD"/>
    <w:rsid w:val="007820DF"/>
    <w:rsid w:val="00785391"/>
    <w:rsid w:val="00785BF8"/>
    <w:rsid w:val="00794F9D"/>
    <w:rsid w:val="007A15D2"/>
    <w:rsid w:val="007A2BF9"/>
    <w:rsid w:val="007A449B"/>
    <w:rsid w:val="007A5AFD"/>
    <w:rsid w:val="007A5F16"/>
    <w:rsid w:val="007B2097"/>
    <w:rsid w:val="007B3A84"/>
    <w:rsid w:val="007B56AE"/>
    <w:rsid w:val="007B59A4"/>
    <w:rsid w:val="007B67AF"/>
    <w:rsid w:val="007C2409"/>
    <w:rsid w:val="007D1303"/>
    <w:rsid w:val="007D63A4"/>
    <w:rsid w:val="007E1083"/>
    <w:rsid w:val="007E257B"/>
    <w:rsid w:val="007E3BA3"/>
    <w:rsid w:val="007E4802"/>
    <w:rsid w:val="007E6990"/>
    <w:rsid w:val="007E7677"/>
    <w:rsid w:val="007F3C85"/>
    <w:rsid w:val="007F4CFA"/>
    <w:rsid w:val="007F672A"/>
    <w:rsid w:val="007F68A3"/>
    <w:rsid w:val="00802654"/>
    <w:rsid w:val="00805950"/>
    <w:rsid w:val="0081008A"/>
    <w:rsid w:val="0081030F"/>
    <w:rsid w:val="00817447"/>
    <w:rsid w:val="00817BCA"/>
    <w:rsid w:val="00821F4D"/>
    <w:rsid w:val="00824FDF"/>
    <w:rsid w:val="00833FA0"/>
    <w:rsid w:val="008343EE"/>
    <w:rsid w:val="00837158"/>
    <w:rsid w:val="008371AF"/>
    <w:rsid w:val="00840D0F"/>
    <w:rsid w:val="00842C8F"/>
    <w:rsid w:val="008435EF"/>
    <w:rsid w:val="00854BC2"/>
    <w:rsid w:val="0086120A"/>
    <w:rsid w:val="008653FE"/>
    <w:rsid w:val="00867BF5"/>
    <w:rsid w:val="008873DA"/>
    <w:rsid w:val="0089465C"/>
    <w:rsid w:val="008947A7"/>
    <w:rsid w:val="008A1137"/>
    <w:rsid w:val="008A2459"/>
    <w:rsid w:val="008A3D6B"/>
    <w:rsid w:val="008A5143"/>
    <w:rsid w:val="008A6488"/>
    <w:rsid w:val="008B019B"/>
    <w:rsid w:val="008B24EF"/>
    <w:rsid w:val="008C17B6"/>
    <w:rsid w:val="008D5917"/>
    <w:rsid w:val="008D5C24"/>
    <w:rsid w:val="008E185A"/>
    <w:rsid w:val="008E5DA2"/>
    <w:rsid w:val="008F1CEF"/>
    <w:rsid w:val="008F35DC"/>
    <w:rsid w:val="008F5653"/>
    <w:rsid w:val="00903823"/>
    <w:rsid w:val="0090534D"/>
    <w:rsid w:val="0090750B"/>
    <w:rsid w:val="00917C8E"/>
    <w:rsid w:val="009207BC"/>
    <w:rsid w:val="009221A0"/>
    <w:rsid w:val="00933E5B"/>
    <w:rsid w:val="00935335"/>
    <w:rsid w:val="0093743F"/>
    <w:rsid w:val="00943FC7"/>
    <w:rsid w:val="00950CF0"/>
    <w:rsid w:val="0095174F"/>
    <w:rsid w:val="00952910"/>
    <w:rsid w:val="0096095F"/>
    <w:rsid w:val="009621B4"/>
    <w:rsid w:val="00962B1B"/>
    <w:rsid w:val="009851DE"/>
    <w:rsid w:val="009928FB"/>
    <w:rsid w:val="00994A6E"/>
    <w:rsid w:val="009A520E"/>
    <w:rsid w:val="009A697B"/>
    <w:rsid w:val="009B0081"/>
    <w:rsid w:val="009B0E60"/>
    <w:rsid w:val="009B5597"/>
    <w:rsid w:val="009B7455"/>
    <w:rsid w:val="009C5C38"/>
    <w:rsid w:val="009C6D25"/>
    <w:rsid w:val="009C7767"/>
    <w:rsid w:val="009D314C"/>
    <w:rsid w:val="009D6D28"/>
    <w:rsid w:val="009E6AFA"/>
    <w:rsid w:val="009E78DF"/>
    <w:rsid w:val="009F3314"/>
    <w:rsid w:val="009F3CBB"/>
    <w:rsid w:val="009F677F"/>
    <w:rsid w:val="00A0566E"/>
    <w:rsid w:val="00A101F5"/>
    <w:rsid w:val="00A16050"/>
    <w:rsid w:val="00A22851"/>
    <w:rsid w:val="00A23352"/>
    <w:rsid w:val="00A2402D"/>
    <w:rsid w:val="00A265D7"/>
    <w:rsid w:val="00A366D2"/>
    <w:rsid w:val="00A37D1E"/>
    <w:rsid w:val="00A464F4"/>
    <w:rsid w:val="00A64B7F"/>
    <w:rsid w:val="00A717E1"/>
    <w:rsid w:val="00A7378B"/>
    <w:rsid w:val="00A75D64"/>
    <w:rsid w:val="00A81BF7"/>
    <w:rsid w:val="00A8255C"/>
    <w:rsid w:val="00A87583"/>
    <w:rsid w:val="00A93821"/>
    <w:rsid w:val="00A94888"/>
    <w:rsid w:val="00A94BF0"/>
    <w:rsid w:val="00A96E0C"/>
    <w:rsid w:val="00AA77B9"/>
    <w:rsid w:val="00AB0BDB"/>
    <w:rsid w:val="00AB4419"/>
    <w:rsid w:val="00AD0ACE"/>
    <w:rsid w:val="00AD1261"/>
    <w:rsid w:val="00AE0F7B"/>
    <w:rsid w:val="00AE3260"/>
    <w:rsid w:val="00AE3992"/>
    <w:rsid w:val="00AF2569"/>
    <w:rsid w:val="00AF60D7"/>
    <w:rsid w:val="00AF66E8"/>
    <w:rsid w:val="00B10BFF"/>
    <w:rsid w:val="00B12C8D"/>
    <w:rsid w:val="00B151D1"/>
    <w:rsid w:val="00B17847"/>
    <w:rsid w:val="00B230BB"/>
    <w:rsid w:val="00B27A47"/>
    <w:rsid w:val="00B31B23"/>
    <w:rsid w:val="00B34C83"/>
    <w:rsid w:val="00B50390"/>
    <w:rsid w:val="00B53376"/>
    <w:rsid w:val="00B54F38"/>
    <w:rsid w:val="00B566B4"/>
    <w:rsid w:val="00B71643"/>
    <w:rsid w:val="00B7242D"/>
    <w:rsid w:val="00B7333F"/>
    <w:rsid w:val="00B769DF"/>
    <w:rsid w:val="00B814AC"/>
    <w:rsid w:val="00B84CE7"/>
    <w:rsid w:val="00B914B7"/>
    <w:rsid w:val="00B923FF"/>
    <w:rsid w:val="00B94897"/>
    <w:rsid w:val="00B9712C"/>
    <w:rsid w:val="00B97168"/>
    <w:rsid w:val="00BA443E"/>
    <w:rsid w:val="00BB2652"/>
    <w:rsid w:val="00BB4DF9"/>
    <w:rsid w:val="00BC046C"/>
    <w:rsid w:val="00BC0D01"/>
    <w:rsid w:val="00BC71DA"/>
    <w:rsid w:val="00BC71F9"/>
    <w:rsid w:val="00BD2464"/>
    <w:rsid w:val="00BE1813"/>
    <w:rsid w:val="00BE2B3F"/>
    <w:rsid w:val="00BE42DA"/>
    <w:rsid w:val="00BE7041"/>
    <w:rsid w:val="00BF04AB"/>
    <w:rsid w:val="00BF3B82"/>
    <w:rsid w:val="00C05DF4"/>
    <w:rsid w:val="00C078E0"/>
    <w:rsid w:val="00C101A8"/>
    <w:rsid w:val="00C1036E"/>
    <w:rsid w:val="00C116DE"/>
    <w:rsid w:val="00C13710"/>
    <w:rsid w:val="00C25C6A"/>
    <w:rsid w:val="00C26151"/>
    <w:rsid w:val="00C273DD"/>
    <w:rsid w:val="00C33439"/>
    <w:rsid w:val="00C33E7C"/>
    <w:rsid w:val="00C342B9"/>
    <w:rsid w:val="00C4161B"/>
    <w:rsid w:val="00C420FE"/>
    <w:rsid w:val="00C43CC6"/>
    <w:rsid w:val="00C45901"/>
    <w:rsid w:val="00C459DC"/>
    <w:rsid w:val="00C50F33"/>
    <w:rsid w:val="00C551AF"/>
    <w:rsid w:val="00C553CF"/>
    <w:rsid w:val="00C560DF"/>
    <w:rsid w:val="00C61C36"/>
    <w:rsid w:val="00C74A7D"/>
    <w:rsid w:val="00C7626C"/>
    <w:rsid w:val="00C76E01"/>
    <w:rsid w:val="00C83EC3"/>
    <w:rsid w:val="00C9381D"/>
    <w:rsid w:val="00C971AE"/>
    <w:rsid w:val="00CB0748"/>
    <w:rsid w:val="00CB3604"/>
    <w:rsid w:val="00CB57E0"/>
    <w:rsid w:val="00CB58F5"/>
    <w:rsid w:val="00CB7054"/>
    <w:rsid w:val="00CC6A01"/>
    <w:rsid w:val="00CD046F"/>
    <w:rsid w:val="00CD2B10"/>
    <w:rsid w:val="00CD3B2C"/>
    <w:rsid w:val="00CD5448"/>
    <w:rsid w:val="00CE313F"/>
    <w:rsid w:val="00CE4C8F"/>
    <w:rsid w:val="00CF1035"/>
    <w:rsid w:val="00CF1B9C"/>
    <w:rsid w:val="00CF1BEC"/>
    <w:rsid w:val="00CF53D8"/>
    <w:rsid w:val="00CF781A"/>
    <w:rsid w:val="00D00F02"/>
    <w:rsid w:val="00D02C2E"/>
    <w:rsid w:val="00D10671"/>
    <w:rsid w:val="00D1111D"/>
    <w:rsid w:val="00D118AD"/>
    <w:rsid w:val="00D134DC"/>
    <w:rsid w:val="00D17BD6"/>
    <w:rsid w:val="00D23591"/>
    <w:rsid w:val="00D414FC"/>
    <w:rsid w:val="00D5133B"/>
    <w:rsid w:val="00D5382B"/>
    <w:rsid w:val="00D5493E"/>
    <w:rsid w:val="00D6064C"/>
    <w:rsid w:val="00D63B59"/>
    <w:rsid w:val="00D8289F"/>
    <w:rsid w:val="00D86083"/>
    <w:rsid w:val="00D863CD"/>
    <w:rsid w:val="00D9559A"/>
    <w:rsid w:val="00D96D30"/>
    <w:rsid w:val="00DA0AF6"/>
    <w:rsid w:val="00DB31AD"/>
    <w:rsid w:val="00DB6711"/>
    <w:rsid w:val="00DB7EB2"/>
    <w:rsid w:val="00DC29A7"/>
    <w:rsid w:val="00DC46BF"/>
    <w:rsid w:val="00DC4B1C"/>
    <w:rsid w:val="00DC73E0"/>
    <w:rsid w:val="00DC7C21"/>
    <w:rsid w:val="00DD447A"/>
    <w:rsid w:val="00DD5235"/>
    <w:rsid w:val="00DD78B2"/>
    <w:rsid w:val="00DD7A12"/>
    <w:rsid w:val="00DE2751"/>
    <w:rsid w:val="00DE5D4E"/>
    <w:rsid w:val="00DE5EEF"/>
    <w:rsid w:val="00DF1726"/>
    <w:rsid w:val="00DF1D63"/>
    <w:rsid w:val="00DF211B"/>
    <w:rsid w:val="00DF3DFC"/>
    <w:rsid w:val="00DF5B5B"/>
    <w:rsid w:val="00E056F7"/>
    <w:rsid w:val="00E077DD"/>
    <w:rsid w:val="00E07EBE"/>
    <w:rsid w:val="00E11BBB"/>
    <w:rsid w:val="00E2198E"/>
    <w:rsid w:val="00E26738"/>
    <w:rsid w:val="00E34939"/>
    <w:rsid w:val="00E353AA"/>
    <w:rsid w:val="00E35C95"/>
    <w:rsid w:val="00E3612E"/>
    <w:rsid w:val="00E539A8"/>
    <w:rsid w:val="00E62B4F"/>
    <w:rsid w:val="00E7062B"/>
    <w:rsid w:val="00E75BCD"/>
    <w:rsid w:val="00E77219"/>
    <w:rsid w:val="00E866AE"/>
    <w:rsid w:val="00E86CD6"/>
    <w:rsid w:val="00E93553"/>
    <w:rsid w:val="00E947F2"/>
    <w:rsid w:val="00E95805"/>
    <w:rsid w:val="00EA6EE2"/>
    <w:rsid w:val="00EB218F"/>
    <w:rsid w:val="00EB4CAB"/>
    <w:rsid w:val="00EB7F93"/>
    <w:rsid w:val="00EC0492"/>
    <w:rsid w:val="00EC09E6"/>
    <w:rsid w:val="00EC5116"/>
    <w:rsid w:val="00EC7E53"/>
    <w:rsid w:val="00ED05E2"/>
    <w:rsid w:val="00ED1E4F"/>
    <w:rsid w:val="00EE3808"/>
    <w:rsid w:val="00EE67BA"/>
    <w:rsid w:val="00EF5FA2"/>
    <w:rsid w:val="00F01A43"/>
    <w:rsid w:val="00F0230E"/>
    <w:rsid w:val="00F03114"/>
    <w:rsid w:val="00F048D5"/>
    <w:rsid w:val="00F059C3"/>
    <w:rsid w:val="00F05A0D"/>
    <w:rsid w:val="00F06D8F"/>
    <w:rsid w:val="00F07321"/>
    <w:rsid w:val="00F07814"/>
    <w:rsid w:val="00F10348"/>
    <w:rsid w:val="00F148A0"/>
    <w:rsid w:val="00F14FD9"/>
    <w:rsid w:val="00F16FFE"/>
    <w:rsid w:val="00F218DF"/>
    <w:rsid w:val="00F23E94"/>
    <w:rsid w:val="00F248DE"/>
    <w:rsid w:val="00F34366"/>
    <w:rsid w:val="00F378C0"/>
    <w:rsid w:val="00F40A84"/>
    <w:rsid w:val="00F40C5B"/>
    <w:rsid w:val="00F434EC"/>
    <w:rsid w:val="00F43757"/>
    <w:rsid w:val="00F43C2A"/>
    <w:rsid w:val="00F45727"/>
    <w:rsid w:val="00F45CC7"/>
    <w:rsid w:val="00F46C06"/>
    <w:rsid w:val="00F47CCF"/>
    <w:rsid w:val="00F517EB"/>
    <w:rsid w:val="00F547D3"/>
    <w:rsid w:val="00F549A4"/>
    <w:rsid w:val="00F62931"/>
    <w:rsid w:val="00F71AD9"/>
    <w:rsid w:val="00F7556C"/>
    <w:rsid w:val="00F75B28"/>
    <w:rsid w:val="00F81FAE"/>
    <w:rsid w:val="00F85DC6"/>
    <w:rsid w:val="00FA103D"/>
    <w:rsid w:val="00FA48CD"/>
    <w:rsid w:val="00FA49A5"/>
    <w:rsid w:val="00FB372B"/>
    <w:rsid w:val="00FC0E6A"/>
    <w:rsid w:val="00FC2AD2"/>
    <w:rsid w:val="00FC57A6"/>
    <w:rsid w:val="00FC59AE"/>
    <w:rsid w:val="00FD299D"/>
    <w:rsid w:val="00FD3F99"/>
    <w:rsid w:val="00FD6C7D"/>
    <w:rsid w:val="00FE3C60"/>
    <w:rsid w:val="00FE41DC"/>
    <w:rsid w:val="00FF1A60"/>
    <w:rsid w:val="00FF1B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4DB0"/>
  <w15:docId w15:val="{D24867E0-9075-4D2A-A528-4AD4C961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E106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E106D"/>
    <w:rPr>
      <w:rFonts w:ascii="Tahoma" w:hAnsi="Tahoma" w:cs="Tahoma"/>
      <w:sz w:val="16"/>
      <w:szCs w:val="16"/>
    </w:rPr>
  </w:style>
  <w:style w:type="paragraph" w:styleId="Paragrafoelenco">
    <w:name w:val="List Paragraph"/>
    <w:basedOn w:val="Normale"/>
    <w:uiPriority w:val="34"/>
    <w:qFormat/>
    <w:rsid w:val="0023411F"/>
    <w:pPr>
      <w:ind w:left="720"/>
      <w:contextualSpacing/>
    </w:pPr>
  </w:style>
  <w:style w:type="paragraph" w:styleId="Intestazione">
    <w:name w:val="header"/>
    <w:basedOn w:val="Normale"/>
    <w:link w:val="IntestazioneCarattere"/>
    <w:uiPriority w:val="99"/>
    <w:unhideWhenUsed/>
    <w:rsid w:val="00F6293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2931"/>
  </w:style>
  <w:style w:type="paragraph" w:styleId="Pidipagina">
    <w:name w:val="footer"/>
    <w:basedOn w:val="Normale"/>
    <w:link w:val="PidipaginaCarattere"/>
    <w:uiPriority w:val="99"/>
    <w:unhideWhenUsed/>
    <w:rsid w:val="00F6293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2931"/>
  </w:style>
  <w:style w:type="paragraph" w:styleId="Didascalia">
    <w:name w:val="caption"/>
    <w:basedOn w:val="Normale"/>
    <w:next w:val="Normale"/>
    <w:uiPriority w:val="35"/>
    <w:unhideWhenUsed/>
    <w:qFormat/>
    <w:rsid w:val="00FF1A60"/>
    <w:pPr>
      <w:spacing w:line="240" w:lineRule="auto"/>
    </w:pPr>
    <w:rPr>
      <w:b/>
      <w:bCs/>
      <w:color w:val="4F81BD" w:themeColor="accent1"/>
      <w:sz w:val="18"/>
      <w:szCs w:val="18"/>
    </w:rPr>
  </w:style>
  <w:style w:type="character" w:styleId="Collegamentoipertestuale">
    <w:name w:val="Hyperlink"/>
    <w:basedOn w:val="Carpredefinitoparagrafo"/>
    <w:uiPriority w:val="99"/>
    <w:unhideWhenUsed/>
    <w:rsid w:val="00695B19"/>
    <w:rPr>
      <w:color w:val="0000FF" w:themeColor="hyperlink"/>
      <w:u w:val="single"/>
    </w:rPr>
  </w:style>
  <w:style w:type="character" w:styleId="Collegamentovisitato">
    <w:name w:val="FollowedHyperlink"/>
    <w:basedOn w:val="Carpredefinitoparagrafo"/>
    <w:uiPriority w:val="99"/>
    <w:semiHidden/>
    <w:unhideWhenUsed/>
    <w:rsid w:val="00552CD8"/>
    <w:rPr>
      <w:color w:val="800080" w:themeColor="followedHyperlink"/>
      <w:u w:val="single"/>
    </w:rPr>
  </w:style>
  <w:style w:type="character" w:styleId="Menzionenonrisolta">
    <w:name w:val="Unresolved Mention"/>
    <w:basedOn w:val="Carpredefinitoparagrafo"/>
    <w:uiPriority w:val="99"/>
    <w:semiHidden/>
    <w:unhideWhenUsed/>
    <w:rsid w:val="00DF1726"/>
    <w:rPr>
      <w:color w:val="605E5C"/>
      <w:shd w:val="clear" w:color="auto" w:fill="E1DFDD"/>
    </w:rPr>
  </w:style>
  <w:style w:type="numbering" w:customStyle="1" w:styleId="Stile1">
    <w:name w:val="Stile1"/>
    <w:uiPriority w:val="99"/>
    <w:rsid w:val="00C4161B"/>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46">
      <w:bodyDiv w:val="1"/>
      <w:marLeft w:val="0"/>
      <w:marRight w:val="0"/>
      <w:marTop w:val="0"/>
      <w:marBottom w:val="0"/>
      <w:divBdr>
        <w:top w:val="none" w:sz="0" w:space="0" w:color="auto"/>
        <w:left w:val="none" w:sz="0" w:space="0" w:color="auto"/>
        <w:bottom w:val="none" w:sz="0" w:space="0" w:color="auto"/>
        <w:right w:val="none" w:sz="0" w:space="0" w:color="auto"/>
      </w:divBdr>
    </w:div>
    <w:div w:id="330064983">
      <w:bodyDiv w:val="1"/>
      <w:marLeft w:val="0"/>
      <w:marRight w:val="0"/>
      <w:marTop w:val="0"/>
      <w:marBottom w:val="0"/>
      <w:divBdr>
        <w:top w:val="none" w:sz="0" w:space="0" w:color="auto"/>
        <w:left w:val="none" w:sz="0" w:space="0" w:color="auto"/>
        <w:bottom w:val="none" w:sz="0" w:space="0" w:color="auto"/>
        <w:right w:val="none" w:sz="0" w:space="0" w:color="auto"/>
      </w:divBdr>
    </w:div>
    <w:div w:id="497041620">
      <w:bodyDiv w:val="1"/>
      <w:marLeft w:val="0"/>
      <w:marRight w:val="0"/>
      <w:marTop w:val="0"/>
      <w:marBottom w:val="0"/>
      <w:divBdr>
        <w:top w:val="none" w:sz="0" w:space="0" w:color="auto"/>
        <w:left w:val="none" w:sz="0" w:space="0" w:color="auto"/>
        <w:bottom w:val="none" w:sz="0" w:space="0" w:color="auto"/>
        <w:right w:val="none" w:sz="0" w:space="0" w:color="auto"/>
      </w:divBdr>
    </w:div>
    <w:div w:id="630938174">
      <w:bodyDiv w:val="1"/>
      <w:marLeft w:val="0"/>
      <w:marRight w:val="0"/>
      <w:marTop w:val="0"/>
      <w:marBottom w:val="0"/>
      <w:divBdr>
        <w:top w:val="none" w:sz="0" w:space="0" w:color="auto"/>
        <w:left w:val="none" w:sz="0" w:space="0" w:color="auto"/>
        <w:bottom w:val="none" w:sz="0" w:space="0" w:color="auto"/>
        <w:right w:val="none" w:sz="0" w:space="0" w:color="auto"/>
      </w:divBdr>
    </w:div>
    <w:div w:id="781458740">
      <w:bodyDiv w:val="1"/>
      <w:marLeft w:val="0"/>
      <w:marRight w:val="0"/>
      <w:marTop w:val="0"/>
      <w:marBottom w:val="0"/>
      <w:divBdr>
        <w:top w:val="none" w:sz="0" w:space="0" w:color="auto"/>
        <w:left w:val="none" w:sz="0" w:space="0" w:color="auto"/>
        <w:bottom w:val="none" w:sz="0" w:space="0" w:color="auto"/>
        <w:right w:val="none" w:sz="0" w:space="0" w:color="auto"/>
      </w:divBdr>
    </w:div>
    <w:div w:id="841161312">
      <w:bodyDiv w:val="1"/>
      <w:marLeft w:val="0"/>
      <w:marRight w:val="0"/>
      <w:marTop w:val="0"/>
      <w:marBottom w:val="0"/>
      <w:divBdr>
        <w:top w:val="none" w:sz="0" w:space="0" w:color="auto"/>
        <w:left w:val="none" w:sz="0" w:space="0" w:color="auto"/>
        <w:bottom w:val="none" w:sz="0" w:space="0" w:color="auto"/>
        <w:right w:val="none" w:sz="0" w:space="0" w:color="auto"/>
      </w:divBdr>
    </w:div>
    <w:div w:id="1124691518">
      <w:bodyDiv w:val="1"/>
      <w:marLeft w:val="0"/>
      <w:marRight w:val="0"/>
      <w:marTop w:val="0"/>
      <w:marBottom w:val="0"/>
      <w:divBdr>
        <w:top w:val="none" w:sz="0" w:space="0" w:color="auto"/>
        <w:left w:val="none" w:sz="0" w:space="0" w:color="auto"/>
        <w:bottom w:val="none" w:sz="0" w:space="0" w:color="auto"/>
        <w:right w:val="none" w:sz="0" w:space="0" w:color="auto"/>
      </w:divBdr>
    </w:div>
    <w:div w:id="1512378179">
      <w:bodyDiv w:val="1"/>
      <w:marLeft w:val="0"/>
      <w:marRight w:val="0"/>
      <w:marTop w:val="0"/>
      <w:marBottom w:val="0"/>
      <w:divBdr>
        <w:top w:val="none" w:sz="0" w:space="0" w:color="auto"/>
        <w:left w:val="none" w:sz="0" w:space="0" w:color="auto"/>
        <w:bottom w:val="none" w:sz="0" w:space="0" w:color="auto"/>
        <w:right w:val="none" w:sz="0" w:space="0" w:color="auto"/>
      </w:divBdr>
    </w:div>
    <w:div w:id="1583566310">
      <w:bodyDiv w:val="1"/>
      <w:marLeft w:val="0"/>
      <w:marRight w:val="0"/>
      <w:marTop w:val="0"/>
      <w:marBottom w:val="0"/>
      <w:divBdr>
        <w:top w:val="none" w:sz="0" w:space="0" w:color="auto"/>
        <w:left w:val="none" w:sz="0" w:space="0" w:color="auto"/>
        <w:bottom w:val="none" w:sz="0" w:space="0" w:color="auto"/>
        <w:right w:val="none" w:sz="0" w:space="0" w:color="auto"/>
      </w:divBdr>
      <w:divsChild>
        <w:div w:id="1236207243">
          <w:marLeft w:val="0"/>
          <w:marRight w:val="0"/>
          <w:marTop w:val="0"/>
          <w:marBottom w:val="0"/>
          <w:divBdr>
            <w:top w:val="none" w:sz="0" w:space="0" w:color="auto"/>
            <w:left w:val="none" w:sz="0" w:space="0" w:color="auto"/>
            <w:bottom w:val="none" w:sz="0" w:space="0" w:color="auto"/>
            <w:right w:val="none" w:sz="0" w:space="0" w:color="auto"/>
          </w:divBdr>
        </w:div>
        <w:div w:id="1760252045">
          <w:marLeft w:val="0"/>
          <w:marRight w:val="0"/>
          <w:marTop w:val="0"/>
          <w:marBottom w:val="0"/>
          <w:divBdr>
            <w:top w:val="none" w:sz="0" w:space="0" w:color="auto"/>
            <w:left w:val="none" w:sz="0" w:space="0" w:color="auto"/>
            <w:bottom w:val="none" w:sz="0" w:space="0" w:color="auto"/>
            <w:right w:val="none" w:sz="0" w:space="0" w:color="auto"/>
          </w:divBdr>
          <w:divsChild>
            <w:div w:id="862210906">
              <w:marLeft w:val="0"/>
              <w:marRight w:val="0"/>
              <w:marTop w:val="0"/>
              <w:marBottom w:val="0"/>
              <w:divBdr>
                <w:top w:val="none" w:sz="0" w:space="0" w:color="auto"/>
                <w:left w:val="none" w:sz="0" w:space="0" w:color="auto"/>
                <w:bottom w:val="none" w:sz="0" w:space="0" w:color="auto"/>
                <w:right w:val="none" w:sz="0" w:space="0" w:color="auto"/>
              </w:divBdr>
              <w:divsChild>
                <w:div w:id="746611140">
                  <w:marLeft w:val="0"/>
                  <w:marRight w:val="0"/>
                  <w:marTop w:val="0"/>
                  <w:marBottom w:val="0"/>
                  <w:divBdr>
                    <w:top w:val="none" w:sz="0" w:space="0" w:color="auto"/>
                    <w:left w:val="none" w:sz="0" w:space="0" w:color="auto"/>
                    <w:bottom w:val="none" w:sz="0" w:space="0" w:color="auto"/>
                    <w:right w:val="none" w:sz="0" w:space="0" w:color="auto"/>
                  </w:divBdr>
                  <w:divsChild>
                    <w:div w:id="1807165858">
                      <w:marLeft w:val="0"/>
                      <w:marRight w:val="0"/>
                      <w:marTop w:val="0"/>
                      <w:marBottom w:val="0"/>
                      <w:divBdr>
                        <w:top w:val="none" w:sz="0" w:space="0" w:color="auto"/>
                        <w:left w:val="none" w:sz="0" w:space="0" w:color="auto"/>
                        <w:bottom w:val="none" w:sz="0" w:space="0" w:color="auto"/>
                        <w:right w:val="none" w:sz="0" w:space="0" w:color="auto"/>
                      </w:divBdr>
                      <w:divsChild>
                        <w:div w:id="477651444">
                          <w:marLeft w:val="0"/>
                          <w:marRight w:val="0"/>
                          <w:marTop w:val="0"/>
                          <w:marBottom w:val="0"/>
                          <w:divBdr>
                            <w:top w:val="none" w:sz="0" w:space="0" w:color="auto"/>
                            <w:left w:val="none" w:sz="0" w:space="0" w:color="auto"/>
                            <w:bottom w:val="none" w:sz="0" w:space="0" w:color="auto"/>
                            <w:right w:val="none" w:sz="0" w:space="0" w:color="auto"/>
                          </w:divBdr>
                        </w:div>
                      </w:divsChild>
                    </w:div>
                    <w:div w:id="1546287635">
                      <w:marLeft w:val="0"/>
                      <w:marRight w:val="0"/>
                      <w:marTop w:val="0"/>
                      <w:marBottom w:val="0"/>
                      <w:divBdr>
                        <w:top w:val="none" w:sz="0" w:space="0" w:color="auto"/>
                        <w:left w:val="none" w:sz="0" w:space="0" w:color="auto"/>
                        <w:bottom w:val="none" w:sz="0" w:space="0" w:color="auto"/>
                        <w:right w:val="none" w:sz="0" w:space="0" w:color="auto"/>
                      </w:divBdr>
                      <w:divsChild>
                        <w:div w:id="1140272707">
                          <w:marLeft w:val="0"/>
                          <w:marRight w:val="0"/>
                          <w:marTop w:val="0"/>
                          <w:marBottom w:val="0"/>
                          <w:divBdr>
                            <w:top w:val="none" w:sz="0" w:space="0" w:color="auto"/>
                            <w:left w:val="none" w:sz="0" w:space="0" w:color="auto"/>
                            <w:bottom w:val="none" w:sz="0" w:space="0" w:color="auto"/>
                            <w:right w:val="none" w:sz="0" w:space="0" w:color="auto"/>
                          </w:divBdr>
                        </w:div>
                      </w:divsChild>
                    </w:div>
                    <w:div w:id="143595728">
                      <w:marLeft w:val="0"/>
                      <w:marRight w:val="0"/>
                      <w:marTop w:val="0"/>
                      <w:marBottom w:val="0"/>
                      <w:divBdr>
                        <w:top w:val="none" w:sz="0" w:space="0" w:color="auto"/>
                        <w:left w:val="none" w:sz="0" w:space="0" w:color="auto"/>
                        <w:bottom w:val="none" w:sz="0" w:space="0" w:color="auto"/>
                        <w:right w:val="none" w:sz="0" w:space="0" w:color="auto"/>
                      </w:divBdr>
                      <w:divsChild>
                        <w:div w:id="1705591573">
                          <w:marLeft w:val="0"/>
                          <w:marRight w:val="0"/>
                          <w:marTop w:val="0"/>
                          <w:marBottom w:val="0"/>
                          <w:divBdr>
                            <w:top w:val="none" w:sz="0" w:space="0" w:color="auto"/>
                            <w:left w:val="none" w:sz="0" w:space="0" w:color="auto"/>
                            <w:bottom w:val="none" w:sz="0" w:space="0" w:color="auto"/>
                            <w:right w:val="none" w:sz="0" w:space="0" w:color="auto"/>
                          </w:divBdr>
                        </w:div>
                      </w:divsChild>
                    </w:div>
                    <w:div w:id="1331981081">
                      <w:marLeft w:val="0"/>
                      <w:marRight w:val="0"/>
                      <w:marTop w:val="0"/>
                      <w:marBottom w:val="0"/>
                      <w:divBdr>
                        <w:top w:val="none" w:sz="0" w:space="0" w:color="auto"/>
                        <w:left w:val="none" w:sz="0" w:space="0" w:color="auto"/>
                        <w:bottom w:val="none" w:sz="0" w:space="0" w:color="auto"/>
                        <w:right w:val="none" w:sz="0" w:space="0" w:color="auto"/>
                      </w:divBdr>
                      <w:divsChild>
                        <w:div w:id="1979068268">
                          <w:marLeft w:val="0"/>
                          <w:marRight w:val="0"/>
                          <w:marTop w:val="0"/>
                          <w:marBottom w:val="0"/>
                          <w:divBdr>
                            <w:top w:val="none" w:sz="0" w:space="0" w:color="auto"/>
                            <w:left w:val="none" w:sz="0" w:space="0" w:color="auto"/>
                            <w:bottom w:val="none" w:sz="0" w:space="0" w:color="auto"/>
                            <w:right w:val="none" w:sz="0" w:space="0" w:color="auto"/>
                          </w:divBdr>
                        </w:div>
                      </w:divsChild>
                    </w:div>
                    <w:div w:id="579602836">
                      <w:marLeft w:val="0"/>
                      <w:marRight w:val="0"/>
                      <w:marTop w:val="0"/>
                      <w:marBottom w:val="0"/>
                      <w:divBdr>
                        <w:top w:val="none" w:sz="0" w:space="0" w:color="auto"/>
                        <w:left w:val="none" w:sz="0" w:space="0" w:color="auto"/>
                        <w:bottom w:val="none" w:sz="0" w:space="0" w:color="auto"/>
                        <w:right w:val="none" w:sz="0" w:space="0" w:color="auto"/>
                      </w:divBdr>
                      <w:divsChild>
                        <w:div w:id="1284194896">
                          <w:marLeft w:val="0"/>
                          <w:marRight w:val="0"/>
                          <w:marTop w:val="0"/>
                          <w:marBottom w:val="0"/>
                          <w:divBdr>
                            <w:top w:val="none" w:sz="0" w:space="0" w:color="auto"/>
                            <w:left w:val="none" w:sz="0" w:space="0" w:color="auto"/>
                            <w:bottom w:val="none" w:sz="0" w:space="0" w:color="auto"/>
                            <w:right w:val="none" w:sz="0" w:space="0" w:color="auto"/>
                          </w:divBdr>
                        </w:div>
                      </w:divsChild>
                    </w:div>
                    <w:div w:id="1029571652">
                      <w:marLeft w:val="0"/>
                      <w:marRight w:val="0"/>
                      <w:marTop w:val="0"/>
                      <w:marBottom w:val="0"/>
                      <w:divBdr>
                        <w:top w:val="none" w:sz="0" w:space="0" w:color="auto"/>
                        <w:left w:val="none" w:sz="0" w:space="0" w:color="auto"/>
                        <w:bottom w:val="none" w:sz="0" w:space="0" w:color="auto"/>
                        <w:right w:val="none" w:sz="0" w:space="0" w:color="auto"/>
                      </w:divBdr>
                      <w:divsChild>
                        <w:div w:id="2773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85226">
      <w:bodyDiv w:val="1"/>
      <w:marLeft w:val="0"/>
      <w:marRight w:val="0"/>
      <w:marTop w:val="0"/>
      <w:marBottom w:val="0"/>
      <w:divBdr>
        <w:top w:val="none" w:sz="0" w:space="0" w:color="auto"/>
        <w:left w:val="none" w:sz="0" w:space="0" w:color="auto"/>
        <w:bottom w:val="none" w:sz="0" w:space="0" w:color="auto"/>
        <w:right w:val="none" w:sz="0" w:space="0" w:color="auto"/>
      </w:divBdr>
    </w:div>
    <w:div w:id="212896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utomobile.it/magazine/acquisto-auto/guida-autonoma-1833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otori.ilmessaggero.it/prove/up_volkswagen_rinnova_citycar_successo-1922050.html" TargetMode="External"/><Relationship Id="rId17" Type="http://schemas.openxmlformats.org/officeDocument/2006/relationships/hyperlink" Target="https://www.treccani.it/enciclopedia/assicurazione_res-32ca98ff-87e9-11dc-8e9d-0016357eee51_%28Enciclopedia-Italiana%29/" TargetMode="External"/><Relationship Id="rId2" Type="http://schemas.openxmlformats.org/officeDocument/2006/relationships/numbering" Target="numbering.xml"/><Relationship Id="rId16" Type="http://schemas.openxmlformats.org/officeDocument/2006/relationships/hyperlink" Target="https://www.ilsole24ore.com/art/san-francisco-ok-robotaxi-cruise-e-waymo-sono-davvero-sicuri-AFNRL9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sa.it/canale_motori/notizie/prove_novita/2017/03/08/si-chiama-sedric-lauto-a-guida-autonoma-di-volkswagen_f7f4a5f9-9e24-43d5-bec3-a4ac58e7b644.html" TargetMode="External"/><Relationship Id="rId5" Type="http://schemas.openxmlformats.org/officeDocument/2006/relationships/webSettings" Target="webSettings.xml"/><Relationship Id="rId15" Type="http://schemas.openxmlformats.org/officeDocument/2006/relationships/hyperlink" Target="http://www.corrierecomunicazioni.it/digital-economy/auto-a-guida-autonoma-intelligenza-artificiale-croce-e-delizia-piattaforme-ancora-acerbe/" TargetMode="External"/><Relationship Id="rId10" Type="http://schemas.openxmlformats.org/officeDocument/2006/relationships/hyperlink" Target="http://www.motorefashion.it/nissan-da-la-scossa-al-salone-dellauto-di-ginevr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aimler.com/innovation/autonomous-driving/special/definition.html" TargetMode="External"/><Relationship Id="rId14" Type="http://schemas.openxmlformats.org/officeDocument/2006/relationships/hyperlink" Target="https://www.economyup.it/automotive/guida-autonoma-quali-sono-le-tecnologie-che-permettono-alle-auto-di-guidare-da-so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F088-0559-410E-BFEE-D47BDD3C7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1120</Words>
  <Characters>6387</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Sabatelli Annalisa</dc:creator>
  <cp:lastModifiedBy>Annalisa Sabatelli</cp:lastModifiedBy>
  <cp:revision>105</cp:revision>
  <cp:lastPrinted>2023-11-30T16:01:00Z</cp:lastPrinted>
  <dcterms:created xsi:type="dcterms:W3CDTF">2023-11-30T11:20:00Z</dcterms:created>
  <dcterms:modified xsi:type="dcterms:W3CDTF">2024-03-20T08:29:00Z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52ca67-6841-49fe-ad14-613f13884b0d_Enabled">
    <vt:lpwstr>true</vt:lpwstr>
  </property>
  <property fmtid="{D5CDD505-2E9C-101B-9397-08002B2CF9AE}" pid="3" name="MSIP_Label_b752ca67-6841-49fe-ad14-613f13884b0d_SetDate">
    <vt:lpwstr>2023-11-21T10:48:53Z</vt:lpwstr>
  </property>
  <property fmtid="{D5CDD505-2E9C-101B-9397-08002B2CF9AE}" pid="4" name="MSIP_Label_b752ca67-6841-49fe-ad14-613f13884b0d_Method">
    <vt:lpwstr>Privileged</vt:lpwstr>
  </property>
  <property fmtid="{D5CDD505-2E9C-101B-9397-08002B2CF9AE}" pid="5" name="MSIP_Label_b752ca67-6841-49fe-ad14-613f13884b0d_Name">
    <vt:lpwstr>IVG - Public</vt:lpwstr>
  </property>
  <property fmtid="{D5CDD505-2E9C-101B-9397-08002B2CF9AE}" pid="6" name="MSIP_Label_b752ca67-6841-49fe-ad14-613f13884b0d_SiteId">
    <vt:lpwstr>624cb905-2091-41e4-90b9-e768cf22851a</vt:lpwstr>
  </property>
  <property fmtid="{D5CDD505-2E9C-101B-9397-08002B2CF9AE}" pid="7" name="MSIP_Label_b752ca67-6841-49fe-ad14-613f13884b0d_ActionId">
    <vt:lpwstr>bdaf411f-98d4-4bbf-b79b-d0050b082760</vt:lpwstr>
  </property>
  <property fmtid="{D5CDD505-2E9C-101B-9397-08002B2CF9AE}" pid="8" name="MSIP_Label_b752ca67-6841-49fe-ad14-613f13884b0d_ContentBits">
    <vt:lpwstr>0</vt:lpwstr>
  </property>
</Properties>
</file>