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Heading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DE1A94" w:rsidRDefault="009B67A1" w:rsidP="004833FA">
      <w:pPr>
        <w:pStyle w:val="ListParagraph"/>
        <w:numPr>
          <w:ilvl w:val="1"/>
          <w:numId w:val="5"/>
        </w:numPr>
        <w:rPr>
          <w:b/>
          <w:szCs w:val="26"/>
          <w:lang w:val="uk-UA"/>
        </w:rPr>
      </w:pPr>
      <w:r w:rsidRPr="00DE1A94">
        <w:rPr>
          <w:b/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 w:val="0"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Caption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Caption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iCs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Caption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 xml:space="preserve">Таким засобом є так званий 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>.</w:t>
      </w:r>
    </w:p>
    <w:p w:rsidR="00CB65E9" w:rsidRDefault="00BE603B" w:rsidP="0000566D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 xml:space="preserve"> (від </w:t>
      </w:r>
      <w:proofErr w:type="spellStart"/>
      <w:r>
        <w:rPr>
          <w:rFonts w:eastAsiaTheme="majorEastAsia" w:cstheme="majorBidi"/>
          <w:szCs w:val="26"/>
          <w:lang w:val="uk-UA"/>
        </w:rPr>
        <w:t>англ</w:t>
      </w:r>
      <w:proofErr w:type="spellEnd"/>
      <w:r>
        <w:rPr>
          <w:rFonts w:eastAsiaTheme="majorEastAsia" w:cstheme="majorBidi"/>
          <w:szCs w:val="26"/>
          <w:lang w:val="uk-UA"/>
        </w:rPr>
        <w:t xml:space="preserve">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справ).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Caption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Caption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2</w:t>
        </w:r>
      </w:fldSimple>
      <w:r>
        <w:rPr>
          <w:lang w:val="uk-UA"/>
        </w:rPr>
        <w:t xml:space="preserve"> – </w:t>
      </w:r>
      <w:r w:rsidR="00247671">
        <w:rPr>
          <w:lang w:val="uk-UA"/>
        </w:rPr>
        <w:t xml:space="preserve">Канцелярський </w:t>
      </w:r>
      <w:proofErr w:type="spellStart"/>
      <w:r w:rsidR="00247671">
        <w:rPr>
          <w:lang w:val="uk-UA"/>
        </w:rPr>
        <w:t>органайзер</w:t>
      </w:r>
      <w:proofErr w:type="spellEnd"/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proofErr w:type="spellStart"/>
      <w:r>
        <w:rPr>
          <w:rFonts w:eastAsiaTheme="majorEastAsia" w:cstheme="majorBidi"/>
          <w:iCs w:val="0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iCs w:val="0"/>
          <w:szCs w:val="26"/>
          <w:lang w:val="uk-UA"/>
        </w:rPr>
        <w:t xml:space="preserve">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</w:p>
    <w:p w:rsidR="004D46B2" w:rsidRDefault="004D46B2" w:rsidP="00D46273">
      <w:pPr>
        <w:pStyle w:val="Caption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Caption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3</w:t>
        </w:r>
      </w:fldSimple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Caption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Caption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4</w:t>
        </w:r>
      </w:fldSimple>
      <w:r>
        <w:rPr>
          <w:lang w:val="uk-UA"/>
        </w:rPr>
        <w:t xml:space="preserve"> – Приклад електронного </w:t>
      </w:r>
      <w:proofErr w:type="spellStart"/>
      <w:r>
        <w:rPr>
          <w:lang w:val="uk-UA"/>
        </w:rPr>
        <w:t>органайзеру</w:t>
      </w:r>
      <w:proofErr w:type="spellEnd"/>
      <w:r w:rsidR="00E57721">
        <w:rPr>
          <w:lang w:val="uk-UA"/>
        </w:rPr>
        <w:t xml:space="preserve"> «</w:t>
      </w:r>
      <w:proofErr w:type="spellStart"/>
      <w:r w:rsidR="00E57721">
        <w:rPr>
          <w:lang w:val="en-US"/>
        </w:rPr>
        <w:t>LeaderTask</w:t>
      </w:r>
      <w:proofErr w:type="spellEnd"/>
      <w:r w:rsidR="00E57721">
        <w:rPr>
          <w:lang w:val="uk-UA"/>
        </w:rPr>
        <w:t>»</w:t>
      </w:r>
    </w:p>
    <w:p w:rsidR="002C2321" w:rsidRDefault="002C2321" w:rsidP="00965836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</w:rPr>
        <w:lastRenderedPageBreak/>
        <w:t>Программа «</w:t>
      </w:r>
      <w:proofErr w:type="spellStart"/>
      <w:r w:rsidR="00D46273">
        <w:rPr>
          <w:rFonts w:eastAsiaTheme="majorEastAsia" w:cstheme="majorBidi"/>
          <w:iCs w:val="0"/>
          <w:szCs w:val="26"/>
          <w:lang w:val="en-US"/>
        </w:rPr>
        <w:t>LeaderTask</w:t>
      </w:r>
      <w:proofErr w:type="spellEnd"/>
      <w:r>
        <w:rPr>
          <w:rFonts w:eastAsiaTheme="majorEastAsia" w:cstheme="majorBidi"/>
          <w:iCs w:val="0"/>
          <w:szCs w:val="26"/>
        </w:rPr>
        <w:t>»</w:t>
      </w:r>
      <w:r w:rsidRPr="002C2321">
        <w:rPr>
          <w:rFonts w:eastAsiaTheme="majorEastAsia" w:cstheme="majorBidi"/>
          <w:iCs w:val="0"/>
          <w:szCs w:val="26"/>
        </w:rPr>
        <w:t xml:space="preserve"> </w:t>
      </w:r>
      <w:r w:rsidR="00540140">
        <w:rPr>
          <w:rFonts w:eastAsiaTheme="majorEastAsia" w:cstheme="majorBidi"/>
          <w:iCs w:val="0"/>
          <w:szCs w:val="26"/>
          <w:lang w:val="uk-UA"/>
        </w:rPr>
        <w:t>є крос-</w:t>
      </w:r>
      <w:proofErr w:type="spellStart"/>
      <w:r w:rsidR="00540140">
        <w:rPr>
          <w:rFonts w:eastAsiaTheme="majorEastAsia" w:cstheme="majorBidi"/>
          <w:iCs w:val="0"/>
          <w:szCs w:val="26"/>
          <w:lang w:val="uk-UA"/>
        </w:rPr>
        <w:t>платформен</w:t>
      </w:r>
      <w:r w:rsidR="00A55073">
        <w:rPr>
          <w:rFonts w:eastAsiaTheme="majorEastAsia" w:cstheme="majorBidi"/>
          <w:iCs w:val="0"/>
          <w:szCs w:val="26"/>
          <w:lang w:val="uk-UA"/>
        </w:rPr>
        <w:t>ною</w:t>
      </w:r>
      <w:proofErr w:type="spellEnd"/>
      <w:r w:rsidR="00A55073">
        <w:rPr>
          <w:rFonts w:eastAsiaTheme="majorEastAsia" w:cstheme="majorBidi"/>
          <w:iCs w:val="0"/>
          <w:szCs w:val="26"/>
          <w:lang w:val="uk-UA"/>
        </w:rPr>
        <w:t>. Вона дозволяє створюв</w:t>
      </w:r>
      <w:r w:rsidR="00540140">
        <w:rPr>
          <w:rFonts w:eastAsiaTheme="majorEastAsia" w:cstheme="majorBidi"/>
          <w:iCs w:val="0"/>
          <w:szCs w:val="26"/>
          <w:lang w:val="uk-UA"/>
        </w:rPr>
        <w:t>ати задачі – справи, які треба виконати, назначити дату і час, додати підпункти до цих задач.</w:t>
      </w:r>
      <w:r w:rsidR="004850AA">
        <w:rPr>
          <w:rFonts w:eastAsiaTheme="majorEastAsia" w:cstheme="majorBidi"/>
          <w:iCs w:val="0"/>
          <w:szCs w:val="26"/>
          <w:lang w:val="uk-UA"/>
        </w:rPr>
        <w:t xml:space="preserve"> Він може бути як і персональним </w:t>
      </w:r>
      <w:proofErr w:type="spellStart"/>
      <w:r w:rsidR="004850AA">
        <w:rPr>
          <w:rFonts w:eastAsiaTheme="majorEastAsia" w:cstheme="majorBidi"/>
          <w:iCs w:val="0"/>
          <w:szCs w:val="26"/>
          <w:lang w:val="uk-UA"/>
        </w:rPr>
        <w:t>органайзером</w:t>
      </w:r>
      <w:proofErr w:type="spellEnd"/>
      <w:r w:rsidR="004850AA">
        <w:rPr>
          <w:rFonts w:eastAsiaTheme="majorEastAsia" w:cstheme="majorBidi"/>
          <w:iCs w:val="0"/>
          <w:szCs w:val="26"/>
          <w:lang w:val="uk-UA"/>
        </w:rPr>
        <w:t>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D46273">
      <w:pPr>
        <w:keepNext/>
        <w:keepLines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Плюси:</w:t>
      </w:r>
    </w:p>
    <w:p w:rsidR="00540140" w:rsidRDefault="00F66035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сортування задач по пріоритету</w:t>
      </w:r>
      <w:r w:rsidR="00774EE1">
        <w:rPr>
          <w:rFonts w:eastAsiaTheme="majorEastAsia" w:cstheme="majorBidi"/>
          <w:iCs w:val="0"/>
          <w:szCs w:val="26"/>
          <w:lang w:val="uk-UA"/>
        </w:rPr>
        <w:t>;</w:t>
      </w:r>
    </w:p>
    <w:p w:rsidR="00574D0E" w:rsidRDefault="00774EE1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прикріплювання файлів до задач;</w:t>
      </w:r>
    </w:p>
    <w:p w:rsidR="00574D0E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перегляду історії виконаних</w:t>
      </w:r>
      <w:r w:rsidR="00574D0E">
        <w:rPr>
          <w:rFonts w:eastAsiaTheme="majorEastAsia" w:cstheme="majorBidi"/>
          <w:iCs w:val="0"/>
          <w:szCs w:val="26"/>
          <w:lang w:val="uk-UA"/>
        </w:rPr>
        <w:t xml:space="preserve"> задач;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 xml:space="preserve">Наявність </w:t>
      </w:r>
      <w:proofErr w:type="spellStart"/>
      <w:r>
        <w:rPr>
          <w:rFonts w:eastAsiaTheme="majorEastAsia" w:cstheme="majorBidi"/>
          <w:iCs w:val="0"/>
          <w:szCs w:val="26"/>
          <w:lang w:val="uk-UA"/>
        </w:rPr>
        <w:t>віджету</w:t>
      </w:r>
      <w:proofErr w:type="spellEnd"/>
      <w:r>
        <w:rPr>
          <w:rFonts w:eastAsiaTheme="majorEastAsia" w:cstheme="majorBidi"/>
          <w:iCs w:val="0"/>
          <w:szCs w:val="26"/>
          <w:lang w:val="uk-UA"/>
        </w:rPr>
        <w:t xml:space="preserve"> для браузера.</w:t>
      </w:r>
    </w:p>
    <w:p w:rsidR="004850AA" w:rsidRDefault="004850AA" w:rsidP="00D46273">
      <w:pPr>
        <w:keepNext/>
        <w:keepLines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Мінуси: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Висока вартість ПО;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Необхідність купувати додаткові функції окремо;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Неможливість відміни передплаченої підписки;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Короткий пробний період (4 дні);</w:t>
      </w:r>
    </w:p>
    <w:p w:rsidR="004850AA" w:rsidRPr="004850AA" w:rsidRDefault="00EB5648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Частіше за все, такі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>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iCs/>
          <w:szCs w:val="26"/>
          <w:lang w:val="uk-UA"/>
        </w:rPr>
        <w:t xml:space="preserve"> </w:t>
      </w:r>
      <w:r w:rsidR="00D46273">
        <w:rPr>
          <w:rFonts w:eastAsiaTheme="majorEastAsia" w:cstheme="majorBidi"/>
          <w:szCs w:val="26"/>
          <w:lang w:val="uk-UA"/>
        </w:rPr>
        <w:t xml:space="preserve">Такий </w:t>
      </w:r>
      <w:proofErr w:type="spellStart"/>
      <w:r w:rsidR="00D46273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D46273">
        <w:rPr>
          <w:rFonts w:eastAsiaTheme="majorEastAsia" w:cstheme="majorBidi"/>
          <w:szCs w:val="26"/>
          <w:lang w:val="uk-UA"/>
        </w:rPr>
        <w:t xml:space="preserve">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 w:val="0"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Caption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5</w:t>
        </w:r>
      </w:fldSimple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002EF5" w:rsidRDefault="00B174A2" w:rsidP="00002EF5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Цей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Default="00002EF5" w:rsidP="00D46273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Наявність режиму «Не турбувати»;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змінювати кольорову тему інтерфейсу;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Слідкування за статистикою успішності;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розділення розкладу на парний/непарний тиждень;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D46273">
      <w:pPr>
        <w:rPr>
          <w:lang w:val="uk-UA"/>
        </w:rPr>
      </w:pPr>
      <w:r>
        <w:rPr>
          <w:lang w:val="uk-UA"/>
        </w:rPr>
        <w:t>Мінуси:</w:t>
      </w:r>
    </w:p>
    <w:p w:rsidR="00002EF5" w:rsidRDefault="00D46273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 xml:space="preserve">Не </w:t>
      </w:r>
      <w:r w:rsidR="00002EF5">
        <w:rPr>
          <w:rFonts w:eastAsiaTheme="majorEastAsia" w:cstheme="majorBidi"/>
          <w:iCs w:val="0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Default="00D46273" w:rsidP="00D46273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Немає можливості прикріплювати файли до домашнього завдання;</w:t>
      </w:r>
    </w:p>
    <w:p w:rsidR="0046691A" w:rsidRDefault="00D46273" w:rsidP="0046691A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 xml:space="preserve">Відсутність </w:t>
      </w:r>
      <w:proofErr w:type="spellStart"/>
      <w:r>
        <w:rPr>
          <w:lang w:val="uk-UA"/>
        </w:rPr>
        <w:t>віджету</w:t>
      </w:r>
      <w:proofErr w:type="spellEnd"/>
      <w:r>
        <w:rPr>
          <w:lang w:val="uk-UA"/>
        </w:rPr>
        <w:t>.</w:t>
      </w:r>
      <w:r w:rsidR="0046691A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t>За допомогою додатку-</w:t>
      </w:r>
      <w:proofErr w:type="spellStart"/>
      <w:r w:rsidRPr="0046691A">
        <w:rPr>
          <w:lang w:val="uk-UA"/>
        </w:rPr>
        <w:t>органайзера</w:t>
      </w:r>
      <w:proofErr w:type="spellEnd"/>
      <w:r w:rsidRPr="0046691A">
        <w:rPr>
          <w:lang w:val="uk-UA"/>
        </w:rPr>
        <w:t xml:space="preserve">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6266E8" w:rsidRDefault="006266E8" w:rsidP="006266E8">
      <w:pPr>
        <w:pStyle w:val="ListParagraph"/>
        <w:numPr>
          <w:ilvl w:val="1"/>
          <w:numId w:val="5"/>
        </w:numPr>
        <w:rPr>
          <w:b/>
          <w:szCs w:val="26"/>
          <w:lang w:val="uk-UA"/>
        </w:rPr>
      </w:pPr>
      <w:r w:rsidRPr="00DE1A94">
        <w:rPr>
          <w:b/>
          <w:szCs w:val="26"/>
          <w:lang w:val="uk-UA"/>
        </w:rPr>
        <w:lastRenderedPageBreak/>
        <w:t>Модель предметної області</w:t>
      </w:r>
    </w:p>
    <w:p w:rsidR="009E1D06" w:rsidRPr="009E1D06" w:rsidRDefault="009E1D06" w:rsidP="009E1D06">
      <w:pPr>
        <w:rPr>
          <w:b/>
          <w:szCs w:val="26"/>
          <w:lang w:val="uk-UA"/>
        </w:rPr>
      </w:pP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студента». Актором на даній діаграмі є студент. Варіанти використання: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розклад;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ED4098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конспект;</w:t>
      </w:r>
    </w:p>
    <w:p w:rsidR="00ED4098" w:rsidRDefault="00ED4098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оцінки з предметів;</w:t>
      </w:r>
    </w:p>
    <w:p w:rsidR="00ED4098" w:rsidRDefault="00ED4098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графік успішності.</w:t>
      </w:r>
    </w:p>
    <w:p w:rsidR="00DE1A94" w:rsidRDefault="00DE1A94" w:rsidP="00ED4098">
      <w:pPr>
        <w:pStyle w:val="Caption"/>
      </w:pPr>
      <w:r w:rsidRPr="00ED4098">
        <w:rPr>
          <w:noProof/>
          <w:lang w:eastAsia="ru-RU"/>
        </w:rPr>
        <w:drawing>
          <wp:inline distT="0" distB="0" distL="0" distR="0">
            <wp:extent cx="5010150" cy="42364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42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Pr="00DE1A94" w:rsidRDefault="00DE1A94" w:rsidP="00DE1A94">
      <w:pPr>
        <w:pStyle w:val="Caption"/>
        <w:rPr>
          <w:szCs w:val="26"/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6</w:t>
        </w:r>
      </w:fldSimple>
      <w:r>
        <w:rPr>
          <w:lang w:val="uk-UA"/>
        </w:rPr>
        <w:t xml:space="preserve"> – Діаграма варіантів використання</w:t>
      </w:r>
    </w:p>
    <w:p w:rsidR="00AA67E2" w:rsidRDefault="00AA67E2" w:rsidP="00AA67E2">
      <w:pPr>
        <w:pStyle w:val="ListParagraph"/>
        <w:numPr>
          <w:ilvl w:val="1"/>
          <w:numId w:val="5"/>
        </w:numPr>
        <w:rPr>
          <w:b/>
          <w:szCs w:val="26"/>
          <w:lang w:val="uk-UA"/>
        </w:rPr>
      </w:pPr>
      <w:r>
        <w:rPr>
          <w:b/>
          <w:szCs w:val="26"/>
          <w:lang w:val="en-US"/>
        </w:rPr>
        <w:lastRenderedPageBreak/>
        <w:t>IDEF0-</w:t>
      </w:r>
      <w:r>
        <w:rPr>
          <w:b/>
          <w:szCs w:val="26"/>
          <w:lang w:val="uk-UA"/>
        </w:rPr>
        <w:t>діаграма</w:t>
      </w:r>
    </w:p>
    <w:p w:rsidR="00AA67E2" w:rsidRDefault="00AA67E2" w:rsidP="00AA67E2">
      <w:pPr>
        <w:rPr>
          <w:szCs w:val="26"/>
          <w:lang w:val="uk-UA"/>
        </w:rPr>
      </w:pP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- організовувати час студента.</w:t>
      </w:r>
    </w:p>
    <w:p w:rsidR="007811A0" w:rsidRDefault="007811A0" w:rsidP="007811A0">
      <w:pPr>
        <w:pStyle w:val="Caption"/>
        <w:keepNext/>
      </w:pPr>
      <w:r>
        <w:rPr>
          <w:noProof/>
          <w:lang w:eastAsia="ru-RU"/>
        </w:rPr>
        <w:drawing>
          <wp:inline distT="0" distB="0" distL="0" distR="0">
            <wp:extent cx="6480175" cy="44951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41220D" w:rsidRDefault="007811A0" w:rsidP="007811A0">
      <w:pPr>
        <w:pStyle w:val="Caption"/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7</w:t>
        </w:r>
      </w:fldSimple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потрібно обробити, є домашнє завдання, матеріали лекцій та оцінки. Керуюча інформація – це розклад та посібник з використання. Механізмами є сам студент та мобільний додаток, а на виході маємо сплановані домашні завдання, конспекти лекцій та графік успішності.</w:t>
      </w:r>
    </w:p>
    <w:p w:rsidR="001C11FD" w:rsidRDefault="001C11FD" w:rsidP="006266E8">
      <w:pPr>
        <w:rPr>
          <w:lang w:val="uk-UA"/>
        </w:rPr>
      </w:pPr>
      <w:r>
        <w:rPr>
          <w:lang w:val="uk-UA"/>
        </w:rPr>
        <w:lastRenderedPageBreak/>
        <w:t>На першому рівні декомпозиції, який зображено на рисунку 1.8, присутні такі функціональні блоки:</w:t>
      </w:r>
    </w:p>
    <w:p w:rsidR="001C11FD" w:rsidRDefault="001C11FD" w:rsidP="001C11FD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:rsidR="001C11FD" w:rsidRDefault="001C11FD" w:rsidP="001C11FD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:rsidR="0041220D" w:rsidRDefault="0041220D" w:rsidP="001C11FD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конспекти;</w:t>
      </w:r>
    </w:p>
    <w:p w:rsidR="0041220D" w:rsidRDefault="0041220D" w:rsidP="001C11FD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графік успішності.</w:t>
      </w:r>
    </w:p>
    <w:p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:rsidR="0041220D" w:rsidRDefault="0041220D" w:rsidP="0041220D">
      <w:pPr>
        <w:pStyle w:val="Caption"/>
        <w:keepNext/>
      </w:pPr>
      <w:r>
        <w:rPr>
          <w:noProof/>
          <w:lang w:eastAsia="ru-RU"/>
        </w:rPr>
        <w:drawing>
          <wp:inline distT="0" distB="0" distL="0" distR="0">
            <wp:extent cx="6480175" cy="45116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0D" w:rsidRPr="0041220D" w:rsidRDefault="0041220D" w:rsidP="0041220D">
      <w:pPr>
        <w:pStyle w:val="Caption"/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8</w:t>
        </w:r>
      </w:fldSimple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:rsidR="00E0027E" w:rsidRDefault="00E0027E" w:rsidP="00E0027E">
      <w:pPr>
        <w:rPr>
          <w:lang w:val="uk-UA"/>
        </w:rPr>
      </w:pPr>
    </w:p>
    <w:p w:rsidR="00936141" w:rsidRDefault="00936141" w:rsidP="00936141">
      <w:pPr>
        <w:pStyle w:val="ListParagraph"/>
        <w:numPr>
          <w:ilvl w:val="1"/>
          <w:numId w:val="5"/>
        </w:numPr>
        <w:rPr>
          <w:b/>
          <w:szCs w:val="26"/>
          <w:lang w:val="uk-UA"/>
        </w:rPr>
      </w:pPr>
      <w:r>
        <w:rPr>
          <w:b/>
          <w:szCs w:val="26"/>
          <w:lang w:val="en-US"/>
        </w:rPr>
        <w:t>ER-</w:t>
      </w:r>
      <w:r>
        <w:rPr>
          <w:b/>
          <w:szCs w:val="26"/>
          <w:lang w:val="uk-UA"/>
        </w:rPr>
        <w:t>діаграма</w:t>
      </w:r>
    </w:p>
    <w:p w:rsidR="002F793B" w:rsidRDefault="002F793B" w:rsidP="002F793B">
      <w:pPr>
        <w:rPr>
          <w:b/>
          <w:szCs w:val="26"/>
          <w:lang w:val="uk-UA"/>
        </w:rPr>
      </w:pPr>
    </w:p>
    <w:p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:rsidR="002F793B" w:rsidRDefault="002F793B" w:rsidP="002F793B">
      <w:pPr>
        <w:pStyle w:val="ListParagraph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:rsidR="002F793B" w:rsidRDefault="002F793B" w:rsidP="002F793B">
      <w:pPr>
        <w:pStyle w:val="ListParagraph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lastRenderedPageBreak/>
        <w:t>Види сутностей:</w:t>
      </w:r>
    </w:p>
    <w:p w:rsidR="002F793B" w:rsidRDefault="002F793B" w:rsidP="002F793B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:rsidR="002F793B" w:rsidRDefault="002F793B" w:rsidP="002F793B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:rsidR="009F3465" w:rsidRPr="009F3465" w:rsidRDefault="002F793B" w:rsidP="009F3465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:rsidR="009F3465" w:rsidRDefault="009F3465" w:rsidP="009F3465">
      <w:pPr>
        <w:pStyle w:val="ListParagraph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Атрибут – поіменована характеристика об’єкта, позначається овалом.</w:t>
      </w:r>
    </w:p>
    <w:p w:rsidR="009F3465" w:rsidRDefault="009F3465" w:rsidP="009F3465">
      <w:pPr>
        <w:pStyle w:val="ListParagraph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Потенційний ключ – атрибут, який є ідентифікатором екземпляру сутності. Підкреслюється лінією.</w:t>
      </w:r>
    </w:p>
    <w:p w:rsidR="009F3465" w:rsidRDefault="009F3465" w:rsidP="009F3465">
      <w:pPr>
        <w:pStyle w:val="ListParagraph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зображена на рисунку 1.9.</w:t>
      </w:r>
    </w:p>
    <w:p w:rsidR="00231460" w:rsidRDefault="00FD4FD9" w:rsidP="00231460">
      <w:pPr>
        <w:keepNext/>
      </w:pPr>
      <w:bookmarkStart w:id="1" w:name="_GoBack"/>
      <w:r>
        <w:rPr>
          <w:noProof/>
          <w:szCs w:val="26"/>
          <w:lang w:eastAsia="ru-RU"/>
        </w:rPr>
        <w:drawing>
          <wp:inline distT="0" distB="0" distL="0" distR="0">
            <wp:extent cx="5783771" cy="51516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FD4FD9" w:rsidRPr="009F3465" w:rsidRDefault="00231460" w:rsidP="00231460">
      <w:pPr>
        <w:pStyle w:val="Caption"/>
        <w:rPr>
          <w:szCs w:val="26"/>
          <w:lang w:val="uk-UA"/>
        </w:rPr>
      </w:pPr>
      <w:r>
        <w:t xml:space="preserve">Рисунок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Рисунок \* ARABIC \s 1 ">
        <w:r>
          <w:rPr>
            <w:noProof/>
          </w:rPr>
          <w:t>9</w:t>
        </w:r>
      </w:fldSimple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:rsidR="00936141" w:rsidRPr="00090714" w:rsidRDefault="00936141" w:rsidP="00E0027E">
      <w:pPr>
        <w:rPr>
          <w:lang w:val="uk-UA"/>
        </w:rPr>
      </w:pPr>
    </w:p>
    <w:sectPr w:rsidR="00936141" w:rsidRPr="00090714" w:rsidSect="006B79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685" w:rsidRDefault="000D3685" w:rsidP="00231460">
      <w:pPr>
        <w:spacing w:line="240" w:lineRule="auto"/>
      </w:pPr>
      <w:r>
        <w:separator/>
      </w:r>
    </w:p>
  </w:endnote>
  <w:endnote w:type="continuationSeparator" w:id="0">
    <w:p w:rsidR="000D3685" w:rsidRDefault="000D3685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685" w:rsidRDefault="000D3685" w:rsidP="00231460">
      <w:pPr>
        <w:spacing w:line="240" w:lineRule="auto"/>
      </w:pPr>
      <w:r>
        <w:separator/>
      </w:r>
    </w:p>
  </w:footnote>
  <w:footnote w:type="continuationSeparator" w:id="0">
    <w:p w:rsidR="000D3685" w:rsidRDefault="000D3685" w:rsidP="002314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E830D6D"/>
    <w:multiLevelType w:val="hybridMultilevel"/>
    <w:tmpl w:val="707CCC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2"/>
  </w:num>
  <w:num w:numId="5">
    <w:abstractNumId w:val="10"/>
  </w:num>
  <w:num w:numId="6">
    <w:abstractNumId w:val="7"/>
  </w:num>
  <w:num w:numId="7">
    <w:abstractNumId w:val="0"/>
  </w:num>
  <w:num w:numId="8">
    <w:abstractNumId w:val="1"/>
  </w:num>
  <w:num w:numId="9">
    <w:abstractNumId w:val="11"/>
  </w:num>
  <w:num w:numId="10">
    <w:abstractNumId w:val="5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34541"/>
    <w:rsid w:val="00070282"/>
    <w:rsid w:val="00084888"/>
    <w:rsid w:val="00085F6D"/>
    <w:rsid w:val="00090714"/>
    <w:rsid w:val="000C30EF"/>
    <w:rsid w:val="000D3685"/>
    <w:rsid w:val="000E134C"/>
    <w:rsid w:val="000F5373"/>
    <w:rsid w:val="00144784"/>
    <w:rsid w:val="00194C23"/>
    <w:rsid w:val="001B22E5"/>
    <w:rsid w:val="001B7B22"/>
    <w:rsid w:val="001C11FD"/>
    <w:rsid w:val="001F66D5"/>
    <w:rsid w:val="0020644A"/>
    <w:rsid w:val="00221694"/>
    <w:rsid w:val="00231460"/>
    <w:rsid w:val="00247671"/>
    <w:rsid w:val="00252226"/>
    <w:rsid w:val="0029220B"/>
    <w:rsid w:val="00297584"/>
    <w:rsid w:val="002C2321"/>
    <w:rsid w:val="002F793B"/>
    <w:rsid w:val="003112C1"/>
    <w:rsid w:val="00311A36"/>
    <w:rsid w:val="00396A3F"/>
    <w:rsid w:val="0041220D"/>
    <w:rsid w:val="00422984"/>
    <w:rsid w:val="00435132"/>
    <w:rsid w:val="0046691A"/>
    <w:rsid w:val="004833FA"/>
    <w:rsid w:val="004850AA"/>
    <w:rsid w:val="004A7548"/>
    <w:rsid w:val="004D1F09"/>
    <w:rsid w:val="004D46B2"/>
    <w:rsid w:val="00527913"/>
    <w:rsid w:val="00534616"/>
    <w:rsid w:val="00540140"/>
    <w:rsid w:val="00574D0E"/>
    <w:rsid w:val="00582C5D"/>
    <w:rsid w:val="00597679"/>
    <w:rsid w:val="006266E8"/>
    <w:rsid w:val="0067341C"/>
    <w:rsid w:val="006B79A6"/>
    <w:rsid w:val="006E422E"/>
    <w:rsid w:val="00705AAC"/>
    <w:rsid w:val="00711ABE"/>
    <w:rsid w:val="00745776"/>
    <w:rsid w:val="00747337"/>
    <w:rsid w:val="00774EE1"/>
    <w:rsid w:val="00775539"/>
    <w:rsid w:val="007811A0"/>
    <w:rsid w:val="00781E67"/>
    <w:rsid w:val="00832E2F"/>
    <w:rsid w:val="008D2C3F"/>
    <w:rsid w:val="00936141"/>
    <w:rsid w:val="00951418"/>
    <w:rsid w:val="0095324A"/>
    <w:rsid w:val="00965581"/>
    <w:rsid w:val="00965836"/>
    <w:rsid w:val="009A1D99"/>
    <w:rsid w:val="009B0EE2"/>
    <w:rsid w:val="009B67A1"/>
    <w:rsid w:val="009D0298"/>
    <w:rsid w:val="009D2CB4"/>
    <w:rsid w:val="009D4798"/>
    <w:rsid w:val="009E1D06"/>
    <w:rsid w:val="009E353E"/>
    <w:rsid w:val="009F3465"/>
    <w:rsid w:val="00A07592"/>
    <w:rsid w:val="00A333C5"/>
    <w:rsid w:val="00A36C17"/>
    <w:rsid w:val="00A50EDD"/>
    <w:rsid w:val="00A55073"/>
    <w:rsid w:val="00A61DE6"/>
    <w:rsid w:val="00AA1154"/>
    <w:rsid w:val="00AA67E2"/>
    <w:rsid w:val="00B11249"/>
    <w:rsid w:val="00B150C4"/>
    <w:rsid w:val="00B174A2"/>
    <w:rsid w:val="00BB1936"/>
    <w:rsid w:val="00BE603B"/>
    <w:rsid w:val="00BE63DA"/>
    <w:rsid w:val="00C66661"/>
    <w:rsid w:val="00C87C57"/>
    <w:rsid w:val="00CA6DEE"/>
    <w:rsid w:val="00CB65E9"/>
    <w:rsid w:val="00CC13B2"/>
    <w:rsid w:val="00CE176C"/>
    <w:rsid w:val="00D032F7"/>
    <w:rsid w:val="00D13764"/>
    <w:rsid w:val="00D144DA"/>
    <w:rsid w:val="00D46273"/>
    <w:rsid w:val="00D80242"/>
    <w:rsid w:val="00DD3403"/>
    <w:rsid w:val="00DD575C"/>
    <w:rsid w:val="00DE1A94"/>
    <w:rsid w:val="00DF20CF"/>
    <w:rsid w:val="00E0027E"/>
    <w:rsid w:val="00E16968"/>
    <w:rsid w:val="00E57721"/>
    <w:rsid w:val="00E67A39"/>
    <w:rsid w:val="00E91CA0"/>
    <w:rsid w:val="00EB2A5E"/>
    <w:rsid w:val="00EB5648"/>
    <w:rsid w:val="00ED4098"/>
    <w:rsid w:val="00EF02D3"/>
    <w:rsid w:val="00F25F73"/>
    <w:rsid w:val="00F66035"/>
    <w:rsid w:val="00F80856"/>
    <w:rsid w:val="00FD4829"/>
    <w:rsid w:val="00FD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22E"/>
    <w:rPr>
      <w:rFonts w:cstheme="minorBidi"/>
      <w:iCs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 w:val="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422E"/>
    <w:rPr>
      <w:rFonts w:eastAsiaTheme="majorEastAsia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3112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66661"/>
    <w:pPr>
      <w:ind w:firstLine="0"/>
      <w:jc w:val="center"/>
    </w:pPr>
    <w:rPr>
      <w:iCs w:val="0"/>
      <w:color w:val="000000" w:themeColor="text1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34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616"/>
    <w:rPr>
      <w:rFonts w:cstheme="minorBidi"/>
      <w:i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616"/>
    <w:rPr>
      <w:rFonts w:ascii="Segoe UI" w:hAnsi="Segoe UI" w:cs="Segoe UI"/>
      <w:iCs/>
      <w:sz w:val="18"/>
    </w:rPr>
  </w:style>
  <w:style w:type="paragraph" w:styleId="NoSpacing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Header">
    <w:name w:val="header"/>
    <w:basedOn w:val="Normal"/>
    <w:link w:val="HeaderChar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460"/>
    <w:rPr>
      <w:rFonts w:cstheme="minorBidi"/>
      <w:iCs/>
      <w:szCs w:val="22"/>
    </w:rPr>
  </w:style>
  <w:style w:type="paragraph" w:styleId="Footer">
    <w:name w:val="footer"/>
    <w:basedOn w:val="Normal"/>
    <w:link w:val="FooterChar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460"/>
    <w:rPr>
      <w:rFonts w:cstheme="minorBidi"/>
      <w:i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10</Pages>
  <Words>1015</Words>
  <Characters>5789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89</cp:revision>
  <dcterms:created xsi:type="dcterms:W3CDTF">2020-09-09T18:11:00Z</dcterms:created>
  <dcterms:modified xsi:type="dcterms:W3CDTF">2020-10-11T22:08:00Z</dcterms:modified>
</cp:coreProperties>
</file>