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024" w:rsidRPr="00DC6BC8" w:rsidRDefault="00633024" w:rsidP="00633024">
      <w:pPr>
        <w:spacing w:line="276" w:lineRule="auto"/>
        <w:ind w:firstLine="0"/>
        <w:jc w:val="center"/>
      </w:pPr>
    </w:p>
    <w:p w:rsidR="00633024" w:rsidRPr="00DC6BC8" w:rsidRDefault="00633024" w:rsidP="00633024">
      <w:pPr>
        <w:spacing w:line="276" w:lineRule="auto"/>
        <w:ind w:firstLine="0"/>
        <w:jc w:val="center"/>
        <w:rPr>
          <w:b/>
          <w:sz w:val="32"/>
        </w:rPr>
      </w:pPr>
      <w:r w:rsidRPr="00DC6BC8">
        <w:rPr>
          <w:b/>
          <w:sz w:val="32"/>
        </w:rPr>
        <w:t xml:space="preserve">Техническое задание </w:t>
      </w:r>
    </w:p>
    <w:p w:rsidR="00633024" w:rsidRDefault="00633024" w:rsidP="00633024">
      <w:pPr>
        <w:spacing w:line="276" w:lineRule="auto"/>
        <w:ind w:firstLine="0"/>
        <w:jc w:val="center"/>
        <w:rPr>
          <w:sz w:val="32"/>
        </w:rPr>
      </w:pPr>
      <w:r>
        <w:rPr>
          <w:sz w:val="32"/>
        </w:rPr>
        <w:t>на программное обеспечение</w:t>
      </w:r>
    </w:p>
    <w:p w:rsidR="005606C9" w:rsidRPr="00633024" w:rsidRDefault="005606C9" w:rsidP="00633024">
      <w:pPr>
        <w:spacing w:line="276" w:lineRule="auto"/>
        <w:ind w:firstLine="0"/>
        <w:jc w:val="center"/>
        <w:rPr>
          <w:sz w:val="32"/>
        </w:rPr>
      </w:pPr>
      <w:r>
        <w:rPr>
          <w:sz w:val="32"/>
        </w:rPr>
        <w:t>«Название ПО»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41"/>
        <w:gridCol w:w="2800"/>
        <w:gridCol w:w="1886"/>
        <w:gridCol w:w="2544"/>
      </w:tblGrid>
      <w:tr w:rsidR="005606C9" w:rsidTr="005606C9">
        <w:tc>
          <w:tcPr>
            <w:tcW w:w="3696" w:type="dxa"/>
          </w:tcPr>
          <w:p w:rsidR="005606C9" w:rsidRPr="005606C9" w:rsidRDefault="005606C9" w:rsidP="004258EA">
            <w:pPr>
              <w:suppressAutoHyphens/>
              <w:spacing w:line="240" w:lineRule="auto"/>
              <w:ind w:firstLine="0"/>
              <w:jc w:val="center"/>
              <w:rPr>
                <w:b/>
                <w:bCs/>
                <w:szCs w:val="28"/>
                <w:lang w:eastAsia="ar-SA"/>
              </w:rPr>
            </w:pPr>
            <w:r w:rsidRPr="005606C9">
              <w:rPr>
                <w:b/>
                <w:bCs/>
                <w:szCs w:val="28"/>
                <w:lang w:eastAsia="ar-SA"/>
              </w:rPr>
              <w:t>Раздел</w:t>
            </w:r>
          </w:p>
        </w:tc>
        <w:tc>
          <w:tcPr>
            <w:tcW w:w="3696" w:type="dxa"/>
          </w:tcPr>
          <w:p w:rsidR="005606C9" w:rsidRPr="005606C9" w:rsidRDefault="005606C9" w:rsidP="004258EA">
            <w:pPr>
              <w:suppressAutoHyphens/>
              <w:spacing w:line="240" w:lineRule="auto"/>
              <w:ind w:firstLine="0"/>
              <w:jc w:val="center"/>
              <w:rPr>
                <w:b/>
                <w:bCs/>
                <w:szCs w:val="28"/>
                <w:lang w:eastAsia="ar-SA"/>
              </w:rPr>
            </w:pPr>
            <w:r w:rsidRPr="005606C9">
              <w:rPr>
                <w:b/>
                <w:bCs/>
                <w:szCs w:val="28"/>
                <w:lang w:eastAsia="ar-SA"/>
              </w:rPr>
              <w:t>Подразделы</w:t>
            </w:r>
          </w:p>
        </w:tc>
        <w:tc>
          <w:tcPr>
            <w:tcW w:w="3697" w:type="dxa"/>
          </w:tcPr>
          <w:p w:rsidR="005606C9" w:rsidRPr="005606C9" w:rsidRDefault="005606C9" w:rsidP="004258EA">
            <w:pPr>
              <w:suppressAutoHyphens/>
              <w:spacing w:line="240" w:lineRule="auto"/>
              <w:ind w:firstLine="0"/>
              <w:jc w:val="center"/>
              <w:rPr>
                <w:b/>
                <w:bCs/>
                <w:szCs w:val="28"/>
                <w:lang w:eastAsia="ar-SA"/>
              </w:rPr>
            </w:pPr>
            <w:r w:rsidRPr="005606C9">
              <w:rPr>
                <w:b/>
                <w:bCs/>
                <w:szCs w:val="28"/>
                <w:lang w:eastAsia="ar-SA"/>
              </w:rPr>
              <w:t>Описание</w:t>
            </w:r>
          </w:p>
        </w:tc>
        <w:tc>
          <w:tcPr>
            <w:tcW w:w="3697" w:type="dxa"/>
          </w:tcPr>
          <w:p w:rsidR="005606C9" w:rsidRPr="005606C9" w:rsidRDefault="005606C9" w:rsidP="004258EA">
            <w:pPr>
              <w:suppressAutoHyphens/>
              <w:spacing w:line="240" w:lineRule="auto"/>
              <w:ind w:firstLine="0"/>
              <w:jc w:val="center"/>
              <w:rPr>
                <w:b/>
                <w:bCs/>
                <w:szCs w:val="28"/>
                <w:lang w:eastAsia="ar-SA"/>
              </w:rPr>
            </w:pPr>
            <w:r w:rsidRPr="005606C9">
              <w:rPr>
                <w:b/>
                <w:bCs/>
                <w:szCs w:val="28"/>
                <w:lang w:eastAsia="ar-SA"/>
              </w:rPr>
              <w:t>Специфические характеристики</w:t>
            </w:r>
          </w:p>
        </w:tc>
      </w:tr>
      <w:tr w:rsidR="005606C9" w:rsidTr="005606C9">
        <w:trPr>
          <w:trHeight w:val="105"/>
        </w:trPr>
        <w:tc>
          <w:tcPr>
            <w:tcW w:w="3696" w:type="dxa"/>
            <w:vMerge w:val="restart"/>
          </w:tcPr>
          <w:p w:rsidR="005606C9" w:rsidRDefault="005606C9" w:rsidP="004258EA">
            <w:pPr>
              <w:spacing w:line="240" w:lineRule="auto"/>
              <w:ind w:firstLine="0"/>
              <w:jc w:val="center"/>
            </w:pPr>
            <w:r w:rsidRPr="005A6F5A">
              <w:t>Введение</w:t>
            </w:r>
          </w:p>
        </w:tc>
        <w:tc>
          <w:tcPr>
            <w:tcW w:w="3696" w:type="dxa"/>
          </w:tcPr>
          <w:p w:rsidR="005606C9" w:rsidRDefault="0010059E" w:rsidP="004258EA">
            <w:pPr>
              <w:spacing w:line="240" w:lineRule="auto"/>
              <w:ind w:firstLine="0"/>
              <w:jc w:val="center"/>
            </w:pPr>
            <w:r w:rsidRPr="005A6F5A">
              <w:t>Наименование программы</w:t>
            </w:r>
          </w:p>
        </w:tc>
        <w:tc>
          <w:tcPr>
            <w:tcW w:w="3697" w:type="dxa"/>
          </w:tcPr>
          <w:p w:rsidR="005606C9" w:rsidRDefault="005606C9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7" w:type="dxa"/>
          </w:tcPr>
          <w:p w:rsidR="005606C9" w:rsidRDefault="005606C9" w:rsidP="004258EA">
            <w:pPr>
              <w:spacing w:line="240" w:lineRule="auto"/>
              <w:ind w:firstLine="0"/>
              <w:jc w:val="center"/>
            </w:pPr>
          </w:p>
        </w:tc>
      </w:tr>
      <w:tr w:rsidR="005606C9" w:rsidTr="005606C9">
        <w:trPr>
          <w:trHeight w:val="105"/>
        </w:trPr>
        <w:tc>
          <w:tcPr>
            <w:tcW w:w="3696" w:type="dxa"/>
            <w:vMerge/>
          </w:tcPr>
          <w:p w:rsidR="005606C9" w:rsidRPr="005A6F5A" w:rsidRDefault="005606C9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6" w:type="dxa"/>
          </w:tcPr>
          <w:p w:rsidR="005606C9" w:rsidRDefault="0010059E" w:rsidP="004258EA">
            <w:pPr>
              <w:spacing w:line="240" w:lineRule="auto"/>
              <w:ind w:firstLine="0"/>
              <w:jc w:val="center"/>
            </w:pPr>
            <w:r>
              <w:t>Предметная область</w:t>
            </w:r>
          </w:p>
        </w:tc>
        <w:tc>
          <w:tcPr>
            <w:tcW w:w="3697" w:type="dxa"/>
          </w:tcPr>
          <w:p w:rsidR="005606C9" w:rsidRDefault="005606C9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7" w:type="dxa"/>
          </w:tcPr>
          <w:p w:rsidR="005606C9" w:rsidRDefault="005606C9" w:rsidP="004258EA">
            <w:pPr>
              <w:spacing w:line="240" w:lineRule="auto"/>
              <w:ind w:firstLine="0"/>
              <w:jc w:val="center"/>
            </w:pPr>
          </w:p>
        </w:tc>
      </w:tr>
      <w:tr w:rsidR="00556178" w:rsidTr="005606C9">
        <w:tc>
          <w:tcPr>
            <w:tcW w:w="3696" w:type="dxa"/>
            <w:vMerge w:val="restart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  <w:r w:rsidRPr="005A6F5A">
              <w:t xml:space="preserve">Требования к </w:t>
            </w:r>
            <w:r>
              <w:t>ПО</w:t>
            </w:r>
          </w:p>
        </w:tc>
        <w:tc>
          <w:tcPr>
            <w:tcW w:w="3696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  <w:r w:rsidRPr="005A6F5A">
              <w:t>Требования к функциональным характеристикам</w:t>
            </w:r>
          </w:p>
        </w:tc>
        <w:tc>
          <w:tcPr>
            <w:tcW w:w="3697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7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</w:p>
        </w:tc>
      </w:tr>
      <w:tr w:rsidR="00556178" w:rsidTr="005606C9">
        <w:tc>
          <w:tcPr>
            <w:tcW w:w="3696" w:type="dxa"/>
            <w:vMerge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6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  <w:r w:rsidRPr="005A6F5A">
              <w:t xml:space="preserve">Требования к </w:t>
            </w:r>
            <w:r>
              <w:t>не</w:t>
            </w:r>
            <w:r w:rsidRPr="005A6F5A">
              <w:t>функциональным характеристикам</w:t>
            </w:r>
          </w:p>
        </w:tc>
        <w:tc>
          <w:tcPr>
            <w:tcW w:w="3697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7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</w:p>
        </w:tc>
      </w:tr>
      <w:tr w:rsidR="00556178" w:rsidTr="005606C9">
        <w:tc>
          <w:tcPr>
            <w:tcW w:w="3696" w:type="dxa"/>
            <w:vMerge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6" w:type="dxa"/>
          </w:tcPr>
          <w:p w:rsidR="00556178" w:rsidRPr="005A6F5A" w:rsidRDefault="00556178" w:rsidP="004258EA">
            <w:pPr>
              <w:spacing w:line="240" w:lineRule="auto"/>
              <w:ind w:firstLine="0"/>
              <w:jc w:val="center"/>
            </w:pPr>
            <w:r>
              <w:t>Требования к составу и параметрам технических средств</w:t>
            </w:r>
          </w:p>
        </w:tc>
        <w:tc>
          <w:tcPr>
            <w:tcW w:w="3697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7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</w:p>
        </w:tc>
      </w:tr>
      <w:tr w:rsidR="0010059E" w:rsidTr="005606C9">
        <w:tc>
          <w:tcPr>
            <w:tcW w:w="3696" w:type="dxa"/>
          </w:tcPr>
          <w:p w:rsidR="0010059E" w:rsidRDefault="00556178" w:rsidP="004258EA">
            <w:pPr>
              <w:spacing w:line="240" w:lineRule="auto"/>
              <w:ind w:firstLine="0"/>
              <w:jc w:val="center"/>
            </w:pPr>
            <w:r>
              <w:t>Стадии и этапы разработки</w:t>
            </w:r>
          </w:p>
        </w:tc>
        <w:tc>
          <w:tcPr>
            <w:tcW w:w="3696" w:type="dxa"/>
          </w:tcPr>
          <w:p w:rsidR="0010059E" w:rsidRPr="00D870DF" w:rsidRDefault="0010059E" w:rsidP="004258EA">
            <w:pPr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  <w:tc>
          <w:tcPr>
            <w:tcW w:w="3697" w:type="dxa"/>
          </w:tcPr>
          <w:p w:rsidR="0010059E" w:rsidRDefault="0010059E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7" w:type="dxa"/>
          </w:tcPr>
          <w:p w:rsidR="0010059E" w:rsidRDefault="0010059E" w:rsidP="004258EA">
            <w:pPr>
              <w:spacing w:line="240" w:lineRule="auto"/>
              <w:ind w:firstLine="0"/>
              <w:jc w:val="center"/>
            </w:pPr>
          </w:p>
        </w:tc>
      </w:tr>
      <w:tr w:rsidR="004258EA" w:rsidTr="005606C9">
        <w:tc>
          <w:tcPr>
            <w:tcW w:w="3696" w:type="dxa"/>
            <w:vMerge w:val="restart"/>
          </w:tcPr>
          <w:p w:rsidR="004258EA" w:rsidRDefault="004258EA" w:rsidP="004258EA">
            <w:pPr>
              <w:spacing w:line="240" w:lineRule="auto"/>
              <w:ind w:firstLine="0"/>
              <w:jc w:val="center"/>
            </w:pPr>
            <w:r>
              <w:t>Условия эксплуатации</w:t>
            </w:r>
          </w:p>
        </w:tc>
        <w:tc>
          <w:tcPr>
            <w:tcW w:w="3696" w:type="dxa"/>
          </w:tcPr>
          <w:p w:rsidR="004258EA" w:rsidRDefault="004258EA" w:rsidP="004258EA">
            <w:pPr>
              <w:spacing w:line="240" w:lineRule="auto"/>
              <w:ind w:firstLine="0"/>
              <w:jc w:val="center"/>
            </w:pPr>
            <w:r>
              <w:t>Виды обслуживания</w:t>
            </w:r>
          </w:p>
        </w:tc>
        <w:tc>
          <w:tcPr>
            <w:tcW w:w="3697" w:type="dxa"/>
          </w:tcPr>
          <w:p w:rsidR="004258EA" w:rsidRDefault="004258EA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7" w:type="dxa"/>
          </w:tcPr>
          <w:p w:rsidR="004258EA" w:rsidRDefault="004258EA" w:rsidP="004258EA">
            <w:pPr>
              <w:spacing w:line="240" w:lineRule="auto"/>
              <w:ind w:firstLine="0"/>
              <w:jc w:val="center"/>
            </w:pPr>
          </w:p>
        </w:tc>
      </w:tr>
      <w:tr w:rsidR="004258EA" w:rsidTr="005606C9">
        <w:tc>
          <w:tcPr>
            <w:tcW w:w="3696" w:type="dxa"/>
            <w:vMerge/>
          </w:tcPr>
          <w:p w:rsidR="004258EA" w:rsidRDefault="004258EA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6" w:type="dxa"/>
          </w:tcPr>
          <w:p w:rsidR="004258EA" w:rsidRDefault="004258EA" w:rsidP="004258EA">
            <w:pPr>
              <w:spacing w:line="240" w:lineRule="auto"/>
              <w:ind w:firstLine="0"/>
              <w:jc w:val="center"/>
            </w:pPr>
            <w:r>
              <w:t>Необходимое количество персонала</w:t>
            </w:r>
          </w:p>
        </w:tc>
        <w:tc>
          <w:tcPr>
            <w:tcW w:w="3697" w:type="dxa"/>
          </w:tcPr>
          <w:p w:rsidR="004258EA" w:rsidRDefault="004258EA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7" w:type="dxa"/>
          </w:tcPr>
          <w:p w:rsidR="004258EA" w:rsidRDefault="004258EA" w:rsidP="004258EA">
            <w:pPr>
              <w:spacing w:line="240" w:lineRule="auto"/>
              <w:ind w:firstLine="0"/>
              <w:jc w:val="center"/>
            </w:pPr>
          </w:p>
        </w:tc>
      </w:tr>
      <w:tr w:rsidR="004258EA" w:rsidTr="005606C9">
        <w:tc>
          <w:tcPr>
            <w:tcW w:w="3696" w:type="dxa"/>
            <w:vMerge/>
          </w:tcPr>
          <w:p w:rsidR="004258EA" w:rsidRDefault="004258EA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6" w:type="dxa"/>
          </w:tcPr>
          <w:p w:rsidR="004258EA" w:rsidRDefault="004258EA" w:rsidP="004258EA">
            <w:pPr>
              <w:spacing w:line="240" w:lineRule="auto"/>
              <w:ind w:firstLine="0"/>
              <w:jc w:val="center"/>
            </w:pPr>
            <w:r w:rsidRPr="005A6F5A">
              <w:t>Требования к исходным кодам и языкам программирования</w:t>
            </w:r>
          </w:p>
        </w:tc>
        <w:tc>
          <w:tcPr>
            <w:tcW w:w="3697" w:type="dxa"/>
          </w:tcPr>
          <w:p w:rsidR="004258EA" w:rsidRDefault="004258EA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7" w:type="dxa"/>
          </w:tcPr>
          <w:p w:rsidR="004258EA" w:rsidRDefault="004258EA" w:rsidP="004258EA">
            <w:pPr>
              <w:spacing w:line="240" w:lineRule="auto"/>
              <w:ind w:firstLine="0"/>
              <w:jc w:val="center"/>
            </w:pPr>
          </w:p>
        </w:tc>
      </w:tr>
      <w:tr w:rsidR="004258EA" w:rsidTr="005606C9">
        <w:tc>
          <w:tcPr>
            <w:tcW w:w="3696" w:type="dxa"/>
            <w:vMerge/>
          </w:tcPr>
          <w:p w:rsidR="004258EA" w:rsidRDefault="004258EA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6" w:type="dxa"/>
          </w:tcPr>
          <w:p w:rsidR="004258EA" w:rsidRPr="005A6F5A" w:rsidRDefault="004258EA" w:rsidP="004258EA">
            <w:pPr>
              <w:spacing w:line="240" w:lineRule="auto"/>
              <w:ind w:firstLine="0"/>
              <w:jc w:val="center"/>
            </w:pPr>
            <w:r w:rsidRPr="005A6F5A">
              <w:t>Требования к защите информации и программ</w:t>
            </w:r>
          </w:p>
        </w:tc>
        <w:tc>
          <w:tcPr>
            <w:tcW w:w="3697" w:type="dxa"/>
          </w:tcPr>
          <w:p w:rsidR="004258EA" w:rsidRDefault="004258EA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7" w:type="dxa"/>
          </w:tcPr>
          <w:p w:rsidR="004258EA" w:rsidRDefault="004258EA" w:rsidP="004258EA">
            <w:pPr>
              <w:spacing w:line="240" w:lineRule="auto"/>
              <w:ind w:firstLine="0"/>
              <w:jc w:val="center"/>
            </w:pPr>
          </w:p>
        </w:tc>
      </w:tr>
      <w:tr w:rsidR="00556178" w:rsidTr="005606C9">
        <w:tc>
          <w:tcPr>
            <w:tcW w:w="3696" w:type="dxa"/>
            <w:vMerge w:val="restart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  <w:r>
              <w:t>Технико-экономические показатели</w:t>
            </w:r>
          </w:p>
        </w:tc>
        <w:tc>
          <w:tcPr>
            <w:tcW w:w="3696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  <w:r>
              <w:t>Экономическая эффективность</w:t>
            </w:r>
          </w:p>
        </w:tc>
        <w:tc>
          <w:tcPr>
            <w:tcW w:w="3697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7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</w:p>
        </w:tc>
      </w:tr>
      <w:tr w:rsidR="00556178" w:rsidTr="005606C9">
        <w:tc>
          <w:tcPr>
            <w:tcW w:w="3696" w:type="dxa"/>
            <w:vMerge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6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  <w:r>
              <w:t>Стратегическая ценность</w:t>
            </w:r>
          </w:p>
        </w:tc>
        <w:tc>
          <w:tcPr>
            <w:tcW w:w="3697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7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</w:p>
        </w:tc>
      </w:tr>
      <w:tr w:rsidR="00556178" w:rsidTr="005606C9">
        <w:tc>
          <w:tcPr>
            <w:tcW w:w="3696" w:type="dxa"/>
            <w:vMerge w:val="restart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  <w:r w:rsidRPr="005A6F5A">
              <w:t>Порядок контроля и приемки</w:t>
            </w:r>
          </w:p>
        </w:tc>
        <w:tc>
          <w:tcPr>
            <w:tcW w:w="3696" w:type="dxa"/>
          </w:tcPr>
          <w:p w:rsidR="00556178" w:rsidRPr="00D870DF" w:rsidRDefault="00556178" w:rsidP="00D870DF">
            <w:pPr>
              <w:spacing w:line="240" w:lineRule="auto"/>
              <w:ind w:firstLine="0"/>
              <w:jc w:val="center"/>
            </w:pPr>
            <w:r>
              <w:t xml:space="preserve">Виды </w:t>
            </w:r>
            <w:r w:rsidR="00D870DF">
              <w:t>тестирования ПО</w:t>
            </w:r>
            <w:bookmarkStart w:id="0" w:name="_GoBack"/>
            <w:bookmarkEnd w:id="0"/>
          </w:p>
        </w:tc>
        <w:tc>
          <w:tcPr>
            <w:tcW w:w="3697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7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</w:p>
        </w:tc>
      </w:tr>
      <w:tr w:rsidR="00556178" w:rsidTr="005606C9">
        <w:tc>
          <w:tcPr>
            <w:tcW w:w="3696" w:type="dxa"/>
            <w:vMerge/>
          </w:tcPr>
          <w:p w:rsidR="00556178" w:rsidRPr="005A6F5A" w:rsidRDefault="00556178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6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  <w:r>
              <w:t>Общие требования к приемке</w:t>
            </w:r>
          </w:p>
        </w:tc>
        <w:tc>
          <w:tcPr>
            <w:tcW w:w="3697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</w:p>
        </w:tc>
        <w:tc>
          <w:tcPr>
            <w:tcW w:w="3697" w:type="dxa"/>
          </w:tcPr>
          <w:p w:rsidR="00556178" w:rsidRDefault="00556178" w:rsidP="004258EA">
            <w:pPr>
              <w:spacing w:line="240" w:lineRule="auto"/>
              <w:ind w:firstLine="0"/>
              <w:jc w:val="center"/>
            </w:pPr>
          </w:p>
        </w:tc>
      </w:tr>
    </w:tbl>
    <w:p w:rsidR="005606C9" w:rsidRDefault="005606C9" w:rsidP="004258EA">
      <w:pPr>
        <w:spacing w:line="240" w:lineRule="auto"/>
        <w:ind w:firstLine="0"/>
      </w:pPr>
    </w:p>
    <w:p w:rsidR="00633024" w:rsidRDefault="00633024" w:rsidP="00D870DF">
      <w:pPr>
        <w:spacing w:line="240" w:lineRule="auto"/>
        <w:ind w:firstLine="0"/>
        <w:jc w:val="center"/>
      </w:pPr>
    </w:p>
    <w:sectPr w:rsidR="00633024" w:rsidSect="000E1B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943E4"/>
    <w:multiLevelType w:val="multilevel"/>
    <w:tmpl w:val="69961652"/>
    <w:lvl w:ilvl="0">
      <w:start w:val="1"/>
      <w:numFmt w:val="decimal"/>
      <w:pStyle w:val="1"/>
      <w:suff w:val="space"/>
      <w:lvlText w:val="%1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2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20"/>
      </w:pPr>
      <w:rPr>
        <w:rFonts w:hint="default"/>
        <w:b w:val="0"/>
      </w:rPr>
    </w:lvl>
    <w:lvl w:ilvl="4">
      <w:start w:val="1"/>
      <w:numFmt w:val="decimal"/>
      <w:pStyle w:val="5"/>
      <w:lvlText w:val="%1.%2.%3.%4.%5"/>
      <w:lvlJc w:val="left"/>
      <w:pPr>
        <w:ind w:left="0" w:firstLine="72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2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2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2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33024"/>
    <w:rsid w:val="000E1B22"/>
    <w:rsid w:val="000E3208"/>
    <w:rsid w:val="0010059E"/>
    <w:rsid w:val="0019502F"/>
    <w:rsid w:val="00327101"/>
    <w:rsid w:val="004258EA"/>
    <w:rsid w:val="00475B87"/>
    <w:rsid w:val="00556178"/>
    <w:rsid w:val="005606C9"/>
    <w:rsid w:val="00633024"/>
    <w:rsid w:val="00894D69"/>
    <w:rsid w:val="00913A71"/>
    <w:rsid w:val="00957661"/>
    <w:rsid w:val="009A0DE7"/>
    <w:rsid w:val="009A31CF"/>
    <w:rsid w:val="00A42384"/>
    <w:rsid w:val="00A67A47"/>
    <w:rsid w:val="00D870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D8621"/>
  <w15:docId w15:val="{70AB33B8-CDFF-4A8A-A51E-B36845680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3024"/>
    <w:pPr>
      <w:spacing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33024"/>
    <w:pPr>
      <w:keepNext/>
      <w:keepLines/>
      <w:pageBreakBefore/>
      <w:numPr>
        <w:numId w:val="1"/>
      </w:numPr>
      <w:outlineLvl w:val="0"/>
    </w:pPr>
    <w:rPr>
      <w:rFonts w:eastAsiaTheme="majorEastAsia" w:cstheme="majorBidi"/>
      <w:snapToGrid w:val="0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33024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33024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sz w:val="32"/>
      <w:lang w:eastAsia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633024"/>
    <w:pPr>
      <w:keepNext/>
      <w:keepLines/>
      <w:numPr>
        <w:ilvl w:val="3"/>
        <w:numId w:val="1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633024"/>
    <w:pPr>
      <w:keepNext/>
      <w:keepLines/>
      <w:numPr>
        <w:ilvl w:val="4"/>
        <w:numId w:val="1"/>
      </w:numPr>
      <w:outlineLvl w:val="4"/>
    </w:pPr>
    <w:rPr>
      <w:rFonts w:eastAsiaTheme="majorEastAsia" w:cstheme="majorBidi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02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02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02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02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024"/>
    <w:rPr>
      <w:rFonts w:ascii="Times New Roman" w:eastAsiaTheme="majorEastAsia" w:hAnsi="Times New Roman" w:cstheme="majorBidi"/>
      <w:snapToGrid w:val="0"/>
      <w:sz w:val="40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33024"/>
    <w:rPr>
      <w:rFonts w:ascii="Times New Roman" w:eastAsiaTheme="majorEastAsia" w:hAnsi="Times New Roman" w:cstheme="majorBidi"/>
      <w:sz w:val="3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33024"/>
    <w:rPr>
      <w:rFonts w:ascii="Times New Roman" w:eastAsiaTheme="majorEastAsia" w:hAnsi="Times New Roman" w:cstheme="majorBidi"/>
      <w:sz w:val="32"/>
      <w:szCs w:val="24"/>
    </w:rPr>
  </w:style>
  <w:style w:type="character" w:customStyle="1" w:styleId="40">
    <w:name w:val="Заголовок 4 Знак"/>
    <w:basedOn w:val="a0"/>
    <w:link w:val="4"/>
    <w:uiPriority w:val="9"/>
    <w:rsid w:val="00633024"/>
    <w:rPr>
      <w:rFonts w:ascii="Times New Roman" w:eastAsiaTheme="majorEastAsia" w:hAnsi="Times New Roman" w:cstheme="majorBidi"/>
      <w:iCs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633024"/>
    <w:rPr>
      <w:rFonts w:ascii="Times New Roman" w:eastAsiaTheme="majorEastAsia" w:hAnsi="Times New Roman" w:cstheme="majorBidi"/>
      <w:sz w:val="28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633024"/>
    <w:rPr>
      <w:rFonts w:asciiTheme="majorHAnsi" w:eastAsiaTheme="majorEastAsia" w:hAnsiTheme="majorHAnsi" w:cstheme="majorBidi"/>
      <w:color w:val="243F60" w:themeColor="accent1" w:themeShade="7F"/>
      <w:sz w:val="28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633024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63302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63302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3">
    <w:name w:val="Normal (Web)"/>
    <w:basedOn w:val="a"/>
    <w:link w:val="a4"/>
    <w:uiPriority w:val="99"/>
    <w:rsid w:val="0063302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a4">
    <w:name w:val="Обычный (веб) Знак"/>
    <w:basedOn w:val="a0"/>
    <w:link w:val="a3"/>
    <w:rsid w:val="0063302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auiue">
    <w:name w:val="Iau?iue"/>
    <w:rsid w:val="00633024"/>
    <w:pPr>
      <w:jc w:val="left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table" w:styleId="a5">
    <w:name w:val="Table Grid"/>
    <w:basedOn w:val="a1"/>
    <w:uiPriority w:val="59"/>
    <w:rsid w:val="005606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5606C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606C9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Document Map"/>
    <w:basedOn w:val="a"/>
    <w:link w:val="a9"/>
    <w:uiPriority w:val="99"/>
    <w:semiHidden/>
    <w:unhideWhenUsed/>
    <w:rsid w:val="009A0DE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9A0DE7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7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</dc:creator>
  <cp:keywords/>
  <dc:description/>
  <cp:lastModifiedBy>Alina Fedoseeva</cp:lastModifiedBy>
  <cp:revision>5</cp:revision>
  <dcterms:created xsi:type="dcterms:W3CDTF">2018-09-23T14:10:00Z</dcterms:created>
  <dcterms:modified xsi:type="dcterms:W3CDTF">2020-09-10T06:25:00Z</dcterms:modified>
</cp:coreProperties>
</file>