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KATE CARRIER</w:t>
        <w:tab/>
      </w:r>
      <w:r w:rsidDel="00000000" w:rsidR="00000000" w:rsidRPr="00000000">
        <w:rPr>
          <w:b w:val="1"/>
          <w:bCs w:val="1"/>
          <w:color w:val="1d1600"/>
          <w:sz w:val="30"/>
          <w:szCs w:val="30"/>
          <w:rtl w:val="0"/>
        </w:rPr>
        <w:t xml:space="preserve">FINANCIAL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Boston, MA│(774) 358-0016 │</w:t>
      </w:r>
      <w:r w:rsidDel="00000000" w:rsidR="00000000" w:rsidRPr="00000000">
        <w:rPr>
          <w:sz w:val="18"/>
          <w:szCs w:val="18"/>
          <w:rtl w:val="0"/>
        </w:rPr>
        <w:t xml:space="preserve">katecarrierjob@gmail.com</w:t>
      </w:r>
      <w:r w:rsidDel="00000000" w:rsidR="00000000" w:rsidRPr="00000000">
        <w:rPr>
          <w:sz w:val="18"/>
          <w:szCs w:val="18"/>
          <w:rtl w:val="0"/>
        </w:rPr>
        <w:t xml:space="preserve">│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www.linkedin.com/in/kate-carrier/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Financial Analyst with 5+ experience in Hospitality and Tourism Financial Operations, a $4.7 trillion global market. Specialized in revenue optimization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dynamic pricing models, comprehensive financial reporting for membership-based and seasonal hospitality businesses, and P&amp;L management</w:t>
      </w:r>
      <w:r w:rsidDel="00000000" w:rsidR="00000000" w:rsidRPr="00000000">
        <w:rPr>
          <w:sz w:val="18"/>
          <w:szCs w:val="18"/>
          <w:rtl w:val="0"/>
        </w:rPr>
        <w:t xml:space="preserve"> across multi-entity operations. Proficient in building financial models that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translate market data into pricing decisions</w:t>
      </w:r>
      <w:r w:rsidDel="00000000" w:rsidR="00000000" w:rsidRPr="00000000">
        <w:rPr>
          <w:sz w:val="18"/>
          <w:szCs w:val="18"/>
          <w:rtl w:val="0"/>
        </w:rPr>
        <w:t xml:space="preserve">, managing database compliance for 500+ accounts, and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cost-saving opportunities </w:t>
      </w:r>
      <w:r w:rsidDel="00000000" w:rsidR="00000000" w:rsidRPr="00000000">
        <w:rPr>
          <w:sz w:val="18"/>
          <w:szCs w:val="18"/>
          <w:rtl w:val="0"/>
        </w:rPr>
        <w:t xml:space="preserve">through vendor analysis and variance tracking.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Analysis</w:t>
      </w:r>
      <w:r w:rsidDel="00000000" w:rsidR="00000000" w:rsidRPr="00000000">
        <w:rPr>
          <w:sz w:val="18"/>
          <w:szCs w:val="18"/>
          <w:rtl w:val="0"/>
        </w:rPr>
        <w:t xml:space="preserve">: Preparation of P&amp;L statements, balance sheets, and cash flow analysis for membership-based organizations with 500+ accounts; quarterly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variance tracking and cost-opportunity identification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Revenue Optimization</w:t>
      </w:r>
      <w:r w:rsidDel="00000000" w:rsidR="00000000" w:rsidRPr="00000000">
        <w:rPr>
          <w:sz w:val="18"/>
          <w:szCs w:val="18"/>
          <w:rtl w:val="0"/>
        </w:rPr>
        <w:t xml:space="preserve">: Development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pricing optimization models, competitive market analysis, and demand forecastin</w:t>
      </w:r>
      <w:r w:rsidDel="00000000" w:rsidR="00000000" w:rsidRPr="00000000">
        <w:rPr>
          <w:sz w:val="18"/>
          <w:szCs w:val="18"/>
          <w:rtl w:val="0"/>
        </w:rPr>
        <w:t xml:space="preserve">g to inform rate structures across multiple business units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Database Management</w:t>
      </w:r>
      <w:r w:rsidDel="00000000" w:rsidR="00000000" w:rsidRPr="00000000">
        <w:rPr>
          <w:sz w:val="18"/>
          <w:szCs w:val="18"/>
          <w:rtl w:val="0"/>
        </w:rPr>
        <w:t xml:space="preserve">: Management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large-scale member databases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CRM integration</w:t>
      </w:r>
      <w:r w:rsidDel="00000000" w:rsidR="00000000" w:rsidRPr="00000000">
        <w:rPr>
          <w:sz w:val="18"/>
          <w:szCs w:val="18"/>
          <w:rtl w:val="0"/>
        </w:rPr>
        <w:t xml:space="preserve">, ensuring billing accuracy and audit compliance across all accounts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Systems</w:t>
      </w:r>
      <w:r w:rsidDel="00000000" w:rsidR="00000000" w:rsidRPr="00000000">
        <w:rPr>
          <w:sz w:val="18"/>
          <w:szCs w:val="18"/>
          <w:rtl w:val="0"/>
        </w:rPr>
        <w:t xml:space="preserve">: Experience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property management system integration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reconciliation</w:t>
      </w:r>
      <w:r w:rsidDel="00000000" w:rsidR="00000000" w:rsidRPr="00000000">
        <w:rPr>
          <w:sz w:val="18"/>
          <w:szCs w:val="18"/>
          <w:rtl w:val="0"/>
        </w:rPr>
        <w:t xml:space="preserve"> protocols,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automated reporting</w:t>
      </w:r>
      <w:r w:rsidDel="00000000" w:rsidR="00000000" w:rsidRPr="00000000">
        <w:rPr>
          <w:sz w:val="18"/>
          <w:szCs w:val="18"/>
          <w:rtl w:val="0"/>
        </w:rPr>
        <w:t xml:space="preserve"> for multi-entity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dynamic pricing strategy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competitor rate tracking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demand forecasting</w:t>
      </w:r>
      <w:r w:rsidDel="00000000" w:rsidR="00000000" w:rsidRPr="00000000">
        <w:rPr>
          <w:sz w:val="18"/>
          <w:szCs w:val="18"/>
          <w:rtl w:val="0"/>
        </w:rPr>
        <w:t xml:space="preserve"> that generated $150K+ incremental revenue across 3 peak seasons by optimizing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rate structures</w:t>
      </w:r>
      <w:r w:rsidDel="00000000" w:rsidR="00000000" w:rsidRPr="00000000">
        <w:rPr>
          <w:sz w:val="18"/>
          <w:szCs w:val="18"/>
          <w:rtl w:val="0"/>
        </w:rPr>
        <w:t xml:space="preserve"> based on market conditions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Prepared monthly and quarterly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statements</w:t>
      </w:r>
      <w:r w:rsidDel="00000000" w:rsidR="00000000" w:rsidRPr="00000000">
        <w:rPr>
          <w:sz w:val="18"/>
          <w:szCs w:val="18"/>
          <w:rtl w:val="0"/>
        </w:rPr>
        <w:t xml:space="preserve"> (P&amp;L, income statement, balance sheet) for membership organization with 500+ accounts, ensuring payment compliance and supporting strategic financial planning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combined operating budgets for two organizations (2021-2023), overseeing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vendor contracts</w:t>
      </w:r>
      <w:r w:rsidDel="00000000" w:rsidR="00000000" w:rsidRPr="00000000">
        <w:rPr>
          <w:sz w:val="18"/>
          <w:szCs w:val="18"/>
          <w:rtl w:val="0"/>
        </w:rPr>
        <w:t xml:space="preserve">, staffing costs, and utilities while maintaining profitability for both business units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Owned complete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P&amp;L</w:t>
      </w:r>
      <w:r w:rsidDel="00000000" w:rsidR="00000000" w:rsidRPr="00000000">
        <w:rPr>
          <w:sz w:val="18"/>
          <w:szCs w:val="18"/>
          <w:rtl w:val="0"/>
        </w:rPr>
        <w:t xml:space="preserve">, conducting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variance analysis</w:t>
      </w:r>
      <w:r w:rsidDel="00000000" w:rsidR="00000000" w:rsidRPr="00000000">
        <w:rPr>
          <w:sz w:val="18"/>
          <w:szCs w:val="18"/>
          <w:rtl w:val="0"/>
        </w:rPr>
        <w:t xml:space="preserve"> to identify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cost-saving opportunities</w:t>
      </w:r>
      <w:r w:rsidDel="00000000" w:rsidR="00000000" w:rsidRPr="00000000">
        <w:rPr>
          <w:sz w:val="18"/>
          <w:szCs w:val="18"/>
          <w:rtl w:val="0"/>
        </w:rPr>
        <w:t xml:space="preserve"> and optimize spending patterns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vendor contract renegotiation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Migrated financial data for 500+ membership accounts across systems with complete reconciliation accuracy, implementing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Excel-based control mechanisms</w:t>
      </w:r>
      <w:r w:rsidDel="00000000" w:rsidR="00000000" w:rsidRPr="00000000">
        <w:rPr>
          <w:sz w:val="18"/>
          <w:szCs w:val="18"/>
          <w:rtl w:val="0"/>
        </w:rPr>
        <w:t xml:space="preserve"> to prevent data loss and ensure audit compliance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Excel financial models</w:t>
      </w:r>
      <w:r w:rsidDel="00000000" w:rsidR="00000000" w:rsidRPr="00000000">
        <w:rPr>
          <w:sz w:val="18"/>
          <w:szCs w:val="18"/>
          <w:rtl w:val="0"/>
        </w:rPr>
        <w:t xml:space="preserve"> analyzing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ADR (Average Daily Rate), RevPAR</w:t>
      </w:r>
      <w:r w:rsidDel="00000000" w:rsidR="00000000" w:rsidRPr="00000000">
        <w:rPr>
          <w:sz w:val="18"/>
          <w:szCs w:val="18"/>
          <w:rtl w:val="0"/>
        </w:rPr>
        <w:t xml:space="preserve">, and booking trends to inform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rate adjustments</w:t>
      </w:r>
      <w:r w:rsidDel="00000000" w:rsidR="00000000" w:rsidRPr="00000000">
        <w:rPr>
          <w:sz w:val="18"/>
          <w:szCs w:val="18"/>
          <w:rtl w:val="0"/>
        </w:rPr>
        <w:t xml:space="preserve"> and inventory allocation decisions</w:t>
      </w:r>
    </w:p>
    <w:p w:rsidR="00000000" w:rsidDel="00000000" w:rsidP="00000000" w:rsidRDefault="00000000" w:rsidRPr="00000000" w14:paraId="0000000F">
      <w:pPr>
        <w:spacing w:after="0" w:before="20" w:line="240" w:lineRule="auto"/>
        <w:ind w:left="720" w:right="-144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revenue optimization, pricing strategy, financial statement preparation, budget management, database compliance, and hospitality financial operations.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Authorized to work for any U.S. employer without visa sponsorship.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CHEQUESSETT, Wellfleet, MA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February 2023 –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Membership-based organization with 500+ active accounts and substantial annual revenue.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ANALYST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Managed comprehensive financial operations and member database for 500+ accounts, ensuring billing accuracy and supporting leadership with financial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Prepared monthly financial statements and quarterly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variance reports</w:t>
      </w:r>
      <w:r w:rsidDel="00000000" w:rsidR="00000000" w:rsidRPr="00000000">
        <w:rPr>
          <w:sz w:val="18"/>
          <w:szCs w:val="18"/>
          <w:rtl w:val="0"/>
        </w:rPr>
        <w:t xml:space="preserve">,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cost-saving opportunities</w:t>
      </w:r>
      <w:r w:rsidDel="00000000" w:rsidR="00000000" w:rsidRPr="00000000">
        <w:rPr>
          <w:sz w:val="18"/>
          <w:szCs w:val="18"/>
          <w:rtl w:val="0"/>
        </w:rPr>
        <w:t xml:space="preserve"> that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reduced annual vendor spending by $35K+</w:t>
      </w:r>
      <w:r w:rsidDel="00000000" w:rsidR="00000000" w:rsidRPr="00000000">
        <w:rPr>
          <w:sz w:val="18"/>
          <w:szCs w:val="18"/>
          <w:rtl w:val="0"/>
        </w:rPr>
        <w:t xml:space="preserve"> through consolidated contracts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improved negotiation terms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and maintained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Excel-based CRM financial models</w:t>
      </w:r>
      <w:r w:rsidDel="00000000" w:rsidR="00000000" w:rsidRPr="00000000">
        <w:rPr>
          <w:sz w:val="18"/>
          <w:szCs w:val="18"/>
          <w:rtl w:val="0"/>
        </w:rPr>
        <w:t xml:space="preserve"> for membership billing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compliance reporting</w:t>
      </w:r>
      <w:r w:rsidDel="00000000" w:rsidR="00000000" w:rsidRPr="00000000">
        <w:rPr>
          <w:sz w:val="18"/>
          <w:szCs w:val="18"/>
          <w:rtl w:val="0"/>
        </w:rPr>
        <w:t xml:space="preserve">, reducing billing errors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improving accounts receivable processing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annual budget </w:t>
      </w:r>
      <w:r w:rsidDel="00000000" w:rsidR="00000000" w:rsidRPr="00000000">
        <w:rPr>
          <w:sz w:val="18"/>
          <w:szCs w:val="18"/>
          <w:rtl w:val="0"/>
        </w:rPr>
        <w:t xml:space="preserve">and quarterly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forecasts</w:t>
      </w:r>
      <w:r w:rsidDel="00000000" w:rsidR="00000000" w:rsidRPr="00000000">
        <w:rPr>
          <w:sz w:val="18"/>
          <w:szCs w:val="18"/>
          <w:rtl w:val="0"/>
        </w:rPr>
        <w:t xml:space="preserve"> using historical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spending analysis and member renewal patterns</w:t>
      </w:r>
      <w:r w:rsidDel="00000000" w:rsidR="00000000" w:rsidRPr="00000000">
        <w:rPr>
          <w:sz w:val="18"/>
          <w:szCs w:val="18"/>
          <w:rtl w:val="0"/>
        </w:rPr>
        <w:t xml:space="preserve">, improving budget accuracy of actual spend across 12-month cycle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Presented financial performance reports</w:t>
      </w:r>
      <w:r w:rsidDel="00000000" w:rsidR="00000000" w:rsidRPr="00000000">
        <w:rPr>
          <w:sz w:val="18"/>
          <w:szCs w:val="18"/>
          <w:rtl w:val="0"/>
        </w:rPr>
        <w:t xml:space="preserve"> to leadership, supporting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strategic planning and informing $150K+ capital investment decisions </w:t>
      </w:r>
      <w:r w:rsidDel="00000000" w:rsidR="00000000" w:rsidRPr="00000000">
        <w:rPr>
          <w:sz w:val="18"/>
          <w:szCs w:val="18"/>
          <w:rtl w:val="0"/>
        </w:rPr>
        <w:t xml:space="preserve">for facility upgrades across multiple departments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500+ member payment patterns</w:t>
      </w:r>
      <w:r w:rsidDel="00000000" w:rsidR="00000000" w:rsidRPr="00000000">
        <w:rPr>
          <w:sz w:val="18"/>
          <w:szCs w:val="18"/>
          <w:rtl w:val="0"/>
        </w:rPr>
        <w:t xml:space="preserve"> across 12-month cycles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Excel pivot tables</w:t>
      </w:r>
      <w:r w:rsidDel="00000000" w:rsidR="00000000" w:rsidRPr="00000000">
        <w:rPr>
          <w:sz w:val="18"/>
          <w:szCs w:val="18"/>
          <w:rtl w:val="0"/>
        </w:rPr>
        <w:t xml:space="preserve">,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seasonal revenue trends </w:t>
      </w:r>
      <w:r w:rsidDel="00000000" w:rsidR="00000000" w:rsidRPr="00000000">
        <w:rPr>
          <w:sz w:val="18"/>
          <w:szCs w:val="18"/>
          <w:rtl w:val="0"/>
        </w:rPr>
        <w:t xml:space="preserve">that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improved cash reserves </w:t>
      </w:r>
      <w:r w:rsidDel="00000000" w:rsidR="00000000" w:rsidRPr="00000000">
        <w:rPr>
          <w:sz w:val="18"/>
          <w:szCs w:val="18"/>
          <w:rtl w:val="0"/>
        </w:rPr>
        <w:t xml:space="preserve">by implementing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optimized renewal scheduling strategy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accounting and operations teams to implement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enhanced compliance protocols</w:t>
      </w:r>
      <w:r w:rsidDel="00000000" w:rsidR="00000000" w:rsidRPr="00000000">
        <w:rPr>
          <w:sz w:val="18"/>
          <w:szCs w:val="18"/>
          <w:rtl w:val="0"/>
        </w:rPr>
        <w:t xml:space="preserve">, reducing billing discrepancies 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improving payment timeliness</w:t>
      </w:r>
      <w:r w:rsidDel="00000000" w:rsidR="00000000" w:rsidRPr="00000000">
        <w:rPr>
          <w:sz w:val="18"/>
          <w:szCs w:val="18"/>
          <w:rtl w:val="0"/>
        </w:rPr>
        <w:t xml:space="preserve"> across all member categories within first quarter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MIDWAY MOTEL AND COTTAGES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2019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February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Multi-location service organizations with combined annual revenue and multiple operational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MANAGER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Simultaneously managed financial operations and business strategy for two organizations, handling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P&amp;L ownership</w:t>
      </w:r>
      <w:r w:rsidDel="00000000" w:rsidR="00000000" w:rsidRPr="00000000">
        <w:rPr>
          <w:sz w:val="18"/>
          <w:szCs w:val="18"/>
          <w:rtl w:val="0"/>
        </w:rPr>
        <w:t xml:space="preserve">, budget management,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revenue optimization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Designed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pricing optimization model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competitive analysis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demand forecasting</w:t>
      </w:r>
      <w:r w:rsidDel="00000000" w:rsidR="00000000" w:rsidRPr="00000000">
        <w:rPr>
          <w:sz w:val="18"/>
          <w:szCs w:val="18"/>
          <w:rtl w:val="0"/>
        </w:rPr>
        <w:t xml:space="preserve">, and seasonal patterns that generated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$150K+ incremental revenue</w:t>
      </w:r>
      <w:r w:rsidDel="00000000" w:rsidR="00000000" w:rsidRPr="00000000">
        <w:rPr>
          <w:sz w:val="18"/>
          <w:szCs w:val="18"/>
          <w:rtl w:val="0"/>
        </w:rPr>
        <w:t xml:space="preserve"> over three years by optimizing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rate structures</w:t>
      </w:r>
      <w:r w:rsidDel="00000000" w:rsidR="00000000" w:rsidRPr="00000000">
        <w:rPr>
          <w:sz w:val="18"/>
          <w:szCs w:val="18"/>
          <w:rtl w:val="0"/>
        </w:rPr>
        <w:t xml:space="preserve"> based on market conditions, improving annual per-room revenue by $40+ during peak seasons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Produced quarterly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statements</w:t>
      </w:r>
      <w:r w:rsidDel="00000000" w:rsidR="00000000" w:rsidRPr="00000000">
        <w:rPr>
          <w:sz w:val="18"/>
          <w:szCs w:val="18"/>
          <w:rtl w:val="0"/>
        </w:rPr>
        <w:t xml:space="preserve"> (P&amp;L, income statement, balance sheet) and conducted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variance analysis</w:t>
      </w:r>
      <w:r w:rsidDel="00000000" w:rsidR="00000000" w:rsidRPr="00000000">
        <w:rPr>
          <w:sz w:val="18"/>
          <w:szCs w:val="18"/>
          <w:rtl w:val="0"/>
        </w:rPr>
        <w:t xml:space="preserve"> to support budgeting decisions and identify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revenue opportunities</w:t>
      </w:r>
      <w:r w:rsidDel="00000000" w:rsidR="00000000" w:rsidRPr="00000000">
        <w:rPr>
          <w:sz w:val="18"/>
          <w:szCs w:val="18"/>
          <w:rtl w:val="0"/>
        </w:rPr>
        <w:t xml:space="preserve">, maintaining spending within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budget variance of 5-7% across both properties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combined annual operating budget of $800K+ including staffing costs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vendor contracts</w:t>
      </w:r>
      <w:r w:rsidDel="00000000" w:rsidR="00000000" w:rsidRPr="00000000">
        <w:rPr>
          <w:sz w:val="18"/>
          <w:szCs w:val="18"/>
          <w:rtl w:val="0"/>
        </w:rPr>
        <w:t xml:space="preserve">, utilities, and operational expenses, reducing overhead by $45K+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contract renegotiation</w:t>
      </w:r>
      <w:r w:rsidDel="00000000" w:rsidR="00000000" w:rsidRPr="00000000">
        <w:rPr>
          <w:sz w:val="18"/>
          <w:szCs w:val="18"/>
          <w:rtl w:val="0"/>
        </w:rPr>
        <w:t xml:space="preserve"> and efficiency improvements across vendor relationships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Excel financial models</w:t>
      </w:r>
      <w:r w:rsidDel="00000000" w:rsidR="00000000" w:rsidRPr="00000000">
        <w:rPr>
          <w:sz w:val="18"/>
          <w:szCs w:val="18"/>
          <w:rtl w:val="0"/>
        </w:rPr>
        <w:t xml:space="preserve"> analyzing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ADR (Average Daily Rate), RevPAR</w:t>
      </w:r>
      <w:r w:rsidDel="00000000" w:rsidR="00000000" w:rsidRPr="00000000">
        <w:rPr>
          <w:sz w:val="18"/>
          <w:szCs w:val="18"/>
          <w:rtl w:val="0"/>
        </w:rPr>
        <w:t xml:space="preserve">, and booking trends for both organizations, informing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rate adjustments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resource allocation decisions that improved occupancy-weighted revenue</w:t>
      </w:r>
      <w:r w:rsidDel="00000000" w:rsidR="00000000" w:rsidRPr="00000000">
        <w:rPr>
          <w:sz w:val="18"/>
          <w:szCs w:val="18"/>
          <w:rtl w:val="0"/>
        </w:rPr>
        <w:t xml:space="preserve"> by $28K+ annually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Integrated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property management system</w:t>
      </w:r>
      <w:r w:rsidDel="00000000" w:rsidR="00000000" w:rsidRPr="00000000">
        <w:rPr>
          <w:sz w:val="18"/>
          <w:szCs w:val="18"/>
          <w:rtl w:val="0"/>
        </w:rPr>
        <w:t xml:space="preserve"> for both organizations, streamlining operational data, reporting,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reconciliation</w:t>
      </w:r>
      <w:r w:rsidDel="00000000" w:rsidR="00000000" w:rsidRPr="00000000">
        <w:rPr>
          <w:sz w:val="18"/>
          <w:szCs w:val="18"/>
          <w:rtl w:val="0"/>
        </w:rPr>
        <w:t xml:space="preserve">, reducing month-end close process from 8 days to 3 days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Conducted monthly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cash flow analysis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Excel forecasting models</w:t>
      </w:r>
      <w:r w:rsidDel="00000000" w:rsidR="00000000" w:rsidRPr="00000000">
        <w:rPr>
          <w:sz w:val="18"/>
          <w:szCs w:val="18"/>
          <w:rtl w:val="0"/>
        </w:rPr>
        <w:t xml:space="preserve"> to optimize liquidity across both properties, improving off-season working capital by $60K+ through proactive cash management and seasonal revenue timing strategies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Analyzed occupancy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revenue data by property and room category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property management system reports</w:t>
      </w:r>
      <w:r w:rsidDel="00000000" w:rsidR="00000000" w:rsidRPr="00000000">
        <w:rPr>
          <w:sz w:val="18"/>
          <w:szCs w:val="18"/>
          <w:rtl w:val="0"/>
        </w:rPr>
        <w:t xml:space="preserve">, identifying highest-performing segments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adjusting resource allocation</w:t>
      </w:r>
      <w:r w:rsidDel="00000000" w:rsidR="00000000" w:rsidRPr="00000000">
        <w:rPr>
          <w:sz w:val="18"/>
          <w:szCs w:val="18"/>
          <w:rtl w:val="0"/>
        </w:rPr>
        <w:t xml:space="preserve"> accordingly to maximize profitability per unit by $18K+ year-over-year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Bachelor’s Degree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in Business Economics, Suffolk University</w:t>
        <w:tab/>
        <w:t xml:space="preserve">September 2024 - May 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Associate’s Degree in Business Administration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0"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IBM Data Analyst Professional Certificate</w:t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Financial Modeling Fundamentals</w:t>
      </w:r>
      <w:r w:rsidDel="00000000" w:rsidR="00000000" w:rsidRPr="00000000">
        <w:rPr>
          <w:sz w:val="18"/>
          <w:szCs w:val="18"/>
          <w:rtl w:val="0"/>
        </w:rPr>
        <w:t xml:space="preserve">, Corporate Finance Institute</w:t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Excel Skills for Business Specialization</w:t>
      </w:r>
      <w:r w:rsidDel="00000000" w:rsidR="00000000" w:rsidRPr="00000000">
        <w:rPr>
          <w:sz w:val="18"/>
          <w:szCs w:val="18"/>
          <w:rtl w:val="0"/>
        </w:rPr>
        <w:t xml:space="preserve">, Coursera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 for Data Analysis</w:t>
      </w:r>
      <w:r w:rsidDel="00000000" w:rsidR="00000000" w:rsidRPr="00000000">
        <w:rPr>
          <w:sz w:val="18"/>
          <w:szCs w:val="18"/>
          <w:rtl w:val="0"/>
        </w:rPr>
        <w:t xml:space="preserve">, Udacity</w:t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FP&amp;A Fundamentals</w:t>
      </w:r>
      <w:r w:rsidDel="00000000" w:rsidR="00000000" w:rsidRPr="00000000">
        <w:rPr>
          <w:sz w:val="18"/>
          <w:szCs w:val="18"/>
          <w:rtl w:val="0"/>
        </w:rPr>
        <w:t xml:space="preserve">, LinkedIn Learning</w:t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Visualization with</w:t>
      </w:r>
      <w:r w:rsidDel="00000000" w:rsidR="00000000" w:rsidRPr="00000000">
        <w:rPr>
          <w:sz w:val="18"/>
          <w:szCs w:val="18"/>
          <w:rtl w:val="0"/>
        </w:rPr>
        <w:t xml:space="preserve"> Tableau, Tableau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Founder, The AI Club</w:t>
      </w:r>
      <w:r w:rsidDel="00000000" w:rsidR="00000000" w:rsidRPr="00000000">
        <w:rPr>
          <w:sz w:val="18"/>
          <w:szCs w:val="18"/>
          <w:rtl w:val="0"/>
        </w:rPr>
        <w:t xml:space="preserve"> at Suffolk University — Managed budget, secured funding, and organized panels and hackathons exploring AI applications across industries</w:t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Member, Finance Club</w:t>
      </w:r>
      <w:r w:rsidDel="00000000" w:rsidR="00000000" w:rsidRPr="00000000">
        <w:rPr>
          <w:sz w:val="18"/>
          <w:szCs w:val="18"/>
          <w:rtl w:val="0"/>
        </w:rPr>
        <w:t xml:space="preserve"> at Suffolk University — Contributed to market analysis and investment strategy discussions for university investment fund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Participant, International Seminar on Sustainability Business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328181" w:space="1" w:sz="18" w:val="single"/>
        </w:pBdr>
        <w:spacing w:after="60" w:before="240" w:line="260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EXECUTIVE SKILLS</w:t>
      </w:r>
    </w:p>
    <w:p w:rsidR="00000000" w:rsidDel="00000000" w:rsidP="00000000" w:rsidRDefault="00000000" w:rsidRPr="00000000" w14:paraId="00000037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Financial Analysis, P&amp;L Management, Financial Planning, Variance Analysis, Revenue Optimization, Pricing Strategy, Database Management, Financial Statement Preparation, Hospitality Operations, Cost Analysis, Vendor Negotiation, Compliance Reporting, Cross-Functional Communication, Financial Modeling, Data-Driven Decision Making</w:t>
      </w:r>
    </w:p>
    <w:p w:rsidR="00000000" w:rsidDel="00000000" w:rsidP="00000000" w:rsidRDefault="00000000" w:rsidRPr="00000000" w14:paraId="00000038">
      <w:pPr>
        <w:pBdr>
          <w:bottom w:color="328181" w:space="1" w:sz="18" w:val="single"/>
        </w:pBdr>
        <w:spacing w:after="60" w:before="240" w:line="260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9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Microsoft Excel (VLOOKUP, INDEX-MATCH, pivot tables, financial functions), R Programming, Python (Pandas), SQL, Tableau, Data Visualization, CRM Systems, Property Management Software, QuickBooks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KATE CARRIER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 </w:t>
    </w:r>
    <w:r w:rsidDel="00000000" w:rsidR="00000000" w:rsidRPr="00000000">
      <w:rPr>
        <w:sz w:val="20"/>
        <w:szCs w:val="20"/>
        <w:rtl w:val="0"/>
      </w:rPr>
      <w:t xml:space="preserve">(774) 358-0016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 │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vertAlign w:val="baseline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katecarrierjob@gmail.com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bCs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nurakhmetov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g07hhJSDySLZ8xof6sx4OKljQ==">CgMxLjA4AHIhMTZDblh1SEMzZlRkMXFVTWhiZHMtbTFzLWF1UmlvZGtT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