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rPr>
          <w:rFonts w:ascii="Calibri" w:cs="Calibri" w:eastAsia="Calibri" w:hAnsi="Calibri"/>
          <w:b w:val="1"/>
          <w:sz w:val="42"/>
          <w:szCs w:val="42"/>
        </w:rPr>
      </w:pPr>
      <w:r w:rsidDel="00000000" w:rsidR="00000000" w:rsidRPr="00000000">
        <w:rPr>
          <w:sz w:val="30"/>
          <w:szCs w:val="30"/>
        </w:rPr>
        <mc:AlternateContent>
          <mc:Choice Requires="wpg">
            <w:drawing>
              <wp:anchor allowOverlap="1" behindDoc="0" distB="0" distT="0" distL="114300" distR="114300" hidden="0" layoutInCell="1" locked="0" relativeHeight="0" simplePos="0">
                <wp:simplePos x="0" y="0"/>
                <wp:positionH relativeFrom="page">
                  <wp:posOffset>-390206</wp:posOffset>
                </wp:positionH>
                <wp:positionV relativeFrom="page">
                  <wp:posOffset>-106361</wp:posOffset>
                </wp:positionV>
                <wp:extent cx="8834755" cy="209550"/>
                <wp:effectExtent b="0" l="0" r="0" t="0"/>
                <wp:wrapNone/>
                <wp:docPr id="1" name=""/>
                <a:graphic>
                  <a:graphicData uri="http://schemas.microsoft.com/office/word/2010/wordprocessingShape">
                    <wps:wsp>
                      <wps:cNvSpPr/>
                      <wps:cNvPr id="2" name="Shape 2"/>
                      <wps:spPr>
                        <a:xfrm>
                          <a:off x="933385" y="3679988"/>
                          <a:ext cx="8825230" cy="200025"/>
                        </a:xfrm>
                        <a:prstGeom prst="rect">
                          <a:avLst/>
                        </a:prstGeom>
                        <a:solidFill>
                          <a:srgbClr val="2156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-390206</wp:posOffset>
                </wp:positionH>
                <wp:positionV relativeFrom="page">
                  <wp:posOffset>-106361</wp:posOffset>
                </wp:positionV>
                <wp:extent cx="8834755" cy="2095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8834755" cy="209550"/>
                        </a:xfrm>
                        <a:prstGeom prst="rect"/>
                        <a:ln/>
                      </pic:spPr>
                    </pic:pic>
                  </a:graphicData>
                </a:graphic>
              </wp:anchor>
            </w:drawing>
          </mc:Fallback>
        </mc:AlternateContent>
      </w:r>
      <w:r w:rsidDel="00000000" w:rsidR="00000000" w:rsidRPr="00000000">
        <w:rPr>
          <w:b w:val="1"/>
          <w:sz w:val="30"/>
          <w:szCs w:val="30"/>
          <w:rtl w:val="0"/>
        </w:rPr>
        <w:t xml:space="preserve">OKSANA CHERNYSH</w:t>
      </w:r>
      <w:r w:rsidDel="00000000" w:rsidR="00000000" w:rsidRPr="00000000">
        <w:rPr>
          <w:rFonts w:ascii="Calibri" w:cs="Calibri" w:eastAsia="Calibri" w:hAnsi="Calibri"/>
          <w:b w:val="1"/>
          <w:sz w:val="42"/>
          <w:szCs w:val="42"/>
          <w:rtl w:val="0"/>
        </w:rPr>
        <w:tab/>
      </w:r>
      <w:r w:rsidDel="00000000" w:rsidR="00000000" w:rsidRPr="00000000">
        <w:rPr>
          <w:b w:val="1"/>
          <w:color w:val="1d1600"/>
          <w:sz w:val="30"/>
          <w:szCs w:val="30"/>
          <w:rtl w:val="0"/>
        </w:rPr>
        <w:t xml:space="preserve">PRODUCT MARKETING MANAGER</w:t>
      </w:r>
      <w:r w:rsidDel="00000000" w:rsidR="00000000" w:rsidRPr="00000000">
        <w:rPr>
          <w:rFonts w:ascii="Calibri" w:cs="Calibri" w:eastAsia="Calibri" w:hAnsi="Calibri"/>
          <w:b w:val="1"/>
          <w:color w:val="1d1600"/>
          <w:sz w:val="30"/>
          <w:szCs w:val="30"/>
          <w:rtl w:val="0"/>
        </w:rPr>
        <w:t xml:space="preserve"> </w:t>
      </w:r>
      <w:r w:rsidDel="00000000" w:rsidR="00000000" w:rsidRPr="00000000">
        <w:rPr>
          <w:rtl w:val="0"/>
        </w:rPr>
      </w:r>
    </w:p>
    <w:p w:rsidR="00000000" w:rsidDel="00000000" w:rsidP="00000000" w:rsidRDefault="00000000" w:rsidRPr="00000000" w14:paraId="00000002">
      <w:pPr>
        <w:spacing w:after="80" w:before="60" w:lineRule="auto"/>
        <w:rPr>
          <w:rFonts w:ascii="Calibri" w:cs="Calibri" w:eastAsia="Calibri" w:hAnsi="Calibri"/>
          <w:sz w:val="18"/>
          <w:szCs w:val="18"/>
        </w:rPr>
      </w:pPr>
      <w:bookmarkStart w:colFirst="0" w:colLast="0" w:name="_km1lx223ax8" w:id="0"/>
      <w:bookmarkEnd w:id="0"/>
      <w:r w:rsidDel="00000000" w:rsidR="00000000" w:rsidRPr="00000000">
        <w:rPr>
          <w:sz w:val="18"/>
          <w:szCs w:val="18"/>
          <w:highlight w:val="white"/>
          <w:rtl w:val="0"/>
        </w:rPr>
        <w:t xml:space="preserve">Greater Chicago area, IL</w:t>
      </w:r>
      <w:r w:rsidDel="00000000" w:rsidR="00000000" w:rsidRPr="00000000">
        <w:rPr>
          <w:rFonts w:ascii="Calibri" w:cs="Calibri" w:eastAsia="Calibri" w:hAnsi="Calibri"/>
          <w:sz w:val="18"/>
          <w:szCs w:val="18"/>
          <w:highlight w:val="white"/>
          <w:rtl w:val="0"/>
        </w:rPr>
        <w:t xml:space="preserve"> </w:t>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(224) 822-3543</w:t>
      </w:r>
      <w:r w:rsidDel="00000000" w:rsidR="00000000" w:rsidRPr="00000000">
        <w:rPr>
          <w:rFonts w:ascii="Calibri" w:cs="Calibri" w:eastAsia="Calibri" w:hAnsi="Calibri"/>
          <w:sz w:val="18"/>
          <w:szCs w:val="18"/>
          <w:rtl w:val="0"/>
        </w:rPr>
        <w:t xml:space="preserve"> | </w:t>
      </w:r>
      <w:r w:rsidDel="00000000" w:rsidR="00000000" w:rsidRPr="00000000">
        <w:rPr>
          <w:sz w:val="18"/>
          <w:szCs w:val="18"/>
          <w:rtl w:val="0"/>
        </w:rPr>
        <w:t xml:space="preserve">topcandidacy.oksana@gmail.com</w:t>
      </w:r>
      <w:r w:rsidDel="00000000" w:rsidR="00000000" w:rsidRPr="00000000">
        <w:rPr>
          <w:rFonts w:ascii="Calibri" w:cs="Calibri" w:eastAsia="Calibri" w:hAnsi="Calibri"/>
          <w:sz w:val="18"/>
          <w:szCs w:val="18"/>
          <w:rtl w:val="0"/>
        </w:rPr>
        <w:t xml:space="preserve">  | </w:t>
      </w:r>
      <w:r w:rsidDel="00000000" w:rsidR="00000000" w:rsidRPr="00000000">
        <w:rPr>
          <w:sz w:val="18"/>
          <w:szCs w:val="18"/>
          <w:rtl w:val="0"/>
        </w:rPr>
        <w:t xml:space="preserve">www.linkedin.com/in/oksana-chernysh</w:t>
      </w:r>
      <w:r w:rsidDel="00000000" w:rsidR="00000000" w:rsidRPr="00000000">
        <w:rPr>
          <w:rtl w:val="0"/>
        </w:rPr>
      </w:r>
    </w:p>
    <w:p w:rsidR="00000000" w:rsidDel="00000000" w:rsidP="00000000" w:rsidRDefault="00000000" w:rsidRPr="00000000" w14:paraId="00000003">
      <w:pPr>
        <w:spacing w:after="0" w:before="20" w:line="240" w:lineRule="auto"/>
        <w:ind w:right="-144"/>
        <w:jc w:val="both"/>
        <w:rPr>
          <w:sz w:val="18"/>
          <w:szCs w:val="18"/>
        </w:rPr>
      </w:pPr>
      <w:r w:rsidDel="00000000" w:rsidR="00000000" w:rsidRPr="00000000">
        <w:rPr>
          <w:b w:val="1"/>
          <w:sz w:val="18"/>
          <w:szCs w:val="18"/>
          <w:rtl w:val="0"/>
        </w:rPr>
        <w:t xml:space="preserve">Product Marketing Manager</w:t>
      </w:r>
      <w:r w:rsidDel="00000000" w:rsidR="00000000" w:rsidRPr="00000000">
        <w:rPr>
          <w:sz w:val="18"/>
          <w:szCs w:val="18"/>
          <w:rtl w:val="0"/>
        </w:rPr>
        <w:t xml:space="preserve"> who built </w:t>
      </w:r>
      <w:r w:rsidDel="00000000" w:rsidR="00000000" w:rsidRPr="00000000">
        <w:rPr>
          <w:b w:val="1"/>
          <w:sz w:val="18"/>
          <w:szCs w:val="18"/>
          <w:rtl w:val="0"/>
        </w:rPr>
        <w:t xml:space="preserve">3B+ impression campaigns</w:t>
      </w:r>
      <w:r w:rsidDel="00000000" w:rsidR="00000000" w:rsidRPr="00000000">
        <w:rPr>
          <w:sz w:val="18"/>
          <w:szCs w:val="18"/>
          <w:rtl w:val="0"/>
        </w:rPr>
        <w:t xml:space="preserve"> across gaming platforms and launched </w:t>
      </w:r>
      <w:r w:rsidDel="00000000" w:rsidR="00000000" w:rsidRPr="00000000">
        <w:rPr>
          <w:b w:val="1"/>
          <w:sz w:val="18"/>
          <w:szCs w:val="18"/>
          <w:rtl w:val="0"/>
        </w:rPr>
        <w:t xml:space="preserve">Samsung flagship products</w:t>
      </w:r>
      <w:r w:rsidDel="00000000" w:rsidR="00000000" w:rsidRPr="00000000">
        <w:rPr>
          <w:sz w:val="18"/>
          <w:szCs w:val="18"/>
          <w:rtl w:val="0"/>
        </w:rPr>
        <w:t xml:space="preserve"> through 400+ retail locations. Technical background includes </w:t>
      </w:r>
      <w:r w:rsidDel="00000000" w:rsidR="00000000" w:rsidRPr="00000000">
        <w:rPr>
          <w:b w:val="1"/>
          <w:sz w:val="18"/>
          <w:szCs w:val="18"/>
          <w:rtl w:val="0"/>
        </w:rPr>
        <w:t xml:space="preserve">Python and SQL analytics</w:t>
      </w:r>
      <w:r w:rsidDel="00000000" w:rsidR="00000000" w:rsidRPr="00000000">
        <w:rPr>
          <w:sz w:val="18"/>
          <w:szCs w:val="18"/>
          <w:rtl w:val="0"/>
        </w:rPr>
        <w:t xml:space="preserve">, </w:t>
      </w:r>
      <w:r w:rsidDel="00000000" w:rsidR="00000000" w:rsidRPr="00000000">
        <w:rPr>
          <w:b w:val="1"/>
          <w:sz w:val="18"/>
          <w:szCs w:val="18"/>
          <w:rtl w:val="0"/>
        </w:rPr>
        <w:t xml:space="preserve">Tableau dashboard development</w:t>
      </w:r>
      <w:r w:rsidDel="00000000" w:rsidR="00000000" w:rsidRPr="00000000">
        <w:rPr>
          <w:sz w:val="18"/>
          <w:szCs w:val="18"/>
          <w:rtl w:val="0"/>
        </w:rPr>
        <w:t xml:space="preserve">, and managing </w:t>
      </w:r>
      <w:r w:rsidDel="00000000" w:rsidR="00000000" w:rsidRPr="00000000">
        <w:rPr>
          <w:b w:val="1"/>
          <w:sz w:val="18"/>
          <w:szCs w:val="18"/>
          <w:rtl w:val="0"/>
        </w:rPr>
        <w:t xml:space="preserve">2M+ daily user interactions</w:t>
      </w:r>
      <w:r w:rsidDel="00000000" w:rsidR="00000000" w:rsidRPr="00000000">
        <w:rPr>
          <w:sz w:val="18"/>
          <w:szCs w:val="18"/>
          <w:rtl w:val="0"/>
        </w:rPr>
        <w:t xml:space="preserve"> across:</w:t>
      </w:r>
    </w:p>
    <w:p w:rsidR="00000000" w:rsidDel="00000000" w:rsidP="00000000" w:rsidRDefault="00000000" w:rsidRPr="00000000" w14:paraId="00000004">
      <w:pPr>
        <w:numPr>
          <w:ilvl w:val="0"/>
          <w:numId w:val="4"/>
        </w:numPr>
        <w:spacing w:after="0" w:afterAutospacing="0" w:before="20" w:line="240" w:lineRule="auto"/>
        <w:ind w:left="720" w:right="-144" w:hanging="360"/>
        <w:jc w:val="both"/>
        <w:rPr>
          <w:sz w:val="18"/>
          <w:szCs w:val="18"/>
          <w:u w:val="none"/>
        </w:rPr>
      </w:pPr>
      <w:r w:rsidDel="00000000" w:rsidR="00000000" w:rsidRPr="00000000">
        <w:rPr>
          <w:b w:val="1"/>
          <w:sz w:val="18"/>
          <w:szCs w:val="18"/>
          <w:rtl w:val="0"/>
        </w:rPr>
        <w:t xml:space="preserve">Samsung</w:t>
      </w:r>
      <w:r w:rsidDel="00000000" w:rsidR="00000000" w:rsidRPr="00000000">
        <w:rPr>
          <w:sz w:val="18"/>
          <w:szCs w:val="18"/>
          <w:rtl w:val="0"/>
        </w:rPr>
        <w:t xml:space="preserve">, technology corporation with consumer electronics distributed across 400+ retail locations</w:t>
      </w:r>
    </w:p>
    <w:p w:rsidR="00000000" w:rsidDel="00000000" w:rsidP="00000000" w:rsidRDefault="00000000" w:rsidRPr="00000000" w14:paraId="00000005">
      <w:pPr>
        <w:numPr>
          <w:ilvl w:val="0"/>
          <w:numId w:val="4"/>
        </w:numPr>
        <w:spacing w:after="0" w:afterAutospacing="0" w:before="0" w:beforeAutospacing="0" w:line="240" w:lineRule="auto"/>
        <w:ind w:left="720" w:right="-144" w:hanging="360"/>
        <w:jc w:val="both"/>
        <w:rPr>
          <w:sz w:val="18"/>
          <w:szCs w:val="18"/>
        </w:rPr>
      </w:pPr>
      <w:r w:rsidDel="00000000" w:rsidR="00000000" w:rsidRPr="00000000">
        <w:rPr>
          <w:b w:val="1"/>
          <w:sz w:val="18"/>
          <w:szCs w:val="18"/>
          <w:rtl w:val="0"/>
        </w:rPr>
        <w:t xml:space="preserve">Growe</w:t>
      </w:r>
      <w:r w:rsidDel="00000000" w:rsidR="00000000" w:rsidRPr="00000000">
        <w:rPr>
          <w:sz w:val="18"/>
          <w:szCs w:val="18"/>
          <w:rtl w:val="0"/>
        </w:rPr>
        <w:t xml:space="preserve">, international gaming platform serving millions of users across multiple entertainment verticals</w:t>
      </w:r>
    </w:p>
    <w:p w:rsidR="00000000" w:rsidDel="00000000" w:rsidP="00000000" w:rsidRDefault="00000000" w:rsidRPr="00000000" w14:paraId="00000006">
      <w:pPr>
        <w:numPr>
          <w:ilvl w:val="0"/>
          <w:numId w:val="4"/>
        </w:numPr>
        <w:spacing w:after="0" w:afterAutospacing="0" w:before="0" w:beforeAutospacing="0" w:line="240" w:lineRule="auto"/>
        <w:ind w:left="720" w:right="-144" w:hanging="360"/>
        <w:jc w:val="both"/>
        <w:rPr>
          <w:sz w:val="18"/>
          <w:szCs w:val="18"/>
        </w:rPr>
      </w:pPr>
      <w:r w:rsidDel="00000000" w:rsidR="00000000" w:rsidRPr="00000000">
        <w:rPr>
          <w:b w:val="1"/>
          <w:sz w:val="18"/>
          <w:szCs w:val="18"/>
          <w:rtl w:val="0"/>
        </w:rPr>
        <w:t xml:space="preserve">GG.BET</w:t>
      </w:r>
      <w:r w:rsidDel="00000000" w:rsidR="00000000" w:rsidRPr="00000000">
        <w:rPr>
          <w:sz w:val="18"/>
          <w:szCs w:val="18"/>
          <w:rtl w:val="0"/>
        </w:rPr>
        <w:t xml:space="preserve">, competitive esports platform specializing in user engagement and retention optimization</w:t>
      </w:r>
    </w:p>
    <w:p w:rsidR="00000000" w:rsidDel="00000000" w:rsidP="00000000" w:rsidRDefault="00000000" w:rsidRPr="00000000" w14:paraId="00000007">
      <w:pPr>
        <w:numPr>
          <w:ilvl w:val="0"/>
          <w:numId w:val="4"/>
        </w:numPr>
        <w:spacing w:after="0" w:before="0" w:beforeAutospacing="0" w:line="240" w:lineRule="auto"/>
        <w:ind w:left="720" w:right="-144" w:hanging="360"/>
        <w:jc w:val="both"/>
        <w:rPr>
          <w:sz w:val="18"/>
          <w:szCs w:val="18"/>
        </w:rPr>
      </w:pPr>
      <w:r w:rsidDel="00000000" w:rsidR="00000000" w:rsidRPr="00000000">
        <w:rPr>
          <w:b w:val="1"/>
          <w:sz w:val="18"/>
          <w:szCs w:val="18"/>
          <w:rtl w:val="0"/>
        </w:rPr>
        <w:t xml:space="preserve">LAMEL</w:t>
      </w:r>
      <w:r w:rsidDel="00000000" w:rsidR="00000000" w:rsidRPr="00000000">
        <w:rPr>
          <w:sz w:val="18"/>
          <w:szCs w:val="18"/>
          <w:rtl w:val="0"/>
        </w:rPr>
        <w:t xml:space="preserve">, direct-to-consumer cosmetic brand with omnichannel strategy and influencer partnerships</w:t>
      </w:r>
    </w:p>
    <w:p w:rsidR="00000000" w:rsidDel="00000000" w:rsidP="00000000" w:rsidRDefault="00000000" w:rsidRPr="00000000" w14:paraId="00000008">
      <w:pPr>
        <w:pBdr>
          <w:bottom w:color="328181" w:space="1" w:sz="18" w:val="single"/>
        </w:pBdr>
        <w:spacing w:after="60" w:before="120" w:line="260" w:lineRule="auto"/>
        <w:rPr>
          <w:rFonts w:ascii="Calibri" w:cs="Calibri" w:eastAsia="Calibri" w:hAnsi="Calibri"/>
          <w:b w:val="1"/>
          <w:smallCaps w:val="1"/>
          <w:color w:val="000000"/>
          <w:sz w:val="26"/>
          <w:szCs w:val="26"/>
        </w:rPr>
      </w:pPr>
      <w:r w:rsidDel="00000000" w:rsidR="00000000" w:rsidRPr="00000000">
        <w:rPr>
          <w:rFonts w:ascii="Calibri" w:cs="Calibri" w:eastAsia="Calibri" w:hAnsi="Calibri"/>
          <w:b w:val="1"/>
          <w:smallCaps w:val="1"/>
          <w:color w:val="000000"/>
          <w:sz w:val="18"/>
          <w:szCs w:val="18"/>
          <w:rtl w:val="0"/>
        </w:rPr>
        <w:t xml:space="preserve">KEY </w:t>
      </w:r>
      <w:r w:rsidDel="00000000" w:rsidR="00000000" w:rsidRPr="00000000">
        <w:rPr>
          <w:rFonts w:ascii="Calibri" w:cs="Calibri" w:eastAsia="Calibri" w:hAnsi="Calibri"/>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9">
      <w:pPr>
        <w:numPr>
          <w:ilvl w:val="0"/>
          <w:numId w:val="5"/>
        </w:numPr>
        <w:spacing w:after="0" w:afterAutospacing="0" w:before="20" w:line="240" w:lineRule="auto"/>
        <w:ind w:left="720" w:right="-144" w:hanging="360"/>
        <w:jc w:val="both"/>
        <w:rPr>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product positioning frameworks</w:t>
      </w:r>
      <w:r w:rsidDel="00000000" w:rsidR="00000000" w:rsidRPr="00000000">
        <w:rPr>
          <w:sz w:val="18"/>
          <w:szCs w:val="18"/>
          <w:rtl w:val="0"/>
        </w:rPr>
        <w:t xml:space="preserve"> for gaming entertainment features, implementing customer segmentation strategies across 5 user demographics and mapping user onboarding flows for </w:t>
      </w:r>
      <w:r w:rsidDel="00000000" w:rsidR="00000000" w:rsidRPr="00000000">
        <w:rPr>
          <w:b w:val="1"/>
          <w:sz w:val="18"/>
          <w:szCs w:val="18"/>
          <w:rtl w:val="0"/>
        </w:rPr>
        <w:t xml:space="preserve">mobile gaming products</w:t>
      </w:r>
    </w:p>
    <w:p w:rsidR="00000000" w:rsidDel="00000000" w:rsidP="00000000" w:rsidRDefault="00000000" w:rsidRPr="00000000" w14:paraId="0000000A">
      <w:pPr>
        <w:numPr>
          <w:ilvl w:val="0"/>
          <w:numId w:val="5"/>
        </w:numPr>
        <w:spacing w:after="0" w:afterAutospacing="0" w:before="0" w:beforeAutospacing="0" w:line="240" w:lineRule="auto"/>
        <w:ind w:left="720" w:right="-144" w:hanging="360"/>
        <w:jc w:val="both"/>
        <w:rPr>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integrated marketing campaigns</w:t>
      </w:r>
      <w:r w:rsidDel="00000000" w:rsidR="00000000" w:rsidRPr="00000000">
        <w:rPr>
          <w:sz w:val="18"/>
          <w:szCs w:val="18"/>
          <w:rtl w:val="0"/>
        </w:rPr>
        <w:t xml:space="preserve"> across digital channels using </w:t>
      </w:r>
      <w:r w:rsidDel="00000000" w:rsidR="00000000" w:rsidRPr="00000000">
        <w:rPr>
          <w:b w:val="1"/>
          <w:sz w:val="18"/>
          <w:szCs w:val="18"/>
          <w:rtl w:val="0"/>
        </w:rPr>
        <w:t xml:space="preserve">Mixpanel event tracking</w:t>
      </w:r>
      <w:r w:rsidDel="00000000" w:rsidR="00000000" w:rsidRPr="00000000">
        <w:rPr>
          <w:sz w:val="18"/>
          <w:szCs w:val="18"/>
          <w:rtl w:val="0"/>
        </w:rPr>
        <w:t xml:space="preserve"> and </w:t>
      </w:r>
      <w:r w:rsidDel="00000000" w:rsidR="00000000" w:rsidRPr="00000000">
        <w:rPr>
          <w:b w:val="1"/>
          <w:sz w:val="18"/>
          <w:szCs w:val="18"/>
          <w:rtl w:val="0"/>
        </w:rPr>
        <w:t xml:space="preserve">Amplitude user behavior analysis</w:t>
      </w:r>
      <w:r w:rsidDel="00000000" w:rsidR="00000000" w:rsidRPr="00000000">
        <w:rPr>
          <w:sz w:val="18"/>
          <w:szCs w:val="18"/>
          <w:rtl w:val="0"/>
        </w:rPr>
        <w:t xml:space="preserve">, driving product adoption improvements with cohort retention increases</w:t>
      </w:r>
    </w:p>
    <w:p w:rsidR="00000000" w:rsidDel="00000000" w:rsidP="00000000" w:rsidRDefault="00000000" w:rsidRPr="00000000" w14:paraId="0000000B">
      <w:pPr>
        <w:numPr>
          <w:ilvl w:val="0"/>
          <w:numId w:val="5"/>
        </w:numPr>
        <w:spacing w:after="0" w:afterAutospacing="0" w:before="0" w:beforeAutospacing="0" w:line="240" w:lineRule="auto"/>
        <w:ind w:left="720" w:right="-144" w:hanging="360"/>
        <w:jc w:val="both"/>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product analytics infrastructure</w:t>
      </w:r>
      <w:r w:rsidDel="00000000" w:rsidR="00000000" w:rsidRPr="00000000">
        <w:rPr>
          <w:sz w:val="18"/>
          <w:szCs w:val="18"/>
          <w:rtl w:val="0"/>
        </w:rPr>
        <w:t xml:space="preserve"> using </w:t>
      </w:r>
      <w:r w:rsidDel="00000000" w:rsidR="00000000" w:rsidRPr="00000000">
        <w:rPr>
          <w:b w:val="1"/>
          <w:sz w:val="18"/>
          <w:szCs w:val="18"/>
          <w:rtl w:val="0"/>
        </w:rPr>
        <w:t xml:space="preserve">Tableau dashboards</w:t>
      </w:r>
      <w:r w:rsidDel="00000000" w:rsidR="00000000" w:rsidRPr="00000000">
        <w:rPr>
          <w:sz w:val="18"/>
          <w:szCs w:val="18"/>
          <w:rtl w:val="0"/>
        </w:rPr>
        <w:t xml:space="preserve"> and </w:t>
      </w:r>
      <w:r w:rsidDel="00000000" w:rsidR="00000000" w:rsidRPr="00000000">
        <w:rPr>
          <w:b w:val="1"/>
          <w:sz w:val="18"/>
          <w:szCs w:val="18"/>
          <w:rtl w:val="0"/>
        </w:rPr>
        <w:t xml:space="preserve">Google Analytics 4</w:t>
      </w:r>
      <w:r w:rsidDel="00000000" w:rsidR="00000000" w:rsidRPr="00000000">
        <w:rPr>
          <w:sz w:val="18"/>
          <w:szCs w:val="18"/>
          <w:rtl w:val="0"/>
        </w:rPr>
        <w:t xml:space="preserve">, processing 2M+ daily user interactions for data-driven product iteration and </w:t>
      </w:r>
      <w:r w:rsidDel="00000000" w:rsidR="00000000" w:rsidRPr="00000000">
        <w:rPr>
          <w:b w:val="1"/>
          <w:sz w:val="18"/>
          <w:szCs w:val="18"/>
          <w:rtl w:val="0"/>
        </w:rPr>
        <w:t xml:space="preserve">roadmap prioritization</w:t>
      </w:r>
    </w:p>
    <w:p w:rsidR="00000000" w:rsidDel="00000000" w:rsidP="00000000" w:rsidRDefault="00000000" w:rsidRPr="00000000" w14:paraId="0000000C">
      <w:pPr>
        <w:numPr>
          <w:ilvl w:val="0"/>
          <w:numId w:val="5"/>
        </w:numPr>
        <w:spacing w:after="0" w:before="0" w:beforeAutospacing="0" w:line="240" w:lineRule="auto"/>
        <w:ind w:left="720" w:right="-144" w:hanging="360"/>
        <w:jc w:val="both"/>
        <w:rPr>
          <w:sz w:val="18"/>
          <w:szCs w:val="18"/>
        </w:rPr>
      </w:pPr>
      <w:r w:rsidDel="00000000" w:rsidR="00000000" w:rsidRPr="00000000">
        <w:rPr>
          <w:sz w:val="18"/>
          <w:szCs w:val="18"/>
          <w:rtl w:val="0"/>
        </w:rPr>
        <w:t xml:space="preserve">Coordinated with </w:t>
      </w:r>
      <w:r w:rsidDel="00000000" w:rsidR="00000000" w:rsidRPr="00000000">
        <w:rPr>
          <w:b w:val="1"/>
          <w:sz w:val="18"/>
          <w:szCs w:val="18"/>
          <w:rtl w:val="0"/>
        </w:rPr>
        <w:t xml:space="preserve">8 engineering teams</w:t>
      </w:r>
      <w:r w:rsidDel="00000000" w:rsidR="00000000" w:rsidRPr="00000000">
        <w:rPr>
          <w:sz w:val="18"/>
          <w:szCs w:val="18"/>
          <w:rtl w:val="0"/>
        </w:rPr>
        <w:t xml:space="preserve"> across product releases to ensure consistent messaging and feature rollout optimization for </w:t>
      </w:r>
      <w:r w:rsidDel="00000000" w:rsidR="00000000" w:rsidRPr="00000000">
        <w:rPr>
          <w:b w:val="1"/>
          <w:sz w:val="18"/>
          <w:szCs w:val="18"/>
          <w:rtl w:val="0"/>
        </w:rPr>
        <w:t xml:space="preserve">live gaming products</w:t>
      </w:r>
      <w:r w:rsidDel="00000000" w:rsidR="00000000" w:rsidRPr="00000000">
        <w:rPr>
          <w:rtl w:val="0"/>
        </w:rPr>
      </w:r>
    </w:p>
    <w:p w:rsidR="00000000" w:rsidDel="00000000" w:rsidP="00000000" w:rsidRDefault="00000000" w:rsidRPr="00000000" w14:paraId="0000000D">
      <w:pPr>
        <w:spacing w:after="0" w:before="20" w:line="240" w:lineRule="auto"/>
        <w:ind w:right="-144"/>
        <w:jc w:val="both"/>
        <w:rPr>
          <w:b w:val="1"/>
          <w:sz w:val="18"/>
          <w:szCs w:val="18"/>
        </w:rPr>
      </w:pPr>
      <w:r w:rsidDel="00000000" w:rsidR="00000000" w:rsidRPr="00000000">
        <w:rPr>
          <w:sz w:val="18"/>
          <w:szCs w:val="18"/>
          <w:rtl w:val="0"/>
        </w:rPr>
        <w:t xml:space="preserve">Expertise in </w:t>
      </w:r>
      <w:r w:rsidDel="00000000" w:rsidR="00000000" w:rsidRPr="00000000">
        <w:rPr>
          <w:b w:val="1"/>
          <w:sz w:val="18"/>
          <w:szCs w:val="18"/>
          <w:rtl w:val="0"/>
        </w:rPr>
        <w:t xml:space="preserve">product positioning, go-to-market strategy, user research, customer journey mapping, A/B testing, data analytics, and cross-functional product leadership</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E">
      <w:pPr>
        <w:spacing w:after="0" w:before="20" w:line="240" w:lineRule="auto"/>
        <w:ind w:right="-144"/>
        <w:jc w:val="both"/>
        <w:rPr>
          <w:rFonts w:ascii="Calibri" w:cs="Calibri" w:eastAsia="Calibri" w:hAnsi="Calibri"/>
          <w:b w:val="1"/>
          <w:sz w:val="18"/>
          <w:szCs w:val="18"/>
        </w:rPr>
      </w:pPr>
      <w:r w:rsidDel="00000000" w:rsidR="00000000" w:rsidRPr="00000000">
        <w:rPr>
          <w:b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0F">
      <w:pPr>
        <w:pBdr>
          <w:bottom w:color="328181" w:space="1" w:sz="18" w:val="single"/>
        </w:pBdr>
        <w:spacing w:after="60" w:before="240" w:line="260" w:lineRule="auto"/>
        <w:rPr>
          <w:rFonts w:ascii="Calibri" w:cs="Calibri" w:eastAsia="Calibri" w:hAnsi="Calibri"/>
          <w:b w:val="1"/>
          <w:smallCaps w:val="1"/>
          <w:color w:val="000000"/>
          <w:sz w:val="18"/>
          <w:szCs w:val="18"/>
        </w:rPr>
      </w:pPr>
      <w:r w:rsidDel="00000000" w:rsidR="00000000" w:rsidRPr="00000000">
        <w:rPr>
          <w:rFonts w:ascii="Calibri" w:cs="Calibri" w:eastAsia="Calibri" w:hAnsi="Calibri"/>
          <w:b w:val="1"/>
          <w:smallCaps w:val="1"/>
          <w:color w:val="000000"/>
          <w:sz w:val="18"/>
          <w:szCs w:val="18"/>
          <w:rtl w:val="0"/>
        </w:rPr>
        <w:t xml:space="preserve">PROFESSIONAL EXPERIENCE</w:t>
      </w:r>
    </w:p>
    <w:p w:rsidR="00000000" w:rsidDel="00000000" w:rsidP="00000000" w:rsidRDefault="00000000" w:rsidRPr="00000000" w14:paraId="00000010">
      <w:pPr>
        <w:tabs>
          <w:tab w:val="right" w:leader="none" w:pos="10800"/>
        </w:tabs>
        <w:spacing w:after="0" w:before="60" w:line="240" w:lineRule="auto"/>
        <w:rPr>
          <w:rFonts w:ascii="Calibri" w:cs="Calibri" w:eastAsia="Calibri" w:hAnsi="Calibri"/>
          <w:b w:val="1"/>
          <w:color w:val="000000"/>
          <w:sz w:val="18"/>
          <w:szCs w:val="18"/>
        </w:rPr>
      </w:pPr>
      <w:bookmarkStart w:colFirst="0" w:colLast="0" w:name="_cd3qbdr18fee" w:id="1"/>
      <w:bookmarkEnd w:id="1"/>
      <w:r w:rsidDel="00000000" w:rsidR="00000000" w:rsidRPr="00000000">
        <w:rPr>
          <w:b w:val="1"/>
          <w:smallCaps w:val="1"/>
          <w:sz w:val="20"/>
          <w:szCs w:val="20"/>
          <w:rtl w:val="0"/>
        </w:rPr>
        <w:t xml:space="preserve">GROWE, </w:t>
      </w:r>
      <w:r w:rsidDel="00000000" w:rsidR="00000000" w:rsidRPr="00000000">
        <w:rPr>
          <w:b w:val="1"/>
          <w:sz w:val="18"/>
          <w:szCs w:val="18"/>
          <w:rtl w:val="0"/>
        </w:rPr>
        <w:t xml:space="preserve">Chicago</w:t>
      </w:r>
      <w:r w:rsidDel="00000000" w:rsidR="00000000" w:rsidRPr="00000000">
        <w:rPr>
          <w:b w:val="1"/>
          <w:smallCaps w:val="1"/>
          <w:sz w:val="20"/>
          <w:szCs w:val="20"/>
          <w:rtl w:val="0"/>
        </w:rPr>
        <w:t xml:space="preserve">, IL</w:t>
        <w:tab/>
      </w:r>
      <w:r w:rsidDel="00000000" w:rsidR="00000000" w:rsidRPr="00000000">
        <w:rPr>
          <w:b w:val="1"/>
          <w:sz w:val="18"/>
          <w:szCs w:val="18"/>
          <w:rtl w:val="0"/>
        </w:rPr>
        <w:t xml:space="preserve">August 2021 – July 2025</w:t>
      </w:r>
      <w:r w:rsidDel="00000000" w:rsidR="00000000" w:rsidRPr="00000000">
        <w:rPr>
          <w:rtl w:val="0"/>
        </w:rPr>
      </w:r>
    </w:p>
    <w:p w:rsidR="00000000" w:rsidDel="00000000" w:rsidP="00000000" w:rsidRDefault="00000000" w:rsidRPr="00000000" w14:paraId="00000011">
      <w:pPr>
        <w:pBdr>
          <w:bottom w:color="328181" w:space="1" w:sz="6" w:val="single"/>
        </w:pBdr>
        <w:tabs>
          <w:tab w:val="right" w:leader="none" w:pos="10800"/>
        </w:tabs>
        <w:spacing w:after="0" w:line="240" w:lineRule="auto"/>
        <w:rPr>
          <w:rFonts w:ascii="Calibri" w:cs="Calibri" w:eastAsia="Calibri" w:hAnsi="Calibri"/>
          <w:i w:val="1"/>
          <w:sz w:val="18"/>
          <w:szCs w:val="18"/>
        </w:rPr>
      </w:pPr>
      <w:r w:rsidDel="00000000" w:rsidR="00000000" w:rsidRPr="00000000">
        <w:rPr>
          <w:i w:val="1"/>
          <w:sz w:val="18"/>
          <w:szCs w:val="18"/>
          <w:rtl w:val="0"/>
        </w:rPr>
        <w:t xml:space="preserve">Gaming and entertainment platform with a diverse product portfolio serving millions of users across multiple international markets.</w:t>
      </w:r>
      <w:r w:rsidDel="00000000" w:rsidR="00000000" w:rsidRPr="00000000">
        <w:rPr>
          <w:rtl w:val="0"/>
        </w:rPr>
      </w:r>
    </w:p>
    <w:p w:rsidR="00000000" w:rsidDel="00000000" w:rsidP="00000000" w:rsidRDefault="00000000" w:rsidRPr="00000000" w14:paraId="00000012">
      <w:pPr>
        <w:tabs>
          <w:tab w:val="right" w:leader="none" w:pos="10800"/>
        </w:tabs>
        <w:spacing w:after="0" w:before="60" w:line="240" w:lineRule="auto"/>
        <w:rPr>
          <w:rFonts w:ascii="Calibri" w:cs="Calibri" w:eastAsia="Calibri" w:hAnsi="Calibri"/>
          <w:b w:val="1"/>
          <w:sz w:val="18"/>
          <w:szCs w:val="18"/>
        </w:rPr>
      </w:pPr>
      <w:bookmarkStart w:colFirst="0" w:colLast="0" w:name="_o0xhe75m35pq" w:id="2"/>
      <w:bookmarkEnd w:id="2"/>
      <w:r w:rsidDel="00000000" w:rsidR="00000000" w:rsidRPr="00000000">
        <w:rPr>
          <w:b w:val="1"/>
          <w:sz w:val="18"/>
          <w:szCs w:val="18"/>
          <w:rtl w:val="0"/>
        </w:rPr>
        <w:t xml:space="preserve">PRODUCT MARKETING MANAGER</w:t>
      </w:r>
      <w:r w:rsidDel="00000000" w:rsidR="00000000" w:rsidRPr="00000000">
        <w:rPr>
          <w:rtl w:val="0"/>
        </w:rPr>
      </w:r>
    </w:p>
    <w:p w:rsidR="00000000" w:rsidDel="00000000" w:rsidP="00000000" w:rsidRDefault="00000000" w:rsidRPr="00000000" w14:paraId="00000013">
      <w:pPr>
        <w:tabs>
          <w:tab w:val="right" w:leader="none" w:pos="10800"/>
        </w:tabs>
        <w:spacing w:after="0" w:before="60" w:line="240" w:lineRule="auto"/>
        <w:rPr>
          <w:b w:val="1"/>
          <w:sz w:val="18"/>
          <w:szCs w:val="18"/>
        </w:rPr>
      </w:pPr>
      <w:bookmarkStart w:colFirst="0" w:colLast="0" w:name="_xuais3zbl1sf" w:id="3"/>
      <w:bookmarkEnd w:id="3"/>
      <w:r w:rsidDel="00000000" w:rsidR="00000000" w:rsidRPr="00000000">
        <w:rPr>
          <w:sz w:val="18"/>
          <w:szCs w:val="18"/>
          <w:rtl w:val="0"/>
        </w:rPr>
        <w:t xml:space="preserve">Managed product marketing strategy for gaming entertainment products, working directly with engineering teams, UX designers, and product managers. Built user acquisition optimization frameworks and retention strategy development across multiple game titles.</w:t>
      </w:r>
      <w:r w:rsidDel="00000000" w:rsidR="00000000" w:rsidRPr="00000000">
        <w:rPr>
          <w:rtl w:val="0"/>
        </w:rPr>
      </w:r>
    </w:p>
    <w:p w:rsidR="00000000" w:rsidDel="00000000" w:rsidP="00000000" w:rsidRDefault="00000000" w:rsidRPr="00000000" w14:paraId="00000014">
      <w:pPr>
        <w:numPr>
          <w:ilvl w:val="0"/>
          <w:numId w:val="3"/>
        </w:numPr>
        <w:tabs>
          <w:tab w:val="right" w:leader="none" w:pos="10800"/>
        </w:tabs>
        <w:spacing w:after="0" w:afterAutospacing="0" w:before="60" w:line="240" w:lineRule="auto"/>
        <w:ind w:left="720" w:hanging="360"/>
        <w:rPr>
          <w:sz w:val="18"/>
          <w:szCs w:val="18"/>
          <w:u w:val="none"/>
        </w:rPr>
      </w:pPr>
      <w:bookmarkStart w:colFirst="0" w:colLast="0" w:name="_tmb6jlyhm2pj" w:id="4"/>
      <w:bookmarkEnd w:id="4"/>
      <w:r w:rsidDel="00000000" w:rsidR="00000000" w:rsidRPr="00000000">
        <w:rPr>
          <w:sz w:val="18"/>
          <w:szCs w:val="18"/>
          <w:rtl w:val="0"/>
        </w:rPr>
        <w:t xml:space="preserve">Developed </w:t>
      </w:r>
      <w:r w:rsidDel="00000000" w:rsidR="00000000" w:rsidRPr="00000000">
        <w:rPr>
          <w:b w:val="1"/>
          <w:sz w:val="18"/>
          <w:szCs w:val="18"/>
          <w:rtl w:val="0"/>
        </w:rPr>
        <w:t xml:space="preserve">product positioning frameworks</w:t>
      </w:r>
      <w:r w:rsidDel="00000000" w:rsidR="00000000" w:rsidRPr="00000000">
        <w:rPr>
          <w:sz w:val="18"/>
          <w:szCs w:val="18"/>
          <w:rtl w:val="0"/>
        </w:rPr>
        <w:t xml:space="preserve"> for gaming entertainment features, implementing</w:t>
      </w:r>
      <w:r w:rsidDel="00000000" w:rsidR="00000000" w:rsidRPr="00000000">
        <w:rPr>
          <w:b w:val="1"/>
          <w:sz w:val="18"/>
          <w:szCs w:val="18"/>
          <w:rtl w:val="0"/>
        </w:rPr>
        <w:t xml:space="preserve"> customer</w:t>
      </w:r>
      <w:r w:rsidDel="00000000" w:rsidR="00000000" w:rsidRPr="00000000">
        <w:rPr>
          <w:sz w:val="18"/>
          <w:szCs w:val="18"/>
          <w:rtl w:val="0"/>
        </w:rPr>
        <w:t xml:space="preserve"> </w:t>
      </w:r>
      <w:r w:rsidDel="00000000" w:rsidR="00000000" w:rsidRPr="00000000">
        <w:rPr>
          <w:b w:val="1"/>
          <w:sz w:val="18"/>
          <w:szCs w:val="18"/>
          <w:rtl w:val="0"/>
        </w:rPr>
        <w:t xml:space="preserve">segmentation strategies</w:t>
      </w:r>
      <w:r w:rsidDel="00000000" w:rsidR="00000000" w:rsidRPr="00000000">
        <w:rPr>
          <w:sz w:val="18"/>
          <w:szCs w:val="18"/>
          <w:rtl w:val="0"/>
        </w:rPr>
        <w:t xml:space="preserve"> across 5 user demographics and journey mapping to optimize user onboarding flows.</w:t>
      </w:r>
    </w:p>
    <w:p w:rsidR="00000000" w:rsidDel="00000000" w:rsidP="00000000" w:rsidRDefault="00000000" w:rsidRPr="00000000" w14:paraId="00000015">
      <w:pPr>
        <w:numPr>
          <w:ilvl w:val="0"/>
          <w:numId w:val="3"/>
        </w:numPr>
        <w:spacing w:after="0" w:afterAutospacing="0" w:before="0" w:beforeAutospacing="0" w:line="240" w:lineRule="auto"/>
        <w:ind w:left="720" w:hanging="360"/>
        <w:rPr>
          <w:sz w:val="18"/>
          <w:szCs w:val="18"/>
          <w:u w:val="none"/>
        </w:rPr>
      </w:pPr>
      <w:r w:rsidDel="00000000" w:rsidR="00000000" w:rsidRPr="00000000">
        <w:rPr>
          <w:sz w:val="18"/>
          <w:szCs w:val="18"/>
          <w:rtl w:val="0"/>
        </w:rPr>
        <w:t xml:space="preserve">Created </w:t>
      </w:r>
      <w:r w:rsidDel="00000000" w:rsidR="00000000" w:rsidRPr="00000000">
        <w:rPr>
          <w:b w:val="1"/>
          <w:sz w:val="18"/>
          <w:szCs w:val="18"/>
          <w:rtl w:val="0"/>
        </w:rPr>
        <w:t xml:space="preserve">integrated marketing campaigns</w:t>
      </w:r>
      <w:r w:rsidDel="00000000" w:rsidR="00000000" w:rsidRPr="00000000">
        <w:rPr>
          <w:sz w:val="18"/>
          <w:szCs w:val="18"/>
          <w:rtl w:val="0"/>
        </w:rPr>
        <w:t xml:space="preserve"> across digital channels, driving </w:t>
      </w:r>
      <w:r w:rsidDel="00000000" w:rsidR="00000000" w:rsidRPr="00000000">
        <w:rPr>
          <w:b w:val="1"/>
          <w:sz w:val="18"/>
          <w:szCs w:val="18"/>
          <w:rtl w:val="0"/>
        </w:rPr>
        <w:t xml:space="preserve">product adoption metrics</w:t>
      </w:r>
      <w:r w:rsidDel="00000000" w:rsidR="00000000" w:rsidRPr="00000000">
        <w:rPr>
          <w:sz w:val="18"/>
          <w:szCs w:val="18"/>
          <w:rtl w:val="0"/>
        </w:rPr>
        <w:t xml:space="preserve"> improvement and user lifecycle optimization with a 25% cohort retention increase.</w:t>
      </w:r>
    </w:p>
    <w:p w:rsidR="00000000" w:rsidDel="00000000" w:rsidP="00000000" w:rsidRDefault="00000000" w:rsidRPr="00000000" w14:paraId="00000016">
      <w:pPr>
        <w:numPr>
          <w:ilvl w:val="0"/>
          <w:numId w:val="3"/>
        </w:numPr>
        <w:spacing w:after="0" w:afterAutospacing="0" w:before="0" w:beforeAutospacing="0" w:line="240" w:lineRule="auto"/>
        <w:ind w:left="720" w:hanging="360"/>
        <w:rPr>
          <w:sz w:val="18"/>
          <w:szCs w:val="18"/>
          <w:u w:val="none"/>
        </w:rPr>
      </w:pPr>
      <w:r w:rsidDel="00000000" w:rsidR="00000000" w:rsidRPr="00000000">
        <w:rPr>
          <w:sz w:val="18"/>
          <w:szCs w:val="18"/>
          <w:rtl w:val="0"/>
        </w:rPr>
        <w:t xml:space="preserve">Built </w:t>
      </w:r>
      <w:r w:rsidDel="00000000" w:rsidR="00000000" w:rsidRPr="00000000">
        <w:rPr>
          <w:b w:val="1"/>
          <w:sz w:val="18"/>
          <w:szCs w:val="18"/>
          <w:rtl w:val="0"/>
        </w:rPr>
        <w:t xml:space="preserve">product analytics infrastructure</w:t>
      </w:r>
      <w:r w:rsidDel="00000000" w:rsidR="00000000" w:rsidRPr="00000000">
        <w:rPr>
          <w:sz w:val="18"/>
          <w:szCs w:val="18"/>
          <w:rtl w:val="0"/>
        </w:rPr>
        <w:t xml:space="preserve"> using </w:t>
      </w:r>
      <w:r w:rsidDel="00000000" w:rsidR="00000000" w:rsidRPr="00000000">
        <w:rPr>
          <w:b w:val="1"/>
          <w:sz w:val="18"/>
          <w:szCs w:val="18"/>
          <w:rtl w:val="0"/>
        </w:rPr>
        <w:t xml:space="preserve">Tableau</w:t>
      </w:r>
      <w:r w:rsidDel="00000000" w:rsidR="00000000" w:rsidRPr="00000000">
        <w:rPr>
          <w:sz w:val="18"/>
          <w:szCs w:val="18"/>
          <w:rtl w:val="0"/>
        </w:rPr>
        <w:t xml:space="preserve"> and </w:t>
      </w:r>
      <w:r w:rsidDel="00000000" w:rsidR="00000000" w:rsidRPr="00000000">
        <w:rPr>
          <w:b w:val="1"/>
          <w:sz w:val="18"/>
          <w:szCs w:val="18"/>
          <w:rtl w:val="0"/>
        </w:rPr>
        <w:t xml:space="preserve">Google Analytics</w:t>
      </w:r>
      <w:r w:rsidDel="00000000" w:rsidR="00000000" w:rsidRPr="00000000">
        <w:rPr>
          <w:sz w:val="18"/>
          <w:szCs w:val="18"/>
          <w:rtl w:val="0"/>
        </w:rPr>
        <w:t xml:space="preserve">, processing 2M+ daily user interactions for data-driven product iteration and roadmap prioritization.</w:t>
      </w:r>
    </w:p>
    <w:p w:rsidR="00000000" w:rsidDel="00000000" w:rsidP="00000000" w:rsidRDefault="00000000" w:rsidRPr="00000000" w14:paraId="00000017">
      <w:pPr>
        <w:numPr>
          <w:ilvl w:val="0"/>
          <w:numId w:val="3"/>
        </w:numPr>
        <w:spacing w:after="240" w:before="0" w:beforeAutospacing="0" w:line="240" w:lineRule="auto"/>
        <w:ind w:left="720" w:hanging="360"/>
        <w:rPr>
          <w:sz w:val="18"/>
          <w:szCs w:val="18"/>
          <w:u w:val="none"/>
        </w:rPr>
      </w:pPr>
      <w:r w:rsidDel="00000000" w:rsidR="00000000" w:rsidRPr="00000000">
        <w:rPr>
          <w:sz w:val="18"/>
          <w:szCs w:val="18"/>
          <w:rtl w:val="0"/>
        </w:rPr>
        <w:t xml:space="preserve">Coordinated with </w:t>
      </w:r>
      <w:r w:rsidDel="00000000" w:rsidR="00000000" w:rsidRPr="00000000">
        <w:rPr>
          <w:b w:val="1"/>
          <w:sz w:val="18"/>
          <w:szCs w:val="18"/>
          <w:rtl w:val="0"/>
        </w:rPr>
        <w:t xml:space="preserve">product management</w:t>
      </w:r>
      <w:r w:rsidDel="00000000" w:rsidR="00000000" w:rsidRPr="00000000">
        <w:rPr>
          <w:sz w:val="18"/>
          <w:szCs w:val="18"/>
          <w:rtl w:val="0"/>
        </w:rPr>
        <w:t xml:space="preserve"> and </w:t>
      </w:r>
      <w:r w:rsidDel="00000000" w:rsidR="00000000" w:rsidRPr="00000000">
        <w:rPr>
          <w:b w:val="1"/>
          <w:sz w:val="18"/>
          <w:szCs w:val="18"/>
          <w:rtl w:val="0"/>
        </w:rPr>
        <w:t xml:space="preserve">engineering teams</w:t>
      </w:r>
      <w:r w:rsidDel="00000000" w:rsidR="00000000" w:rsidRPr="00000000">
        <w:rPr>
          <w:sz w:val="18"/>
          <w:szCs w:val="18"/>
          <w:rtl w:val="0"/>
        </w:rPr>
        <w:t xml:space="preserve"> across 8 product releases to ensure consistent messaging and feature rollout optimization.</w:t>
      </w:r>
      <w:r w:rsidDel="00000000" w:rsidR="00000000" w:rsidRPr="00000000">
        <w:rPr>
          <w:rtl w:val="0"/>
        </w:rPr>
      </w:r>
    </w:p>
    <w:p w:rsidR="00000000" w:rsidDel="00000000" w:rsidP="00000000" w:rsidRDefault="00000000" w:rsidRPr="00000000" w14:paraId="00000018">
      <w:pPr>
        <w:tabs>
          <w:tab w:val="right" w:leader="none" w:pos="10800"/>
        </w:tabs>
        <w:spacing w:after="0" w:before="60" w:line="240" w:lineRule="auto"/>
        <w:rPr>
          <w:rFonts w:ascii="Calibri" w:cs="Calibri" w:eastAsia="Calibri" w:hAnsi="Calibri"/>
          <w:b w:val="1"/>
          <w:color w:val="000000"/>
          <w:sz w:val="18"/>
          <w:szCs w:val="18"/>
        </w:rPr>
      </w:pPr>
      <w:bookmarkStart w:colFirst="0" w:colLast="0" w:name="_2afxcm435aor" w:id="5"/>
      <w:bookmarkEnd w:id="5"/>
      <w:r w:rsidDel="00000000" w:rsidR="00000000" w:rsidRPr="00000000">
        <w:rPr>
          <w:b w:val="1"/>
          <w:smallCaps w:val="1"/>
          <w:sz w:val="20"/>
          <w:szCs w:val="20"/>
          <w:rtl w:val="0"/>
        </w:rPr>
        <w:t xml:space="preserve">GG.BET</w:t>
        <w:tab/>
      </w:r>
      <w:r w:rsidDel="00000000" w:rsidR="00000000" w:rsidRPr="00000000">
        <w:rPr>
          <w:b w:val="1"/>
          <w:sz w:val="18"/>
          <w:szCs w:val="18"/>
          <w:rtl w:val="0"/>
        </w:rPr>
        <w:t xml:space="preserve">January 2019 – July 2021</w:t>
      </w:r>
      <w:r w:rsidDel="00000000" w:rsidR="00000000" w:rsidRPr="00000000">
        <w:rPr>
          <w:rtl w:val="0"/>
        </w:rPr>
      </w:r>
    </w:p>
    <w:p w:rsidR="00000000" w:rsidDel="00000000" w:rsidP="00000000" w:rsidRDefault="00000000" w:rsidRPr="00000000" w14:paraId="00000019">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Esports entertainment platform specializing in competitive gaming products with a focus on user engagement and retention optimization.</w:t>
      </w:r>
    </w:p>
    <w:p w:rsidR="00000000" w:rsidDel="00000000" w:rsidP="00000000" w:rsidRDefault="00000000" w:rsidRPr="00000000" w14:paraId="0000001A">
      <w:pPr>
        <w:tabs>
          <w:tab w:val="right" w:leader="none" w:pos="10800"/>
        </w:tabs>
        <w:spacing w:after="0" w:before="60" w:line="240" w:lineRule="auto"/>
        <w:rPr>
          <w:b w:val="1"/>
          <w:sz w:val="18"/>
          <w:szCs w:val="18"/>
        </w:rPr>
      </w:pPr>
      <w:bookmarkStart w:colFirst="0" w:colLast="0" w:name="_3i8kroo0lvwp" w:id="6"/>
      <w:bookmarkEnd w:id="6"/>
      <w:r w:rsidDel="00000000" w:rsidR="00000000" w:rsidRPr="00000000">
        <w:rPr>
          <w:b w:val="1"/>
          <w:sz w:val="18"/>
          <w:szCs w:val="18"/>
          <w:rtl w:val="0"/>
        </w:rPr>
        <w:t xml:space="preserve">PRODUCT MARKETING SPECIALIST</w:t>
      </w:r>
    </w:p>
    <w:p w:rsidR="00000000" w:rsidDel="00000000" w:rsidP="00000000" w:rsidRDefault="00000000" w:rsidRPr="00000000" w14:paraId="0000001B">
      <w:pPr>
        <w:tabs>
          <w:tab w:val="right" w:leader="none" w:pos="10800"/>
        </w:tabs>
        <w:spacing w:after="0" w:before="60" w:line="240" w:lineRule="auto"/>
        <w:rPr>
          <w:b w:val="1"/>
          <w:sz w:val="18"/>
          <w:szCs w:val="18"/>
        </w:rPr>
      </w:pPr>
      <w:bookmarkStart w:colFirst="0" w:colLast="0" w:name="_30u41mevblbi" w:id="7"/>
      <w:bookmarkEnd w:id="7"/>
      <w:r w:rsidDel="00000000" w:rsidR="00000000" w:rsidRPr="00000000">
        <w:rPr>
          <w:sz w:val="18"/>
          <w:szCs w:val="18"/>
          <w:rtl w:val="0"/>
        </w:rPr>
        <w:t xml:space="preserve">Led product marketing for esports entertainment features, including user engagement mechanics and competitive gaming experiences. Managed competitive analysis and market research initiatives across gaming verticals.</w:t>
      </w:r>
      <w:r w:rsidDel="00000000" w:rsidR="00000000" w:rsidRPr="00000000">
        <w:rPr>
          <w:rtl w:val="0"/>
        </w:rPr>
      </w:r>
    </w:p>
    <w:p w:rsidR="00000000" w:rsidDel="00000000" w:rsidP="00000000" w:rsidRDefault="00000000" w:rsidRPr="00000000" w14:paraId="0000001C">
      <w:pPr>
        <w:numPr>
          <w:ilvl w:val="0"/>
          <w:numId w:val="2"/>
        </w:numPr>
        <w:tabs>
          <w:tab w:val="right" w:leader="none" w:pos="10800"/>
        </w:tabs>
        <w:spacing w:after="0" w:afterAutospacing="0" w:before="60" w:line="240" w:lineRule="auto"/>
        <w:ind w:left="720" w:hanging="360"/>
        <w:rPr>
          <w:sz w:val="18"/>
          <w:szCs w:val="18"/>
          <w:u w:val="none"/>
        </w:rPr>
      </w:pPr>
      <w:bookmarkStart w:colFirst="0" w:colLast="0" w:name="_orl4rhskazlu" w:id="8"/>
      <w:bookmarkEnd w:id="8"/>
      <w:r w:rsidDel="00000000" w:rsidR="00000000" w:rsidRPr="00000000">
        <w:rPr>
          <w:sz w:val="18"/>
          <w:szCs w:val="18"/>
          <w:rtl w:val="0"/>
        </w:rPr>
        <w:t xml:space="preserve">Implemented </w:t>
      </w:r>
      <w:r w:rsidDel="00000000" w:rsidR="00000000" w:rsidRPr="00000000">
        <w:rPr>
          <w:b w:val="1"/>
          <w:sz w:val="18"/>
          <w:szCs w:val="18"/>
          <w:rtl w:val="0"/>
        </w:rPr>
        <w:t xml:space="preserve">product marketing strategy</w:t>
      </w:r>
      <w:r w:rsidDel="00000000" w:rsidR="00000000" w:rsidRPr="00000000">
        <w:rPr>
          <w:sz w:val="18"/>
          <w:szCs w:val="18"/>
          <w:rtl w:val="0"/>
        </w:rPr>
        <w:t xml:space="preserve"> for esports entertainment products, conducting user research across 1,200+ participants and competitive analysis using </w:t>
      </w:r>
      <w:r w:rsidDel="00000000" w:rsidR="00000000" w:rsidRPr="00000000">
        <w:rPr>
          <w:b w:val="1"/>
          <w:sz w:val="18"/>
          <w:szCs w:val="18"/>
          <w:rtl w:val="0"/>
        </w:rPr>
        <w:t xml:space="preserve">SEMrush</w:t>
      </w:r>
      <w:r w:rsidDel="00000000" w:rsidR="00000000" w:rsidRPr="00000000">
        <w:rPr>
          <w:sz w:val="18"/>
          <w:szCs w:val="18"/>
          <w:rtl w:val="0"/>
        </w:rPr>
        <w:t xml:space="preserve"> and </w:t>
      </w:r>
      <w:r w:rsidDel="00000000" w:rsidR="00000000" w:rsidRPr="00000000">
        <w:rPr>
          <w:b w:val="1"/>
          <w:sz w:val="18"/>
          <w:szCs w:val="18"/>
          <w:rtl w:val="0"/>
        </w:rPr>
        <w:t xml:space="preserve">Hotjar user sessions</w:t>
      </w:r>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240" w:lineRule="auto"/>
        <w:ind w:left="720" w:hanging="360"/>
        <w:rPr>
          <w:sz w:val="18"/>
          <w:szCs w:val="18"/>
          <w:u w:val="none"/>
        </w:rPr>
      </w:pPr>
      <w:r w:rsidDel="00000000" w:rsidR="00000000" w:rsidRPr="00000000">
        <w:rPr>
          <w:sz w:val="18"/>
          <w:szCs w:val="18"/>
          <w:rtl w:val="0"/>
        </w:rPr>
        <w:t xml:space="preserve">Delivered </w:t>
      </w:r>
      <w:r w:rsidDel="00000000" w:rsidR="00000000" w:rsidRPr="00000000">
        <w:rPr>
          <w:b w:val="1"/>
          <w:sz w:val="18"/>
          <w:szCs w:val="18"/>
          <w:rtl w:val="0"/>
        </w:rPr>
        <w:t xml:space="preserve">product launch initiatives</w:t>
      </w:r>
      <w:r w:rsidDel="00000000" w:rsidR="00000000" w:rsidRPr="00000000">
        <w:rPr>
          <w:sz w:val="18"/>
          <w:szCs w:val="18"/>
          <w:rtl w:val="0"/>
        </w:rPr>
        <w:t xml:space="preserve">, coordinating with 6 development teams to optimize </w:t>
      </w:r>
      <w:r w:rsidDel="00000000" w:rsidR="00000000" w:rsidRPr="00000000">
        <w:rPr>
          <w:b w:val="1"/>
          <w:sz w:val="18"/>
          <w:szCs w:val="18"/>
          <w:rtl w:val="0"/>
        </w:rPr>
        <w:t xml:space="preserve">user engagement features</w:t>
      </w:r>
      <w:r w:rsidDel="00000000" w:rsidR="00000000" w:rsidRPr="00000000">
        <w:rPr>
          <w:sz w:val="18"/>
          <w:szCs w:val="18"/>
          <w:rtl w:val="0"/>
        </w:rPr>
        <w:t xml:space="preserve"> and retention mechanics across key demographics.</w:t>
      </w:r>
    </w:p>
    <w:p w:rsidR="00000000" w:rsidDel="00000000" w:rsidP="00000000" w:rsidRDefault="00000000" w:rsidRPr="00000000" w14:paraId="0000001E">
      <w:pPr>
        <w:numPr>
          <w:ilvl w:val="0"/>
          <w:numId w:val="2"/>
        </w:numPr>
        <w:spacing w:after="240" w:before="0" w:beforeAutospacing="0" w:line="240" w:lineRule="auto"/>
        <w:ind w:left="720" w:hanging="360"/>
        <w:rPr>
          <w:sz w:val="18"/>
          <w:szCs w:val="18"/>
          <w:u w:val="none"/>
        </w:rPr>
      </w:pPr>
      <w:r w:rsidDel="00000000" w:rsidR="00000000" w:rsidRPr="00000000">
        <w:rPr>
          <w:sz w:val="18"/>
          <w:szCs w:val="18"/>
          <w:rtl w:val="0"/>
        </w:rPr>
        <w:t xml:space="preserve">Conducted comprehensive </w:t>
      </w:r>
      <w:r w:rsidDel="00000000" w:rsidR="00000000" w:rsidRPr="00000000">
        <w:rPr>
          <w:b w:val="1"/>
          <w:sz w:val="18"/>
          <w:szCs w:val="18"/>
          <w:rtl w:val="0"/>
        </w:rPr>
        <w:t xml:space="preserve">market research programs</w:t>
      </w:r>
      <w:r w:rsidDel="00000000" w:rsidR="00000000" w:rsidRPr="00000000">
        <w:rPr>
          <w:sz w:val="18"/>
          <w:szCs w:val="18"/>
          <w:rtl w:val="0"/>
        </w:rPr>
        <w:t xml:space="preserve"> analyzing user behavior patterns and competitive landscape, producing 20+ market insights reports to guide product roadmap decisions.</w:t>
      </w:r>
      <w:r w:rsidDel="00000000" w:rsidR="00000000" w:rsidRPr="00000000">
        <w:rPr>
          <w:rtl w:val="0"/>
        </w:rPr>
      </w:r>
    </w:p>
    <w:p w:rsidR="00000000" w:rsidDel="00000000" w:rsidP="00000000" w:rsidRDefault="00000000" w:rsidRPr="00000000" w14:paraId="0000001F">
      <w:pPr>
        <w:tabs>
          <w:tab w:val="right" w:leader="none" w:pos="10800"/>
        </w:tabs>
        <w:spacing w:after="0" w:before="60" w:line="240" w:lineRule="auto"/>
        <w:rPr>
          <w:rFonts w:ascii="Calibri" w:cs="Calibri" w:eastAsia="Calibri" w:hAnsi="Calibri"/>
          <w:b w:val="1"/>
          <w:color w:val="000000"/>
          <w:sz w:val="18"/>
          <w:szCs w:val="18"/>
        </w:rPr>
      </w:pPr>
      <w:bookmarkStart w:colFirst="0" w:colLast="0" w:name="_sj2dryjxt9bl" w:id="9"/>
      <w:bookmarkEnd w:id="9"/>
      <w:r w:rsidDel="00000000" w:rsidR="00000000" w:rsidRPr="00000000">
        <w:rPr>
          <w:b w:val="1"/>
          <w:smallCaps w:val="1"/>
          <w:sz w:val="20"/>
          <w:szCs w:val="20"/>
          <w:rtl w:val="0"/>
        </w:rPr>
        <w:t xml:space="preserve">SAMSUNG</w:t>
      </w:r>
      <w:r w:rsidDel="00000000" w:rsidR="00000000" w:rsidRPr="00000000">
        <w:rPr>
          <w:smallCaps w:val="1"/>
          <w:sz w:val="18"/>
          <w:szCs w:val="18"/>
          <w:rtl w:val="0"/>
        </w:rPr>
        <w:tab/>
      </w:r>
      <w:r w:rsidDel="00000000" w:rsidR="00000000" w:rsidRPr="00000000">
        <w:rPr>
          <w:b w:val="1"/>
          <w:sz w:val="18"/>
          <w:szCs w:val="18"/>
          <w:rtl w:val="0"/>
        </w:rPr>
        <w:t xml:space="preserve">December 2012 – November 2018</w:t>
      </w:r>
      <w:r w:rsidDel="00000000" w:rsidR="00000000" w:rsidRPr="00000000">
        <w:rPr>
          <w:rtl w:val="0"/>
        </w:rPr>
      </w:r>
    </w:p>
    <w:p w:rsidR="00000000" w:rsidDel="00000000" w:rsidP="00000000" w:rsidRDefault="00000000" w:rsidRPr="00000000" w14:paraId="00000020">
      <w:pPr>
        <w:pBdr>
          <w:top w:space="0" w:sz="0" w:val="nil"/>
          <w:left w:space="0" w:sz="0" w:val="nil"/>
          <w:bottom w:color="328181" w:space="1" w:sz="6" w:val="single"/>
          <w:right w:space="0" w:sz="0" w:val="nil"/>
          <w:between w:space="0" w:sz="0" w:val="nil"/>
        </w:pBdr>
        <w:tabs>
          <w:tab w:val="right" w:leader="none" w:pos="10800"/>
        </w:tabs>
        <w:spacing w:after="0" w:line="240" w:lineRule="auto"/>
        <w:rPr>
          <w:rFonts w:ascii="Calibri" w:cs="Calibri" w:eastAsia="Calibri" w:hAnsi="Calibri"/>
          <w:i w:val="1"/>
          <w:color w:val="000000"/>
          <w:sz w:val="18"/>
          <w:szCs w:val="18"/>
        </w:rPr>
      </w:pPr>
      <w:bookmarkStart w:colFirst="0" w:colLast="0" w:name="_4x0df743rxdk" w:id="10"/>
      <w:bookmarkEnd w:id="10"/>
      <w:r w:rsidDel="00000000" w:rsidR="00000000" w:rsidRPr="00000000">
        <w:rPr>
          <w:i w:val="1"/>
          <w:sz w:val="18"/>
          <w:szCs w:val="18"/>
          <w:rtl w:val="0"/>
        </w:rPr>
        <w:t xml:space="preserve">Technology corporation with an extensive consumer electronics portfolio distributed through retail network and online channels.</w:t>
      </w:r>
      <w:r w:rsidDel="00000000" w:rsidR="00000000" w:rsidRPr="00000000">
        <w:rPr>
          <w:rtl w:val="0"/>
        </w:rPr>
      </w:r>
    </w:p>
    <w:p w:rsidR="00000000" w:rsidDel="00000000" w:rsidP="00000000" w:rsidRDefault="00000000" w:rsidRPr="00000000" w14:paraId="00000021">
      <w:pPr>
        <w:tabs>
          <w:tab w:val="right" w:leader="none" w:pos="10800"/>
        </w:tabs>
        <w:spacing w:after="0" w:before="60" w:line="240" w:lineRule="auto"/>
        <w:rPr>
          <w:b w:val="1"/>
          <w:sz w:val="18"/>
          <w:szCs w:val="18"/>
        </w:rPr>
      </w:pPr>
      <w:r w:rsidDel="00000000" w:rsidR="00000000" w:rsidRPr="00000000">
        <w:rPr>
          <w:b w:val="1"/>
          <w:sz w:val="18"/>
          <w:szCs w:val="18"/>
          <w:rtl w:val="0"/>
        </w:rPr>
        <w:t xml:space="preserve">PRODUCT MARKETING SPECIALIST</w:t>
      </w:r>
    </w:p>
    <w:p w:rsidR="00000000" w:rsidDel="00000000" w:rsidP="00000000" w:rsidRDefault="00000000" w:rsidRPr="00000000" w14:paraId="00000022">
      <w:pPr>
        <w:tabs>
          <w:tab w:val="right" w:leader="none" w:pos="10800"/>
        </w:tabs>
        <w:spacing w:after="0" w:before="60" w:line="240" w:lineRule="auto"/>
        <w:rPr>
          <w:b w:val="1"/>
          <w:sz w:val="18"/>
          <w:szCs w:val="18"/>
        </w:rPr>
      </w:pPr>
      <w:r w:rsidDel="00000000" w:rsidR="00000000" w:rsidRPr="00000000">
        <w:rPr>
          <w:sz w:val="18"/>
          <w:szCs w:val="18"/>
          <w:rtl w:val="0"/>
        </w:rPr>
        <w:t xml:space="preserve">Managed product marketing for consumer electronics launches, including market research, competitive positioning, and retail partner coordination across regional markets.</w:t>
      </w:r>
      <w:r w:rsidDel="00000000" w:rsidR="00000000" w:rsidRPr="00000000">
        <w:rPr>
          <w:rtl w:val="0"/>
        </w:rPr>
      </w:r>
    </w:p>
    <w:p w:rsidR="00000000" w:rsidDel="00000000" w:rsidP="00000000" w:rsidRDefault="00000000" w:rsidRPr="00000000" w14:paraId="00000023">
      <w:pPr>
        <w:numPr>
          <w:ilvl w:val="0"/>
          <w:numId w:val="6"/>
        </w:numPr>
        <w:tabs>
          <w:tab w:val="right" w:leader="none" w:pos="10800"/>
        </w:tabs>
        <w:spacing w:after="0" w:afterAutospacing="0" w:before="60" w:line="240" w:lineRule="auto"/>
        <w:ind w:left="720" w:hanging="360"/>
        <w:rPr>
          <w:sz w:val="18"/>
          <w:szCs w:val="18"/>
          <w:u w:val="none"/>
        </w:rPr>
      </w:pPr>
      <w:r w:rsidDel="00000000" w:rsidR="00000000" w:rsidRPr="00000000">
        <w:rPr>
          <w:sz w:val="18"/>
          <w:szCs w:val="18"/>
          <w:rtl w:val="0"/>
        </w:rPr>
        <w:t xml:space="preserve">Executed </w:t>
      </w:r>
      <w:r w:rsidDel="00000000" w:rsidR="00000000" w:rsidRPr="00000000">
        <w:rPr>
          <w:b w:val="1"/>
          <w:sz w:val="18"/>
          <w:szCs w:val="18"/>
          <w:rtl w:val="0"/>
        </w:rPr>
        <w:t xml:space="preserve">go-to-market strategy</w:t>
      </w:r>
      <w:r w:rsidDel="00000000" w:rsidR="00000000" w:rsidRPr="00000000">
        <w:rPr>
          <w:sz w:val="18"/>
          <w:szCs w:val="18"/>
          <w:rtl w:val="0"/>
        </w:rPr>
        <w:t xml:space="preserve"> for </w:t>
      </w:r>
      <w:r w:rsidDel="00000000" w:rsidR="00000000" w:rsidRPr="00000000">
        <w:rPr>
          <w:b w:val="1"/>
          <w:sz w:val="18"/>
          <w:szCs w:val="18"/>
          <w:rtl w:val="0"/>
        </w:rPr>
        <w:t xml:space="preserve">Samsung consumer electronics</w:t>
      </w:r>
      <w:r w:rsidDel="00000000" w:rsidR="00000000" w:rsidRPr="00000000">
        <w:rPr>
          <w:sz w:val="18"/>
          <w:szCs w:val="18"/>
          <w:rtl w:val="0"/>
        </w:rPr>
        <w:t xml:space="preserve">, coordinating product launches across </w:t>
      </w:r>
      <w:r w:rsidDel="00000000" w:rsidR="00000000" w:rsidRPr="00000000">
        <w:rPr>
          <w:b w:val="1"/>
          <w:sz w:val="18"/>
          <w:szCs w:val="18"/>
          <w:rtl w:val="0"/>
        </w:rPr>
        <w:t xml:space="preserve">400+ retail touchpoints</w:t>
      </w:r>
      <w:r w:rsidDel="00000000" w:rsidR="00000000" w:rsidRPr="00000000">
        <w:rPr>
          <w:sz w:val="18"/>
          <w:szCs w:val="18"/>
          <w:rtl w:val="0"/>
        </w:rPr>
        <w:t xml:space="preserve">, managing sales enablement for 150+ retail partners.</w:t>
      </w:r>
    </w:p>
    <w:p w:rsidR="00000000" w:rsidDel="00000000" w:rsidP="00000000" w:rsidRDefault="00000000" w:rsidRPr="00000000" w14:paraId="00000024">
      <w:pPr>
        <w:numPr>
          <w:ilvl w:val="0"/>
          <w:numId w:val="6"/>
        </w:numPr>
        <w:spacing w:after="0" w:afterAutospacing="0" w:before="0" w:beforeAutospacing="0" w:line="240" w:lineRule="auto"/>
        <w:ind w:left="720" w:hanging="360"/>
        <w:rPr>
          <w:sz w:val="18"/>
          <w:szCs w:val="18"/>
          <w:u w:val="none"/>
        </w:rPr>
      </w:pPr>
      <w:r w:rsidDel="00000000" w:rsidR="00000000" w:rsidRPr="00000000">
        <w:rPr>
          <w:sz w:val="18"/>
          <w:szCs w:val="18"/>
          <w:rtl w:val="0"/>
        </w:rPr>
        <w:t xml:space="preserve">Launched </w:t>
      </w:r>
      <w:r w:rsidDel="00000000" w:rsidR="00000000" w:rsidRPr="00000000">
        <w:rPr>
          <w:b w:val="1"/>
          <w:sz w:val="18"/>
          <w:szCs w:val="18"/>
          <w:rtl w:val="0"/>
        </w:rPr>
        <w:t xml:space="preserve">15 flagship product lines</w:t>
      </w:r>
      <w:r w:rsidDel="00000000" w:rsidR="00000000" w:rsidRPr="00000000">
        <w:rPr>
          <w:sz w:val="18"/>
          <w:szCs w:val="18"/>
          <w:rtl w:val="0"/>
        </w:rPr>
        <w:t xml:space="preserve">, implementing comprehensive marketing campaigns with </w:t>
      </w:r>
      <w:r w:rsidDel="00000000" w:rsidR="00000000" w:rsidRPr="00000000">
        <w:rPr>
          <w:b w:val="1"/>
          <w:sz w:val="18"/>
          <w:szCs w:val="18"/>
          <w:rtl w:val="0"/>
        </w:rPr>
        <w:t xml:space="preserve">customer research</w:t>
      </w:r>
      <w:r w:rsidDel="00000000" w:rsidR="00000000" w:rsidRPr="00000000">
        <w:rPr>
          <w:sz w:val="18"/>
          <w:szCs w:val="18"/>
          <w:rtl w:val="0"/>
        </w:rPr>
        <w:t xml:space="preserve"> covering 3,000+ survey responses, competitive analysis, and messaging optimization.</w:t>
      </w:r>
    </w:p>
    <w:p w:rsidR="00000000" w:rsidDel="00000000" w:rsidP="00000000" w:rsidRDefault="00000000" w:rsidRPr="00000000" w14:paraId="00000025">
      <w:pPr>
        <w:numPr>
          <w:ilvl w:val="0"/>
          <w:numId w:val="6"/>
        </w:numPr>
        <w:spacing w:after="240" w:before="0" w:beforeAutospacing="0" w:line="240" w:lineRule="auto"/>
        <w:ind w:left="720" w:hanging="360"/>
        <w:rPr>
          <w:sz w:val="18"/>
          <w:szCs w:val="18"/>
          <w:u w:val="none"/>
        </w:rPr>
      </w:pPr>
      <w:r w:rsidDel="00000000" w:rsidR="00000000" w:rsidRPr="00000000">
        <w:rPr>
          <w:sz w:val="18"/>
          <w:szCs w:val="18"/>
          <w:rtl w:val="0"/>
        </w:rPr>
        <w:t xml:space="preserve">Built market research programs analyzing consumer behavior across 5 regional markets and competitive positioning, delivering 30+ strategic recommendations to optimize product launch effectiveness.</w:t>
      </w:r>
    </w:p>
    <w:p w:rsidR="00000000" w:rsidDel="00000000" w:rsidP="00000000" w:rsidRDefault="00000000" w:rsidRPr="00000000" w14:paraId="00000026">
      <w:pPr>
        <w:tabs>
          <w:tab w:val="right" w:leader="none" w:pos="10800"/>
        </w:tabs>
        <w:spacing w:after="0" w:before="60" w:line="240" w:lineRule="auto"/>
        <w:rPr>
          <w:b w:val="1"/>
          <w:sz w:val="18"/>
          <w:szCs w:val="18"/>
        </w:rPr>
      </w:pPr>
      <w:bookmarkStart w:colFirst="0" w:colLast="0" w:name="_6sb0791ugnnk" w:id="11"/>
      <w:bookmarkEnd w:id="11"/>
      <w:r w:rsidDel="00000000" w:rsidR="00000000" w:rsidRPr="00000000">
        <w:rPr>
          <w:b w:val="1"/>
          <w:smallCaps w:val="1"/>
          <w:sz w:val="20"/>
          <w:szCs w:val="20"/>
          <w:rtl w:val="0"/>
        </w:rPr>
        <w:t xml:space="preserve">LAMEL</w:t>
        <w:tab/>
      </w:r>
      <w:r w:rsidDel="00000000" w:rsidR="00000000" w:rsidRPr="00000000">
        <w:rPr>
          <w:b w:val="1"/>
          <w:sz w:val="18"/>
          <w:szCs w:val="18"/>
          <w:rtl w:val="0"/>
        </w:rPr>
        <w:t xml:space="preserve">November 2024 – May 2025</w:t>
      </w:r>
      <w:r w:rsidDel="00000000" w:rsidR="00000000" w:rsidRPr="00000000">
        <w:rPr>
          <w:rtl w:val="0"/>
        </w:rPr>
      </w:r>
    </w:p>
    <w:p w:rsidR="00000000" w:rsidDel="00000000" w:rsidP="00000000" w:rsidRDefault="00000000" w:rsidRPr="00000000" w14:paraId="00000027">
      <w:pPr>
        <w:pBdr>
          <w:bottom w:color="328181" w:space="1" w:sz="6" w:val="single"/>
        </w:pBdr>
        <w:tabs>
          <w:tab w:val="right" w:leader="none" w:pos="10800"/>
        </w:tabs>
        <w:spacing w:after="0" w:line="240" w:lineRule="auto"/>
        <w:rPr>
          <w:i w:val="1"/>
          <w:sz w:val="18"/>
          <w:szCs w:val="18"/>
        </w:rPr>
      </w:pPr>
      <w:bookmarkStart w:colFirst="0" w:colLast="0" w:name="_6kt7s3fwfxeh" w:id="12"/>
      <w:bookmarkEnd w:id="12"/>
      <w:r w:rsidDel="00000000" w:rsidR="00000000" w:rsidRPr="00000000">
        <w:rPr>
          <w:i w:val="1"/>
          <w:sz w:val="18"/>
          <w:szCs w:val="18"/>
          <w:rtl w:val="0"/>
        </w:rPr>
        <w:t xml:space="preserve">Direct-to-consumer cosmetic brand with omnichannel strategy and performance-driven influencer partnership approach.</w:t>
      </w:r>
    </w:p>
    <w:p w:rsidR="00000000" w:rsidDel="00000000" w:rsidP="00000000" w:rsidRDefault="00000000" w:rsidRPr="00000000" w14:paraId="00000028">
      <w:pPr>
        <w:tabs>
          <w:tab w:val="right" w:leader="none" w:pos="10800"/>
        </w:tabs>
        <w:spacing w:after="0" w:before="60" w:line="240" w:lineRule="auto"/>
        <w:rPr>
          <w:b w:val="1"/>
          <w:sz w:val="18"/>
          <w:szCs w:val="18"/>
        </w:rPr>
      </w:pPr>
      <w:r w:rsidDel="00000000" w:rsidR="00000000" w:rsidRPr="00000000">
        <w:rPr>
          <w:b w:val="1"/>
          <w:sz w:val="18"/>
          <w:szCs w:val="18"/>
          <w:rtl w:val="0"/>
        </w:rPr>
        <w:t xml:space="preserve">PRODUCT MARKETING CONSULTANT</w:t>
      </w:r>
      <w:r w:rsidDel="00000000" w:rsidR="00000000" w:rsidRPr="00000000">
        <w:rPr>
          <w:rtl w:val="0"/>
        </w:rPr>
      </w:r>
    </w:p>
    <w:p w:rsidR="00000000" w:rsidDel="00000000" w:rsidP="00000000" w:rsidRDefault="00000000" w:rsidRPr="00000000" w14:paraId="00000029">
      <w:pPr>
        <w:tabs>
          <w:tab w:val="right" w:leader="none" w:pos="10800"/>
        </w:tabs>
        <w:spacing w:after="0" w:before="60" w:line="240" w:lineRule="auto"/>
        <w:rPr>
          <w:b w:val="1"/>
          <w:sz w:val="18"/>
          <w:szCs w:val="18"/>
        </w:rPr>
      </w:pPr>
      <w:r w:rsidDel="00000000" w:rsidR="00000000" w:rsidRPr="00000000">
        <w:rPr>
          <w:sz w:val="18"/>
          <w:szCs w:val="18"/>
          <w:rtl w:val="0"/>
        </w:rPr>
        <w:t xml:space="preserve">Led product positioning strategy for cosmetic product launches coordinating influencer partnerships and customer acquisition optimization initiatives.</w:t>
      </w:r>
      <w:r w:rsidDel="00000000" w:rsidR="00000000" w:rsidRPr="00000000">
        <w:rPr>
          <w:rtl w:val="0"/>
        </w:rPr>
      </w:r>
    </w:p>
    <w:p w:rsidR="00000000" w:rsidDel="00000000" w:rsidP="00000000" w:rsidRDefault="00000000" w:rsidRPr="00000000" w14:paraId="0000002A">
      <w:pPr>
        <w:numPr>
          <w:ilvl w:val="0"/>
          <w:numId w:val="1"/>
        </w:numPr>
        <w:tabs>
          <w:tab w:val="right" w:leader="none" w:pos="10800"/>
        </w:tabs>
        <w:spacing w:after="0" w:afterAutospacing="0" w:before="60" w:line="240" w:lineRule="auto"/>
        <w:ind w:left="720" w:hanging="360"/>
        <w:rPr>
          <w:sz w:val="18"/>
          <w:szCs w:val="18"/>
          <w:u w:val="none"/>
        </w:rPr>
      </w:pPr>
      <w:r w:rsidDel="00000000" w:rsidR="00000000" w:rsidRPr="00000000">
        <w:rPr>
          <w:sz w:val="18"/>
          <w:szCs w:val="18"/>
          <w:rtl w:val="0"/>
        </w:rPr>
        <w:t xml:space="preserve">Spearheaded </w:t>
      </w:r>
      <w:r w:rsidDel="00000000" w:rsidR="00000000" w:rsidRPr="00000000">
        <w:rPr>
          <w:b w:val="1"/>
          <w:sz w:val="18"/>
          <w:szCs w:val="18"/>
          <w:rtl w:val="0"/>
        </w:rPr>
        <w:t xml:space="preserve">product positioning strategy</w:t>
      </w:r>
      <w:r w:rsidDel="00000000" w:rsidR="00000000" w:rsidRPr="00000000">
        <w:rPr>
          <w:sz w:val="18"/>
          <w:szCs w:val="18"/>
          <w:rtl w:val="0"/>
        </w:rPr>
        <w:t xml:space="preserve"> for cosmetic launches implementing </w:t>
      </w:r>
      <w:r w:rsidDel="00000000" w:rsidR="00000000" w:rsidRPr="00000000">
        <w:rPr>
          <w:b w:val="1"/>
          <w:sz w:val="18"/>
          <w:szCs w:val="18"/>
          <w:rtl w:val="0"/>
        </w:rPr>
        <w:t xml:space="preserve">customer segmentation analysis</w:t>
      </w:r>
      <w:r w:rsidDel="00000000" w:rsidR="00000000" w:rsidRPr="00000000">
        <w:rPr>
          <w:sz w:val="18"/>
          <w:szCs w:val="18"/>
          <w:rtl w:val="0"/>
        </w:rPr>
        <w:t xml:space="preserve"> and influencer product partnerships with performance tracking and ROI measurement.</w:t>
      </w:r>
    </w:p>
    <w:p w:rsidR="00000000" w:rsidDel="00000000" w:rsidP="00000000" w:rsidRDefault="00000000" w:rsidRPr="00000000" w14:paraId="0000002B">
      <w:pPr>
        <w:numPr>
          <w:ilvl w:val="0"/>
          <w:numId w:val="1"/>
        </w:numPr>
        <w:spacing w:after="240" w:before="0" w:beforeAutospacing="0" w:line="240" w:lineRule="auto"/>
        <w:ind w:left="720" w:hanging="360"/>
        <w:rPr>
          <w:sz w:val="18"/>
          <w:szCs w:val="18"/>
          <w:u w:val="none"/>
        </w:rPr>
      </w:pPr>
      <w:r w:rsidDel="00000000" w:rsidR="00000000" w:rsidRPr="00000000">
        <w:rPr>
          <w:sz w:val="18"/>
          <w:szCs w:val="18"/>
          <w:rtl w:val="0"/>
        </w:rPr>
        <w:t xml:space="preserve">Developed an omnichannel marketing approach integrating </w:t>
      </w:r>
      <w:r w:rsidDel="00000000" w:rsidR="00000000" w:rsidRPr="00000000">
        <w:rPr>
          <w:b w:val="1"/>
          <w:sz w:val="18"/>
          <w:szCs w:val="18"/>
          <w:rtl w:val="0"/>
        </w:rPr>
        <w:t xml:space="preserve">customer insights research</w:t>
      </w:r>
      <w:r w:rsidDel="00000000" w:rsidR="00000000" w:rsidRPr="00000000">
        <w:rPr>
          <w:sz w:val="18"/>
          <w:szCs w:val="18"/>
          <w:rtl w:val="0"/>
        </w:rPr>
        <w:t xml:space="preserve">, product messaging optimization, and performance analytics to drive product adoption metrics.</w:t>
      </w:r>
      <w:r w:rsidDel="00000000" w:rsidR="00000000" w:rsidRPr="00000000">
        <w:rPr>
          <w:rtl w:val="0"/>
        </w:rPr>
      </w:r>
    </w:p>
    <w:p w:rsidR="00000000" w:rsidDel="00000000" w:rsidP="00000000" w:rsidRDefault="00000000" w:rsidRPr="00000000" w14:paraId="0000002C">
      <w:pPr>
        <w:pBdr>
          <w:bottom w:color="328181" w:space="1" w:sz="18" w:val="single"/>
        </w:pBdr>
        <w:spacing w:after="60" w:before="240" w:line="260" w:lineRule="auto"/>
        <w:rPr>
          <w:b w:val="1"/>
          <w:smallCaps w:val="1"/>
          <w:color w:val="000000"/>
          <w:sz w:val="18"/>
          <w:szCs w:val="18"/>
        </w:rPr>
      </w:pPr>
      <w:r w:rsidDel="00000000" w:rsidR="00000000" w:rsidRPr="00000000">
        <w:rPr>
          <w:b w:val="1"/>
          <w:smallCaps w:val="1"/>
          <w:sz w:val="18"/>
          <w:szCs w:val="18"/>
          <w:rtl w:val="0"/>
        </w:rPr>
        <w:t xml:space="preserve">EDUCATION</w:t>
      </w:r>
      <w:r w:rsidDel="00000000" w:rsidR="00000000" w:rsidRPr="00000000">
        <w:rPr>
          <w:rtl w:val="0"/>
        </w:rPr>
      </w:r>
    </w:p>
    <w:p w:rsidR="00000000" w:rsidDel="00000000" w:rsidP="00000000" w:rsidRDefault="00000000" w:rsidRPr="00000000" w14:paraId="0000002D">
      <w:pPr>
        <w:tabs>
          <w:tab w:val="right" w:leader="none" w:pos="10800"/>
        </w:tabs>
        <w:spacing w:after="0" w:line="276" w:lineRule="auto"/>
        <w:rPr>
          <w:color w:val="000000"/>
          <w:sz w:val="18"/>
          <w:szCs w:val="18"/>
        </w:rPr>
      </w:pPr>
      <w:r w:rsidDel="00000000" w:rsidR="00000000" w:rsidRPr="00000000">
        <w:rPr>
          <w:b w:val="1"/>
          <w:sz w:val="18"/>
          <w:szCs w:val="18"/>
          <w:rtl w:val="0"/>
        </w:rPr>
        <w:t xml:space="preserve">Master’s degree in Business, </w:t>
      </w:r>
      <w:r w:rsidDel="00000000" w:rsidR="00000000" w:rsidRPr="00000000">
        <w:rPr>
          <w:sz w:val="18"/>
          <w:szCs w:val="18"/>
          <w:rtl w:val="0"/>
        </w:rPr>
        <w:t xml:space="preserve">KPI</w:t>
        <w:br w:type="textWrapping"/>
      </w:r>
      <w:r w:rsidDel="00000000" w:rsidR="00000000" w:rsidRPr="00000000">
        <w:rPr>
          <w:b w:val="1"/>
          <w:sz w:val="18"/>
          <w:szCs w:val="18"/>
          <w:rtl w:val="0"/>
        </w:rPr>
        <w:t xml:space="preserve">Baqchelor’s degree in Business, </w:t>
      </w:r>
      <w:r w:rsidDel="00000000" w:rsidR="00000000" w:rsidRPr="00000000">
        <w:rPr>
          <w:sz w:val="18"/>
          <w:szCs w:val="18"/>
          <w:rtl w:val="0"/>
        </w:rPr>
        <w:t xml:space="preserve">KPI</w:t>
      </w:r>
      <w:r w:rsidDel="00000000" w:rsidR="00000000" w:rsidRPr="00000000">
        <w:rPr>
          <w:rtl w:val="0"/>
        </w:rPr>
      </w:r>
    </w:p>
    <w:p w:rsidR="00000000" w:rsidDel="00000000" w:rsidP="00000000" w:rsidRDefault="00000000" w:rsidRPr="00000000" w14:paraId="0000002E">
      <w:pPr>
        <w:pBdr>
          <w:bottom w:color="328181" w:space="1" w:sz="18" w:val="single"/>
        </w:pBdr>
        <w:spacing w:after="60" w:before="240" w:line="260" w:lineRule="auto"/>
        <w:rPr>
          <w:b w:val="1"/>
          <w:smallCaps w:val="1"/>
          <w:color w:val="000000"/>
          <w:sz w:val="18"/>
          <w:szCs w:val="18"/>
        </w:rPr>
      </w:pPr>
      <w:r w:rsidDel="00000000" w:rsidR="00000000" w:rsidRPr="00000000">
        <w:rPr>
          <w:b w:val="1"/>
          <w:smallCaps w:val="1"/>
          <w:sz w:val="18"/>
          <w:szCs w:val="18"/>
          <w:rtl w:val="0"/>
        </w:rPr>
        <w:t xml:space="preserve">PROFESSIONAL DEVELOPMENT</w:t>
      </w:r>
      <w:r w:rsidDel="00000000" w:rsidR="00000000" w:rsidRPr="00000000">
        <w:rPr>
          <w:rtl w:val="0"/>
        </w:rPr>
      </w:r>
    </w:p>
    <w:p w:rsidR="00000000" w:rsidDel="00000000" w:rsidP="00000000" w:rsidRDefault="00000000" w:rsidRPr="00000000" w14:paraId="0000002F">
      <w:pPr>
        <w:keepNext w:val="1"/>
        <w:tabs>
          <w:tab w:val="right" w:leader="none" w:pos="10800"/>
        </w:tabs>
        <w:spacing w:after="240" w:before="0" w:line="240" w:lineRule="auto"/>
        <w:rPr>
          <w:b w:val="1"/>
          <w:sz w:val="18"/>
          <w:szCs w:val="18"/>
        </w:rPr>
      </w:pPr>
      <w:r w:rsidDel="00000000" w:rsidR="00000000" w:rsidRPr="00000000">
        <w:rPr>
          <w:b w:val="1"/>
          <w:sz w:val="18"/>
          <w:szCs w:val="18"/>
          <w:rtl w:val="0"/>
        </w:rPr>
        <w:t xml:space="preserve">Product Marketing Strategy,</w:t>
      </w:r>
      <w:r w:rsidDel="00000000" w:rsidR="00000000" w:rsidRPr="00000000">
        <w:rPr>
          <w:sz w:val="18"/>
          <w:szCs w:val="18"/>
          <w:rtl w:val="0"/>
        </w:rPr>
        <w:t xml:space="preserve"> Product Marketing Alliance</w:t>
        <w:tab/>
      </w:r>
      <w:r w:rsidDel="00000000" w:rsidR="00000000" w:rsidRPr="00000000">
        <w:rPr>
          <w:b w:val="1"/>
          <w:sz w:val="18"/>
          <w:szCs w:val="18"/>
          <w:rtl w:val="0"/>
        </w:rPr>
        <w:t xml:space="preserve">March 2024</w:t>
        <w:br w:type="textWrapping"/>
        <w:t xml:space="preserve">Advanced Analytics for Product Marketing,</w:t>
      </w:r>
      <w:r w:rsidDel="00000000" w:rsidR="00000000" w:rsidRPr="00000000">
        <w:rPr>
          <w:sz w:val="18"/>
          <w:szCs w:val="18"/>
          <w:rtl w:val="0"/>
        </w:rPr>
        <w:t xml:space="preserve"> Google Analytics Academy</w:t>
        <w:tab/>
      </w:r>
      <w:r w:rsidDel="00000000" w:rsidR="00000000" w:rsidRPr="00000000">
        <w:rPr>
          <w:b w:val="1"/>
          <w:sz w:val="18"/>
          <w:szCs w:val="18"/>
          <w:rtl w:val="0"/>
        </w:rPr>
        <w:t xml:space="preserve">January 2024</w:t>
        <w:br w:type="textWrapping"/>
        <w:t xml:space="preserve">Customer Research &amp; Insights,</w:t>
      </w:r>
      <w:r w:rsidDel="00000000" w:rsidR="00000000" w:rsidRPr="00000000">
        <w:rPr>
          <w:sz w:val="18"/>
          <w:szCs w:val="18"/>
          <w:rtl w:val="0"/>
        </w:rPr>
        <w:t xml:space="preserve"> UserTesting University</w:t>
        <w:tab/>
      </w:r>
      <w:r w:rsidDel="00000000" w:rsidR="00000000" w:rsidRPr="00000000">
        <w:rPr>
          <w:b w:val="1"/>
          <w:sz w:val="18"/>
          <w:szCs w:val="18"/>
          <w:rtl w:val="0"/>
        </w:rPr>
        <w:t xml:space="preserve">September 2023</w:t>
        <w:br w:type="textWrapping"/>
        <w:t xml:space="preserve">A/B Testing and Experimentation,</w:t>
      </w:r>
      <w:r w:rsidDel="00000000" w:rsidR="00000000" w:rsidRPr="00000000">
        <w:rPr>
          <w:sz w:val="18"/>
          <w:szCs w:val="18"/>
          <w:rtl w:val="0"/>
        </w:rPr>
        <w:t xml:space="preserve"> Optimizely Academy</w:t>
        <w:tab/>
      </w:r>
      <w:r w:rsidDel="00000000" w:rsidR="00000000" w:rsidRPr="00000000">
        <w:rPr>
          <w:b w:val="1"/>
          <w:sz w:val="18"/>
          <w:szCs w:val="18"/>
          <w:rtl w:val="0"/>
        </w:rPr>
        <w:t xml:space="preserve">June 2023</w:t>
      </w:r>
    </w:p>
    <w:p w:rsidR="00000000" w:rsidDel="00000000" w:rsidP="00000000" w:rsidRDefault="00000000" w:rsidRPr="00000000" w14:paraId="00000030">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COMMUNITY LEADERSHIP</w:t>
      </w:r>
    </w:p>
    <w:p w:rsidR="00000000" w:rsidDel="00000000" w:rsidP="00000000" w:rsidRDefault="00000000" w:rsidRPr="00000000" w14:paraId="00000031">
      <w:pPr>
        <w:tabs>
          <w:tab w:val="right" w:leader="none" w:pos="10800"/>
        </w:tabs>
        <w:spacing w:after="240" w:before="0" w:line="276" w:lineRule="auto"/>
        <w:rPr>
          <w:sz w:val="18"/>
          <w:szCs w:val="18"/>
        </w:rPr>
      </w:pPr>
      <w:r w:rsidDel="00000000" w:rsidR="00000000" w:rsidRPr="00000000">
        <w:rPr>
          <w:b w:val="1"/>
          <w:sz w:val="18"/>
          <w:szCs w:val="18"/>
          <w:rtl w:val="0"/>
        </w:rPr>
        <w:t xml:space="preserve">Product Marketing Mentor </w:t>
      </w:r>
      <w:r w:rsidDel="00000000" w:rsidR="00000000" w:rsidRPr="00000000">
        <w:rPr>
          <w:sz w:val="18"/>
          <w:szCs w:val="18"/>
          <w:rtl w:val="0"/>
        </w:rPr>
        <w:t xml:space="preserve">and industry speaker at product conferences, sharing expertise in go-to-market strategy and user acquisition optimization with emerging marketing professionals.</w:t>
      </w:r>
    </w:p>
    <w:p w:rsidR="00000000" w:rsidDel="00000000" w:rsidP="00000000" w:rsidRDefault="00000000" w:rsidRPr="00000000" w14:paraId="00000032">
      <w:pPr>
        <w:tabs>
          <w:tab w:val="right" w:leader="none" w:pos="10800"/>
        </w:tabs>
        <w:spacing w:after="240" w:before="240" w:line="276" w:lineRule="auto"/>
        <w:rPr>
          <w:sz w:val="18"/>
          <w:szCs w:val="18"/>
        </w:rPr>
      </w:pPr>
      <w:r w:rsidDel="00000000" w:rsidR="00000000" w:rsidRPr="00000000">
        <w:rPr>
          <w:b w:val="1"/>
          <w:sz w:val="18"/>
          <w:szCs w:val="18"/>
          <w:rtl w:val="0"/>
        </w:rPr>
        <w:t xml:space="preserve">Product Launch Workshop Facilitator </w:t>
      </w:r>
      <w:r w:rsidDel="00000000" w:rsidR="00000000" w:rsidRPr="00000000">
        <w:rPr>
          <w:sz w:val="18"/>
          <w:szCs w:val="18"/>
          <w:rtl w:val="0"/>
        </w:rPr>
        <w:t xml:space="preserve">conducting strategy sessions on product positioning, customer research methodologies, and launch optimization techniques for the product marketing community.</w:t>
      </w:r>
    </w:p>
    <w:p w:rsidR="00000000" w:rsidDel="00000000" w:rsidP="00000000" w:rsidRDefault="00000000" w:rsidRPr="00000000" w14:paraId="00000033">
      <w:pPr>
        <w:tabs>
          <w:tab w:val="right" w:leader="none" w:pos="10800"/>
        </w:tabs>
        <w:spacing w:after="240" w:before="240" w:line="276" w:lineRule="auto"/>
        <w:rPr>
          <w:sz w:val="18"/>
          <w:szCs w:val="18"/>
        </w:rPr>
      </w:pPr>
      <w:r w:rsidDel="00000000" w:rsidR="00000000" w:rsidRPr="00000000">
        <w:rPr>
          <w:b w:val="1"/>
          <w:sz w:val="18"/>
          <w:szCs w:val="18"/>
          <w:rtl w:val="0"/>
        </w:rPr>
        <w:t xml:space="preserve">Guest Speaker </w:t>
      </w:r>
      <w:r w:rsidDel="00000000" w:rsidR="00000000" w:rsidRPr="00000000">
        <w:rPr>
          <w:sz w:val="18"/>
          <w:szCs w:val="18"/>
          <w:rtl w:val="0"/>
        </w:rPr>
        <w:t xml:space="preserve">at product management events focusing on cross-functional collaboration between product marketing and development teams, emphasizing user-centric product development approaches.</w:t>
      </w:r>
    </w:p>
    <w:p w:rsidR="00000000" w:rsidDel="00000000" w:rsidP="00000000" w:rsidRDefault="00000000" w:rsidRPr="00000000" w14:paraId="00000034">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35">
      <w:pPr>
        <w:ind w:right="-144"/>
        <w:jc w:val="both"/>
        <w:rPr>
          <w:sz w:val="18"/>
          <w:szCs w:val="18"/>
        </w:rPr>
      </w:pPr>
      <w:r w:rsidDel="00000000" w:rsidR="00000000" w:rsidRPr="00000000">
        <w:rPr>
          <w:sz w:val="18"/>
          <w:szCs w:val="18"/>
          <w:highlight w:val="white"/>
          <w:rtl w:val="0"/>
        </w:rPr>
        <w:t xml:space="preserve">Product Marketing Strategy, Go-To-Market Strategy, Product Positioning, User Research, Customer Journey Mapping, A/B Testing, Product Analytics, Customer Segmentation, Competitive Analysis, Product Launch Management, Cross-Functional Leadership, Agile Product Development, User Acquisition, Retention Optimization, Product-Market Fit Analysis, Customer Insights, Market Research, Sales Enablement, Product Messaging, Business Intelligence, Data-Driven Decision Making</w:t>
      </w:r>
      <w:r w:rsidDel="00000000" w:rsidR="00000000" w:rsidRPr="00000000">
        <w:rPr>
          <w:rtl w:val="0"/>
        </w:rPr>
      </w:r>
    </w:p>
    <w:p w:rsidR="00000000" w:rsidDel="00000000" w:rsidP="00000000" w:rsidRDefault="00000000" w:rsidRPr="00000000" w14:paraId="00000036">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7">
      <w:pPr>
        <w:tabs>
          <w:tab w:val="right" w:leader="none" w:pos="10800"/>
        </w:tabs>
        <w:spacing w:after="0" w:line="276" w:lineRule="auto"/>
        <w:rPr>
          <w:sz w:val="18"/>
          <w:szCs w:val="18"/>
        </w:rPr>
      </w:pPr>
      <w:r w:rsidDel="00000000" w:rsidR="00000000" w:rsidRPr="00000000">
        <w:rPr>
          <w:sz w:val="18"/>
          <w:szCs w:val="18"/>
          <w:rtl w:val="0"/>
        </w:rPr>
        <w:t xml:space="preserve">Google Analytics, Tableau, Power BI, Mixpanel, Amplitude, Salesforce, HubSpot, Figma, Miro, Notion, Jira, Confluence, Google Suite, Microsoft Excel, A/B Testing Platforms, Customer Research Tools, SQL, Python, R, Adobe Creative Suite, Mailchimp, Hootsuite, SEMrush, Hotjar, UserTesting</w:t>
      </w:r>
    </w:p>
    <w:sectPr>
      <w:headerReference r:id="rId7"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center" w:leader="none" w:pos="4680"/>
        <w:tab w:val="right" w:leader="none" w:pos="9360"/>
        <w:tab w:val="right" w:leader="none" w:pos="10800"/>
      </w:tabs>
      <w:spacing w:after="240" w:line="240" w:lineRule="auto"/>
      <w:rPr/>
    </w:pPr>
    <w:r w:rsidDel="00000000" w:rsidR="00000000" w:rsidRPr="00000000">
      <w:rPr>
        <w:rtl w:val="0"/>
      </w:rPr>
      <w:t xml:space="preserve">OKSANA CHERNYSH</w:t>
    </w:r>
    <w:r w:rsidDel="00000000" w:rsidR="00000000" w:rsidRPr="00000000">
      <w:rPr>
        <w:color w:val="000000"/>
        <w:rtl w:val="0"/>
      </w:rPr>
      <w:tab/>
      <w:tab/>
    </w: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topcandidacy.oksana@gmail.com</w:t>
    </w:r>
    <w:r w:rsidDel="00000000" w:rsidR="00000000" w:rsidRPr="00000000">
      <w:rPr>
        <w:sz w:val="18"/>
        <w:szCs w:val="18"/>
        <w:rtl w:val="0"/>
      </w:rPr>
      <w:t xml:space="preserve"> |  (224) 822-3543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