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328181" w:space="1" w:sz="18" w:val="single"/>
        </w:pBdr>
        <w:tabs>
          <w:tab w:val="right" w:leader="none" w:pos="10800"/>
        </w:tabs>
        <w:spacing w:after="0" w:lineRule="auto"/>
        <w:jc w:val="right"/>
        <w:rPr>
          <w:b w:val="1"/>
          <w:sz w:val="42"/>
          <w:szCs w:val="42"/>
        </w:rPr>
      </w:pPr>
      <w:r w:rsidDel="00000000" w:rsidR="00000000" w:rsidRPr="00000000">
        <w:rPr>
          <w:b w:val="1"/>
          <w:sz w:val="42"/>
          <w:szCs w:val="42"/>
          <w:rtl w:val="0"/>
        </w:rPr>
        <w:t xml:space="preserve">Aleksei Bukrin</w:t>
        <w:tab/>
        <w:t xml:space="preserve">                </w:t>
      </w:r>
      <w:r w:rsidDel="00000000" w:rsidR="00000000" w:rsidRPr="00000000">
        <w:rPr>
          <w:b w:val="1"/>
          <w:color w:val="1d1600"/>
          <w:sz w:val="30"/>
          <w:szCs w:val="30"/>
          <w:rtl w:val="0"/>
        </w:rPr>
        <w:t xml:space="preserve">TECHNICAL PROJECT MANAGER </w:t>
      </w:r>
      <w:r w:rsidDel="00000000" w:rsidR="00000000" w:rsidRPr="00000000">
        <w:rPr>
          <w:rtl w:val="0"/>
        </w:rPr>
      </w:r>
    </w:p>
    <w:p w:rsidR="00000000" w:rsidDel="00000000" w:rsidP="00000000" w:rsidRDefault="00000000" w:rsidRPr="00000000" w14:paraId="00000002">
      <w:pPr>
        <w:spacing w:after="80" w:before="60" w:lineRule="auto"/>
        <w:rPr>
          <w:sz w:val="18"/>
          <w:szCs w:val="18"/>
        </w:rPr>
      </w:pPr>
      <w:r w:rsidDel="00000000" w:rsidR="00000000" w:rsidRPr="00000000">
        <w:rPr>
          <w:sz w:val="18"/>
          <w:szCs w:val="18"/>
          <w:rtl w:val="0"/>
        </w:rPr>
        <w:t xml:space="preserve">Charlotte, North Carolina│929 224 0290 │ alekseibkr@gmail.com│</w:t>
      </w:r>
      <w:hyperlink r:id="rId7">
        <w:r w:rsidDel="00000000" w:rsidR="00000000" w:rsidRPr="00000000">
          <w:rPr>
            <w:sz w:val="18"/>
            <w:szCs w:val="18"/>
            <w:rtl w:val="0"/>
          </w:rPr>
          <w:t xml:space="preserve"> </w:t>
        </w:r>
      </w:hyperlink>
      <w:r w:rsidDel="00000000" w:rsidR="00000000" w:rsidRPr="00000000">
        <w:rPr>
          <w:sz w:val="18"/>
          <w:szCs w:val="18"/>
          <w:rtl w:val="0"/>
        </w:rPr>
        <w:t xml:space="preserve">http://www.linkedin.com/in/Alex-bukrin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144" w:firstLine="0"/>
        <w:jc w:val="both"/>
        <w:rPr>
          <w:sz w:val="18"/>
          <w:szCs w:val="18"/>
        </w:rPr>
      </w:pPr>
      <w:r w:rsidDel="00000000" w:rsidR="00000000" w:rsidRPr="00000000">
        <w:rPr>
          <w:b w:val="1"/>
          <w:sz w:val="18"/>
          <w:szCs w:val="18"/>
          <w:rtl w:val="0"/>
        </w:rPr>
        <w:t xml:space="preserve">Technical Project Manager</w:t>
      </w:r>
      <w:r w:rsidDel="00000000" w:rsidR="00000000" w:rsidRPr="00000000">
        <w:rPr>
          <w:sz w:val="18"/>
          <w:szCs w:val="18"/>
          <w:rtl w:val="0"/>
        </w:rPr>
        <w:t xml:space="preserve"> with over </w:t>
      </w:r>
      <w:r w:rsidDel="00000000" w:rsidR="00000000" w:rsidRPr="00000000">
        <w:rPr>
          <w:b w:val="1"/>
          <w:sz w:val="18"/>
          <w:szCs w:val="18"/>
          <w:rtl w:val="0"/>
        </w:rPr>
        <w:t xml:space="preserve">8 years</w:t>
      </w:r>
      <w:r w:rsidDel="00000000" w:rsidR="00000000" w:rsidRPr="00000000">
        <w:rPr>
          <w:sz w:val="18"/>
          <w:szCs w:val="18"/>
          <w:rtl w:val="0"/>
        </w:rPr>
        <w:t xml:space="preserve"> of experience leading </w:t>
      </w:r>
      <w:r w:rsidDel="00000000" w:rsidR="00000000" w:rsidRPr="00000000">
        <w:rPr>
          <w:b w:val="1"/>
          <w:sz w:val="18"/>
          <w:szCs w:val="18"/>
          <w:rtl w:val="0"/>
        </w:rPr>
        <w:t xml:space="preserve">infrastructure transformation, automation projects,</w:t>
      </w:r>
      <w:r w:rsidDel="00000000" w:rsidR="00000000" w:rsidRPr="00000000">
        <w:rPr>
          <w:sz w:val="18"/>
          <w:szCs w:val="18"/>
          <w:rtl w:val="0"/>
        </w:rPr>
        <w:t xml:space="preserve"> and </w:t>
      </w:r>
      <w:r w:rsidDel="00000000" w:rsidR="00000000" w:rsidRPr="00000000">
        <w:rPr>
          <w:b w:val="1"/>
          <w:sz w:val="18"/>
          <w:szCs w:val="18"/>
          <w:rtl w:val="0"/>
        </w:rPr>
        <w:t xml:space="preserve">enterprise system integration</w:t>
      </w:r>
      <w:r w:rsidDel="00000000" w:rsidR="00000000" w:rsidRPr="00000000">
        <w:rPr>
          <w:sz w:val="18"/>
          <w:szCs w:val="18"/>
          <w:rtl w:val="0"/>
        </w:rPr>
        <w:t xml:space="preserve"> for fintech and technology companies, including:</w:t>
      </w:r>
    </w:p>
    <w:p w:rsidR="00000000" w:rsidDel="00000000" w:rsidP="00000000" w:rsidRDefault="00000000" w:rsidRPr="00000000" w14:paraId="00000004">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b w:val="1"/>
          <w:sz w:val="18"/>
          <w:szCs w:val="18"/>
          <w:rtl w:val="0"/>
        </w:rPr>
        <w:t xml:space="preserve">PWC, </w:t>
      </w:r>
      <w:r w:rsidDel="00000000" w:rsidR="00000000" w:rsidRPr="00000000">
        <w:rPr>
          <w:sz w:val="18"/>
          <w:szCs w:val="18"/>
          <w:rtl w:val="0"/>
        </w:rPr>
        <w:t xml:space="preserve">global professional services network providing audit, tax, and consulting services to Fortune 500 companies across 157 countries with $50B+ annual revenue. </w:t>
      </w:r>
    </w:p>
    <w:p w:rsidR="00000000" w:rsidDel="00000000" w:rsidP="00000000" w:rsidRDefault="00000000" w:rsidRPr="00000000" w14:paraId="00000005">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b w:val="1"/>
          <w:sz w:val="18"/>
          <w:szCs w:val="18"/>
          <w:rtl w:val="0"/>
        </w:rPr>
        <w:t xml:space="preserve">MOEX Group</w:t>
      </w:r>
      <w:r w:rsidDel="00000000" w:rsidR="00000000" w:rsidRPr="00000000">
        <w:rPr>
          <w:sz w:val="18"/>
          <w:szCs w:val="18"/>
          <w:rtl w:val="0"/>
        </w:rPr>
        <w:t xml:space="preserve">, leading financial exchange platform processing $100B+ in daily trading volume</w:t>
      </w:r>
      <w:r w:rsidDel="00000000" w:rsidR="00000000" w:rsidRPr="00000000">
        <w:rPr>
          <w:rtl w:val="0"/>
        </w:rPr>
      </w:r>
    </w:p>
    <w:p w:rsidR="00000000" w:rsidDel="00000000" w:rsidP="00000000" w:rsidRDefault="00000000" w:rsidRPr="00000000" w14:paraId="00000006">
      <w:pPr>
        <w:numPr>
          <w:ilvl w:val="0"/>
          <w:numId w:val="1"/>
        </w:numPr>
        <w:spacing w:after="0" w:before="0" w:line="240" w:lineRule="auto"/>
        <w:ind w:left="720" w:hanging="360"/>
        <w:rPr>
          <w:rFonts w:ascii="Calibri" w:cs="Calibri" w:eastAsia="Calibri" w:hAnsi="Calibri"/>
          <w:sz w:val="18"/>
          <w:szCs w:val="18"/>
        </w:rPr>
      </w:pPr>
      <w:r w:rsidDel="00000000" w:rsidR="00000000" w:rsidRPr="00000000">
        <w:rPr>
          <w:b w:val="1"/>
          <w:sz w:val="18"/>
          <w:szCs w:val="18"/>
          <w:rtl w:val="0"/>
        </w:rPr>
        <w:t xml:space="preserve">Sberbank</w:t>
      </w:r>
      <w:r w:rsidDel="00000000" w:rsidR="00000000" w:rsidRPr="00000000">
        <w:rPr>
          <w:sz w:val="18"/>
          <w:szCs w:val="18"/>
          <w:rtl w:val="0"/>
        </w:rPr>
        <w:t xml:space="preserve">, largest financial institution in Eastern Europe with 100M+ customers and $400B+ in assets</w:t>
      </w:r>
      <w:r w:rsidDel="00000000" w:rsidR="00000000" w:rsidRPr="00000000">
        <w:rPr>
          <w:rtl w:val="0"/>
        </w:rPr>
      </w:r>
    </w:p>
    <w:p w:rsidR="00000000" w:rsidDel="00000000" w:rsidP="00000000" w:rsidRDefault="00000000" w:rsidRPr="00000000" w14:paraId="00000007">
      <w:pPr>
        <w:numPr>
          <w:ilvl w:val="0"/>
          <w:numId w:val="1"/>
        </w:numPr>
        <w:spacing w:after="240" w:before="0" w:line="240" w:lineRule="auto"/>
        <w:ind w:left="720" w:hanging="360"/>
        <w:rPr>
          <w:rFonts w:ascii="Calibri" w:cs="Calibri" w:eastAsia="Calibri" w:hAnsi="Calibri"/>
          <w:sz w:val="18"/>
          <w:szCs w:val="18"/>
        </w:rPr>
      </w:pPr>
      <w:r w:rsidDel="00000000" w:rsidR="00000000" w:rsidRPr="00000000">
        <w:rPr>
          <w:b w:val="1"/>
          <w:sz w:val="18"/>
          <w:szCs w:val="18"/>
          <w:rtl w:val="0"/>
        </w:rPr>
        <w:t xml:space="preserve">Ricoh</w:t>
      </w:r>
      <w:r w:rsidDel="00000000" w:rsidR="00000000" w:rsidRPr="00000000">
        <w:rPr>
          <w:sz w:val="18"/>
          <w:szCs w:val="18"/>
          <w:rtl w:val="0"/>
        </w:rPr>
        <w:t xml:space="preserve">, global technology corporation with $15B+ annual revenue serving Fortune 500 clients</w:t>
      </w:r>
      <w:r w:rsidDel="00000000" w:rsidR="00000000" w:rsidRPr="00000000">
        <w:rPr>
          <w:rtl w:val="0"/>
        </w:rPr>
      </w:r>
    </w:p>
    <w:p w:rsidR="00000000" w:rsidDel="00000000" w:rsidP="00000000" w:rsidRDefault="00000000" w:rsidRPr="00000000" w14:paraId="00000008">
      <w:pPr>
        <w:spacing w:after="240" w:before="240" w:line="240" w:lineRule="auto"/>
        <w:ind w:left="0" w:firstLine="0"/>
        <w:rPr>
          <w:sz w:val="18"/>
          <w:szCs w:val="18"/>
        </w:rPr>
      </w:pPr>
      <w:r w:rsidDel="00000000" w:rsidR="00000000" w:rsidRPr="00000000">
        <w:rPr>
          <w:b w:val="1"/>
          <w:sz w:val="18"/>
          <w:szCs w:val="18"/>
          <w:rtl w:val="0"/>
        </w:rPr>
        <w:t xml:space="preserve">Authorized to work for any employer in the United States. No visa sponsorship required.</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60" w:before="120" w:line="260" w:lineRule="auto"/>
        <w:ind w:left="0" w:right="0" w:firstLine="0"/>
        <w:jc w:val="left"/>
        <w:rPr>
          <w:rFonts w:ascii="Calibri" w:cs="Calibri" w:eastAsia="Calibri" w:hAnsi="Calibri"/>
          <w:b w:val="1"/>
          <w:i w:val="0"/>
          <w:smallCaps w:val="1"/>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1"/>
          <w:strike w:val="0"/>
          <w:color w:val="000000"/>
          <w:sz w:val="18"/>
          <w:szCs w:val="18"/>
          <w:u w:val="none"/>
          <w:shd w:fill="auto" w:val="clear"/>
          <w:vertAlign w:val="baseline"/>
          <w:rtl w:val="0"/>
        </w:rPr>
        <w:t xml:space="preserve">KEY </w:t>
      </w:r>
      <w:r w:rsidDel="00000000" w:rsidR="00000000" w:rsidRPr="00000000">
        <w:rPr>
          <w:b w:val="1"/>
          <w:smallCaps w:val="1"/>
          <w:sz w:val="18"/>
          <w:szCs w:val="18"/>
          <w:rtl w:val="0"/>
        </w:rPr>
        <w:t xml:space="preserve">ACHIEVEMENTS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40" w:lineRule="auto"/>
        <w:ind w:left="720" w:right="-144" w:hanging="360"/>
        <w:jc w:val="both"/>
        <w:rPr>
          <w:rFonts w:ascii="Calibri" w:cs="Calibri" w:eastAsia="Calibri" w:hAnsi="Calibri"/>
          <w:sz w:val="18"/>
          <w:szCs w:val="18"/>
        </w:rPr>
      </w:pPr>
      <w:r w:rsidDel="00000000" w:rsidR="00000000" w:rsidRPr="00000000">
        <w:rPr>
          <w:sz w:val="18"/>
          <w:szCs w:val="18"/>
          <w:rtl w:val="0"/>
        </w:rPr>
        <w:t xml:space="preserve">Led a strategic $1.5M budget project to </w:t>
      </w:r>
      <w:r w:rsidDel="00000000" w:rsidR="00000000" w:rsidRPr="00000000">
        <w:rPr>
          <w:b w:val="1"/>
          <w:sz w:val="18"/>
          <w:szCs w:val="18"/>
          <w:rtl w:val="0"/>
        </w:rPr>
        <w:t xml:space="preserve">transform the IT landscape of a group of 3 companies</w:t>
      </w:r>
      <w:r w:rsidDel="00000000" w:rsidR="00000000" w:rsidRPr="00000000">
        <w:rPr>
          <w:sz w:val="18"/>
          <w:szCs w:val="18"/>
          <w:rtl w:val="0"/>
        </w:rPr>
        <w:t xml:space="preserve">. Audited all business processes and IT systems of 23 divisions, selected a target architecture and platform (Jira + Confluence), on the basis of which we built a single solution. Prepared a transition plan, including </w:t>
      </w:r>
      <w:r w:rsidDel="00000000" w:rsidR="00000000" w:rsidRPr="00000000">
        <w:rPr>
          <w:b w:val="1"/>
          <w:sz w:val="18"/>
          <w:szCs w:val="18"/>
          <w:rtl w:val="0"/>
        </w:rPr>
        <w:t xml:space="preserve">API integrations with highly specialized systems</w:t>
      </w:r>
      <w:r w:rsidDel="00000000" w:rsidR="00000000" w:rsidRPr="00000000">
        <w:rPr>
          <w:sz w:val="18"/>
          <w:szCs w:val="18"/>
          <w:rtl w:val="0"/>
        </w:rPr>
        <w:t xml:space="preserve">. </w:t>
        <w:br w:type="textWrapping"/>
        <w:t xml:space="preserve">The project was implemented jointly with</w:t>
      </w:r>
      <w:r w:rsidDel="00000000" w:rsidR="00000000" w:rsidRPr="00000000">
        <w:rPr>
          <w:b w:val="1"/>
          <w:sz w:val="18"/>
          <w:szCs w:val="18"/>
          <w:rtl w:val="0"/>
        </w:rPr>
        <w:t xml:space="preserve"> PwC</w:t>
      </w:r>
      <w:r w:rsidDel="00000000" w:rsidR="00000000" w:rsidRPr="00000000">
        <w:rPr>
          <w:sz w:val="18"/>
          <w:szCs w:val="18"/>
          <w:rtl w:val="0"/>
        </w:rPr>
        <w:t xml:space="preserve"> and provided end-to-end access to data and standard processes for all users</w:t>
      </w:r>
      <w:r w:rsidDel="00000000" w:rsidR="00000000" w:rsidRPr="00000000">
        <w:rPr>
          <w:rtl w:val="0"/>
        </w:rPr>
      </w:r>
    </w:p>
    <w:p w:rsidR="00000000" w:rsidDel="00000000" w:rsidP="00000000" w:rsidRDefault="00000000" w:rsidRPr="00000000" w14:paraId="0000000B">
      <w:pPr>
        <w:numPr>
          <w:ilvl w:val="0"/>
          <w:numId w:val="1"/>
        </w:numPr>
        <w:spacing w:after="0" w:before="0" w:line="240" w:lineRule="auto"/>
        <w:ind w:left="720" w:hanging="360"/>
        <w:rPr>
          <w:rFonts w:ascii="Arial" w:cs="Arial" w:eastAsia="Arial" w:hAnsi="Arial"/>
          <w:sz w:val="18"/>
          <w:szCs w:val="18"/>
        </w:rPr>
      </w:pPr>
      <w:r w:rsidDel="00000000" w:rsidR="00000000" w:rsidRPr="00000000">
        <w:rPr>
          <w:sz w:val="18"/>
          <w:szCs w:val="18"/>
          <w:rtl w:val="0"/>
        </w:rPr>
        <w:t xml:space="preserve">Deployed </w:t>
      </w:r>
      <w:r w:rsidDel="00000000" w:rsidR="00000000" w:rsidRPr="00000000">
        <w:rPr>
          <w:b w:val="1"/>
          <w:sz w:val="18"/>
          <w:szCs w:val="18"/>
          <w:rtl w:val="0"/>
        </w:rPr>
        <w:t xml:space="preserve">enterprise automation platform</w:t>
      </w:r>
      <w:r w:rsidDel="00000000" w:rsidR="00000000" w:rsidRPr="00000000">
        <w:rPr>
          <w:sz w:val="18"/>
          <w:szCs w:val="18"/>
          <w:rtl w:val="0"/>
        </w:rPr>
        <w:t xml:space="preserve"> serving </w:t>
      </w:r>
      <w:r w:rsidDel="00000000" w:rsidR="00000000" w:rsidRPr="00000000">
        <w:rPr>
          <w:b w:val="1"/>
          <w:sz w:val="18"/>
          <w:szCs w:val="18"/>
          <w:rtl w:val="0"/>
        </w:rPr>
        <w:t xml:space="preserve">300K+ employees</w:t>
      </w:r>
      <w:r w:rsidDel="00000000" w:rsidR="00000000" w:rsidRPr="00000000">
        <w:rPr>
          <w:sz w:val="18"/>
          <w:szCs w:val="18"/>
          <w:rtl w:val="0"/>
        </w:rPr>
        <w:t xml:space="preserve"> while implementing </w:t>
      </w:r>
      <w:r w:rsidDel="00000000" w:rsidR="00000000" w:rsidRPr="00000000">
        <w:rPr>
          <w:b w:val="1"/>
          <w:sz w:val="18"/>
          <w:szCs w:val="18"/>
          <w:rtl w:val="0"/>
        </w:rPr>
        <w:t xml:space="preserve">document processing </w:t>
      </w:r>
      <w:r w:rsidDel="00000000" w:rsidR="00000000" w:rsidRPr="00000000">
        <w:rPr>
          <w:sz w:val="18"/>
          <w:szCs w:val="18"/>
          <w:rtl w:val="0"/>
        </w:rPr>
        <w:t xml:space="preserve">and </w:t>
      </w:r>
      <w:r w:rsidDel="00000000" w:rsidR="00000000" w:rsidRPr="00000000">
        <w:rPr>
          <w:b w:val="1"/>
          <w:sz w:val="18"/>
          <w:szCs w:val="18"/>
          <w:rtl w:val="0"/>
        </w:rPr>
        <w:t xml:space="preserve">workflow optimization</w:t>
      </w:r>
      <w:r w:rsidDel="00000000" w:rsidR="00000000" w:rsidRPr="00000000">
        <w:rPr>
          <w:rtl w:val="0"/>
        </w:rPr>
      </w:r>
    </w:p>
    <w:p w:rsidR="00000000" w:rsidDel="00000000" w:rsidP="00000000" w:rsidRDefault="00000000" w:rsidRPr="00000000" w14:paraId="0000000C">
      <w:pPr>
        <w:numPr>
          <w:ilvl w:val="0"/>
          <w:numId w:val="1"/>
        </w:numPr>
        <w:spacing w:after="0" w:before="0" w:line="240" w:lineRule="auto"/>
        <w:ind w:left="720" w:hanging="360"/>
        <w:rPr>
          <w:rFonts w:ascii="Arial" w:cs="Arial" w:eastAsia="Arial" w:hAnsi="Arial"/>
          <w:sz w:val="18"/>
          <w:szCs w:val="18"/>
        </w:rPr>
      </w:pPr>
      <w:r w:rsidDel="00000000" w:rsidR="00000000" w:rsidRPr="00000000">
        <w:rPr>
          <w:sz w:val="18"/>
          <w:szCs w:val="18"/>
          <w:rtl w:val="0"/>
        </w:rPr>
        <w:t xml:space="preserve">Managed </w:t>
      </w:r>
      <w:r w:rsidDel="00000000" w:rsidR="00000000" w:rsidRPr="00000000">
        <w:rPr>
          <w:b w:val="1"/>
          <w:sz w:val="18"/>
          <w:szCs w:val="18"/>
          <w:rtl w:val="0"/>
        </w:rPr>
        <w:t xml:space="preserve">12+ large scale infrastructure modernization projects</w:t>
      </w:r>
      <w:r w:rsidDel="00000000" w:rsidR="00000000" w:rsidRPr="00000000">
        <w:rPr>
          <w:sz w:val="18"/>
          <w:szCs w:val="18"/>
          <w:rtl w:val="0"/>
        </w:rPr>
        <w:t xml:space="preserve"> for </w:t>
      </w:r>
      <w:r w:rsidDel="00000000" w:rsidR="00000000" w:rsidRPr="00000000">
        <w:rPr>
          <w:b w:val="1"/>
          <w:sz w:val="18"/>
          <w:szCs w:val="18"/>
          <w:rtl w:val="0"/>
        </w:rPr>
        <w:t xml:space="preserve">Raiffeisen Bank, Megafon, NLMK</w:t>
      </w:r>
      <w:r w:rsidDel="00000000" w:rsidR="00000000" w:rsidRPr="00000000">
        <w:rPr>
          <w:sz w:val="18"/>
          <w:szCs w:val="18"/>
          <w:rtl w:val="0"/>
        </w:rPr>
        <w:t xml:space="preserve">, </w:t>
      </w:r>
      <w:r w:rsidDel="00000000" w:rsidR="00000000" w:rsidRPr="00000000">
        <w:rPr>
          <w:b w:val="1"/>
          <w:sz w:val="18"/>
          <w:szCs w:val="18"/>
          <w:rtl w:val="0"/>
        </w:rPr>
        <w:t xml:space="preserve">Henkel</w:t>
      </w:r>
      <w:r w:rsidDel="00000000" w:rsidR="00000000" w:rsidRPr="00000000">
        <w:rPr>
          <w:rtl w:val="0"/>
        </w:rPr>
      </w:r>
    </w:p>
    <w:p w:rsidR="00000000" w:rsidDel="00000000" w:rsidP="00000000" w:rsidRDefault="00000000" w:rsidRPr="00000000" w14:paraId="0000000D">
      <w:pPr>
        <w:numPr>
          <w:ilvl w:val="0"/>
          <w:numId w:val="1"/>
        </w:numPr>
        <w:spacing w:after="240" w:before="0" w:line="240" w:lineRule="auto"/>
        <w:ind w:left="720" w:hanging="360"/>
        <w:rPr>
          <w:rFonts w:ascii="Calibri" w:cs="Calibri" w:eastAsia="Calibri" w:hAnsi="Calibri"/>
          <w:sz w:val="18"/>
          <w:szCs w:val="18"/>
        </w:rPr>
      </w:pPr>
      <w:r w:rsidDel="00000000" w:rsidR="00000000" w:rsidRPr="00000000">
        <w:rPr>
          <w:sz w:val="18"/>
          <w:szCs w:val="18"/>
          <w:rtl w:val="0"/>
        </w:rPr>
        <w:t xml:space="preserve">Implemented project management workflow and culture at the company. Mentoring operation managers for small project implementations.</w:t>
      </w:r>
      <w:r w:rsidDel="00000000" w:rsidR="00000000" w:rsidRPr="00000000">
        <w:rPr>
          <w:rtl w:val="0"/>
        </w:rPr>
      </w:r>
    </w:p>
    <w:p w:rsidR="00000000" w:rsidDel="00000000" w:rsidP="00000000" w:rsidRDefault="00000000" w:rsidRPr="00000000" w14:paraId="0000000E">
      <w:pPr>
        <w:spacing w:after="240" w:before="240" w:line="240" w:lineRule="auto"/>
        <w:ind w:left="0" w:firstLine="0"/>
        <w:rPr>
          <w:b w:val="1"/>
          <w:sz w:val="18"/>
          <w:szCs w:val="18"/>
        </w:rPr>
      </w:pPr>
      <w:r w:rsidDel="00000000" w:rsidR="00000000" w:rsidRPr="00000000">
        <w:rPr>
          <w:sz w:val="18"/>
          <w:szCs w:val="18"/>
          <w:rtl w:val="0"/>
        </w:rPr>
        <w:t xml:space="preserve">Experience in technical project delivery, infrastructure automation, enterprise system integration, cross-functional team leadership, and large-scale IT deployment.</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60" w:before="240" w:line="26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b w:val="1"/>
          <w:i w:val="0"/>
          <w:smallCaps w:val="1"/>
          <w:strike w:val="0"/>
          <w:color w:val="000000"/>
          <w:sz w:val="18"/>
          <w:szCs w:val="18"/>
          <w:u w:val="none"/>
          <w:shd w:fill="auto" w:val="clear"/>
          <w:vertAlign w:val="baseline"/>
          <w:rtl w:val="0"/>
        </w:rPr>
        <w:t xml:space="preserve">PROFESSIONAL EXPERIENCE</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60" w:line="240" w:lineRule="auto"/>
        <w:ind w:left="0" w:right="0" w:firstLine="0"/>
        <w:jc w:val="left"/>
        <w:rPr>
          <w:b w:val="1"/>
          <w:sz w:val="18"/>
          <w:szCs w:val="18"/>
        </w:rPr>
      </w:pPr>
      <w:r w:rsidDel="00000000" w:rsidR="00000000" w:rsidRPr="00000000">
        <w:rPr>
          <w:smallCaps w:val="1"/>
          <w:sz w:val="20"/>
          <w:szCs w:val="20"/>
          <w:rtl w:val="0"/>
        </w:rPr>
        <w:t xml:space="preserve">MOEX Group</w:t>
      </w:r>
      <w:r w:rsidDel="00000000" w:rsidR="00000000" w:rsidRPr="00000000">
        <w:rPr>
          <w:rFonts w:ascii="Calibri" w:cs="Calibri" w:eastAsia="Calibri" w:hAnsi="Calibri"/>
          <w:b w:val="1"/>
          <w:i w:val="0"/>
          <w:smallCaps w:val="1"/>
          <w:strike w:val="0"/>
          <w:color w:val="000000"/>
          <w:sz w:val="18"/>
          <w:szCs w:val="18"/>
          <w:u w:val="none"/>
          <w:shd w:fill="auto" w:val="clear"/>
          <w:vertAlign w:val="baseline"/>
          <w:rtl w:val="0"/>
        </w:rPr>
        <w:tab/>
      </w:r>
      <w:r w:rsidDel="00000000" w:rsidR="00000000" w:rsidRPr="00000000">
        <w:rPr>
          <w:b w:val="1"/>
          <w:sz w:val="18"/>
          <w:szCs w:val="18"/>
          <w:rtl w:val="0"/>
        </w:rPr>
        <w:t xml:space="preserve">January 2021 - November 2022</w:t>
      </w:r>
    </w:p>
    <w:p w:rsidR="00000000" w:rsidDel="00000000" w:rsidP="00000000" w:rsidRDefault="00000000" w:rsidRPr="00000000" w14:paraId="00000011">
      <w:pPr>
        <w:keepNext w:val="0"/>
        <w:keepLines w:val="0"/>
        <w:pageBreakBefore w:val="0"/>
        <w:widowControl w:val="1"/>
        <w:pBdr>
          <w:top w:space="0" w:sz="0" w:val="nil"/>
          <w:left w:space="0" w:sz="0" w:val="nil"/>
          <w:bottom w:color="328181" w:space="1" w:sz="6" w:val="single"/>
          <w:right w:space="0" w:sz="0" w:val="nil"/>
          <w:between w:space="0" w:sz="0" w:val="nil"/>
        </w:pBdr>
        <w:shd w:fill="auto" w:val="clear"/>
        <w:tabs>
          <w:tab w:val="right" w:leader="none" w:pos="10800"/>
        </w:tabs>
        <w:spacing w:after="0" w:before="0" w:line="240"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i w:val="1"/>
          <w:sz w:val="18"/>
          <w:szCs w:val="18"/>
          <w:rtl w:val="0"/>
        </w:rPr>
        <w:t xml:space="preserve">Financial exchange platform processing $100B+ daily trading volume with automated market systems and real-time analytics.</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6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b w:val="1"/>
          <w:sz w:val="18"/>
          <w:szCs w:val="18"/>
          <w:rtl w:val="0"/>
        </w:rPr>
        <w:t xml:space="preserve">TECHNICAL PROJECT MANAGER</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ab/>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sz w:val="18"/>
          <w:szCs w:val="18"/>
          <w:rtl w:val="0"/>
        </w:rPr>
        <w:t xml:space="preserve">Led </w:t>
      </w:r>
      <w:r w:rsidDel="00000000" w:rsidR="00000000" w:rsidRPr="00000000">
        <w:rPr>
          <w:b w:val="1"/>
          <w:sz w:val="18"/>
          <w:szCs w:val="18"/>
          <w:rtl w:val="0"/>
        </w:rPr>
        <w:t xml:space="preserve">digital transformation projects</w:t>
      </w:r>
      <w:r w:rsidDel="00000000" w:rsidR="00000000" w:rsidRPr="00000000">
        <w:rPr>
          <w:sz w:val="18"/>
          <w:szCs w:val="18"/>
          <w:rtl w:val="0"/>
        </w:rPr>
        <w:t xml:space="preserve"> across three companies within the exchange group. Managed </w:t>
      </w:r>
      <w:r w:rsidDel="00000000" w:rsidR="00000000" w:rsidRPr="00000000">
        <w:rPr>
          <w:b w:val="1"/>
          <w:sz w:val="18"/>
          <w:szCs w:val="18"/>
          <w:rtl w:val="0"/>
        </w:rPr>
        <w:t xml:space="preserve">system integration </w:t>
      </w:r>
      <w:r w:rsidDel="00000000" w:rsidR="00000000" w:rsidRPr="00000000">
        <w:rPr>
          <w:sz w:val="18"/>
          <w:szCs w:val="18"/>
          <w:rtl w:val="0"/>
        </w:rPr>
        <w:t xml:space="preserve">with </w:t>
      </w:r>
      <w:r w:rsidDel="00000000" w:rsidR="00000000" w:rsidRPr="00000000">
        <w:rPr>
          <w:b w:val="1"/>
          <w:sz w:val="18"/>
          <w:szCs w:val="18"/>
          <w:rtl w:val="0"/>
        </w:rPr>
        <w:t xml:space="preserve">C-suite stakeholders</w:t>
      </w:r>
      <w:r w:rsidDel="00000000" w:rsidR="00000000" w:rsidRPr="00000000">
        <w:rPr>
          <w:sz w:val="18"/>
          <w:szCs w:val="18"/>
          <w:rtl w:val="0"/>
        </w:rPr>
        <w:t xml:space="preserve"> and </w:t>
      </w:r>
      <w:r w:rsidDel="00000000" w:rsidR="00000000" w:rsidRPr="00000000">
        <w:rPr>
          <w:b w:val="1"/>
          <w:sz w:val="18"/>
          <w:szCs w:val="18"/>
          <w:rtl w:val="0"/>
        </w:rPr>
        <w:t xml:space="preserve">external consulting partners</w:t>
      </w:r>
      <w:r w:rsidDel="00000000" w:rsidR="00000000" w:rsidRPr="00000000">
        <w:rPr>
          <w:sz w:val="18"/>
          <w:szCs w:val="18"/>
          <w:rtl w:val="0"/>
        </w:rPr>
        <w:t xml:space="preserve"> to modernize financial technology infrastructure.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40" w:lineRule="auto"/>
        <w:ind w:left="720" w:right="0" w:hanging="360"/>
        <w:jc w:val="both"/>
        <w:rPr>
          <w:rFonts w:ascii="Calibri" w:cs="Calibri" w:eastAsia="Calibri" w:hAnsi="Calibri"/>
          <w:i w:val="0"/>
          <w:smallCaps w:val="0"/>
          <w:strike w:val="0"/>
          <w:color w:val="000000"/>
          <w:sz w:val="18"/>
          <w:szCs w:val="18"/>
          <w:shd w:fill="auto" w:val="clear"/>
          <w:vertAlign w:val="baseline"/>
        </w:rPr>
      </w:pPr>
      <w:r w:rsidDel="00000000" w:rsidR="00000000" w:rsidRPr="00000000">
        <w:rPr>
          <w:sz w:val="18"/>
          <w:szCs w:val="18"/>
          <w:rtl w:val="0"/>
        </w:rPr>
        <w:t xml:space="preserve">Led a strategic $1.5M budget project to</w:t>
      </w:r>
      <w:r w:rsidDel="00000000" w:rsidR="00000000" w:rsidRPr="00000000">
        <w:rPr>
          <w:b w:val="1"/>
          <w:sz w:val="18"/>
          <w:szCs w:val="18"/>
          <w:rtl w:val="0"/>
        </w:rPr>
        <w:t xml:space="preserve"> transform the IT landscape of a group of 3 companies</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40" w:lineRule="auto"/>
        <w:ind w:left="720" w:right="0" w:hanging="360"/>
        <w:jc w:val="both"/>
        <w:rPr>
          <w:rFonts w:ascii="Calibri" w:cs="Calibri" w:eastAsia="Calibri" w:hAnsi="Calibri"/>
          <w:i w:val="0"/>
          <w:smallCaps w:val="0"/>
          <w:strike w:val="0"/>
          <w:color w:val="000000"/>
          <w:sz w:val="18"/>
          <w:szCs w:val="18"/>
          <w:shd w:fill="auto" w:val="clear"/>
          <w:vertAlign w:val="baseline"/>
        </w:rPr>
      </w:pPr>
      <w:r w:rsidDel="00000000" w:rsidR="00000000" w:rsidRPr="00000000">
        <w:rPr>
          <w:b w:val="1"/>
          <w:sz w:val="18"/>
          <w:szCs w:val="18"/>
          <w:rtl w:val="0"/>
        </w:rPr>
        <w:t xml:space="preserve">Audited all business processes and IT systems of 23 divisions</w:t>
      </w:r>
      <w:r w:rsidDel="00000000" w:rsidR="00000000" w:rsidRPr="00000000">
        <w:rPr>
          <w:sz w:val="18"/>
          <w:szCs w:val="18"/>
          <w:rtl w:val="0"/>
        </w:rPr>
        <w:t xml:space="preserve">, selected a target architecture and platform (Jira + Confluence), on the basis of which we built a single solution. </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40" w:lineRule="auto"/>
        <w:ind w:left="720" w:right="0" w:hanging="360"/>
        <w:jc w:val="both"/>
        <w:rPr>
          <w:rFonts w:ascii="Calibri" w:cs="Calibri" w:eastAsia="Calibri" w:hAnsi="Calibri"/>
          <w:i w:val="0"/>
          <w:smallCaps w:val="0"/>
          <w:strike w:val="0"/>
          <w:color w:val="000000"/>
          <w:sz w:val="18"/>
          <w:szCs w:val="18"/>
          <w:shd w:fill="auto" w:val="clear"/>
          <w:vertAlign w:val="baseline"/>
        </w:rPr>
      </w:pPr>
      <w:r w:rsidDel="00000000" w:rsidR="00000000" w:rsidRPr="00000000">
        <w:rPr>
          <w:sz w:val="18"/>
          <w:szCs w:val="18"/>
          <w:rtl w:val="0"/>
        </w:rPr>
        <w:t xml:space="preserve">Prepared a </w:t>
      </w:r>
      <w:r w:rsidDel="00000000" w:rsidR="00000000" w:rsidRPr="00000000">
        <w:rPr>
          <w:b w:val="1"/>
          <w:sz w:val="18"/>
          <w:szCs w:val="18"/>
          <w:rtl w:val="0"/>
        </w:rPr>
        <w:t xml:space="preserve">transition plan, including API integrations with highly specialized systems</w:t>
      </w:r>
      <w:r w:rsidDel="00000000" w:rsidR="00000000" w:rsidRPr="00000000">
        <w:rPr>
          <w:sz w:val="18"/>
          <w:szCs w:val="18"/>
          <w:rtl w:val="0"/>
        </w:rPr>
        <w:t xml:space="preserve">. The project was implemented jointly with PwC and provided end-to-end access to data and standard processes for all users</w:t>
      </w:r>
      <w:r w:rsidDel="00000000" w:rsidR="00000000" w:rsidRPr="00000000">
        <w:rPr>
          <w:rtl w:val="0"/>
        </w:rPr>
      </w:r>
    </w:p>
    <w:p w:rsidR="00000000" w:rsidDel="00000000" w:rsidP="00000000" w:rsidRDefault="00000000" w:rsidRPr="00000000" w14:paraId="00000017">
      <w:pPr>
        <w:widowControl w:val="0"/>
        <w:numPr>
          <w:ilvl w:val="0"/>
          <w:numId w:val="1"/>
        </w:numPr>
        <w:tabs>
          <w:tab w:val="left" w:leader="none" w:pos="550"/>
        </w:tabs>
        <w:spacing w:after="0" w:line="240" w:lineRule="auto"/>
        <w:ind w:left="720" w:right="-1.6535433070862382" w:hanging="360"/>
        <w:jc w:val="both"/>
        <w:rPr>
          <w:rFonts w:ascii="Calibri" w:cs="Calibri" w:eastAsia="Calibri" w:hAnsi="Calibri"/>
          <w:sz w:val="18"/>
          <w:szCs w:val="18"/>
        </w:rPr>
      </w:pPr>
      <w:r w:rsidDel="00000000" w:rsidR="00000000" w:rsidRPr="00000000">
        <w:rPr>
          <w:sz w:val="18"/>
          <w:szCs w:val="18"/>
          <w:rtl w:val="0"/>
        </w:rPr>
        <w:t xml:space="preserve">Designed and implemented the r</w:t>
      </w:r>
      <w:r w:rsidDel="00000000" w:rsidR="00000000" w:rsidRPr="00000000">
        <w:rPr>
          <w:b w:val="1"/>
          <w:sz w:val="18"/>
          <w:szCs w:val="18"/>
          <w:rtl w:val="0"/>
        </w:rPr>
        <w:t xml:space="preserve">oadmap and list of improvements to the Labor Cost Accounting System </w:t>
      </w:r>
      <w:r w:rsidDel="00000000" w:rsidR="00000000" w:rsidRPr="00000000">
        <w:rPr>
          <w:sz w:val="18"/>
          <w:szCs w:val="18"/>
          <w:rtl w:val="0"/>
        </w:rPr>
        <w:t xml:space="preserve">(our division was the owner of this system), as a result of which was preparing reports automatization, based on which C-level managers and Board makes decisions about strategic development of  IT and MOEX group.</w:t>
      </w:r>
      <w:r w:rsidDel="00000000" w:rsidR="00000000" w:rsidRPr="00000000">
        <w:rPr>
          <w:rtl w:val="0"/>
        </w:rPr>
      </w:r>
    </w:p>
    <w:p w:rsidR="00000000" w:rsidDel="00000000" w:rsidP="00000000" w:rsidRDefault="00000000" w:rsidRPr="00000000" w14:paraId="00000018">
      <w:pPr>
        <w:widowControl w:val="0"/>
        <w:numPr>
          <w:ilvl w:val="0"/>
          <w:numId w:val="1"/>
        </w:numPr>
        <w:tabs>
          <w:tab w:val="left" w:leader="none" w:pos="550"/>
        </w:tabs>
        <w:spacing w:after="0" w:line="240" w:lineRule="auto"/>
        <w:ind w:left="720" w:right="-1.6535433070862382" w:hanging="360"/>
        <w:jc w:val="both"/>
        <w:rPr>
          <w:rFonts w:ascii="Calibri" w:cs="Calibri" w:eastAsia="Calibri" w:hAnsi="Calibri"/>
          <w:sz w:val="18"/>
          <w:szCs w:val="18"/>
        </w:rPr>
      </w:pPr>
      <w:r w:rsidDel="00000000" w:rsidR="00000000" w:rsidRPr="00000000">
        <w:rPr>
          <w:sz w:val="18"/>
          <w:szCs w:val="18"/>
          <w:rtl w:val="0"/>
        </w:rPr>
        <w:t xml:space="preserve">Prepared and approved by Board project documentation (project passport, project schedule (Gantt chart), budget and financial model of the project, risk statement and management plan), obtained and approved by specialized departments.</w:t>
      </w:r>
      <w:r w:rsidDel="00000000" w:rsidR="00000000" w:rsidRPr="00000000">
        <w:rPr>
          <w:rtl w:val="0"/>
        </w:rPr>
      </w:r>
    </w:p>
    <w:p w:rsidR="00000000" w:rsidDel="00000000" w:rsidP="00000000" w:rsidRDefault="00000000" w:rsidRPr="00000000" w14:paraId="00000019">
      <w:pPr>
        <w:widowControl w:val="0"/>
        <w:numPr>
          <w:ilvl w:val="0"/>
          <w:numId w:val="1"/>
        </w:numPr>
        <w:tabs>
          <w:tab w:val="left" w:leader="none" w:pos="550"/>
        </w:tabs>
        <w:spacing w:after="0" w:line="240" w:lineRule="auto"/>
        <w:ind w:left="720" w:right="-1.6535433070862382" w:hanging="360"/>
        <w:jc w:val="both"/>
        <w:rPr>
          <w:rFonts w:ascii="Calibri" w:cs="Calibri" w:eastAsia="Calibri" w:hAnsi="Calibri"/>
          <w:sz w:val="18"/>
          <w:szCs w:val="18"/>
        </w:rPr>
      </w:pPr>
      <w:r w:rsidDel="00000000" w:rsidR="00000000" w:rsidRPr="00000000">
        <w:rPr>
          <w:b w:val="1"/>
          <w:sz w:val="18"/>
          <w:szCs w:val="18"/>
          <w:rtl w:val="0"/>
        </w:rPr>
        <w:t xml:space="preserve">All KPIs are 100% and OKR are 70% met</w:t>
      </w:r>
      <w:r w:rsidDel="00000000" w:rsidR="00000000" w:rsidRPr="00000000">
        <w:rPr>
          <w:sz w:val="18"/>
          <w:szCs w:val="18"/>
          <w:rtl w:val="0"/>
        </w:rPr>
        <w:t xml:space="preserve">, such as preparation of requirements, selection of contractor, market research, references with top companies, opening of the project, designed architecture target solution, MVP within 1 year.</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6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smallCaps w:val="1"/>
          <w:sz w:val="20"/>
          <w:szCs w:val="20"/>
          <w:rtl w:val="0"/>
        </w:rPr>
        <w:t xml:space="preserve">Ricoh</w:t>
      </w:r>
      <w:r w:rsidDel="00000000" w:rsidR="00000000" w:rsidRPr="00000000">
        <w:rPr>
          <w:rFonts w:ascii="Calibri" w:cs="Calibri" w:eastAsia="Calibri" w:hAnsi="Calibri"/>
          <w:b w:val="1"/>
          <w:i w:val="0"/>
          <w:smallCaps w:val="1"/>
          <w:strike w:val="0"/>
          <w:color w:val="000000"/>
          <w:sz w:val="18"/>
          <w:szCs w:val="18"/>
          <w:u w:val="none"/>
          <w:shd w:fill="auto" w:val="clear"/>
          <w:vertAlign w:val="baseline"/>
          <w:rtl w:val="0"/>
        </w:rPr>
        <w:tab/>
      </w:r>
      <w:r w:rsidDel="00000000" w:rsidR="00000000" w:rsidRPr="00000000">
        <w:rPr>
          <w:b w:val="1"/>
          <w:sz w:val="18"/>
          <w:szCs w:val="18"/>
          <w:rtl w:val="0"/>
        </w:rPr>
        <w:t xml:space="preserve">November</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 2019 – </w:t>
      </w:r>
      <w:r w:rsidDel="00000000" w:rsidR="00000000" w:rsidRPr="00000000">
        <w:rPr>
          <w:b w:val="1"/>
          <w:sz w:val="18"/>
          <w:szCs w:val="18"/>
          <w:rtl w:val="0"/>
        </w:rPr>
        <w:t xml:space="preserve">June</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 2020</w:t>
      </w:r>
    </w:p>
    <w:p w:rsidR="00000000" w:rsidDel="00000000" w:rsidP="00000000" w:rsidRDefault="00000000" w:rsidRPr="00000000" w14:paraId="0000001B">
      <w:pPr>
        <w:keepNext w:val="0"/>
        <w:keepLines w:val="0"/>
        <w:pageBreakBefore w:val="0"/>
        <w:widowControl w:val="1"/>
        <w:pBdr>
          <w:top w:space="0" w:sz="0" w:val="nil"/>
          <w:left w:space="0" w:sz="0" w:val="nil"/>
          <w:bottom w:color="328181" w:space="1" w:sz="6" w:val="single"/>
          <w:right w:space="0" w:sz="0" w:val="nil"/>
          <w:between w:space="0" w:sz="0" w:val="nil"/>
        </w:pBdr>
        <w:shd w:fill="auto" w:val="clear"/>
        <w:tabs>
          <w:tab w:val="right" w:leader="none" w:pos="10800"/>
        </w:tabs>
        <w:spacing w:after="0" w:before="0" w:line="240" w:lineRule="auto"/>
        <w:ind w:left="0" w:right="0" w:firstLine="0"/>
        <w:jc w:val="left"/>
        <w:rPr>
          <w:i w:val="1"/>
          <w:sz w:val="18"/>
          <w:szCs w:val="18"/>
        </w:rPr>
      </w:pPr>
      <w:r w:rsidDel="00000000" w:rsidR="00000000" w:rsidRPr="00000000">
        <w:rPr>
          <w:i w:val="1"/>
          <w:sz w:val="18"/>
          <w:szCs w:val="18"/>
          <w:rtl w:val="0"/>
        </w:rPr>
        <w:t xml:space="preserve">Deploying automation solutions and enterprise systems for Fortune 500 clients.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6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b w:val="1"/>
          <w:sz w:val="18"/>
          <w:szCs w:val="18"/>
          <w:rtl w:val="0"/>
        </w:rPr>
        <w:t xml:space="preserve">PROJECT</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 MANAGER</w:t>
        <w:tab/>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sz w:val="18"/>
          <w:szCs w:val="18"/>
          <w:rtl w:val="0"/>
        </w:rPr>
        <w:t xml:space="preserve">Delivered </w:t>
      </w:r>
      <w:r w:rsidDel="00000000" w:rsidR="00000000" w:rsidRPr="00000000">
        <w:rPr>
          <w:b w:val="1"/>
          <w:sz w:val="18"/>
          <w:szCs w:val="18"/>
          <w:rtl w:val="0"/>
        </w:rPr>
        <w:t xml:space="preserve">infrastructure implementation projects</w:t>
      </w:r>
      <w:r w:rsidDel="00000000" w:rsidR="00000000" w:rsidRPr="00000000">
        <w:rPr>
          <w:sz w:val="18"/>
          <w:szCs w:val="18"/>
          <w:rtl w:val="0"/>
        </w:rPr>
        <w:t xml:space="preserve"> for major financial and telecommunications clients. Managed </w:t>
      </w:r>
      <w:r w:rsidDel="00000000" w:rsidR="00000000" w:rsidRPr="00000000">
        <w:rPr>
          <w:b w:val="1"/>
          <w:sz w:val="18"/>
          <w:szCs w:val="18"/>
          <w:rtl w:val="0"/>
        </w:rPr>
        <w:t xml:space="preserve">system deployments</w:t>
      </w:r>
      <w:r w:rsidDel="00000000" w:rsidR="00000000" w:rsidRPr="00000000">
        <w:rPr>
          <w:sz w:val="18"/>
          <w:szCs w:val="18"/>
          <w:rtl w:val="0"/>
        </w:rPr>
        <w:t xml:space="preserve"> and </w:t>
      </w:r>
      <w:r w:rsidDel="00000000" w:rsidR="00000000" w:rsidRPr="00000000">
        <w:rPr>
          <w:b w:val="1"/>
          <w:sz w:val="18"/>
          <w:szCs w:val="18"/>
          <w:rtl w:val="0"/>
        </w:rPr>
        <w:t xml:space="preserve">technology integrations</w:t>
      </w:r>
      <w:r w:rsidDel="00000000" w:rsidR="00000000" w:rsidRPr="00000000">
        <w:rPr>
          <w:sz w:val="18"/>
          <w:szCs w:val="18"/>
          <w:rtl w:val="0"/>
        </w:rPr>
        <w:t xml:space="preserve"> across distributed enterprise environments.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40" w:lineRule="auto"/>
        <w:ind w:left="720" w:right="0" w:hanging="360"/>
        <w:jc w:val="both"/>
        <w:rPr>
          <w:rFonts w:ascii="Calibri" w:cs="Calibri" w:eastAsia="Calibri" w:hAnsi="Calibri"/>
          <w:b w:val="0"/>
          <w:i w:val="0"/>
          <w:smallCaps w:val="0"/>
          <w:strike w:val="0"/>
          <w:color w:val="000000"/>
          <w:sz w:val="18"/>
          <w:szCs w:val="18"/>
          <w:shd w:fill="auto" w:val="clear"/>
          <w:vertAlign w:val="baseline"/>
        </w:rPr>
      </w:pPr>
      <w:r w:rsidDel="00000000" w:rsidR="00000000" w:rsidRPr="00000000">
        <w:rPr>
          <w:sz w:val="18"/>
          <w:szCs w:val="18"/>
          <w:rtl w:val="0"/>
        </w:rPr>
        <w:t xml:space="preserve">Delivered </w:t>
      </w:r>
      <w:r w:rsidDel="00000000" w:rsidR="00000000" w:rsidRPr="00000000">
        <w:rPr>
          <w:b w:val="1"/>
          <w:sz w:val="18"/>
          <w:szCs w:val="18"/>
          <w:rtl w:val="0"/>
        </w:rPr>
        <w:t xml:space="preserve">12+ large-scale infrastructure projects</w:t>
      </w:r>
      <w:r w:rsidDel="00000000" w:rsidR="00000000" w:rsidRPr="00000000">
        <w:rPr>
          <w:sz w:val="18"/>
          <w:szCs w:val="18"/>
          <w:rtl w:val="0"/>
        </w:rPr>
        <w:t xml:space="preserve"> for </w:t>
      </w:r>
      <w:r w:rsidDel="00000000" w:rsidR="00000000" w:rsidRPr="00000000">
        <w:rPr>
          <w:b w:val="1"/>
          <w:sz w:val="18"/>
          <w:szCs w:val="18"/>
          <w:rtl w:val="0"/>
        </w:rPr>
        <w:t xml:space="preserve">Raiffeisen Bank, Megafon, Yota, Henkel, NLMK, and Sberbank</w:t>
      </w:r>
      <w:r w:rsidDel="00000000" w:rsidR="00000000" w:rsidRPr="00000000">
        <w:rPr>
          <w:rtl w:val="0"/>
        </w:rPr>
      </w:r>
    </w:p>
    <w:p w:rsidR="00000000" w:rsidDel="00000000" w:rsidP="00000000" w:rsidRDefault="00000000" w:rsidRPr="00000000" w14:paraId="0000001F">
      <w:pPr>
        <w:widowControl w:val="0"/>
        <w:numPr>
          <w:ilvl w:val="0"/>
          <w:numId w:val="1"/>
        </w:numPr>
        <w:tabs>
          <w:tab w:val="left" w:leader="none" w:pos="550"/>
        </w:tabs>
        <w:spacing w:after="0" w:line="240" w:lineRule="auto"/>
        <w:ind w:left="720" w:right="-1.6535433070862382" w:hanging="360"/>
        <w:jc w:val="both"/>
        <w:rPr>
          <w:rFonts w:ascii="Calibri" w:cs="Calibri" w:eastAsia="Calibri" w:hAnsi="Calibri"/>
          <w:sz w:val="18"/>
          <w:szCs w:val="18"/>
        </w:rPr>
      </w:pPr>
      <w:r w:rsidDel="00000000" w:rsidR="00000000" w:rsidRPr="00000000">
        <w:rPr>
          <w:sz w:val="18"/>
          <w:szCs w:val="18"/>
          <w:rtl w:val="0"/>
        </w:rPr>
        <w:t xml:space="preserve">External projects include replacement of old printing equipment with new produced by Ricoh, without stoping services: </w:t>
      </w:r>
      <w:r w:rsidDel="00000000" w:rsidR="00000000" w:rsidRPr="00000000">
        <w:rPr>
          <w:b w:val="1"/>
          <w:sz w:val="18"/>
          <w:szCs w:val="18"/>
          <w:rtl w:val="0"/>
        </w:rPr>
        <w:t xml:space="preserve">delivery of new equipment to customers locations, unpacking, customizing and installation, installation print-server and necessary software, customer employees training.</w:t>
      </w:r>
      <w:r w:rsidDel="00000000" w:rsidR="00000000" w:rsidRPr="00000000">
        <w:rPr>
          <w:rtl w:val="0"/>
        </w:rPr>
      </w:r>
    </w:p>
    <w:p w:rsidR="00000000" w:rsidDel="00000000" w:rsidP="00000000" w:rsidRDefault="00000000" w:rsidRPr="00000000" w14:paraId="00000020">
      <w:pPr>
        <w:widowControl w:val="0"/>
        <w:numPr>
          <w:ilvl w:val="0"/>
          <w:numId w:val="1"/>
        </w:numPr>
        <w:tabs>
          <w:tab w:val="left" w:leader="none" w:pos="550"/>
        </w:tabs>
        <w:spacing w:after="0" w:line="240" w:lineRule="auto"/>
        <w:ind w:left="720" w:right="-1.6535433070862382" w:hanging="360"/>
        <w:jc w:val="both"/>
        <w:rPr>
          <w:rFonts w:ascii="Calibri" w:cs="Calibri" w:eastAsia="Calibri" w:hAnsi="Calibri"/>
          <w:sz w:val="18"/>
          <w:szCs w:val="18"/>
        </w:rPr>
      </w:pPr>
      <w:r w:rsidDel="00000000" w:rsidR="00000000" w:rsidRPr="00000000">
        <w:rPr>
          <w:sz w:val="18"/>
          <w:szCs w:val="18"/>
          <w:rtl w:val="0"/>
        </w:rPr>
        <w:t xml:space="preserve">Developed and implemented </w:t>
      </w:r>
      <w:r w:rsidDel="00000000" w:rsidR="00000000" w:rsidRPr="00000000">
        <w:rPr>
          <w:b w:val="1"/>
          <w:sz w:val="18"/>
          <w:szCs w:val="18"/>
          <w:rtl w:val="0"/>
        </w:rPr>
        <w:t xml:space="preserve">Machine learning-based process</w:t>
      </w:r>
      <w:r w:rsidDel="00000000" w:rsidR="00000000" w:rsidRPr="00000000">
        <w:rPr>
          <w:sz w:val="18"/>
          <w:szCs w:val="18"/>
          <w:rtl w:val="0"/>
        </w:rPr>
        <w:t xml:space="preserve"> of stock replenishment, that allows to reduce operational costs up to 60%.</w:t>
      </w:r>
      <w:r w:rsidDel="00000000" w:rsidR="00000000" w:rsidRPr="00000000">
        <w:rPr>
          <w:rtl w:val="0"/>
        </w:rPr>
      </w:r>
    </w:p>
    <w:p w:rsidR="00000000" w:rsidDel="00000000" w:rsidP="00000000" w:rsidRDefault="00000000" w:rsidRPr="00000000" w14:paraId="00000021">
      <w:pPr>
        <w:widowControl w:val="0"/>
        <w:numPr>
          <w:ilvl w:val="0"/>
          <w:numId w:val="1"/>
        </w:numPr>
        <w:tabs>
          <w:tab w:val="left" w:leader="none" w:pos="550"/>
        </w:tabs>
        <w:spacing w:after="0" w:line="240" w:lineRule="auto"/>
        <w:ind w:left="720" w:right="-1.6535433070862382" w:hanging="360"/>
        <w:jc w:val="both"/>
        <w:rPr>
          <w:rFonts w:ascii="Calibri" w:cs="Calibri" w:eastAsia="Calibri" w:hAnsi="Calibri"/>
          <w:sz w:val="18"/>
          <w:szCs w:val="18"/>
        </w:rPr>
      </w:pPr>
      <w:r w:rsidDel="00000000" w:rsidR="00000000" w:rsidRPr="00000000">
        <w:rPr>
          <w:sz w:val="18"/>
          <w:szCs w:val="18"/>
          <w:rtl w:val="0"/>
        </w:rPr>
        <w:t xml:space="preserve">Implemented project management workflow and culture at the company. Mentoring operation managers for small project implementations.</w:t>
      </w:r>
      <w:r w:rsidDel="00000000" w:rsidR="00000000" w:rsidRPr="00000000">
        <w:rPr>
          <w:rtl w:val="0"/>
        </w:rPr>
      </w:r>
    </w:p>
    <w:p w:rsidR="00000000" w:rsidDel="00000000" w:rsidP="00000000" w:rsidRDefault="00000000" w:rsidRPr="00000000" w14:paraId="00000022">
      <w:pPr>
        <w:widowControl w:val="0"/>
        <w:numPr>
          <w:ilvl w:val="0"/>
          <w:numId w:val="1"/>
        </w:numPr>
        <w:tabs>
          <w:tab w:val="left" w:leader="none" w:pos="550"/>
        </w:tabs>
        <w:spacing w:after="0" w:line="240" w:lineRule="auto"/>
        <w:ind w:left="720" w:right="-1.6535433070862382" w:hanging="360"/>
        <w:jc w:val="both"/>
        <w:rPr>
          <w:rFonts w:ascii="Calibri" w:cs="Calibri" w:eastAsia="Calibri" w:hAnsi="Calibri"/>
          <w:sz w:val="18"/>
          <w:szCs w:val="18"/>
        </w:rPr>
      </w:pPr>
      <w:r w:rsidDel="00000000" w:rsidR="00000000" w:rsidRPr="00000000">
        <w:rPr>
          <w:sz w:val="18"/>
          <w:szCs w:val="18"/>
          <w:rtl w:val="0"/>
        </w:rPr>
        <w:t xml:space="preserve">Prepared project implementation plans and related documents. </w:t>
      </w:r>
      <w:r w:rsidDel="00000000" w:rsidR="00000000" w:rsidRPr="00000000">
        <w:rPr>
          <w:b w:val="1"/>
          <w:sz w:val="18"/>
          <w:szCs w:val="18"/>
          <w:rtl w:val="0"/>
        </w:rPr>
        <w:t xml:space="preserve">Control of deadlines, risks and budget of projects, within the framework of implementation.</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both"/>
        <w:rPr>
          <w:b w:val="1"/>
          <w:sz w:val="18"/>
          <w:szCs w:val="18"/>
        </w:rPr>
      </w:pPr>
      <w:r w:rsidDel="00000000" w:rsidR="00000000" w:rsidRPr="00000000">
        <w:rPr>
          <w:rtl w:val="0"/>
        </w:rPr>
      </w:r>
    </w:p>
    <w:p w:rsidR="00000000" w:rsidDel="00000000" w:rsidP="00000000" w:rsidRDefault="00000000" w:rsidRPr="00000000" w14:paraId="00000024">
      <w:pPr>
        <w:tabs>
          <w:tab w:val="right" w:leader="none" w:pos="10800"/>
        </w:tabs>
        <w:spacing w:after="0" w:before="60" w:line="240" w:lineRule="auto"/>
        <w:rPr>
          <w:b w:val="1"/>
          <w:sz w:val="18"/>
          <w:szCs w:val="18"/>
        </w:rPr>
      </w:pPr>
      <w:r w:rsidDel="00000000" w:rsidR="00000000" w:rsidRPr="00000000">
        <w:rPr>
          <w:smallCaps w:val="1"/>
          <w:sz w:val="20"/>
          <w:szCs w:val="20"/>
          <w:rtl w:val="0"/>
        </w:rPr>
        <w:t xml:space="preserve">SBER</w:t>
      </w:r>
      <w:r w:rsidDel="00000000" w:rsidR="00000000" w:rsidRPr="00000000">
        <w:rPr>
          <w:b w:val="1"/>
          <w:smallCaps w:val="1"/>
          <w:sz w:val="18"/>
          <w:szCs w:val="18"/>
          <w:rtl w:val="0"/>
        </w:rPr>
        <w:tab/>
      </w:r>
      <w:r w:rsidDel="00000000" w:rsidR="00000000" w:rsidRPr="00000000">
        <w:rPr>
          <w:b w:val="1"/>
          <w:sz w:val="18"/>
          <w:szCs w:val="18"/>
          <w:rtl w:val="0"/>
        </w:rPr>
        <w:t xml:space="preserve">May 2017 – June 2019</w:t>
      </w:r>
    </w:p>
    <w:p w:rsidR="00000000" w:rsidDel="00000000" w:rsidP="00000000" w:rsidRDefault="00000000" w:rsidRPr="00000000" w14:paraId="00000025">
      <w:pPr>
        <w:pBdr>
          <w:bottom w:color="328181" w:space="1" w:sz="6" w:val="single"/>
        </w:pBdr>
        <w:tabs>
          <w:tab w:val="right" w:leader="none" w:pos="10800"/>
        </w:tabs>
        <w:spacing w:after="0" w:line="240" w:lineRule="auto"/>
        <w:rPr>
          <w:i w:val="1"/>
          <w:sz w:val="18"/>
          <w:szCs w:val="18"/>
        </w:rPr>
      </w:pPr>
      <w:r w:rsidDel="00000000" w:rsidR="00000000" w:rsidRPr="00000000">
        <w:rPr>
          <w:i w:val="1"/>
          <w:sz w:val="18"/>
          <w:szCs w:val="18"/>
          <w:rtl w:val="0"/>
        </w:rPr>
        <w:t xml:space="preserve">Financial institution implementing technology-driven banking solutions and automation for 100M+ customers.</w:t>
      </w:r>
    </w:p>
    <w:p w:rsidR="00000000" w:rsidDel="00000000" w:rsidP="00000000" w:rsidRDefault="00000000" w:rsidRPr="00000000" w14:paraId="00000026">
      <w:pPr>
        <w:tabs>
          <w:tab w:val="right" w:leader="none" w:pos="10800"/>
        </w:tabs>
        <w:spacing w:after="0" w:before="60" w:line="240" w:lineRule="auto"/>
        <w:rPr>
          <w:b w:val="1"/>
          <w:sz w:val="18"/>
          <w:szCs w:val="18"/>
        </w:rPr>
      </w:pPr>
      <w:r w:rsidDel="00000000" w:rsidR="00000000" w:rsidRPr="00000000">
        <w:rPr>
          <w:b w:val="1"/>
          <w:sz w:val="18"/>
          <w:szCs w:val="18"/>
          <w:rtl w:val="0"/>
        </w:rPr>
        <w:t xml:space="preserve">SENIOR ENGINEER</w:t>
        <w:tab/>
      </w:r>
    </w:p>
    <w:p w:rsidR="00000000" w:rsidDel="00000000" w:rsidP="00000000" w:rsidRDefault="00000000" w:rsidRPr="00000000" w14:paraId="00000027">
      <w:pPr>
        <w:spacing w:after="0" w:line="240" w:lineRule="auto"/>
        <w:jc w:val="both"/>
        <w:rPr>
          <w:sz w:val="18"/>
          <w:szCs w:val="18"/>
        </w:rPr>
      </w:pPr>
      <w:r w:rsidDel="00000000" w:rsidR="00000000" w:rsidRPr="00000000">
        <w:rPr>
          <w:sz w:val="18"/>
          <w:szCs w:val="18"/>
          <w:rtl w:val="0"/>
        </w:rPr>
        <w:t xml:space="preserve">Advanced from </w:t>
      </w:r>
      <w:r w:rsidDel="00000000" w:rsidR="00000000" w:rsidRPr="00000000">
        <w:rPr>
          <w:b w:val="1"/>
          <w:sz w:val="18"/>
          <w:szCs w:val="18"/>
          <w:rtl w:val="0"/>
        </w:rPr>
        <w:t xml:space="preserve">systems engineer</w:t>
      </w:r>
      <w:r w:rsidDel="00000000" w:rsidR="00000000" w:rsidRPr="00000000">
        <w:rPr>
          <w:sz w:val="18"/>
          <w:szCs w:val="18"/>
          <w:rtl w:val="0"/>
        </w:rPr>
        <w:t xml:space="preserve"> to </w:t>
      </w:r>
      <w:r w:rsidDel="00000000" w:rsidR="00000000" w:rsidRPr="00000000">
        <w:rPr>
          <w:b w:val="1"/>
          <w:sz w:val="18"/>
          <w:szCs w:val="18"/>
          <w:rtl w:val="0"/>
        </w:rPr>
        <w:t xml:space="preserve">project lead</w:t>
      </w:r>
      <w:r w:rsidDel="00000000" w:rsidR="00000000" w:rsidRPr="00000000">
        <w:rPr>
          <w:sz w:val="18"/>
          <w:szCs w:val="18"/>
          <w:rtl w:val="0"/>
        </w:rPr>
        <w:t xml:space="preserve"> while deploying </w:t>
      </w:r>
      <w:r w:rsidDel="00000000" w:rsidR="00000000" w:rsidRPr="00000000">
        <w:rPr>
          <w:b w:val="1"/>
          <w:sz w:val="18"/>
          <w:szCs w:val="18"/>
          <w:rtl w:val="0"/>
        </w:rPr>
        <w:t xml:space="preserve">enterprise automation systems</w:t>
      </w:r>
      <w:r w:rsidDel="00000000" w:rsidR="00000000" w:rsidRPr="00000000">
        <w:rPr>
          <w:sz w:val="18"/>
          <w:szCs w:val="18"/>
          <w:rtl w:val="0"/>
        </w:rPr>
        <w:t xml:space="preserve">. Managed </w:t>
      </w:r>
      <w:r w:rsidDel="00000000" w:rsidR="00000000" w:rsidRPr="00000000">
        <w:rPr>
          <w:b w:val="1"/>
          <w:sz w:val="18"/>
          <w:szCs w:val="18"/>
          <w:rtl w:val="0"/>
        </w:rPr>
        <w:t xml:space="preserve">infrastructure projects</w:t>
      </w:r>
      <w:r w:rsidDel="00000000" w:rsidR="00000000" w:rsidRPr="00000000">
        <w:rPr>
          <w:sz w:val="18"/>
          <w:szCs w:val="18"/>
          <w:rtl w:val="0"/>
        </w:rPr>
        <w:t xml:space="preserve"> and mentored </w:t>
      </w:r>
      <w:r w:rsidDel="00000000" w:rsidR="00000000" w:rsidRPr="00000000">
        <w:rPr>
          <w:b w:val="1"/>
          <w:sz w:val="18"/>
          <w:szCs w:val="18"/>
          <w:rtl w:val="0"/>
        </w:rPr>
        <w:t xml:space="preserve">technical teams</w:t>
      </w:r>
      <w:r w:rsidDel="00000000" w:rsidR="00000000" w:rsidRPr="00000000">
        <w:rPr>
          <w:sz w:val="18"/>
          <w:szCs w:val="18"/>
          <w:rtl w:val="0"/>
        </w:rPr>
        <w:t xml:space="preserve">.</w:t>
      </w:r>
    </w:p>
    <w:p w:rsidR="00000000" w:rsidDel="00000000" w:rsidP="00000000" w:rsidRDefault="00000000" w:rsidRPr="00000000" w14:paraId="00000028">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Deployed </w:t>
      </w:r>
      <w:r w:rsidDel="00000000" w:rsidR="00000000" w:rsidRPr="00000000">
        <w:rPr>
          <w:b w:val="1"/>
          <w:sz w:val="18"/>
          <w:szCs w:val="18"/>
          <w:rtl w:val="0"/>
        </w:rPr>
        <w:t xml:space="preserve">automated document processing system</w:t>
      </w:r>
      <w:r w:rsidDel="00000000" w:rsidR="00000000" w:rsidRPr="00000000">
        <w:rPr>
          <w:sz w:val="18"/>
          <w:szCs w:val="18"/>
          <w:rtl w:val="0"/>
        </w:rPr>
        <w:t xml:space="preserve"> serving </w:t>
      </w:r>
      <w:r w:rsidDel="00000000" w:rsidR="00000000" w:rsidRPr="00000000">
        <w:rPr>
          <w:b w:val="1"/>
          <w:sz w:val="18"/>
          <w:szCs w:val="18"/>
          <w:rtl w:val="0"/>
        </w:rPr>
        <w:t xml:space="preserve">300K+ employees</w:t>
      </w:r>
      <w:r w:rsidDel="00000000" w:rsidR="00000000" w:rsidRPr="00000000">
        <w:rPr>
          <w:sz w:val="18"/>
          <w:szCs w:val="18"/>
          <w:rtl w:val="0"/>
        </w:rPr>
        <w:t xml:space="preserve"> using </w:t>
      </w:r>
      <w:r w:rsidDel="00000000" w:rsidR="00000000" w:rsidRPr="00000000">
        <w:rPr>
          <w:b w:val="1"/>
          <w:sz w:val="18"/>
          <w:szCs w:val="18"/>
          <w:rtl w:val="0"/>
        </w:rPr>
        <w:t xml:space="preserve">digital processing</w:t>
      </w:r>
      <w:r w:rsidDel="00000000" w:rsidR="00000000" w:rsidRPr="00000000">
        <w:rPr>
          <w:sz w:val="18"/>
          <w:szCs w:val="18"/>
          <w:rtl w:val="0"/>
        </w:rPr>
        <w:t xml:space="preserve"> and </w:t>
      </w:r>
      <w:r w:rsidDel="00000000" w:rsidR="00000000" w:rsidRPr="00000000">
        <w:rPr>
          <w:b w:val="1"/>
          <w:sz w:val="18"/>
          <w:szCs w:val="18"/>
          <w:rtl w:val="0"/>
        </w:rPr>
        <w:t xml:space="preserve">workflow technologies</w:t>
      </w:r>
      <w:r w:rsidDel="00000000" w:rsidR="00000000" w:rsidRPr="00000000">
        <w:rPr>
          <w:rtl w:val="0"/>
        </w:rPr>
      </w:r>
    </w:p>
    <w:p w:rsidR="00000000" w:rsidDel="00000000" w:rsidP="00000000" w:rsidRDefault="00000000" w:rsidRPr="00000000" w14:paraId="00000029">
      <w:pPr>
        <w:numPr>
          <w:ilvl w:val="0"/>
          <w:numId w:val="1"/>
        </w:numPr>
        <w:spacing w:after="240" w:before="0" w:line="240" w:lineRule="auto"/>
        <w:ind w:left="720" w:hanging="360"/>
        <w:rPr>
          <w:rFonts w:ascii="Calibri" w:cs="Calibri" w:eastAsia="Calibri" w:hAnsi="Calibri"/>
          <w:sz w:val="18"/>
          <w:szCs w:val="18"/>
        </w:rPr>
      </w:pPr>
      <w:r w:rsidDel="00000000" w:rsidR="00000000" w:rsidRPr="00000000">
        <w:rPr>
          <w:sz w:val="18"/>
          <w:szCs w:val="18"/>
          <w:rtl w:val="0"/>
        </w:rPr>
        <w:t xml:space="preserve">Led and mentored </w:t>
      </w:r>
      <w:r w:rsidDel="00000000" w:rsidR="00000000" w:rsidRPr="00000000">
        <w:rPr>
          <w:b w:val="1"/>
          <w:sz w:val="18"/>
          <w:szCs w:val="18"/>
          <w:rtl w:val="0"/>
        </w:rPr>
        <w:t xml:space="preserve">9-person technical team</w:t>
      </w:r>
      <w:r w:rsidDel="00000000" w:rsidR="00000000" w:rsidRPr="00000000">
        <w:rPr>
          <w:sz w:val="18"/>
          <w:szCs w:val="18"/>
          <w:rtl w:val="0"/>
        </w:rPr>
        <w:t xml:space="preserve"> improving </w:t>
      </w:r>
      <w:r w:rsidDel="00000000" w:rsidR="00000000" w:rsidRPr="00000000">
        <w:rPr>
          <w:b w:val="1"/>
          <w:sz w:val="18"/>
          <w:szCs w:val="18"/>
          <w:rtl w:val="0"/>
        </w:rPr>
        <w:t xml:space="preserve">deployment efficiency</w:t>
      </w:r>
      <w:r w:rsidDel="00000000" w:rsidR="00000000" w:rsidRPr="00000000">
        <w:rPr>
          <w:sz w:val="18"/>
          <w:szCs w:val="18"/>
          <w:rtl w:val="0"/>
        </w:rPr>
        <w:t xml:space="preserve"> and </w:t>
      </w:r>
      <w:r w:rsidDel="00000000" w:rsidR="00000000" w:rsidRPr="00000000">
        <w:rPr>
          <w:b w:val="1"/>
          <w:sz w:val="18"/>
          <w:szCs w:val="18"/>
          <w:rtl w:val="0"/>
        </w:rPr>
        <w:t xml:space="preserve">technical knowledge sharing</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60" w:before="240" w:line="260" w:lineRule="auto"/>
        <w:ind w:left="0" w:right="0" w:firstLine="0"/>
        <w:jc w:val="left"/>
        <w:rPr>
          <w:rFonts w:ascii="Calibri" w:cs="Calibri" w:eastAsia="Calibri" w:hAnsi="Calibri"/>
          <w:b w:val="1"/>
          <w:i w:val="0"/>
          <w:smallCaps w:val="1"/>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1"/>
          <w:strike w:val="0"/>
          <w:color w:val="000000"/>
          <w:sz w:val="18"/>
          <w:szCs w:val="18"/>
          <w:u w:val="none"/>
          <w:shd w:fill="auto" w:val="clear"/>
          <w:vertAlign w:val="baseline"/>
          <w:rtl w:val="0"/>
        </w:rPr>
        <w:t xml:space="preserve">EDUCATION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0" w:line="276" w:lineRule="auto"/>
        <w:ind w:left="0" w:right="0" w:firstLine="0"/>
        <w:jc w:val="left"/>
        <w:rPr>
          <w:sz w:val="18"/>
          <w:szCs w:val="18"/>
        </w:rPr>
      </w:pPr>
      <w:r w:rsidDel="00000000" w:rsidR="00000000" w:rsidRPr="00000000">
        <w:rPr>
          <w:b w:val="1"/>
          <w:sz w:val="18"/>
          <w:szCs w:val="18"/>
          <w:rtl w:val="0"/>
        </w:rPr>
        <w:t xml:space="preserve">Bachelor's Degree in Computer Science</w:t>
      </w:r>
      <w:r w:rsidDel="00000000" w:rsidR="00000000" w:rsidRPr="00000000">
        <w:rPr>
          <w:sz w:val="18"/>
          <w:szCs w:val="18"/>
          <w:rtl w:val="0"/>
        </w:rPr>
        <w:t xml:space="preserve">, Ural Federal University</w:t>
      </w:r>
    </w:p>
    <w:p w:rsidR="00000000" w:rsidDel="00000000" w:rsidP="00000000" w:rsidRDefault="00000000" w:rsidRPr="00000000" w14:paraId="0000002C">
      <w:pPr>
        <w:pBdr>
          <w:bottom w:color="328181" w:space="1" w:sz="18" w:val="single"/>
        </w:pBdr>
        <w:spacing w:after="60" w:before="240" w:line="260" w:lineRule="auto"/>
        <w:rPr>
          <w:b w:val="1"/>
          <w:smallCaps w:val="1"/>
          <w:sz w:val="18"/>
          <w:szCs w:val="18"/>
        </w:rPr>
      </w:pPr>
      <w:r w:rsidDel="00000000" w:rsidR="00000000" w:rsidRPr="00000000">
        <w:rPr>
          <w:b w:val="1"/>
          <w:smallCaps w:val="1"/>
          <w:sz w:val="18"/>
          <w:szCs w:val="18"/>
          <w:rtl w:val="0"/>
        </w:rPr>
        <w:t xml:space="preserve">LEADERSHIP</w:t>
      </w:r>
    </w:p>
    <w:p w:rsidR="00000000" w:rsidDel="00000000" w:rsidP="00000000" w:rsidRDefault="00000000" w:rsidRPr="00000000" w14:paraId="0000002D">
      <w:pPr>
        <w:tabs>
          <w:tab w:val="right" w:leader="none" w:pos="10800"/>
        </w:tabs>
        <w:spacing w:after="0" w:line="276" w:lineRule="auto"/>
        <w:rPr>
          <w:sz w:val="18"/>
          <w:szCs w:val="18"/>
        </w:rPr>
      </w:pPr>
      <w:r w:rsidDel="00000000" w:rsidR="00000000" w:rsidRPr="00000000">
        <w:rPr>
          <w:b w:val="1"/>
          <w:sz w:val="18"/>
          <w:szCs w:val="18"/>
          <w:rtl w:val="0"/>
        </w:rPr>
        <w:t xml:space="preserve">Technical Project Management Mentor</w:t>
      </w:r>
      <w:r w:rsidDel="00000000" w:rsidR="00000000" w:rsidRPr="00000000">
        <w:rPr>
          <w:sz w:val="18"/>
          <w:szCs w:val="18"/>
          <w:rtl w:val="0"/>
        </w:rPr>
        <w:t xml:space="preserve"> helping project managers transition into infrastructure and automation roles. </w:t>
      </w:r>
      <w:r w:rsidDel="00000000" w:rsidR="00000000" w:rsidRPr="00000000">
        <w:rPr>
          <w:b w:val="1"/>
          <w:sz w:val="18"/>
          <w:szCs w:val="18"/>
          <w:rtl w:val="0"/>
        </w:rPr>
        <w:t xml:space="preserve">Infrastructure Modernization Workshops</w:t>
      </w:r>
      <w:r w:rsidDel="00000000" w:rsidR="00000000" w:rsidRPr="00000000">
        <w:rPr>
          <w:sz w:val="18"/>
          <w:szCs w:val="18"/>
          <w:rtl w:val="0"/>
        </w:rPr>
        <w:t xml:space="preserve"> sharing knowledge on enterprise system integration and automation strategies with technology professionals.</w:t>
      </w:r>
    </w:p>
    <w:p w:rsidR="00000000" w:rsidDel="00000000" w:rsidP="00000000" w:rsidRDefault="00000000" w:rsidRPr="00000000" w14:paraId="0000002E">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60" w:before="240" w:line="260" w:lineRule="auto"/>
        <w:ind w:left="0" w:right="0" w:firstLine="0"/>
        <w:jc w:val="left"/>
        <w:rPr>
          <w:rFonts w:ascii="Calibri" w:cs="Calibri" w:eastAsia="Calibri" w:hAnsi="Calibri"/>
          <w:b w:val="1"/>
          <w:i w:val="0"/>
          <w:smallCaps w:val="1"/>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1"/>
          <w:strike w:val="0"/>
          <w:color w:val="000000"/>
          <w:sz w:val="18"/>
          <w:szCs w:val="18"/>
          <w:u w:val="none"/>
          <w:shd w:fill="auto" w:val="clear"/>
          <w:vertAlign w:val="baseline"/>
          <w:rtl w:val="0"/>
        </w:rPr>
        <w:t xml:space="preserve">PROFESSIONAL DEVELOPMENT </w:t>
      </w:r>
    </w:p>
    <w:p w:rsidR="00000000" w:rsidDel="00000000" w:rsidP="00000000" w:rsidRDefault="00000000" w:rsidRPr="00000000" w14:paraId="0000002F">
      <w:pPr>
        <w:tabs>
          <w:tab w:val="right" w:leader="none" w:pos="10800"/>
        </w:tabs>
        <w:spacing w:after="0" w:line="276" w:lineRule="auto"/>
        <w:jc w:val="both"/>
        <w:rPr>
          <w:b w:val="1"/>
          <w:sz w:val="18"/>
          <w:szCs w:val="18"/>
        </w:rPr>
      </w:pPr>
      <w:r w:rsidDel="00000000" w:rsidR="00000000" w:rsidRPr="00000000">
        <w:rPr>
          <w:b w:val="1"/>
          <w:sz w:val="18"/>
          <w:szCs w:val="18"/>
          <w:rtl w:val="0"/>
        </w:rPr>
        <w:t xml:space="preserve">Data-Driven Product Management, </w:t>
      </w:r>
      <w:r w:rsidDel="00000000" w:rsidR="00000000" w:rsidRPr="00000000">
        <w:rPr>
          <w:sz w:val="18"/>
          <w:szCs w:val="18"/>
          <w:rtl w:val="0"/>
        </w:rPr>
        <w:t xml:space="preserve">GoPractice Simulator</w:t>
      </w:r>
      <w:r w:rsidDel="00000000" w:rsidR="00000000" w:rsidRPr="00000000">
        <w:rPr>
          <w:b w:val="1"/>
          <w:sz w:val="18"/>
          <w:szCs w:val="18"/>
          <w:rtl w:val="0"/>
        </w:rPr>
        <w:t xml:space="preserve"> </w:t>
      </w:r>
    </w:p>
    <w:p w:rsidR="00000000" w:rsidDel="00000000" w:rsidP="00000000" w:rsidRDefault="00000000" w:rsidRPr="00000000" w14:paraId="00000030">
      <w:pPr>
        <w:tabs>
          <w:tab w:val="right" w:leader="none" w:pos="10800"/>
        </w:tabs>
        <w:spacing w:after="0" w:line="276" w:lineRule="auto"/>
        <w:jc w:val="both"/>
        <w:rPr>
          <w:b w:val="1"/>
          <w:sz w:val="18"/>
          <w:szCs w:val="18"/>
        </w:rPr>
      </w:pPr>
      <w:r w:rsidDel="00000000" w:rsidR="00000000" w:rsidRPr="00000000">
        <w:rPr>
          <w:b w:val="1"/>
          <w:sz w:val="18"/>
          <w:szCs w:val="18"/>
          <w:rtl w:val="0"/>
        </w:rPr>
        <w:t xml:space="preserve">Product Leader Certificate, </w:t>
      </w:r>
      <w:r w:rsidDel="00000000" w:rsidR="00000000" w:rsidRPr="00000000">
        <w:rPr>
          <w:sz w:val="18"/>
          <w:szCs w:val="18"/>
          <w:rtl w:val="0"/>
        </w:rPr>
        <w:t xml:space="preserve">Product School</w:t>
      </w:r>
      <w:r w:rsidDel="00000000" w:rsidR="00000000" w:rsidRPr="00000000">
        <w:rPr>
          <w:rtl w:val="0"/>
        </w:rPr>
      </w:r>
    </w:p>
    <w:p w:rsidR="00000000" w:rsidDel="00000000" w:rsidP="00000000" w:rsidRDefault="00000000" w:rsidRPr="00000000" w14:paraId="00000031">
      <w:pPr>
        <w:tabs>
          <w:tab w:val="right" w:leader="none" w:pos="10800"/>
        </w:tabs>
        <w:spacing w:after="0" w:line="276" w:lineRule="auto"/>
        <w:jc w:val="both"/>
        <w:rPr>
          <w:b w:val="1"/>
          <w:sz w:val="18"/>
          <w:szCs w:val="18"/>
        </w:rPr>
      </w:pPr>
      <w:r w:rsidDel="00000000" w:rsidR="00000000" w:rsidRPr="00000000">
        <w:rPr>
          <w:b w:val="1"/>
          <w:sz w:val="18"/>
          <w:szCs w:val="18"/>
          <w:rtl w:val="0"/>
        </w:rPr>
        <w:t xml:space="preserve">Complete SQL Mastery</w:t>
        <w:tab/>
      </w:r>
    </w:p>
    <w:p w:rsidR="00000000" w:rsidDel="00000000" w:rsidP="00000000" w:rsidRDefault="00000000" w:rsidRPr="00000000" w14:paraId="00000032">
      <w:pPr>
        <w:tabs>
          <w:tab w:val="right" w:leader="none" w:pos="10800"/>
        </w:tabs>
        <w:spacing w:after="0" w:line="276" w:lineRule="auto"/>
        <w:jc w:val="both"/>
        <w:rPr>
          <w:sz w:val="18"/>
          <w:szCs w:val="18"/>
        </w:rPr>
      </w:pPr>
      <w:r w:rsidDel="00000000" w:rsidR="00000000" w:rsidRPr="00000000">
        <w:rPr>
          <w:b w:val="1"/>
          <w:sz w:val="18"/>
          <w:szCs w:val="18"/>
          <w:rtl w:val="0"/>
        </w:rPr>
        <w:t xml:space="preserve">ITIL 4 Basement and Agile: flexible management methods, </w:t>
      </w:r>
      <w:r w:rsidDel="00000000" w:rsidR="00000000" w:rsidRPr="00000000">
        <w:rPr>
          <w:sz w:val="18"/>
          <w:szCs w:val="18"/>
          <w:rtl w:val="0"/>
        </w:rPr>
        <w:t xml:space="preserve">IT Expert</w:t>
      </w:r>
    </w:p>
    <w:p w:rsidR="00000000" w:rsidDel="00000000" w:rsidP="00000000" w:rsidRDefault="00000000" w:rsidRPr="00000000" w14:paraId="00000033">
      <w:pPr>
        <w:tabs>
          <w:tab w:val="right" w:leader="none" w:pos="10800"/>
        </w:tabs>
        <w:spacing w:after="0" w:line="276" w:lineRule="auto"/>
        <w:jc w:val="both"/>
        <w:rPr>
          <w:sz w:val="18"/>
          <w:szCs w:val="18"/>
        </w:rPr>
      </w:pPr>
      <w:r w:rsidDel="00000000" w:rsidR="00000000" w:rsidRPr="00000000">
        <w:rPr>
          <w:b w:val="1"/>
          <w:sz w:val="18"/>
          <w:szCs w:val="18"/>
          <w:rtl w:val="0"/>
        </w:rPr>
        <w:t xml:space="preserve">Managing distributed teams using Atlassian Jira and Confluence, </w:t>
      </w:r>
      <w:r w:rsidDel="00000000" w:rsidR="00000000" w:rsidRPr="00000000">
        <w:rPr>
          <w:sz w:val="18"/>
          <w:szCs w:val="18"/>
          <w:rtl w:val="0"/>
        </w:rPr>
        <w:t xml:space="preserve">Training Institute Specialist.ru</w:t>
      </w:r>
    </w:p>
    <w:p w:rsidR="00000000" w:rsidDel="00000000" w:rsidP="00000000" w:rsidRDefault="00000000" w:rsidRPr="00000000" w14:paraId="00000034">
      <w:pPr>
        <w:pBdr>
          <w:bottom w:color="328181" w:space="1" w:sz="18" w:val="single"/>
        </w:pBdr>
        <w:spacing w:after="60" w:before="240" w:line="260" w:lineRule="auto"/>
        <w:rPr>
          <w:b w:val="1"/>
          <w:smallCaps w:val="1"/>
          <w:sz w:val="18"/>
          <w:szCs w:val="18"/>
        </w:rPr>
      </w:pPr>
      <w:r w:rsidDel="00000000" w:rsidR="00000000" w:rsidRPr="00000000">
        <w:rPr>
          <w:b w:val="1"/>
          <w:smallCaps w:val="1"/>
          <w:sz w:val="18"/>
          <w:szCs w:val="18"/>
          <w:rtl w:val="0"/>
        </w:rPr>
        <w:t xml:space="preserve">EXECUTIVE STRENGTHS</w:t>
      </w:r>
    </w:p>
    <w:p w:rsidR="00000000" w:rsidDel="00000000" w:rsidP="00000000" w:rsidRDefault="00000000" w:rsidRPr="00000000" w14:paraId="00000035">
      <w:pPr>
        <w:ind w:right="-144"/>
        <w:jc w:val="both"/>
        <w:rPr>
          <w:sz w:val="18"/>
          <w:szCs w:val="18"/>
          <w:highlight w:val="white"/>
        </w:rPr>
      </w:pPr>
      <w:r w:rsidDel="00000000" w:rsidR="00000000" w:rsidRPr="00000000">
        <w:rPr>
          <w:sz w:val="18"/>
          <w:szCs w:val="18"/>
          <w:rtl w:val="0"/>
        </w:rPr>
        <w:t xml:space="preserve">Technical Project Management, Infrastructure Automation, Enterprise System Integration, Process Optimization, Automated Workflows, Cross-Functional Team Leadership, Stakeholder Management, IT Infrastructure, Enterprise Solutions, Digital Transformation, Change Management, Resource Planning, Quality Assurance, Vendor Management</w:t>
      </w:r>
      <w:r w:rsidDel="00000000" w:rsidR="00000000" w:rsidRPr="00000000">
        <w:rPr>
          <w:rtl w:val="0"/>
        </w:rPr>
      </w:r>
    </w:p>
    <w:p w:rsidR="00000000" w:rsidDel="00000000" w:rsidP="00000000" w:rsidRDefault="00000000" w:rsidRPr="00000000" w14:paraId="00000036">
      <w:pPr>
        <w:pBdr>
          <w:bottom w:color="328181" w:space="1" w:sz="18" w:val="single"/>
        </w:pBdr>
        <w:spacing w:after="60" w:before="240" w:line="260" w:lineRule="auto"/>
        <w:rPr>
          <w:b w:val="1"/>
          <w:smallCaps w:val="1"/>
          <w:sz w:val="18"/>
          <w:szCs w:val="18"/>
        </w:rPr>
      </w:pPr>
      <w:r w:rsidDel="00000000" w:rsidR="00000000" w:rsidRPr="00000000">
        <w:rPr>
          <w:b w:val="1"/>
          <w:smallCaps w:val="1"/>
          <w:sz w:val="18"/>
          <w:szCs w:val="18"/>
          <w:rtl w:val="0"/>
        </w:rPr>
        <w:t xml:space="preserve">TECHNICAL SKILLS</w:t>
      </w:r>
    </w:p>
    <w:p w:rsidR="00000000" w:rsidDel="00000000" w:rsidP="00000000" w:rsidRDefault="00000000" w:rsidRPr="00000000" w14:paraId="00000037">
      <w:pPr>
        <w:rPr>
          <w:sz w:val="18"/>
          <w:szCs w:val="18"/>
          <w:highlight w:val="white"/>
        </w:rPr>
      </w:pPr>
      <w:r w:rsidDel="00000000" w:rsidR="00000000" w:rsidRPr="00000000">
        <w:rPr>
          <w:b w:val="1"/>
          <w:sz w:val="18"/>
          <w:szCs w:val="18"/>
          <w:rtl w:val="0"/>
        </w:rPr>
        <w:t xml:space="preserve">Infrastructure &amp; Automation:</w:t>
      </w:r>
      <w:r w:rsidDel="00000000" w:rsidR="00000000" w:rsidRPr="00000000">
        <w:rPr>
          <w:sz w:val="18"/>
          <w:szCs w:val="18"/>
          <w:rtl w:val="0"/>
        </w:rPr>
        <w:t xml:space="preserve"> Enterprise System Integration, Process Automation, Workflow Optimization, Automated Monitoring, Data Processing, Automated Forecasting, Digital Transformation</w:t>
        <w:br w:type="textWrapping"/>
      </w:r>
      <w:r w:rsidDel="00000000" w:rsidR="00000000" w:rsidRPr="00000000">
        <w:rPr>
          <w:b w:val="1"/>
          <w:sz w:val="18"/>
          <w:szCs w:val="18"/>
          <w:rtl w:val="0"/>
        </w:rPr>
        <w:t xml:space="preserve">Project Management:</w:t>
      </w:r>
      <w:r w:rsidDel="00000000" w:rsidR="00000000" w:rsidRPr="00000000">
        <w:rPr>
          <w:sz w:val="18"/>
          <w:szCs w:val="18"/>
          <w:rtl w:val="0"/>
        </w:rPr>
        <w:t xml:space="preserve"> Jira, Confluence, Azure DevOps, Agile Methodologies, Scrum Framework, Risk Management, Budget Planning, Resource Allocation</w:t>
        <w:br w:type="textWrapping"/>
      </w:r>
      <w:r w:rsidDel="00000000" w:rsidR="00000000" w:rsidRPr="00000000">
        <w:rPr>
          <w:b w:val="1"/>
          <w:sz w:val="18"/>
          <w:szCs w:val="18"/>
          <w:rtl w:val="0"/>
        </w:rPr>
        <w:t xml:space="preserve">Technical Tools:</w:t>
      </w:r>
      <w:r w:rsidDel="00000000" w:rsidR="00000000" w:rsidRPr="00000000">
        <w:rPr>
          <w:sz w:val="18"/>
          <w:szCs w:val="18"/>
          <w:rtl w:val="0"/>
        </w:rPr>
        <w:t xml:space="preserve"> Microsoft Project, ServiceNow, ITSM Tools, API Management, System Integration Tools, Automation Frameworks, Analytics Platforms</w:t>
      </w:r>
      <w:r w:rsidDel="00000000" w:rsidR="00000000" w:rsidRPr="00000000">
        <w:rPr>
          <w:rtl w:val="0"/>
        </w:rPr>
      </w:r>
    </w:p>
    <w:sectPr>
      <w:headerReference r:id="rId8" w:type="default"/>
      <w:pgSz w:h="15840" w:w="12240" w:orient="portrait"/>
      <w:pgMar w:bottom="432" w:top="432" w:left="720" w:right="720" w:header="432"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800"/>
      </w:tabs>
      <w:spacing w:after="24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b w:val="1"/>
        <w:rtl w:val="0"/>
      </w:rPr>
      <w:t xml:space="preserve">Aleksei Bukrin</w:t>
      <w:tab/>
    </w:r>
    <w:r w:rsidDel="00000000" w:rsidR="00000000" w:rsidRPr="00000000">
      <w:rPr>
        <w:sz w:val="18"/>
        <w:szCs w:val="18"/>
        <w:rtl w:val="0"/>
      </w:rPr>
      <w:t xml:space="preserve">(929) 224 0290 │ alekseibkr@gmail.com</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 Page 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0" w:line="240" w:lineRule="auto"/>
    </w:pPr>
    <w:rPr>
      <w:rFonts w:ascii="Garamond" w:cs="Garamond" w:eastAsia="Garamond" w:hAnsi="Garamond"/>
      <w:b w:val="1"/>
      <w:smallCaps w:val="1"/>
      <w:sz w:val="20"/>
      <w:szCs w:val="20"/>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E71B92"/>
    <w:rPr>
      <w:rFonts w:ascii="Garamond" w:cs="Microsoft Sans Serif" w:eastAsia="Times New Roman" w:hAnsi="Garamond"/>
      <w:b w:val="1"/>
      <w:bCs w:val="1"/>
      <w:caps w:val="1"/>
      <w:kern w:val="0"/>
      <w:sz w:val="20"/>
      <w:szCs w:val="24"/>
    </w:rPr>
  </w:style>
  <w:style w:type="character" w:styleId="Hyperlink">
    <w:name w:val="Hyperlink"/>
    <w:basedOn w:val="DefaultParagraphFont"/>
    <w:uiPriority w:val="99"/>
    <w:unhideWhenUsed w:val="1"/>
    <w:rsid w:val="00E71B92"/>
    <w:rPr>
      <w:color w:val="e23a59" w:themeColor="hyperlink"/>
      <w:u w:val="single"/>
    </w:rPr>
  </w:style>
  <w:style w:type="paragraph" w:styleId="BodyText">
    <w:name w:val="Body Text"/>
    <w:basedOn w:val="Normal"/>
    <w:link w:val="BodyTextChar"/>
    <w:rsid w:val="00E71B92"/>
    <w:pPr>
      <w:spacing w:after="60" w:before="60" w:line="260" w:lineRule="exact"/>
      <w:ind w:left="90"/>
    </w:pPr>
    <w:rPr>
      <w:rFonts w:ascii="Univers 45 Light" w:cs="Times New Roman" w:eastAsia="Times New Roman" w:hAnsi="Univers 45 Light"/>
      <w:kern w:val="0"/>
      <w:sz w:val="18"/>
      <w:szCs w:val="20"/>
    </w:rPr>
  </w:style>
  <w:style w:type="character" w:styleId="BodyTextChar" w:customStyle="1">
    <w:name w:val="Body Text Char"/>
    <w:basedOn w:val="DefaultParagraphFont"/>
    <w:link w:val="BodyText"/>
    <w:rsid w:val="00E71B92"/>
    <w:rPr>
      <w:rFonts w:ascii="Univers 45 Light" w:cs="Times New Roman" w:eastAsia="Times New Roman" w:hAnsi="Univers 45 Light"/>
      <w:kern w:val="0"/>
      <w:sz w:val="18"/>
      <w:szCs w:val="20"/>
    </w:rPr>
  </w:style>
  <w:style w:type="character" w:styleId="UnresolvedMention">
    <w:name w:val="Unresolved Mention"/>
    <w:basedOn w:val="DefaultParagraphFont"/>
    <w:uiPriority w:val="99"/>
    <w:semiHidden w:val="1"/>
    <w:unhideWhenUsed w:val="1"/>
    <w:rsid w:val="00E71B92"/>
    <w:rPr>
      <w:color w:val="605e5c"/>
      <w:shd w:color="auto" w:fill="e1dfdd" w:val="clear"/>
    </w:rPr>
  </w:style>
  <w:style w:type="paragraph" w:styleId="ListParagraph">
    <w:name w:val="List Paragraph"/>
    <w:basedOn w:val="Normal"/>
    <w:uiPriority w:val="34"/>
    <w:qFormat w:val="1"/>
    <w:rsid w:val="003B6193"/>
    <w:pPr>
      <w:ind w:left="720"/>
      <w:contextualSpacing w:val="1"/>
    </w:pPr>
  </w:style>
  <w:style w:type="paragraph" w:styleId="Header">
    <w:name w:val="header"/>
    <w:basedOn w:val="Normal"/>
    <w:link w:val="HeaderChar"/>
    <w:uiPriority w:val="99"/>
    <w:unhideWhenUsed w:val="1"/>
    <w:rsid w:val="00356D14"/>
    <w:pPr>
      <w:tabs>
        <w:tab w:val="center" w:pos="4680"/>
        <w:tab w:val="right" w:pos="9360"/>
      </w:tabs>
      <w:spacing w:after="0" w:line="240" w:lineRule="auto"/>
    </w:pPr>
  </w:style>
  <w:style w:type="character" w:styleId="HeaderChar" w:customStyle="1">
    <w:name w:val="Header Char"/>
    <w:basedOn w:val="DefaultParagraphFont"/>
    <w:link w:val="Header"/>
    <w:uiPriority w:val="99"/>
    <w:rsid w:val="00356D14"/>
  </w:style>
  <w:style w:type="paragraph" w:styleId="Footer">
    <w:name w:val="footer"/>
    <w:basedOn w:val="Normal"/>
    <w:link w:val="FooterChar"/>
    <w:uiPriority w:val="99"/>
    <w:unhideWhenUsed w:val="1"/>
    <w:rsid w:val="00356D14"/>
    <w:pPr>
      <w:tabs>
        <w:tab w:val="center" w:pos="4680"/>
        <w:tab w:val="right" w:pos="9360"/>
      </w:tabs>
      <w:spacing w:after="0" w:line="240" w:lineRule="auto"/>
    </w:pPr>
  </w:style>
  <w:style w:type="character" w:styleId="FooterChar" w:customStyle="1">
    <w:name w:val="Footer Char"/>
    <w:basedOn w:val="DefaultParagraphFont"/>
    <w:link w:val="Footer"/>
    <w:uiPriority w:val="99"/>
    <w:rsid w:val="00356D14"/>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linkedin.com/in/nurakhmetov/"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Slidehelper - 119">
      <a:dk1>
        <a:sysClr val="windowText" lastClr="000000"/>
      </a:dk1>
      <a:lt1>
        <a:sysClr val="window" lastClr="FFFFFF"/>
      </a:lt1>
      <a:dk2>
        <a:srgbClr val="323232"/>
      </a:dk2>
      <a:lt2>
        <a:srgbClr val="E3DED1"/>
      </a:lt2>
      <a:accent1>
        <a:srgbClr val="E23A59"/>
      </a:accent1>
      <a:accent2>
        <a:srgbClr val="44ADAD"/>
      </a:accent2>
      <a:accent3>
        <a:srgbClr val="3E506B"/>
      </a:accent3>
      <a:accent4>
        <a:srgbClr val="FCC82B"/>
      </a:accent4>
      <a:accent5>
        <a:srgbClr val="0F5E8C"/>
      </a:accent5>
      <a:accent6>
        <a:srgbClr val="EFECCA"/>
      </a:accent6>
      <a:hlink>
        <a:srgbClr val="E23A59"/>
      </a:hlink>
      <a:folHlink>
        <a:srgbClr val="44ADA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jahyoQ1kqvZCg4k4KiGCCfLpSA==">CgMxLjA4AHIhMWhBTUp6VnlqZmg3SUwzVmhtVTRVRlRmajNLWHhLUlM4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2024-06-12T14:49:00Z</dcterms:created>
  <dc:creator>Rebecca Avezzano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51829d48-bd8c-4133-ace9-5cd0907f940b</vt:lpwstr>
  </property>
  <property fmtid="{D5CDD505-2E9C-101B-9397-08002B2CF9AE}" pid="3" name="RS_STAMP_ID">
    <vt:lpwstr>+z78wfHrKolCtn+p8+8cxEi88ICJ0/Gm8+Y=</vt:lpwstr>
  </property>
</Properties>
</file>