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A2ED4B" w14:textId="4F1E5E43" w:rsidR="00F00795" w:rsidRDefault="00F00795" w:rsidP="001D1974">
      <w:pPr>
        <w:tabs>
          <w:tab w:val="num" w:pos="720"/>
        </w:tabs>
      </w:pPr>
      <w:r>
        <w:t>W01 Reading Notes</w:t>
      </w:r>
    </w:p>
    <w:p w14:paraId="1446E0A6" w14:textId="77777777" w:rsidR="00F00795" w:rsidRDefault="00F00795" w:rsidP="00F00795">
      <w:pPr>
        <w:tabs>
          <w:tab w:val="num" w:pos="720"/>
        </w:tabs>
        <w:ind w:left="720" w:hanging="360"/>
      </w:pPr>
    </w:p>
    <w:p w14:paraId="77C538C1" w14:textId="66350D98" w:rsidR="00F00795" w:rsidRPr="00F00795" w:rsidRDefault="00F00795" w:rsidP="00F00795">
      <w:pPr>
        <w:numPr>
          <w:ilvl w:val="0"/>
          <w:numId w:val="1"/>
        </w:numPr>
      </w:pPr>
      <w:r w:rsidRPr="00F00795">
        <w:t>Read the Syllabus</w:t>
      </w:r>
      <w:r>
        <w:t xml:space="preserve"> </w:t>
      </w:r>
      <w:r>
        <w:br/>
      </w:r>
      <w:r>
        <w:rPr>
          <w:color w:val="501549" w:themeColor="accent5" w:themeShade="80"/>
        </w:rPr>
        <w:t xml:space="preserve">Create a portfolio throughout the semester. </w:t>
      </w:r>
    </w:p>
    <w:p w14:paraId="641F4BCE" w14:textId="23A007F1" w:rsidR="00F00795" w:rsidRPr="00F00795" w:rsidRDefault="00F00795" w:rsidP="00F00795">
      <w:pPr>
        <w:numPr>
          <w:ilvl w:val="0"/>
          <w:numId w:val="1"/>
        </w:numPr>
      </w:pPr>
      <w:r w:rsidRPr="00F00795">
        <w:t>Read through these tips for </w:t>
      </w:r>
      <w:hyperlink r:id="rId5" w:history="1">
        <w:r w:rsidRPr="00F00795">
          <w:rPr>
            <w:rStyle w:val="Hyperlink"/>
          </w:rPr>
          <w:t>Working with Groups</w:t>
        </w:r>
      </w:hyperlink>
      <w:r w:rsidRPr="00F00795">
        <w:t> for more effective team projects</w:t>
      </w:r>
      <w:r>
        <w:br/>
      </w:r>
      <w:r>
        <w:rPr>
          <w:color w:val="501549" w:themeColor="accent5" w:themeShade="80"/>
        </w:rPr>
        <w:t>Set expectations early.</w:t>
      </w:r>
      <w:r>
        <w:rPr>
          <w:color w:val="501549" w:themeColor="accent5" w:themeShade="80"/>
        </w:rPr>
        <w:br/>
      </w:r>
      <w:r w:rsidR="001B6FDE">
        <w:rPr>
          <w:color w:val="501549" w:themeColor="accent5" w:themeShade="80"/>
        </w:rPr>
        <w:t xml:space="preserve">Communicate often. </w:t>
      </w:r>
      <w:r w:rsidR="001B6FDE">
        <w:rPr>
          <w:color w:val="501549" w:themeColor="accent5" w:themeShade="80"/>
        </w:rPr>
        <w:br/>
        <w:t>Trello is recommended… see if Linear is free. I like that better.</w:t>
      </w:r>
    </w:p>
    <w:p w14:paraId="1FAC1C3E" w14:textId="3597ADB9" w:rsidR="00F00795" w:rsidRPr="00F00795" w:rsidRDefault="00F00795" w:rsidP="00F00795">
      <w:pPr>
        <w:numPr>
          <w:ilvl w:val="0"/>
          <w:numId w:val="1"/>
        </w:numPr>
      </w:pPr>
      <w:r w:rsidRPr="00F00795">
        <w:t>Complete the </w:t>
      </w:r>
      <w:hyperlink r:id="rId6" w:history="1">
        <w:r w:rsidRPr="00F00795">
          <w:rPr>
            <w:rStyle w:val="Hyperlink"/>
          </w:rPr>
          <w:t>Course Setup</w:t>
        </w:r>
      </w:hyperlink>
      <w:r w:rsidRPr="00F00795">
        <w:t> activity</w:t>
      </w:r>
      <w:r w:rsidR="001B6FDE">
        <w:br/>
      </w:r>
      <w:r w:rsidR="001B6FDE">
        <w:rPr>
          <w:color w:val="501549" w:themeColor="accent5" w:themeShade="80"/>
        </w:rPr>
        <w:t>Done.</w:t>
      </w:r>
    </w:p>
    <w:p w14:paraId="44E1867F" w14:textId="47D97479" w:rsidR="001B6FDE" w:rsidRPr="001B6FDE" w:rsidRDefault="00F00795" w:rsidP="001B6FDE">
      <w:pPr>
        <w:numPr>
          <w:ilvl w:val="0"/>
          <w:numId w:val="1"/>
        </w:numPr>
        <w:rPr>
          <w:color w:val="501549" w:themeColor="accent5" w:themeShade="80"/>
        </w:rPr>
      </w:pPr>
      <w:r w:rsidRPr="00F00795">
        <w:t>Read </w:t>
      </w:r>
      <w:hyperlink r:id="rId7" w:history="1">
        <w:r w:rsidRPr="00F00795">
          <w:rPr>
            <w:rStyle w:val="Hyperlink"/>
          </w:rPr>
          <w:t>Core Web Vitals</w:t>
        </w:r>
      </w:hyperlink>
      <w:r w:rsidR="001B6FDE">
        <w:br/>
      </w:r>
      <w:r w:rsidR="001B6FDE" w:rsidRPr="001B6FDE">
        <w:rPr>
          <w:color w:val="501549" w:themeColor="accent5" w:themeShade="80"/>
        </w:rPr>
        <w:t>l</w:t>
      </w:r>
      <w:r w:rsidR="001B6FDE" w:rsidRPr="001B6FDE">
        <w:rPr>
          <w:color w:val="501549" w:themeColor="accent5" w:themeShade="80"/>
        </w:rPr>
        <w:t>oading</w:t>
      </w:r>
      <w:r w:rsidR="001B6FDE">
        <w:rPr>
          <w:color w:val="501549" w:themeColor="accent5" w:themeShade="80"/>
        </w:rPr>
        <w:t xml:space="preserve"> (LCP)</w:t>
      </w:r>
      <w:r w:rsidR="001B6FDE" w:rsidRPr="001B6FDE">
        <w:rPr>
          <w:color w:val="501549" w:themeColor="accent5" w:themeShade="80"/>
        </w:rPr>
        <w:t>, interactivity</w:t>
      </w:r>
      <w:r w:rsidR="001B6FDE">
        <w:rPr>
          <w:color w:val="501549" w:themeColor="accent5" w:themeShade="80"/>
        </w:rPr>
        <w:t xml:space="preserve"> (INP)</w:t>
      </w:r>
      <w:r w:rsidR="001B6FDE" w:rsidRPr="001B6FDE">
        <w:rPr>
          <w:color w:val="501549" w:themeColor="accent5" w:themeShade="80"/>
        </w:rPr>
        <w:t>, and visual stability</w:t>
      </w:r>
      <w:r w:rsidR="001B6FDE">
        <w:rPr>
          <w:color w:val="501549" w:themeColor="accent5" w:themeShade="80"/>
        </w:rPr>
        <w:t xml:space="preserve"> (CLS)</w:t>
      </w:r>
      <w:r w:rsidR="001B6FDE">
        <w:rPr>
          <w:color w:val="501549" w:themeColor="accent5" w:themeShade="80"/>
        </w:rPr>
        <w:br/>
      </w:r>
      <w:r w:rsidR="001B6FDE">
        <w:rPr>
          <w:color w:val="501549" w:themeColor="accent5" w:themeShade="80"/>
        </w:rPr>
        <w:br/>
      </w:r>
      <w:hyperlink r:id="rId8" w:history="1">
        <w:r w:rsidR="001B6FDE" w:rsidRPr="001B6FDE">
          <w:rPr>
            <w:rStyle w:val="Hyperlink"/>
            <w:b/>
            <w:bCs/>
            <w:color w:val="501549" w:themeColor="accent5" w:themeShade="80"/>
          </w:rPr>
          <w:t xml:space="preserve">Largest </w:t>
        </w:r>
        <w:proofErr w:type="spellStart"/>
        <w:r w:rsidR="001B6FDE" w:rsidRPr="001B6FDE">
          <w:rPr>
            <w:rStyle w:val="Hyperlink"/>
            <w:b/>
            <w:bCs/>
            <w:color w:val="501549" w:themeColor="accent5" w:themeShade="80"/>
          </w:rPr>
          <w:t>Contentful</w:t>
        </w:r>
        <w:proofErr w:type="spellEnd"/>
        <w:r w:rsidR="001B6FDE" w:rsidRPr="001B6FDE">
          <w:rPr>
            <w:rStyle w:val="Hyperlink"/>
            <w:b/>
            <w:bCs/>
            <w:color w:val="501549" w:themeColor="accent5" w:themeShade="80"/>
          </w:rPr>
          <w:t xml:space="preserve"> Paint (LCP)</w:t>
        </w:r>
      </w:hyperlink>
      <w:r w:rsidR="001B6FDE" w:rsidRPr="001B6FDE">
        <w:rPr>
          <w:color w:val="501549" w:themeColor="accent5" w:themeShade="80"/>
        </w:rPr>
        <w:t>: measures </w:t>
      </w:r>
      <w:r w:rsidR="001B6FDE" w:rsidRPr="001B6FDE">
        <w:rPr>
          <w:i/>
          <w:iCs/>
          <w:color w:val="501549" w:themeColor="accent5" w:themeShade="80"/>
        </w:rPr>
        <w:t>loading</w:t>
      </w:r>
      <w:r w:rsidR="001B6FDE" w:rsidRPr="001B6FDE">
        <w:rPr>
          <w:color w:val="501549" w:themeColor="accent5" w:themeShade="80"/>
        </w:rPr>
        <w:t> performance. To provide a good user experience, LCP should occur within </w:t>
      </w:r>
      <w:r w:rsidR="001B6FDE" w:rsidRPr="001B6FDE">
        <w:rPr>
          <w:b/>
          <w:bCs/>
          <w:color w:val="501549" w:themeColor="accent5" w:themeShade="80"/>
        </w:rPr>
        <w:t>2.5 seconds</w:t>
      </w:r>
      <w:r w:rsidR="001B6FDE" w:rsidRPr="001B6FDE">
        <w:rPr>
          <w:color w:val="501549" w:themeColor="accent5" w:themeShade="80"/>
        </w:rPr>
        <w:t> of when the page first starts loading.</w:t>
      </w:r>
    </w:p>
    <w:p w14:paraId="1AF19C91" w14:textId="77777777" w:rsidR="001B6FDE" w:rsidRPr="001B6FDE" w:rsidRDefault="001B6FDE" w:rsidP="001B6FDE">
      <w:pPr>
        <w:ind w:left="720"/>
        <w:rPr>
          <w:color w:val="501549" w:themeColor="accent5" w:themeShade="80"/>
        </w:rPr>
      </w:pPr>
      <w:r w:rsidRPr="001B6FDE">
        <w:rPr>
          <w:b/>
          <w:bCs/>
          <w:color w:val="501549" w:themeColor="accent5" w:themeShade="80"/>
        </w:rPr>
        <w:fldChar w:fldCharType="begin"/>
      </w:r>
      <w:r w:rsidRPr="001B6FDE">
        <w:rPr>
          <w:b/>
          <w:bCs/>
          <w:color w:val="501549" w:themeColor="accent5" w:themeShade="80"/>
        </w:rPr>
        <w:instrText>HYPERLINK "https://web.dev/articles/inp"</w:instrText>
      </w:r>
      <w:r w:rsidRPr="001B6FDE">
        <w:rPr>
          <w:b/>
          <w:bCs/>
          <w:color w:val="501549" w:themeColor="accent5" w:themeShade="80"/>
        </w:rPr>
      </w:r>
      <w:r w:rsidRPr="001B6FDE">
        <w:rPr>
          <w:b/>
          <w:bCs/>
          <w:color w:val="501549" w:themeColor="accent5" w:themeShade="80"/>
        </w:rPr>
        <w:fldChar w:fldCharType="separate"/>
      </w:r>
      <w:r w:rsidRPr="001B6FDE">
        <w:rPr>
          <w:rStyle w:val="Hyperlink"/>
          <w:b/>
          <w:bCs/>
          <w:color w:val="501549" w:themeColor="accent5" w:themeShade="80"/>
        </w:rPr>
        <w:t>Interaction to Next Paint (INP)</w:t>
      </w:r>
      <w:r w:rsidRPr="001B6FDE">
        <w:rPr>
          <w:color w:val="501549" w:themeColor="accent5" w:themeShade="80"/>
        </w:rPr>
        <w:fldChar w:fldCharType="end"/>
      </w:r>
      <w:r w:rsidRPr="001B6FDE">
        <w:rPr>
          <w:color w:val="501549" w:themeColor="accent5" w:themeShade="80"/>
        </w:rPr>
        <w:t>: measures </w:t>
      </w:r>
      <w:r w:rsidRPr="001B6FDE">
        <w:rPr>
          <w:i/>
          <w:iCs/>
          <w:color w:val="501549" w:themeColor="accent5" w:themeShade="80"/>
        </w:rPr>
        <w:t>interactivity</w:t>
      </w:r>
      <w:r w:rsidRPr="001B6FDE">
        <w:rPr>
          <w:color w:val="501549" w:themeColor="accent5" w:themeShade="80"/>
        </w:rPr>
        <w:t>. To provide a good user experience, pages should have a INP of </w:t>
      </w:r>
      <w:r w:rsidRPr="001B6FDE">
        <w:rPr>
          <w:b/>
          <w:bCs/>
          <w:color w:val="501549" w:themeColor="accent5" w:themeShade="80"/>
        </w:rPr>
        <w:t>200 milliseconds</w:t>
      </w:r>
      <w:r w:rsidRPr="001B6FDE">
        <w:rPr>
          <w:color w:val="501549" w:themeColor="accent5" w:themeShade="80"/>
        </w:rPr>
        <w:t> or less.</w:t>
      </w:r>
    </w:p>
    <w:p w14:paraId="28C43A69" w14:textId="384E6628" w:rsidR="00F00795" w:rsidRPr="00015C39" w:rsidRDefault="001B6FDE" w:rsidP="00015C39">
      <w:pPr>
        <w:ind w:left="720"/>
        <w:rPr>
          <w:color w:val="501549" w:themeColor="accent5" w:themeShade="80"/>
        </w:rPr>
      </w:pPr>
      <w:hyperlink r:id="rId9" w:history="1">
        <w:r w:rsidRPr="001B6FDE">
          <w:rPr>
            <w:rStyle w:val="Hyperlink"/>
            <w:b/>
            <w:bCs/>
            <w:color w:val="501549" w:themeColor="accent5" w:themeShade="80"/>
          </w:rPr>
          <w:t>Cumulative Layout Shift (CLS)</w:t>
        </w:r>
      </w:hyperlink>
      <w:r w:rsidRPr="001B6FDE">
        <w:rPr>
          <w:color w:val="501549" w:themeColor="accent5" w:themeShade="80"/>
        </w:rPr>
        <w:t>: measures </w:t>
      </w:r>
      <w:r w:rsidRPr="001B6FDE">
        <w:rPr>
          <w:i/>
          <w:iCs/>
          <w:color w:val="501549" w:themeColor="accent5" w:themeShade="80"/>
        </w:rPr>
        <w:t>visual stability</w:t>
      </w:r>
      <w:r w:rsidRPr="001B6FDE">
        <w:rPr>
          <w:color w:val="501549" w:themeColor="accent5" w:themeShade="80"/>
        </w:rPr>
        <w:t>. To provide a good user experience, pages should maintain a CLS of </w:t>
      </w:r>
      <w:r w:rsidRPr="001B6FDE">
        <w:rPr>
          <w:b/>
          <w:bCs/>
          <w:color w:val="501549" w:themeColor="accent5" w:themeShade="80"/>
        </w:rPr>
        <w:t>0.1.</w:t>
      </w:r>
      <w:r w:rsidRPr="001B6FDE">
        <w:rPr>
          <w:color w:val="501549" w:themeColor="accent5" w:themeShade="80"/>
        </w:rPr>
        <w:t> or less.</w:t>
      </w:r>
      <w:r>
        <w:rPr>
          <w:color w:val="501549" w:themeColor="accent5" w:themeShade="80"/>
        </w:rPr>
        <w:br/>
      </w:r>
      <w:r>
        <w:rPr>
          <w:color w:val="501549" w:themeColor="accent5" w:themeShade="80"/>
        </w:rPr>
        <w:br/>
        <w:t xml:space="preserve">Use web vitals </w:t>
      </w:r>
      <w:proofErr w:type="spellStart"/>
      <w:r>
        <w:rPr>
          <w:color w:val="501549" w:themeColor="accent5" w:themeShade="80"/>
        </w:rPr>
        <w:t>javascript</w:t>
      </w:r>
      <w:proofErr w:type="spellEnd"/>
      <w:r>
        <w:rPr>
          <w:color w:val="501549" w:themeColor="accent5" w:themeShade="80"/>
        </w:rPr>
        <w:t xml:space="preserve"> </w:t>
      </w:r>
      <w:proofErr w:type="spellStart"/>
      <w:r>
        <w:rPr>
          <w:color w:val="501549" w:themeColor="accent5" w:themeShade="80"/>
        </w:rPr>
        <w:t>librabry</w:t>
      </w:r>
      <w:proofErr w:type="spellEnd"/>
      <w:r>
        <w:rPr>
          <w:color w:val="501549" w:themeColor="accent5" w:themeShade="80"/>
        </w:rPr>
        <w:t xml:space="preserve"> to assist in tracking. </w:t>
      </w:r>
      <w:r w:rsidR="00015C39">
        <w:rPr>
          <w:color w:val="501549" w:themeColor="accent5" w:themeShade="80"/>
        </w:rPr>
        <w:br/>
      </w:r>
      <w:proofErr w:type="spellStart"/>
      <w:r>
        <w:rPr>
          <w:color w:val="501549" w:themeColor="accent5" w:themeShade="80"/>
        </w:rPr>
        <w:t>DevTools</w:t>
      </w:r>
      <w:proofErr w:type="spellEnd"/>
      <w:r>
        <w:rPr>
          <w:color w:val="501549" w:themeColor="accent5" w:themeShade="80"/>
        </w:rPr>
        <w:t xml:space="preserve"> </w:t>
      </w:r>
      <w:r w:rsidR="00015C39">
        <w:rPr>
          <w:color w:val="501549" w:themeColor="accent5" w:themeShade="80"/>
        </w:rPr>
        <w:t xml:space="preserve">use often. </w:t>
      </w:r>
    </w:p>
    <w:p w14:paraId="0B01975A" w14:textId="6B70E7D4" w:rsidR="00F00795" w:rsidRPr="00F00795" w:rsidRDefault="00F00795" w:rsidP="00F00795">
      <w:pPr>
        <w:numPr>
          <w:ilvl w:val="0"/>
          <w:numId w:val="1"/>
        </w:numPr>
      </w:pPr>
      <w:r w:rsidRPr="00F00795">
        <w:t>Read </w:t>
      </w:r>
      <w:hyperlink r:id="rId10" w:history="1">
        <w:r w:rsidRPr="00F00795">
          <w:rPr>
            <w:rStyle w:val="Hyperlink"/>
          </w:rPr>
          <w:t>Using Progressive Enhancement</w:t>
        </w:r>
      </w:hyperlink>
      <w:r w:rsidRPr="00F00795">
        <w:t> (gov.uk)</w:t>
      </w:r>
      <w:r w:rsidR="00015C39">
        <w:br/>
      </w:r>
      <w:r w:rsidR="001D1974">
        <w:rPr>
          <w:color w:val="501549" w:themeColor="accent5" w:themeShade="80"/>
        </w:rPr>
        <w:t xml:space="preserve">Progressive Enhancement means building the basic website with HTML first. Then add on with CSS and JavaScript for extra functionality. </w:t>
      </w:r>
      <w:r w:rsidR="001D1974">
        <w:rPr>
          <w:color w:val="501549" w:themeColor="accent5" w:themeShade="80"/>
        </w:rPr>
        <w:br/>
      </w:r>
      <w:r w:rsidR="001D1974">
        <w:rPr>
          <w:color w:val="501549" w:themeColor="accent5" w:themeShade="80"/>
        </w:rPr>
        <w:br/>
        <w:t>The websites core functions should work with HTML alone in case CSS or JavaScript fail.</w:t>
      </w:r>
      <w:r w:rsidR="001D1974">
        <w:rPr>
          <w:color w:val="501549" w:themeColor="accent5" w:themeShade="80"/>
        </w:rPr>
        <w:br/>
      </w:r>
      <w:r w:rsidR="001D1974">
        <w:rPr>
          <w:color w:val="501549" w:themeColor="accent5" w:themeShade="80"/>
        </w:rPr>
        <w:br/>
      </w:r>
      <w:r w:rsidR="00015C39" w:rsidRPr="00015C39">
        <w:rPr>
          <w:color w:val="501549" w:themeColor="accent5" w:themeShade="80"/>
        </w:rPr>
        <w:t>Some users may deliberately turn off features in their browsers. You should respect their decision and make sure those users can still use your service.</w:t>
      </w:r>
    </w:p>
    <w:p w14:paraId="2DA53E52" w14:textId="77777777" w:rsidR="0013093B" w:rsidRDefault="0013093B"/>
    <w:sectPr w:rsidR="00130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D25548"/>
    <w:multiLevelType w:val="multilevel"/>
    <w:tmpl w:val="EC3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3D346C"/>
    <w:multiLevelType w:val="multilevel"/>
    <w:tmpl w:val="BC3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28754">
    <w:abstractNumId w:val="1"/>
  </w:num>
  <w:num w:numId="2" w16cid:durableId="10388964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95"/>
    <w:rsid w:val="00015C39"/>
    <w:rsid w:val="00031802"/>
    <w:rsid w:val="00081968"/>
    <w:rsid w:val="000B66AC"/>
    <w:rsid w:val="0013093B"/>
    <w:rsid w:val="001B6FDE"/>
    <w:rsid w:val="001D1974"/>
    <w:rsid w:val="00D26CED"/>
    <w:rsid w:val="00DD6259"/>
    <w:rsid w:val="00F0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C787F"/>
  <w15:chartTrackingRefBased/>
  <w15:docId w15:val="{E5EE464F-4045-9A42-9EC7-07CB14DD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7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7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FD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D1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dev/articles/lc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.dev/articles/vita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dd430.netlify.app/resources/course-setu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yui-cit.github.io/learning-modules/modules/general/team-work/" TargetMode="External"/><Relationship Id="rId10" Type="http://schemas.openxmlformats.org/officeDocument/2006/relationships/hyperlink" Target="https://www.gov.uk/service-manual/technology/using-progressive-enhanc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dev/articles/c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Inskeep</dc:creator>
  <cp:keywords/>
  <dc:description/>
  <cp:lastModifiedBy>Anna Inskeep</cp:lastModifiedBy>
  <cp:revision>1</cp:revision>
  <dcterms:created xsi:type="dcterms:W3CDTF">2026-09-17T22:18:00Z</dcterms:created>
  <dcterms:modified xsi:type="dcterms:W3CDTF">2026-09-17T22:57:00Z</dcterms:modified>
</cp:coreProperties>
</file>