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네이버 블로그 디자인 제작 요구사항정의서</w:t>
      </w:r>
    </w:p>
    <w:p>
      <w:r>
        <w:t>문서명: 주차차단기 블로그(루쓰컴퍼니) 디자인 제작 요구사항정의서</w:t>
      </w:r>
    </w:p>
    <w:p>
      <w:r>
        <w:t>의뢰 업체: 루쓰컴퍼니</w:t>
      </w:r>
    </w:p>
    <w:p>
      <w:r>
        <w:t>최초 작성: 2026년 7월 / 개정: 2026년 8월</w:t>
      </w:r>
    </w:p>
    <w:p>
      <w:r>
        <w:t>개정 버전: v1.2 — 라이트 테마 확정 반영 (승인 시안 luce_company_blog_design.html)</w:t>
      </w:r>
    </w:p>
    <w:p>
      <w:r>
        <w:t>제작 목적: 네이버 블로그를 홈페이지형 전문 블로그로 리뉴얼하여 신뢰감 형성 및 견적 유도 강화</w:t>
      </w:r>
    </w:p>
    <w:p>
      <w:pPr>
        <w:pStyle w:val="Heading2"/>
      </w:pPr>
      <w:r>
        <w:t>0. 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일자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주요 변경 내용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2026-07</w:t>
            </w:r>
          </w:p>
        </w:tc>
        <w:tc>
          <w:tcPr>
            <w:tcW w:type="dxa" w:w="2880"/>
          </w:tcPr>
          <w:p>
            <w:r/>
            <w:r>
              <w:t>최초 작성. 블랙+화이트 모노톤 방향성 제시</w:t>
            </w:r>
          </w:p>
        </w:tc>
      </w:tr>
      <w:tr>
        <w:tc>
          <w:tcPr>
            <w:tcW w:type="dxa" w:w="2880"/>
          </w:tcPr>
          <w:p>
            <w:r/>
            <w:r>
              <w:t>v1.1</w:t>
            </w:r>
          </w:p>
        </w:tc>
        <w:tc>
          <w:tcPr>
            <w:tcW w:type="dxa" w:w="2880"/>
          </w:tcPr>
          <w:p>
            <w:r/>
            <w:r>
              <w:t>2026-07</w:t>
            </w:r>
          </w:p>
        </w:tc>
        <w:tc>
          <w:tcPr>
            <w:tcW w:type="dxa" w:w="2880"/>
          </w:tcPr>
          <w:p>
            <w:r/>
            <w:r>
              <w:t>Apple 스타일 다크 테마 확정 (블랙 #000000 메인 배경)</w:t>
            </w:r>
          </w:p>
        </w:tc>
      </w:tr>
      <w:tr>
        <w:tc>
          <w:tcPr>
            <w:tcW w:type="dxa" w:w="2880"/>
          </w:tcPr>
          <w:p>
            <w:r/>
            <w:r>
              <w:t>v1.2</w:t>
            </w:r>
          </w:p>
        </w:tc>
        <w:tc>
          <w:tcPr>
            <w:tcW w:type="dxa" w:w="2880"/>
          </w:tcPr>
          <w:p>
            <w:r/>
            <w:r>
              <w:t>2026-08</w:t>
            </w:r>
          </w:p>
        </w:tc>
        <w:tc>
          <w:tcPr>
            <w:tcW w:type="dxa" w:w="2880"/>
          </w:tcPr>
          <w:p>
            <w:r/>
            <w:r>
              <w:t>라이트 테마로 변경 확정. 다크 배경이 부담스럽다는 클라이언트 의견 반영</w:t>
            </w:r>
          </w:p>
        </w:tc>
      </w:tr>
    </w:tbl>
    <w:p/>
    <w:p>
      <w:pPr>
        <w:pStyle w:val="Heading2"/>
      </w:pPr>
      <w:r>
        <w:t>0-1. v1.2 주요 변경 요약</w:t>
      </w:r>
    </w:p>
    <w:p>
      <w:pPr>
        <w:pStyle w:val="ListBullet"/>
      </w:pPr>
      <w:r>
        <w:t>메인 배경을 블랙(#000000)에서 화이트(#FFFFFF)로 변경</w:t>
      </w:r>
    </w:p>
    <w:p>
      <w:pPr>
        <w:pStyle w:val="ListBullet"/>
      </w:pPr>
      <w:r>
        <w:t>컬러 팔레트 전면 교체 (3-2 참조)</w:t>
      </w:r>
    </w:p>
    <w:p>
      <w:pPr>
        <w:pStyle w:val="ListBullet"/>
      </w:pPr>
      <w:r>
        <w:t>히어로 배경 오버레이를 검정 그라디언트에서 화이트 그라디언트로 변경</w:t>
      </w:r>
    </w:p>
    <w:p>
      <w:pPr>
        <w:pStyle w:val="ListBullet"/>
      </w:pPr>
      <w:r>
        <w:t>포인트 컬러(#2997FF) 제거. 주요 CTA는 차콜(#1D1D1F) 필 버튼으로 통일</w:t>
      </w:r>
    </w:p>
    <w:p>
      <w:pPr>
        <w:pStyle w:val="ListBullet"/>
      </w:pPr>
      <w:r>
        <w:t>주차장 상식 노출 방식을 카드 그리드에서 리스트형 행으로 변경</w:t>
      </w:r>
    </w:p>
    <w:p>
      <w:pPr>
        <w:pStyle w:val="ListBullet"/>
      </w:pPr>
      <w:r>
        <w:t>핵심 경쟁력을 요약한 신뢰 지표 4칸 스트립 신규 추가</w:t>
      </w:r>
    </w:p>
    <w:p>
      <w:pPr>
        <w:pStyle w:val="ListBullet"/>
      </w:pPr>
      <w:r>
        <w:t>산출물 범위를 시안 프리뷰 웹사이트와 네이버 블로그 스킨 적용 2단계로 분리</w:t>
      </w:r>
    </w:p>
    <w:p>
      <w:pPr>
        <w:pStyle w:val="Heading2"/>
      </w:pPr>
      <w:r>
        <w:t>1.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업체명</w:t>
            </w:r>
          </w:p>
        </w:tc>
        <w:tc>
          <w:tcPr>
            <w:tcW w:type="dxa" w:w="4320"/>
          </w:tcPr>
          <w:p>
            <w:r/>
            <w:r>
              <w:t>루쓰컴퍼니</w:t>
            </w:r>
          </w:p>
        </w:tc>
      </w:tr>
      <w:tr>
        <w:tc>
          <w:tcPr>
            <w:tcW w:type="dxa" w:w="4320"/>
          </w:tcPr>
          <w:p>
            <w:r/>
            <w:r>
              <w:t>주요 서비스</w:t>
            </w:r>
          </w:p>
        </w:tc>
        <w:tc>
          <w:tcPr>
            <w:tcW w:type="dxa" w:w="4320"/>
          </w:tcPr>
          <w:p>
            <w:r/>
            <w:r>
              <w:t>주차차단기(LPR 차량번호인식기, 리모컨식, RF카드방식, 출차권 정산기) 설치·공사·유지보수, 신축·구축건물 주차시스템</w:t>
            </w:r>
          </w:p>
        </w:tc>
      </w:tr>
      <w:tr>
        <w:tc>
          <w:tcPr>
            <w:tcW w:type="dxa" w:w="4320"/>
          </w:tcPr>
          <w:p>
            <w:r/>
            <w:r>
              <w:t>주요 타겟</w:t>
            </w:r>
          </w:p>
        </w:tc>
        <w:tc>
          <w:tcPr>
            <w:tcW w:type="dxa" w:w="4320"/>
          </w:tcPr>
          <w:p>
            <w:r/>
            <w:r>
              <w:t>1. 시공사·시행사(상가, 오피스텔 등) 2. 빌라·주택·상가 건물주 3. 주차장 사업 관계자</w:t>
            </w:r>
          </w:p>
        </w:tc>
      </w:tr>
      <w:tr>
        <w:tc>
          <w:tcPr>
            <w:tcW w:type="dxa" w:w="4320"/>
          </w:tcPr>
          <w:p>
            <w:r/>
            <w:r>
              <w:t>핵심 경쟁력</w:t>
            </w:r>
          </w:p>
        </w:tc>
        <w:tc>
          <w:tcPr>
            <w:tcW w:type="dxa" w:w="4320"/>
          </w:tcPr>
          <w:p>
            <w:r/>
            <w:r>
              <w:t>전국 직영 시공 + 무상 A/S 1년 보장 · 특허받은 고성능 차량번호인식 카메라 · 국내 생산 제품 직거래 + 맞춤 견적</w:t>
            </w:r>
          </w:p>
        </w:tc>
      </w:tr>
      <w:tr>
        <w:tc>
          <w:tcPr>
            <w:tcW w:type="dxa" w:w="4320"/>
          </w:tcPr>
          <w:p>
            <w:r/>
            <w:r>
              <w:t>연락처</w:t>
            </w:r>
          </w:p>
        </w:tc>
        <w:tc>
          <w:tcPr>
            <w:tcW w:type="dxa" w:w="4320"/>
          </w:tcPr>
          <w:p>
            <w:r/>
            <w:r>
              <w:t>010-8740-0440 / 010-7470-4682</w:t>
            </w:r>
          </w:p>
        </w:tc>
      </w:tr>
      <w:tr>
        <w:tc>
          <w:tcPr>
            <w:tcW w:type="dxa" w:w="4320"/>
          </w:tcPr>
          <w:p>
            <w:r/>
            <w:r>
              <w:t>위치</w:t>
            </w:r>
          </w:p>
        </w:tc>
        <w:tc>
          <w:tcPr>
            <w:tcW w:type="dxa" w:w="4320"/>
          </w:tcPr>
          <w:p>
            <w:r/>
            <w:r>
              <w:t>충북 음성군 일생로 389 1층 (시공 가능: 서울·수도권 / 전국·제주)</w:t>
            </w:r>
          </w:p>
        </w:tc>
      </w:tr>
    </w:tbl>
    <w:p/>
    <w:p>
      <w:pPr>
        <w:pStyle w:val="Heading2"/>
      </w:pPr>
      <w:r>
        <w:t>2. 제작 목적 및 방향성</w:t>
      </w:r>
    </w:p>
    <w:p>
      <w:pPr>
        <w:pStyle w:val="ListBullet"/>
      </w:pPr>
      <w:r>
        <w:t>신뢰감 브랜딩: 대기업 수준의 전문적이고 안정적인 이미지 구축 (부실공사, A/S 잠적 우려 불식)</w:t>
      </w:r>
    </w:p>
    <w:p>
      <w:pPr>
        <w:pStyle w:val="ListBullet"/>
      </w:pPr>
      <w:r>
        <w:t>견적 유도 최적화: 방문 고객이 빠르게 문의·견적 요청할 수 있는 직관적 동선 제공</w:t>
      </w:r>
    </w:p>
    <w:p>
      <w:pPr>
        <w:pStyle w:val="ListBullet"/>
      </w:pPr>
      <w:r>
        <w:t>포트폴리오 아카이브: 실제 시공 사례를 체계적으로 정리하여 신뢰 자료로 활용</w:t>
      </w:r>
    </w:p>
    <w:p>
      <w:pPr>
        <w:pStyle w:val="ListBullet"/>
      </w:pPr>
      <w:r>
        <w:t>SEO 고려: 정보성 콘텐츠를 통해 자연 유입 확대</w:t>
      </w:r>
    </w:p>
    <w:p>
      <w:pPr>
        <w:pStyle w:val="Heading2"/>
      </w:pPr>
      <w:r>
        <w:t>3. 디자인 및 레이아웃 요구사항</w:t>
      </w:r>
    </w:p>
    <w:p>
      <w:pPr>
        <w:pStyle w:val="Heading3"/>
      </w:pPr>
      <w:r>
        <w:t>3-1. 디자인 컨셉 (v1.2 확정)</w:t>
      </w:r>
    </w:p>
    <w:p>
      <w:r>
        <w:t>Apple.com 계열의 모던 미니멀 디자인 기조는 유지하되, 다크 모드가 아닌 라이트 모드로 확정합니다. v1.1에서 확정했던 블랙 메인 배경은 화면 전체가 어둡게 눌리는 인상을 준다는 클라이언트 의견에 따라 철회합니다.</w:t>
      </w:r>
    </w:p>
    <w:p>
      <w:r>
        <w:t>화이트 배경 위에 차콜 텍스트와 연회색 카드를 조합하여, 밝고 정돈된 인상을 주면서도 절제된 여백과 타이포그래피 중심의 톤앤매너는 그대로 유지합니다.</w:t>
      </w:r>
    </w:p>
    <w:p>
      <w:pPr>
        <w:pStyle w:val="Heading3"/>
      </w:pPr>
      <w:r>
        <w:t>3-2. 컬러 팔레트 (v1.2 개정)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용도</w:t>
            </w:r>
          </w:p>
        </w:tc>
      </w:tr>
      <w:tr>
        <w:tc>
          <w:tcPr>
            <w:tcW w:type="dxa" w:w="2880"/>
          </w:tcPr>
          <w:p>
            <w:r/>
            <w:r>
              <w:t>메인 배경</w:t>
            </w:r>
          </w:p>
        </w:tc>
        <w:tc>
          <w:tcPr>
            <w:tcW w:type="dxa" w:w="2880"/>
          </w:tcPr>
          <w:p>
            <w:r/>
            <w:r>
              <w:t>#FFFFFF</w:t>
            </w:r>
          </w:p>
        </w:tc>
        <w:tc>
          <w:tcPr>
            <w:tcW w:type="dxa" w:w="2880"/>
          </w:tcPr>
          <w:p>
            <w:r/>
            <w:r>
              <w:t>전체 페이지 배경</w:t>
            </w:r>
          </w:p>
        </w:tc>
      </w:tr>
      <w:tr>
        <w:tc>
          <w:tcPr>
            <w:tcW w:type="dxa" w:w="2880"/>
          </w:tcPr>
          <w:p>
            <w:r/>
            <w:r>
              <w:t>기본 텍스트</w:t>
            </w:r>
          </w:p>
        </w:tc>
        <w:tc>
          <w:tcPr>
            <w:tcW w:type="dxa" w:w="2880"/>
          </w:tcPr>
          <w:p>
            <w:r/>
            <w:r>
              <w:t>#1D1D1F</w:t>
            </w:r>
          </w:p>
        </w:tc>
        <w:tc>
          <w:tcPr>
            <w:tcW w:type="dxa" w:w="2880"/>
          </w:tcPr>
          <w:p>
            <w:r/>
            <w:r>
              <w:t>본문 및 헤드라인 텍스트, 주요 CTA 버튼 배경</w:t>
            </w:r>
          </w:p>
        </w:tc>
      </w:tr>
      <w:tr>
        <w:tc>
          <w:tcPr>
            <w:tcW w:type="dxa" w:w="2880"/>
          </w:tcPr>
          <w:p>
            <w:r/>
            <w:r>
              <w:t>서브 배경</w:t>
            </w:r>
          </w:p>
        </w:tc>
        <w:tc>
          <w:tcPr>
            <w:tcW w:type="dxa" w:w="2880"/>
          </w:tcPr>
          <w:p>
            <w:r/>
            <w:r>
              <w:t>#F5F5F7</w:t>
            </w:r>
          </w:p>
        </w:tc>
        <w:tc>
          <w:tcPr>
            <w:tcW w:type="dxa" w:w="2880"/>
          </w:tcPr>
          <w:p>
            <w:r/>
            <w:r>
              <w:t>섹션 구분 배경(견적 문의 밴드 등)</w:t>
            </w:r>
          </w:p>
        </w:tc>
      </w:tr>
      <w:tr>
        <w:tc>
          <w:tcPr>
            <w:tcW w:type="dxa" w:w="2880"/>
          </w:tcPr>
          <w:p>
            <w:r/>
            <w:r>
              <w:t>카드 배경</w:t>
            </w:r>
          </w:p>
        </w:tc>
        <w:tc>
          <w:tcPr>
            <w:tcW w:type="dxa" w:w="2880"/>
          </w:tcPr>
          <w:p>
            <w:r/>
            <w:r>
              <w:t>#FBFBFD</w:t>
            </w:r>
          </w:p>
        </w:tc>
        <w:tc>
          <w:tcPr>
            <w:tcW w:type="dxa" w:w="2880"/>
          </w:tcPr>
          <w:p>
            <w:r/>
            <w:r>
              <w:t>시공사례 카드, 신뢰 지표 스트립</w:t>
            </w:r>
          </w:p>
        </w:tc>
      </w:tr>
      <w:tr>
        <w:tc>
          <w:tcPr>
            <w:tcW w:type="dxa" w:w="2880"/>
          </w:tcPr>
          <w:p>
            <w:r/>
            <w:r>
              <w:t>보조 텍스트</w:t>
            </w:r>
          </w:p>
        </w:tc>
        <w:tc>
          <w:tcPr>
            <w:tcW w:type="dxa" w:w="2880"/>
          </w:tcPr>
          <w:p>
            <w:r/>
            <w:r>
              <w:t>#6E6E73</w:t>
            </w:r>
          </w:p>
        </w:tc>
        <w:tc>
          <w:tcPr>
            <w:tcW w:type="dxa" w:w="2880"/>
          </w:tcPr>
          <w:p>
            <w:r/>
            <w:r>
              <w:t>날짜, 카테고리, 캡션 등 2차 정보</w:t>
            </w:r>
          </w:p>
        </w:tc>
      </w:tr>
      <w:tr>
        <w:tc>
          <w:tcPr>
            <w:tcW w:type="dxa" w:w="2880"/>
          </w:tcPr>
          <w:p>
            <w:r/>
            <w:r>
              <w:t>구분선</w:t>
            </w:r>
          </w:p>
        </w:tc>
        <w:tc>
          <w:tcPr>
            <w:tcW w:type="dxa" w:w="2880"/>
          </w:tcPr>
          <w:p>
            <w:r/>
            <w:r>
              <w:t>#D2D2D7</w:t>
            </w:r>
          </w:p>
        </w:tc>
        <w:tc>
          <w:tcPr>
            <w:tcW w:type="dxa" w:w="2880"/>
          </w:tcPr>
          <w:p>
            <w:r/>
            <w:r>
              <w:t>헤어라인 1px 구분선, 카드 보더</w:t>
            </w:r>
          </w:p>
        </w:tc>
      </w:tr>
    </w:tbl>
    <w:p/>
    <w:p>
      <w:r>
        <w:t>v1.1의 포인트 컬러(#2997FF)는 사용하지 않습니다. 강조가 필요한 CTA는 차콜(#1D1D1F) 배경의 필 버튼으로 처리합니다.</w:t>
      </w:r>
    </w:p>
    <w:p>
      <w:pPr>
        <w:pStyle w:val="Heading3"/>
      </w:pPr>
      <w:r>
        <w:t>3-3. 타이포그래피 &amp; 컴포넌트</w:t>
      </w:r>
    </w:p>
    <w:p>
      <w:pPr>
        <w:pStyle w:val="ListBullet"/>
      </w:pPr>
      <w:r>
        <w:t>폰트: 시스템 폰트 우선 적용(-apple-system / SF Pro Display 계열), 대체 웹폰트 없이 각 기기 네이티브 폰트로 렌더링</w:t>
      </w:r>
    </w:p>
    <w:p>
      <w:pPr>
        <w:pStyle w:val="ListBullet"/>
      </w:pPr>
      <w:r>
        <w:t>자간: 본문 기본 -0.011em, 헤드라인 -0.02em으로 타이트하게 조판</w:t>
      </w:r>
    </w:p>
    <w:p>
      <w:pPr>
        <w:pStyle w:val="ListBullet"/>
      </w:pPr>
      <w:r>
        <w:t>헤드라인: 굵은 두께(600) 적용. 히어로 42px, 섹션 제목 26px 기준</w:t>
      </w:r>
    </w:p>
    <w:p>
      <w:pPr>
        <w:pStyle w:val="ListBullet"/>
      </w:pPr>
      <w:r>
        <w:t>버튼·입력창: 필(pill) 형태 border-radius 980px. 주요 CTA는 차콜 배경, 보조 CTA는 화이트 배경 + 1px 보더</w:t>
      </w:r>
    </w:p>
    <w:p>
      <w:pPr>
        <w:pStyle w:val="ListBullet"/>
      </w:pPr>
      <w:r>
        <w:t>게시물 카드: 라운드 코너 18px, 헤어라인 보더, 카테고리 라벨 + 제목 + 날짜 3단 구성</w:t>
      </w:r>
    </w:p>
    <w:p>
      <w:pPr>
        <w:pStyle w:val="ListBullet"/>
      </w:pPr>
      <w:r>
        <w:t>구분선: 1px 헤어라인(#D2D2D7)만 사용, 그림자·그라데이션 사용하지 않음</w:t>
      </w:r>
    </w:p>
    <w:p>
      <w:pPr>
        <w:pStyle w:val="ListBullet"/>
      </w:pPr>
      <w:r>
        <w:t>콘텐츠 최대 폭: 1040px (좌우 여백 24px)</w:t>
      </w:r>
    </w:p>
    <w:p>
      <w:pPr>
        <w:pStyle w:val="Heading3"/>
      </w:pPr>
      <w:r>
        <w:t>3-4. 메인 화면 (PC) 구성</w:t>
      </w:r>
    </w:p>
    <w:p>
      <w:pPr>
        <w:pStyle w:val="ListBullet"/>
      </w:pPr>
      <w:r>
        <w:t>상단 헤더: 로고 + 태그라인, 우측에 4개 메뉴(회사 소개 / 시공 사례 / 주차장 상식 / 견적 문의)</w:t>
      </w:r>
    </w:p>
    <w:p>
      <w:pPr>
        <w:pStyle w:val="ListBullet"/>
      </w:pPr>
      <w:r>
        <w:t>히어로: 고해상도 차량 차단기 설치 실물 현장 사진을 라운드 24px 카드형 영역에 배치. 최소 높이 520px</w:t>
      </w:r>
    </w:p>
    <w:p>
      <w:pPr>
        <w:pStyle w:val="ListBullet"/>
      </w:pPr>
      <w:r>
        <w:t>히어로 오버레이: 하단으로 갈수록 흰색이 짙어지는 그라디언트를 적용해 텍스트 대비를 WCAG AA 이상으로 확보</w:t>
      </w:r>
    </w:p>
    <w:p>
      <w:pPr>
        <w:pStyle w:val="ListBullet"/>
      </w:pPr>
      <w:r>
        <w:t>캐치프레이즈: 좌측 정렬. "확실한 차량 통제의 시작, 간편한 주차시스템을 제안합니다."</w:t>
      </w:r>
    </w:p>
    <w:p>
      <w:pPr>
        <w:pStyle w:val="ListBullet"/>
      </w:pPr>
      <w:r>
        <w:t>히어로 하단 핵심 바로가기 버튼 4개: 회사 소개(차콜) / 빌라·상가 시공사례 / 원격 견적문의 / 전화 상담</w:t>
      </w:r>
    </w:p>
    <w:p>
      <w:pPr>
        <w:pStyle w:val="ListBullet"/>
      </w:pPr>
      <w:r>
        <w:t>신뢰 지표 스트립: 전국 직영 시공 / 무상 A/S 1년 / 특허 LPR 카메라 / 국내 생산 직거래 4칸 구성</w:t>
      </w:r>
    </w:p>
    <w:p>
      <w:pPr>
        <w:pStyle w:val="ListBullet"/>
      </w:pPr>
      <w:r>
        <w:t>시공 사례: 카드 3열 그리드</w:t>
      </w:r>
    </w:p>
    <w:p>
      <w:pPr>
        <w:pStyle w:val="ListBullet"/>
      </w:pPr>
      <w:r>
        <w:t>주차장 상식: 제목 + 날짜의 리스트형 행 구성</w:t>
      </w:r>
    </w:p>
    <w:p>
      <w:pPr>
        <w:pStyle w:val="ListBullet"/>
      </w:pPr>
      <w:r>
        <w:t>견적 문의 밴드: 서브 배경(#F5F5F7) 라운드 24px 영역 + 필 입력창·버튼</w:t>
      </w:r>
    </w:p>
    <w:p>
      <w:pPr>
        <w:pStyle w:val="Heading3"/>
      </w:pPr>
      <w:r>
        <w:t>3-5. 모바일 최적화</w:t>
      </w:r>
    </w:p>
    <w:p>
      <w:pPr>
        <w:pStyle w:val="ListBullet"/>
      </w:pPr>
      <w:r>
        <w:t>모바일 전용 레이아웃, 라이트 테마 동일 적용</w:t>
      </w:r>
    </w:p>
    <w:p>
      <w:pPr>
        <w:pStyle w:val="ListBullet"/>
      </w:pPr>
      <w:r>
        <w:t>상단에 직통 전화번호(010-8740-0440) 상시 노출. 시인성 확보를 위해 차콜 배경 바로 처리하며, 터치 시 즉시 전화 연결</w:t>
      </w:r>
    </w:p>
    <w:p>
      <w:pPr>
        <w:pStyle w:val="ListBullet"/>
      </w:pPr>
      <w:r>
        <w:t>시공 사례 카드는 1열, 신뢰 지표 스트립은 2열로 전환</w:t>
      </w:r>
    </w:p>
    <w:p>
      <w:pPr>
        <w:pStyle w:val="ListBullet"/>
      </w:pPr>
      <w:r>
        <w:t>히어로 헤드라인은 32px로 축소</w:t>
      </w:r>
    </w:p>
    <w:p>
      <w:pPr>
        <w:pStyle w:val="Heading3"/>
      </w:pPr>
      <w:r>
        <w:t>3-6. 기타 공통 요구</w:t>
      </w:r>
    </w:p>
    <w:p>
      <w:pPr>
        <w:pStyle w:val="ListBullet"/>
      </w:pPr>
      <w:r>
        <w:t>홈페이지형 블로그 풀스킨 디자인 적용 (라이트 테마 기준)</w:t>
      </w:r>
    </w:p>
    <w:p>
      <w:pPr>
        <w:pStyle w:val="ListBullet"/>
      </w:pPr>
      <w:r>
        <w:t>위젯 연동: 전화걸기, 카카오톡 오픈채팅, 견적문의 폼</w:t>
      </w:r>
    </w:p>
    <w:p>
      <w:pPr>
        <w:pStyle w:val="ListBullet"/>
      </w:pPr>
      <w:r>
        <w:t>하단 푸터: 사업자정보 + 네이버 지도, 보조 텍스트 컬러(#6E6E73) 적용</w:t>
      </w:r>
    </w:p>
    <w:p>
      <w:pPr>
        <w:pStyle w:val="Heading2"/>
      </w:pPr>
      <w:r>
        <w:t>4. 카테고리(메뉴)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대분류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소분류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t>시공 사례 (PORTFOLIO)</w:t>
            </w:r>
          </w:p>
        </w:tc>
        <w:tc>
          <w:tcPr>
            <w:tcW w:type="dxa" w:w="2880"/>
          </w:tcPr>
          <w:p>
            <w:r/>
            <w:r>
              <w:t>빌라/오피스텔 · 상가/빌딩 · 주차 유료화/무인화</w:t>
            </w:r>
          </w:p>
        </w:tc>
        <w:tc>
          <w:tcPr>
            <w:tcW w:type="dxa" w:w="2880"/>
          </w:tcPr>
          <w:p>
            <w:r/>
            <w:r>
              <w:t>시공 전후 사진, 작동 영상, 설치 후기 포함. 카드형(라운드 18px) 3열 그리드로 노출</w:t>
            </w:r>
          </w:p>
        </w:tc>
      </w:tr>
      <w:tr>
        <w:tc>
          <w:tcPr>
            <w:tcW w:type="dxa" w:w="2880"/>
          </w:tcPr>
          <w:p>
            <w:r/>
            <w:r>
              <w:t>주차장 상식 (KNOWLEDGE)</w:t>
            </w:r>
          </w:p>
        </w:tc>
        <w:tc>
          <w:tcPr>
            <w:tcW w:type="dxa" w:w="2880"/>
          </w:tcPr>
          <w:p>
            <w:r/>
            <w:r>
              <w:t>차단기 자가정비/팁 · 주차장 법규/설치 기준</w:t>
            </w:r>
          </w:p>
        </w:tc>
        <w:tc>
          <w:tcPr>
            <w:tcW w:type="dxa" w:w="2880"/>
          </w:tcPr>
          <w:p>
            <w:r/>
            <w:r>
              <w:t>검색 유입용 정보성 콘텐츠. v1.2에서 카드형이 아닌 리스트형 행으로 변경</w:t>
            </w:r>
          </w:p>
        </w:tc>
      </w:tr>
      <w:tr>
        <w:tc>
          <w:tcPr>
            <w:tcW w:type="dxa" w:w="2880"/>
          </w:tcPr>
          <w:p>
            <w:r/>
            <w:r>
              <w:t>상담 및 문의 (INQUIRY)</w:t>
            </w:r>
          </w:p>
        </w:tc>
        <w:tc>
          <w:tcPr>
            <w:tcW w:type="dxa" w:w="2880"/>
          </w:tcPr>
          <w:p>
            <w:r/>
            <w:r>
              <w:t>간편 견적 문의 · 공지사항</w:t>
            </w:r>
          </w:p>
        </w:tc>
        <w:tc>
          <w:tcPr>
            <w:tcW w:type="dxa" w:w="2880"/>
          </w:tcPr>
          <w:p>
            <w:r/>
            <w:r>
              <w:t>견적 가이드라인 및 공지 운영. 서브 배경 밴드 + 필 버튼 스타일 적용</w:t>
            </w:r>
          </w:p>
        </w:tc>
      </w:tr>
    </w:tbl>
    <w:p/>
    <w:p>
      <w:pPr>
        <w:pStyle w:val="Heading2"/>
      </w:pPr>
      <w:r>
        <w:t>5. 제작 범위 (v1.2 개정)</w:t>
      </w:r>
    </w:p>
    <w:p>
      <w:r>
        <w:t>v1.2에서는 산출물을 2단계로 분리합니다. 네이버 블로그는 레이아웃 폭과 위젯 규격이 고정되어 있어 자유로운 조판이 불가능하므로, 디자인 확정용 프리뷰와 실제 스킨 적용을 나누어 진행합니다.</w:t>
      </w:r>
    </w:p>
    <w:p>
      <w:pPr>
        <w:pStyle w:val="Heading3"/>
      </w:pPr>
      <w:r>
        <w:t>1단계 — 디자인 시안 프리뷰 (완료)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형태</w:t>
            </w:r>
          </w:p>
        </w:tc>
        <w:tc>
          <w:tcPr>
            <w:tcW w:type="dxa" w:w="4320"/>
          </w:tcPr>
          <w:p>
            <w:r/>
            <w:r>
              <w:t>독립 웹페이지 (PC + 모바일 반응형)</w:t>
            </w:r>
          </w:p>
        </w:tc>
      </w:tr>
      <w:tr>
        <w:tc>
          <w:tcPr>
            <w:tcW w:type="dxa" w:w="4320"/>
          </w:tcPr>
          <w:p>
            <w:r/>
            <w:r>
              <w:t>목적</w:t>
            </w:r>
          </w:p>
        </w:tc>
        <w:tc>
          <w:tcPr>
            <w:tcW w:type="dxa" w:w="4320"/>
          </w:tcPr>
          <w:p>
            <w:r/>
            <w:r>
              <w:t>클라이언트 디자인 확정 및 검수용</w:t>
            </w:r>
          </w:p>
        </w:tc>
      </w:tr>
      <w:tr>
        <w:tc>
          <w:tcPr>
            <w:tcW w:type="dxa" w:w="4320"/>
          </w:tcPr>
          <w:p>
            <w:r/>
            <w:r>
              <w:t>포함 범위</w:t>
            </w:r>
          </w:p>
        </w:tc>
        <w:tc>
          <w:tcPr>
            <w:tcW w:type="dxa" w:w="4320"/>
          </w:tcPr>
          <w:p>
            <w:r/>
            <w:r>
              <w:t>메인 화면, 시공 사례, 주차장 상식, 상담 및 문의 4개 화면</w:t>
            </w:r>
          </w:p>
        </w:tc>
      </w:tr>
      <w:tr>
        <w:tc>
          <w:tcPr>
            <w:tcW w:type="dxa" w:w="4320"/>
          </w:tcPr>
          <w:p>
            <w:r/>
            <w:r>
              <w:t>비고</w:t>
            </w:r>
          </w:p>
        </w:tc>
        <w:tc>
          <w:tcPr>
            <w:tcW w:type="dxa" w:w="4320"/>
          </w:tcPr>
          <w:p>
            <w:r/>
            <w:r>
              <w:t>실제 동작하는 화면으로 검수 가능. 네이버 블로그에 그대로 적용되지는 않음</w:t>
            </w:r>
          </w:p>
        </w:tc>
      </w:tr>
    </w:tbl>
    <w:p/>
    <w:p>
      <w:pPr>
        <w:pStyle w:val="Heading3"/>
      </w:pPr>
      <w:r>
        <w:t>2단계 — 네이버 블로그 스킨 적용 (예정)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스킨 폭</w:t>
            </w:r>
          </w:p>
        </w:tc>
        <w:tc>
          <w:tcPr>
            <w:tcW w:type="dxa" w:w="4320"/>
          </w:tcPr>
          <w:p>
            <w:r/>
            <w:r>
              <w:t>네이버 블로그 기본 레이아웃 규격에 맞춰 재조정</w:t>
            </w:r>
          </w:p>
        </w:tc>
      </w:tr>
      <w:tr>
        <w:tc>
          <w:tcPr>
            <w:tcW w:type="dxa" w:w="4320"/>
          </w:tcPr>
          <w:p>
            <w:r/>
            <w:r>
              <w:t>타이틀 영역</w:t>
            </w:r>
          </w:p>
        </w:tc>
        <w:tc>
          <w:tcPr>
            <w:tcW w:type="dxa" w:w="4320"/>
          </w:tcPr>
          <w:p>
            <w:r/>
            <w:r>
              <w:t>승인된 히어로 디자인을 이미지로 제작 후 링크 영역 지정</w:t>
            </w:r>
          </w:p>
        </w:tc>
      </w:tr>
      <w:tr>
        <w:tc>
          <w:tcPr>
            <w:tcW w:type="dxa" w:w="4320"/>
          </w:tcPr>
          <w:p>
            <w:r/>
            <w:r>
              <w:t>위젯</w:t>
            </w:r>
          </w:p>
        </w:tc>
        <w:tc>
          <w:tcPr>
            <w:tcW w:type="dxa" w:w="4320"/>
          </w:tcPr>
          <w:p>
            <w:r/>
            <w:r>
              <w:t>전화걸기, 카카오톡, 견적문의 버튼을 위젯 규격에 맞춰 제작</w:t>
            </w:r>
          </w:p>
        </w:tc>
      </w:tr>
      <w:tr>
        <w:tc>
          <w:tcPr>
            <w:tcW w:type="dxa" w:w="4320"/>
          </w:tcPr>
          <w:p>
            <w:r/>
            <w:r>
              <w:t>게시물</w:t>
            </w:r>
          </w:p>
        </w:tc>
        <w:tc>
          <w:tcPr>
            <w:tcW w:type="dxa" w:w="4320"/>
          </w:tcPr>
          <w:p>
            <w:r/>
            <w:r>
              <w:t>시공 사례·주차장 상식 게시물 템플릿 제작</w:t>
            </w:r>
          </w:p>
        </w:tc>
      </w:tr>
      <w:tr>
        <w:tc>
          <w:tcPr>
            <w:tcW w:type="dxa" w:w="4320"/>
          </w:tcPr>
          <w:p>
            <w:r/>
            <w:r>
              <w:t>기본 세팅</w:t>
            </w:r>
          </w:p>
        </w:tc>
        <w:tc>
          <w:tcPr>
            <w:tcW w:type="dxa" w:w="4320"/>
          </w:tcPr>
          <w:p>
            <w:r/>
            <w:r>
              <w:t>프로필 이미지, 블로그 닉네임, SEO 세팅(태그, 설명 등)</w:t>
            </w:r>
          </w:p>
        </w:tc>
      </w:tr>
      <w:tr>
        <w:tc>
          <w:tcPr>
            <w:tcW w:type="dxa" w:w="4320"/>
          </w:tcPr>
          <w:p>
            <w:r/>
            <w:r>
              <w:t>푸터</w:t>
            </w:r>
          </w:p>
        </w:tc>
        <w:tc>
          <w:tcPr>
            <w:tcW w:type="dxa" w:w="4320"/>
          </w:tcPr>
          <w:p>
            <w:r/>
            <w:r>
              <w:t>사업자정보 + 네이버 지도 삽입</w:t>
            </w:r>
          </w:p>
        </w:tc>
      </w:tr>
      <w:tr>
        <w:tc>
          <w:tcPr>
            <w:tcW w:type="dxa" w:w="4320"/>
          </w:tcPr>
          <w:p>
            <w:r/>
            <w:r>
              <w:t>모바일</w:t>
            </w:r>
          </w:p>
        </w:tc>
        <w:tc>
          <w:tcPr>
            <w:tcW w:type="dxa" w:w="4320"/>
          </w:tcPr>
          <w:p>
            <w:r/>
            <w:r>
              <w:t>모바일 커버 최적화, 번호 터치 시 즉시 연결</w:t>
            </w:r>
          </w:p>
        </w:tc>
      </w:tr>
    </w:tbl>
    <w:p/>
    <w:p>
      <w:pPr>
        <w:pStyle w:val="Heading3"/>
      </w:pPr>
      <w:r>
        <w:t>추가 요청 가능 항목 (별도 협의)</w:t>
      </w:r>
    </w:p>
    <w:p>
      <w:pPr>
        <w:pStyle w:val="ListBullet"/>
      </w:pPr>
      <w:r>
        <w:t>시공 사례 게시물 카드 템플릿 추가 제작</w:t>
      </w:r>
    </w:p>
    <w:p>
      <w:pPr>
        <w:pStyle w:val="ListBullet"/>
      </w:pPr>
      <w:r>
        <w:t>초기 게시물 5~10건 샘플 작성 지원</w:t>
      </w:r>
    </w:p>
    <w:p>
      <w:pPr>
        <w:pStyle w:val="Heading2"/>
      </w:pPr>
      <w:r>
        <w:t>6. 전달 및 검수 사항</w:t>
      </w:r>
    </w:p>
    <w:p>
      <w:pPr>
        <w:pStyle w:val="ListBullet"/>
      </w:pPr>
      <w:r>
        <w:t>제작 전: 업체 로고, 고해상도 현장 사진, 정확한 캐치프레이즈 확정</w:t>
      </w:r>
    </w:p>
    <w:p>
      <w:pPr>
        <w:pStyle w:val="ListBullet"/>
      </w:pPr>
      <w:r>
        <w:t>제작 후: PC·모바일 동시 검수, 라이트 배경 위 현장 사진 노출 상태 확인</w:t>
      </w:r>
    </w:p>
    <w:p>
      <w:pPr>
        <w:pStyle w:val="ListBullet"/>
      </w:pPr>
      <w:r>
        <w:t>수정 횟수: 기본 2회 (대폭 수정 시 추가 협의)</w:t>
      </w:r>
    </w:p>
    <w:p>
      <w:pPr>
        <w:pStyle w:val="Heading2"/>
      </w:pPr>
      <w:r>
        <w:t>의뢰인 확인</w:t>
      </w:r>
    </w:p>
    <w:p>
      <w:r>
        <w:t>위 요구사항을 확인하였으며, 이에 따라 제작을 진행해 주시기 바랍니다.</w:t>
      </w:r>
    </w:p>
    <w:p>
      <w:r>
        <w:t>의뢰인: 루쓰컴퍼니 / 담당자 연락처: 010-8740-0440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